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FC3342" w:rsidRPr="00FC3342" w14:paraId="3116DFF3" w14:textId="77777777" w:rsidTr="00512E75">
        <w:trPr>
          <w:cantSplit/>
          <w:trHeight w:hRule="exact" w:val="851"/>
        </w:trPr>
        <w:tc>
          <w:tcPr>
            <w:tcW w:w="1276" w:type="dxa"/>
            <w:tcBorders>
              <w:bottom w:val="single" w:sz="4" w:space="0" w:color="auto"/>
            </w:tcBorders>
            <w:vAlign w:val="bottom"/>
          </w:tcPr>
          <w:p w14:paraId="3F7903C6" w14:textId="77777777" w:rsidR="004C35AE" w:rsidRPr="00FC3342" w:rsidRDefault="004C35AE" w:rsidP="004C35AE">
            <w:bookmarkStart w:id="0" w:name="_Toc354410587"/>
          </w:p>
        </w:tc>
        <w:tc>
          <w:tcPr>
            <w:tcW w:w="8363" w:type="dxa"/>
            <w:gridSpan w:val="2"/>
            <w:tcBorders>
              <w:bottom w:val="single" w:sz="4" w:space="0" w:color="auto"/>
            </w:tcBorders>
            <w:vAlign w:val="bottom"/>
          </w:tcPr>
          <w:p w14:paraId="20928C23" w14:textId="5FFC42CC" w:rsidR="004C35AE" w:rsidRPr="00FC3342" w:rsidRDefault="004C35AE" w:rsidP="004C35AE">
            <w:pPr>
              <w:jc w:val="right"/>
            </w:pPr>
            <w:r w:rsidRPr="00FC3342">
              <w:rPr>
                <w:sz w:val="40"/>
              </w:rPr>
              <w:t>E</w:t>
            </w:r>
            <w:r w:rsidRPr="00FC3342">
              <w:t>/ECE/TRANS/505/Rev.3/Add.14</w:t>
            </w:r>
            <w:r w:rsidR="00667ECA" w:rsidRPr="00FC3342">
              <w:t>8</w:t>
            </w:r>
            <w:r w:rsidR="0092455C" w:rsidRPr="00FC3342">
              <w:t>/Amend.</w:t>
            </w:r>
            <w:r w:rsidR="006767B4" w:rsidRPr="00FC3342">
              <w:t>6</w:t>
            </w:r>
          </w:p>
        </w:tc>
      </w:tr>
      <w:tr w:rsidR="00FC3342" w:rsidRPr="00FC3342" w14:paraId="1C3FDFB7" w14:textId="77777777" w:rsidTr="00667ECA">
        <w:trPr>
          <w:cantSplit/>
          <w:trHeight w:hRule="exact" w:val="2279"/>
        </w:trPr>
        <w:tc>
          <w:tcPr>
            <w:tcW w:w="1276" w:type="dxa"/>
            <w:tcBorders>
              <w:top w:val="single" w:sz="4" w:space="0" w:color="auto"/>
              <w:bottom w:val="single" w:sz="12" w:space="0" w:color="auto"/>
            </w:tcBorders>
          </w:tcPr>
          <w:p w14:paraId="559A40D2" w14:textId="77777777" w:rsidR="004C35AE" w:rsidRPr="00FC3342" w:rsidRDefault="004C35AE" w:rsidP="004C35AE">
            <w:pPr>
              <w:spacing w:before="120"/>
            </w:pPr>
          </w:p>
        </w:tc>
        <w:tc>
          <w:tcPr>
            <w:tcW w:w="5528" w:type="dxa"/>
            <w:tcBorders>
              <w:top w:val="single" w:sz="4" w:space="0" w:color="auto"/>
              <w:bottom w:val="single" w:sz="12" w:space="0" w:color="auto"/>
            </w:tcBorders>
          </w:tcPr>
          <w:p w14:paraId="19B5A670" w14:textId="77777777" w:rsidR="004C35AE" w:rsidRPr="00FC3342" w:rsidRDefault="004C35AE" w:rsidP="004C35AE">
            <w:pPr>
              <w:spacing w:before="120"/>
            </w:pPr>
          </w:p>
        </w:tc>
        <w:tc>
          <w:tcPr>
            <w:tcW w:w="2835" w:type="dxa"/>
            <w:tcBorders>
              <w:top w:val="single" w:sz="4" w:space="0" w:color="auto"/>
              <w:bottom w:val="single" w:sz="12" w:space="0" w:color="auto"/>
            </w:tcBorders>
          </w:tcPr>
          <w:p w14:paraId="68BECA9C" w14:textId="77777777" w:rsidR="004C35AE" w:rsidRPr="00FC3342" w:rsidRDefault="004C35AE" w:rsidP="004C35AE">
            <w:pPr>
              <w:spacing w:before="120"/>
            </w:pPr>
          </w:p>
          <w:p w14:paraId="7A6FBE27" w14:textId="77777777" w:rsidR="004C35AE" w:rsidRPr="00FC3342" w:rsidRDefault="004C35AE" w:rsidP="004C35AE">
            <w:pPr>
              <w:spacing w:before="120"/>
            </w:pPr>
          </w:p>
          <w:p w14:paraId="2BDEC532" w14:textId="0FF6E2C0" w:rsidR="004C35AE" w:rsidRPr="00FC3342" w:rsidRDefault="00E377C6" w:rsidP="0092455C">
            <w:pPr>
              <w:spacing w:before="120"/>
            </w:pPr>
            <w:r>
              <w:t>15 Febru</w:t>
            </w:r>
            <w:r w:rsidR="006767B4" w:rsidRPr="00FC3342">
              <w:t>ary</w:t>
            </w:r>
            <w:r w:rsidR="00EC04C6" w:rsidRPr="00FC3342">
              <w:t xml:space="preserve"> 202</w:t>
            </w:r>
            <w:r w:rsidR="006767B4" w:rsidRPr="00FC3342">
              <w:t>3</w:t>
            </w:r>
          </w:p>
        </w:tc>
      </w:tr>
    </w:tbl>
    <w:p w14:paraId="59762D12" w14:textId="020A0FDC" w:rsidR="004C35AE" w:rsidRPr="00FC3342" w:rsidRDefault="004C35AE" w:rsidP="004C35AE">
      <w:pPr>
        <w:keepNext/>
        <w:keepLines/>
        <w:tabs>
          <w:tab w:val="right" w:pos="851"/>
        </w:tabs>
        <w:spacing w:before="360" w:after="240" w:line="300" w:lineRule="exact"/>
        <w:ind w:left="1134" w:right="1134" w:hanging="1134"/>
        <w:rPr>
          <w:b/>
          <w:sz w:val="28"/>
        </w:rPr>
      </w:pPr>
      <w:r w:rsidRPr="00FC3342">
        <w:rPr>
          <w:b/>
          <w:sz w:val="28"/>
        </w:rPr>
        <w:tab/>
      </w:r>
      <w:r w:rsidRPr="00FC3342">
        <w:rPr>
          <w:b/>
          <w:sz w:val="28"/>
        </w:rPr>
        <w:tab/>
      </w:r>
      <w:bookmarkStart w:id="1" w:name="_Toc340666199"/>
      <w:bookmarkStart w:id="2" w:name="_Toc340745062"/>
      <w:r w:rsidRPr="00FC3342">
        <w:rPr>
          <w:b/>
          <w:sz w:val="28"/>
        </w:rPr>
        <w:t>Agreement</w:t>
      </w:r>
      <w:bookmarkEnd w:id="1"/>
      <w:bookmarkEnd w:id="2"/>
    </w:p>
    <w:p w14:paraId="25ABF138" w14:textId="77777777" w:rsidR="004C35AE" w:rsidRPr="00FC3342" w:rsidRDefault="004C35AE" w:rsidP="004C35AE">
      <w:pPr>
        <w:pStyle w:val="H1G"/>
        <w:spacing w:before="240"/>
      </w:pPr>
      <w:r w:rsidRPr="00FC3342">
        <w:tab/>
      </w:r>
      <w:r w:rsidRPr="00FC3342">
        <w:tab/>
        <w:t>Concerning the</w:t>
      </w:r>
      <w:r w:rsidRPr="00FC3342">
        <w:rPr>
          <w:smallCaps/>
        </w:rPr>
        <w:t xml:space="preserve"> </w:t>
      </w:r>
      <w:r w:rsidRPr="00FC3342">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FC3342">
        <w:footnoteReference w:customMarkFollows="1" w:id="2"/>
        <w:t>*</w:t>
      </w:r>
    </w:p>
    <w:p w14:paraId="5051B77A" w14:textId="77777777" w:rsidR="004C35AE" w:rsidRPr="00FC3342" w:rsidRDefault="004C35AE" w:rsidP="004C35AE">
      <w:pPr>
        <w:keepNext/>
        <w:keepLines/>
        <w:tabs>
          <w:tab w:val="right" w:pos="851"/>
        </w:tabs>
        <w:spacing w:before="360" w:after="240" w:line="270" w:lineRule="exact"/>
        <w:ind w:left="1134" w:right="1134" w:hanging="1134"/>
      </w:pPr>
      <w:r w:rsidRPr="00FC3342">
        <w:tab/>
      </w:r>
      <w:r w:rsidRPr="00FC3342">
        <w:tab/>
        <w:t>(Revision 3, including the amendments which entered into force on 14 September 2017)</w:t>
      </w:r>
    </w:p>
    <w:p w14:paraId="69F89DC2" w14:textId="77777777" w:rsidR="004C35AE" w:rsidRPr="00FC3342" w:rsidRDefault="004C35AE" w:rsidP="004C35AE">
      <w:pPr>
        <w:keepNext/>
        <w:keepLines/>
        <w:tabs>
          <w:tab w:val="right" w:pos="851"/>
        </w:tabs>
        <w:spacing w:before="120" w:after="240" w:line="270" w:lineRule="exact"/>
        <w:jc w:val="center"/>
        <w:rPr>
          <w:b/>
          <w:sz w:val="24"/>
        </w:rPr>
      </w:pPr>
      <w:r w:rsidRPr="00FC3342">
        <w:rPr>
          <w:b/>
          <w:sz w:val="24"/>
        </w:rPr>
        <w:t>_________</w:t>
      </w:r>
    </w:p>
    <w:p w14:paraId="01C8FE89" w14:textId="37B6ED10" w:rsidR="004C35AE" w:rsidRPr="00FC3342" w:rsidRDefault="004C35AE" w:rsidP="004C35AE">
      <w:pPr>
        <w:keepNext/>
        <w:keepLines/>
        <w:tabs>
          <w:tab w:val="right" w:pos="851"/>
        </w:tabs>
        <w:spacing w:before="360" w:after="240" w:line="270" w:lineRule="exact"/>
        <w:ind w:left="1134" w:right="1134" w:hanging="1134"/>
        <w:rPr>
          <w:b/>
          <w:sz w:val="24"/>
        </w:rPr>
      </w:pPr>
      <w:r w:rsidRPr="00FC3342">
        <w:rPr>
          <w:b/>
          <w:sz w:val="24"/>
        </w:rPr>
        <w:tab/>
      </w:r>
      <w:r w:rsidRPr="00FC3342">
        <w:rPr>
          <w:b/>
          <w:sz w:val="24"/>
        </w:rPr>
        <w:tab/>
        <w:t>Addendum 14</w:t>
      </w:r>
      <w:r w:rsidR="00667ECA" w:rsidRPr="00FC3342">
        <w:rPr>
          <w:b/>
          <w:sz w:val="24"/>
        </w:rPr>
        <w:t>8</w:t>
      </w:r>
      <w:r w:rsidRPr="00FC3342">
        <w:rPr>
          <w:b/>
          <w:sz w:val="24"/>
        </w:rPr>
        <w:t xml:space="preserve"> – UN Regulation No. 14</w:t>
      </w:r>
      <w:r w:rsidR="00667ECA" w:rsidRPr="00FC3342">
        <w:rPr>
          <w:b/>
          <w:sz w:val="24"/>
        </w:rPr>
        <w:t>9</w:t>
      </w:r>
    </w:p>
    <w:p w14:paraId="16D98632" w14:textId="234B73EE" w:rsidR="0092455C" w:rsidRPr="00FC3342" w:rsidRDefault="0092455C" w:rsidP="0092455C">
      <w:pPr>
        <w:pStyle w:val="H1G"/>
        <w:spacing w:before="240"/>
      </w:pPr>
      <w:r w:rsidRPr="00FC3342">
        <w:tab/>
      </w:r>
      <w:r w:rsidRPr="00FC3342">
        <w:tab/>
        <w:t xml:space="preserve">Amendment </w:t>
      </w:r>
      <w:r w:rsidR="00CC2480" w:rsidRPr="00FC3342">
        <w:t>6</w:t>
      </w:r>
    </w:p>
    <w:p w14:paraId="31FDD707" w14:textId="633A62C3" w:rsidR="0092455C" w:rsidRPr="00FC3342" w:rsidRDefault="00316C3A" w:rsidP="0092455C">
      <w:pPr>
        <w:pStyle w:val="SingleTxtG"/>
        <w:spacing w:after="360"/>
        <w:ind w:right="1089"/>
        <w:jc w:val="left"/>
        <w:rPr>
          <w:spacing w:val="-2"/>
        </w:rPr>
      </w:pPr>
      <w:r w:rsidRPr="00FC3342">
        <w:rPr>
          <w:spacing w:val="-2"/>
        </w:rPr>
        <w:t>01</w:t>
      </w:r>
      <w:r w:rsidR="00CC2480" w:rsidRPr="00FC3342">
        <w:rPr>
          <w:spacing w:val="-2"/>
        </w:rPr>
        <w:t>series of amendments</w:t>
      </w:r>
      <w:r w:rsidR="0092455C" w:rsidRPr="00FC3342">
        <w:rPr>
          <w:spacing w:val="-2"/>
        </w:rPr>
        <w:t xml:space="preserve"> – Date of entry into force: </w:t>
      </w:r>
      <w:r w:rsidR="00CC2480" w:rsidRPr="00FC3342">
        <w:rPr>
          <w:spacing w:val="-2"/>
        </w:rPr>
        <w:t>4 January 2023</w:t>
      </w:r>
      <w:r w:rsidR="001C7CD2" w:rsidRPr="00FC3342">
        <w:rPr>
          <w:spacing w:val="-2"/>
        </w:rPr>
        <w:t xml:space="preserve"> </w:t>
      </w:r>
    </w:p>
    <w:p w14:paraId="722EEE1F" w14:textId="32CE30B7" w:rsidR="004C35AE" w:rsidRPr="00FC3342" w:rsidRDefault="004C35AE" w:rsidP="004C35AE">
      <w:pPr>
        <w:pStyle w:val="HChG"/>
      </w:pPr>
      <w:r w:rsidRPr="00FC3342">
        <w:tab/>
      </w:r>
      <w:r w:rsidRPr="00FC3342">
        <w:tab/>
      </w:r>
      <w:r w:rsidR="00667ECA" w:rsidRPr="00FC3342">
        <w:rPr>
          <w:sz w:val="24"/>
          <w:szCs w:val="18"/>
        </w:rPr>
        <w:t>Uniform provisions concerning the approval of road illumination devices (lamps) and systems for power-driven vehicles</w:t>
      </w:r>
    </w:p>
    <w:p w14:paraId="0D721F83" w14:textId="064E6867" w:rsidR="004C35AE" w:rsidRPr="00FC3342" w:rsidRDefault="004C35AE" w:rsidP="004C35AE">
      <w:pPr>
        <w:spacing w:after="40"/>
        <w:ind w:left="1134" w:right="1134"/>
        <w:jc w:val="both"/>
        <w:rPr>
          <w:lang w:eastAsia="en-GB"/>
        </w:rPr>
      </w:pPr>
      <w:r w:rsidRPr="00FC3342">
        <w:rPr>
          <w:spacing w:val="-4"/>
          <w:lang w:eastAsia="en-GB"/>
        </w:rPr>
        <w:t>This</w:t>
      </w:r>
      <w:r w:rsidRPr="00FC3342">
        <w:rPr>
          <w:lang w:eastAsia="en-GB"/>
        </w:rPr>
        <w:t xml:space="preserve"> document is meant purely as documentation tool. The authentic and legal binding text is: ECE/TRANS/WP.29/</w:t>
      </w:r>
      <w:r w:rsidR="001C7CD2" w:rsidRPr="00FC3342">
        <w:rPr>
          <w:lang w:eastAsia="en-GB"/>
        </w:rPr>
        <w:t>2022/</w:t>
      </w:r>
      <w:r w:rsidR="00E90289" w:rsidRPr="00FC3342">
        <w:rPr>
          <w:lang w:eastAsia="en-GB"/>
        </w:rPr>
        <w:t xml:space="preserve">93 (as amended by paragraph </w:t>
      </w:r>
      <w:r w:rsidR="00762D66" w:rsidRPr="00FC3342">
        <w:rPr>
          <w:lang w:eastAsia="en-GB"/>
        </w:rPr>
        <w:t>143 of the report ECE/TRANS/WP.29/1166)</w:t>
      </w:r>
      <w:r w:rsidRPr="00FC3342">
        <w:rPr>
          <w:lang w:eastAsia="en-GB"/>
        </w:rPr>
        <w:t>.</w:t>
      </w:r>
    </w:p>
    <w:p w14:paraId="6E2FAEFE" w14:textId="77777777" w:rsidR="004C35AE" w:rsidRPr="00FC3342" w:rsidRDefault="004C35AE" w:rsidP="004C35AE">
      <w:pPr>
        <w:suppressAutoHyphens w:val="0"/>
        <w:spacing w:line="240" w:lineRule="auto"/>
        <w:jc w:val="center"/>
        <w:rPr>
          <w:b/>
          <w:sz w:val="24"/>
        </w:rPr>
      </w:pPr>
      <w:r w:rsidRPr="00FC3342">
        <w:rPr>
          <w:b/>
          <w:noProof/>
          <w:sz w:val="24"/>
          <w:lang w:val="en-US"/>
        </w:rPr>
        <w:drawing>
          <wp:anchor distT="0" distB="137160" distL="114300" distR="114300" simplePos="0" relativeHeight="251688960" behindDoc="0" locked="0" layoutInCell="1" allowOverlap="1" wp14:anchorId="60A468CF" wp14:editId="1E55A7F1">
            <wp:simplePos x="0" y="0"/>
            <wp:positionH relativeFrom="column">
              <wp:posOffset>2540000</wp:posOffset>
            </wp:positionH>
            <wp:positionV relativeFrom="paragraph">
              <wp:posOffset>223520</wp:posOffset>
            </wp:positionV>
            <wp:extent cx="1028700" cy="826770"/>
            <wp:effectExtent l="0" t="0" r="0" b="0"/>
            <wp:wrapTopAndBottom/>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FC3342">
        <w:rPr>
          <w:b/>
          <w:sz w:val="24"/>
        </w:rPr>
        <w:t>_________</w:t>
      </w:r>
    </w:p>
    <w:p w14:paraId="36592E46" w14:textId="77777777" w:rsidR="0092455C" w:rsidRPr="00FC3342" w:rsidRDefault="004C35AE" w:rsidP="004C35AE">
      <w:pPr>
        <w:suppressAutoHyphens w:val="0"/>
        <w:spacing w:line="240" w:lineRule="auto"/>
        <w:jc w:val="center"/>
        <w:rPr>
          <w:b/>
          <w:sz w:val="24"/>
        </w:rPr>
      </w:pPr>
      <w:r w:rsidRPr="00FC3342">
        <w:rPr>
          <w:b/>
          <w:sz w:val="24"/>
        </w:rPr>
        <w:t>UNITED NATIONS</w:t>
      </w:r>
    </w:p>
    <w:p w14:paraId="5E98C11E" w14:textId="77777777" w:rsidR="004A2E63" w:rsidRPr="00ED601F" w:rsidRDefault="0092455C" w:rsidP="004A2E63">
      <w:pPr>
        <w:pStyle w:val="HChG"/>
        <w:rPr>
          <w:b w:val="0"/>
          <w:bCs/>
          <w:sz w:val="20"/>
        </w:rPr>
      </w:pPr>
      <w:r w:rsidRPr="00FC3342">
        <w:rPr>
          <w:sz w:val="24"/>
        </w:rPr>
        <w:br w:type="page"/>
      </w:r>
      <w:r w:rsidR="004A2E63" w:rsidRPr="00ED601F">
        <w:rPr>
          <w:b w:val="0"/>
          <w:bCs/>
          <w:sz w:val="20"/>
        </w:rPr>
        <w:lastRenderedPageBreak/>
        <w:tab/>
      </w:r>
      <w:r w:rsidR="004A2E63" w:rsidRPr="00ED601F">
        <w:rPr>
          <w:b w:val="0"/>
          <w:bCs/>
          <w:sz w:val="20"/>
          <w:lang w:val="en-US"/>
        </w:rPr>
        <w:tab/>
      </w:r>
      <w:r w:rsidR="004A2E63" w:rsidRPr="00ED601F">
        <w:rPr>
          <w:b w:val="0"/>
          <w:bCs/>
          <w:i/>
          <w:iCs/>
          <w:sz w:val="20"/>
          <w:lang w:val="en-US"/>
        </w:rPr>
        <w:t>UN Regulation No. 149,</w:t>
      </w:r>
      <w:r w:rsidR="004A2E63" w:rsidRPr="00ED601F">
        <w:rPr>
          <w:b w:val="0"/>
          <w:bCs/>
          <w:sz w:val="20"/>
          <w:lang w:val="en-US"/>
        </w:rPr>
        <w:t xml:space="preserve"> amend to read:</w:t>
      </w:r>
      <w:bookmarkStart w:id="3" w:name="_Toc473483449"/>
    </w:p>
    <w:p w14:paraId="25357823" w14:textId="77777777" w:rsidR="004A2E63" w:rsidRDefault="004A2E63" w:rsidP="004A2E63">
      <w:pPr>
        <w:pStyle w:val="HChG"/>
      </w:pPr>
      <w:r>
        <w:tab/>
      </w:r>
      <w:r>
        <w:tab/>
      </w:r>
      <w:bookmarkEnd w:id="3"/>
      <w:r>
        <w:t>"</w:t>
      </w:r>
      <w:r w:rsidRPr="00DC7E84">
        <w:t>UN Regulation on uniform provisions concerning the approval of road illumination devices (lamps) and systems for power-driven vehicles</w:t>
      </w:r>
    </w:p>
    <w:p w14:paraId="0F4EA132" w14:textId="77777777" w:rsidR="004A2E63" w:rsidRPr="005A67EE" w:rsidRDefault="004A2E63" w:rsidP="004A2E63">
      <w:pPr>
        <w:rPr>
          <w:sz w:val="28"/>
          <w:lang w:val="fr-CH"/>
        </w:rPr>
      </w:pPr>
      <w:r w:rsidRPr="005A67EE">
        <w:rPr>
          <w:sz w:val="28"/>
          <w:lang w:val="fr-CH"/>
        </w:rPr>
        <w:t>Contents</w:t>
      </w:r>
    </w:p>
    <w:p w14:paraId="568AC3C5" w14:textId="77777777" w:rsidR="004A2E63" w:rsidRPr="005A67EE" w:rsidRDefault="004A2E63" w:rsidP="004A2E63">
      <w:pPr>
        <w:tabs>
          <w:tab w:val="right" w:pos="8505"/>
        </w:tabs>
        <w:spacing w:after="120"/>
        <w:ind w:left="283"/>
        <w:jc w:val="right"/>
        <w:rPr>
          <w:i/>
          <w:sz w:val="18"/>
          <w:lang w:val="fr-CH"/>
        </w:rPr>
      </w:pPr>
      <w:r w:rsidRPr="005A67EE">
        <w:rPr>
          <w:i/>
          <w:sz w:val="18"/>
          <w:lang w:val="fr-CH"/>
        </w:rPr>
        <w:tab/>
      </w:r>
      <w:r w:rsidRPr="005A67EE">
        <w:rPr>
          <w:i/>
          <w:sz w:val="18"/>
          <w:lang w:val="fr-CH"/>
        </w:rPr>
        <w:tab/>
      </w:r>
      <w:r w:rsidRPr="005A67EE">
        <w:rPr>
          <w:i/>
          <w:sz w:val="18"/>
          <w:lang w:val="fr-CH"/>
        </w:rPr>
        <w:tab/>
        <w:t>Page</w:t>
      </w:r>
    </w:p>
    <w:p w14:paraId="248536C8" w14:textId="77777777" w:rsidR="004A2E63" w:rsidRPr="005A67EE" w:rsidRDefault="004A2E63" w:rsidP="004A2E63">
      <w:pPr>
        <w:tabs>
          <w:tab w:val="right" w:pos="851"/>
          <w:tab w:val="left" w:pos="1134"/>
          <w:tab w:val="left" w:pos="1559"/>
          <w:tab w:val="left" w:pos="1984"/>
          <w:tab w:val="left" w:leader="dot" w:pos="8929"/>
          <w:tab w:val="right" w:pos="9638"/>
        </w:tabs>
        <w:spacing w:after="120"/>
        <w:rPr>
          <w:lang w:val="fr-CH"/>
        </w:rPr>
      </w:pPr>
      <w:proofErr w:type="spellStart"/>
      <w:r w:rsidRPr="005A67EE">
        <w:rPr>
          <w:lang w:val="fr-CH"/>
        </w:rPr>
        <w:t>Regulation</w:t>
      </w:r>
      <w:proofErr w:type="spellEnd"/>
    </w:p>
    <w:p w14:paraId="259364CF" w14:textId="77777777" w:rsidR="004A2E63" w:rsidRPr="00F35D5B" w:rsidRDefault="004A2E63" w:rsidP="004A2E63">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Pr>
          <w:noProof/>
          <w:webHidden/>
          <w:lang w:val="fr-FR"/>
        </w:rPr>
        <w:t>4</w:t>
      </w:r>
    </w:p>
    <w:p w14:paraId="228F1DFC" w14:textId="77777777" w:rsidR="004A2E63" w:rsidRPr="00F35D5B" w:rsidRDefault="004A2E63" w:rsidP="004A2E63">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Pr>
          <w:noProof/>
          <w:webHidden/>
          <w:lang w:val="fr-FR"/>
        </w:rPr>
        <w:t>4</w:t>
      </w:r>
    </w:p>
    <w:p w14:paraId="677E1CA5" w14:textId="77777777" w:rsidR="004A2E63" w:rsidRPr="005A67EE" w:rsidRDefault="004A2E63" w:rsidP="004A2E63">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F35D5B">
        <w:rPr>
          <w:noProof/>
          <w:lang w:val="fr-FR"/>
        </w:rPr>
        <w:tab/>
      </w:r>
      <w:r w:rsidRPr="005A67EE">
        <w:rPr>
          <w:noProof/>
          <w:lang w:val="en-US"/>
        </w:rPr>
        <w:t>3.</w:t>
      </w:r>
      <w:r w:rsidRPr="005A67EE">
        <w:rPr>
          <w:rFonts w:ascii="Calibri" w:hAnsi="Calibri"/>
          <w:noProof/>
          <w:lang w:val="en-US" w:eastAsia="en-GB"/>
        </w:rPr>
        <w:tab/>
      </w:r>
      <w:r w:rsidRPr="005A67EE">
        <w:rPr>
          <w:noProof/>
          <w:lang w:val="en-US"/>
        </w:rPr>
        <w:t>Administrative Provisions</w:t>
      </w:r>
      <w:r w:rsidRPr="005A67EE">
        <w:rPr>
          <w:noProof/>
          <w:webHidden/>
          <w:lang w:val="en-US"/>
        </w:rPr>
        <w:tab/>
      </w:r>
      <w:r w:rsidRPr="005A67EE">
        <w:rPr>
          <w:noProof/>
          <w:webHidden/>
          <w:lang w:val="en-US"/>
        </w:rPr>
        <w:tab/>
        <w:t>5</w:t>
      </w:r>
    </w:p>
    <w:p w14:paraId="6C1DC672" w14:textId="77777777" w:rsidR="004A2E63" w:rsidRPr="00851F7E" w:rsidRDefault="004A2E63" w:rsidP="004A2E63">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5A67EE">
        <w:rPr>
          <w:noProof/>
          <w:lang w:val="en-US"/>
        </w:rPr>
        <w:tab/>
      </w:r>
      <w:r w:rsidRPr="00851F7E">
        <w:rPr>
          <w:noProof/>
          <w:lang w:val="en-US"/>
        </w:rPr>
        <w:t>4.</w:t>
      </w:r>
      <w:r w:rsidRPr="00851F7E">
        <w:rPr>
          <w:rFonts w:ascii="Calibri" w:hAnsi="Calibri"/>
          <w:noProof/>
          <w:lang w:val="en-US" w:eastAsia="en-GB"/>
        </w:rPr>
        <w:tab/>
      </w:r>
      <w:r w:rsidRPr="00851F7E">
        <w:rPr>
          <w:noProof/>
          <w:lang w:val="en-US"/>
        </w:rPr>
        <w:t>General Technical Requirements</w:t>
      </w:r>
      <w:r w:rsidRPr="00851F7E">
        <w:rPr>
          <w:noProof/>
          <w:webHidden/>
          <w:lang w:val="en-US"/>
        </w:rPr>
        <w:tab/>
      </w:r>
      <w:r w:rsidRPr="00851F7E">
        <w:rPr>
          <w:noProof/>
          <w:webHidden/>
          <w:lang w:val="en-US"/>
        </w:rPr>
        <w:tab/>
      </w:r>
      <w:r>
        <w:rPr>
          <w:noProof/>
          <w:webHidden/>
          <w:lang w:val="en-US"/>
        </w:rPr>
        <w:t>14</w:t>
      </w:r>
    </w:p>
    <w:p w14:paraId="4D5301D1" w14:textId="77777777" w:rsidR="004A2E63" w:rsidRPr="00851F7E" w:rsidRDefault="004A2E63" w:rsidP="004A2E63">
      <w:pPr>
        <w:tabs>
          <w:tab w:val="right" w:pos="851"/>
          <w:tab w:val="left" w:pos="1134"/>
          <w:tab w:val="left" w:pos="1701"/>
          <w:tab w:val="right" w:leader="dot" w:pos="8931"/>
          <w:tab w:val="right" w:pos="9639"/>
        </w:tabs>
        <w:spacing w:after="120"/>
        <w:ind w:left="284"/>
        <w:rPr>
          <w:noProof/>
          <w:webHidden/>
          <w:lang w:val="en-US"/>
        </w:rPr>
      </w:pPr>
      <w:r w:rsidRPr="00851F7E">
        <w:rPr>
          <w:noProof/>
          <w:lang w:val="en-US"/>
        </w:rPr>
        <w:tab/>
        <w:t>5.</w:t>
      </w:r>
      <w:r w:rsidRPr="00851F7E">
        <w:rPr>
          <w:rFonts w:ascii="Calibri" w:hAnsi="Calibri"/>
          <w:noProof/>
          <w:lang w:val="en-US" w:eastAsia="en-GB"/>
        </w:rPr>
        <w:tab/>
      </w:r>
      <w:r w:rsidRPr="00851F7E">
        <w:rPr>
          <w:noProof/>
          <w:lang w:val="en-US"/>
        </w:rPr>
        <w:t>Specific Technical Requirements</w:t>
      </w:r>
      <w:r w:rsidRPr="00851F7E">
        <w:rPr>
          <w:noProof/>
          <w:webHidden/>
          <w:lang w:val="en-US"/>
        </w:rPr>
        <w:tab/>
      </w:r>
      <w:r w:rsidRPr="00851F7E">
        <w:rPr>
          <w:noProof/>
          <w:webHidden/>
          <w:lang w:val="en-US"/>
        </w:rPr>
        <w:tab/>
        <w:t>2</w:t>
      </w:r>
      <w:r>
        <w:rPr>
          <w:noProof/>
          <w:webHidden/>
          <w:lang w:val="en-US"/>
        </w:rPr>
        <w:t>2</w:t>
      </w:r>
    </w:p>
    <w:p w14:paraId="04799941" w14:textId="77777777" w:rsidR="004A2E63" w:rsidRPr="00851F7E" w:rsidRDefault="004A2E63" w:rsidP="004A2E63">
      <w:pPr>
        <w:tabs>
          <w:tab w:val="right" w:pos="851"/>
          <w:tab w:val="left" w:pos="1134"/>
          <w:tab w:val="left" w:pos="1701"/>
          <w:tab w:val="right" w:leader="dot" w:pos="8931"/>
          <w:tab w:val="right" w:pos="9639"/>
        </w:tabs>
        <w:spacing w:after="120"/>
        <w:ind w:left="284"/>
        <w:rPr>
          <w:noProof/>
          <w:webHidden/>
          <w:lang w:val="en-US"/>
        </w:rPr>
      </w:pPr>
      <w:r w:rsidRPr="00851F7E">
        <w:rPr>
          <w:noProof/>
          <w:lang w:val="en-US"/>
        </w:rPr>
        <w:tab/>
        <w:t>6.</w:t>
      </w:r>
      <w:r w:rsidRPr="00851F7E">
        <w:rPr>
          <w:rFonts w:ascii="Calibri" w:hAnsi="Calibri"/>
          <w:noProof/>
          <w:lang w:val="en-US" w:eastAsia="en-GB"/>
        </w:rPr>
        <w:tab/>
      </w:r>
      <w:r w:rsidRPr="00851F7E">
        <w:rPr>
          <w:noProof/>
          <w:lang w:val="en-US"/>
        </w:rPr>
        <w:t>Conformity of Production</w:t>
      </w:r>
      <w:r w:rsidRPr="00851F7E">
        <w:rPr>
          <w:noProof/>
          <w:webHidden/>
          <w:lang w:val="en-US"/>
        </w:rPr>
        <w:tab/>
      </w:r>
      <w:r w:rsidRPr="00851F7E">
        <w:rPr>
          <w:noProof/>
          <w:webHidden/>
          <w:lang w:val="en-US"/>
        </w:rPr>
        <w:tab/>
      </w:r>
      <w:r>
        <w:rPr>
          <w:noProof/>
          <w:webHidden/>
          <w:lang w:val="en-US"/>
        </w:rPr>
        <w:t>36</w:t>
      </w:r>
    </w:p>
    <w:p w14:paraId="47F8FC6C" w14:textId="77777777" w:rsidR="004A2E63" w:rsidRPr="00851F7E" w:rsidRDefault="004A2E63" w:rsidP="004A2E63">
      <w:pPr>
        <w:tabs>
          <w:tab w:val="right" w:pos="851"/>
          <w:tab w:val="left" w:pos="1134"/>
          <w:tab w:val="left" w:pos="1701"/>
          <w:tab w:val="right" w:leader="dot" w:pos="8931"/>
          <w:tab w:val="right" w:pos="9639"/>
        </w:tabs>
        <w:spacing w:after="120"/>
        <w:ind w:left="284"/>
        <w:rPr>
          <w:noProof/>
          <w:lang w:val="en-US"/>
        </w:rPr>
      </w:pPr>
      <w:r w:rsidRPr="00851F7E">
        <w:rPr>
          <w:noProof/>
          <w:webHidden/>
          <w:lang w:val="en-US"/>
        </w:rPr>
        <w:tab/>
        <w:t>7.</w:t>
      </w:r>
      <w:r w:rsidRPr="00851F7E">
        <w:rPr>
          <w:noProof/>
          <w:webHidden/>
          <w:lang w:val="en-US"/>
        </w:rPr>
        <w:tab/>
        <w:t xml:space="preserve">Transitional Provisions </w:t>
      </w:r>
      <w:r w:rsidRPr="00851F7E">
        <w:rPr>
          <w:noProof/>
          <w:webHidden/>
          <w:lang w:val="en-US"/>
        </w:rPr>
        <w:tab/>
      </w:r>
      <w:r w:rsidRPr="00851F7E">
        <w:rPr>
          <w:noProof/>
          <w:webHidden/>
          <w:lang w:val="en-US"/>
        </w:rPr>
        <w:tab/>
      </w:r>
      <w:r>
        <w:rPr>
          <w:noProof/>
          <w:webHidden/>
          <w:lang w:val="en-US"/>
        </w:rPr>
        <w:t>47</w:t>
      </w:r>
    </w:p>
    <w:p w14:paraId="35F8A2B6" w14:textId="77777777" w:rsidR="004A2E63" w:rsidRPr="00466C70" w:rsidRDefault="004A2E63" w:rsidP="004A2E63">
      <w:pPr>
        <w:tabs>
          <w:tab w:val="right" w:pos="851"/>
          <w:tab w:val="left" w:pos="1134"/>
          <w:tab w:val="left" w:pos="1559"/>
          <w:tab w:val="left" w:pos="1984"/>
          <w:tab w:val="left" w:leader="dot" w:pos="8929"/>
          <w:tab w:val="right" w:pos="9638"/>
        </w:tabs>
        <w:spacing w:after="120"/>
        <w:rPr>
          <w:rStyle w:val="Hyperlink"/>
          <w:noProof/>
        </w:rPr>
      </w:pPr>
      <w:r w:rsidRPr="00466C70">
        <w:t>Annexes</w:t>
      </w:r>
    </w:p>
    <w:p w14:paraId="1E86F40A" w14:textId="77777777" w:rsidR="004A2E63" w:rsidRPr="00851F7E" w:rsidRDefault="004A2E63" w:rsidP="004A2E63">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851F7E">
        <w:rPr>
          <w:noProof/>
          <w:lang w:val="en-US"/>
        </w:rPr>
        <w:tab/>
        <w:t xml:space="preserve">1 </w:t>
      </w:r>
      <w:r w:rsidRPr="00851F7E">
        <w:rPr>
          <w:noProof/>
          <w:lang w:val="en-US"/>
        </w:rPr>
        <w:tab/>
        <w:t>Communication</w:t>
      </w:r>
      <w:r w:rsidRPr="00851F7E">
        <w:rPr>
          <w:noProof/>
          <w:webHidden/>
          <w:lang w:val="en-US"/>
        </w:rPr>
        <w:tab/>
      </w:r>
      <w:r w:rsidRPr="00851F7E">
        <w:rPr>
          <w:noProof/>
          <w:webHidden/>
          <w:lang w:val="en-US"/>
        </w:rPr>
        <w:tab/>
      </w:r>
      <w:r>
        <w:rPr>
          <w:noProof/>
          <w:webHidden/>
          <w:lang w:val="en-US"/>
        </w:rPr>
        <w:t>49</w:t>
      </w:r>
    </w:p>
    <w:p w14:paraId="3A4CE7E5" w14:textId="77777777" w:rsidR="004A2E63" w:rsidRPr="00851F7E" w:rsidRDefault="004A2E63" w:rsidP="004A2E63">
      <w:pPr>
        <w:tabs>
          <w:tab w:val="right" w:pos="851"/>
          <w:tab w:val="left" w:pos="1134"/>
          <w:tab w:val="left" w:pos="1701"/>
          <w:tab w:val="right" w:leader="dot" w:pos="8931"/>
          <w:tab w:val="right" w:pos="9639"/>
        </w:tabs>
        <w:spacing w:after="120"/>
        <w:ind w:left="284"/>
        <w:rPr>
          <w:noProof/>
          <w:lang w:val="en-US"/>
        </w:rPr>
      </w:pPr>
      <w:r w:rsidRPr="00851F7E">
        <w:rPr>
          <w:noProof/>
          <w:lang w:val="en-US"/>
        </w:rPr>
        <w:tab/>
        <w:t xml:space="preserve">2 </w:t>
      </w:r>
      <w:r w:rsidRPr="00851F7E">
        <w:rPr>
          <w:noProof/>
          <w:lang w:val="en-US"/>
        </w:rPr>
        <w:tab/>
        <w:t>Minimum requirements for conformity of production control procedures</w:t>
      </w:r>
      <w:r w:rsidRPr="00851F7E">
        <w:rPr>
          <w:noProof/>
          <w:lang w:val="en-US"/>
        </w:rPr>
        <w:tab/>
      </w:r>
      <w:r w:rsidRPr="00851F7E">
        <w:rPr>
          <w:noProof/>
          <w:lang w:val="en-US"/>
        </w:rPr>
        <w:tab/>
      </w:r>
      <w:r>
        <w:rPr>
          <w:noProof/>
          <w:lang w:val="en-US"/>
        </w:rPr>
        <w:t>55</w:t>
      </w:r>
    </w:p>
    <w:p w14:paraId="336901E0" w14:textId="77777777" w:rsidR="004A2E63" w:rsidRPr="00A54440" w:rsidRDefault="004A2E63" w:rsidP="004A2E63">
      <w:pPr>
        <w:tabs>
          <w:tab w:val="right" w:pos="851"/>
          <w:tab w:val="left" w:pos="1134"/>
          <w:tab w:val="left" w:pos="1701"/>
          <w:tab w:val="right" w:leader="dot" w:pos="8931"/>
          <w:tab w:val="right" w:pos="9639"/>
        </w:tabs>
        <w:spacing w:after="120"/>
        <w:ind w:left="284"/>
        <w:rPr>
          <w:rFonts w:ascii="Calibri" w:hAnsi="Calibri"/>
          <w:noProof/>
          <w:lang w:eastAsia="en-GB"/>
        </w:rPr>
      </w:pPr>
      <w:r w:rsidRPr="00851F7E">
        <w:rPr>
          <w:noProof/>
          <w:lang w:val="en-US"/>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Pr>
          <w:noProof/>
          <w:webHidden/>
        </w:rPr>
        <w:t>57</w:t>
      </w:r>
    </w:p>
    <w:p w14:paraId="5E79C55D" w14:textId="77777777" w:rsidR="004A2E63" w:rsidRPr="00A54440" w:rsidRDefault="004A2E63" w:rsidP="004A2E63">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Pr>
          <w:noProof/>
          <w:webHidden/>
        </w:rPr>
        <w:t>59</w:t>
      </w:r>
    </w:p>
    <w:p w14:paraId="00957C92" w14:textId="77777777" w:rsidR="004A2E63" w:rsidRPr="0029261D" w:rsidRDefault="004A2E63" w:rsidP="004A2E63">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5 </w:t>
      </w:r>
      <w:r w:rsidRPr="00A54440">
        <w:rPr>
          <w:noProof/>
        </w:rPr>
        <w:tab/>
      </w:r>
      <w:r w:rsidRPr="00401CD9">
        <w:rPr>
          <w:noProof/>
        </w:rPr>
        <w:t xml:space="preserve">Visual </w:t>
      </w:r>
      <w:r w:rsidRPr="00401CD9">
        <w:rPr>
          <w:lang w:val="en-US"/>
        </w:rPr>
        <w:t>aiming method of Road Illumination Devices. Definition of "cut-off" line</w:t>
      </w:r>
      <w:r>
        <w:rPr>
          <w:lang w:val="en-US"/>
        </w:rPr>
        <w:t xml:space="preserve"> </w:t>
      </w:r>
      <w:r w:rsidRPr="00401CD9">
        <w:rPr>
          <w:lang w:val="en-US"/>
        </w:rPr>
        <w:t xml:space="preserve">for </w:t>
      </w:r>
      <w:r>
        <w:rPr>
          <w:lang w:val="en-US"/>
        </w:rPr>
        <w:t>passing-beam</w:t>
      </w:r>
      <w:r w:rsidRPr="00401CD9">
        <w:rPr>
          <w:lang w:val="en-US"/>
        </w:rPr>
        <w:t xml:space="preserve"> headlamps and front fog lamps</w:t>
      </w:r>
      <w:r w:rsidRPr="00A54440">
        <w:rPr>
          <w:noProof/>
          <w:webHidden/>
        </w:rPr>
        <w:tab/>
      </w:r>
      <w:r w:rsidRPr="00A54440">
        <w:rPr>
          <w:noProof/>
          <w:webHidden/>
        </w:rPr>
        <w:tab/>
      </w:r>
      <w:r>
        <w:rPr>
          <w:noProof/>
          <w:webHidden/>
        </w:rPr>
        <w:t>70</w:t>
      </w:r>
    </w:p>
    <w:p w14:paraId="01D8A337" w14:textId="77777777" w:rsidR="004A2E63" w:rsidRPr="0029261D" w:rsidRDefault="004A2E63" w:rsidP="004A2E63">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6 </w:t>
      </w:r>
      <w:r w:rsidRPr="00A54440">
        <w:rPr>
          <w:noProof/>
        </w:rPr>
        <w:tab/>
      </w:r>
      <w:r w:rsidRPr="00401CD9">
        <w:t xml:space="preserve">Instrumental aiming method </w:t>
      </w:r>
      <w:r>
        <w:t>for a</w:t>
      </w:r>
      <w:r w:rsidRPr="00401CD9">
        <w:rPr>
          <w:lang w:val="en-US"/>
        </w:rPr>
        <w:t xml:space="preserve"> device providing a</w:t>
      </w:r>
      <w:r w:rsidRPr="00401CD9">
        <w:t xml:space="preserve"> passing-beam or a front fog lamp</w:t>
      </w:r>
      <w:r>
        <w:t xml:space="preserve"> </w:t>
      </w:r>
      <w:r w:rsidRPr="0043038A">
        <w:rPr>
          <w:lang w:val="en-US"/>
        </w:rPr>
        <w:t xml:space="preserve">and </w:t>
      </w:r>
      <w:r>
        <w:rPr>
          <w:lang w:val="en-US"/>
        </w:rPr>
        <w:br/>
      </w:r>
      <w:r w:rsidRPr="0043038A">
        <w:rPr>
          <w:lang w:val="en-US"/>
        </w:rPr>
        <w:t>requirements for</w:t>
      </w:r>
      <w:r w:rsidRPr="00401CD9">
        <w:rPr>
          <w:lang w:val="en-US"/>
        </w:rPr>
        <w:t xml:space="preserve"> "cut-off" line</w:t>
      </w:r>
      <w:r w:rsidRPr="00A54440">
        <w:rPr>
          <w:noProof/>
          <w:webHidden/>
        </w:rPr>
        <w:tab/>
      </w:r>
      <w:r w:rsidRPr="00A54440">
        <w:rPr>
          <w:noProof/>
          <w:webHidden/>
        </w:rPr>
        <w:tab/>
      </w:r>
      <w:r>
        <w:rPr>
          <w:noProof/>
          <w:webHidden/>
        </w:rPr>
        <w:t>74</w:t>
      </w:r>
    </w:p>
    <w:p w14:paraId="6EFA34F8" w14:textId="77777777" w:rsidR="004A2E63" w:rsidRDefault="004A2E63" w:rsidP="004A2E63">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Pr>
          <w:noProof/>
          <w:webHidden/>
        </w:rPr>
        <w:t>79</w:t>
      </w:r>
    </w:p>
    <w:p w14:paraId="0FCEF815" w14:textId="77777777" w:rsidR="004A2E63" w:rsidRDefault="004A2E63" w:rsidP="004A2E63">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85</w:t>
      </w:r>
    </w:p>
    <w:p w14:paraId="120FEAAA" w14:textId="77777777" w:rsidR="004A2E63" w:rsidRPr="00A54440" w:rsidRDefault="004A2E63" w:rsidP="004A2E63">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86</w:t>
      </w:r>
    </w:p>
    <w:p w14:paraId="07AA359B" w14:textId="77777777" w:rsidR="004A2E63" w:rsidRDefault="004A2E63" w:rsidP="004A2E63">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Pr>
          <w:noProof/>
          <w:webHidden/>
        </w:rPr>
        <w:t>87</w:t>
      </w:r>
    </w:p>
    <w:p w14:paraId="27D7377A" w14:textId="77777777" w:rsidR="004A2E63" w:rsidRDefault="004A2E63" w:rsidP="004A2E63">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93</w:t>
      </w:r>
    </w:p>
    <w:p w14:paraId="067817B2" w14:textId="77777777" w:rsidR="004A2E63" w:rsidRDefault="004A2E63" w:rsidP="004A2E63">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94</w:t>
      </w:r>
    </w:p>
    <w:p w14:paraId="4831A902" w14:textId="77777777" w:rsidR="004A2E63" w:rsidRDefault="004A2E63" w:rsidP="004A2E63">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96</w:t>
      </w:r>
    </w:p>
    <w:p w14:paraId="342D850C" w14:textId="77777777" w:rsidR="004A2E63" w:rsidRPr="00A54440" w:rsidRDefault="004A2E63" w:rsidP="004A2E63">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97</w:t>
      </w:r>
    </w:p>
    <w:p w14:paraId="5155F699" w14:textId="77777777" w:rsidR="004A2E63" w:rsidRPr="00A54440" w:rsidRDefault="004A2E63" w:rsidP="004A2E63">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Requirements for LED modules</w:t>
      </w:r>
      <w:r w:rsidRPr="00A54440">
        <w:rPr>
          <w:noProof/>
          <w:webHidden/>
        </w:rPr>
        <w:tab/>
      </w:r>
      <w:r w:rsidRPr="00A54440">
        <w:rPr>
          <w:noProof/>
          <w:webHidden/>
        </w:rPr>
        <w:tab/>
      </w:r>
      <w:r>
        <w:rPr>
          <w:noProof/>
          <w:webHidden/>
        </w:rPr>
        <w:t>98</w:t>
      </w:r>
    </w:p>
    <w:p w14:paraId="69E2323B" w14:textId="77777777" w:rsidR="004A2E63" w:rsidRPr="00A54440" w:rsidRDefault="004A2E63" w:rsidP="004A2E63">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789">
        <w:t>Testing procedures with respect to light sources</w:t>
      </w:r>
      <w:r w:rsidRPr="00A54440">
        <w:rPr>
          <w:noProof/>
          <w:webHidden/>
        </w:rPr>
        <w:tab/>
      </w:r>
      <w:r w:rsidRPr="00A54440">
        <w:rPr>
          <w:noProof/>
          <w:webHidden/>
        </w:rPr>
        <w:tab/>
      </w:r>
      <w:r>
        <w:rPr>
          <w:noProof/>
          <w:webHidden/>
        </w:rPr>
        <w:t>101</w:t>
      </w:r>
    </w:p>
    <w:p w14:paraId="25ADFBCB" w14:textId="77777777" w:rsidR="004A2E63" w:rsidRPr="00A54440" w:rsidRDefault="004A2E63" w:rsidP="004A2E63">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Pr>
          <w:noProof/>
          <w:webHidden/>
        </w:rPr>
        <w:t>103</w:t>
      </w:r>
    </w:p>
    <w:p w14:paraId="1EA165FA" w14:textId="77777777" w:rsidR="004A2E63" w:rsidRPr="00A54440" w:rsidRDefault="004A2E63" w:rsidP="004A2E63">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Pr>
          <w:noProof/>
          <w:webHidden/>
        </w:rPr>
        <w:t>104</w:t>
      </w:r>
    </w:p>
    <w:p w14:paraId="30D1E962" w14:textId="77777777" w:rsidR="004A2E63" w:rsidRDefault="004A2E63" w:rsidP="004A2E63">
      <w:pPr>
        <w:tabs>
          <w:tab w:val="right" w:pos="851"/>
          <w:tab w:val="left" w:pos="1134"/>
          <w:tab w:val="left" w:pos="1701"/>
          <w:tab w:val="right" w:leader="dot" w:pos="8931"/>
          <w:tab w:val="right" w:pos="9639"/>
        </w:tabs>
        <w:spacing w:after="120"/>
        <w:ind w:left="284"/>
        <w:rPr>
          <w:noProof/>
        </w:rPr>
      </w:pPr>
      <w:r w:rsidRPr="00A54440">
        <w:rPr>
          <w:noProof/>
        </w:rPr>
        <w:tab/>
      </w:r>
      <w:r>
        <w:rPr>
          <w:noProof/>
        </w:rPr>
        <w:br w:type="page"/>
      </w:r>
    </w:p>
    <w:p w14:paraId="7FF32BF7" w14:textId="77777777" w:rsidR="004A2E63" w:rsidRPr="00A54440" w:rsidRDefault="004A2E63" w:rsidP="004A2E63">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lastRenderedPageBreak/>
        <w:tab/>
      </w:r>
      <w:r w:rsidRPr="00A54440">
        <w:rPr>
          <w:noProof/>
        </w:rPr>
        <w:t xml:space="preserve">13 </w:t>
      </w:r>
      <w:r w:rsidRPr="00A54440">
        <w:rPr>
          <w:noProof/>
        </w:rPr>
        <w:tab/>
      </w:r>
      <w:r w:rsidRPr="00A54440">
        <w:rPr>
          <w:lang w:val="en-US"/>
        </w:rPr>
        <w:t>Arrangement of approval mark</w:t>
      </w:r>
      <w:r>
        <w:rPr>
          <w:lang w:val="en-US"/>
        </w:rPr>
        <w:t>ing</w:t>
      </w:r>
      <w:r w:rsidRPr="00A54440">
        <w:rPr>
          <w:lang w:val="en-US"/>
        </w:rPr>
        <w:t>s</w:t>
      </w:r>
      <w:r w:rsidRPr="00A54440">
        <w:rPr>
          <w:noProof/>
          <w:webHidden/>
        </w:rPr>
        <w:tab/>
      </w:r>
      <w:r w:rsidRPr="00A54440">
        <w:rPr>
          <w:noProof/>
          <w:webHidden/>
        </w:rPr>
        <w:tab/>
      </w:r>
      <w:r>
        <w:rPr>
          <w:noProof/>
          <w:webHidden/>
        </w:rPr>
        <w:t>105</w:t>
      </w:r>
    </w:p>
    <w:p w14:paraId="2EEA9AFE" w14:textId="77777777" w:rsidR="004A2E63" w:rsidRDefault="004A2E63" w:rsidP="004A2E63">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Pr>
          <w:noProof/>
          <w:webHidden/>
        </w:rPr>
        <w:t>109</w:t>
      </w:r>
    </w:p>
    <w:p w14:paraId="7948CA47" w14:textId="77777777" w:rsidR="004A2E63" w:rsidRDefault="004A2E63" w:rsidP="004A2E63">
      <w:pPr>
        <w:suppressAutoHyphens w:val="0"/>
        <w:spacing w:line="240" w:lineRule="auto"/>
        <w:rPr>
          <w:webHidden/>
        </w:rPr>
      </w:pPr>
      <w:r>
        <w:rPr>
          <w:webHidden/>
        </w:rPr>
        <w:br w:type="page"/>
      </w:r>
    </w:p>
    <w:p w14:paraId="7884F4FC" w14:textId="77777777" w:rsidR="004A2E63" w:rsidRPr="007C4B85" w:rsidRDefault="004A2E63" w:rsidP="004A2E63">
      <w:pPr>
        <w:pStyle w:val="HChG"/>
        <w:tabs>
          <w:tab w:val="clear" w:pos="851"/>
          <w:tab w:val="right" w:pos="1134"/>
        </w:tabs>
        <w:ind w:left="2268"/>
      </w:pPr>
      <w:r w:rsidRPr="007C4B85">
        <w:lastRenderedPageBreak/>
        <w:t>Introduction (for information)</w:t>
      </w:r>
    </w:p>
    <w:p w14:paraId="1FB756AB" w14:textId="77777777" w:rsidR="004A2E63" w:rsidRPr="00765054" w:rsidRDefault="004A2E63" w:rsidP="004A2E63">
      <w:pPr>
        <w:pStyle w:val="SingleTxtG"/>
        <w:rPr>
          <w:lang w:eastAsia="fr-FR"/>
        </w:rPr>
      </w:pPr>
      <w:r w:rsidRPr="007C4B85">
        <w:rPr>
          <w:lang w:eastAsia="fr-FR"/>
        </w:rPr>
        <w:tab/>
      </w:r>
      <w:r w:rsidRPr="00765054">
        <w:rPr>
          <w:lang w:eastAsia="fr-FR"/>
        </w:rPr>
        <w:t>This Regulation 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57849FFB" w14:textId="77777777" w:rsidR="004A2E63" w:rsidRPr="00765054" w:rsidRDefault="004A2E63" w:rsidP="004A2E63">
      <w:pPr>
        <w:pStyle w:val="SingleTxtG"/>
        <w:rPr>
          <w:lang w:eastAsia="fr-FR"/>
        </w:rPr>
      </w:pPr>
      <w:r>
        <w:rPr>
          <w:lang w:eastAsia="fr-FR"/>
        </w:rPr>
        <w:tab/>
      </w:r>
      <w:r w:rsidRPr="00765054">
        <w:rPr>
          <w:lang w:eastAsia="fr-FR"/>
        </w:rPr>
        <w:t xml:space="preserve">The objective of this Regulation is to increase the clarity, consolidate and streamline the complexity of requirements in UN Regulations Nos. 19, 98, 112, 113, 119 and 123 and prepare for the future transition to performance-based requirements, by reducing the number of regulations through an editorial exercise without changing any of the detailed technical requirements already in force up to the date of entry into force of this Regulation. This is reflected by the introduction of the original series of amendments to UN Regulation No. 149 and completes one of the objectives of the </w:t>
      </w:r>
      <w:r>
        <w:rPr>
          <w:lang w:eastAsia="fr-FR"/>
        </w:rPr>
        <w:t>Working Party on Lighting and Light-Signalling (</w:t>
      </w:r>
      <w:r w:rsidRPr="00765054">
        <w:rPr>
          <w:lang w:eastAsia="fr-FR"/>
        </w:rPr>
        <w:t>GRE</w:t>
      </w:r>
      <w:r>
        <w:rPr>
          <w:lang w:eastAsia="fr-FR"/>
        </w:rPr>
        <w:t>)</w:t>
      </w:r>
      <w:r w:rsidRPr="00765054">
        <w:rPr>
          <w:lang w:eastAsia="fr-FR"/>
        </w:rPr>
        <w:t xml:space="preserve"> Informal Working Group “Simplification of Lighting and Light-Signalling Regulations” (IWG SLR).</w:t>
      </w:r>
    </w:p>
    <w:p w14:paraId="15FA536D" w14:textId="77777777" w:rsidR="004A2E63" w:rsidRPr="007C4B85" w:rsidRDefault="004A2E63" w:rsidP="004A2E63">
      <w:pPr>
        <w:pStyle w:val="SingleTxtG"/>
        <w:rPr>
          <w:lang w:eastAsia="fr-FR"/>
        </w:rPr>
      </w:pPr>
      <w:r>
        <w:rPr>
          <w:lang w:eastAsia="fr-FR"/>
        </w:rPr>
        <w:tab/>
      </w:r>
      <w:r w:rsidRPr="00765054">
        <w:rPr>
          <w:lang w:eastAsia="fr-FR"/>
        </w:rPr>
        <w:t>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and 86) to reflect any necessary changes influenced by this Regulation.</w:t>
      </w:r>
    </w:p>
    <w:p w14:paraId="3F5F3E03" w14:textId="77777777" w:rsidR="004A2E63" w:rsidRPr="007C4B85" w:rsidRDefault="004A2E63" w:rsidP="004A2E63">
      <w:pPr>
        <w:pStyle w:val="HChG"/>
        <w:ind w:left="2268"/>
      </w:pPr>
      <w:r w:rsidRPr="007C4B85">
        <w:rPr>
          <w:rStyle w:val="Carpredefinitoparagrafo1"/>
          <w:lang w:eastAsia="fr-FR"/>
        </w:rPr>
        <w:t>1.</w:t>
      </w:r>
      <w:r w:rsidRPr="007C4B85">
        <w:rPr>
          <w:rStyle w:val="Carpredefinitoparagrafo1"/>
          <w:lang w:eastAsia="fr-FR"/>
        </w:rPr>
        <w:tab/>
      </w:r>
      <w:r w:rsidRPr="007C4B85">
        <w:rPr>
          <w:rStyle w:val="Carpredefinitoparagrafo1"/>
          <w:lang w:eastAsia="fr-FR"/>
        </w:rPr>
        <w:tab/>
      </w:r>
      <w:r w:rsidRPr="00C27DA8">
        <w:t>Scope</w:t>
      </w:r>
    </w:p>
    <w:p w14:paraId="43DAC285" w14:textId="77777777" w:rsidR="004A2E63" w:rsidRPr="00765054" w:rsidRDefault="004A2E63" w:rsidP="004A2E63">
      <w:pPr>
        <w:pStyle w:val="SingleTxtG"/>
        <w:ind w:left="2268"/>
      </w:pPr>
      <w:r w:rsidRPr="00765054">
        <w:t>This Regulation applies to the following road illumination devices</w:t>
      </w:r>
      <w:r>
        <w:t xml:space="preserve"> (lamps)</w:t>
      </w:r>
      <w:r w:rsidRPr="00765054">
        <w:t>:</w:t>
      </w:r>
    </w:p>
    <w:p w14:paraId="3A654275" w14:textId="77777777" w:rsidR="004A2E63" w:rsidRPr="002900B3" w:rsidRDefault="004A2E63" w:rsidP="004A2E63">
      <w:pPr>
        <w:pStyle w:val="para"/>
        <w:numPr>
          <w:ilvl w:val="0"/>
          <w:numId w:val="35"/>
        </w:numPr>
        <w:tabs>
          <w:tab w:val="right" w:pos="3119"/>
        </w:tabs>
        <w:ind w:left="2694" w:hanging="357"/>
      </w:pPr>
      <w:r w:rsidRPr="002900B3">
        <w:t xml:space="preserve">Headlamps emitting a driving-beam and/or an asymmetrical passing-beam for vehicles of categories L, M, N and T </w:t>
      </w:r>
    </w:p>
    <w:p w14:paraId="59B349AF" w14:textId="77777777" w:rsidR="004A2E63" w:rsidRDefault="004A2E63" w:rsidP="004A2E63">
      <w:pPr>
        <w:pStyle w:val="para"/>
        <w:numPr>
          <w:ilvl w:val="0"/>
          <w:numId w:val="35"/>
        </w:numPr>
        <w:tabs>
          <w:tab w:val="right" w:pos="3119"/>
        </w:tabs>
        <w:ind w:left="2694" w:right="991" w:hanging="357"/>
      </w:pPr>
      <w:r w:rsidRPr="002900B3">
        <w:t xml:space="preserve">Adaptive front-lighting systems (AFS) for vehicles of categories M and N </w:t>
      </w:r>
    </w:p>
    <w:p w14:paraId="4E1EADD8" w14:textId="77777777" w:rsidR="004A2E63" w:rsidRPr="00A04528" w:rsidRDefault="004A2E63" w:rsidP="004A2E63">
      <w:pPr>
        <w:pStyle w:val="SingleTxtG"/>
        <w:numPr>
          <w:ilvl w:val="0"/>
          <w:numId w:val="35"/>
        </w:numPr>
        <w:spacing w:before="40"/>
        <w:ind w:left="2694"/>
      </w:pPr>
      <w:r w:rsidRPr="00A04528">
        <w:t>Adaptive Driving-Beam (ADB) for vehicles of category L</w:t>
      </w:r>
      <w:r w:rsidRPr="00A04528">
        <w:rPr>
          <w:vertAlign w:val="subscript"/>
        </w:rPr>
        <w:t>3</w:t>
      </w:r>
    </w:p>
    <w:p w14:paraId="0A000732" w14:textId="77777777" w:rsidR="004A2E63" w:rsidRPr="00765054" w:rsidRDefault="004A2E63" w:rsidP="004A2E63">
      <w:pPr>
        <w:pStyle w:val="para"/>
        <w:numPr>
          <w:ilvl w:val="0"/>
          <w:numId w:val="35"/>
        </w:numPr>
        <w:tabs>
          <w:tab w:val="right" w:pos="3119"/>
        </w:tabs>
        <w:ind w:left="2694" w:hanging="357"/>
      </w:pPr>
      <w:r w:rsidRPr="002900B3">
        <w:t>Headlamps</w:t>
      </w:r>
      <w:r w:rsidRPr="00765054">
        <w:t xml:space="preserve"> emitting a driving-beam and/or a symmetrical passing-beam for vehicles of categories L and T </w:t>
      </w:r>
    </w:p>
    <w:p w14:paraId="3E20C6D5" w14:textId="77777777" w:rsidR="004A2E63" w:rsidRPr="00765054" w:rsidRDefault="004A2E63" w:rsidP="004A2E63">
      <w:pPr>
        <w:pStyle w:val="para"/>
        <w:numPr>
          <w:ilvl w:val="0"/>
          <w:numId w:val="35"/>
        </w:numPr>
        <w:tabs>
          <w:tab w:val="right" w:pos="3119"/>
        </w:tabs>
        <w:ind w:left="2694" w:hanging="357"/>
      </w:pPr>
      <w:r w:rsidRPr="00765054">
        <w:t>Front fog lamps for vehicles of categories L</w:t>
      </w:r>
      <w:r w:rsidRPr="0047445D">
        <w:rPr>
          <w:vertAlign w:val="subscript"/>
        </w:rPr>
        <w:t>3</w:t>
      </w:r>
      <w:r w:rsidRPr="00765054">
        <w:t>, L</w:t>
      </w:r>
      <w:r w:rsidRPr="0047445D">
        <w:rPr>
          <w:vertAlign w:val="subscript"/>
        </w:rPr>
        <w:t>4</w:t>
      </w:r>
      <w:r w:rsidRPr="00765054">
        <w:t>, L</w:t>
      </w:r>
      <w:r w:rsidRPr="0047445D">
        <w:rPr>
          <w:vertAlign w:val="subscript"/>
        </w:rPr>
        <w:t>5</w:t>
      </w:r>
      <w:r w:rsidRPr="00765054">
        <w:t>, L</w:t>
      </w:r>
      <w:r w:rsidRPr="0047445D">
        <w:rPr>
          <w:vertAlign w:val="subscript"/>
        </w:rPr>
        <w:t>7</w:t>
      </w:r>
      <w:r w:rsidRPr="00765054">
        <w:t>, M, N and T</w:t>
      </w:r>
    </w:p>
    <w:p w14:paraId="0A789FAA" w14:textId="77777777" w:rsidR="004A2E63" w:rsidRDefault="004A2E63" w:rsidP="004A2E63">
      <w:pPr>
        <w:pStyle w:val="para"/>
        <w:numPr>
          <w:ilvl w:val="0"/>
          <w:numId w:val="35"/>
        </w:numPr>
        <w:tabs>
          <w:tab w:val="right" w:pos="3119"/>
        </w:tabs>
        <w:ind w:left="2694" w:hanging="357"/>
      </w:pPr>
      <w:r w:rsidRPr="00765054">
        <w:t>Cornering lamps for vehicles of categories M, N and T</w:t>
      </w:r>
    </w:p>
    <w:p w14:paraId="5091FEC5" w14:textId="77777777" w:rsidR="004A2E63" w:rsidRPr="007C4B85" w:rsidRDefault="004A2E63" w:rsidP="004A2E63">
      <w:pPr>
        <w:pStyle w:val="HChG"/>
        <w:tabs>
          <w:tab w:val="clear" w:pos="851"/>
        </w:tabs>
        <w:ind w:left="2268"/>
        <w:rPr>
          <w:sz w:val="20"/>
        </w:rPr>
      </w:pPr>
      <w:r w:rsidRPr="007C4B85">
        <w:rPr>
          <w:lang w:eastAsia="fr-FR"/>
        </w:rPr>
        <w:t>2.</w:t>
      </w:r>
      <w:r w:rsidRPr="007C4B85">
        <w:rPr>
          <w:lang w:eastAsia="fr-FR"/>
        </w:rPr>
        <w:tab/>
        <w:t>Definitions</w:t>
      </w:r>
    </w:p>
    <w:p w14:paraId="0BE7A662" w14:textId="77777777" w:rsidR="004A2E63" w:rsidRPr="007C4B85" w:rsidRDefault="004A2E63" w:rsidP="004A2E63">
      <w:pPr>
        <w:pStyle w:val="SingleTxtG"/>
        <w:ind w:left="2268"/>
      </w:pPr>
      <w:r w:rsidRPr="007C4B85">
        <w:rPr>
          <w:rStyle w:val="Carpredefinitoparagrafo1"/>
          <w:bCs/>
        </w:rPr>
        <w:t>For the purposes of this Regulation:</w:t>
      </w:r>
    </w:p>
    <w:p w14:paraId="50E6B6C5" w14:textId="77777777" w:rsidR="004A2E63" w:rsidRPr="001B7BA6" w:rsidRDefault="004A2E63" w:rsidP="004A2E63">
      <w:pPr>
        <w:pStyle w:val="2para2ndlevel"/>
      </w:pPr>
      <w:r>
        <w:t>2.1.</w:t>
      </w:r>
      <w:r w:rsidRPr="001B7BA6">
        <w:tab/>
        <w:t xml:space="preserve">The definitions given in </w:t>
      </w:r>
      <w:r>
        <w:t xml:space="preserve">the latest series of amendments to </w:t>
      </w:r>
      <w:r w:rsidRPr="001B7BA6">
        <w:t>UN Regulations Nos. 48 in force at the time of application for type approval shall apply</w:t>
      </w:r>
      <w:r w:rsidRPr="000F5506">
        <w:rPr>
          <w:bCs/>
        </w:rPr>
        <w:t>, unless otherwise specified</w:t>
      </w:r>
      <w:r>
        <w:rPr>
          <w:bCs/>
        </w:rPr>
        <w:t xml:space="preserve"> in this Regulation or in the pertinent installation UN Regulations Nos. 53, 74 and 86.</w:t>
      </w:r>
    </w:p>
    <w:p w14:paraId="3DFE941C" w14:textId="77777777" w:rsidR="004A2E63" w:rsidRPr="00663C28" w:rsidRDefault="004A2E63" w:rsidP="004A2E63">
      <w:pPr>
        <w:pStyle w:val="2para2ndlevel"/>
      </w:pPr>
      <w:r w:rsidRPr="005425DA">
        <w:t>2.2.</w:t>
      </w:r>
      <w:r w:rsidRPr="005425DA">
        <w:tab/>
        <w:t>"</w:t>
      </w:r>
      <w:r w:rsidRPr="003C0DDC">
        <w:rPr>
          <w:i/>
          <w:iCs/>
        </w:rPr>
        <w:t xml:space="preserve">Road illumination devices </w:t>
      </w:r>
      <w:r>
        <w:rPr>
          <w:i/>
          <w:iCs/>
        </w:rPr>
        <w:t xml:space="preserve">(lamps) </w:t>
      </w:r>
      <w:r w:rsidRPr="003C0DDC">
        <w:rPr>
          <w:i/>
          <w:iCs/>
        </w:rPr>
        <w:t>of different types</w:t>
      </w:r>
      <w:r w:rsidRPr="005425DA">
        <w:t xml:space="preserve">" </w:t>
      </w:r>
      <w:r w:rsidRPr="00663C28">
        <w:t>means road illumination devices which differ in such essential respects as:</w:t>
      </w:r>
    </w:p>
    <w:p w14:paraId="6A84C944" w14:textId="77777777" w:rsidR="004A2E63" w:rsidRPr="00663C28" w:rsidRDefault="004A2E63" w:rsidP="004A2E63">
      <w:pPr>
        <w:pStyle w:val="3para3rdlevel"/>
      </w:pPr>
      <w:r>
        <w:t>2.2.1.</w:t>
      </w:r>
      <w:r w:rsidRPr="00663C28">
        <w:tab/>
        <w:t>The trade name or mark:</w:t>
      </w:r>
    </w:p>
    <w:p w14:paraId="032A2068" w14:textId="77777777" w:rsidR="004A2E63" w:rsidRPr="00663C28" w:rsidRDefault="004A2E63" w:rsidP="004A2E63">
      <w:pPr>
        <w:spacing w:after="120"/>
        <w:ind w:left="2832" w:right="1134" w:hanging="564"/>
        <w:jc w:val="both"/>
        <w:rPr>
          <w:iCs/>
        </w:rPr>
      </w:pPr>
      <w:r w:rsidRPr="00663C28">
        <w:rPr>
          <w:iCs/>
        </w:rPr>
        <w:t>(</w:t>
      </w:r>
      <w:r>
        <w:rPr>
          <w:iCs/>
        </w:rPr>
        <w:t>a</w:t>
      </w:r>
      <w:r w:rsidRPr="00663C28">
        <w:rPr>
          <w:iCs/>
        </w:rPr>
        <w:t>)</w:t>
      </w:r>
      <w:r w:rsidRPr="00663C28">
        <w:rPr>
          <w:iCs/>
        </w:rPr>
        <w:tab/>
      </w:r>
      <w:r w:rsidRPr="003C0DDC">
        <w:rPr>
          <w:iCs/>
        </w:rPr>
        <w:t xml:space="preserve">Road illumination devices (lamps) </w:t>
      </w:r>
      <w:r w:rsidRPr="00663C28">
        <w:rPr>
          <w:iCs/>
        </w:rPr>
        <w:t xml:space="preserve">bearing the same trade name or mark but produced by different manufacturers </w:t>
      </w:r>
      <w:r w:rsidRPr="00663C28">
        <w:rPr>
          <w:bCs/>
          <w:iCs/>
        </w:rPr>
        <w:t>shall be</w:t>
      </w:r>
      <w:r w:rsidRPr="00663C28">
        <w:rPr>
          <w:iCs/>
        </w:rPr>
        <w:t xml:space="preserve"> considered as being of different </w:t>
      </w:r>
      <w:proofErr w:type="gramStart"/>
      <w:r w:rsidRPr="00663C28">
        <w:rPr>
          <w:iCs/>
        </w:rPr>
        <w:t>types</w:t>
      </w:r>
      <w:r w:rsidRPr="00663C28">
        <w:rPr>
          <w:bCs/>
          <w:iCs/>
        </w:rPr>
        <w:t>;</w:t>
      </w:r>
      <w:proofErr w:type="gramEnd"/>
    </w:p>
    <w:p w14:paraId="0229DC13" w14:textId="77777777" w:rsidR="004A2E63" w:rsidRPr="00663C28" w:rsidRDefault="004A2E63" w:rsidP="004A2E63">
      <w:pPr>
        <w:spacing w:after="120"/>
        <w:ind w:left="2832" w:right="1134" w:hanging="564"/>
        <w:jc w:val="both"/>
      </w:pPr>
      <w:r w:rsidRPr="00663C28">
        <w:rPr>
          <w:bCs/>
          <w:iCs/>
        </w:rPr>
        <w:t>(</w:t>
      </w:r>
      <w:r>
        <w:rPr>
          <w:bCs/>
          <w:iCs/>
        </w:rPr>
        <w:t>b</w:t>
      </w:r>
      <w:r w:rsidRPr="00663C28">
        <w:rPr>
          <w:bCs/>
          <w:iCs/>
        </w:rPr>
        <w:t>)</w:t>
      </w:r>
      <w:r w:rsidRPr="00663C28">
        <w:rPr>
          <w:bCs/>
          <w:iCs/>
        </w:rPr>
        <w:tab/>
      </w:r>
      <w:r w:rsidRPr="003C0DDC">
        <w:rPr>
          <w:iCs/>
        </w:rPr>
        <w:t xml:space="preserve">Road illumination devices (lamps) </w:t>
      </w:r>
      <w:r w:rsidRPr="00663C28">
        <w:rPr>
          <w:iCs/>
        </w:rPr>
        <w:t xml:space="preserve">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w:t>
      </w:r>
      <w:proofErr w:type="gramStart"/>
      <w:r w:rsidRPr="00663C28">
        <w:rPr>
          <w:iCs/>
        </w:rPr>
        <w:t>type</w:t>
      </w:r>
      <w:r>
        <w:rPr>
          <w:iCs/>
        </w:rPr>
        <w:t>;</w:t>
      </w:r>
      <w:proofErr w:type="gramEnd"/>
    </w:p>
    <w:p w14:paraId="1AEC716A" w14:textId="77777777" w:rsidR="004A2E63" w:rsidRPr="00663C28" w:rsidRDefault="004A2E63" w:rsidP="004A2E63">
      <w:pPr>
        <w:pStyle w:val="3para3rdlevel"/>
      </w:pPr>
      <w:r>
        <w:lastRenderedPageBreak/>
        <w:t>2.2.2.</w:t>
      </w:r>
      <w:r w:rsidRPr="00663C28">
        <w:tab/>
        <w:t xml:space="preserve">The characteristics of the optical </w:t>
      </w:r>
      <w:proofErr w:type="gramStart"/>
      <w:r w:rsidRPr="00663C28">
        <w:t>system;</w:t>
      </w:r>
      <w:proofErr w:type="gramEnd"/>
    </w:p>
    <w:p w14:paraId="7BC7B5EF" w14:textId="77777777" w:rsidR="004A2E63" w:rsidRPr="00663C28" w:rsidRDefault="004A2E63" w:rsidP="004A2E63">
      <w:pPr>
        <w:pStyle w:val="3para3rdlevel"/>
      </w:pPr>
      <w:r>
        <w:t>2.2.3.</w:t>
      </w:r>
      <w:r w:rsidRPr="00663C28">
        <w:tab/>
        <w:t xml:space="preserve">The inclusion or elimination of components capable of altering the optical effects by reflection, refraction, absorption and/or deformation during </w:t>
      </w:r>
      <w:proofErr w:type="gramStart"/>
      <w:r w:rsidRPr="00663C28">
        <w:t>operation;</w:t>
      </w:r>
      <w:proofErr w:type="gramEnd"/>
    </w:p>
    <w:p w14:paraId="379B807F" w14:textId="77777777" w:rsidR="004A2E63" w:rsidRPr="00663C28" w:rsidRDefault="004A2E63" w:rsidP="004A2E63">
      <w:pPr>
        <w:pStyle w:val="3para3rdlevel"/>
      </w:pPr>
      <w:r>
        <w:t>2.2.4.</w:t>
      </w:r>
      <w:r w:rsidRPr="00663C28">
        <w:tab/>
      </w:r>
      <w:r>
        <w:t>The s</w:t>
      </w:r>
      <w:r w:rsidRPr="00663C28">
        <w:t xml:space="preserve">uitability for right-hand or left-hand traffic or for both traffic </w:t>
      </w:r>
      <w:proofErr w:type="gramStart"/>
      <w:r w:rsidRPr="00663C28">
        <w:t>systems;</w:t>
      </w:r>
      <w:proofErr w:type="gramEnd"/>
    </w:p>
    <w:p w14:paraId="639D468D" w14:textId="77777777" w:rsidR="004A2E63" w:rsidRPr="00663C28" w:rsidRDefault="004A2E63" w:rsidP="004A2E63">
      <w:pPr>
        <w:pStyle w:val="3para3rdlevel"/>
      </w:pPr>
      <w:r>
        <w:t>2.2.5.</w:t>
      </w:r>
      <w:r w:rsidRPr="00663C28">
        <w:tab/>
        <w:t>For headlamps: the kind of beam produced (passing</w:t>
      </w:r>
      <w:r>
        <w:t>-</w:t>
      </w:r>
      <w:r w:rsidRPr="00663C28">
        <w:t>beam, driving</w:t>
      </w:r>
      <w:r>
        <w:t>-</w:t>
      </w:r>
      <w:r w:rsidRPr="00663C28">
        <w:t>beam or both</w:t>
      </w:r>
      <w:proofErr w:type="gramStart"/>
      <w:r w:rsidRPr="00663C28">
        <w:t>);</w:t>
      </w:r>
      <w:proofErr w:type="gramEnd"/>
    </w:p>
    <w:p w14:paraId="23A874D4" w14:textId="77777777" w:rsidR="004A2E63" w:rsidRPr="00663C28" w:rsidRDefault="004A2E63" w:rsidP="004A2E63">
      <w:pPr>
        <w:pStyle w:val="3para3rdlevel"/>
      </w:pPr>
      <w:r>
        <w:t>2</w:t>
      </w:r>
      <w:r w:rsidRPr="00663C28">
        <w:t>.2.6</w:t>
      </w:r>
      <w:r>
        <w:t>.</w:t>
      </w:r>
      <w:r w:rsidRPr="00663C28">
        <w:tab/>
        <w:t>For AFS: the front-lighting function(s)</w:t>
      </w:r>
      <w:r>
        <w:t xml:space="preserve"> produced (passing-beam, driving-beam and a</w:t>
      </w:r>
      <w:r w:rsidRPr="00FE437E">
        <w:t>daptive main-beam</w:t>
      </w:r>
      <w:r>
        <w:t xml:space="preserve">); the change of mode(s) and/or class(es) </w:t>
      </w:r>
      <w:r w:rsidRPr="002B334D">
        <w:rPr>
          <w:bCs/>
        </w:rPr>
        <w:t xml:space="preserve">does not constitute a change of </w:t>
      </w:r>
      <w:proofErr w:type="gramStart"/>
      <w:r w:rsidRPr="002B334D">
        <w:rPr>
          <w:bCs/>
        </w:rPr>
        <w:t>type</w:t>
      </w:r>
      <w:r w:rsidRPr="00663C28">
        <w:t>;</w:t>
      </w:r>
      <w:proofErr w:type="gramEnd"/>
    </w:p>
    <w:p w14:paraId="1096A82F" w14:textId="77777777" w:rsidR="004A2E63" w:rsidRPr="00663C28" w:rsidRDefault="004A2E63" w:rsidP="004A2E63">
      <w:pPr>
        <w:pStyle w:val="3para3rdlevel"/>
      </w:pPr>
      <w:r>
        <w:t>2.2.7.</w:t>
      </w:r>
      <w:r w:rsidRPr="00663C28">
        <w:tab/>
        <w:t>The category of light source</w:t>
      </w:r>
      <w:r>
        <w:t>(s)</w:t>
      </w:r>
      <w:r w:rsidRPr="00663C28">
        <w:t xml:space="preserve"> used and/or the </w:t>
      </w:r>
      <w:r w:rsidRPr="004946A9">
        <w:t>light source</w:t>
      </w:r>
      <w:r w:rsidRPr="00663C28">
        <w:t xml:space="preserve"> module specific identification code(s);</w:t>
      </w:r>
      <w:r>
        <w:t xml:space="preserve"> </w:t>
      </w:r>
      <w:r w:rsidRPr="002B334D">
        <w:rPr>
          <w:bCs/>
        </w:rPr>
        <w:t xml:space="preserve">the use of LED substitute light source(s) does not constitute a change of type, however, </w:t>
      </w:r>
      <w:r w:rsidRPr="00BF1ACA">
        <w:rPr>
          <w:bCs/>
        </w:rPr>
        <w:t>paragraph 4.6.</w:t>
      </w:r>
      <w:r>
        <w:rPr>
          <w:bCs/>
        </w:rPr>
        <w:t>1</w:t>
      </w:r>
      <w:r w:rsidRPr="00BF1ACA">
        <w:rPr>
          <w:bCs/>
        </w:rPr>
        <w:t xml:space="preserve">. </w:t>
      </w:r>
      <w:proofErr w:type="gramStart"/>
      <w:r w:rsidRPr="00BF1ACA">
        <w:rPr>
          <w:bCs/>
        </w:rPr>
        <w:t>applies</w:t>
      </w:r>
      <w:r w:rsidRPr="002B334D">
        <w:rPr>
          <w:bCs/>
        </w:rPr>
        <w:t>;</w:t>
      </w:r>
      <w:proofErr w:type="gramEnd"/>
    </w:p>
    <w:p w14:paraId="7EBECB44" w14:textId="77777777" w:rsidR="004A2E63" w:rsidRDefault="004A2E63" w:rsidP="004A2E63">
      <w:pPr>
        <w:pStyle w:val="3para3rdlevel"/>
      </w:pPr>
      <w:r>
        <w:t>2.2.8.</w:t>
      </w:r>
      <w:r w:rsidRPr="00663C28">
        <w:tab/>
        <w:t>However, a device intended for the installation on the left side of the vehicle and the corresponding device intended for the installation on the right side of the vehicle shall be considered to be of the same type.</w:t>
      </w:r>
    </w:p>
    <w:p w14:paraId="7888F8BE" w14:textId="77777777" w:rsidR="004A2E63" w:rsidRDefault="004A2E63" w:rsidP="004A2E63">
      <w:pPr>
        <w:pStyle w:val="2para2ndlevel"/>
      </w:pPr>
      <w:r>
        <w:t>2.3.</w:t>
      </w:r>
      <w:r>
        <w:tab/>
        <w:t>“</w:t>
      </w:r>
      <w:r w:rsidRPr="003C0DDC">
        <w:rPr>
          <w:i/>
          <w:iCs/>
        </w:rPr>
        <w:t>Main mode</w:t>
      </w:r>
      <w:r>
        <w:t>” means:</w:t>
      </w:r>
    </w:p>
    <w:p w14:paraId="39BB99C5" w14:textId="77777777" w:rsidR="004A2E63" w:rsidRDefault="004A2E63" w:rsidP="004A2E63">
      <w:pPr>
        <w:spacing w:after="120"/>
        <w:ind w:left="2552" w:right="1134" w:hanging="284"/>
        <w:jc w:val="both"/>
      </w:pPr>
      <w:r>
        <w:t>-</w:t>
      </w:r>
      <w:r>
        <w:tab/>
        <w:t>in case of a headlamp: principal passing-beam if present, otherwise front fog lamp if present, otherwise driving-</w:t>
      </w:r>
      <w:proofErr w:type="gramStart"/>
      <w:r>
        <w:t>beam;</w:t>
      </w:r>
      <w:proofErr w:type="gramEnd"/>
    </w:p>
    <w:p w14:paraId="6D06E112" w14:textId="77777777" w:rsidR="004A2E63" w:rsidRPr="00663C28" w:rsidRDefault="004A2E63" w:rsidP="004A2E63">
      <w:pPr>
        <w:spacing w:after="120"/>
        <w:ind w:left="2552" w:right="1134" w:hanging="284"/>
        <w:jc w:val="both"/>
      </w:pPr>
      <w:r>
        <w:t>-</w:t>
      </w:r>
      <w:r>
        <w:tab/>
        <w:t>in case of AFS: passing-beam mode which draws the highest total wattage.</w:t>
      </w:r>
    </w:p>
    <w:p w14:paraId="3BF56CD2" w14:textId="77777777" w:rsidR="004A2E63" w:rsidRPr="007C4B85" w:rsidRDefault="004A2E63" w:rsidP="004A2E63">
      <w:pPr>
        <w:pStyle w:val="HChG"/>
        <w:tabs>
          <w:tab w:val="clear" w:pos="851"/>
        </w:tabs>
        <w:ind w:left="2268"/>
        <w:rPr>
          <w:lang w:eastAsia="fr-FR"/>
        </w:rPr>
      </w:pPr>
      <w:r w:rsidRPr="007C4B85">
        <w:rPr>
          <w:lang w:eastAsia="fr-FR"/>
        </w:rPr>
        <w:t>3.</w:t>
      </w:r>
      <w:r w:rsidRPr="007C4B85">
        <w:rPr>
          <w:lang w:eastAsia="fr-FR"/>
        </w:rPr>
        <w:tab/>
        <w:t>Administrative provisions</w:t>
      </w:r>
    </w:p>
    <w:p w14:paraId="515C82BD" w14:textId="77777777" w:rsidR="004A2E63" w:rsidRPr="0097741C" w:rsidRDefault="004A2E63" w:rsidP="004A2E63">
      <w:pPr>
        <w:pStyle w:val="2para2ndlevel"/>
      </w:pPr>
      <w:r w:rsidRPr="0097741C">
        <w:t>3.1.</w:t>
      </w:r>
      <w:r w:rsidRPr="0097741C">
        <w:tab/>
      </w:r>
      <w:r w:rsidRPr="0097741C">
        <w:tab/>
        <w:t>Application for approval</w:t>
      </w:r>
    </w:p>
    <w:p w14:paraId="65106D51" w14:textId="77777777" w:rsidR="004A2E63" w:rsidRPr="006A0519" w:rsidRDefault="004A2E63" w:rsidP="004A2E63">
      <w:pPr>
        <w:pStyle w:val="3para3rdlevel"/>
        <w:rPr>
          <w:lang w:eastAsia="ja-JP"/>
        </w:rPr>
      </w:pPr>
      <w:r>
        <w:t>3</w:t>
      </w:r>
      <w:r w:rsidRPr="006A0519">
        <w:t>.1.1.</w:t>
      </w:r>
      <w:r w:rsidRPr="006A0519">
        <w:tab/>
      </w:r>
      <w:r w:rsidRPr="006A0519">
        <w:rPr>
          <w:lang w:eastAsia="ja-JP"/>
        </w:rPr>
        <w:t>The application for type approval shall be submitted by the holder of the trade name or mark or by his duly accredited representative.</w:t>
      </w:r>
    </w:p>
    <w:p w14:paraId="423EA267" w14:textId="77777777" w:rsidR="004A2E63" w:rsidRPr="006A0519" w:rsidRDefault="004A2E63" w:rsidP="004A2E63">
      <w:pPr>
        <w:pStyle w:val="3para3rdlevel"/>
      </w:pPr>
      <w:r>
        <w:rPr>
          <w:rFonts w:eastAsia="MS Mincho"/>
          <w:lang w:eastAsia="ja-JP"/>
        </w:rPr>
        <w:t>3</w:t>
      </w:r>
      <w:r w:rsidRPr="006A0519">
        <w:rPr>
          <w:rFonts w:eastAsia="MS Mincho"/>
          <w:lang w:eastAsia="ja-JP"/>
        </w:rPr>
        <w:t>.1.2.</w:t>
      </w:r>
      <w:r w:rsidRPr="006A0519">
        <w:rPr>
          <w:rFonts w:eastAsia="MS Mincho"/>
          <w:lang w:eastAsia="ja-JP"/>
        </w:rPr>
        <w:tab/>
        <w:t xml:space="preserve">The application shall </w:t>
      </w:r>
      <w:r w:rsidRPr="006A0519">
        <w:t>be accompanied by the following documents (in triplicate) and sample(s):</w:t>
      </w:r>
    </w:p>
    <w:p w14:paraId="77E92B6C" w14:textId="77777777" w:rsidR="004A2E63" w:rsidRPr="006A0519" w:rsidRDefault="004A2E63" w:rsidP="004A2E63">
      <w:pPr>
        <w:pStyle w:val="4Para4thlevel"/>
      </w:pPr>
      <w:r>
        <w:t>3</w:t>
      </w:r>
      <w:r w:rsidRPr="006A0519">
        <w:t>.1.2.1.</w:t>
      </w:r>
      <w:r w:rsidRPr="006A0519">
        <w:tab/>
        <w:t>drawings, sufficiently detailed to permit identification of the type and, if applicable, of the class of the lamp, showing:</w:t>
      </w:r>
    </w:p>
    <w:p w14:paraId="4733BE8D" w14:textId="77777777" w:rsidR="004A2E63" w:rsidRPr="006A0519" w:rsidRDefault="004A2E63" w:rsidP="004A2E63">
      <w:pPr>
        <w:widowControl w:val="0"/>
        <w:tabs>
          <w:tab w:val="left" w:pos="2268"/>
        </w:tabs>
        <w:spacing w:after="120"/>
        <w:ind w:left="2835" w:right="1133" w:hanging="567"/>
        <w:jc w:val="both"/>
      </w:pPr>
      <w:r>
        <w:t>(a)</w:t>
      </w:r>
      <w:r>
        <w:tab/>
        <w:t>G</w:t>
      </w:r>
      <w:r w:rsidRPr="006A0519">
        <w:t xml:space="preserve">eometrically in what position(s) the lamp(s) and/or the lighting units may be mounted on the vehicle in relation to ground and vehicle longitudinal median </w:t>
      </w:r>
      <w:proofErr w:type="gramStart"/>
      <w:r w:rsidRPr="006A0519">
        <w:t>plane;</w:t>
      </w:r>
      <w:proofErr w:type="gramEnd"/>
      <w:r w:rsidRPr="006A0519">
        <w:t xml:space="preserve"> </w:t>
      </w:r>
    </w:p>
    <w:p w14:paraId="27220BDA" w14:textId="77777777" w:rsidR="004A2E63" w:rsidRPr="006A0519" w:rsidRDefault="004A2E63" w:rsidP="004A2E63">
      <w:pPr>
        <w:spacing w:after="120"/>
        <w:ind w:left="2835" w:right="1134" w:hanging="567"/>
        <w:jc w:val="both"/>
      </w:pPr>
      <w:r>
        <w:t>(</w:t>
      </w:r>
      <w:r w:rsidRPr="006A0519">
        <w:t>b)</w:t>
      </w:r>
      <w:r w:rsidRPr="006A0519">
        <w:tab/>
      </w:r>
      <w:r>
        <w:t>T</w:t>
      </w:r>
      <w:r w:rsidRPr="006A0519">
        <w:t xml:space="preserve">he axis of observation to be taken as the axis of reference in the tests (horizontal angle H = 0°, vertical angle V = 0°) or in the case of lighting units showing each of them in vertical (axial) section and in front elevation, with main details of the optical design including the axis/axes of reference; and the point to be taken as the centre of reference during the </w:t>
      </w:r>
      <w:proofErr w:type="gramStart"/>
      <w:r w:rsidRPr="006A0519">
        <w:t>tests;</w:t>
      </w:r>
      <w:proofErr w:type="gramEnd"/>
      <w:r w:rsidRPr="006A0519">
        <w:t xml:space="preserve"> </w:t>
      </w:r>
    </w:p>
    <w:p w14:paraId="602D81DC" w14:textId="77777777" w:rsidR="004A2E63" w:rsidRPr="006A0519" w:rsidRDefault="004A2E63" w:rsidP="004A2E63">
      <w:pPr>
        <w:spacing w:after="120"/>
        <w:ind w:left="2835" w:right="1134" w:hanging="567"/>
        <w:jc w:val="both"/>
      </w:pPr>
      <w:r>
        <w:t>(</w:t>
      </w:r>
      <w:r w:rsidRPr="006A0519">
        <w:t>c)</w:t>
      </w:r>
      <w:r w:rsidRPr="006A0519">
        <w:tab/>
      </w:r>
      <w:r>
        <w:t>T</w:t>
      </w:r>
      <w:r w:rsidRPr="006A0519">
        <w:t>he limit of the apparent surface of the function(s</w:t>
      </w:r>
      <w:proofErr w:type="gramStart"/>
      <w:r w:rsidRPr="006A0519">
        <w:t>);</w:t>
      </w:r>
      <w:proofErr w:type="gramEnd"/>
    </w:p>
    <w:p w14:paraId="4CDBC2B1" w14:textId="77777777" w:rsidR="004A2E63" w:rsidRDefault="004A2E63" w:rsidP="004A2E63">
      <w:pPr>
        <w:spacing w:after="120"/>
        <w:ind w:left="2835" w:right="1134" w:hanging="567"/>
        <w:jc w:val="both"/>
      </w:pPr>
      <w:r>
        <w:t>(</w:t>
      </w:r>
      <w:r w:rsidRPr="006A0519">
        <w:t>d)</w:t>
      </w:r>
      <w:r w:rsidRPr="006A0519">
        <w:tab/>
      </w:r>
      <w:r>
        <w:t>T</w:t>
      </w:r>
      <w:r w:rsidRPr="00540F80">
        <w:t xml:space="preserve">he </w:t>
      </w:r>
      <w:r>
        <w:t xml:space="preserve">space reserved </w:t>
      </w:r>
      <w:r w:rsidRPr="00540F80">
        <w:t>and</w:t>
      </w:r>
      <w:r>
        <w:t xml:space="preserve"> the</w:t>
      </w:r>
      <w:r w:rsidRPr="00540F80">
        <w:t xml:space="preserve"> arrangement intended for the approval mark</w:t>
      </w:r>
      <w:r>
        <w:t>ing</w:t>
      </w:r>
      <w:r w:rsidRPr="00540F80">
        <w:t xml:space="preserve"> or the Unique </w:t>
      </w:r>
      <w:proofErr w:type="gramStart"/>
      <w:r w:rsidRPr="00540F80">
        <w:t>Identifier</w:t>
      </w:r>
      <w:r w:rsidRPr="006A0519">
        <w:t>;</w:t>
      </w:r>
      <w:proofErr w:type="gramEnd"/>
    </w:p>
    <w:p w14:paraId="25C8DE1D" w14:textId="77777777" w:rsidR="004A2E63" w:rsidRPr="006A0519" w:rsidRDefault="004A2E63" w:rsidP="004A2E63">
      <w:pPr>
        <w:spacing w:after="120"/>
        <w:ind w:left="2835" w:right="1134" w:hanging="567"/>
        <w:jc w:val="both"/>
      </w:pPr>
      <w:r>
        <w:t>(</w:t>
      </w:r>
      <w:r w:rsidRPr="006A0519">
        <w:t>e)</w:t>
      </w:r>
      <w:r w:rsidRPr="006A0519">
        <w:tab/>
      </w:r>
      <w:r>
        <w:t>I</w:t>
      </w:r>
      <w:r w:rsidRPr="006A0519">
        <w:t xml:space="preserve">n case </w:t>
      </w:r>
      <w:r w:rsidRPr="007803A8">
        <w:t xml:space="preserve">of </w:t>
      </w:r>
      <w:r>
        <w:t xml:space="preserve">replaceable </w:t>
      </w:r>
      <w:r w:rsidRPr="007803A8">
        <w:t>light source module</w:t>
      </w:r>
      <w:r w:rsidRPr="006A0519">
        <w:t>(s)</w:t>
      </w:r>
      <w:r>
        <w:t>, the module(s) and</w:t>
      </w:r>
      <w:r w:rsidRPr="006A0519">
        <w:t xml:space="preserve"> the space reserved for the specific identification code(s) of the module(s)</w:t>
      </w:r>
      <w:r>
        <w:t xml:space="preserve"> on the lamp and on the module(s</w:t>
      </w:r>
      <w:proofErr w:type="gramStart"/>
      <w:r>
        <w:t>)</w:t>
      </w:r>
      <w:r w:rsidRPr="006A0519">
        <w:t>;</w:t>
      </w:r>
      <w:proofErr w:type="gramEnd"/>
    </w:p>
    <w:p w14:paraId="25FDC1E6" w14:textId="77777777" w:rsidR="004A2E63" w:rsidRPr="006A0519" w:rsidRDefault="004A2E63" w:rsidP="004A2E63">
      <w:pPr>
        <w:spacing w:after="120"/>
        <w:ind w:left="2835" w:right="1134" w:hanging="567"/>
        <w:jc w:val="both"/>
      </w:pPr>
      <w:r>
        <w:t>(</w:t>
      </w:r>
      <w:r w:rsidRPr="00540F80">
        <w:t>f)</w:t>
      </w:r>
      <w:r w:rsidRPr="00540F80">
        <w:tab/>
      </w:r>
      <w:r>
        <w:t>A</w:t>
      </w:r>
      <w:r w:rsidRPr="006A0519">
        <w:t xml:space="preserve"> frontal view, with details of lens ribbing if any, and the cross section and any optical features, of the lens, if </w:t>
      </w:r>
      <w:proofErr w:type="gramStart"/>
      <w:r w:rsidRPr="006A0519">
        <w:t>applicable;</w:t>
      </w:r>
      <w:proofErr w:type="gramEnd"/>
    </w:p>
    <w:p w14:paraId="13045359" w14:textId="77777777" w:rsidR="004A2E63" w:rsidRPr="000345F2" w:rsidRDefault="004A2E63" w:rsidP="004A2E63">
      <w:pPr>
        <w:pStyle w:val="4Para4thlevel"/>
      </w:pPr>
      <w:r w:rsidRPr="000345F2">
        <w:t>3.1.2.2.</w:t>
      </w:r>
      <w:r w:rsidRPr="000345F2">
        <w:tab/>
        <w:t>A brief technical description stating in particular:</w:t>
      </w:r>
    </w:p>
    <w:p w14:paraId="27FE390D" w14:textId="77777777" w:rsidR="004A2E63" w:rsidRPr="000345F2" w:rsidRDefault="004A2E63" w:rsidP="004A2E63">
      <w:pPr>
        <w:spacing w:after="120"/>
        <w:ind w:left="2835" w:right="1134" w:hanging="567"/>
        <w:jc w:val="both"/>
      </w:pPr>
      <w:r w:rsidRPr="000345F2">
        <w:lastRenderedPageBreak/>
        <w:t>(a)</w:t>
      </w:r>
      <w:r w:rsidRPr="000345F2">
        <w:tab/>
        <w:t xml:space="preserve">In the case of lamps with replaceable UN approved light sources, the category or categories of light source(s) </w:t>
      </w:r>
      <w:proofErr w:type="gramStart"/>
      <w:r w:rsidRPr="000345F2">
        <w:t>prescribed;</w:t>
      </w:r>
      <w:proofErr w:type="gramEnd"/>
      <w:r w:rsidRPr="000345F2">
        <w:t xml:space="preserve"> </w:t>
      </w:r>
    </w:p>
    <w:p w14:paraId="5EDF78A5" w14:textId="77777777" w:rsidR="004A2E63" w:rsidRPr="000345F2" w:rsidRDefault="004A2E63" w:rsidP="004A2E63">
      <w:pPr>
        <w:spacing w:after="120"/>
        <w:ind w:left="2835" w:right="1134" w:hanging="567"/>
        <w:jc w:val="both"/>
      </w:pPr>
      <w:r w:rsidRPr="000345F2">
        <w:t>(b)</w:t>
      </w:r>
      <w:r w:rsidRPr="000345F2">
        <w:tab/>
        <w:t xml:space="preserve">In the case of lamps with replaceable light source modules, the light source module specific identification </w:t>
      </w:r>
      <w:proofErr w:type="gramStart"/>
      <w:r w:rsidRPr="000345F2">
        <w:t>code;</w:t>
      </w:r>
      <w:proofErr w:type="gramEnd"/>
    </w:p>
    <w:p w14:paraId="3E243260" w14:textId="77777777" w:rsidR="004A2E63" w:rsidRPr="000345F2" w:rsidRDefault="004A2E63" w:rsidP="004A2E63">
      <w:pPr>
        <w:spacing w:after="120"/>
        <w:ind w:left="2835" w:right="1134" w:hanging="567"/>
        <w:jc w:val="both"/>
      </w:pPr>
      <w:r w:rsidRPr="000345F2">
        <w:t>(c)</w:t>
      </w:r>
      <w:r w:rsidRPr="000345F2">
        <w:tab/>
        <w:t xml:space="preserve">The make and </w:t>
      </w:r>
      <w:r w:rsidRPr="00D94AC2">
        <w:t>type of electronic light source control gear(s), if any</w:t>
      </w:r>
      <w:r w:rsidRPr="000345F2">
        <w:t xml:space="preserve"> and if not being part of an installation </w:t>
      </w:r>
      <w:proofErr w:type="gramStart"/>
      <w:r w:rsidRPr="000345F2">
        <w:t>unit;</w:t>
      </w:r>
      <w:proofErr w:type="gramEnd"/>
    </w:p>
    <w:p w14:paraId="0DAD5DF3" w14:textId="77777777" w:rsidR="004A2E63" w:rsidRPr="000345F2" w:rsidRDefault="004A2E63" w:rsidP="004A2E63">
      <w:pPr>
        <w:spacing w:after="120"/>
        <w:ind w:left="2835" w:right="1134" w:hanging="567"/>
        <w:jc w:val="both"/>
      </w:pPr>
      <w:r w:rsidRPr="000345F2">
        <w:t>(d)</w:t>
      </w:r>
      <w:r w:rsidRPr="000345F2">
        <w:tab/>
      </w:r>
      <w:r w:rsidRPr="000345F2">
        <w:rPr>
          <w:bCs/>
        </w:rPr>
        <w:t>In the case</w:t>
      </w:r>
      <w:r>
        <w:rPr>
          <w:bCs/>
        </w:rPr>
        <w:t xml:space="preserve"> </w:t>
      </w:r>
      <w:r w:rsidRPr="000345F2">
        <w:rPr>
          <w:bCs/>
        </w:rPr>
        <w:t xml:space="preserve">the lamp </w:t>
      </w:r>
      <w:r>
        <w:rPr>
          <w:bCs/>
        </w:rPr>
        <w:t xml:space="preserve">shall </w:t>
      </w:r>
      <w:r w:rsidRPr="000345F2">
        <w:rPr>
          <w:bCs/>
        </w:rPr>
        <w:t xml:space="preserve">also be approved with the LED substitute light source(s) according to </w:t>
      </w:r>
      <w:r>
        <w:rPr>
          <w:bCs/>
        </w:rPr>
        <w:t xml:space="preserve">UN </w:t>
      </w:r>
      <w:r w:rsidRPr="000345F2">
        <w:rPr>
          <w:bCs/>
        </w:rPr>
        <w:t>Regulation No. 128,</w:t>
      </w:r>
      <w:r w:rsidRPr="00BD708F">
        <w:t xml:space="preserve"> </w:t>
      </w:r>
      <w:r w:rsidRPr="000345F2">
        <w:t xml:space="preserve">the category or categories of light source(s) </w:t>
      </w:r>
      <w:proofErr w:type="gramStart"/>
      <w:r w:rsidRPr="000345F2">
        <w:t>prescribed</w:t>
      </w:r>
      <w:r w:rsidRPr="000345F2">
        <w:rPr>
          <w:bCs/>
        </w:rPr>
        <w:t>;</w:t>
      </w:r>
      <w:proofErr w:type="gramEnd"/>
    </w:p>
    <w:p w14:paraId="4EF9FB48" w14:textId="77777777" w:rsidR="004A2E63" w:rsidRPr="000345F2" w:rsidRDefault="004A2E63" w:rsidP="004A2E63">
      <w:pPr>
        <w:spacing w:after="120"/>
        <w:ind w:left="2835" w:right="1134" w:hanging="567"/>
        <w:jc w:val="both"/>
      </w:pPr>
      <w:r w:rsidRPr="000345F2">
        <w:t>(e)</w:t>
      </w:r>
      <w:r w:rsidRPr="000345F2">
        <w:tab/>
        <w:t xml:space="preserve">If the device (lamp) is equipped with an adjustable reflector, the mounting position(s) of the lamp in relation to the ground and the longitudinal median plane of the </w:t>
      </w:r>
      <w:proofErr w:type="gramStart"/>
      <w:r w:rsidRPr="000345F2">
        <w:t>vehicle;</w:t>
      </w:r>
      <w:proofErr w:type="gramEnd"/>
    </w:p>
    <w:p w14:paraId="6729E859" w14:textId="77777777" w:rsidR="004A2E63" w:rsidRPr="003F29B3" w:rsidRDefault="004A2E63" w:rsidP="004A2E63">
      <w:pPr>
        <w:pStyle w:val="5para5thlevel"/>
      </w:pPr>
      <w:r w:rsidRPr="000345F2">
        <w:t>3.1.2.2.1.</w:t>
      </w:r>
      <w:r>
        <w:tab/>
      </w:r>
      <w:r>
        <w:tab/>
        <w:t>I</w:t>
      </w:r>
      <w:r w:rsidRPr="003F29B3">
        <w:t>n the case of a headlamp, it shall specify:</w:t>
      </w:r>
    </w:p>
    <w:p w14:paraId="4DC38D73" w14:textId="77777777" w:rsidR="004A2E63" w:rsidRPr="003F29B3" w:rsidRDefault="004A2E63" w:rsidP="004A2E63">
      <w:pPr>
        <w:spacing w:after="120"/>
        <w:ind w:left="2835" w:right="1134" w:hanging="567"/>
        <w:jc w:val="both"/>
      </w:pPr>
      <w:r>
        <w:t>(a)</w:t>
      </w:r>
      <w:r>
        <w:tab/>
        <w:t>W</w:t>
      </w:r>
      <w:r w:rsidRPr="003F29B3">
        <w:t xml:space="preserve">hether the headlamp is intended to provide both a passing-beam and a driving-beam or only one of these </w:t>
      </w:r>
      <w:proofErr w:type="gramStart"/>
      <w:r w:rsidRPr="003F29B3">
        <w:t>beams;</w:t>
      </w:r>
      <w:proofErr w:type="gramEnd"/>
    </w:p>
    <w:p w14:paraId="62165CED" w14:textId="77777777" w:rsidR="004A2E63" w:rsidRPr="00C15A09" w:rsidRDefault="004A2E63" w:rsidP="004A2E63">
      <w:pPr>
        <w:spacing w:after="120"/>
        <w:ind w:left="2835" w:right="1134" w:hanging="567"/>
        <w:jc w:val="both"/>
      </w:pPr>
      <w:r>
        <w:t>(b)</w:t>
      </w:r>
      <w:r>
        <w:tab/>
        <w:t>I</w:t>
      </w:r>
      <w:r w:rsidRPr="003F29B3">
        <w:t>f the headlamp is intended to provide a passing-beam, whether it is designed for both left-hand and right-hand traffic or for either left-hand or right-</w:t>
      </w:r>
      <w:r w:rsidRPr="00C15A09">
        <w:t xml:space="preserve">hand traffic </w:t>
      </w:r>
      <w:proofErr w:type="gramStart"/>
      <w:r w:rsidRPr="00C15A09">
        <w:t>only;</w:t>
      </w:r>
      <w:proofErr w:type="gramEnd"/>
    </w:p>
    <w:p w14:paraId="0EF7DC5F" w14:textId="77777777" w:rsidR="004A2E63" w:rsidRPr="00C15A09" w:rsidRDefault="004A2E63" w:rsidP="004A2E63">
      <w:pPr>
        <w:spacing w:after="120"/>
        <w:ind w:left="2835" w:right="1134" w:hanging="567"/>
        <w:jc w:val="both"/>
      </w:pPr>
      <w:r w:rsidRPr="00C15A09">
        <w:t>(c)</w:t>
      </w:r>
      <w:r w:rsidRPr="00C15A09">
        <w:tab/>
        <w:t>To which Class</w:t>
      </w:r>
      <w:r>
        <w:t>(es)</w:t>
      </w:r>
      <w:r w:rsidRPr="00C15A09">
        <w:t xml:space="preserve"> </w:t>
      </w:r>
      <w:r>
        <w:t xml:space="preserve">(passing-beam and/or driving-beam) </w:t>
      </w:r>
      <w:r w:rsidRPr="00C15A09">
        <w:t xml:space="preserve">the headlamp </w:t>
      </w:r>
      <w:proofErr w:type="gramStart"/>
      <w:r w:rsidRPr="00C15A09">
        <w:t>belongs;</w:t>
      </w:r>
      <w:proofErr w:type="gramEnd"/>
    </w:p>
    <w:p w14:paraId="55CDEE0B" w14:textId="77777777" w:rsidR="004A2E63" w:rsidRPr="00C15A09" w:rsidRDefault="004A2E63" w:rsidP="004A2E63">
      <w:pPr>
        <w:spacing w:after="120"/>
        <w:ind w:left="2835" w:right="1134" w:hanging="567"/>
        <w:jc w:val="both"/>
      </w:pPr>
      <w:r w:rsidRPr="00C15A09">
        <w:t>(d)</w:t>
      </w:r>
      <w:r w:rsidRPr="00C15A09">
        <w:tab/>
        <w:t>In the case of light source module(s) this shall include:</w:t>
      </w:r>
    </w:p>
    <w:p w14:paraId="58320B6A" w14:textId="77777777" w:rsidR="004A2E63" w:rsidRPr="00C15A09" w:rsidRDefault="004A2E63" w:rsidP="004A2E63">
      <w:pPr>
        <w:pStyle w:val="a0"/>
        <w:ind w:left="3402"/>
        <w:rPr>
          <w:lang w:val="en-US"/>
        </w:rPr>
      </w:pPr>
      <w:r w:rsidRPr="00C15A09">
        <w:rPr>
          <w:lang w:val="en-GB"/>
        </w:rPr>
        <w:t>(</w:t>
      </w:r>
      <w:proofErr w:type="spellStart"/>
      <w:r w:rsidRPr="00C15A09">
        <w:rPr>
          <w:lang w:val="en-GB"/>
        </w:rPr>
        <w:t>i</w:t>
      </w:r>
      <w:proofErr w:type="spellEnd"/>
      <w:r w:rsidRPr="00C15A09">
        <w:rPr>
          <w:lang w:val="en-GB"/>
        </w:rPr>
        <w:t>)</w:t>
      </w:r>
      <w:r w:rsidRPr="00C15A09">
        <w:rPr>
          <w:lang w:val="en-GB"/>
        </w:rPr>
        <w:tab/>
      </w:r>
      <w:r w:rsidRPr="00C15A09">
        <w:rPr>
          <w:lang w:val="en-US"/>
        </w:rPr>
        <w:t xml:space="preserve">A brief technical specification of the </w:t>
      </w:r>
      <w:r w:rsidRPr="00851F7E">
        <w:rPr>
          <w:lang w:val="en-US"/>
        </w:rPr>
        <w:t>light source</w:t>
      </w:r>
      <w:r w:rsidRPr="00C15A09" w:rsidDel="00084B86">
        <w:rPr>
          <w:lang w:val="en-US"/>
        </w:rPr>
        <w:t xml:space="preserve"> </w:t>
      </w:r>
      <w:r w:rsidRPr="00C15A09">
        <w:rPr>
          <w:lang w:val="en-US"/>
        </w:rPr>
        <w:t>module(s</w:t>
      </w:r>
      <w:proofErr w:type="gramStart"/>
      <w:r w:rsidRPr="00C15A09">
        <w:rPr>
          <w:lang w:val="en-US"/>
        </w:rPr>
        <w:t>);</w:t>
      </w:r>
      <w:proofErr w:type="gramEnd"/>
    </w:p>
    <w:p w14:paraId="12ECBF2C" w14:textId="77777777" w:rsidR="004A2E63" w:rsidRPr="00C17AE2" w:rsidRDefault="004A2E63" w:rsidP="004A2E63">
      <w:pPr>
        <w:pStyle w:val="a0"/>
        <w:ind w:left="3402"/>
        <w:rPr>
          <w:lang w:val="en-US"/>
        </w:rPr>
      </w:pPr>
      <w:r w:rsidRPr="00C15A09">
        <w:rPr>
          <w:lang w:val="en-GB"/>
        </w:rPr>
        <w:t>(ii)</w:t>
      </w:r>
      <w:r w:rsidRPr="00C15A09">
        <w:rPr>
          <w:lang w:val="en-GB"/>
        </w:rPr>
        <w:tab/>
      </w:r>
      <w:r w:rsidRPr="00C15A09">
        <w:rPr>
          <w:lang w:val="en-US"/>
        </w:rPr>
        <w:t xml:space="preserve">A drawing with dimensions and the basic electrical and photometric values and the objective luminous flux and for each </w:t>
      </w:r>
      <w:r w:rsidRPr="00851F7E">
        <w:rPr>
          <w:lang w:val="en-US"/>
        </w:rPr>
        <w:t>light source</w:t>
      </w:r>
      <w:r w:rsidRPr="00C15A09" w:rsidDel="00084B86">
        <w:rPr>
          <w:lang w:val="en-US"/>
        </w:rPr>
        <w:t xml:space="preserve"> </w:t>
      </w:r>
      <w:r w:rsidRPr="00C15A09">
        <w:rPr>
          <w:lang w:val="en-US"/>
        </w:rPr>
        <w:t>module a statement whether it is replaceable</w:t>
      </w:r>
      <w:r w:rsidRPr="00C17AE2">
        <w:rPr>
          <w:lang w:val="en-US"/>
        </w:rPr>
        <w:t xml:space="preserve"> or </w:t>
      </w:r>
      <w:proofErr w:type="gramStart"/>
      <w:r w:rsidRPr="00C17AE2">
        <w:rPr>
          <w:lang w:val="en-US"/>
        </w:rPr>
        <w:t>not;</w:t>
      </w:r>
      <w:proofErr w:type="gramEnd"/>
      <w:r w:rsidRPr="00C17AE2">
        <w:rPr>
          <w:lang w:val="en-US"/>
        </w:rPr>
        <w:t xml:space="preserve"> </w:t>
      </w:r>
    </w:p>
    <w:p w14:paraId="1F6EB069" w14:textId="77777777" w:rsidR="004A2E63" w:rsidRDefault="004A2E63" w:rsidP="004A2E63">
      <w:pPr>
        <w:pStyle w:val="a0"/>
        <w:ind w:left="3402"/>
        <w:rPr>
          <w:lang w:val="en-US"/>
        </w:rPr>
      </w:pPr>
      <w:r w:rsidRPr="004E2AF7">
        <w:rPr>
          <w:lang w:val="en-GB"/>
        </w:rPr>
        <w:t>(</w:t>
      </w:r>
      <w:r>
        <w:rPr>
          <w:lang w:val="en-GB"/>
        </w:rPr>
        <w:t>ii</w:t>
      </w:r>
      <w:r w:rsidRPr="004E2AF7">
        <w:rPr>
          <w:lang w:val="en-GB"/>
        </w:rPr>
        <w:t>i)</w:t>
      </w:r>
      <w:r>
        <w:rPr>
          <w:lang w:val="en-GB"/>
        </w:rPr>
        <w:tab/>
      </w:r>
      <w:r w:rsidRPr="00C17AE2">
        <w:rPr>
          <w:lang w:val="en-US"/>
        </w:rPr>
        <w:t xml:space="preserve">In case of electronic light source control gear, information on the electrical interface necessary for approval </w:t>
      </w:r>
      <w:proofErr w:type="gramStart"/>
      <w:r w:rsidRPr="00C17AE2">
        <w:rPr>
          <w:lang w:val="en-US"/>
        </w:rPr>
        <w:t>testing;</w:t>
      </w:r>
      <w:proofErr w:type="gramEnd"/>
    </w:p>
    <w:p w14:paraId="7472732C" w14:textId="77777777" w:rsidR="004A2E63" w:rsidRPr="00C17AE2" w:rsidRDefault="004A2E63" w:rsidP="004A2E63">
      <w:pPr>
        <w:pStyle w:val="a0"/>
        <w:rPr>
          <w:lang w:val="en-US"/>
        </w:rPr>
      </w:pPr>
      <w:r>
        <w:rPr>
          <w:lang w:val="en-US"/>
        </w:rPr>
        <w:t>(e)</w:t>
      </w:r>
      <w:r>
        <w:rPr>
          <w:lang w:val="en-US"/>
        </w:rPr>
        <w:tab/>
        <w:t xml:space="preserve">Whether the left and the right headlamps are operating as matched </w:t>
      </w:r>
      <w:proofErr w:type="gramStart"/>
      <w:r>
        <w:rPr>
          <w:lang w:val="en-US"/>
        </w:rPr>
        <w:t>pair;</w:t>
      </w:r>
      <w:proofErr w:type="gramEnd"/>
    </w:p>
    <w:p w14:paraId="65B966AD" w14:textId="77777777" w:rsidR="004A2E63" w:rsidRPr="00D21435" w:rsidRDefault="004A2E63" w:rsidP="004A2E63">
      <w:pPr>
        <w:pStyle w:val="5para5thlevel"/>
      </w:pPr>
      <w:r>
        <w:t>3</w:t>
      </w:r>
      <w:r w:rsidRPr="00D21435">
        <w:t>.1.</w:t>
      </w:r>
      <w:r>
        <w:t>2</w:t>
      </w:r>
      <w:r w:rsidRPr="00D21435">
        <w:t>.2</w:t>
      </w:r>
      <w:r>
        <w:t>.2.</w:t>
      </w:r>
      <w:r w:rsidRPr="00D21435">
        <w:tab/>
        <w:t>In the case of an AFS, it shall specify:</w:t>
      </w:r>
    </w:p>
    <w:p w14:paraId="14A4F941" w14:textId="77777777" w:rsidR="004A2E63" w:rsidRPr="00D87C58" w:rsidRDefault="004A2E63" w:rsidP="004A2E63">
      <w:pPr>
        <w:spacing w:after="120"/>
        <w:ind w:left="2835" w:right="1134" w:hanging="567"/>
        <w:jc w:val="both"/>
      </w:pPr>
      <w:r>
        <w:t>(</w:t>
      </w:r>
      <w:r w:rsidRPr="00C71BF4">
        <w:t>a)</w:t>
      </w:r>
      <w:r w:rsidRPr="00C71BF4">
        <w:tab/>
        <w:t xml:space="preserve">The lighting </w:t>
      </w:r>
      <w:r w:rsidRPr="00D87C58">
        <w:t>function(s) and their modes to be provided by the system;</w:t>
      </w:r>
      <w:r w:rsidRPr="00D87C58">
        <w:rPr>
          <w:sz w:val="18"/>
          <w:vertAlign w:val="superscript"/>
        </w:rPr>
        <w:footnoteReference w:id="3"/>
      </w:r>
    </w:p>
    <w:p w14:paraId="17FAF680" w14:textId="77777777" w:rsidR="004A2E63" w:rsidRPr="00D87C58" w:rsidRDefault="004A2E63" w:rsidP="004A2E63">
      <w:pPr>
        <w:spacing w:after="120"/>
        <w:ind w:left="2835" w:right="1134" w:hanging="567"/>
        <w:jc w:val="both"/>
      </w:pPr>
      <w:r>
        <w:t>(</w:t>
      </w:r>
      <w:r w:rsidRPr="00D87C58">
        <w:t>b)</w:t>
      </w:r>
      <w:r w:rsidRPr="00D87C58">
        <w:tab/>
        <w:t>The lighting units contributing to each of them and the signals</w:t>
      </w:r>
      <w:r w:rsidRPr="00D87C58">
        <w:rPr>
          <w:sz w:val="18"/>
          <w:vertAlign w:val="superscript"/>
        </w:rPr>
        <w:footnoteReference w:id="4"/>
      </w:r>
      <w:r w:rsidRPr="00D87C58">
        <w:t xml:space="preserve"> with the technical characteristics relevant to their </w:t>
      </w:r>
      <w:proofErr w:type="gramStart"/>
      <w:r w:rsidRPr="00D87C58">
        <w:t>operation;</w:t>
      </w:r>
      <w:proofErr w:type="gramEnd"/>
    </w:p>
    <w:p w14:paraId="11CF55B5" w14:textId="77777777" w:rsidR="004A2E63" w:rsidRPr="00D87C58" w:rsidRDefault="004A2E63" w:rsidP="004A2E63">
      <w:pPr>
        <w:spacing w:after="120"/>
        <w:ind w:left="2835" w:right="1134" w:hanging="567"/>
        <w:jc w:val="both"/>
      </w:pPr>
      <w:r>
        <w:t>(</w:t>
      </w:r>
      <w:r w:rsidRPr="00D87C58">
        <w:t>c)</w:t>
      </w:r>
      <w:r w:rsidRPr="00D87C58">
        <w:tab/>
        <w:t xml:space="preserve">Which categories of the bending mode requirements apply, if </w:t>
      </w:r>
      <w:proofErr w:type="gramStart"/>
      <w:r w:rsidRPr="00D87C58">
        <w:t>any;</w:t>
      </w:r>
      <w:proofErr w:type="gramEnd"/>
    </w:p>
    <w:p w14:paraId="5A17C5FD" w14:textId="77777777" w:rsidR="004A2E63" w:rsidRPr="00D87C58" w:rsidRDefault="004A2E63" w:rsidP="004A2E63">
      <w:pPr>
        <w:spacing w:after="120"/>
        <w:ind w:left="2835" w:right="1134" w:hanging="567"/>
        <w:jc w:val="both"/>
      </w:pPr>
      <w:r>
        <w:t>(</w:t>
      </w:r>
      <w:r w:rsidRPr="00D87C58">
        <w:t>d)</w:t>
      </w:r>
      <w:r w:rsidRPr="00D87C58">
        <w:tab/>
        <w:t xml:space="preserve">Which additional data set(s) of Class E passing-beam provisions according to Table </w:t>
      </w:r>
      <w:r>
        <w:t>12</w:t>
      </w:r>
      <w:r w:rsidRPr="00D87C58">
        <w:t xml:space="preserve">, if </w:t>
      </w:r>
      <w:proofErr w:type="gramStart"/>
      <w:r w:rsidRPr="00D87C58">
        <w:t>any;</w:t>
      </w:r>
      <w:proofErr w:type="gramEnd"/>
    </w:p>
    <w:p w14:paraId="5D134E74" w14:textId="77777777" w:rsidR="004A2E63" w:rsidRPr="00D87C58" w:rsidRDefault="004A2E63" w:rsidP="004A2E63">
      <w:pPr>
        <w:spacing w:after="120"/>
        <w:ind w:left="2835" w:right="1134" w:hanging="567"/>
        <w:jc w:val="both"/>
      </w:pPr>
      <w:r>
        <w:t>(</w:t>
      </w:r>
      <w:r w:rsidRPr="00D87C58">
        <w:t>e)</w:t>
      </w:r>
      <w:r w:rsidRPr="00D87C58">
        <w:tab/>
        <w:t xml:space="preserve">Which set(s) of Class W passing-beam provisions according to paragraph 5.3.2., if </w:t>
      </w:r>
      <w:proofErr w:type="gramStart"/>
      <w:r w:rsidRPr="00D87C58">
        <w:t>any;</w:t>
      </w:r>
      <w:proofErr w:type="gramEnd"/>
    </w:p>
    <w:p w14:paraId="48B5A649" w14:textId="77777777" w:rsidR="004A2E63" w:rsidRPr="00D87C58" w:rsidRDefault="004A2E63" w:rsidP="004A2E63">
      <w:pPr>
        <w:spacing w:after="120"/>
        <w:ind w:left="2835" w:right="1134" w:hanging="567"/>
        <w:jc w:val="both"/>
      </w:pPr>
      <w:r>
        <w:t>(</w:t>
      </w:r>
      <w:r w:rsidRPr="00D87C58">
        <w:t>f)</w:t>
      </w:r>
      <w:r w:rsidRPr="00D87C58">
        <w:tab/>
        <w:t>Which lighting units</w:t>
      </w:r>
      <w:r>
        <w:rPr>
          <w:vertAlign w:val="superscript"/>
        </w:rPr>
        <w:t>2</w:t>
      </w:r>
      <w:r w:rsidRPr="00D87C58">
        <w:t xml:space="preserve"> provide or contribute to one or more passing-beam cut-off(s</w:t>
      </w:r>
      <w:proofErr w:type="gramStart"/>
      <w:r w:rsidRPr="00D87C58">
        <w:t>);</w:t>
      </w:r>
      <w:proofErr w:type="gramEnd"/>
    </w:p>
    <w:p w14:paraId="7BB918CE" w14:textId="77777777" w:rsidR="004A2E63" w:rsidRPr="009B26FC" w:rsidRDefault="004A2E63" w:rsidP="004A2E63">
      <w:pPr>
        <w:spacing w:after="120"/>
        <w:ind w:left="2835" w:right="1134" w:hanging="567"/>
        <w:jc w:val="both"/>
      </w:pPr>
      <w:r>
        <w:t>(</w:t>
      </w:r>
      <w:r w:rsidRPr="00D87C58">
        <w:t>g)</w:t>
      </w:r>
      <w:r w:rsidRPr="00D87C58">
        <w:tab/>
        <w:t>The indication(s)</w:t>
      </w:r>
      <w:r>
        <w:rPr>
          <w:vertAlign w:val="superscript"/>
        </w:rPr>
        <w:t>2</w:t>
      </w:r>
      <w:r w:rsidRPr="00D87C58">
        <w:t xml:space="preserve"> according to the provisions of paragraph 5.3.5.1. with </w:t>
      </w:r>
      <w:r w:rsidRPr="009B26FC">
        <w:t xml:space="preserve">respect to paragraph 6.22. of UN Regulation No. </w:t>
      </w:r>
      <w:proofErr w:type="gramStart"/>
      <w:r w:rsidRPr="009B26FC">
        <w:t>48;</w:t>
      </w:r>
      <w:proofErr w:type="gramEnd"/>
    </w:p>
    <w:p w14:paraId="06F99252" w14:textId="77777777" w:rsidR="004A2E63" w:rsidRPr="009B26FC" w:rsidRDefault="004A2E63" w:rsidP="004A2E63">
      <w:pPr>
        <w:spacing w:after="120"/>
        <w:ind w:left="2835" w:right="1134" w:hanging="567"/>
        <w:jc w:val="both"/>
      </w:pPr>
      <w:r w:rsidRPr="009B26FC">
        <w:t>(h)</w:t>
      </w:r>
      <w:r w:rsidRPr="009B26FC">
        <w:tab/>
        <w:t>Which lighting units are designed to provide the minimum passing-beam illumination according to paragraph 5.3.2.8.1</w:t>
      </w:r>
      <w:proofErr w:type="gramStart"/>
      <w:r w:rsidRPr="009B26FC">
        <w:t>.;</w:t>
      </w:r>
      <w:proofErr w:type="gramEnd"/>
    </w:p>
    <w:p w14:paraId="2F6F1474" w14:textId="77777777" w:rsidR="004A2E63" w:rsidRPr="009B26FC" w:rsidRDefault="004A2E63" w:rsidP="004A2E63">
      <w:pPr>
        <w:spacing w:after="120"/>
        <w:ind w:left="2835" w:right="1134" w:hanging="567"/>
        <w:jc w:val="both"/>
      </w:pPr>
      <w:r w:rsidRPr="009B26FC">
        <w:t>(</w:t>
      </w:r>
      <w:proofErr w:type="spellStart"/>
      <w:r w:rsidRPr="009B26FC">
        <w:t>i</w:t>
      </w:r>
      <w:proofErr w:type="spellEnd"/>
      <w:r w:rsidRPr="009B26FC">
        <w:t>)</w:t>
      </w:r>
      <w:r w:rsidRPr="009B26FC">
        <w:tab/>
        <w:t xml:space="preserve">Mounting and operation requirements for test </w:t>
      </w:r>
      <w:proofErr w:type="gramStart"/>
      <w:r w:rsidRPr="009B26FC">
        <w:t>purposes;</w:t>
      </w:r>
      <w:proofErr w:type="gramEnd"/>
    </w:p>
    <w:p w14:paraId="5370769D" w14:textId="77777777" w:rsidR="004A2E63" w:rsidRPr="009B26FC" w:rsidRDefault="004A2E63" w:rsidP="004A2E63">
      <w:pPr>
        <w:spacing w:after="120"/>
        <w:ind w:left="2835" w:right="1134" w:hanging="567"/>
        <w:jc w:val="both"/>
      </w:pPr>
      <w:r w:rsidRPr="009B26FC">
        <w:lastRenderedPageBreak/>
        <w:t>(j)</w:t>
      </w:r>
      <w:r w:rsidRPr="009B26FC">
        <w:tab/>
        <w:t xml:space="preserve">Any other relevant </w:t>
      </w:r>
      <w:proofErr w:type="gramStart"/>
      <w:r w:rsidRPr="009B26FC">
        <w:t>information;</w:t>
      </w:r>
      <w:proofErr w:type="gramEnd"/>
    </w:p>
    <w:p w14:paraId="1C834206" w14:textId="77777777" w:rsidR="004A2E63" w:rsidRPr="009B26FC" w:rsidRDefault="004A2E63" w:rsidP="004A2E63">
      <w:pPr>
        <w:spacing w:after="120"/>
        <w:ind w:left="2835" w:right="1134" w:hanging="567"/>
        <w:jc w:val="both"/>
      </w:pPr>
      <w:r w:rsidRPr="009B26FC">
        <w:t>(k)</w:t>
      </w:r>
      <w:r w:rsidRPr="009B26FC">
        <w:tab/>
        <w:t>In the case of light source module(s) this shall include</w:t>
      </w:r>
      <w:r>
        <w:t>, for each module</w:t>
      </w:r>
      <w:r w:rsidRPr="009B26FC">
        <w:t>:</w:t>
      </w:r>
    </w:p>
    <w:p w14:paraId="7288A39D" w14:textId="77777777" w:rsidR="004A2E63" w:rsidRPr="009B26FC" w:rsidRDefault="004A2E63" w:rsidP="004A2E63">
      <w:pPr>
        <w:pStyle w:val="a0"/>
        <w:ind w:left="3402"/>
        <w:rPr>
          <w:lang w:val="en-US"/>
        </w:rPr>
      </w:pPr>
      <w:r w:rsidRPr="009B26FC">
        <w:rPr>
          <w:lang w:val="en-GB"/>
        </w:rPr>
        <w:t>(</w:t>
      </w:r>
      <w:proofErr w:type="spellStart"/>
      <w:r w:rsidRPr="009B26FC">
        <w:rPr>
          <w:lang w:val="en-GB"/>
        </w:rPr>
        <w:t>i</w:t>
      </w:r>
      <w:proofErr w:type="spellEnd"/>
      <w:r w:rsidRPr="009B26FC">
        <w:rPr>
          <w:lang w:val="en-GB"/>
        </w:rPr>
        <w:t>)</w:t>
      </w:r>
      <w:r w:rsidRPr="009B26FC">
        <w:rPr>
          <w:lang w:val="en-GB"/>
        </w:rPr>
        <w:tab/>
      </w:r>
      <w:r w:rsidRPr="009B26FC">
        <w:rPr>
          <w:lang w:val="en-US"/>
        </w:rPr>
        <w:t xml:space="preserve">A brief technical specification of the </w:t>
      </w:r>
      <w:r w:rsidRPr="00851F7E">
        <w:rPr>
          <w:lang w:val="en-US"/>
        </w:rPr>
        <w:t xml:space="preserve">light source </w:t>
      </w:r>
      <w:r w:rsidRPr="009B26FC">
        <w:rPr>
          <w:lang w:val="en-US"/>
        </w:rPr>
        <w:t>module(s</w:t>
      </w:r>
      <w:proofErr w:type="gramStart"/>
      <w:r w:rsidRPr="009B26FC">
        <w:rPr>
          <w:lang w:val="en-US"/>
        </w:rPr>
        <w:t>);</w:t>
      </w:r>
      <w:proofErr w:type="gramEnd"/>
    </w:p>
    <w:p w14:paraId="7EF9AA27" w14:textId="77777777" w:rsidR="004A2E63" w:rsidRPr="009B26FC" w:rsidRDefault="004A2E63" w:rsidP="004A2E63">
      <w:pPr>
        <w:pStyle w:val="a0"/>
        <w:ind w:left="3402"/>
        <w:rPr>
          <w:lang w:val="en-US"/>
        </w:rPr>
      </w:pPr>
      <w:r w:rsidRPr="009B26FC">
        <w:rPr>
          <w:lang w:val="en-GB"/>
        </w:rPr>
        <w:t>(ii)</w:t>
      </w:r>
      <w:r w:rsidRPr="009B26FC">
        <w:rPr>
          <w:lang w:val="en-GB"/>
        </w:rPr>
        <w:tab/>
      </w:r>
      <w:r w:rsidRPr="009B26FC">
        <w:rPr>
          <w:lang w:val="en-US"/>
        </w:rPr>
        <w:t xml:space="preserve">A drawing with dimensions and the basic electrical and photometric values and the objective luminous flux and for each </w:t>
      </w:r>
      <w:r w:rsidRPr="00851F7E">
        <w:rPr>
          <w:lang w:val="en-US"/>
        </w:rPr>
        <w:t xml:space="preserve">light source </w:t>
      </w:r>
      <w:r w:rsidRPr="009B26FC">
        <w:rPr>
          <w:lang w:val="en-US"/>
        </w:rPr>
        <w:t xml:space="preserve">module a statement whether it is replaceable or </w:t>
      </w:r>
      <w:proofErr w:type="gramStart"/>
      <w:r w:rsidRPr="009B26FC">
        <w:rPr>
          <w:lang w:val="en-US"/>
        </w:rPr>
        <w:t>not;</w:t>
      </w:r>
      <w:proofErr w:type="gramEnd"/>
      <w:r w:rsidRPr="009B26FC" w:rsidDel="00A6586C">
        <w:rPr>
          <w:lang w:val="en-US"/>
        </w:rPr>
        <w:t xml:space="preserve"> </w:t>
      </w:r>
    </w:p>
    <w:p w14:paraId="4B019E91" w14:textId="77777777" w:rsidR="004A2E63" w:rsidRPr="009B26FC" w:rsidRDefault="004A2E63" w:rsidP="004A2E63">
      <w:pPr>
        <w:pStyle w:val="a0"/>
        <w:ind w:left="3402"/>
        <w:rPr>
          <w:lang w:val="en-US"/>
        </w:rPr>
      </w:pPr>
      <w:r w:rsidRPr="009B26FC">
        <w:rPr>
          <w:lang w:val="en-GB"/>
        </w:rPr>
        <w:t>(iii)</w:t>
      </w:r>
      <w:r w:rsidRPr="009B26FC">
        <w:rPr>
          <w:lang w:val="en-GB"/>
        </w:rPr>
        <w:tab/>
      </w:r>
      <w:r w:rsidRPr="009B26FC">
        <w:rPr>
          <w:lang w:val="en-US"/>
        </w:rPr>
        <w:t xml:space="preserve">In case of electronic light source control gear, information on the electrical interface necessary for approval </w:t>
      </w:r>
      <w:proofErr w:type="gramStart"/>
      <w:r w:rsidRPr="009B26FC">
        <w:rPr>
          <w:lang w:val="en-US"/>
        </w:rPr>
        <w:t>testing;</w:t>
      </w:r>
      <w:proofErr w:type="gramEnd"/>
    </w:p>
    <w:p w14:paraId="182CF905" w14:textId="77777777" w:rsidR="004A2E63" w:rsidRPr="00C71BF4" w:rsidRDefault="004A2E63" w:rsidP="004A2E63">
      <w:pPr>
        <w:spacing w:after="120"/>
        <w:ind w:left="2835" w:right="1134" w:hanging="567"/>
        <w:jc w:val="both"/>
      </w:pPr>
      <w:r w:rsidRPr="009B26FC">
        <w:t>(l)</w:t>
      </w:r>
      <w:r w:rsidRPr="009B26FC">
        <w:tab/>
        <w:t>Any other front-lighting or front light signalling function(s), provided by any lamp(s) being grouped, combined or reciprocally incorporated</w:t>
      </w:r>
      <w:r w:rsidRPr="00C06852">
        <w:t xml:space="preserve"> to the lighting units of the system, for which approval is sought; sufficient information for identification of the respective lamp(s) and indication of the Regulation(s), according to which they are intended to be (separately) </w:t>
      </w:r>
      <w:proofErr w:type="gramStart"/>
      <w:r w:rsidRPr="00C06852">
        <w:t>approved;</w:t>
      </w:r>
      <w:proofErr w:type="gramEnd"/>
    </w:p>
    <w:p w14:paraId="1059EE37" w14:textId="77777777" w:rsidR="004A2E63" w:rsidRPr="00C71BF4" w:rsidRDefault="004A2E63" w:rsidP="004A2E63">
      <w:pPr>
        <w:pStyle w:val="5para5thlevel"/>
      </w:pPr>
      <w:r>
        <w:t>3</w:t>
      </w:r>
      <w:r w:rsidRPr="00C71BF4">
        <w:t>.1.</w:t>
      </w:r>
      <w:r>
        <w:t>2</w:t>
      </w:r>
      <w:r w:rsidRPr="00C71BF4">
        <w:t>.</w:t>
      </w:r>
      <w:r>
        <w:t>2.</w:t>
      </w:r>
      <w:r w:rsidRPr="00C71BF4">
        <w:t>3.</w:t>
      </w:r>
      <w:r w:rsidRPr="00C71BF4">
        <w:tab/>
        <w:t>In the case of adaptation of the driving-beam, which lighting units</w:t>
      </w:r>
      <w:r w:rsidRPr="00C71BF4">
        <w:rPr>
          <w:rFonts w:ascii="Times New Roman Bold" w:hAnsi="Times New Roman Bold" w:cs="Times New Roman Bold"/>
          <w:vertAlign w:val="superscript"/>
        </w:rPr>
        <w:t>2</w:t>
      </w:r>
      <w:r w:rsidRPr="00C71BF4">
        <w:t xml:space="preserve"> provide or contribute to the gradual adaptation of the driving-beam and of the sensor system along with the technical characteristics relevant to their operation.</w:t>
      </w:r>
    </w:p>
    <w:p w14:paraId="65146CB3" w14:textId="77777777" w:rsidR="004A2E63" w:rsidRPr="00C71BF4" w:rsidRDefault="004A2E63" w:rsidP="004A2E63">
      <w:pPr>
        <w:pStyle w:val="6para6thlevel"/>
      </w:pPr>
      <w:r>
        <w:t>3</w:t>
      </w:r>
      <w:r w:rsidRPr="00C71BF4">
        <w:t>.1.</w:t>
      </w:r>
      <w:r>
        <w:t>2.2</w:t>
      </w:r>
      <w:r w:rsidRPr="00C71BF4">
        <w:t>.3.1.</w:t>
      </w:r>
      <w:r w:rsidRPr="00C71BF4">
        <w:tab/>
        <w:t>The safety concept as laid down in the documentation, which, to the satisfaction of the Technical Service responsible for type approval tests:</w:t>
      </w:r>
    </w:p>
    <w:p w14:paraId="5B9AFC1F" w14:textId="77777777" w:rsidR="004A2E63" w:rsidRPr="00234FCF" w:rsidRDefault="004A2E63" w:rsidP="004A2E63">
      <w:pPr>
        <w:pStyle w:val="a"/>
        <w:rPr>
          <w:sz w:val="24"/>
          <w:szCs w:val="24"/>
        </w:rPr>
      </w:pPr>
      <w:r>
        <w:t>(</w:t>
      </w:r>
      <w:r w:rsidRPr="00C71BF4">
        <w:t>a)</w:t>
      </w:r>
      <w:r w:rsidRPr="00C71BF4">
        <w:tab/>
        <w:t xml:space="preserve">Describe the measures </w:t>
      </w:r>
      <w:r w:rsidRPr="00234FCF">
        <w:t>designed into the system to ensure compliance with the provisions of paragraphs 4.11.</w:t>
      </w:r>
      <w:r>
        <w:t>1.2</w:t>
      </w:r>
      <w:r w:rsidRPr="00234FCF">
        <w:t>. and 5.3.2.5.4.</w:t>
      </w:r>
      <w:r>
        <w:t>;</w:t>
      </w:r>
      <w:r w:rsidRPr="00234FCF">
        <w:t xml:space="preserve"> and</w:t>
      </w:r>
    </w:p>
    <w:p w14:paraId="63C71D15" w14:textId="77777777" w:rsidR="004A2E63" w:rsidRPr="00234FCF" w:rsidRDefault="004A2E63" w:rsidP="004A2E63">
      <w:pPr>
        <w:pStyle w:val="a"/>
      </w:pPr>
      <w:r>
        <w:t>(</w:t>
      </w:r>
      <w:r w:rsidRPr="00234FCF">
        <w:t>b)</w:t>
      </w:r>
      <w:r w:rsidRPr="00234FCF">
        <w:tab/>
        <w:t xml:space="preserve">Indicates the instructions for their verification according to paragraph 5.3.2.6.; and/or </w:t>
      </w:r>
    </w:p>
    <w:p w14:paraId="68B39714" w14:textId="77777777" w:rsidR="004A2E63" w:rsidRPr="00C71BF4" w:rsidRDefault="004A2E63" w:rsidP="004A2E63">
      <w:pPr>
        <w:pStyle w:val="a"/>
      </w:pPr>
      <w:r>
        <w:t>(</w:t>
      </w:r>
      <w:r w:rsidRPr="00234FCF">
        <w:t>c)</w:t>
      </w:r>
      <w:r w:rsidRPr="00234FCF">
        <w:tab/>
        <w:t>Gives access to the relevant documents demonstrating the system’s performance concerning sufficient reliability and safe operation of the measures specified according to paragraph 3.1.</w:t>
      </w:r>
      <w:r>
        <w:t>2.2</w:t>
      </w:r>
      <w:r w:rsidRPr="00234FCF">
        <w:t xml:space="preserve">.3.1. a), </w:t>
      </w:r>
      <w:proofErr w:type="gramStart"/>
      <w:r w:rsidRPr="00234FCF">
        <w:t>e.g.</w:t>
      </w:r>
      <w:proofErr w:type="gramEnd"/>
      <w:r w:rsidRPr="00234FCF">
        <w:t xml:space="preserve"> FMEA ("Failure Mode and Effect Analysis"), FTA ("Fault</w:t>
      </w:r>
      <w:r w:rsidRPr="00534650">
        <w:t xml:space="preserve"> Tree</w:t>
      </w:r>
      <w:r w:rsidRPr="00C71BF4">
        <w:t xml:space="preserve"> Analysis") or any similar process appropriate to system safety considerations.</w:t>
      </w:r>
    </w:p>
    <w:p w14:paraId="4CB7BC0C" w14:textId="77777777" w:rsidR="004A2E63" w:rsidRDefault="004A2E63" w:rsidP="004A2E63">
      <w:pPr>
        <w:pStyle w:val="4Para4thlevel"/>
      </w:pPr>
      <w:r w:rsidRPr="00580080">
        <w:t>3.1.2.3.</w:t>
      </w:r>
      <w:r w:rsidRPr="00580080">
        <w:tab/>
        <w:t>In the case of Driver Assistance Projection according to UN Regulation No. 48, it shall specify the size (horizontal and vertical angular limits) of the zone used for performing said projections.</w:t>
      </w:r>
    </w:p>
    <w:p w14:paraId="3FB5F3C6" w14:textId="77777777" w:rsidR="004A2E63" w:rsidRPr="00580080" w:rsidRDefault="004A2E63" w:rsidP="004A2E63">
      <w:pPr>
        <w:pStyle w:val="4Para4thlevel"/>
      </w:pPr>
      <w:r w:rsidRPr="00580080">
        <w:t>3.1.2.4.</w:t>
      </w:r>
      <w:r w:rsidRPr="00580080">
        <w:tab/>
        <w:t xml:space="preserve">If not otherwise specified, </w:t>
      </w:r>
      <w:r w:rsidRPr="00580080">
        <w:rPr>
          <w:rFonts w:eastAsia="MS Mincho"/>
          <w:lang w:eastAsia="ja-JP"/>
        </w:rPr>
        <w:t xml:space="preserve">two complete samples, </w:t>
      </w:r>
      <w:r w:rsidRPr="00580080">
        <w:t>one sample intended for the installation on the left side of the vehicle and one sample intended for the installation of the right side of the vehicle.</w:t>
      </w:r>
    </w:p>
    <w:p w14:paraId="4255BD7C" w14:textId="77777777" w:rsidR="004A2E63" w:rsidRPr="00580080" w:rsidRDefault="004A2E63" w:rsidP="004A2E63">
      <w:pPr>
        <w:pStyle w:val="4Para4thlevel"/>
      </w:pPr>
      <w:r w:rsidRPr="00580080">
        <w:t>3.1.2.5.</w:t>
      </w:r>
      <w:r w:rsidRPr="00580080">
        <w:tab/>
        <w:t xml:space="preserve">For all lamps with plastic outer lenses, except for cornering lamps, samples of the plastic material of which the lenses are made (see Annex 8). </w:t>
      </w:r>
    </w:p>
    <w:p w14:paraId="6E530D9E" w14:textId="77777777" w:rsidR="004A2E63" w:rsidRPr="00580080" w:rsidRDefault="004A2E63" w:rsidP="004A2E63">
      <w:pPr>
        <w:pStyle w:val="4Para4thlevel"/>
      </w:pPr>
      <w:r w:rsidRPr="00580080">
        <w:t>3.1.2.6.</w:t>
      </w:r>
      <w:r w:rsidRPr="00580080">
        <w:tab/>
        <w:t xml:space="preserve">In the case of an AFS </w:t>
      </w:r>
      <w:r>
        <w:rPr>
          <w:lang w:val="en-US"/>
        </w:rPr>
        <w:t>s</w:t>
      </w:r>
      <w:proofErr w:type="spellStart"/>
      <w:r w:rsidRPr="00580080">
        <w:t>ystem</w:t>
      </w:r>
      <w:proofErr w:type="spellEnd"/>
      <w:r w:rsidRPr="00580080">
        <w:t xml:space="preserve">, </w:t>
      </w:r>
      <w:r w:rsidRPr="00580080">
        <w:rPr>
          <w:bCs/>
        </w:rPr>
        <w:t>one</w:t>
      </w:r>
      <w:r w:rsidRPr="00580080">
        <w:t xml:space="preserve"> </w:t>
      </w:r>
      <w:r w:rsidRPr="00580080">
        <w:rPr>
          <w:bCs/>
        </w:rPr>
        <w:t>set of</w:t>
      </w:r>
      <w:r w:rsidRPr="00580080">
        <w:t xml:space="preserve"> samples of the system, for which approval is sought, including the mounting devices, supply and operating devices, and signal generators if </w:t>
      </w:r>
      <w:proofErr w:type="gramStart"/>
      <w:r w:rsidRPr="00580080">
        <w:t>any;</w:t>
      </w:r>
      <w:proofErr w:type="gramEnd"/>
    </w:p>
    <w:p w14:paraId="033E62DC" w14:textId="77777777" w:rsidR="004A2E63" w:rsidRPr="00580080" w:rsidRDefault="004A2E63" w:rsidP="004A2E63">
      <w:pPr>
        <w:pStyle w:val="4Para4thlevel"/>
      </w:pPr>
      <w:r w:rsidRPr="00580080">
        <w:t>3.1.2.7.</w:t>
      </w:r>
      <w:r w:rsidRPr="00580080">
        <w:tab/>
        <w:t>In the case of a type of lamp differing only by the trade name or mark from a type that has already been approved it is sufficient that t</w:t>
      </w:r>
      <w:r w:rsidRPr="00580080">
        <w:rPr>
          <w:rFonts w:eastAsia="MS Mincho"/>
          <w:lang w:eastAsia="ja-JP"/>
        </w:rPr>
        <w:t xml:space="preserve">he application is </w:t>
      </w:r>
      <w:r w:rsidRPr="00580080">
        <w:t xml:space="preserve">accompanied by: </w:t>
      </w:r>
    </w:p>
    <w:p w14:paraId="0B633A29" w14:textId="77777777" w:rsidR="004A2E63" w:rsidRPr="00580080" w:rsidRDefault="004A2E63" w:rsidP="004A2E63">
      <w:pPr>
        <w:pStyle w:val="5para5thlevel"/>
      </w:pPr>
      <w:r w:rsidRPr="00580080">
        <w:t>3.1.2.7.1.</w:t>
      </w:r>
      <w:r w:rsidRPr="00580080">
        <w:tab/>
        <w:t xml:space="preserve">A declaration by the lamp manufacturer that the type submitted is identical (except in the trade name or mark) with and has been produced by the same manufacturer as the type already approved, the latter being identified by its approval </w:t>
      </w:r>
      <w:proofErr w:type="gramStart"/>
      <w:r w:rsidRPr="00580080">
        <w:t>number;</w:t>
      </w:r>
      <w:proofErr w:type="gramEnd"/>
    </w:p>
    <w:p w14:paraId="78BAFF20" w14:textId="77777777" w:rsidR="004A2E63" w:rsidRDefault="004A2E63" w:rsidP="004A2E63">
      <w:pPr>
        <w:pStyle w:val="5para5thlevel"/>
      </w:pPr>
      <w:r w:rsidRPr="00580080">
        <w:t>3.1.2.7.2.</w:t>
      </w:r>
      <w:r w:rsidRPr="00580080">
        <w:tab/>
        <w:t>Two samples bearing the new trade name or mark or equivalent</w:t>
      </w:r>
      <w:r w:rsidRPr="007346C4">
        <w:t xml:space="preserve"> documentation.</w:t>
      </w:r>
    </w:p>
    <w:p w14:paraId="38DA635B" w14:textId="77777777" w:rsidR="004A2E63" w:rsidRPr="007346C4" w:rsidRDefault="004A2E63" w:rsidP="004A2E63">
      <w:pPr>
        <w:pStyle w:val="3para3rdlevel"/>
      </w:pPr>
      <w:r>
        <w:t>3.1.3.</w:t>
      </w:r>
      <w:r>
        <w:tab/>
      </w:r>
      <w:r w:rsidRPr="004B5A45">
        <w:t xml:space="preserve">In the case of </w:t>
      </w:r>
      <w:r>
        <w:t xml:space="preserve">cornering lamps equipped with </w:t>
      </w:r>
      <w:r w:rsidRPr="004B5A45">
        <w:t xml:space="preserve">non-replaceable filament light source(s) or light source module(s) equipped with non-replaceable filament </w:t>
      </w:r>
      <w:r w:rsidRPr="004B5A45">
        <w:lastRenderedPageBreak/>
        <w:t>light source(s)</w:t>
      </w:r>
      <w:r>
        <w:t xml:space="preserve">, </w:t>
      </w:r>
      <w:r w:rsidRPr="004B5A45">
        <w:t xml:space="preserve">the applicant shall annex to the </w:t>
      </w:r>
      <w:proofErr w:type="gramStart"/>
      <w:r w:rsidRPr="004B5A45">
        <w:t>type</w:t>
      </w:r>
      <w:proofErr w:type="gramEnd"/>
      <w:r w:rsidRPr="004B5A45">
        <w:t xml:space="preserve"> approval documentation a report</w:t>
      </w:r>
      <w:r>
        <w:t xml:space="preserve"> according to paragraph 4.5.2.5.</w:t>
      </w:r>
    </w:p>
    <w:p w14:paraId="2D22649D" w14:textId="77777777" w:rsidR="004A2E63" w:rsidRDefault="004A2E63" w:rsidP="004A2E63">
      <w:pPr>
        <w:pStyle w:val="2para2ndlevel"/>
      </w:pPr>
      <w:r w:rsidRPr="007B64AF">
        <w:t>3.2</w:t>
      </w:r>
      <w:r>
        <w:t>.</w:t>
      </w:r>
      <w:r w:rsidRPr="007B64AF">
        <w:tab/>
      </w:r>
      <w:r w:rsidRPr="000A6C08">
        <w:t>Approval</w:t>
      </w:r>
    </w:p>
    <w:p w14:paraId="1B7AAA9D" w14:textId="77777777" w:rsidR="004A2E63" w:rsidRDefault="004A2E63" w:rsidP="004A2E63">
      <w:pPr>
        <w:spacing w:after="120"/>
        <w:ind w:left="2268" w:right="1134"/>
        <w:jc w:val="both"/>
      </w:pPr>
      <w:r w:rsidRPr="004E2AF7">
        <w:t xml:space="preserve">A </w:t>
      </w:r>
      <w:r>
        <w:t xml:space="preserve">separate </w:t>
      </w:r>
      <w:r w:rsidRPr="004E2AF7">
        <w:t xml:space="preserve">approval is required for each </w:t>
      </w:r>
      <w:r>
        <w:t xml:space="preserve">lamp (function) </w:t>
      </w:r>
      <w:r w:rsidRPr="004E2AF7">
        <w:t xml:space="preserve">listed in </w:t>
      </w:r>
      <w:r>
        <w:t>Table</w:t>
      </w:r>
      <w:r w:rsidRPr="004E2AF7">
        <w:t xml:space="preserve"> 1</w:t>
      </w:r>
      <w:r>
        <w:t>.</w:t>
      </w:r>
    </w:p>
    <w:p w14:paraId="4BEFF8C4" w14:textId="77777777" w:rsidR="004A2E63" w:rsidRPr="004E2AF7" w:rsidRDefault="004A2E63" w:rsidP="004A2E63">
      <w:pPr>
        <w:spacing w:after="120"/>
        <w:ind w:left="2268" w:right="1134"/>
        <w:jc w:val="both"/>
      </w:pPr>
      <w:r w:rsidRPr="00114448">
        <w:t>When two or more lamps are part of the same assembly of grouped, combined or reciprocally incorporated lamps, approval is granted only if each of these lamps satisfies the requirements of this Regulation or of another Regulation. Lamps not satisfying any one of those Regulations shall not be part of such an assembly of grouped, combined or reciprocally incorporated lamps.</w:t>
      </w:r>
    </w:p>
    <w:p w14:paraId="502745BA" w14:textId="77777777" w:rsidR="004A2E63" w:rsidRDefault="004A2E63" w:rsidP="004A2E63">
      <w:pPr>
        <w:pStyle w:val="3para3rdlevel"/>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t xml:space="preserve">this Regulation </w:t>
      </w:r>
      <w:r w:rsidRPr="008B39DF">
        <w:t>approval shall be granted.</w:t>
      </w:r>
    </w:p>
    <w:p w14:paraId="0DAAD833" w14:textId="77777777" w:rsidR="004A2E63" w:rsidRPr="008B39DF" w:rsidRDefault="004A2E63" w:rsidP="004A2E63">
      <w:pPr>
        <w:pStyle w:val="3para3rdlevel"/>
      </w:pPr>
      <w:r>
        <w:t>3.2.2.</w:t>
      </w:r>
      <w:r>
        <w:tab/>
      </w:r>
      <w:r w:rsidRPr="008B39DF">
        <w:t xml:space="preserve">An approval number shall be assigned to each type approved and shall be marked on the device following </w:t>
      </w:r>
      <w:r>
        <w:t>the requirements of p</w:t>
      </w:r>
      <w:r w:rsidRPr="00011376">
        <w:t xml:space="preserve">aragraph </w:t>
      </w:r>
      <w:r>
        <w:t>3</w:t>
      </w:r>
      <w:r w:rsidRPr="00011376">
        <w:t>.3</w:t>
      </w:r>
      <w:r>
        <w:t xml:space="preserve">. </w:t>
      </w:r>
      <w:r w:rsidRPr="008B39DF">
        <w:t>The same Contracting Party s</w:t>
      </w:r>
      <w:r>
        <w:t xml:space="preserve">hall not assign the same number </w:t>
      </w:r>
      <w:r w:rsidRPr="008B39DF">
        <w:t xml:space="preserve">to another type of device covered by </w:t>
      </w:r>
      <w:r>
        <w:t>this Regulation</w:t>
      </w:r>
      <w:r w:rsidRPr="008B39DF">
        <w:t>.</w:t>
      </w:r>
    </w:p>
    <w:p w14:paraId="6E34D805" w14:textId="77777777" w:rsidR="004A2E63" w:rsidRDefault="004A2E63" w:rsidP="004A2E63">
      <w:pPr>
        <w:pStyle w:val="3para3rdlevel"/>
      </w:pPr>
      <w:r>
        <w:t>3.</w:t>
      </w:r>
      <w:r w:rsidRPr="003D1E2F">
        <w:rPr>
          <w:rStyle w:val="3para3rdlevelCar"/>
        </w:rPr>
        <w:t>2</w:t>
      </w:r>
      <w:r>
        <w:t>.3.</w:t>
      </w:r>
      <w:r>
        <w:tab/>
      </w:r>
      <w:r w:rsidRPr="008B39DF">
        <w:t xml:space="preserve">Notice of approval or of extension or refusal or withdrawal of approval of a type of a device pursuant to </w:t>
      </w:r>
      <w:r>
        <w:t>this Regulation</w:t>
      </w:r>
      <w:r w:rsidRPr="008B39DF">
        <w:t xml:space="preserve"> shall be communicated to the </w:t>
      </w:r>
      <w:r>
        <w:t xml:space="preserve">Contracting </w:t>
      </w:r>
      <w:r w:rsidRPr="008B39DF">
        <w:t xml:space="preserve">Parties to the 1958 Agreement which apply </w:t>
      </w:r>
      <w:r>
        <w:t>this Regulation</w:t>
      </w:r>
      <w:r w:rsidRPr="008B39DF">
        <w:t xml:space="preserve">, by means of a form conforming to the model in </w:t>
      </w:r>
      <w:r w:rsidRPr="00011376">
        <w:t>Annex 1</w:t>
      </w:r>
      <w:r w:rsidRPr="008B39DF">
        <w:t>.</w:t>
      </w:r>
    </w:p>
    <w:p w14:paraId="7C501A32" w14:textId="77777777" w:rsidR="004A2E63" w:rsidRPr="00BC4566" w:rsidRDefault="004A2E63" w:rsidP="004A2E63">
      <w:pPr>
        <w:pStyle w:val="3para3rdlevel"/>
        <w:tabs>
          <w:tab w:val="left" w:pos="3119"/>
        </w:tabs>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 xml:space="preserve">Regulation No. </w:t>
      </w:r>
      <w:r w:rsidRPr="00BC4566">
        <w:t>48 or if approval is sought for an ADB for vehicles of category L</w:t>
      </w:r>
      <w:r w:rsidRPr="00BC4566">
        <w:rPr>
          <w:vertAlign w:val="subscript"/>
        </w:rPr>
        <w:t>3</w:t>
      </w:r>
      <w:r w:rsidRPr="00BC4566">
        <w:t xml:space="preserve"> which is not intended to be included as part of the approval of a vehicle type according to UN Regulation No. 53,</w:t>
      </w:r>
    </w:p>
    <w:p w14:paraId="2809DD09" w14:textId="77777777" w:rsidR="004A2E63" w:rsidRPr="002D3A9F" w:rsidRDefault="004A2E63" w:rsidP="004A2E63">
      <w:pPr>
        <w:pStyle w:val="4Para4thlevel"/>
      </w:pPr>
      <w:r w:rsidRPr="00BC4566">
        <w:t>3.2.4.1.</w:t>
      </w:r>
      <w:r w:rsidRPr="00BC4566">
        <w:tab/>
        <w:t>The applicant shall submit sufficient documentation to prove the capability of the system to comply with the provisions of paragraph 6.22. of UN Regulation No. 48 or paragraph 6.16. of UN Regulation No. 53 when correctly installed, and</w:t>
      </w:r>
    </w:p>
    <w:p w14:paraId="1D717944" w14:textId="77777777" w:rsidR="004A2E63" w:rsidRDefault="004A2E63" w:rsidP="004A2E63">
      <w:pPr>
        <w:pStyle w:val="4Para4thlevel"/>
      </w:pPr>
      <w:r>
        <w:t>3.2.4</w:t>
      </w:r>
      <w:r w:rsidRPr="002D3A9F">
        <w:t>.2.</w:t>
      </w:r>
      <w:r w:rsidRPr="002D3A9F">
        <w:tab/>
        <w:t xml:space="preserve">The system shall be approved according to </w:t>
      </w:r>
      <w:r>
        <w:t xml:space="preserve">UN </w:t>
      </w:r>
      <w:r w:rsidRPr="002D3A9F">
        <w:t>Regulation No. 10.</w:t>
      </w:r>
    </w:p>
    <w:p w14:paraId="2545D4C3" w14:textId="77777777" w:rsidR="004A2E63" w:rsidRPr="006C4627" w:rsidRDefault="004A2E63" w:rsidP="004A2E63">
      <w:pPr>
        <w:pStyle w:val="3para3rdlevel"/>
      </w:pPr>
      <w:r w:rsidRPr="004E2AF7">
        <w:t>3.</w:t>
      </w:r>
      <w:r>
        <w:t>2</w:t>
      </w:r>
      <w:r w:rsidRPr="004E2AF7">
        <w:t>.</w:t>
      </w:r>
      <w:r>
        <w:t>5.</w:t>
      </w:r>
      <w:r w:rsidRPr="004E2AF7">
        <w:tab/>
      </w:r>
      <w:bookmarkStart w:id="4" w:name="_Hlk67058305"/>
      <w:r w:rsidRPr="004E2AF7">
        <w:t xml:space="preserve">The symbols identifying the </w:t>
      </w:r>
      <w:r>
        <w:t xml:space="preserve">road illumination function </w:t>
      </w:r>
      <w:bookmarkEnd w:id="4"/>
      <w:r>
        <w:t xml:space="preserve">for which </w:t>
      </w:r>
      <w:proofErr w:type="gramStart"/>
      <w:r>
        <w:t>type</w:t>
      </w:r>
      <w:proofErr w:type="gramEnd"/>
      <w:r>
        <w:t xml:space="preserve"> approval </w:t>
      </w:r>
      <w:r w:rsidRPr="006C4627">
        <w:t>has been granted.</w:t>
      </w:r>
    </w:p>
    <w:p w14:paraId="02FFF304" w14:textId="77777777" w:rsidR="004A2E63" w:rsidRPr="006C4627" w:rsidRDefault="004A2E63" w:rsidP="004A2E63">
      <w:pPr>
        <w:pStyle w:val="NoSpacing"/>
        <w:spacing w:before="240"/>
        <w:ind w:left="2268"/>
      </w:pPr>
      <w:r w:rsidRPr="006C4627">
        <w:t xml:space="preserve">Table 1 </w:t>
      </w:r>
    </w:p>
    <w:p w14:paraId="301AA071" w14:textId="77777777" w:rsidR="004A2E63" w:rsidRPr="00C27DA8" w:rsidRDefault="004A2E63" w:rsidP="004A2E63">
      <w:pPr>
        <w:pStyle w:val="NoSpacing"/>
        <w:spacing w:after="120"/>
        <w:ind w:left="2268"/>
        <w:rPr>
          <w:b/>
          <w:bCs/>
        </w:rPr>
      </w:pPr>
      <w:r w:rsidRPr="00C27DA8">
        <w:rPr>
          <w:rStyle w:val="Carpredefinitoparagrafo1"/>
          <w:b/>
          <w:bCs/>
        </w:rPr>
        <w:t>List of symbols/combinations</w:t>
      </w:r>
    </w:p>
    <w:tbl>
      <w:tblPr>
        <w:tblW w:w="808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855"/>
        <w:gridCol w:w="1848"/>
      </w:tblGrid>
      <w:tr w:rsidR="004A2E63" w:rsidRPr="0054266C" w14:paraId="6DA9510E" w14:textId="77777777" w:rsidTr="006677B7">
        <w:trPr>
          <w:tblHeader/>
        </w:trPr>
        <w:tc>
          <w:tcPr>
            <w:tcW w:w="5382" w:type="dxa"/>
            <w:tcBorders>
              <w:bottom w:val="single" w:sz="12" w:space="0" w:color="auto"/>
            </w:tcBorders>
            <w:shd w:val="clear" w:color="auto" w:fill="auto"/>
            <w:vAlign w:val="center"/>
          </w:tcPr>
          <w:p w14:paraId="0889ED8B" w14:textId="77777777" w:rsidR="004A2E63" w:rsidRPr="0054266C" w:rsidRDefault="004A2E63" w:rsidP="006677B7">
            <w:pPr>
              <w:spacing w:before="80" w:after="80" w:line="200" w:lineRule="exact"/>
              <w:ind w:left="142" w:right="162"/>
              <w:rPr>
                <w:b/>
                <w:bCs/>
                <w:i/>
                <w:iCs/>
                <w:sz w:val="16"/>
                <w:szCs w:val="16"/>
              </w:rPr>
            </w:pPr>
            <w:r w:rsidRPr="0054266C">
              <w:rPr>
                <w:rStyle w:val="Carpredefinitoparagrafo1"/>
                <w:b/>
                <w:bCs/>
                <w:i/>
                <w:iCs/>
                <w:sz w:val="16"/>
                <w:szCs w:val="16"/>
              </w:rPr>
              <w:t>Lamp</w:t>
            </w:r>
            <w:r w:rsidRPr="0054266C">
              <w:rPr>
                <w:b/>
                <w:bCs/>
                <w:i/>
                <w:iCs/>
                <w:sz w:val="16"/>
                <w:szCs w:val="16"/>
              </w:rPr>
              <w:t xml:space="preserve"> (function)</w:t>
            </w:r>
          </w:p>
        </w:tc>
        <w:tc>
          <w:tcPr>
            <w:tcW w:w="855" w:type="dxa"/>
            <w:tcBorders>
              <w:bottom w:val="single" w:sz="12" w:space="0" w:color="auto"/>
            </w:tcBorders>
            <w:shd w:val="clear" w:color="auto" w:fill="auto"/>
            <w:vAlign w:val="center"/>
          </w:tcPr>
          <w:p w14:paraId="2E6A937C" w14:textId="77777777" w:rsidR="004A2E63" w:rsidRPr="0054266C" w:rsidRDefault="004A2E63" w:rsidP="006677B7">
            <w:pPr>
              <w:spacing w:before="80" w:after="80" w:line="200" w:lineRule="exact"/>
              <w:ind w:left="142" w:right="162"/>
              <w:rPr>
                <w:b/>
                <w:bCs/>
                <w:i/>
                <w:iCs/>
                <w:sz w:val="16"/>
                <w:szCs w:val="16"/>
              </w:rPr>
            </w:pPr>
            <w:r w:rsidRPr="0054266C">
              <w:rPr>
                <w:rStyle w:val="Carpredefinitoparagrafo1"/>
                <w:b/>
                <w:bCs/>
                <w:i/>
                <w:iCs/>
                <w:sz w:val="16"/>
                <w:szCs w:val="16"/>
              </w:rPr>
              <w:t>Symbol</w:t>
            </w:r>
          </w:p>
        </w:tc>
        <w:tc>
          <w:tcPr>
            <w:tcW w:w="1848" w:type="dxa"/>
            <w:tcBorders>
              <w:bottom w:val="single" w:sz="12" w:space="0" w:color="auto"/>
            </w:tcBorders>
            <w:vAlign w:val="center"/>
          </w:tcPr>
          <w:p w14:paraId="49A8D968" w14:textId="77777777" w:rsidR="004A2E63" w:rsidRPr="0054266C" w:rsidRDefault="004A2E63" w:rsidP="006677B7">
            <w:pPr>
              <w:spacing w:before="80" w:after="80" w:line="200" w:lineRule="exact"/>
              <w:ind w:left="142" w:right="162"/>
              <w:rPr>
                <w:b/>
                <w:bCs/>
                <w:i/>
                <w:iCs/>
                <w:sz w:val="16"/>
                <w:szCs w:val="16"/>
              </w:rPr>
            </w:pPr>
            <w:r w:rsidRPr="0054266C">
              <w:rPr>
                <w:rStyle w:val="Carpredefinitoparagrafo1"/>
                <w:b/>
                <w:bCs/>
                <w:i/>
                <w:iCs/>
                <w:sz w:val="16"/>
                <w:szCs w:val="16"/>
              </w:rPr>
              <w:t>Symbol</w:t>
            </w:r>
            <w:r w:rsidRPr="0054266C">
              <w:rPr>
                <w:b/>
                <w:bCs/>
                <w:i/>
                <w:iCs/>
                <w:sz w:val="16"/>
                <w:szCs w:val="16"/>
              </w:rPr>
              <w:t xml:space="preserve"> if device is part of a matched pair</w:t>
            </w:r>
          </w:p>
        </w:tc>
      </w:tr>
      <w:tr w:rsidR="004A2E63" w:rsidRPr="00944176" w14:paraId="59CCF4C2" w14:textId="77777777" w:rsidTr="006677B7">
        <w:trPr>
          <w:trHeight w:val="284"/>
        </w:trPr>
        <w:tc>
          <w:tcPr>
            <w:tcW w:w="5382" w:type="dxa"/>
            <w:tcBorders>
              <w:top w:val="single" w:sz="12" w:space="0" w:color="auto"/>
            </w:tcBorders>
            <w:shd w:val="clear" w:color="auto" w:fill="auto"/>
          </w:tcPr>
          <w:p w14:paraId="139783F8" w14:textId="77777777" w:rsidR="004A2E63" w:rsidRPr="00944176" w:rsidRDefault="004A2E63" w:rsidP="006677B7">
            <w:pPr>
              <w:widowControl w:val="0"/>
              <w:spacing w:before="40" w:after="120" w:line="220" w:lineRule="exact"/>
              <w:ind w:left="113" w:right="113"/>
              <w:rPr>
                <w:sz w:val="18"/>
                <w:szCs w:val="18"/>
              </w:rPr>
            </w:pPr>
            <w:r>
              <w:rPr>
                <w:sz w:val="18"/>
                <w:szCs w:val="18"/>
              </w:rPr>
              <w:t>Driving-beam</w:t>
            </w:r>
            <w:r w:rsidRPr="00944176">
              <w:rPr>
                <w:sz w:val="18"/>
                <w:szCs w:val="18"/>
              </w:rPr>
              <w:t xml:space="preserve"> headlamp of Class A </w:t>
            </w:r>
          </w:p>
        </w:tc>
        <w:tc>
          <w:tcPr>
            <w:tcW w:w="855" w:type="dxa"/>
            <w:tcBorders>
              <w:top w:val="single" w:sz="12" w:space="0" w:color="auto"/>
            </w:tcBorders>
            <w:shd w:val="clear" w:color="auto" w:fill="auto"/>
          </w:tcPr>
          <w:p w14:paraId="36AE7A91" w14:textId="77777777" w:rsidR="004A2E63" w:rsidRPr="00944176" w:rsidRDefault="004A2E63" w:rsidP="006677B7">
            <w:pPr>
              <w:widowControl w:val="0"/>
              <w:spacing w:before="40" w:after="120" w:line="220" w:lineRule="exact"/>
              <w:jc w:val="center"/>
              <w:rPr>
                <w:sz w:val="18"/>
                <w:szCs w:val="18"/>
              </w:rPr>
            </w:pPr>
            <w:r w:rsidRPr="00944176">
              <w:rPr>
                <w:sz w:val="18"/>
                <w:szCs w:val="18"/>
              </w:rPr>
              <w:t>R</w:t>
            </w:r>
          </w:p>
        </w:tc>
        <w:tc>
          <w:tcPr>
            <w:tcW w:w="1848" w:type="dxa"/>
            <w:tcBorders>
              <w:top w:val="single" w:sz="12" w:space="0" w:color="auto"/>
            </w:tcBorders>
          </w:tcPr>
          <w:p w14:paraId="5EA0CC5D" w14:textId="77777777" w:rsidR="004A2E63" w:rsidRPr="00944176" w:rsidRDefault="004A2E63" w:rsidP="006677B7">
            <w:pPr>
              <w:widowControl w:val="0"/>
              <w:spacing w:before="40" w:after="120" w:line="220" w:lineRule="exact"/>
              <w:jc w:val="center"/>
              <w:rPr>
                <w:sz w:val="18"/>
                <w:szCs w:val="18"/>
              </w:rPr>
            </w:pPr>
            <w:r w:rsidRPr="00944176">
              <w:rPr>
                <w:sz w:val="18"/>
                <w:szCs w:val="18"/>
              </w:rPr>
              <w:t>YR</w:t>
            </w:r>
          </w:p>
        </w:tc>
      </w:tr>
      <w:tr w:rsidR="004A2E63" w:rsidRPr="00944176" w14:paraId="1FE916DD" w14:textId="77777777" w:rsidTr="006677B7">
        <w:trPr>
          <w:trHeight w:val="284"/>
        </w:trPr>
        <w:tc>
          <w:tcPr>
            <w:tcW w:w="5382" w:type="dxa"/>
            <w:shd w:val="clear" w:color="auto" w:fill="auto"/>
          </w:tcPr>
          <w:p w14:paraId="26D6A2AD" w14:textId="77777777" w:rsidR="004A2E63" w:rsidRPr="00944176" w:rsidRDefault="004A2E63" w:rsidP="006677B7">
            <w:pPr>
              <w:widowControl w:val="0"/>
              <w:spacing w:before="40" w:after="120" w:line="220" w:lineRule="exact"/>
              <w:ind w:left="113" w:right="113"/>
              <w:rPr>
                <w:sz w:val="18"/>
                <w:szCs w:val="18"/>
              </w:rPr>
            </w:pPr>
            <w:r>
              <w:rPr>
                <w:sz w:val="18"/>
                <w:szCs w:val="18"/>
              </w:rPr>
              <w:t>Passing-beam</w:t>
            </w:r>
            <w:r w:rsidRPr="00944176">
              <w:rPr>
                <w:sz w:val="18"/>
                <w:szCs w:val="18"/>
              </w:rPr>
              <w:t xml:space="preserve"> headlamp of Class V (asymmetrical)</w:t>
            </w:r>
          </w:p>
        </w:tc>
        <w:tc>
          <w:tcPr>
            <w:tcW w:w="855" w:type="dxa"/>
            <w:shd w:val="clear" w:color="auto" w:fill="auto"/>
          </w:tcPr>
          <w:p w14:paraId="132B856A" w14:textId="77777777" w:rsidR="004A2E63" w:rsidRPr="00944176" w:rsidRDefault="004A2E63" w:rsidP="006677B7">
            <w:pPr>
              <w:widowControl w:val="0"/>
              <w:spacing w:before="40" w:after="120" w:line="220" w:lineRule="exact"/>
              <w:jc w:val="center"/>
              <w:rPr>
                <w:sz w:val="18"/>
                <w:szCs w:val="18"/>
              </w:rPr>
            </w:pPr>
            <w:r w:rsidRPr="00944176">
              <w:rPr>
                <w:sz w:val="18"/>
                <w:szCs w:val="18"/>
              </w:rPr>
              <w:t>V</w:t>
            </w:r>
          </w:p>
        </w:tc>
        <w:tc>
          <w:tcPr>
            <w:tcW w:w="1848" w:type="dxa"/>
          </w:tcPr>
          <w:p w14:paraId="07AA00B0" w14:textId="77777777" w:rsidR="004A2E63" w:rsidRPr="00944176" w:rsidRDefault="004A2E63" w:rsidP="006677B7">
            <w:pPr>
              <w:widowControl w:val="0"/>
              <w:spacing w:before="40" w:after="120" w:line="220" w:lineRule="exact"/>
              <w:jc w:val="center"/>
              <w:rPr>
                <w:sz w:val="18"/>
                <w:szCs w:val="18"/>
              </w:rPr>
            </w:pPr>
            <w:r w:rsidRPr="00944176">
              <w:rPr>
                <w:sz w:val="18"/>
                <w:szCs w:val="18"/>
              </w:rPr>
              <w:t>YV</w:t>
            </w:r>
          </w:p>
        </w:tc>
      </w:tr>
      <w:tr w:rsidR="004A2E63" w:rsidRPr="00944176" w14:paraId="37938136" w14:textId="77777777" w:rsidTr="006677B7">
        <w:trPr>
          <w:trHeight w:val="284"/>
        </w:trPr>
        <w:tc>
          <w:tcPr>
            <w:tcW w:w="5382" w:type="dxa"/>
            <w:shd w:val="clear" w:color="auto" w:fill="auto"/>
          </w:tcPr>
          <w:p w14:paraId="4C1ED53B" w14:textId="77777777" w:rsidR="004A2E63" w:rsidRPr="00944176" w:rsidRDefault="004A2E63" w:rsidP="006677B7">
            <w:pPr>
              <w:widowControl w:val="0"/>
              <w:spacing w:before="40" w:after="120" w:line="220" w:lineRule="exact"/>
              <w:ind w:left="113" w:right="113"/>
              <w:rPr>
                <w:sz w:val="18"/>
                <w:szCs w:val="18"/>
              </w:rPr>
            </w:pPr>
            <w:r>
              <w:rPr>
                <w:sz w:val="18"/>
                <w:szCs w:val="18"/>
              </w:rPr>
              <w:t>Driving-beam</w:t>
            </w:r>
            <w:r w:rsidRPr="00944176">
              <w:rPr>
                <w:sz w:val="18"/>
                <w:szCs w:val="18"/>
              </w:rPr>
              <w:t xml:space="preserve"> headlamp of Class B </w:t>
            </w:r>
          </w:p>
        </w:tc>
        <w:tc>
          <w:tcPr>
            <w:tcW w:w="855" w:type="dxa"/>
            <w:shd w:val="clear" w:color="auto" w:fill="auto"/>
          </w:tcPr>
          <w:p w14:paraId="55E71412" w14:textId="77777777" w:rsidR="004A2E63" w:rsidRPr="00944176" w:rsidRDefault="004A2E63" w:rsidP="006677B7">
            <w:pPr>
              <w:widowControl w:val="0"/>
              <w:spacing w:before="40" w:after="120" w:line="220" w:lineRule="exact"/>
              <w:jc w:val="center"/>
              <w:rPr>
                <w:sz w:val="18"/>
                <w:szCs w:val="18"/>
              </w:rPr>
            </w:pPr>
            <w:r w:rsidRPr="00944176">
              <w:rPr>
                <w:sz w:val="18"/>
                <w:szCs w:val="18"/>
              </w:rPr>
              <w:t>HR</w:t>
            </w:r>
          </w:p>
        </w:tc>
        <w:tc>
          <w:tcPr>
            <w:tcW w:w="1848" w:type="dxa"/>
          </w:tcPr>
          <w:p w14:paraId="1CF9D600" w14:textId="77777777" w:rsidR="004A2E63" w:rsidRPr="00944176" w:rsidRDefault="004A2E63" w:rsidP="006677B7">
            <w:pPr>
              <w:widowControl w:val="0"/>
              <w:spacing w:before="40" w:after="120" w:line="220" w:lineRule="exact"/>
              <w:jc w:val="center"/>
              <w:rPr>
                <w:sz w:val="18"/>
                <w:szCs w:val="18"/>
              </w:rPr>
            </w:pPr>
            <w:r w:rsidRPr="00944176">
              <w:rPr>
                <w:sz w:val="18"/>
                <w:szCs w:val="18"/>
              </w:rPr>
              <w:t>YHR</w:t>
            </w:r>
          </w:p>
        </w:tc>
      </w:tr>
      <w:tr w:rsidR="004A2E63" w:rsidRPr="00944176" w14:paraId="1E8CB4CA" w14:textId="77777777" w:rsidTr="006677B7">
        <w:trPr>
          <w:trHeight w:val="284"/>
        </w:trPr>
        <w:tc>
          <w:tcPr>
            <w:tcW w:w="5382" w:type="dxa"/>
            <w:shd w:val="clear" w:color="auto" w:fill="auto"/>
          </w:tcPr>
          <w:p w14:paraId="30D0CBD6" w14:textId="77777777" w:rsidR="004A2E63" w:rsidRPr="00944176" w:rsidRDefault="004A2E63" w:rsidP="006677B7">
            <w:pPr>
              <w:widowControl w:val="0"/>
              <w:spacing w:before="40" w:after="120" w:line="220" w:lineRule="exact"/>
              <w:ind w:left="113" w:right="113"/>
              <w:rPr>
                <w:sz w:val="18"/>
                <w:szCs w:val="18"/>
              </w:rPr>
            </w:pPr>
            <w:r>
              <w:rPr>
                <w:sz w:val="18"/>
                <w:szCs w:val="18"/>
              </w:rPr>
              <w:t>Passing-beam</w:t>
            </w:r>
            <w:r w:rsidRPr="00944176">
              <w:rPr>
                <w:sz w:val="18"/>
                <w:szCs w:val="18"/>
              </w:rPr>
              <w:t xml:space="preserve"> headlamp of Class C (asymmetrical)</w:t>
            </w:r>
          </w:p>
        </w:tc>
        <w:tc>
          <w:tcPr>
            <w:tcW w:w="855" w:type="dxa"/>
            <w:shd w:val="clear" w:color="auto" w:fill="auto"/>
          </w:tcPr>
          <w:p w14:paraId="552894B4" w14:textId="77777777" w:rsidR="004A2E63" w:rsidRPr="00944176" w:rsidRDefault="004A2E63" w:rsidP="006677B7">
            <w:pPr>
              <w:widowControl w:val="0"/>
              <w:spacing w:before="40" w:after="120" w:line="220" w:lineRule="exact"/>
              <w:jc w:val="center"/>
              <w:rPr>
                <w:sz w:val="18"/>
                <w:szCs w:val="18"/>
              </w:rPr>
            </w:pPr>
            <w:r w:rsidRPr="00944176">
              <w:rPr>
                <w:sz w:val="18"/>
                <w:szCs w:val="18"/>
              </w:rPr>
              <w:t>C</w:t>
            </w:r>
          </w:p>
        </w:tc>
        <w:tc>
          <w:tcPr>
            <w:tcW w:w="1848" w:type="dxa"/>
          </w:tcPr>
          <w:p w14:paraId="10DD8D91" w14:textId="77777777" w:rsidR="004A2E63" w:rsidRPr="00944176" w:rsidRDefault="004A2E63" w:rsidP="006677B7">
            <w:pPr>
              <w:widowControl w:val="0"/>
              <w:spacing w:before="40" w:after="120" w:line="220" w:lineRule="exact"/>
              <w:jc w:val="center"/>
              <w:rPr>
                <w:sz w:val="18"/>
                <w:szCs w:val="18"/>
              </w:rPr>
            </w:pPr>
            <w:r w:rsidRPr="00944176">
              <w:rPr>
                <w:sz w:val="18"/>
                <w:szCs w:val="18"/>
              </w:rPr>
              <w:t>YC</w:t>
            </w:r>
          </w:p>
        </w:tc>
      </w:tr>
      <w:tr w:rsidR="004A2E63" w:rsidRPr="00944176" w14:paraId="7F2293B1" w14:textId="77777777" w:rsidTr="006677B7">
        <w:trPr>
          <w:trHeight w:val="284"/>
        </w:trPr>
        <w:tc>
          <w:tcPr>
            <w:tcW w:w="5382" w:type="dxa"/>
            <w:shd w:val="clear" w:color="auto" w:fill="auto"/>
          </w:tcPr>
          <w:p w14:paraId="17007D4E" w14:textId="77777777" w:rsidR="004A2E63" w:rsidRPr="00BC4566" w:rsidRDefault="004A2E63" w:rsidP="006677B7">
            <w:pPr>
              <w:widowControl w:val="0"/>
              <w:spacing w:before="40" w:after="120" w:line="220" w:lineRule="exact"/>
              <w:ind w:left="113" w:right="113"/>
              <w:rPr>
                <w:sz w:val="18"/>
                <w:szCs w:val="18"/>
              </w:rPr>
            </w:pPr>
            <w:r w:rsidRPr="00BC4566">
              <w:rPr>
                <w:sz w:val="18"/>
                <w:szCs w:val="18"/>
              </w:rPr>
              <w:t>Auxiliary driving-beam of Class RA</w:t>
            </w:r>
          </w:p>
        </w:tc>
        <w:tc>
          <w:tcPr>
            <w:tcW w:w="855" w:type="dxa"/>
            <w:shd w:val="clear" w:color="auto" w:fill="auto"/>
          </w:tcPr>
          <w:p w14:paraId="08D3DD99" w14:textId="77777777" w:rsidR="004A2E63" w:rsidRPr="00BC4566" w:rsidRDefault="004A2E63" w:rsidP="006677B7">
            <w:pPr>
              <w:widowControl w:val="0"/>
              <w:spacing w:before="40" w:after="120" w:line="220" w:lineRule="exact"/>
              <w:jc w:val="center"/>
              <w:rPr>
                <w:sz w:val="18"/>
                <w:szCs w:val="18"/>
              </w:rPr>
            </w:pPr>
            <w:r w:rsidRPr="00BC4566">
              <w:rPr>
                <w:sz w:val="18"/>
                <w:szCs w:val="18"/>
              </w:rPr>
              <w:t>RA</w:t>
            </w:r>
          </w:p>
        </w:tc>
        <w:tc>
          <w:tcPr>
            <w:tcW w:w="1848" w:type="dxa"/>
          </w:tcPr>
          <w:p w14:paraId="42E8FC44" w14:textId="77777777" w:rsidR="004A2E63" w:rsidRPr="00944176" w:rsidRDefault="004A2E63" w:rsidP="006677B7">
            <w:pPr>
              <w:widowControl w:val="0"/>
              <w:spacing w:before="40" w:after="120" w:line="220" w:lineRule="exact"/>
              <w:jc w:val="center"/>
              <w:rPr>
                <w:sz w:val="18"/>
                <w:szCs w:val="18"/>
              </w:rPr>
            </w:pPr>
            <w:r w:rsidRPr="00BC4566">
              <w:rPr>
                <w:sz w:val="18"/>
                <w:szCs w:val="18"/>
              </w:rPr>
              <w:t>-</w:t>
            </w:r>
          </w:p>
        </w:tc>
      </w:tr>
      <w:tr w:rsidR="004A2E63" w:rsidRPr="00944176" w14:paraId="79260B06" w14:textId="77777777" w:rsidTr="006677B7">
        <w:trPr>
          <w:trHeight w:val="284"/>
        </w:trPr>
        <w:tc>
          <w:tcPr>
            <w:tcW w:w="5382" w:type="dxa"/>
            <w:shd w:val="clear" w:color="auto" w:fill="auto"/>
            <w:vAlign w:val="bottom"/>
          </w:tcPr>
          <w:p w14:paraId="6C88E914" w14:textId="77777777" w:rsidR="004A2E63" w:rsidRPr="00944176" w:rsidRDefault="004A2E63" w:rsidP="006677B7">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-C</w:t>
            </w:r>
            <w:r w:rsidRPr="00944176">
              <w:rPr>
                <w:sz w:val="18"/>
                <w:szCs w:val="18"/>
              </w:rPr>
              <w:t xml:space="preserve">): basic </w:t>
            </w:r>
            <w:r>
              <w:rPr>
                <w:sz w:val="18"/>
                <w:szCs w:val="18"/>
              </w:rPr>
              <w:t>passing-beam</w:t>
            </w:r>
          </w:p>
        </w:tc>
        <w:tc>
          <w:tcPr>
            <w:tcW w:w="855" w:type="dxa"/>
            <w:shd w:val="clear" w:color="auto" w:fill="auto"/>
            <w:vAlign w:val="bottom"/>
          </w:tcPr>
          <w:p w14:paraId="5B62A72A" w14:textId="77777777" w:rsidR="004A2E63" w:rsidRPr="00944176" w:rsidRDefault="004A2E63" w:rsidP="006677B7">
            <w:pPr>
              <w:spacing w:before="40" w:after="120" w:line="220" w:lineRule="exact"/>
              <w:jc w:val="center"/>
              <w:rPr>
                <w:sz w:val="18"/>
                <w:szCs w:val="18"/>
              </w:rPr>
            </w:pPr>
            <w:r w:rsidRPr="00944176">
              <w:rPr>
                <w:sz w:val="18"/>
                <w:szCs w:val="18"/>
              </w:rPr>
              <w:t>XC</w:t>
            </w:r>
            <w:r>
              <w:rPr>
                <w:sz w:val="18"/>
                <w:szCs w:val="18"/>
                <w:vertAlign w:val="superscript"/>
              </w:rPr>
              <w:t>3</w:t>
            </w:r>
          </w:p>
        </w:tc>
        <w:tc>
          <w:tcPr>
            <w:tcW w:w="1848" w:type="dxa"/>
          </w:tcPr>
          <w:p w14:paraId="72B3DCAF" w14:textId="77777777" w:rsidR="004A2E63" w:rsidRPr="00944176" w:rsidRDefault="004A2E63" w:rsidP="006677B7">
            <w:pPr>
              <w:spacing w:before="40" w:after="120" w:line="220" w:lineRule="exact"/>
              <w:jc w:val="center"/>
              <w:rPr>
                <w:sz w:val="18"/>
                <w:szCs w:val="18"/>
              </w:rPr>
            </w:pPr>
            <w:r w:rsidRPr="00944176">
              <w:rPr>
                <w:sz w:val="18"/>
                <w:szCs w:val="18"/>
              </w:rPr>
              <w:t>-</w:t>
            </w:r>
          </w:p>
        </w:tc>
      </w:tr>
      <w:tr w:rsidR="004A2E63" w:rsidRPr="00944176" w14:paraId="5C9EEABA" w14:textId="77777777" w:rsidTr="006677B7">
        <w:trPr>
          <w:trHeight w:val="284"/>
        </w:trPr>
        <w:tc>
          <w:tcPr>
            <w:tcW w:w="5382" w:type="dxa"/>
            <w:shd w:val="clear" w:color="auto" w:fill="auto"/>
            <w:vAlign w:val="bottom"/>
          </w:tcPr>
          <w:p w14:paraId="4381E349" w14:textId="77777777" w:rsidR="004A2E63" w:rsidRPr="00944176" w:rsidRDefault="004A2E63" w:rsidP="006677B7">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-E</w:t>
            </w:r>
            <w:r w:rsidRPr="00944176">
              <w:rPr>
                <w:sz w:val="18"/>
                <w:szCs w:val="18"/>
              </w:rPr>
              <w:t xml:space="preserve">): motorway </w:t>
            </w:r>
            <w:r>
              <w:rPr>
                <w:sz w:val="18"/>
                <w:szCs w:val="18"/>
              </w:rPr>
              <w:t>passing-beam</w:t>
            </w:r>
          </w:p>
        </w:tc>
        <w:tc>
          <w:tcPr>
            <w:tcW w:w="855" w:type="dxa"/>
            <w:shd w:val="clear" w:color="auto" w:fill="auto"/>
            <w:vAlign w:val="bottom"/>
          </w:tcPr>
          <w:p w14:paraId="68F935F8" w14:textId="77777777" w:rsidR="004A2E63" w:rsidRPr="00944176" w:rsidRDefault="004A2E63" w:rsidP="006677B7">
            <w:pPr>
              <w:spacing w:before="40" w:after="120" w:line="220" w:lineRule="exact"/>
              <w:jc w:val="center"/>
              <w:rPr>
                <w:sz w:val="18"/>
                <w:szCs w:val="18"/>
              </w:rPr>
            </w:pPr>
            <w:r w:rsidRPr="00944176">
              <w:rPr>
                <w:sz w:val="18"/>
                <w:szCs w:val="18"/>
              </w:rPr>
              <w:t>XCE</w:t>
            </w:r>
            <w:r w:rsidRPr="00944176">
              <w:rPr>
                <w:rStyle w:val="FootnoteReference"/>
                <w:szCs w:val="18"/>
              </w:rPr>
              <w:footnoteReference w:id="5"/>
            </w:r>
            <w:r w:rsidRPr="00977B22">
              <w:rPr>
                <w:sz w:val="18"/>
                <w:szCs w:val="18"/>
                <w:vertAlign w:val="superscript"/>
              </w:rPr>
              <w:t xml:space="preserve">, </w:t>
            </w:r>
            <w:r w:rsidRPr="00944176">
              <w:rPr>
                <w:rStyle w:val="FootnoteReference"/>
                <w:szCs w:val="18"/>
              </w:rPr>
              <w:footnoteReference w:id="6"/>
            </w:r>
          </w:p>
        </w:tc>
        <w:tc>
          <w:tcPr>
            <w:tcW w:w="1848" w:type="dxa"/>
          </w:tcPr>
          <w:p w14:paraId="3B984BC0" w14:textId="77777777" w:rsidR="004A2E63" w:rsidRPr="00944176" w:rsidRDefault="004A2E63" w:rsidP="006677B7">
            <w:pPr>
              <w:spacing w:before="40" w:after="120" w:line="220" w:lineRule="exact"/>
              <w:jc w:val="center"/>
              <w:rPr>
                <w:sz w:val="18"/>
                <w:szCs w:val="18"/>
              </w:rPr>
            </w:pPr>
            <w:r w:rsidRPr="00944176">
              <w:rPr>
                <w:sz w:val="18"/>
                <w:szCs w:val="18"/>
              </w:rPr>
              <w:t>-</w:t>
            </w:r>
          </w:p>
        </w:tc>
      </w:tr>
      <w:tr w:rsidR="004A2E63" w:rsidRPr="00944176" w14:paraId="21BF12C1" w14:textId="77777777" w:rsidTr="006677B7">
        <w:trPr>
          <w:trHeight w:val="284"/>
        </w:trPr>
        <w:tc>
          <w:tcPr>
            <w:tcW w:w="5382" w:type="dxa"/>
            <w:shd w:val="clear" w:color="auto" w:fill="auto"/>
            <w:vAlign w:val="bottom"/>
          </w:tcPr>
          <w:p w14:paraId="579FC393" w14:textId="77777777" w:rsidR="004A2E63" w:rsidRPr="00944176" w:rsidRDefault="004A2E63" w:rsidP="006677B7">
            <w:pPr>
              <w:spacing w:before="40" w:after="120" w:line="220" w:lineRule="exact"/>
              <w:ind w:left="113" w:right="113"/>
              <w:rPr>
                <w:sz w:val="18"/>
                <w:szCs w:val="18"/>
              </w:rPr>
            </w:pPr>
            <w:r w:rsidRPr="00944176">
              <w:rPr>
                <w:sz w:val="18"/>
                <w:szCs w:val="18"/>
              </w:rPr>
              <w:lastRenderedPageBreak/>
              <w:t>Adaptive Front lighting System (</w:t>
            </w:r>
            <w:r>
              <w:rPr>
                <w:sz w:val="18"/>
                <w:szCs w:val="18"/>
              </w:rPr>
              <w:t xml:space="preserve">Class </w:t>
            </w:r>
            <w:r w:rsidRPr="00944176">
              <w:rPr>
                <w:sz w:val="18"/>
                <w:szCs w:val="18"/>
              </w:rPr>
              <w:t>AFS</w:t>
            </w:r>
            <w:r>
              <w:rPr>
                <w:sz w:val="18"/>
                <w:szCs w:val="18"/>
              </w:rPr>
              <w:t>-V</w:t>
            </w:r>
            <w:r w:rsidRPr="00944176">
              <w:rPr>
                <w:sz w:val="18"/>
                <w:szCs w:val="18"/>
              </w:rPr>
              <w:t xml:space="preserve">): town </w:t>
            </w:r>
            <w:r>
              <w:rPr>
                <w:sz w:val="18"/>
                <w:szCs w:val="18"/>
              </w:rPr>
              <w:t>passing-beam</w:t>
            </w:r>
          </w:p>
        </w:tc>
        <w:tc>
          <w:tcPr>
            <w:tcW w:w="855" w:type="dxa"/>
            <w:shd w:val="clear" w:color="auto" w:fill="auto"/>
            <w:vAlign w:val="bottom"/>
          </w:tcPr>
          <w:p w14:paraId="271ECEB9" w14:textId="77777777" w:rsidR="004A2E63" w:rsidRPr="00944176" w:rsidRDefault="004A2E63" w:rsidP="006677B7">
            <w:pPr>
              <w:spacing w:before="40" w:after="120" w:line="220" w:lineRule="exact"/>
              <w:jc w:val="center"/>
              <w:rPr>
                <w:sz w:val="18"/>
                <w:szCs w:val="18"/>
                <w:lang w:val="it-IT"/>
              </w:rPr>
            </w:pPr>
            <w:r w:rsidRPr="00944176">
              <w:rPr>
                <w:sz w:val="18"/>
                <w:szCs w:val="18"/>
                <w:lang w:val="it-IT"/>
              </w:rPr>
              <w:t>XCV</w:t>
            </w:r>
            <w:r w:rsidRPr="00145FC9">
              <w:rPr>
                <w:sz w:val="18"/>
                <w:szCs w:val="18"/>
                <w:vertAlign w:val="superscript"/>
                <w:lang w:val="it-IT"/>
              </w:rPr>
              <w:t>3</w:t>
            </w:r>
            <w:r w:rsidRPr="00F94E63">
              <w:rPr>
                <w:sz w:val="18"/>
                <w:szCs w:val="18"/>
                <w:vertAlign w:val="superscript"/>
              </w:rPr>
              <w:t>, 4</w:t>
            </w:r>
          </w:p>
        </w:tc>
        <w:tc>
          <w:tcPr>
            <w:tcW w:w="1848" w:type="dxa"/>
          </w:tcPr>
          <w:p w14:paraId="63ED4D65" w14:textId="77777777" w:rsidR="004A2E63" w:rsidRPr="00944176" w:rsidRDefault="004A2E63" w:rsidP="006677B7">
            <w:pPr>
              <w:spacing w:before="40" w:after="120" w:line="220" w:lineRule="exact"/>
              <w:jc w:val="center"/>
              <w:rPr>
                <w:sz w:val="18"/>
                <w:szCs w:val="18"/>
                <w:lang w:val="it-IT"/>
              </w:rPr>
            </w:pPr>
            <w:r w:rsidRPr="00944176">
              <w:rPr>
                <w:sz w:val="18"/>
                <w:szCs w:val="18"/>
                <w:lang w:val="it-IT"/>
              </w:rPr>
              <w:t>-</w:t>
            </w:r>
          </w:p>
        </w:tc>
      </w:tr>
      <w:tr w:rsidR="004A2E63" w:rsidRPr="00944176" w14:paraId="500C94A3" w14:textId="77777777" w:rsidTr="006677B7">
        <w:trPr>
          <w:trHeight w:val="284"/>
        </w:trPr>
        <w:tc>
          <w:tcPr>
            <w:tcW w:w="5382" w:type="dxa"/>
            <w:shd w:val="clear" w:color="auto" w:fill="auto"/>
            <w:vAlign w:val="bottom"/>
          </w:tcPr>
          <w:p w14:paraId="3A3F41A4" w14:textId="77777777" w:rsidR="004A2E63" w:rsidRPr="00944176" w:rsidRDefault="004A2E63" w:rsidP="006677B7">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-W</w:t>
            </w:r>
            <w:r w:rsidRPr="00944176">
              <w:rPr>
                <w:sz w:val="18"/>
                <w:szCs w:val="18"/>
              </w:rPr>
              <w:t xml:space="preserve">): adverse weather </w:t>
            </w:r>
            <w:r>
              <w:rPr>
                <w:sz w:val="18"/>
                <w:szCs w:val="18"/>
              </w:rPr>
              <w:t>passing-beam</w:t>
            </w:r>
          </w:p>
        </w:tc>
        <w:tc>
          <w:tcPr>
            <w:tcW w:w="855" w:type="dxa"/>
            <w:shd w:val="clear" w:color="auto" w:fill="auto"/>
            <w:vAlign w:val="bottom"/>
          </w:tcPr>
          <w:p w14:paraId="27C60E04" w14:textId="77777777" w:rsidR="004A2E63" w:rsidRPr="00944176" w:rsidRDefault="004A2E63" w:rsidP="006677B7">
            <w:pPr>
              <w:spacing w:before="40" w:after="120" w:line="220" w:lineRule="exact"/>
              <w:jc w:val="center"/>
              <w:rPr>
                <w:sz w:val="18"/>
                <w:szCs w:val="18"/>
                <w:lang w:val="it-IT"/>
              </w:rPr>
            </w:pPr>
            <w:r w:rsidRPr="00944176">
              <w:rPr>
                <w:sz w:val="18"/>
                <w:szCs w:val="18"/>
                <w:lang w:val="it-IT"/>
              </w:rPr>
              <w:t>XCW</w:t>
            </w:r>
            <w:r w:rsidRPr="00145FC9">
              <w:rPr>
                <w:sz w:val="18"/>
                <w:szCs w:val="18"/>
                <w:vertAlign w:val="superscript"/>
                <w:lang w:val="it-IT"/>
              </w:rPr>
              <w:t>3</w:t>
            </w:r>
            <w:r w:rsidRPr="00F94E63">
              <w:rPr>
                <w:sz w:val="18"/>
                <w:szCs w:val="18"/>
                <w:vertAlign w:val="superscript"/>
              </w:rPr>
              <w:t>, 4</w:t>
            </w:r>
          </w:p>
        </w:tc>
        <w:tc>
          <w:tcPr>
            <w:tcW w:w="1848" w:type="dxa"/>
          </w:tcPr>
          <w:p w14:paraId="74147655" w14:textId="77777777" w:rsidR="004A2E63" w:rsidRPr="00944176" w:rsidRDefault="004A2E63" w:rsidP="006677B7">
            <w:pPr>
              <w:spacing w:before="40" w:after="120" w:line="220" w:lineRule="exact"/>
              <w:jc w:val="center"/>
              <w:rPr>
                <w:sz w:val="18"/>
                <w:szCs w:val="18"/>
                <w:lang w:val="it-IT"/>
              </w:rPr>
            </w:pPr>
            <w:r w:rsidRPr="00944176">
              <w:rPr>
                <w:sz w:val="18"/>
                <w:szCs w:val="18"/>
                <w:lang w:val="it-IT"/>
              </w:rPr>
              <w:t>-</w:t>
            </w:r>
          </w:p>
        </w:tc>
      </w:tr>
      <w:tr w:rsidR="004A2E63" w:rsidRPr="00944176" w14:paraId="3B685450" w14:textId="77777777" w:rsidTr="006677B7">
        <w:trPr>
          <w:trHeight w:val="284"/>
        </w:trPr>
        <w:tc>
          <w:tcPr>
            <w:tcW w:w="5382" w:type="dxa"/>
            <w:shd w:val="clear" w:color="auto" w:fill="auto"/>
            <w:vAlign w:val="bottom"/>
          </w:tcPr>
          <w:p w14:paraId="0DAF1180" w14:textId="77777777" w:rsidR="004A2E63" w:rsidRPr="00944176" w:rsidRDefault="004A2E63" w:rsidP="006677B7">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-R</w:t>
            </w:r>
            <w:r w:rsidRPr="00944176">
              <w:rPr>
                <w:sz w:val="18"/>
                <w:szCs w:val="18"/>
              </w:rPr>
              <w:t xml:space="preserve">): </w:t>
            </w:r>
            <w:r>
              <w:rPr>
                <w:sz w:val="18"/>
                <w:szCs w:val="18"/>
              </w:rPr>
              <w:t>driving-beam</w:t>
            </w:r>
          </w:p>
        </w:tc>
        <w:tc>
          <w:tcPr>
            <w:tcW w:w="855" w:type="dxa"/>
            <w:shd w:val="clear" w:color="auto" w:fill="auto"/>
            <w:vAlign w:val="bottom"/>
          </w:tcPr>
          <w:p w14:paraId="103F1EA4" w14:textId="77777777" w:rsidR="004A2E63" w:rsidRPr="00944176" w:rsidRDefault="004A2E63" w:rsidP="006677B7">
            <w:pPr>
              <w:spacing w:before="40" w:after="120" w:line="220" w:lineRule="exact"/>
              <w:jc w:val="center"/>
              <w:rPr>
                <w:sz w:val="18"/>
                <w:szCs w:val="18"/>
                <w:lang w:val="it-IT"/>
              </w:rPr>
            </w:pPr>
            <w:r w:rsidRPr="00944176">
              <w:rPr>
                <w:sz w:val="18"/>
                <w:szCs w:val="18"/>
                <w:lang w:val="it-IT"/>
              </w:rPr>
              <w:t>XR</w:t>
            </w:r>
            <w:r>
              <w:rPr>
                <w:sz w:val="18"/>
                <w:szCs w:val="18"/>
                <w:vertAlign w:val="superscript"/>
              </w:rPr>
              <w:t>3</w:t>
            </w:r>
          </w:p>
        </w:tc>
        <w:tc>
          <w:tcPr>
            <w:tcW w:w="1848" w:type="dxa"/>
          </w:tcPr>
          <w:p w14:paraId="60872376" w14:textId="77777777" w:rsidR="004A2E63" w:rsidRPr="00944176" w:rsidRDefault="004A2E63" w:rsidP="006677B7">
            <w:pPr>
              <w:spacing w:before="40" w:after="120" w:line="220" w:lineRule="exact"/>
              <w:jc w:val="center"/>
              <w:rPr>
                <w:sz w:val="18"/>
                <w:szCs w:val="18"/>
                <w:lang w:val="it-IT"/>
              </w:rPr>
            </w:pPr>
            <w:r w:rsidRPr="00944176">
              <w:rPr>
                <w:sz w:val="18"/>
                <w:szCs w:val="18"/>
                <w:lang w:val="it-IT"/>
              </w:rPr>
              <w:t>-</w:t>
            </w:r>
          </w:p>
        </w:tc>
      </w:tr>
      <w:tr w:rsidR="004A2E63" w:rsidRPr="00944176" w14:paraId="79F97F03" w14:textId="77777777" w:rsidTr="006677B7">
        <w:trPr>
          <w:trHeight w:val="284"/>
        </w:trPr>
        <w:tc>
          <w:tcPr>
            <w:tcW w:w="5382" w:type="dxa"/>
            <w:shd w:val="clear" w:color="auto" w:fill="auto"/>
            <w:vAlign w:val="bottom"/>
          </w:tcPr>
          <w:p w14:paraId="2C7750DD" w14:textId="77777777" w:rsidR="004A2E63" w:rsidRPr="00944176" w:rsidRDefault="004A2E63" w:rsidP="006677B7">
            <w:pPr>
              <w:spacing w:before="40" w:after="120" w:line="220" w:lineRule="exact"/>
              <w:ind w:left="113" w:right="113"/>
              <w:rPr>
                <w:sz w:val="18"/>
                <w:szCs w:val="18"/>
              </w:rPr>
            </w:pPr>
            <w:r>
              <w:rPr>
                <w:sz w:val="18"/>
                <w:szCs w:val="18"/>
              </w:rPr>
              <w:t>Passing-beam</w:t>
            </w:r>
            <w:r w:rsidRPr="00944176">
              <w:rPr>
                <w:sz w:val="18"/>
                <w:szCs w:val="18"/>
              </w:rPr>
              <w:t xml:space="preserve"> headlamp of Class AS (symmetrical)</w:t>
            </w:r>
          </w:p>
        </w:tc>
        <w:tc>
          <w:tcPr>
            <w:tcW w:w="855" w:type="dxa"/>
            <w:shd w:val="clear" w:color="auto" w:fill="auto"/>
            <w:vAlign w:val="bottom"/>
          </w:tcPr>
          <w:p w14:paraId="7865F2EB" w14:textId="77777777" w:rsidR="004A2E63" w:rsidRPr="00944176" w:rsidRDefault="004A2E63" w:rsidP="006677B7">
            <w:pPr>
              <w:spacing w:before="40" w:after="120" w:line="220" w:lineRule="exact"/>
              <w:jc w:val="center"/>
              <w:rPr>
                <w:sz w:val="18"/>
                <w:szCs w:val="18"/>
              </w:rPr>
            </w:pPr>
            <w:r w:rsidRPr="00944176">
              <w:rPr>
                <w:sz w:val="18"/>
                <w:szCs w:val="18"/>
              </w:rPr>
              <w:t>C-AS</w:t>
            </w:r>
          </w:p>
        </w:tc>
        <w:tc>
          <w:tcPr>
            <w:tcW w:w="1848" w:type="dxa"/>
          </w:tcPr>
          <w:p w14:paraId="7A2509E5" w14:textId="77777777" w:rsidR="004A2E63" w:rsidRPr="00944176" w:rsidRDefault="004A2E63" w:rsidP="006677B7">
            <w:pPr>
              <w:spacing w:before="40" w:after="120" w:line="220" w:lineRule="exact"/>
              <w:jc w:val="center"/>
              <w:rPr>
                <w:sz w:val="18"/>
                <w:szCs w:val="18"/>
              </w:rPr>
            </w:pPr>
            <w:r w:rsidRPr="00944176">
              <w:rPr>
                <w:sz w:val="18"/>
                <w:szCs w:val="18"/>
              </w:rPr>
              <w:t>Y</w:t>
            </w:r>
            <w:r>
              <w:rPr>
                <w:sz w:val="18"/>
                <w:szCs w:val="18"/>
              </w:rPr>
              <w:t>C-A</w:t>
            </w:r>
            <w:r w:rsidRPr="00944176">
              <w:rPr>
                <w:sz w:val="18"/>
                <w:szCs w:val="18"/>
              </w:rPr>
              <w:t>S</w:t>
            </w:r>
          </w:p>
        </w:tc>
      </w:tr>
      <w:tr w:rsidR="004A2E63" w:rsidRPr="00944176" w14:paraId="7549D8FD" w14:textId="77777777" w:rsidTr="006677B7">
        <w:trPr>
          <w:trHeight w:val="284"/>
        </w:trPr>
        <w:tc>
          <w:tcPr>
            <w:tcW w:w="5382" w:type="dxa"/>
            <w:shd w:val="clear" w:color="auto" w:fill="auto"/>
            <w:vAlign w:val="bottom"/>
          </w:tcPr>
          <w:p w14:paraId="738A9AC9" w14:textId="77777777" w:rsidR="004A2E63" w:rsidRPr="00944176" w:rsidRDefault="004A2E63" w:rsidP="006677B7">
            <w:pPr>
              <w:spacing w:before="40" w:after="120" w:line="220" w:lineRule="exact"/>
              <w:ind w:left="113" w:right="113"/>
              <w:rPr>
                <w:sz w:val="18"/>
                <w:szCs w:val="18"/>
              </w:rPr>
            </w:pPr>
            <w:r>
              <w:rPr>
                <w:sz w:val="18"/>
                <w:szCs w:val="18"/>
              </w:rPr>
              <w:t>Passing-beam</w:t>
            </w:r>
            <w:r w:rsidRPr="00944176">
              <w:rPr>
                <w:sz w:val="18"/>
                <w:szCs w:val="18"/>
              </w:rPr>
              <w:t xml:space="preserve"> headlamp of Class BS (symmetrical)</w:t>
            </w:r>
          </w:p>
        </w:tc>
        <w:tc>
          <w:tcPr>
            <w:tcW w:w="855" w:type="dxa"/>
            <w:shd w:val="clear" w:color="auto" w:fill="auto"/>
            <w:vAlign w:val="bottom"/>
          </w:tcPr>
          <w:p w14:paraId="2761053C" w14:textId="77777777" w:rsidR="004A2E63" w:rsidRPr="00944176" w:rsidRDefault="004A2E63" w:rsidP="006677B7">
            <w:pPr>
              <w:spacing w:before="40" w:after="120" w:line="220" w:lineRule="exact"/>
              <w:jc w:val="center"/>
              <w:rPr>
                <w:sz w:val="18"/>
                <w:szCs w:val="18"/>
              </w:rPr>
            </w:pPr>
            <w:r w:rsidRPr="00944176">
              <w:rPr>
                <w:sz w:val="18"/>
                <w:szCs w:val="18"/>
              </w:rPr>
              <w:t>C-BS</w:t>
            </w:r>
          </w:p>
        </w:tc>
        <w:tc>
          <w:tcPr>
            <w:tcW w:w="1848" w:type="dxa"/>
          </w:tcPr>
          <w:p w14:paraId="50129E25" w14:textId="77777777" w:rsidR="004A2E63" w:rsidRPr="00944176" w:rsidRDefault="004A2E63" w:rsidP="006677B7">
            <w:pPr>
              <w:spacing w:before="40" w:after="120" w:line="220" w:lineRule="exact"/>
              <w:jc w:val="center"/>
              <w:rPr>
                <w:sz w:val="18"/>
                <w:szCs w:val="18"/>
              </w:rPr>
            </w:pPr>
            <w:r w:rsidRPr="00944176">
              <w:rPr>
                <w:sz w:val="18"/>
                <w:szCs w:val="18"/>
              </w:rPr>
              <w:t xml:space="preserve">YC-BS </w:t>
            </w:r>
          </w:p>
        </w:tc>
      </w:tr>
      <w:tr w:rsidR="004A2E63" w:rsidRPr="00944176" w14:paraId="0A9D9AE6" w14:textId="77777777" w:rsidTr="006677B7">
        <w:trPr>
          <w:trHeight w:val="284"/>
        </w:trPr>
        <w:tc>
          <w:tcPr>
            <w:tcW w:w="5382" w:type="dxa"/>
            <w:shd w:val="clear" w:color="auto" w:fill="auto"/>
            <w:vAlign w:val="bottom"/>
          </w:tcPr>
          <w:p w14:paraId="2D16632A" w14:textId="77777777" w:rsidR="004A2E63" w:rsidRPr="00944176" w:rsidRDefault="004A2E63" w:rsidP="006677B7">
            <w:pPr>
              <w:spacing w:before="40" w:after="120" w:line="220" w:lineRule="exact"/>
              <w:ind w:left="113" w:right="113"/>
              <w:rPr>
                <w:sz w:val="18"/>
                <w:szCs w:val="18"/>
              </w:rPr>
            </w:pPr>
            <w:r>
              <w:rPr>
                <w:sz w:val="18"/>
                <w:szCs w:val="18"/>
              </w:rPr>
              <w:t>Passing-beam</w:t>
            </w:r>
            <w:r w:rsidRPr="00944176">
              <w:rPr>
                <w:sz w:val="18"/>
                <w:szCs w:val="18"/>
              </w:rPr>
              <w:t xml:space="preserve"> headlamp of Class CS (symmetrical)</w:t>
            </w:r>
          </w:p>
        </w:tc>
        <w:tc>
          <w:tcPr>
            <w:tcW w:w="855" w:type="dxa"/>
            <w:shd w:val="clear" w:color="auto" w:fill="auto"/>
            <w:vAlign w:val="bottom"/>
          </w:tcPr>
          <w:p w14:paraId="4EE70279" w14:textId="77777777" w:rsidR="004A2E63" w:rsidRPr="00944176" w:rsidRDefault="004A2E63" w:rsidP="006677B7">
            <w:pPr>
              <w:spacing w:before="40" w:after="120" w:line="220" w:lineRule="exact"/>
              <w:jc w:val="center"/>
              <w:rPr>
                <w:sz w:val="18"/>
                <w:szCs w:val="18"/>
              </w:rPr>
            </w:pPr>
            <w:r w:rsidRPr="00944176">
              <w:rPr>
                <w:sz w:val="18"/>
                <w:szCs w:val="18"/>
              </w:rPr>
              <w:t>WC-CS</w:t>
            </w:r>
          </w:p>
        </w:tc>
        <w:tc>
          <w:tcPr>
            <w:tcW w:w="1848" w:type="dxa"/>
          </w:tcPr>
          <w:p w14:paraId="0F56A8FD" w14:textId="77777777" w:rsidR="004A2E63" w:rsidRPr="00944176" w:rsidRDefault="004A2E63" w:rsidP="006677B7">
            <w:pPr>
              <w:spacing w:before="40" w:after="120" w:line="220" w:lineRule="exact"/>
              <w:jc w:val="center"/>
              <w:rPr>
                <w:sz w:val="18"/>
                <w:szCs w:val="18"/>
              </w:rPr>
            </w:pPr>
            <w:r w:rsidRPr="00944176">
              <w:rPr>
                <w:sz w:val="18"/>
                <w:szCs w:val="18"/>
              </w:rPr>
              <w:t>YC-CS</w:t>
            </w:r>
            <w:r>
              <w:rPr>
                <w:sz w:val="18"/>
                <w:szCs w:val="18"/>
              </w:rPr>
              <w:t>*</w:t>
            </w:r>
          </w:p>
        </w:tc>
      </w:tr>
      <w:tr w:rsidR="004A2E63" w:rsidRPr="00944176" w14:paraId="3E7D61DD" w14:textId="77777777" w:rsidTr="006677B7">
        <w:trPr>
          <w:trHeight w:val="284"/>
        </w:trPr>
        <w:tc>
          <w:tcPr>
            <w:tcW w:w="5382" w:type="dxa"/>
            <w:shd w:val="clear" w:color="auto" w:fill="auto"/>
            <w:vAlign w:val="bottom"/>
          </w:tcPr>
          <w:p w14:paraId="5B4C2ABE" w14:textId="77777777" w:rsidR="004A2E63" w:rsidRPr="00944176" w:rsidRDefault="004A2E63" w:rsidP="006677B7">
            <w:pPr>
              <w:spacing w:before="40" w:after="120" w:line="220" w:lineRule="exact"/>
              <w:ind w:left="113" w:right="113"/>
              <w:rPr>
                <w:sz w:val="18"/>
                <w:szCs w:val="18"/>
              </w:rPr>
            </w:pPr>
            <w:r>
              <w:rPr>
                <w:sz w:val="18"/>
                <w:szCs w:val="18"/>
              </w:rPr>
              <w:t>Passing-beam</w:t>
            </w:r>
            <w:r w:rsidRPr="00944176">
              <w:rPr>
                <w:sz w:val="18"/>
                <w:szCs w:val="18"/>
              </w:rPr>
              <w:t xml:space="preserve"> headlamp of Class DS (symmetrical)</w:t>
            </w:r>
          </w:p>
        </w:tc>
        <w:tc>
          <w:tcPr>
            <w:tcW w:w="855" w:type="dxa"/>
            <w:shd w:val="clear" w:color="auto" w:fill="auto"/>
            <w:vAlign w:val="bottom"/>
          </w:tcPr>
          <w:p w14:paraId="141095EA" w14:textId="77777777" w:rsidR="004A2E63" w:rsidRPr="00944176" w:rsidRDefault="004A2E63" w:rsidP="006677B7">
            <w:pPr>
              <w:spacing w:before="40" w:after="120" w:line="220" w:lineRule="exact"/>
              <w:jc w:val="center"/>
              <w:rPr>
                <w:sz w:val="18"/>
                <w:szCs w:val="18"/>
              </w:rPr>
            </w:pPr>
            <w:r w:rsidRPr="00944176">
              <w:rPr>
                <w:sz w:val="18"/>
                <w:szCs w:val="18"/>
              </w:rPr>
              <w:t>WC-DS</w:t>
            </w:r>
          </w:p>
        </w:tc>
        <w:tc>
          <w:tcPr>
            <w:tcW w:w="1848" w:type="dxa"/>
          </w:tcPr>
          <w:p w14:paraId="5B53F225" w14:textId="77777777" w:rsidR="004A2E63" w:rsidRPr="00944176" w:rsidRDefault="004A2E63" w:rsidP="006677B7">
            <w:pPr>
              <w:spacing w:before="40" w:after="120" w:line="220" w:lineRule="exact"/>
              <w:jc w:val="center"/>
              <w:rPr>
                <w:sz w:val="18"/>
                <w:szCs w:val="18"/>
              </w:rPr>
            </w:pPr>
            <w:r w:rsidRPr="00944176">
              <w:rPr>
                <w:sz w:val="18"/>
                <w:szCs w:val="18"/>
              </w:rPr>
              <w:t>YC-DS</w:t>
            </w:r>
            <w:r>
              <w:rPr>
                <w:sz w:val="18"/>
                <w:szCs w:val="18"/>
              </w:rPr>
              <w:t>*</w:t>
            </w:r>
          </w:p>
        </w:tc>
      </w:tr>
      <w:tr w:rsidR="004A2E63" w:rsidRPr="00944176" w14:paraId="485B83DC" w14:textId="77777777" w:rsidTr="006677B7">
        <w:trPr>
          <w:trHeight w:val="284"/>
        </w:trPr>
        <w:tc>
          <w:tcPr>
            <w:tcW w:w="5382" w:type="dxa"/>
            <w:shd w:val="clear" w:color="auto" w:fill="auto"/>
            <w:vAlign w:val="bottom"/>
          </w:tcPr>
          <w:p w14:paraId="6B202EC1" w14:textId="77777777" w:rsidR="004A2E63" w:rsidRPr="00944176" w:rsidRDefault="004A2E63" w:rsidP="006677B7">
            <w:pPr>
              <w:spacing w:before="40" w:after="120" w:line="220" w:lineRule="exact"/>
              <w:ind w:left="113" w:right="113"/>
              <w:rPr>
                <w:sz w:val="18"/>
                <w:szCs w:val="18"/>
              </w:rPr>
            </w:pPr>
            <w:r>
              <w:rPr>
                <w:sz w:val="18"/>
                <w:szCs w:val="18"/>
              </w:rPr>
              <w:t>Driving-beam</w:t>
            </w:r>
            <w:r w:rsidRPr="00944176">
              <w:rPr>
                <w:sz w:val="18"/>
                <w:szCs w:val="18"/>
              </w:rPr>
              <w:t xml:space="preserve"> headlamp of Class BS </w:t>
            </w:r>
          </w:p>
        </w:tc>
        <w:tc>
          <w:tcPr>
            <w:tcW w:w="855" w:type="dxa"/>
            <w:shd w:val="clear" w:color="auto" w:fill="auto"/>
            <w:vAlign w:val="bottom"/>
          </w:tcPr>
          <w:p w14:paraId="4CAE894A" w14:textId="77777777" w:rsidR="004A2E63" w:rsidRPr="00944176" w:rsidRDefault="004A2E63" w:rsidP="006677B7">
            <w:pPr>
              <w:spacing w:before="40" w:after="120" w:line="220" w:lineRule="exact"/>
              <w:jc w:val="center"/>
              <w:rPr>
                <w:sz w:val="18"/>
                <w:szCs w:val="18"/>
              </w:rPr>
            </w:pPr>
            <w:r w:rsidRPr="00944176">
              <w:rPr>
                <w:sz w:val="18"/>
                <w:szCs w:val="18"/>
              </w:rPr>
              <w:t>R-BS</w:t>
            </w:r>
          </w:p>
        </w:tc>
        <w:tc>
          <w:tcPr>
            <w:tcW w:w="1848" w:type="dxa"/>
          </w:tcPr>
          <w:p w14:paraId="5ED5BA5E" w14:textId="77777777" w:rsidR="004A2E63" w:rsidRPr="00944176" w:rsidRDefault="004A2E63" w:rsidP="006677B7">
            <w:pPr>
              <w:spacing w:before="40" w:after="120" w:line="220" w:lineRule="exact"/>
              <w:jc w:val="center"/>
              <w:rPr>
                <w:sz w:val="18"/>
                <w:szCs w:val="18"/>
              </w:rPr>
            </w:pPr>
            <w:r w:rsidRPr="00944176">
              <w:rPr>
                <w:sz w:val="18"/>
                <w:szCs w:val="18"/>
              </w:rPr>
              <w:t>YR-BS</w:t>
            </w:r>
            <w:r>
              <w:rPr>
                <w:sz w:val="18"/>
                <w:szCs w:val="18"/>
              </w:rPr>
              <w:t>*</w:t>
            </w:r>
          </w:p>
        </w:tc>
      </w:tr>
      <w:tr w:rsidR="004A2E63" w:rsidRPr="00944176" w14:paraId="20310138" w14:textId="77777777" w:rsidTr="006677B7">
        <w:trPr>
          <w:trHeight w:val="284"/>
        </w:trPr>
        <w:tc>
          <w:tcPr>
            <w:tcW w:w="5382" w:type="dxa"/>
            <w:shd w:val="clear" w:color="auto" w:fill="auto"/>
            <w:vAlign w:val="bottom"/>
          </w:tcPr>
          <w:p w14:paraId="79DE7558" w14:textId="77777777" w:rsidR="004A2E63" w:rsidRPr="00944176" w:rsidRDefault="004A2E63" w:rsidP="006677B7">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headlamp of Class CS </w:t>
            </w:r>
          </w:p>
        </w:tc>
        <w:tc>
          <w:tcPr>
            <w:tcW w:w="855" w:type="dxa"/>
            <w:shd w:val="clear" w:color="auto" w:fill="auto"/>
            <w:vAlign w:val="bottom"/>
          </w:tcPr>
          <w:p w14:paraId="6648BCC8" w14:textId="77777777" w:rsidR="004A2E63" w:rsidRPr="00944176" w:rsidRDefault="004A2E63" w:rsidP="006677B7">
            <w:pPr>
              <w:spacing w:before="40" w:after="120" w:line="220" w:lineRule="exact"/>
              <w:jc w:val="center"/>
              <w:rPr>
                <w:sz w:val="18"/>
                <w:szCs w:val="18"/>
              </w:rPr>
            </w:pPr>
            <w:r w:rsidRPr="00944176">
              <w:rPr>
                <w:sz w:val="18"/>
                <w:szCs w:val="18"/>
              </w:rPr>
              <w:t>WR-CS</w:t>
            </w:r>
          </w:p>
        </w:tc>
        <w:tc>
          <w:tcPr>
            <w:tcW w:w="1848" w:type="dxa"/>
          </w:tcPr>
          <w:p w14:paraId="0F7F42C4" w14:textId="77777777" w:rsidR="004A2E63" w:rsidRPr="00944176" w:rsidRDefault="004A2E63" w:rsidP="006677B7">
            <w:pPr>
              <w:spacing w:before="40" w:after="120" w:line="220" w:lineRule="exact"/>
              <w:jc w:val="center"/>
              <w:rPr>
                <w:sz w:val="18"/>
                <w:szCs w:val="18"/>
              </w:rPr>
            </w:pPr>
            <w:r w:rsidRPr="00944176">
              <w:rPr>
                <w:sz w:val="18"/>
                <w:szCs w:val="18"/>
              </w:rPr>
              <w:t>YR-CS</w:t>
            </w:r>
            <w:r>
              <w:rPr>
                <w:sz w:val="18"/>
                <w:szCs w:val="18"/>
              </w:rPr>
              <w:t>*</w:t>
            </w:r>
          </w:p>
        </w:tc>
      </w:tr>
      <w:tr w:rsidR="004A2E63" w:rsidRPr="00944176" w14:paraId="6B18F34B" w14:textId="77777777" w:rsidTr="006677B7">
        <w:trPr>
          <w:trHeight w:val="284"/>
        </w:trPr>
        <w:tc>
          <w:tcPr>
            <w:tcW w:w="5382" w:type="dxa"/>
            <w:shd w:val="clear" w:color="auto" w:fill="auto"/>
            <w:vAlign w:val="bottom"/>
          </w:tcPr>
          <w:p w14:paraId="130874AC" w14:textId="77777777" w:rsidR="004A2E63" w:rsidRPr="00944176" w:rsidRDefault="004A2E63" w:rsidP="006677B7">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headlamp of Class DS </w:t>
            </w:r>
          </w:p>
        </w:tc>
        <w:tc>
          <w:tcPr>
            <w:tcW w:w="855" w:type="dxa"/>
            <w:shd w:val="clear" w:color="auto" w:fill="auto"/>
            <w:vAlign w:val="bottom"/>
          </w:tcPr>
          <w:p w14:paraId="4670AE38" w14:textId="77777777" w:rsidR="004A2E63" w:rsidRPr="00944176" w:rsidRDefault="004A2E63" w:rsidP="006677B7">
            <w:pPr>
              <w:spacing w:before="40" w:after="120" w:line="220" w:lineRule="exact"/>
              <w:jc w:val="center"/>
              <w:rPr>
                <w:sz w:val="18"/>
                <w:szCs w:val="18"/>
              </w:rPr>
            </w:pPr>
            <w:r w:rsidRPr="00944176">
              <w:rPr>
                <w:sz w:val="18"/>
                <w:szCs w:val="18"/>
              </w:rPr>
              <w:t>WR-DS</w:t>
            </w:r>
          </w:p>
        </w:tc>
        <w:tc>
          <w:tcPr>
            <w:tcW w:w="1848" w:type="dxa"/>
          </w:tcPr>
          <w:p w14:paraId="6BD87BF9" w14:textId="77777777" w:rsidR="004A2E63" w:rsidRPr="00944176" w:rsidRDefault="004A2E63" w:rsidP="006677B7">
            <w:pPr>
              <w:spacing w:before="40" w:after="120" w:line="220" w:lineRule="exact"/>
              <w:jc w:val="center"/>
              <w:rPr>
                <w:sz w:val="18"/>
                <w:szCs w:val="18"/>
              </w:rPr>
            </w:pPr>
            <w:r w:rsidRPr="00944176">
              <w:rPr>
                <w:sz w:val="18"/>
                <w:szCs w:val="18"/>
              </w:rPr>
              <w:t>YR-DS</w:t>
            </w:r>
            <w:r>
              <w:rPr>
                <w:sz w:val="18"/>
                <w:szCs w:val="18"/>
              </w:rPr>
              <w:t>*</w:t>
            </w:r>
          </w:p>
        </w:tc>
      </w:tr>
      <w:tr w:rsidR="004A2E63" w:rsidRPr="00944176" w14:paraId="6F6E4114" w14:textId="77777777" w:rsidTr="006677B7">
        <w:trPr>
          <w:trHeight w:val="284"/>
        </w:trPr>
        <w:tc>
          <w:tcPr>
            <w:tcW w:w="5382" w:type="dxa"/>
            <w:tcBorders>
              <w:bottom w:val="single" w:sz="4" w:space="0" w:color="auto"/>
            </w:tcBorders>
            <w:shd w:val="clear" w:color="auto" w:fill="auto"/>
          </w:tcPr>
          <w:p w14:paraId="373A7D8E" w14:textId="77777777" w:rsidR="004A2E63" w:rsidRPr="003432FF" w:rsidRDefault="004A2E63" w:rsidP="006677B7">
            <w:pPr>
              <w:widowControl w:val="0"/>
              <w:spacing w:before="40" w:after="120" w:line="220" w:lineRule="exact"/>
              <w:ind w:left="113" w:right="113"/>
              <w:rPr>
                <w:sz w:val="18"/>
                <w:szCs w:val="18"/>
              </w:rPr>
            </w:pPr>
            <w:r w:rsidRPr="003432FF">
              <w:rPr>
                <w:sz w:val="18"/>
                <w:szCs w:val="18"/>
              </w:rPr>
              <w:t>Adaptive driving-beam (ADB)</w:t>
            </w:r>
            <w:r w:rsidRPr="003432FF">
              <w:rPr>
                <w:b/>
                <w:sz w:val="18"/>
                <w:szCs w:val="18"/>
              </w:rPr>
              <w:t xml:space="preserve"> </w:t>
            </w:r>
            <w:r w:rsidRPr="003432FF">
              <w:rPr>
                <w:sz w:val="18"/>
                <w:szCs w:val="18"/>
              </w:rPr>
              <w:t>for vehicles of category L</w:t>
            </w:r>
            <w:r w:rsidRPr="003432FF">
              <w:rPr>
                <w:sz w:val="18"/>
                <w:szCs w:val="18"/>
                <w:vertAlign w:val="subscript"/>
              </w:rPr>
              <w:t>3</w:t>
            </w:r>
          </w:p>
        </w:tc>
        <w:tc>
          <w:tcPr>
            <w:tcW w:w="855" w:type="dxa"/>
            <w:tcBorders>
              <w:bottom w:val="single" w:sz="4" w:space="0" w:color="auto"/>
            </w:tcBorders>
            <w:shd w:val="clear" w:color="auto" w:fill="auto"/>
          </w:tcPr>
          <w:p w14:paraId="59EF8D6C" w14:textId="77777777" w:rsidR="004A2E63" w:rsidRPr="003432FF" w:rsidRDefault="004A2E63" w:rsidP="006677B7">
            <w:pPr>
              <w:widowControl w:val="0"/>
              <w:spacing w:before="40" w:after="120" w:line="220" w:lineRule="exact"/>
              <w:jc w:val="center"/>
              <w:rPr>
                <w:sz w:val="18"/>
                <w:szCs w:val="18"/>
              </w:rPr>
            </w:pPr>
            <w:r w:rsidRPr="003432FF">
              <w:rPr>
                <w:sz w:val="18"/>
                <w:szCs w:val="18"/>
              </w:rPr>
              <w:t>ADB</w:t>
            </w:r>
          </w:p>
        </w:tc>
        <w:tc>
          <w:tcPr>
            <w:tcW w:w="1848" w:type="dxa"/>
            <w:tcBorders>
              <w:bottom w:val="single" w:sz="4" w:space="0" w:color="auto"/>
            </w:tcBorders>
          </w:tcPr>
          <w:p w14:paraId="56114418" w14:textId="77777777" w:rsidR="004A2E63" w:rsidRPr="00944176" w:rsidRDefault="004A2E63" w:rsidP="006677B7">
            <w:pPr>
              <w:widowControl w:val="0"/>
              <w:spacing w:before="40" w:after="120" w:line="220" w:lineRule="exact"/>
              <w:jc w:val="center"/>
              <w:rPr>
                <w:sz w:val="18"/>
                <w:szCs w:val="18"/>
              </w:rPr>
            </w:pPr>
            <w:r w:rsidRPr="003432FF">
              <w:rPr>
                <w:sz w:val="18"/>
                <w:szCs w:val="18"/>
              </w:rPr>
              <w:t>YADB</w:t>
            </w:r>
            <w:r w:rsidRPr="00944176">
              <w:rPr>
                <w:sz w:val="18"/>
                <w:szCs w:val="18"/>
              </w:rPr>
              <w:t xml:space="preserve"> </w:t>
            </w:r>
          </w:p>
        </w:tc>
      </w:tr>
      <w:tr w:rsidR="004A2E63" w:rsidRPr="00944176" w14:paraId="169202F1" w14:textId="77777777" w:rsidTr="006677B7">
        <w:trPr>
          <w:trHeight w:val="284"/>
        </w:trPr>
        <w:tc>
          <w:tcPr>
            <w:tcW w:w="5382" w:type="dxa"/>
            <w:tcBorders>
              <w:bottom w:val="single" w:sz="4" w:space="0" w:color="auto"/>
            </w:tcBorders>
            <w:shd w:val="clear" w:color="auto" w:fill="auto"/>
          </w:tcPr>
          <w:p w14:paraId="73C39FD6" w14:textId="77777777" w:rsidR="004A2E63" w:rsidRPr="00944176" w:rsidRDefault="004A2E63" w:rsidP="006677B7">
            <w:pPr>
              <w:widowControl w:val="0"/>
              <w:spacing w:before="40" w:after="120" w:line="220" w:lineRule="exact"/>
              <w:ind w:left="113" w:right="113"/>
              <w:rPr>
                <w:sz w:val="18"/>
                <w:szCs w:val="18"/>
              </w:rPr>
            </w:pPr>
            <w:r w:rsidRPr="00944176">
              <w:rPr>
                <w:sz w:val="18"/>
                <w:szCs w:val="18"/>
              </w:rPr>
              <w:t xml:space="preserve">Front fog lamp </w:t>
            </w:r>
            <w:r>
              <w:rPr>
                <w:sz w:val="18"/>
                <w:szCs w:val="18"/>
              </w:rPr>
              <w:t xml:space="preserve">of </w:t>
            </w:r>
            <w:r w:rsidRPr="00944176">
              <w:rPr>
                <w:sz w:val="18"/>
                <w:szCs w:val="18"/>
              </w:rPr>
              <w:t>Class F3</w:t>
            </w:r>
          </w:p>
        </w:tc>
        <w:tc>
          <w:tcPr>
            <w:tcW w:w="855" w:type="dxa"/>
            <w:tcBorders>
              <w:bottom w:val="single" w:sz="4" w:space="0" w:color="auto"/>
            </w:tcBorders>
            <w:shd w:val="clear" w:color="auto" w:fill="auto"/>
          </w:tcPr>
          <w:p w14:paraId="32D7D372" w14:textId="77777777" w:rsidR="004A2E63" w:rsidRPr="00944176" w:rsidRDefault="004A2E63" w:rsidP="006677B7">
            <w:pPr>
              <w:widowControl w:val="0"/>
              <w:spacing w:before="40" w:after="120" w:line="220" w:lineRule="exact"/>
              <w:jc w:val="center"/>
              <w:rPr>
                <w:sz w:val="18"/>
                <w:szCs w:val="18"/>
              </w:rPr>
            </w:pPr>
            <w:r w:rsidRPr="00944176">
              <w:rPr>
                <w:sz w:val="18"/>
                <w:szCs w:val="18"/>
              </w:rPr>
              <w:t>F3</w:t>
            </w:r>
          </w:p>
        </w:tc>
        <w:tc>
          <w:tcPr>
            <w:tcW w:w="1848" w:type="dxa"/>
            <w:tcBorders>
              <w:bottom w:val="single" w:sz="4" w:space="0" w:color="auto"/>
            </w:tcBorders>
          </w:tcPr>
          <w:p w14:paraId="1CD79C40" w14:textId="77777777" w:rsidR="004A2E63" w:rsidRPr="00944176" w:rsidRDefault="004A2E63" w:rsidP="006677B7">
            <w:pPr>
              <w:widowControl w:val="0"/>
              <w:spacing w:before="40" w:after="120" w:line="220" w:lineRule="exact"/>
              <w:jc w:val="center"/>
              <w:rPr>
                <w:sz w:val="18"/>
                <w:szCs w:val="18"/>
              </w:rPr>
            </w:pPr>
            <w:r>
              <w:rPr>
                <w:sz w:val="18"/>
                <w:szCs w:val="18"/>
              </w:rPr>
              <w:t>Y</w:t>
            </w:r>
            <w:r w:rsidRPr="00944176">
              <w:rPr>
                <w:sz w:val="18"/>
                <w:szCs w:val="18"/>
              </w:rPr>
              <w:t>F3</w:t>
            </w:r>
          </w:p>
        </w:tc>
      </w:tr>
      <w:tr w:rsidR="004A2E63" w:rsidRPr="00944176" w14:paraId="246CB3B3" w14:textId="77777777" w:rsidTr="006677B7">
        <w:trPr>
          <w:trHeight w:val="284"/>
        </w:trPr>
        <w:tc>
          <w:tcPr>
            <w:tcW w:w="5382" w:type="dxa"/>
            <w:tcBorders>
              <w:bottom w:val="single" w:sz="12" w:space="0" w:color="auto"/>
            </w:tcBorders>
            <w:shd w:val="clear" w:color="auto" w:fill="auto"/>
          </w:tcPr>
          <w:p w14:paraId="7A879A29" w14:textId="77777777" w:rsidR="004A2E63" w:rsidRPr="00944176" w:rsidRDefault="004A2E63" w:rsidP="006677B7">
            <w:pPr>
              <w:widowControl w:val="0"/>
              <w:spacing w:before="40" w:after="120" w:line="220" w:lineRule="exact"/>
              <w:ind w:left="113" w:right="113"/>
              <w:rPr>
                <w:sz w:val="18"/>
                <w:szCs w:val="18"/>
              </w:rPr>
            </w:pPr>
            <w:r w:rsidRPr="00944176">
              <w:rPr>
                <w:sz w:val="18"/>
                <w:szCs w:val="18"/>
              </w:rPr>
              <w:t>Cornering lamp</w:t>
            </w:r>
            <w:r>
              <w:rPr>
                <w:sz w:val="18"/>
                <w:szCs w:val="18"/>
              </w:rPr>
              <w:t xml:space="preserve"> of Class K</w:t>
            </w:r>
          </w:p>
        </w:tc>
        <w:tc>
          <w:tcPr>
            <w:tcW w:w="855" w:type="dxa"/>
            <w:tcBorders>
              <w:bottom w:val="single" w:sz="12" w:space="0" w:color="auto"/>
            </w:tcBorders>
            <w:shd w:val="clear" w:color="auto" w:fill="auto"/>
          </w:tcPr>
          <w:p w14:paraId="3F320317" w14:textId="77777777" w:rsidR="004A2E63" w:rsidRPr="00944176" w:rsidRDefault="004A2E63" w:rsidP="006677B7">
            <w:pPr>
              <w:widowControl w:val="0"/>
              <w:spacing w:before="40" w:after="120" w:line="220" w:lineRule="exact"/>
              <w:jc w:val="center"/>
              <w:rPr>
                <w:sz w:val="18"/>
                <w:szCs w:val="18"/>
              </w:rPr>
            </w:pPr>
            <w:r w:rsidRPr="00944176">
              <w:rPr>
                <w:sz w:val="18"/>
                <w:szCs w:val="18"/>
              </w:rPr>
              <w:t>K</w:t>
            </w:r>
          </w:p>
        </w:tc>
        <w:tc>
          <w:tcPr>
            <w:tcW w:w="1848" w:type="dxa"/>
            <w:tcBorders>
              <w:bottom w:val="single" w:sz="12" w:space="0" w:color="auto"/>
            </w:tcBorders>
          </w:tcPr>
          <w:p w14:paraId="7CAD6E48" w14:textId="77777777" w:rsidR="004A2E63" w:rsidRPr="00944176" w:rsidRDefault="004A2E63" w:rsidP="006677B7">
            <w:pPr>
              <w:widowControl w:val="0"/>
              <w:spacing w:before="40" w:after="120" w:line="220" w:lineRule="exact"/>
              <w:jc w:val="center"/>
              <w:rPr>
                <w:sz w:val="18"/>
                <w:szCs w:val="18"/>
              </w:rPr>
            </w:pPr>
            <w:r w:rsidRPr="00944176">
              <w:rPr>
                <w:sz w:val="18"/>
                <w:szCs w:val="18"/>
              </w:rPr>
              <w:t>-</w:t>
            </w:r>
          </w:p>
        </w:tc>
      </w:tr>
    </w:tbl>
    <w:p w14:paraId="79369119" w14:textId="77777777" w:rsidR="004A2E63" w:rsidRPr="0054266C" w:rsidRDefault="004A2E63" w:rsidP="004A2E63">
      <w:pPr>
        <w:spacing w:before="120" w:line="240" w:lineRule="auto"/>
        <w:ind w:left="1276" w:right="1134"/>
        <w:jc w:val="both"/>
        <w:rPr>
          <w:sz w:val="18"/>
          <w:szCs w:val="18"/>
          <w:lang w:eastAsia="ja-JP"/>
        </w:rPr>
      </w:pPr>
      <w:r w:rsidRPr="0054266C">
        <w:rPr>
          <w:sz w:val="18"/>
          <w:szCs w:val="18"/>
        </w:rPr>
        <w:t xml:space="preserve">* The symbol </w:t>
      </w:r>
      <w:r w:rsidRPr="0054266C">
        <w:rPr>
          <w:sz w:val="18"/>
          <w:szCs w:val="18"/>
          <w:lang w:eastAsia="ja-JP"/>
        </w:rPr>
        <w:t>“W” is not indicated because deemed unnecessary for these classes as part of a matched pair</w:t>
      </w:r>
    </w:p>
    <w:p w14:paraId="3D695954" w14:textId="77777777" w:rsidR="004A2E63" w:rsidRDefault="004A2E63" w:rsidP="004A2E63">
      <w:pPr>
        <w:suppressAutoHyphens w:val="0"/>
        <w:spacing w:line="240" w:lineRule="auto"/>
        <w:rPr>
          <w:rFonts w:eastAsia="SimSun"/>
          <w:lang w:val="en-US" w:eastAsia="ja-JP"/>
        </w:rPr>
      </w:pPr>
    </w:p>
    <w:p w14:paraId="0D94BF10" w14:textId="77777777" w:rsidR="004A2E63" w:rsidRDefault="004A2E63" w:rsidP="004A2E63">
      <w:pPr>
        <w:pStyle w:val="3para3rdlevel"/>
      </w:pPr>
      <w:r w:rsidRPr="006C4627">
        <w:t>3.2.6.</w:t>
      </w:r>
      <w:r w:rsidRPr="006C4627">
        <w:tab/>
        <w:t>The applicable</w:t>
      </w:r>
      <w:r w:rsidRPr="00766BB8">
        <w:t xml:space="preserve"> change indexes </w:t>
      </w:r>
      <w:r>
        <w:t xml:space="preserve">for each device </w:t>
      </w:r>
      <w:r w:rsidRPr="00766BB8">
        <w:t>relating to the series of amendments</w:t>
      </w:r>
      <w:r>
        <w:t xml:space="preserve"> shall be as follows </w:t>
      </w:r>
      <w:r w:rsidRPr="00602EF6">
        <w:t>(see also paragraph 6.1.1.)</w:t>
      </w:r>
      <w:r>
        <w:t>:</w:t>
      </w:r>
    </w:p>
    <w:p w14:paraId="1E729099" w14:textId="77777777" w:rsidR="004A2E63" w:rsidRDefault="004A2E63" w:rsidP="004A2E63">
      <w:pPr>
        <w:pStyle w:val="NoSpacing"/>
        <w:ind w:left="2268"/>
      </w:pPr>
      <w:r w:rsidRPr="00A47DB7">
        <w:t>T</w:t>
      </w:r>
      <w:r>
        <w:t>able 2</w:t>
      </w:r>
    </w:p>
    <w:p w14:paraId="2C21F182" w14:textId="77777777" w:rsidR="004A2E63" w:rsidRPr="00C27DA8" w:rsidRDefault="004A2E63" w:rsidP="004A2E63">
      <w:pPr>
        <w:pStyle w:val="NoSpacing"/>
        <w:spacing w:after="120"/>
        <w:ind w:left="2268"/>
        <w:rPr>
          <w:rStyle w:val="Carpredefinitoparagrafo1"/>
          <w:b/>
          <w:bCs/>
        </w:rPr>
      </w:pPr>
      <w:r w:rsidRPr="00C27DA8">
        <w:rPr>
          <w:rStyle w:val="Carpredefinitoparagrafo1"/>
          <w:b/>
          <w:bCs/>
        </w:rPr>
        <w:t>Series of amendments and change index</w:t>
      </w:r>
    </w:p>
    <w:tbl>
      <w:tblPr>
        <w:tblStyle w:val="TableGrid"/>
        <w:tblW w:w="6247" w:type="dxa"/>
        <w:tblInd w:w="2122" w:type="dxa"/>
        <w:tblLayout w:type="fixed"/>
        <w:tblLook w:val="04A0" w:firstRow="1" w:lastRow="0" w:firstColumn="1" w:lastColumn="0" w:noHBand="0" w:noVBand="1"/>
      </w:tblPr>
      <w:tblGrid>
        <w:gridCol w:w="4546"/>
        <w:gridCol w:w="557"/>
        <w:gridCol w:w="577"/>
        <w:gridCol w:w="567"/>
      </w:tblGrid>
      <w:tr w:rsidR="004A2E63" w14:paraId="7F66B554" w14:textId="77777777" w:rsidTr="006677B7">
        <w:trPr>
          <w:tblHeader/>
        </w:trPr>
        <w:tc>
          <w:tcPr>
            <w:tcW w:w="4546" w:type="dxa"/>
            <w:tcBorders>
              <w:bottom w:val="single" w:sz="4" w:space="0" w:color="auto"/>
            </w:tcBorders>
            <w:vAlign w:val="center"/>
          </w:tcPr>
          <w:p w14:paraId="2D3ADD59" w14:textId="77777777" w:rsidR="004A2E63" w:rsidRPr="00E9042E" w:rsidRDefault="004A2E63" w:rsidP="006677B7">
            <w:pPr>
              <w:spacing w:before="80" w:after="80" w:line="200" w:lineRule="exact"/>
              <w:ind w:left="147"/>
              <w:jc w:val="center"/>
              <w:rPr>
                <w:b/>
                <w:bCs/>
                <w:i/>
                <w:sz w:val="16"/>
                <w:szCs w:val="16"/>
              </w:rPr>
            </w:pPr>
            <w:r w:rsidRPr="00E9042E">
              <w:rPr>
                <w:b/>
                <w:bCs/>
                <w:i/>
                <w:sz w:val="16"/>
                <w:szCs w:val="16"/>
              </w:rPr>
              <w:t>Series of amendments to the Regulation</w:t>
            </w:r>
          </w:p>
        </w:tc>
        <w:tc>
          <w:tcPr>
            <w:tcW w:w="557" w:type="dxa"/>
            <w:tcBorders>
              <w:bottom w:val="single" w:sz="4" w:space="0" w:color="auto"/>
            </w:tcBorders>
            <w:vAlign w:val="center"/>
          </w:tcPr>
          <w:p w14:paraId="464A5FFF" w14:textId="77777777" w:rsidR="004A2E63" w:rsidRPr="00E9042E" w:rsidRDefault="004A2E63" w:rsidP="006677B7">
            <w:pPr>
              <w:pStyle w:val="3para3rdlevel"/>
              <w:spacing w:before="80" w:after="80" w:line="200" w:lineRule="exact"/>
              <w:ind w:left="0" w:right="0" w:firstLine="0"/>
              <w:jc w:val="center"/>
              <w:rPr>
                <w:b/>
                <w:bCs/>
                <w:i/>
                <w:sz w:val="16"/>
                <w:szCs w:val="16"/>
              </w:rPr>
            </w:pPr>
            <w:r w:rsidRPr="00E9042E">
              <w:rPr>
                <w:b/>
                <w:bCs/>
                <w:i/>
                <w:sz w:val="16"/>
                <w:szCs w:val="16"/>
              </w:rPr>
              <w:t>00</w:t>
            </w:r>
          </w:p>
        </w:tc>
        <w:tc>
          <w:tcPr>
            <w:tcW w:w="577" w:type="dxa"/>
            <w:tcBorders>
              <w:bottom w:val="single" w:sz="4" w:space="0" w:color="auto"/>
            </w:tcBorders>
            <w:vAlign w:val="center"/>
          </w:tcPr>
          <w:p w14:paraId="2E518A1C" w14:textId="77777777" w:rsidR="004A2E63" w:rsidRPr="00E9042E" w:rsidRDefault="004A2E63" w:rsidP="006677B7">
            <w:pPr>
              <w:pStyle w:val="3para3rdlevel"/>
              <w:spacing w:before="80" w:after="80" w:line="200" w:lineRule="exact"/>
              <w:ind w:left="0" w:right="0" w:firstLine="0"/>
              <w:jc w:val="center"/>
              <w:rPr>
                <w:b/>
                <w:bCs/>
                <w:i/>
                <w:sz w:val="16"/>
                <w:szCs w:val="16"/>
              </w:rPr>
            </w:pPr>
            <w:r w:rsidRPr="00E9042E">
              <w:rPr>
                <w:b/>
                <w:bCs/>
                <w:i/>
                <w:sz w:val="16"/>
                <w:szCs w:val="16"/>
              </w:rPr>
              <w:t>01</w:t>
            </w:r>
          </w:p>
        </w:tc>
        <w:tc>
          <w:tcPr>
            <w:tcW w:w="567" w:type="dxa"/>
            <w:tcBorders>
              <w:bottom w:val="single" w:sz="4" w:space="0" w:color="auto"/>
            </w:tcBorders>
            <w:vAlign w:val="center"/>
          </w:tcPr>
          <w:p w14:paraId="092C3129" w14:textId="77777777" w:rsidR="004A2E63" w:rsidRPr="00E9042E" w:rsidRDefault="004A2E63" w:rsidP="006677B7">
            <w:pPr>
              <w:pStyle w:val="3para3rdlevel"/>
              <w:spacing w:before="80" w:after="80" w:line="200" w:lineRule="exact"/>
              <w:ind w:left="0" w:right="0" w:firstLine="0"/>
              <w:jc w:val="center"/>
              <w:rPr>
                <w:b/>
                <w:bCs/>
                <w:i/>
                <w:sz w:val="16"/>
                <w:szCs w:val="16"/>
              </w:rPr>
            </w:pPr>
          </w:p>
        </w:tc>
      </w:tr>
      <w:tr w:rsidR="004A2E63" w14:paraId="042F4985" w14:textId="77777777" w:rsidTr="006677B7">
        <w:trPr>
          <w:tblHeader/>
        </w:trPr>
        <w:tc>
          <w:tcPr>
            <w:tcW w:w="4546" w:type="dxa"/>
            <w:tcBorders>
              <w:bottom w:val="single" w:sz="12" w:space="0" w:color="auto"/>
            </w:tcBorders>
            <w:vAlign w:val="center"/>
          </w:tcPr>
          <w:p w14:paraId="224743A4" w14:textId="77777777" w:rsidR="004A2E63" w:rsidRPr="00E9042E" w:rsidRDefault="004A2E63" w:rsidP="006677B7">
            <w:pPr>
              <w:spacing w:before="80" w:after="80" w:line="200" w:lineRule="exact"/>
              <w:ind w:left="147"/>
              <w:jc w:val="center"/>
              <w:rPr>
                <w:b/>
                <w:bCs/>
                <w:i/>
                <w:sz w:val="16"/>
                <w:szCs w:val="16"/>
              </w:rPr>
            </w:pPr>
            <w:r w:rsidRPr="00E9042E">
              <w:rPr>
                <w:b/>
                <w:bCs/>
                <w:i/>
                <w:sz w:val="16"/>
                <w:szCs w:val="16"/>
              </w:rPr>
              <w:t>Lamp (Function)</w:t>
            </w:r>
          </w:p>
        </w:tc>
        <w:tc>
          <w:tcPr>
            <w:tcW w:w="1701" w:type="dxa"/>
            <w:gridSpan w:val="3"/>
            <w:tcBorders>
              <w:bottom w:val="single" w:sz="12" w:space="0" w:color="auto"/>
            </w:tcBorders>
            <w:vAlign w:val="center"/>
          </w:tcPr>
          <w:p w14:paraId="22FAA240" w14:textId="77777777" w:rsidR="004A2E63" w:rsidRPr="00E9042E" w:rsidRDefault="004A2E63" w:rsidP="006677B7">
            <w:pPr>
              <w:pStyle w:val="3para3rdlevel"/>
              <w:spacing w:before="80" w:after="80" w:line="200" w:lineRule="exact"/>
              <w:ind w:left="0" w:right="0" w:firstLine="0"/>
              <w:jc w:val="center"/>
              <w:rPr>
                <w:b/>
                <w:bCs/>
                <w:i/>
                <w:sz w:val="16"/>
                <w:szCs w:val="16"/>
                <w:lang w:val="en-US"/>
              </w:rPr>
            </w:pPr>
            <w:r w:rsidRPr="00E9042E">
              <w:rPr>
                <w:b/>
                <w:bCs/>
                <w:i/>
                <w:sz w:val="16"/>
                <w:szCs w:val="16"/>
                <w:lang w:val="en-US"/>
              </w:rPr>
              <w:t xml:space="preserve">Change Index for the specific </w:t>
            </w:r>
            <w:r w:rsidRPr="00E9042E">
              <w:rPr>
                <w:b/>
                <w:bCs/>
                <w:i/>
                <w:sz w:val="16"/>
                <w:szCs w:val="16"/>
              </w:rPr>
              <w:t>Lamp (Function)</w:t>
            </w:r>
          </w:p>
        </w:tc>
      </w:tr>
      <w:tr w:rsidR="004A2E63" w14:paraId="688AC022" w14:textId="77777777" w:rsidTr="006677B7">
        <w:tc>
          <w:tcPr>
            <w:tcW w:w="4546" w:type="dxa"/>
            <w:tcBorders>
              <w:top w:val="single" w:sz="12" w:space="0" w:color="auto"/>
            </w:tcBorders>
          </w:tcPr>
          <w:p w14:paraId="252425BF" w14:textId="77777777" w:rsidR="004A2E63" w:rsidRPr="006C4627" w:rsidRDefault="004A2E63" w:rsidP="006677B7">
            <w:pPr>
              <w:widowControl w:val="0"/>
              <w:spacing w:before="40" w:after="100" w:line="220" w:lineRule="exact"/>
              <w:ind w:left="113" w:right="113"/>
              <w:rPr>
                <w:sz w:val="18"/>
                <w:szCs w:val="18"/>
              </w:rPr>
            </w:pPr>
            <w:r w:rsidRPr="006C4627">
              <w:rPr>
                <w:sz w:val="18"/>
                <w:szCs w:val="18"/>
              </w:rPr>
              <w:t>Driving-beam headlamp of Class A</w:t>
            </w:r>
          </w:p>
        </w:tc>
        <w:tc>
          <w:tcPr>
            <w:tcW w:w="557" w:type="dxa"/>
            <w:tcBorders>
              <w:top w:val="single" w:sz="12" w:space="0" w:color="auto"/>
            </w:tcBorders>
          </w:tcPr>
          <w:p w14:paraId="76C8CD3A" w14:textId="77777777" w:rsidR="004A2E63" w:rsidRPr="006C4627" w:rsidRDefault="004A2E63" w:rsidP="006677B7">
            <w:pPr>
              <w:widowControl w:val="0"/>
              <w:spacing w:before="40" w:after="100" w:line="220" w:lineRule="exact"/>
              <w:jc w:val="center"/>
              <w:rPr>
                <w:sz w:val="18"/>
                <w:szCs w:val="18"/>
              </w:rPr>
            </w:pPr>
            <w:r w:rsidRPr="006C4627">
              <w:rPr>
                <w:sz w:val="18"/>
                <w:szCs w:val="18"/>
              </w:rPr>
              <w:t>0</w:t>
            </w:r>
          </w:p>
        </w:tc>
        <w:tc>
          <w:tcPr>
            <w:tcW w:w="577" w:type="dxa"/>
            <w:tcBorders>
              <w:top w:val="single" w:sz="12" w:space="0" w:color="auto"/>
            </w:tcBorders>
          </w:tcPr>
          <w:p w14:paraId="107616CB" w14:textId="77777777" w:rsidR="004A2E63" w:rsidRPr="006C4627" w:rsidRDefault="004A2E63" w:rsidP="006677B7">
            <w:pPr>
              <w:widowControl w:val="0"/>
              <w:spacing w:before="40" w:after="100" w:line="220" w:lineRule="exact"/>
              <w:jc w:val="center"/>
              <w:rPr>
                <w:sz w:val="18"/>
                <w:szCs w:val="18"/>
              </w:rPr>
            </w:pPr>
            <w:r w:rsidRPr="006C4627">
              <w:rPr>
                <w:sz w:val="18"/>
                <w:szCs w:val="18"/>
              </w:rPr>
              <w:t>1</w:t>
            </w:r>
          </w:p>
        </w:tc>
        <w:tc>
          <w:tcPr>
            <w:tcW w:w="567" w:type="dxa"/>
            <w:tcBorders>
              <w:top w:val="single" w:sz="12" w:space="0" w:color="auto"/>
            </w:tcBorders>
          </w:tcPr>
          <w:p w14:paraId="1D5532CE" w14:textId="77777777" w:rsidR="004A2E63" w:rsidRPr="006C4627" w:rsidRDefault="004A2E63" w:rsidP="006677B7">
            <w:pPr>
              <w:widowControl w:val="0"/>
              <w:spacing w:before="40" w:after="100" w:line="220" w:lineRule="exact"/>
              <w:jc w:val="center"/>
              <w:rPr>
                <w:sz w:val="18"/>
                <w:szCs w:val="18"/>
              </w:rPr>
            </w:pPr>
          </w:p>
        </w:tc>
      </w:tr>
      <w:tr w:rsidR="004A2E63" w14:paraId="42D65F4C" w14:textId="77777777" w:rsidTr="006677B7">
        <w:tc>
          <w:tcPr>
            <w:tcW w:w="4546" w:type="dxa"/>
          </w:tcPr>
          <w:p w14:paraId="2DF9B424" w14:textId="77777777" w:rsidR="004A2E63" w:rsidRPr="006C4627" w:rsidRDefault="004A2E63" w:rsidP="006677B7">
            <w:pPr>
              <w:widowControl w:val="0"/>
              <w:spacing w:before="40" w:after="100" w:line="220" w:lineRule="exact"/>
              <w:ind w:left="113" w:right="113"/>
              <w:rPr>
                <w:sz w:val="18"/>
                <w:szCs w:val="18"/>
              </w:rPr>
            </w:pPr>
            <w:r w:rsidRPr="006C4627">
              <w:rPr>
                <w:sz w:val="18"/>
                <w:szCs w:val="18"/>
              </w:rPr>
              <w:t>Passing-beam headlamp of Class A (asymmetrical)</w:t>
            </w:r>
          </w:p>
        </w:tc>
        <w:tc>
          <w:tcPr>
            <w:tcW w:w="557" w:type="dxa"/>
          </w:tcPr>
          <w:p w14:paraId="5F80901C" w14:textId="77777777" w:rsidR="004A2E63" w:rsidRPr="006C4627" w:rsidRDefault="004A2E63" w:rsidP="006677B7">
            <w:pPr>
              <w:widowControl w:val="0"/>
              <w:spacing w:before="40" w:after="100" w:line="220" w:lineRule="exact"/>
              <w:jc w:val="center"/>
              <w:rPr>
                <w:sz w:val="18"/>
                <w:szCs w:val="18"/>
              </w:rPr>
            </w:pPr>
            <w:r w:rsidRPr="006C4627">
              <w:rPr>
                <w:sz w:val="18"/>
                <w:szCs w:val="18"/>
              </w:rPr>
              <w:t>0</w:t>
            </w:r>
          </w:p>
        </w:tc>
        <w:tc>
          <w:tcPr>
            <w:tcW w:w="577" w:type="dxa"/>
          </w:tcPr>
          <w:p w14:paraId="62256381" w14:textId="77777777" w:rsidR="004A2E63" w:rsidRPr="006C4627" w:rsidRDefault="004A2E63" w:rsidP="006677B7">
            <w:pPr>
              <w:widowControl w:val="0"/>
              <w:spacing w:before="40" w:after="100" w:line="220" w:lineRule="exact"/>
              <w:jc w:val="center"/>
              <w:rPr>
                <w:sz w:val="18"/>
                <w:szCs w:val="18"/>
              </w:rPr>
            </w:pPr>
            <w:r w:rsidRPr="006C4627">
              <w:rPr>
                <w:sz w:val="18"/>
                <w:szCs w:val="18"/>
              </w:rPr>
              <w:t>-</w:t>
            </w:r>
          </w:p>
        </w:tc>
        <w:tc>
          <w:tcPr>
            <w:tcW w:w="567" w:type="dxa"/>
          </w:tcPr>
          <w:p w14:paraId="4F6723D4" w14:textId="77777777" w:rsidR="004A2E63" w:rsidRPr="006C4627" w:rsidRDefault="004A2E63" w:rsidP="006677B7">
            <w:pPr>
              <w:widowControl w:val="0"/>
              <w:spacing w:before="40" w:after="100" w:line="220" w:lineRule="exact"/>
              <w:jc w:val="center"/>
              <w:rPr>
                <w:sz w:val="18"/>
                <w:szCs w:val="18"/>
              </w:rPr>
            </w:pPr>
          </w:p>
        </w:tc>
      </w:tr>
      <w:tr w:rsidR="004A2E63" w14:paraId="3D0532F6" w14:textId="77777777" w:rsidTr="006677B7">
        <w:tc>
          <w:tcPr>
            <w:tcW w:w="4546" w:type="dxa"/>
          </w:tcPr>
          <w:p w14:paraId="3512B3F0" w14:textId="77777777" w:rsidR="004A2E63" w:rsidRPr="006C4627" w:rsidRDefault="004A2E63" w:rsidP="006677B7">
            <w:pPr>
              <w:widowControl w:val="0"/>
              <w:spacing w:before="40" w:after="100" w:line="220" w:lineRule="exact"/>
              <w:ind w:left="113" w:right="113"/>
              <w:rPr>
                <w:sz w:val="18"/>
                <w:szCs w:val="18"/>
              </w:rPr>
            </w:pPr>
            <w:r w:rsidRPr="006C4627">
              <w:rPr>
                <w:sz w:val="18"/>
                <w:szCs w:val="18"/>
              </w:rPr>
              <w:t>Passing-beam headlamp of Class V (asymmetrical)</w:t>
            </w:r>
          </w:p>
        </w:tc>
        <w:tc>
          <w:tcPr>
            <w:tcW w:w="557" w:type="dxa"/>
          </w:tcPr>
          <w:p w14:paraId="298DC30C" w14:textId="77777777" w:rsidR="004A2E63" w:rsidRPr="006C4627" w:rsidRDefault="004A2E63" w:rsidP="006677B7">
            <w:pPr>
              <w:widowControl w:val="0"/>
              <w:spacing w:before="40" w:after="100" w:line="220" w:lineRule="exact"/>
              <w:jc w:val="center"/>
              <w:rPr>
                <w:sz w:val="18"/>
                <w:szCs w:val="18"/>
              </w:rPr>
            </w:pPr>
            <w:r w:rsidRPr="006C4627">
              <w:rPr>
                <w:sz w:val="18"/>
                <w:szCs w:val="18"/>
              </w:rPr>
              <w:t>-</w:t>
            </w:r>
          </w:p>
        </w:tc>
        <w:tc>
          <w:tcPr>
            <w:tcW w:w="577" w:type="dxa"/>
          </w:tcPr>
          <w:p w14:paraId="3E807A6D" w14:textId="77777777" w:rsidR="004A2E63" w:rsidRPr="006C4627" w:rsidRDefault="004A2E63" w:rsidP="006677B7">
            <w:pPr>
              <w:widowControl w:val="0"/>
              <w:spacing w:before="40" w:after="100" w:line="220" w:lineRule="exact"/>
              <w:jc w:val="center"/>
              <w:rPr>
                <w:sz w:val="18"/>
                <w:szCs w:val="18"/>
              </w:rPr>
            </w:pPr>
            <w:r w:rsidRPr="006C4627">
              <w:rPr>
                <w:sz w:val="18"/>
                <w:szCs w:val="18"/>
              </w:rPr>
              <w:t>0</w:t>
            </w:r>
          </w:p>
        </w:tc>
        <w:tc>
          <w:tcPr>
            <w:tcW w:w="567" w:type="dxa"/>
          </w:tcPr>
          <w:p w14:paraId="61E583FC" w14:textId="77777777" w:rsidR="004A2E63" w:rsidRPr="006C4627" w:rsidRDefault="004A2E63" w:rsidP="006677B7">
            <w:pPr>
              <w:widowControl w:val="0"/>
              <w:spacing w:before="40" w:after="100" w:line="220" w:lineRule="exact"/>
              <w:jc w:val="center"/>
              <w:rPr>
                <w:sz w:val="18"/>
                <w:szCs w:val="18"/>
              </w:rPr>
            </w:pPr>
          </w:p>
        </w:tc>
      </w:tr>
      <w:tr w:rsidR="004A2E63" w14:paraId="0C5C114F" w14:textId="77777777" w:rsidTr="006677B7">
        <w:tc>
          <w:tcPr>
            <w:tcW w:w="4546" w:type="dxa"/>
          </w:tcPr>
          <w:p w14:paraId="0B80EE19" w14:textId="77777777" w:rsidR="004A2E63" w:rsidRPr="006C4627" w:rsidRDefault="004A2E63" w:rsidP="006677B7">
            <w:pPr>
              <w:widowControl w:val="0"/>
              <w:spacing w:before="40" w:after="100" w:line="220" w:lineRule="exact"/>
              <w:ind w:left="113" w:right="113"/>
              <w:rPr>
                <w:sz w:val="18"/>
                <w:szCs w:val="18"/>
              </w:rPr>
            </w:pPr>
            <w:r w:rsidRPr="006C4627">
              <w:rPr>
                <w:sz w:val="18"/>
                <w:szCs w:val="18"/>
              </w:rPr>
              <w:t>Driving-beam headlamp of Class B</w:t>
            </w:r>
          </w:p>
        </w:tc>
        <w:tc>
          <w:tcPr>
            <w:tcW w:w="557" w:type="dxa"/>
          </w:tcPr>
          <w:p w14:paraId="6C3AE9AE" w14:textId="77777777" w:rsidR="004A2E63" w:rsidRPr="006C4627" w:rsidRDefault="004A2E63" w:rsidP="006677B7">
            <w:pPr>
              <w:widowControl w:val="0"/>
              <w:spacing w:before="40" w:after="100" w:line="220" w:lineRule="exact"/>
              <w:jc w:val="center"/>
              <w:rPr>
                <w:sz w:val="18"/>
                <w:szCs w:val="18"/>
              </w:rPr>
            </w:pPr>
            <w:r w:rsidRPr="006C4627">
              <w:rPr>
                <w:sz w:val="18"/>
                <w:szCs w:val="18"/>
              </w:rPr>
              <w:t>0</w:t>
            </w:r>
          </w:p>
        </w:tc>
        <w:tc>
          <w:tcPr>
            <w:tcW w:w="577" w:type="dxa"/>
          </w:tcPr>
          <w:p w14:paraId="2B23A5AF" w14:textId="77777777" w:rsidR="004A2E63" w:rsidRPr="006C4627" w:rsidRDefault="004A2E63" w:rsidP="006677B7">
            <w:pPr>
              <w:widowControl w:val="0"/>
              <w:spacing w:before="40" w:after="100" w:line="220" w:lineRule="exact"/>
              <w:jc w:val="center"/>
              <w:rPr>
                <w:sz w:val="18"/>
                <w:szCs w:val="18"/>
              </w:rPr>
            </w:pPr>
            <w:r w:rsidRPr="006C4627">
              <w:rPr>
                <w:sz w:val="18"/>
                <w:szCs w:val="18"/>
              </w:rPr>
              <w:t>1</w:t>
            </w:r>
          </w:p>
        </w:tc>
        <w:tc>
          <w:tcPr>
            <w:tcW w:w="567" w:type="dxa"/>
          </w:tcPr>
          <w:p w14:paraId="1197EC97" w14:textId="77777777" w:rsidR="004A2E63" w:rsidRPr="006C4627" w:rsidRDefault="004A2E63" w:rsidP="006677B7">
            <w:pPr>
              <w:widowControl w:val="0"/>
              <w:spacing w:before="40" w:after="100" w:line="220" w:lineRule="exact"/>
              <w:jc w:val="center"/>
              <w:rPr>
                <w:sz w:val="18"/>
                <w:szCs w:val="18"/>
              </w:rPr>
            </w:pPr>
          </w:p>
        </w:tc>
      </w:tr>
      <w:tr w:rsidR="004A2E63" w14:paraId="468FC55A" w14:textId="77777777" w:rsidTr="006677B7">
        <w:tc>
          <w:tcPr>
            <w:tcW w:w="4546" w:type="dxa"/>
          </w:tcPr>
          <w:p w14:paraId="4310BCDF" w14:textId="77777777" w:rsidR="004A2E63" w:rsidRPr="006C4627" w:rsidRDefault="004A2E63" w:rsidP="006677B7">
            <w:pPr>
              <w:widowControl w:val="0"/>
              <w:spacing w:before="40" w:after="100" w:line="220" w:lineRule="exact"/>
              <w:ind w:left="113" w:right="113"/>
              <w:rPr>
                <w:sz w:val="18"/>
                <w:szCs w:val="18"/>
              </w:rPr>
            </w:pPr>
            <w:r w:rsidRPr="006C4627">
              <w:rPr>
                <w:sz w:val="18"/>
                <w:szCs w:val="18"/>
              </w:rPr>
              <w:t>Passing-beam headlamp of Class B (asymmetrical)</w:t>
            </w:r>
          </w:p>
        </w:tc>
        <w:tc>
          <w:tcPr>
            <w:tcW w:w="557" w:type="dxa"/>
          </w:tcPr>
          <w:p w14:paraId="742A8130" w14:textId="77777777" w:rsidR="004A2E63" w:rsidRPr="006C4627" w:rsidRDefault="004A2E63" w:rsidP="006677B7">
            <w:pPr>
              <w:widowControl w:val="0"/>
              <w:spacing w:before="40" w:after="100" w:line="220" w:lineRule="exact"/>
              <w:jc w:val="center"/>
              <w:rPr>
                <w:sz w:val="18"/>
                <w:szCs w:val="18"/>
              </w:rPr>
            </w:pPr>
            <w:r w:rsidRPr="006C4627">
              <w:rPr>
                <w:sz w:val="18"/>
                <w:szCs w:val="18"/>
              </w:rPr>
              <w:t>0</w:t>
            </w:r>
          </w:p>
        </w:tc>
        <w:tc>
          <w:tcPr>
            <w:tcW w:w="577" w:type="dxa"/>
          </w:tcPr>
          <w:p w14:paraId="1DAB07E6" w14:textId="77777777" w:rsidR="004A2E63" w:rsidRPr="006C4627" w:rsidRDefault="004A2E63" w:rsidP="006677B7">
            <w:pPr>
              <w:widowControl w:val="0"/>
              <w:spacing w:before="40" w:after="100" w:line="220" w:lineRule="exact"/>
              <w:jc w:val="center"/>
              <w:rPr>
                <w:sz w:val="18"/>
                <w:szCs w:val="18"/>
              </w:rPr>
            </w:pPr>
            <w:r w:rsidRPr="006C4627">
              <w:rPr>
                <w:sz w:val="18"/>
                <w:szCs w:val="18"/>
              </w:rPr>
              <w:t>-</w:t>
            </w:r>
          </w:p>
        </w:tc>
        <w:tc>
          <w:tcPr>
            <w:tcW w:w="567" w:type="dxa"/>
          </w:tcPr>
          <w:p w14:paraId="455AC6F7" w14:textId="77777777" w:rsidR="004A2E63" w:rsidRPr="006C4627" w:rsidRDefault="004A2E63" w:rsidP="006677B7">
            <w:pPr>
              <w:widowControl w:val="0"/>
              <w:spacing w:before="40" w:after="100" w:line="220" w:lineRule="exact"/>
              <w:jc w:val="center"/>
              <w:rPr>
                <w:sz w:val="18"/>
                <w:szCs w:val="18"/>
              </w:rPr>
            </w:pPr>
          </w:p>
        </w:tc>
      </w:tr>
      <w:tr w:rsidR="004A2E63" w14:paraId="400EF1EF" w14:textId="77777777" w:rsidTr="006677B7">
        <w:tc>
          <w:tcPr>
            <w:tcW w:w="4546" w:type="dxa"/>
          </w:tcPr>
          <w:p w14:paraId="1492DC73" w14:textId="77777777" w:rsidR="004A2E63" w:rsidRPr="006C4627" w:rsidRDefault="004A2E63" w:rsidP="006677B7">
            <w:pPr>
              <w:widowControl w:val="0"/>
              <w:spacing w:before="40" w:after="100" w:line="220" w:lineRule="exact"/>
              <w:ind w:left="113" w:right="113"/>
              <w:rPr>
                <w:sz w:val="18"/>
                <w:szCs w:val="18"/>
              </w:rPr>
            </w:pPr>
            <w:r w:rsidRPr="006C4627">
              <w:rPr>
                <w:sz w:val="18"/>
                <w:szCs w:val="18"/>
              </w:rPr>
              <w:t>Passing-beam headlamp of Class C (asymmetrical)</w:t>
            </w:r>
          </w:p>
        </w:tc>
        <w:tc>
          <w:tcPr>
            <w:tcW w:w="557" w:type="dxa"/>
          </w:tcPr>
          <w:p w14:paraId="611FD794" w14:textId="77777777" w:rsidR="004A2E63" w:rsidRPr="006C4627" w:rsidRDefault="004A2E63" w:rsidP="006677B7">
            <w:pPr>
              <w:widowControl w:val="0"/>
              <w:spacing w:before="40" w:after="100" w:line="220" w:lineRule="exact"/>
              <w:jc w:val="center"/>
              <w:rPr>
                <w:sz w:val="18"/>
                <w:szCs w:val="18"/>
              </w:rPr>
            </w:pPr>
            <w:r w:rsidRPr="006C4627">
              <w:rPr>
                <w:sz w:val="18"/>
                <w:szCs w:val="18"/>
              </w:rPr>
              <w:t>-</w:t>
            </w:r>
          </w:p>
        </w:tc>
        <w:tc>
          <w:tcPr>
            <w:tcW w:w="577" w:type="dxa"/>
          </w:tcPr>
          <w:p w14:paraId="1D9E44A0" w14:textId="77777777" w:rsidR="004A2E63" w:rsidRPr="006C4627" w:rsidRDefault="004A2E63" w:rsidP="006677B7">
            <w:pPr>
              <w:widowControl w:val="0"/>
              <w:spacing w:before="40" w:after="100" w:line="220" w:lineRule="exact"/>
              <w:jc w:val="center"/>
              <w:rPr>
                <w:i/>
                <w:sz w:val="18"/>
                <w:szCs w:val="18"/>
              </w:rPr>
            </w:pPr>
            <w:r w:rsidRPr="006C4627">
              <w:rPr>
                <w:sz w:val="18"/>
                <w:szCs w:val="18"/>
              </w:rPr>
              <w:t>0</w:t>
            </w:r>
          </w:p>
        </w:tc>
        <w:tc>
          <w:tcPr>
            <w:tcW w:w="567" w:type="dxa"/>
          </w:tcPr>
          <w:p w14:paraId="5BBB6B44" w14:textId="77777777" w:rsidR="004A2E63" w:rsidRPr="006C4627" w:rsidRDefault="004A2E63" w:rsidP="006677B7">
            <w:pPr>
              <w:widowControl w:val="0"/>
              <w:spacing w:before="40" w:after="100" w:line="220" w:lineRule="exact"/>
              <w:jc w:val="center"/>
              <w:rPr>
                <w:sz w:val="18"/>
                <w:szCs w:val="18"/>
              </w:rPr>
            </w:pPr>
          </w:p>
        </w:tc>
      </w:tr>
      <w:tr w:rsidR="004A2E63" w14:paraId="52E38435" w14:textId="77777777" w:rsidTr="006677B7">
        <w:tc>
          <w:tcPr>
            <w:tcW w:w="4546" w:type="dxa"/>
          </w:tcPr>
          <w:p w14:paraId="18643CB0" w14:textId="77777777" w:rsidR="004A2E63" w:rsidRPr="006C4627" w:rsidDel="0002656D" w:rsidRDefault="004A2E63" w:rsidP="006677B7">
            <w:pPr>
              <w:widowControl w:val="0"/>
              <w:spacing w:before="40" w:after="100" w:line="220" w:lineRule="exact"/>
              <w:ind w:left="113" w:right="113"/>
              <w:rPr>
                <w:sz w:val="18"/>
                <w:szCs w:val="18"/>
              </w:rPr>
            </w:pPr>
            <w:r w:rsidRPr="006C4627">
              <w:rPr>
                <w:sz w:val="18"/>
                <w:szCs w:val="18"/>
              </w:rPr>
              <w:t>Auxiliary driving-beam of Class RA</w:t>
            </w:r>
          </w:p>
        </w:tc>
        <w:tc>
          <w:tcPr>
            <w:tcW w:w="557" w:type="dxa"/>
          </w:tcPr>
          <w:p w14:paraId="5878DDC3" w14:textId="77777777" w:rsidR="004A2E63" w:rsidRPr="006C4627" w:rsidDel="0002656D" w:rsidRDefault="004A2E63" w:rsidP="006677B7">
            <w:pPr>
              <w:widowControl w:val="0"/>
              <w:spacing w:before="40" w:after="100" w:line="220" w:lineRule="exact"/>
              <w:jc w:val="center"/>
              <w:rPr>
                <w:sz w:val="18"/>
                <w:szCs w:val="18"/>
              </w:rPr>
            </w:pPr>
            <w:r w:rsidRPr="006C4627">
              <w:rPr>
                <w:sz w:val="18"/>
                <w:szCs w:val="18"/>
              </w:rPr>
              <w:t>-</w:t>
            </w:r>
          </w:p>
        </w:tc>
        <w:tc>
          <w:tcPr>
            <w:tcW w:w="577" w:type="dxa"/>
          </w:tcPr>
          <w:p w14:paraId="2FE07A07" w14:textId="77777777" w:rsidR="004A2E63" w:rsidRPr="006C4627" w:rsidRDefault="004A2E63" w:rsidP="006677B7">
            <w:pPr>
              <w:widowControl w:val="0"/>
              <w:spacing w:before="40" w:after="100" w:line="220" w:lineRule="exact"/>
              <w:jc w:val="center"/>
              <w:rPr>
                <w:sz w:val="18"/>
                <w:szCs w:val="18"/>
              </w:rPr>
            </w:pPr>
            <w:r w:rsidRPr="006C4627">
              <w:rPr>
                <w:sz w:val="18"/>
                <w:szCs w:val="18"/>
              </w:rPr>
              <w:t>0</w:t>
            </w:r>
          </w:p>
        </w:tc>
        <w:tc>
          <w:tcPr>
            <w:tcW w:w="567" w:type="dxa"/>
          </w:tcPr>
          <w:p w14:paraId="51B61F81" w14:textId="77777777" w:rsidR="004A2E63" w:rsidRPr="006C4627" w:rsidRDefault="004A2E63" w:rsidP="006677B7">
            <w:pPr>
              <w:widowControl w:val="0"/>
              <w:spacing w:before="40" w:after="100" w:line="220" w:lineRule="exact"/>
              <w:jc w:val="center"/>
              <w:rPr>
                <w:sz w:val="18"/>
                <w:szCs w:val="18"/>
              </w:rPr>
            </w:pPr>
          </w:p>
        </w:tc>
      </w:tr>
      <w:tr w:rsidR="004A2E63" w14:paraId="786EF6AF" w14:textId="77777777" w:rsidTr="006677B7">
        <w:tc>
          <w:tcPr>
            <w:tcW w:w="4546" w:type="dxa"/>
          </w:tcPr>
          <w:p w14:paraId="7D53D81E" w14:textId="77777777" w:rsidR="004A2E63" w:rsidRPr="006C4627" w:rsidDel="0002656D" w:rsidRDefault="004A2E63" w:rsidP="006677B7">
            <w:pPr>
              <w:widowControl w:val="0"/>
              <w:spacing w:before="40" w:after="100" w:line="220" w:lineRule="exact"/>
              <w:ind w:left="113" w:right="113"/>
              <w:rPr>
                <w:sz w:val="18"/>
                <w:szCs w:val="18"/>
              </w:rPr>
            </w:pPr>
            <w:r w:rsidRPr="006C4627">
              <w:rPr>
                <w:sz w:val="18"/>
                <w:szCs w:val="18"/>
              </w:rPr>
              <w:t xml:space="preserve">Adaptive driving-beam </w:t>
            </w:r>
          </w:p>
        </w:tc>
        <w:tc>
          <w:tcPr>
            <w:tcW w:w="557" w:type="dxa"/>
          </w:tcPr>
          <w:p w14:paraId="1496E233" w14:textId="77777777" w:rsidR="004A2E63" w:rsidRPr="006C4627" w:rsidDel="0002656D" w:rsidRDefault="004A2E63" w:rsidP="006677B7">
            <w:pPr>
              <w:widowControl w:val="0"/>
              <w:spacing w:before="40" w:after="100" w:line="220" w:lineRule="exact"/>
              <w:jc w:val="center"/>
              <w:rPr>
                <w:sz w:val="18"/>
                <w:szCs w:val="18"/>
              </w:rPr>
            </w:pPr>
            <w:r w:rsidRPr="006C4627">
              <w:rPr>
                <w:sz w:val="18"/>
                <w:szCs w:val="18"/>
              </w:rPr>
              <w:t>0</w:t>
            </w:r>
          </w:p>
        </w:tc>
        <w:tc>
          <w:tcPr>
            <w:tcW w:w="577" w:type="dxa"/>
          </w:tcPr>
          <w:p w14:paraId="7B707632" w14:textId="77777777" w:rsidR="004A2E63" w:rsidRPr="006C4627" w:rsidRDefault="004A2E63" w:rsidP="006677B7">
            <w:pPr>
              <w:widowControl w:val="0"/>
              <w:spacing w:before="40" w:after="100" w:line="220" w:lineRule="exact"/>
              <w:jc w:val="center"/>
              <w:rPr>
                <w:sz w:val="18"/>
                <w:szCs w:val="18"/>
              </w:rPr>
            </w:pPr>
            <w:r w:rsidRPr="006C4627">
              <w:rPr>
                <w:sz w:val="18"/>
                <w:szCs w:val="18"/>
              </w:rPr>
              <w:t>1</w:t>
            </w:r>
          </w:p>
        </w:tc>
        <w:tc>
          <w:tcPr>
            <w:tcW w:w="567" w:type="dxa"/>
          </w:tcPr>
          <w:p w14:paraId="24735ACB" w14:textId="77777777" w:rsidR="004A2E63" w:rsidRPr="006C4627" w:rsidRDefault="004A2E63" w:rsidP="006677B7">
            <w:pPr>
              <w:widowControl w:val="0"/>
              <w:spacing w:before="40" w:after="100" w:line="220" w:lineRule="exact"/>
              <w:jc w:val="center"/>
              <w:rPr>
                <w:sz w:val="18"/>
                <w:szCs w:val="18"/>
              </w:rPr>
            </w:pPr>
          </w:p>
        </w:tc>
      </w:tr>
      <w:tr w:rsidR="004A2E63" w14:paraId="59AAD066" w14:textId="77777777" w:rsidTr="006677B7">
        <w:tc>
          <w:tcPr>
            <w:tcW w:w="4546" w:type="dxa"/>
          </w:tcPr>
          <w:p w14:paraId="53FA88B7" w14:textId="77777777" w:rsidR="004A2E63" w:rsidRPr="003432FF" w:rsidDel="0002656D" w:rsidRDefault="004A2E63" w:rsidP="006677B7">
            <w:pPr>
              <w:widowControl w:val="0"/>
              <w:spacing w:before="40" w:after="100" w:line="220" w:lineRule="exact"/>
              <w:ind w:left="113" w:right="113"/>
              <w:rPr>
                <w:sz w:val="18"/>
                <w:szCs w:val="18"/>
              </w:rPr>
            </w:pPr>
            <w:r w:rsidRPr="003432FF">
              <w:rPr>
                <w:sz w:val="18"/>
                <w:szCs w:val="18"/>
              </w:rPr>
              <w:t>Adaptive driving-beam (ADB)</w:t>
            </w:r>
            <w:r w:rsidRPr="003432FF">
              <w:rPr>
                <w:b/>
                <w:sz w:val="18"/>
                <w:szCs w:val="18"/>
              </w:rPr>
              <w:t xml:space="preserve"> </w:t>
            </w:r>
            <w:r w:rsidRPr="003432FF">
              <w:rPr>
                <w:sz w:val="18"/>
                <w:szCs w:val="18"/>
              </w:rPr>
              <w:t>for vehicles of category L</w:t>
            </w:r>
            <w:r w:rsidRPr="003432FF">
              <w:rPr>
                <w:sz w:val="18"/>
                <w:szCs w:val="18"/>
                <w:vertAlign w:val="subscript"/>
              </w:rPr>
              <w:t>3</w:t>
            </w:r>
          </w:p>
        </w:tc>
        <w:tc>
          <w:tcPr>
            <w:tcW w:w="557" w:type="dxa"/>
          </w:tcPr>
          <w:p w14:paraId="4D5BB91C" w14:textId="77777777" w:rsidR="004A2E63" w:rsidRPr="003432FF" w:rsidDel="0002656D" w:rsidRDefault="004A2E63" w:rsidP="006677B7">
            <w:pPr>
              <w:widowControl w:val="0"/>
              <w:spacing w:before="40" w:after="100" w:line="220" w:lineRule="exact"/>
              <w:jc w:val="center"/>
              <w:rPr>
                <w:sz w:val="18"/>
                <w:szCs w:val="18"/>
              </w:rPr>
            </w:pPr>
            <w:r w:rsidRPr="003432FF">
              <w:rPr>
                <w:sz w:val="18"/>
                <w:szCs w:val="18"/>
              </w:rPr>
              <w:t>-</w:t>
            </w:r>
          </w:p>
        </w:tc>
        <w:tc>
          <w:tcPr>
            <w:tcW w:w="577" w:type="dxa"/>
          </w:tcPr>
          <w:p w14:paraId="52D93ED6" w14:textId="77777777" w:rsidR="004A2E63" w:rsidRPr="006C4627" w:rsidRDefault="004A2E63" w:rsidP="006677B7">
            <w:pPr>
              <w:widowControl w:val="0"/>
              <w:spacing w:before="40" w:after="100" w:line="220" w:lineRule="exact"/>
              <w:jc w:val="center"/>
              <w:rPr>
                <w:i/>
                <w:sz w:val="18"/>
                <w:szCs w:val="18"/>
              </w:rPr>
            </w:pPr>
            <w:r w:rsidRPr="003432FF">
              <w:rPr>
                <w:sz w:val="18"/>
                <w:szCs w:val="18"/>
              </w:rPr>
              <w:t>0</w:t>
            </w:r>
          </w:p>
        </w:tc>
        <w:tc>
          <w:tcPr>
            <w:tcW w:w="567" w:type="dxa"/>
          </w:tcPr>
          <w:p w14:paraId="734C8582" w14:textId="77777777" w:rsidR="004A2E63" w:rsidRPr="006C4627" w:rsidRDefault="004A2E63" w:rsidP="006677B7">
            <w:pPr>
              <w:widowControl w:val="0"/>
              <w:spacing w:before="40" w:after="100" w:line="220" w:lineRule="exact"/>
              <w:jc w:val="center"/>
              <w:rPr>
                <w:sz w:val="18"/>
                <w:szCs w:val="18"/>
              </w:rPr>
            </w:pPr>
          </w:p>
        </w:tc>
      </w:tr>
      <w:tr w:rsidR="004A2E63" w14:paraId="2C8BD8E2" w14:textId="77777777" w:rsidTr="006677B7">
        <w:tc>
          <w:tcPr>
            <w:tcW w:w="4546" w:type="dxa"/>
            <w:vAlign w:val="bottom"/>
          </w:tcPr>
          <w:p w14:paraId="0909C2C8" w14:textId="77777777" w:rsidR="004A2E63" w:rsidRPr="006C4627" w:rsidRDefault="004A2E63" w:rsidP="006677B7">
            <w:pPr>
              <w:spacing w:before="40" w:after="100" w:line="220" w:lineRule="exact"/>
              <w:ind w:left="113" w:right="113"/>
              <w:rPr>
                <w:sz w:val="18"/>
                <w:szCs w:val="18"/>
              </w:rPr>
            </w:pPr>
            <w:r w:rsidRPr="006C4627">
              <w:rPr>
                <w:sz w:val="18"/>
                <w:szCs w:val="18"/>
              </w:rPr>
              <w:t xml:space="preserve">Driving-beam headlamp of Class D (GDL) </w:t>
            </w:r>
          </w:p>
        </w:tc>
        <w:tc>
          <w:tcPr>
            <w:tcW w:w="557" w:type="dxa"/>
          </w:tcPr>
          <w:p w14:paraId="56823172"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5BAFC47E" w14:textId="77777777" w:rsidR="004A2E63" w:rsidRPr="006C4627" w:rsidRDefault="004A2E63" w:rsidP="006677B7">
            <w:pPr>
              <w:spacing w:before="40" w:after="100" w:line="220" w:lineRule="exact"/>
              <w:jc w:val="center"/>
              <w:rPr>
                <w:sz w:val="18"/>
                <w:szCs w:val="18"/>
              </w:rPr>
            </w:pPr>
            <w:r w:rsidRPr="006C4627">
              <w:rPr>
                <w:sz w:val="18"/>
                <w:szCs w:val="18"/>
              </w:rPr>
              <w:t>-</w:t>
            </w:r>
          </w:p>
        </w:tc>
        <w:tc>
          <w:tcPr>
            <w:tcW w:w="567" w:type="dxa"/>
          </w:tcPr>
          <w:p w14:paraId="01120D10" w14:textId="77777777" w:rsidR="004A2E63" w:rsidRPr="006C4627" w:rsidRDefault="004A2E63" w:rsidP="006677B7">
            <w:pPr>
              <w:spacing w:before="40" w:after="100" w:line="220" w:lineRule="exact"/>
              <w:jc w:val="center"/>
              <w:rPr>
                <w:sz w:val="18"/>
                <w:szCs w:val="18"/>
              </w:rPr>
            </w:pPr>
          </w:p>
        </w:tc>
      </w:tr>
      <w:tr w:rsidR="004A2E63" w14:paraId="1EEFA279" w14:textId="77777777" w:rsidTr="006677B7">
        <w:tc>
          <w:tcPr>
            <w:tcW w:w="4546" w:type="dxa"/>
            <w:vAlign w:val="bottom"/>
          </w:tcPr>
          <w:p w14:paraId="0C0C272E" w14:textId="77777777" w:rsidR="004A2E63" w:rsidRPr="006C4627" w:rsidRDefault="004A2E63" w:rsidP="006677B7">
            <w:pPr>
              <w:spacing w:before="40" w:after="100" w:line="220" w:lineRule="exact"/>
              <w:ind w:left="113" w:right="113"/>
              <w:rPr>
                <w:sz w:val="18"/>
                <w:szCs w:val="18"/>
              </w:rPr>
            </w:pPr>
            <w:r w:rsidRPr="006C4627">
              <w:rPr>
                <w:sz w:val="18"/>
                <w:szCs w:val="18"/>
              </w:rPr>
              <w:t>Passing</w:t>
            </w:r>
            <w:r w:rsidRPr="00BC09CC">
              <w:rPr>
                <w:sz w:val="18"/>
                <w:szCs w:val="18"/>
                <w:highlight w:val="lightGray"/>
              </w:rPr>
              <w:t>-</w:t>
            </w:r>
            <w:r w:rsidRPr="006C4627">
              <w:rPr>
                <w:sz w:val="18"/>
                <w:szCs w:val="18"/>
              </w:rPr>
              <w:t>beam headlamp of Class D (GDL)</w:t>
            </w:r>
          </w:p>
        </w:tc>
        <w:tc>
          <w:tcPr>
            <w:tcW w:w="557" w:type="dxa"/>
          </w:tcPr>
          <w:p w14:paraId="4947BCDB"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6024F509" w14:textId="77777777" w:rsidR="004A2E63" w:rsidRPr="006C4627" w:rsidRDefault="004A2E63" w:rsidP="006677B7">
            <w:pPr>
              <w:spacing w:before="40" w:after="100" w:line="220" w:lineRule="exact"/>
              <w:jc w:val="center"/>
              <w:rPr>
                <w:sz w:val="18"/>
                <w:szCs w:val="18"/>
              </w:rPr>
            </w:pPr>
            <w:r w:rsidRPr="006C4627">
              <w:rPr>
                <w:sz w:val="18"/>
                <w:szCs w:val="18"/>
              </w:rPr>
              <w:t>-</w:t>
            </w:r>
          </w:p>
        </w:tc>
        <w:tc>
          <w:tcPr>
            <w:tcW w:w="567" w:type="dxa"/>
          </w:tcPr>
          <w:p w14:paraId="04D949C4" w14:textId="77777777" w:rsidR="004A2E63" w:rsidRPr="006C4627" w:rsidRDefault="004A2E63" w:rsidP="006677B7">
            <w:pPr>
              <w:spacing w:before="40" w:after="100" w:line="220" w:lineRule="exact"/>
              <w:jc w:val="center"/>
              <w:rPr>
                <w:sz w:val="18"/>
                <w:szCs w:val="18"/>
              </w:rPr>
            </w:pPr>
          </w:p>
        </w:tc>
      </w:tr>
      <w:tr w:rsidR="004A2E63" w14:paraId="7458CB9D" w14:textId="77777777" w:rsidTr="006677B7">
        <w:tc>
          <w:tcPr>
            <w:tcW w:w="4546" w:type="dxa"/>
            <w:vAlign w:val="bottom"/>
          </w:tcPr>
          <w:p w14:paraId="6A38AD42" w14:textId="77777777" w:rsidR="004A2E63" w:rsidRPr="006C4627" w:rsidRDefault="004A2E63" w:rsidP="006677B7">
            <w:pPr>
              <w:spacing w:before="40" w:after="100" w:line="220" w:lineRule="exact"/>
              <w:ind w:left="113" w:right="113"/>
              <w:rPr>
                <w:sz w:val="18"/>
                <w:szCs w:val="18"/>
              </w:rPr>
            </w:pPr>
            <w:r w:rsidRPr="006C4627">
              <w:rPr>
                <w:sz w:val="18"/>
                <w:szCs w:val="18"/>
              </w:rPr>
              <w:t>Adaptive Front lighting System (Class AFS-C): basic passing-beam</w:t>
            </w:r>
          </w:p>
        </w:tc>
        <w:tc>
          <w:tcPr>
            <w:tcW w:w="557" w:type="dxa"/>
          </w:tcPr>
          <w:p w14:paraId="1B5BAAC0"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26B23F33"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1F2F4AE4" w14:textId="77777777" w:rsidR="004A2E63" w:rsidRPr="006C4627" w:rsidRDefault="004A2E63" w:rsidP="006677B7">
            <w:pPr>
              <w:spacing w:before="40" w:after="100" w:line="220" w:lineRule="exact"/>
              <w:jc w:val="center"/>
              <w:rPr>
                <w:sz w:val="18"/>
                <w:szCs w:val="18"/>
              </w:rPr>
            </w:pPr>
          </w:p>
        </w:tc>
      </w:tr>
      <w:tr w:rsidR="004A2E63" w14:paraId="7B610C4A" w14:textId="77777777" w:rsidTr="006677B7">
        <w:tc>
          <w:tcPr>
            <w:tcW w:w="4546" w:type="dxa"/>
            <w:vAlign w:val="bottom"/>
          </w:tcPr>
          <w:p w14:paraId="0D884E7C" w14:textId="77777777" w:rsidR="004A2E63" w:rsidRPr="006C4627" w:rsidRDefault="004A2E63" w:rsidP="006677B7">
            <w:pPr>
              <w:spacing w:before="40" w:after="100" w:line="220" w:lineRule="exact"/>
              <w:ind w:left="113" w:right="113"/>
              <w:rPr>
                <w:sz w:val="18"/>
                <w:szCs w:val="18"/>
              </w:rPr>
            </w:pPr>
            <w:r w:rsidRPr="006C4627">
              <w:rPr>
                <w:sz w:val="18"/>
                <w:szCs w:val="18"/>
              </w:rPr>
              <w:t>Adaptive Front lighting System (Class AFS-E): motorway passing-beam</w:t>
            </w:r>
          </w:p>
        </w:tc>
        <w:tc>
          <w:tcPr>
            <w:tcW w:w="557" w:type="dxa"/>
          </w:tcPr>
          <w:p w14:paraId="413795AE"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0C761B9E"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2A0E22FD" w14:textId="77777777" w:rsidR="004A2E63" w:rsidRPr="006C4627" w:rsidRDefault="004A2E63" w:rsidP="006677B7">
            <w:pPr>
              <w:spacing w:before="40" w:after="100" w:line="220" w:lineRule="exact"/>
              <w:jc w:val="center"/>
              <w:rPr>
                <w:sz w:val="18"/>
                <w:szCs w:val="18"/>
              </w:rPr>
            </w:pPr>
          </w:p>
        </w:tc>
      </w:tr>
      <w:tr w:rsidR="004A2E63" w14:paraId="7ED6EAC1" w14:textId="77777777" w:rsidTr="006677B7">
        <w:tc>
          <w:tcPr>
            <w:tcW w:w="4546" w:type="dxa"/>
            <w:vAlign w:val="bottom"/>
          </w:tcPr>
          <w:p w14:paraId="55215E8E" w14:textId="77777777" w:rsidR="004A2E63" w:rsidRPr="006C4627" w:rsidRDefault="004A2E63" w:rsidP="006677B7">
            <w:pPr>
              <w:spacing w:before="40" w:after="100" w:line="220" w:lineRule="exact"/>
              <w:ind w:left="113" w:right="113"/>
              <w:rPr>
                <w:sz w:val="18"/>
                <w:szCs w:val="18"/>
              </w:rPr>
            </w:pPr>
            <w:r w:rsidRPr="006C4627">
              <w:rPr>
                <w:sz w:val="18"/>
                <w:szCs w:val="18"/>
              </w:rPr>
              <w:lastRenderedPageBreak/>
              <w:t>Adaptive Front lighting System (Class AFS-V): town passing-beam</w:t>
            </w:r>
          </w:p>
        </w:tc>
        <w:tc>
          <w:tcPr>
            <w:tcW w:w="557" w:type="dxa"/>
          </w:tcPr>
          <w:p w14:paraId="7C35482C"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231EB0FA"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6B783D5C" w14:textId="77777777" w:rsidR="004A2E63" w:rsidRPr="006C4627" w:rsidRDefault="004A2E63" w:rsidP="006677B7">
            <w:pPr>
              <w:spacing w:before="40" w:after="100" w:line="220" w:lineRule="exact"/>
              <w:jc w:val="center"/>
              <w:rPr>
                <w:sz w:val="18"/>
                <w:szCs w:val="18"/>
              </w:rPr>
            </w:pPr>
          </w:p>
        </w:tc>
      </w:tr>
      <w:tr w:rsidR="004A2E63" w14:paraId="0BE4A0E6" w14:textId="77777777" w:rsidTr="006677B7">
        <w:tc>
          <w:tcPr>
            <w:tcW w:w="4546" w:type="dxa"/>
            <w:vAlign w:val="bottom"/>
          </w:tcPr>
          <w:p w14:paraId="15F8E387" w14:textId="77777777" w:rsidR="004A2E63" w:rsidRPr="006C4627" w:rsidRDefault="004A2E63" w:rsidP="006677B7">
            <w:pPr>
              <w:spacing w:before="40" w:after="100" w:line="220" w:lineRule="exact"/>
              <w:ind w:left="113" w:right="113"/>
              <w:rPr>
                <w:sz w:val="18"/>
                <w:szCs w:val="18"/>
              </w:rPr>
            </w:pPr>
            <w:r w:rsidRPr="006C4627">
              <w:rPr>
                <w:sz w:val="18"/>
                <w:szCs w:val="18"/>
              </w:rPr>
              <w:t>Adaptive Front lighting System (Class AFS-W): adverse weather passing-beam</w:t>
            </w:r>
          </w:p>
        </w:tc>
        <w:tc>
          <w:tcPr>
            <w:tcW w:w="557" w:type="dxa"/>
          </w:tcPr>
          <w:p w14:paraId="083D7DCD"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3A0FC716"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0A5577E1" w14:textId="77777777" w:rsidR="004A2E63" w:rsidRPr="006C4627" w:rsidRDefault="004A2E63" w:rsidP="006677B7">
            <w:pPr>
              <w:spacing w:before="40" w:after="100" w:line="220" w:lineRule="exact"/>
              <w:jc w:val="center"/>
              <w:rPr>
                <w:sz w:val="18"/>
                <w:szCs w:val="18"/>
              </w:rPr>
            </w:pPr>
          </w:p>
        </w:tc>
      </w:tr>
      <w:tr w:rsidR="004A2E63" w14:paraId="26228B70" w14:textId="77777777" w:rsidTr="006677B7">
        <w:tc>
          <w:tcPr>
            <w:tcW w:w="4546" w:type="dxa"/>
            <w:vAlign w:val="bottom"/>
          </w:tcPr>
          <w:p w14:paraId="5CFD46D5" w14:textId="77777777" w:rsidR="004A2E63" w:rsidRPr="006C4627" w:rsidRDefault="004A2E63" w:rsidP="006677B7">
            <w:pPr>
              <w:spacing w:before="40" w:after="100" w:line="220" w:lineRule="exact"/>
              <w:ind w:left="113" w:right="113"/>
              <w:rPr>
                <w:sz w:val="18"/>
                <w:szCs w:val="18"/>
              </w:rPr>
            </w:pPr>
            <w:r w:rsidRPr="006C4627">
              <w:rPr>
                <w:sz w:val="18"/>
                <w:szCs w:val="18"/>
              </w:rPr>
              <w:t>Adaptive Front lighting System (Class AFS-R): driving-beam</w:t>
            </w:r>
          </w:p>
        </w:tc>
        <w:tc>
          <w:tcPr>
            <w:tcW w:w="557" w:type="dxa"/>
          </w:tcPr>
          <w:p w14:paraId="7B934AD1"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5CAA3447"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08A4677B" w14:textId="77777777" w:rsidR="004A2E63" w:rsidRPr="006C4627" w:rsidRDefault="004A2E63" w:rsidP="006677B7">
            <w:pPr>
              <w:spacing w:before="40" w:after="100" w:line="220" w:lineRule="exact"/>
              <w:jc w:val="center"/>
              <w:rPr>
                <w:sz w:val="18"/>
                <w:szCs w:val="18"/>
              </w:rPr>
            </w:pPr>
          </w:p>
        </w:tc>
      </w:tr>
      <w:tr w:rsidR="004A2E63" w14:paraId="64B39CFB" w14:textId="77777777" w:rsidTr="006677B7">
        <w:tc>
          <w:tcPr>
            <w:tcW w:w="4546" w:type="dxa"/>
            <w:vAlign w:val="bottom"/>
          </w:tcPr>
          <w:p w14:paraId="164C128B" w14:textId="77777777" w:rsidR="004A2E63" w:rsidRPr="006C4627" w:rsidRDefault="004A2E63" w:rsidP="006677B7">
            <w:pPr>
              <w:spacing w:before="40" w:after="100" w:line="220" w:lineRule="exact"/>
              <w:ind w:left="113" w:right="113"/>
              <w:rPr>
                <w:sz w:val="18"/>
                <w:szCs w:val="18"/>
              </w:rPr>
            </w:pPr>
            <w:r w:rsidRPr="006C4627">
              <w:rPr>
                <w:sz w:val="18"/>
                <w:szCs w:val="18"/>
              </w:rPr>
              <w:t>Passing-beam headlamp of Class AS (symmetrical)</w:t>
            </w:r>
          </w:p>
        </w:tc>
        <w:tc>
          <w:tcPr>
            <w:tcW w:w="557" w:type="dxa"/>
          </w:tcPr>
          <w:p w14:paraId="7F702394"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0C11D0BE"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2281B2C3" w14:textId="77777777" w:rsidR="004A2E63" w:rsidRPr="006C4627" w:rsidRDefault="004A2E63" w:rsidP="006677B7">
            <w:pPr>
              <w:spacing w:before="40" w:after="100" w:line="220" w:lineRule="exact"/>
              <w:jc w:val="center"/>
              <w:rPr>
                <w:sz w:val="18"/>
                <w:szCs w:val="18"/>
              </w:rPr>
            </w:pPr>
          </w:p>
        </w:tc>
      </w:tr>
      <w:tr w:rsidR="004A2E63" w14:paraId="619CDCAA" w14:textId="77777777" w:rsidTr="006677B7">
        <w:tc>
          <w:tcPr>
            <w:tcW w:w="4546" w:type="dxa"/>
            <w:vAlign w:val="bottom"/>
          </w:tcPr>
          <w:p w14:paraId="599A4796" w14:textId="77777777" w:rsidR="004A2E63" w:rsidRPr="006C4627" w:rsidRDefault="004A2E63" w:rsidP="006677B7">
            <w:pPr>
              <w:spacing w:before="40" w:after="100" w:line="220" w:lineRule="exact"/>
              <w:ind w:left="113" w:right="113"/>
              <w:rPr>
                <w:sz w:val="18"/>
                <w:szCs w:val="18"/>
              </w:rPr>
            </w:pPr>
            <w:r w:rsidRPr="006C4627">
              <w:rPr>
                <w:sz w:val="18"/>
                <w:szCs w:val="18"/>
              </w:rPr>
              <w:t>Passing-beam headlamp of Class BS (symmetrical)</w:t>
            </w:r>
          </w:p>
        </w:tc>
        <w:tc>
          <w:tcPr>
            <w:tcW w:w="557" w:type="dxa"/>
          </w:tcPr>
          <w:p w14:paraId="0EB92FBE"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7169553A"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70F77DAA" w14:textId="77777777" w:rsidR="004A2E63" w:rsidRPr="006C4627" w:rsidRDefault="004A2E63" w:rsidP="006677B7">
            <w:pPr>
              <w:spacing w:before="40" w:after="100" w:line="220" w:lineRule="exact"/>
              <w:jc w:val="center"/>
              <w:rPr>
                <w:sz w:val="18"/>
                <w:szCs w:val="18"/>
              </w:rPr>
            </w:pPr>
          </w:p>
        </w:tc>
      </w:tr>
      <w:tr w:rsidR="004A2E63" w14:paraId="708D9DF9" w14:textId="77777777" w:rsidTr="006677B7">
        <w:tc>
          <w:tcPr>
            <w:tcW w:w="4546" w:type="dxa"/>
            <w:vAlign w:val="bottom"/>
          </w:tcPr>
          <w:p w14:paraId="59CA53FA" w14:textId="77777777" w:rsidR="004A2E63" w:rsidRPr="006C4627" w:rsidRDefault="004A2E63" w:rsidP="006677B7">
            <w:pPr>
              <w:spacing w:before="40" w:after="100" w:line="220" w:lineRule="exact"/>
              <w:ind w:left="113" w:right="113"/>
              <w:rPr>
                <w:sz w:val="18"/>
                <w:szCs w:val="18"/>
              </w:rPr>
            </w:pPr>
            <w:r w:rsidRPr="006C4627">
              <w:rPr>
                <w:sz w:val="18"/>
                <w:szCs w:val="18"/>
              </w:rPr>
              <w:t>Passing-beam headlamp of Class CS (symmetrical)</w:t>
            </w:r>
          </w:p>
        </w:tc>
        <w:tc>
          <w:tcPr>
            <w:tcW w:w="557" w:type="dxa"/>
          </w:tcPr>
          <w:p w14:paraId="42047F14"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418BF343"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310038BE" w14:textId="77777777" w:rsidR="004A2E63" w:rsidRPr="006C4627" w:rsidRDefault="004A2E63" w:rsidP="006677B7">
            <w:pPr>
              <w:spacing w:before="40" w:after="100" w:line="220" w:lineRule="exact"/>
              <w:jc w:val="center"/>
              <w:rPr>
                <w:sz w:val="18"/>
                <w:szCs w:val="18"/>
              </w:rPr>
            </w:pPr>
          </w:p>
        </w:tc>
      </w:tr>
      <w:tr w:rsidR="004A2E63" w14:paraId="3B17279A" w14:textId="77777777" w:rsidTr="006677B7">
        <w:tc>
          <w:tcPr>
            <w:tcW w:w="4546" w:type="dxa"/>
            <w:vAlign w:val="bottom"/>
          </w:tcPr>
          <w:p w14:paraId="03F24834" w14:textId="77777777" w:rsidR="004A2E63" w:rsidRPr="006C4627" w:rsidRDefault="004A2E63" w:rsidP="006677B7">
            <w:pPr>
              <w:spacing w:before="40" w:after="100" w:line="220" w:lineRule="exact"/>
              <w:ind w:left="113" w:right="113"/>
              <w:rPr>
                <w:sz w:val="18"/>
                <w:szCs w:val="18"/>
              </w:rPr>
            </w:pPr>
            <w:r w:rsidRPr="006C4627">
              <w:rPr>
                <w:sz w:val="18"/>
                <w:szCs w:val="18"/>
              </w:rPr>
              <w:t>Passing-beam headlamp of Class DS (symmetrical)</w:t>
            </w:r>
          </w:p>
        </w:tc>
        <w:tc>
          <w:tcPr>
            <w:tcW w:w="557" w:type="dxa"/>
          </w:tcPr>
          <w:p w14:paraId="00C8B85A"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2F5516C9"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6E57D870" w14:textId="77777777" w:rsidR="004A2E63" w:rsidRPr="006C4627" w:rsidRDefault="004A2E63" w:rsidP="006677B7">
            <w:pPr>
              <w:spacing w:before="40" w:after="100" w:line="220" w:lineRule="exact"/>
              <w:jc w:val="center"/>
              <w:rPr>
                <w:sz w:val="18"/>
                <w:szCs w:val="18"/>
              </w:rPr>
            </w:pPr>
          </w:p>
        </w:tc>
      </w:tr>
      <w:tr w:rsidR="004A2E63" w14:paraId="38742737" w14:textId="77777777" w:rsidTr="006677B7">
        <w:tc>
          <w:tcPr>
            <w:tcW w:w="4546" w:type="dxa"/>
            <w:vAlign w:val="bottom"/>
          </w:tcPr>
          <w:p w14:paraId="02571830" w14:textId="77777777" w:rsidR="004A2E63" w:rsidRPr="006C4627" w:rsidRDefault="004A2E63" w:rsidP="006677B7">
            <w:pPr>
              <w:spacing w:before="40" w:after="100" w:line="220" w:lineRule="exact"/>
              <w:ind w:left="113" w:right="113"/>
              <w:rPr>
                <w:sz w:val="18"/>
                <w:szCs w:val="18"/>
              </w:rPr>
            </w:pPr>
            <w:r w:rsidRPr="006C4627">
              <w:rPr>
                <w:sz w:val="18"/>
                <w:szCs w:val="18"/>
              </w:rPr>
              <w:t>Passing-beam headlamp of Class ES (symmetrical)</w:t>
            </w:r>
          </w:p>
        </w:tc>
        <w:tc>
          <w:tcPr>
            <w:tcW w:w="557" w:type="dxa"/>
          </w:tcPr>
          <w:p w14:paraId="6247A9B9"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72471891" w14:textId="77777777" w:rsidR="004A2E63" w:rsidRPr="006C4627" w:rsidRDefault="004A2E63" w:rsidP="006677B7">
            <w:pPr>
              <w:spacing w:before="40" w:after="100" w:line="220" w:lineRule="exact"/>
              <w:jc w:val="center"/>
              <w:rPr>
                <w:sz w:val="18"/>
                <w:szCs w:val="18"/>
              </w:rPr>
            </w:pPr>
            <w:r w:rsidRPr="006C4627">
              <w:rPr>
                <w:sz w:val="18"/>
                <w:szCs w:val="18"/>
              </w:rPr>
              <w:t>-</w:t>
            </w:r>
          </w:p>
        </w:tc>
        <w:tc>
          <w:tcPr>
            <w:tcW w:w="567" w:type="dxa"/>
          </w:tcPr>
          <w:p w14:paraId="2C8654E9" w14:textId="77777777" w:rsidR="004A2E63" w:rsidRPr="006C4627" w:rsidRDefault="004A2E63" w:rsidP="006677B7">
            <w:pPr>
              <w:spacing w:before="40" w:after="100" w:line="220" w:lineRule="exact"/>
              <w:jc w:val="center"/>
              <w:rPr>
                <w:sz w:val="18"/>
                <w:szCs w:val="18"/>
              </w:rPr>
            </w:pPr>
          </w:p>
        </w:tc>
      </w:tr>
      <w:tr w:rsidR="004A2E63" w14:paraId="352A1558" w14:textId="77777777" w:rsidTr="006677B7">
        <w:tc>
          <w:tcPr>
            <w:tcW w:w="4546" w:type="dxa"/>
            <w:vAlign w:val="bottom"/>
          </w:tcPr>
          <w:p w14:paraId="5B114823" w14:textId="77777777" w:rsidR="004A2E63" w:rsidRPr="006C4627" w:rsidRDefault="004A2E63" w:rsidP="006677B7">
            <w:pPr>
              <w:spacing w:before="40" w:after="100" w:line="220" w:lineRule="exact"/>
              <w:ind w:left="113" w:right="113"/>
              <w:rPr>
                <w:sz w:val="18"/>
                <w:szCs w:val="18"/>
              </w:rPr>
            </w:pPr>
            <w:r w:rsidRPr="006C4627">
              <w:rPr>
                <w:sz w:val="18"/>
                <w:szCs w:val="18"/>
              </w:rPr>
              <w:t>Driving-beam headlamp of Class BS</w:t>
            </w:r>
          </w:p>
        </w:tc>
        <w:tc>
          <w:tcPr>
            <w:tcW w:w="557" w:type="dxa"/>
          </w:tcPr>
          <w:p w14:paraId="41095AC7"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1EEC6BFF"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6EF7D818" w14:textId="77777777" w:rsidR="004A2E63" w:rsidRPr="006C4627" w:rsidRDefault="004A2E63" w:rsidP="006677B7">
            <w:pPr>
              <w:spacing w:before="40" w:after="100" w:line="220" w:lineRule="exact"/>
              <w:jc w:val="center"/>
              <w:rPr>
                <w:sz w:val="18"/>
                <w:szCs w:val="18"/>
              </w:rPr>
            </w:pPr>
          </w:p>
        </w:tc>
      </w:tr>
      <w:tr w:rsidR="004A2E63" w14:paraId="22F609B6" w14:textId="77777777" w:rsidTr="006677B7">
        <w:tc>
          <w:tcPr>
            <w:tcW w:w="4546" w:type="dxa"/>
            <w:vAlign w:val="bottom"/>
          </w:tcPr>
          <w:p w14:paraId="2A8197ED" w14:textId="77777777" w:rsidR="004A2E63" w:rsidRPr="006C4627" w:rsidRDefault="004A2E63" w:rsidP="006677B7">
            <w:pPr>
              <w:spacing w:before="40" w:after="100" w:line="220" w:lineRule="exact"/>
              <w:ind w:left="113" w:right="113"/>
              <w:rPr>
                <w:sz w:val="18"/>
                <w:szCs w:val="18"/>
              </w:rPr>
            </w:pPr>
            <w:r w:rsidRPr="006C4627">
              <w:rPr>
                <w:sz w:val="18"/>
                <w:szCs w:val="18"/>
              </w:rPr>
              <w:t>Secondary driving-beam headlamp of Class CS</w:t>
            </w:r>
          </w:p>
        </w:tc>
        <w:tc>
          <w:tcPr>
            <w:tcW w:w="557" w:type="dxa"/>
          </w:tcPr>
          <w:p w14:paraId="48AE3976"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5EDF3FF4"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35A5568C" w14:textId="77777777" w:rsidR="004A2E63" w:rsidRPr="006C4627" w:rsidRDefault="004A2E63" w:rsidP="006677B7">
            <w:pPr>
              <w:spacing w:before="40" w:after="100" w:line="220" w:lineRule="exact"/>
              <w:jc w:val="center"/>
              <w:rPr>
                <w:sz w:val="18"/>
                <w:szCs w:val="18"/>
              </w:rPr>
            </w:pPr>
          </w:p>
        </w:tc>
      </w:tr>
      <w:tr w:rsidR="004A2E63" w14:paraId="29A15BF3" w14:textId="77777777" w:rsidTr="006677B7">
        <w:tc>
          <w:tcPr>
            <w:tcW w:w="4546" w:type="dxa"/>
            <w:vAlign w:val="bottom"/>
          </w:tcPr>
          <w:p w14:paraId="53DF3E38" w14:textId="77777777" w:rsidR="004A2E63" w:rsidRPr="006C4627" w:rsidRDefault="004A2E63" w:rsidP="006677B7">
            <w:pPr>
              <w:spacing w:before="40" w:after="100" w:line="220" w:lineRule="exact"/>
              <w:ind w:left="113" w:right="113"/>
              <w:rPr>
                <w:sz w:val="18"/>
                <w:szCs w:val="18"/>
              </w:rPr>
            </w:pPr>
            <w:r w:rsidRPr="006C4627">
              <w:rPr>
                <w:sz w:val="18"/>
                <w:szCs w:val="18"/>
              </w:rPr>
              <w:t>Secondary driving-beam headlamp of Class DS</w:t>
            </w:r>
          </w:p>
        </w:tc>
        <w:tc>
          <w:tcPr>
            <w:tcW w:w="557" w:type="dxa"/>
          </w:tcPr>
          <w:p w14:paraId="3662BF8A"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055AD8C5" w14:textId="77777777" w:rsidR="004A2E63" w:rsidRPr="006C4627" w:rsidRDefault="004A2E63" w:rsidP="006677B7">
            <w:pPr>
              <w:spacing w:before="40" w:after="100" w:line="220" w:lineRule="exact"/>
              <w:jc w:val="center"/>
              <w:rPr>
                <w:sz w:val="18"/>
                <w:szCs w:val="18"/>
              </w:rPr>
            </w:pPr>
            <w:r w:rsidRPr="006C4627">
              <w:rPr>
                <w:sz w:val="18"/>
                <w:szCs w:val="18"/>
              </w:rPr>
              <w:t>1</w:t>
            </w:r>
          </w:p>
        </w:tc>
        <w:tc>
          <w:tcPr>
            <w:tcW w:w="567" w:type="dxa"/>
          </w:tcPr>
          <w:p w14:paraId="093AA38F" w14:textId="77777777" w:rsidR="004A2E63" w:rsidRPr="006C4627" w:rsidRDefault="004A2E63" w:rsidP="006677B7">
            <w:pPr>
              <w:spacing w:before="40" w:after="100" w:line="220" w:lineRule="exact"/>
              <w:jc w:val="center"/>
              <w:rPr>
                <w:sz w:val="18"/>
                <w:szCs w:val="18"/>
              </w:rPr>
            </w:pPr>
          </w:p>
        </w:tc>
      </w:tr>
      <w:tr w:rsidR="004A2E63" w14:paraId="768A0663" w14:textId="77777777" w:rsidTr="006677B7">
        <w:tc>
          <w:tcPr>
            <w:tcW w:w="4546" w:type="dxa"/>
            <w:vAlign w:val="bottom"/>
          </w:tcPr>
          <w:p w14:paraId="2E513931" w14:textId="77777777" w:rsidR="004A2E63" w:rsidRPr="006C4627" w:rsidRDefault="004A2E63" w:rsidP="006677B7">
            <w:pPr>
              <w:spacing w:before="40" w:after="100" w:line="220" w:lineRule="exact"/>
              <w:ind w:left="113" w:right="113"/>
              <w:rPr>
                <w:sz w:val="18"/>
                <w:szCs w:val="18"/>
              </w:rPr>
            </w:pPr>
            <w:r w:rsidRPr="006C4627">
              <w:rPr>
                <w:sz w:val="18"/>
                <w:szCs w:val="18"/>
              </w:rPr>
              <w:t>Driving-beam headlamp of Class ES</w:t>
            </w:r>
          </w:p>
        </w:tc>
        <w:tc>
          <w:tcPr>
            <w:tcW w:w="557" w:type="dxa"/>
          </w:tcPr>
          <w:p w14:paraId="7D0BE450" w14:textId="77777777" w:rsidR="004A2E63" w:rsidRPr="006C4627" w:rsidRDefault="004A2E63" w:rsidP="006677B7">
            <w:pPr>
              <w:spacing w:before="40" w:after="100" w:line="220" w:lineRule="exact"/>
              <w:jc w:val="center"/>
              <w:rPr>
                <w:sz w:val="18"/>
                <w:szCs w:val="18"/>
              </w:rPr>
            </w:pPr>
            <w:r w:rsidRPr="006C4627">
              <w:rPr>
                <w:sz w:val="18"/>
                <w:szCs w:val="18"/>
              </w:rPr>
              <w:t>0</w:t>
            </w:r>
          </w:p>
        </w:tc>
        <w:tc>
          <w:tcPr>
            <w:tcW w:w="577" w:type="dxa"/>
          </w:tcPr>
          <w:p w14:paraId="4C42D742" w14:textId="77777777" w:rsidR="004A2E63" w:rsidRPr="006C4627" w:rsidRDefault="004A2E63" w:rsidP="006677B7">
            <w:pPr>
              <w:spacing w:before="40" w:after="100" w:line="220" w:lineRule="exact"/>
              <w:jc w:val="center"/>
              <w:rPr>
                <w:sz w:val="18"/>
                <w:szCs w:val="18"/>
              </w:rPr>
            </w:pPr>
            <w:r w:rsidRPr="006C4627">
              <w:rPr>
                <w:sz w:val="18"/>
                <w:szCs w:val="18"/>
              </w:rPr>
              <w:t>-</w:t>
            </w:r>
          </w:p>
        </w:tc>
        <w:tc>
          <w:tcPr>
            <w:tcW w:w="567" w:type="dxa"/>
          </w:tcPr>
          <w:p w14:paraId="3B48E51B" w14:textId="77777777" w:rsidR="004A2E63" w:rsidRPr="006C4627" w:rsidRDefault="004A2E63" w:rsidP="006677B7">
            <w:pPr>
              <w:spacing w:before="40" w:after="100" w:line="220" w:lineRule="exact"/>
              <w:jc w:val="center"/>
              <w:rPr>
                <w:sz w:val="18"/>
                <w:szCs w:val="18"/>
              </w:rPr>
            </w:pPr>
          </w:p>
        </w:tc>
      </w:tr>
      <w:tr w:rsidR="004A2E63" w14:paraId="33466E31" w14:textId="77777777" w:rsidTr="006677B7">
        <w:tc>
          <w:tcPr>
            <w:tcW w:w="4546" w:type="dxa"/>
            <w:tcBorders>
              <w:bottom w:val="single" w:sz="4" w:space="0" w:color="auto"/>
            </w:tcBorders>
          </w:tcPr>
          <w:p w14:paraId="2823EC0B" w14:textId="77777777" w:rsidR="004A2E63" w:rsidRPr="006C4627" w:rsidRDefault="004A2E63" w:rsidP="006677B7">
            <w:pPr>
              <w:widowControl w:val="0"/>
              <w:spacing w:before="40" w:after="100" w:line="220" w:lineRule="exact"/>
              <w:ind w:left="113" w:right="113"/>
              <w:rPr>
                <w:sz w:val="18"/>
                <w:szCs w:val="18"/>
              </w:rPr>
            </w:pPr>
            <w:r w:rsidRPr="006C4627">
              <w:rPr>
                <w:sz w:val="18"/>
                <w:szCs w:val="18"/>
              </w:rPr>
              <w:t>Front fog lamp of Class F3</w:t>
            </w:r>
          </w:p>
        </w:tc>
        <w:tc>
          <w:tcPr>
            <w:tcW w:w="557" w:type="dxa"/>
            <w:tcBorders>
              <w:bottom w:val="single" w:sz="4" w:space="0" w:color="auto"/>
            </w:tcBorders>
          </w:tcPr>
          <w:p w14:paraId="05232104" w14:textId="77777777" w:rsidR="004A2E63" w:rsidRPr="006C4627" w:rsidRDefault="004A2E63" w:rsidP="006677B7">
            <w:pPr>
              <w:widowControl w:val="0"/>
              <w:spacing w:before="40" w:after="100" w:line="220" w:lineRule="exact"/>
              <w:jc w:val="center"/>
              <w:rPr>
                <w:sz w:val="18"/>
                <w:szCs w:val="18"/>
              </w:rPr>
            </w:pPr>
            <w:r w:rsidRPr="006C4627">
              <w:rPr>
                <w:sz w:val="18"/>
                <w:szCs w:val="18"/>
              </w:rPr>
              <w:t>0</w:t>
            </w:r>
          </w:p>
        </w:tc>
        <w:tc>
          <w:tcPr>
            <w:tcW w:w="577" w:type="dxa"/>
            <w:tcBorders>
              <w:bottom w:val="single" w:sz="4" w:space="0" w:color="auto"/>
            </w:tcBorders>
          </w:tcPr>
          <w:p w14:paraId="2FB640B7" w14:textId="77777777" w:rsidR="004A2E63" w:rsidRPr="006C4627" w:rsidRDefault="004A2E63" w:rsidP="006677B7">
            <w:pPr>
              <w:widowControl w:val="0"/>
              <w:spacing w:before="40" w:after="100" w:line="220" w:lineRule="exact"/>
              <w:jc w:val="center"/>
              <w:rPr>
                <w:sz w:val="18"/>
                <w:szCs w:val="18"/>
              </w:rPr>
            </w:pPr>
            <w:r w:rsidRPr="006C4627">
              <w:rPr>
                <w:sz w:val="18"/>
                <w:szCs w:val="18"/>
              </w:rPr>
              <w:t>1</w:t>
            </w:r>
          </w:p>
        </w:tc>
        <w:tc>
          <w:tcPr>
            <w:tcW w:w="567" w:type="dxa"/>
            <w:tcBorders>
              <w:bottom w:val="single" w:sz="4" w:space="0" w:color="auto"/>
            </w:tcBorders>
          </w:tcPr>
          <w:p w14:paraId="7DDD7109" w14:textId="77777777" w:rsidR="004A2E63" w:rsidRPr="006C4627" w:rsidRDefault="004A2E63" w:rsidP="006677B7">
            <w:pPr>
              <w:widowControl w:val="0"/>
              <w:spacing w:before="40" w:after="100" w:line="220" w:lineRule="exact"/>
              <w:jc w:val="center"/>
              <w:rPr>
                <w:sz w:val="18"/>
                <w:szCs w:val="18"/>
              </w:rPr>
            </w:pPr>
          </w:p>
        </w:tc>
      </w:tr>
      <w:tr w:rsidR="004A2E63" w14:paraId="166E4921" w14:textId="77777777" w:rsidTr="006677B7">
        <w:tc>
          <w:tcPr>
            <w:tcW w:w="4546" w:type="dxa"/>
            <w:tcBorders>
              <w:bottom w:val="single" w:sz="12" w:space="0" w:color="auto"/>
            </w:tcBorders>
          </w:tcPr>
          <w:p w14:paraId="2FFE1476" w14:textId="77777777" w:rsidR="004A2E63" w:rsidRPr="006C4627" w:rsidRDefault="004A2E63" w:rsidP="006677B7">
            <w:pPr>
              <w:widowControl w:val="0"/>
              <w:spacing w:before="40" w:after="100" w:line="220" w:lineRule="exact"/>
              <w:ind w:left="113" w:right="113"/>
              <w:rPr>
                <w:sz w:val="18"/>
                <w:szCs w:val="18"/>
              </w:rPr>
            </w:pPr>
            <w:r w:rsidRPr="006C4627">
              <w:rPr>
                <w:sz w:val="18"/>
                <w:szCs w:val="18"/>
              </w:rPr>
              <w:t>Cornering lamp of Class K</w:t>
            </w:r>
          </w:p>
        </w:tc>
        <w:tc>
          <w:tcPr>
            <w:tcW w:w="557" w:type="dxa"/>
            <w:tcBorders>
              <w:bottom w:val="single" w:sz="12" w:space="0" w:color="auto"/>
            </w:tcBorders>
          </w:tcPr>
          <w:p w14:paraId="4163B15C" w14:textId="77777777" w:rsidR="004A2E63" w:rsidRPr="006C4627" w:rsidRDefault="004A2E63" w:rsidP="006677B7">
            <w:pPr>
              <w:widowControl w:val="0"/>
              <w:spacing w:before="40" w:after="100" w:line="220" w:lineRule="exact"/>
              <w:jc w:val="center"/>
              <w:rPr>
                <w:sz w:val="18"/>
                <w:szCs w:val="18"/>
              </w:rPr>
            </w:pPr>
            <w:r w:rsidRPr="006C4627">
              <w:rPr>
                <w:sz w:val="18"/>
                <w:szCs w:val="18"/>
              </w:rPr>
              <w:t>0</w:t>
            </w:r>
          </w:p>
        </w:tc>
        <w:tc>
          <w:tcPr>
            <w:tcW w:w="577" w:type="dxa"/>
            <w:tcBorders>
              <w:bottom w:val="single" w:sz="12" w:space="0" w:color="auto"/>
            </w:tcBorders>
          </w:tcPr>
          <w:p w14:paraId="2897DCA2" w14:textId="77777777" w:rsidR="004A2E63" w:rsidRPr="006C4627" w:rsidRDefault="004A2E63" w:rsidP="006677B7">
            <w:pPr>
              <w:widowControl w:val="0"/>
              <w:spacing w:before="40" w:after="100" w:line="220" w:lineRule="exact"/>
              <w:jc w:val="center"/>
              <w:rPr>
                <w:sz w:val="18"/>
                <w:szCs w:val="18"/>
              </w:rPr>
            </w:pPr>
            <w:r w:rsidRPr="006C4627">
              <w:rPr>
                <w:sz w:val="18"/>
                <w:szCs w:val="18"/>
              </w:rPr>
              <w:t>1</w:t>
            </w:r>
          </w:p>
        </w:tc>
        <w:tc>
          <w:tcPr>
            <w:tcW w:w="567" w:type="dxa"/>
            <w:tcBorders>
              <w:bottom w:val="single" w:sz="12" w:space="0" w:color="auto"/>
            </w:tcBorders>
          </w:tcPr>
          <w:p w14:paraId="64F7EDE5" w14:textId="77777777" w:rsidR="004A2E63" w:rsidRPr="006C4627" w:rsidRDefault="004A2E63" w:rsidP="006677B7">
            <w:pPr>
              <w:widowControl w:val="0"/>
              <w:spacing w:before="40" w:after="100" w:line="220" w:lineRule="exact"/>
              <w:jc w:val="center"/>
              <w:rPr>
                <w:sz w:val="18"/>
                <w:szCs w:val="18"/>
              </w:rPr>
            </w:pPr>
          </w:p>
        </w:tc>
      </w:tr>
    </w:tbl>
    <w:p w14:paraId="1FF82FC9" w14:textId="77777777" w:rsidR="004A2E63" w:rsidRPr="00E9042E" w:rsidRDefault="004A2E63" w:rsidP="004A2E63">
      <w:pPr>
        <w:spacing w:before="120" w:line="240" w:lineRule="auto"/>
        <w:ind w:left="2268" w:right="1274"/>
        <w:jc w:val="both"/>
        <w:rPr>
          <w:sz w:val="18"/>
          <w:szCs w:val="18"/>
          <w:lang w:val="en-US"/>
        </w:rPr>
      </w:pPr>
      <w:r w:rsidRPr="00E9042E">
        <w:rPr>
          <w:sz w:val="18"/>
          <w:szCs w:val="18"/>
        </w:rPr>
        <w:t>Notes</w:t>
      </w:r>
      <w:r w:rsidRPr="00E9042E">
        <w:rPr>
          <w:sz w:val="18"/>
          <w:szCs w:val="18"/>
          <w:lang w:val="en-US"/>
        </w:rPr>
        <w:t xml:space="preserve"> to Table 2:</w:t>
      </w:r>
    </w:p>
    <w:p w14:paraId="0F4DFFB9" w14:textId="77777777" w:rsidR="004A2E63" w:rsidRPr="00E9042E" w:rsidRDefault="004A2E63" w:rsidP="004A2E63">
      <w:pPr>
        <w:spacing w:after="120" w:line="240" w:lineRule="auto"/>
        <w:ind w:left="2268" w:right="1274"/>
        <w:jc w:val="both"/>
        <w:rPr>
          <w:sz w:val="18"/>
          <w:szCs w:val="18"/>
          <w:lang w:val="en-US"/>
        </w:rPr>
      </w:pPr>
      <w:r w:rsidRPr="00E9042E">
        <w:rPr>
          <w:sz w:val="18"/>
          <w:szCs w:val="18"/>
          <w:lang w:val="en-US"/>
        </w:rPr>
        <w:t>A dash “-</w:t>
      </w:r>
      <w:r w:rsidRPr="00E9042E">
        <w:rPr>
          <w:sz w:val="18"/>
          <w:szCs w:val="18"/>
        </w:rPr>
        <w:t>”</w:t>
      </w:r>
      <w:r w:rsidRPr="00E9042E">
        <w:rPr>
          <w:sz w:val="18"/>
          <w:szCs w:val="18"/>
          <w:lang w:val="en-US"/>
        </w:rPr>
        <w:t xml:space="preserve"> </w:t>
      </w:r>
      <w:r w:rsidRPr="00E9042E">
        <w:rPr>
          <w:sz w:val="18"/>
          <w:szCs w:val="18"/>
        </w:rPr>
        <w:t>means</w:t>
      </w:r>
      <w:r w:rsidRPr="00E9042E">
        <w:rPr>
          <w:sz w:val="18"/>
          <w:szCs w:val="18"/>
          <w:lang w:val="en-US"/>
        </w:rPr>
        <w:t xml:space="preserve"> that this lamp (function) is not available for type approvals according to the corresponding series of </w:t>
      </w:r>
      <w:r w:rsidRPr="00E9042E">
        <w:rPr>
          <w:sz w:val="18"/>
          <w:szCs w:val="18"/>
          <w:lang w:val="en-US" w:eastAsia="it-IT"/>
        </w:rPr>
        <w:t>amendments</w:t>
      </w:r>
      <w:r w:rsidRPr="00E9042E">
        <w:rPr>
          <w:sz w:val="18"/>
          <w:szCs w:val="18"/>
          <w:lang w:val="en-US"/>
        </w:rPr>
        <w:t>.</w:t>
      </w:r>
    </w:p>
    <w:p w14:paraId="3E581D8C" w14:textId="77777777" w:rsidR="004A2E63" w:rsidRPr="00C71BF4" w:rsidRDefault="004A2E63" w:rsidP="004A2E63">
      <w:pPr>
        <w:pStyle w:val="2para2ndlevel"/>
      </w:pPr>
      <w:r>
        <w:t>3</w:t>
      </w:r>
      <w:r w:rsidRPr="00C71BF4">
        <w:t>.3.</w:t>
      </w:r>
      <w:r w:rsidRPr="00C71BF4">
        <w:tab/>
      </w:r>
      <w:r>
        <w:t>Approval marking and other markings</w:t>
      </w:r>
    </w:p>
    <w:p w14:paraId="55724652" w14:textId="77777777" w:rsidR="004A2E63" w:rsidRDefault="004A2E63" w:rsidP="004A2E63">
      <w:pPr>
        <w:pStyle w:val="3para3rdlevel"/>
      </w:pPr>
      <w:r>
        <w:t>3.3.1.</w:t>
      </w:r>
      <w:r>
        <w:tab/>
        <w:t>General provisions</w:t>
      </w:r>
    </w:p>
    <w:p w14:paraId="1C00960D" w14:textId="77777777" w:rsidR="004A2E63" w:rsidRDefault="004A2E63" w:rsidP="004A2E63">
      <w:pPr>
        <w:pStyle w:val="4Para4thlevel"/>
        <w:rPr>
          <w:rStyle w:val="4Para4thlevelCar"/>
        </w:rPr>
      </w:pPr>
      <w:r w:rsidRPr="00D21CB6">
        <w:t>3.3.1.1.</w:t>
      </w:r>
      <w:r w:rsidRPr="00D21CB6">
        <w:tab/>
      </w:r>
      <w:r w:rsidRPr="003A2DD6">
        <w:rPr>
          <w:rStyle w:val="4Para4thlevelCar"/>
        </w:rPr>
        <w:t>Every device belonging to an approved type shall comprise a space of sufficient size for the Unique Identifier as referred to in the 1958 Agreement and other markings as defined in paragraph 3.3.</w:t>
      </w:r>
      <w:r>
        <w:rPr>
          <w:rStyle w:val="4Para4thlevelCar"/>
        </w:rPr>
        <w:t>4</w:t>
      </w:r>
      <w:r w:rsidRPr="003A2DD6">
        <w:rPr>
          <w:rStyle w:val="4Para4thlevelCar"/>
        </w:rPr>
        <w:t xml:space="preserve">. or the approval </w:t>
      </w:r>
      <w:proofErr w:type="gramStart"/>
      <w:r w:rsidRPr="003A2DD6">
        <w:rPr>
          <w:rStyle w:val="4Para4thlevelCar"/>
        </w:rPr>
        <w:t>marking</w:t>
      </w:r>
      <w:proofErr w:type="gramEnd"/>
      <w:r w:rsidRPr="003A2DD6">
        <w:rPr>
          <w:rStyle w:val="4Para4thlevelCar"/>
        </w:rPr>
        <w:t xml:space="preserve"> and other markings as defined in paragraph 3.3.</w:t>
      </w:r>
      <w:r>
        <w:rPr>
          <w:rStyle w:val="4Para4thlevelCar"/>
        </w:rPr>
        <w:t>4.</w:t>
      </w:r>
    </w:p>
    <w:p w14:paraId="5D893787" w14:textId="77777777" w:rsidR="004A2E63" w:rsidRDefault="004A2E63" w:rsidP="004A2E63">
      <w:pPr>
        <w:pStyle w:val="5para5thlevel"/>
      </w:pPr>
      <w:r>
        <w:rPr>
          <w:rStyle w:val="4Para4thlevelCar"/>
        </w:rPr>
        <w:t>3.3.1.1.1.</w:t>
      </w:r>
      <w:r>
        <w:rPr>
          <w:rStyle w:val="4Para4thlevelCar"/>
        </w:rPr>
        <w:tab/>
        <w:t>All markings shall be clearly legible and indelible.</w:t>
      </w:r>
    </w:p>
    <w:p w14:paraId="742428D5" w14:textId="77777777" w:rsidR="004A2E63" w:rsidRDefault="004A2E63" w:rsidP="004A2E63">
      <w:pPr>
        <w:pStyle w:val="4Para4thlevel"/>
      </w:pPr>
      <w:r>
        <w:t>3.3.1.2.</w:t>
      </w:r>
      <w:r>
        <w:tab/>
        <w:t xml:space="preserve">Examples of the arrangement of the markings are </w:t>
      </w:r>
      <w:r w:rsidRPr="00553692">
        <w:t xml:space="preserve">shown in Annex </w:t>
      </w:r>
      <w:r>
        <w:t>13</w:t>
      </w:r>
      <w:r w:rsidRPr="00553692">
        <w:t>.</w:t>
      </w:r>
    </w:p>
    <w:p w14:paraId="2A3F57B6" w14:textId="77777777" w:rsidR="004A2E63" w:rsidRPr="00A47DB7" w:rsidRDefault="004A2E63" w:rsidP="004A2E63">
      <w:pPr>
        <w:pStyle w:val="5para5thlevel"/>
      </w:pPr>
      <w:r>
        <w:t>3.3.1.2.1.</w:t>
      </w:r>
      <w:r>
        <w:tab/>
        <w:t>The value for “a” in part 1 of Annex 13 shall be at least 5 mm on plastic material and at least 8 mm on glass.</w:t>
      </w:r>
    </w:p>
    <w:p w14:paraId="5B149CFC" w14:textId="77777777" w:rsidR="004A2E63" w:rsidRPr="00010CD3" w:rsidRDefault="004A2E63" w:rsidP="004A2E63">
      <w:pPr>
        <w:pStyle w:val="3para3rdlevel"/>
      </w:pPr>
      <w:r>
        <w:t>3.3.2.</w:t>
      </w:r>
      <w:r>
        <w:tab/>
      </w:r>
      <w:r w:rsidRPr="00010CD3">
        <w:t>The approval marking shall consist of:</w:t>
      </w:r>
    </w:p>
    <w:p w14:paraId="40D74E68" w14:textId="77777777" w:rsidR="004A2E63" w:rsidRPr="00010CD3" w:rsidRDefault="004A2E63" w:rsidP="004A2E63">
      <w:pPr>
        <w:pStyle w:val="4Para4thlevel"/>
      </w:pPr>
      <w:r w:rsidRPr="00010CD3">
        <w:t>3.3.2.1.</w:t>
      </w:r>
      <w:r w:rsidRPr="00010CD3">
        <w:tab/>
        <w:t xml:space="preserve">The approval mark, </w:t>
      </w:r>
      <w:proofErr w:type="gramStart"/>
      <w:r w:rsidRPr="00010CD3">
        <w:t>i.e.</w:t>
      </w:r>
      <w:proofErr w:type="gramEnd"/>
      <w:r w:rsidRPr="00010CD3">
        <w:t xml:space="preserve"> a circle surrounding the letter "E" followed by the distinguishing number of the country which has granted approval.</w:t>
      </w:r>
      <w:r w:rsidRPr="00010CD3">
        <w:rPr>
          <w:rStyle w:val="FootnoteReference"/>
        </w:rPr>
        <w:footnoteReference w:id="7"/>
      </w:r>
    </w:p>
    <w:p w14:paraId="1EE7C3F9" w14:textId="77777777" w:rsidR="004A2E63" w:rsidRPr="00010CD3" w:rsidRDefault="004A2E63" w:rsidP="004A2E63">
      <w:pPr>
        <w:pStyle w:val="4Para4thlevel"/>
      </w:pPr>
      <w:r w:rsidRPr="00010CD3">
        <w:t>3.3.2.2.</w:t>
      </w:r>
      <w:r w:rsidRPr="00010CD3">
        <w:tab/>
        <w:t>The four to six-digit sequential number being part of the approval number prescribed in paragraph 3.2.2.</w:t>
      </w:r>
    </w:p>
    <w:p w14:paraId="3C55F947" w14:textId="77777777" w:rsidR="004A2E63" w:rsidRPr="00F35D5B" w:rsidRDefault="004A2E63" w:rsidP="004A2E63">
      <w:pPr>
        <w:pStyle w:val="4Para4thlevel"/>
        <w:rPr>
          <w:iCs/>
          <w:lang w:val="en-US"/>
        </w:rPr>
      </w:pPr>
      <w:r w:rsidRPr="00010CD3">
        <w:rPr>
          <w:iCs/>
          <w:lang w:val="en-US"/>
        </w:rPr>
        <w:t>3.3</w:t>
      </w:r>
      <w:r w:rsidRPr="00010CD3">
        <w:rPr>
          <w:rStyle w:val="4Para4thlevelCar"/>
        </w:rPr>
        <w:t>.</w:t>
      </w:r>
      <w:r w:rsidRPr="00010CD3">
        <w:rPr>
          <w:iCs/>
          <w:lang w:val="en-US"/>
        </w:rPr>
        <w:t>2.3.</w:t>
      </w:r>
      <w:r w:rsidRPr="00010CD3">
        <w:rPr>
          <w:iCs/>
          <w:lang w:val="en-US"/>
        </w:rPr>
        <w:tab/>
        <w:t>The number of this Regulation followed by the letter 'R' and the two digits indicating the series of amendments in</w:t>
      </w:r>
      <w:r w:rsidRPr="00F35D5B">
        <w:rPr>
          <w:iCs/>
          <w:lang w:val="en-US"/>
        </w:rPr>
        <w:t xml:space="preserve"> force at the time of issue of the approval.</w:t>
      </w:r>
    </w:p>
    <w:p w14:paraId="4949001E" w14:textId="77777777" w:rsidR="004A2E63" w:rsidRPr="00C71BF4" w:rsidRDefault="004A2E63" w:rsidP="004A2E63">
      <w:pPr>
        <w:pStyle w:val="4Para4thlevel"/>
      </w:pPr>
      <w:r>
        <w:lastRenderedPageBreak/>
        <w:t>3</w:t>
      </w:r>
      <w:r w:rsidRPr="00C71BF4">
        <w:t>.3.</w:t>
      </w:r>
      <w:r>
        <w:t>2</w:t>
      </w:r>
      <w:r w:rsidRPr="00C71BF4">
        <w:t>.</w:t>
      </w:r>
      <w:r>
        <w:t>4.</w:t>
      </w:r>
      <w:r>
        <w:tab/>
        <w:t>Symbol(s), according to Table 1, and, if applicable, the following a</w:t>
      </w:r>
      <w:r w:rsidRPr="00C71BF4">
        <w:t>dditional symbol</w:t>
      </w:r>
      <w:r>
        <w:t>(</w:t>
      </w:r>
      <w:r w:rsidRPr="00C71BF4">
        <w:t>s</w:t>
      </w:r>
      <w:r>
        <w:t>):</w:t>
      </w:r>
    </w:p>
    <w:p w14:paraId="10966B3F" w14:textId="77777777" w:rsidR="004A2E63" w:rsidRPr="00C71BF4" w:rsidRDefault="004A2E63" w:rsidP="004A2E63">
      <w:pPr>
        <w:pStyle w:val="5para5thlevel"/>
      </w:pPr>
      <w:r>
        <w:t>3.3.2.4</w:t>
      </w:r>
      <w:r w:rsidRPr="00C71BF4">
        <w:t>.1.</w:t>
      </w:r>
      <w:r w:rsidRPr="00C71BF4">
        <w:tab/>
        <w:t xml:space="preserve">In the case of headlamps/AFS installation unit meeting left-hand traffic requirements only, a horizontal arrow pointing to the right of an observer facing the headlamp, </w:t>
      </w:r>
      <w:proofErr w:type="gramStart"/>
      <w:r w:rsidRPr="00C71BF4">
        <w:t>i.e.</w:t>
      </w:r>
      <w:proofErr w:type="gramEnd"/>
      <w:r w:rsidRPr="00C71BF4">
        <w:t xml:space="preserve"> to the side of the road on which the traffic moves;</w:t>
      </w:r>
    </w:p>
    <w:p w14:paraId="759D1C63" w14:textId="3ABE80EF" w:rsidR="004A2E63" w:rsidRPr="00593541" w:rsidRDefault="004A2E63" w:rsidP="004A2E63">
      <w:pPr>
        <w:pStyle w:val="5para5thlevel"/>
      </w:pPr>
      <w:r>
        <w:t>3.3.2</w:t>
      </w:r>
      <w:r w:rsidRPr="00C71BF4">
        <w:t>.</w:t>
      </w:r>
      <w:r>
        <w:t>4</w:t>
      </w:r>
      <w:r w:rsidRPr="00C71BF4">
        <w:t>.2.</w:t>
      </w:r>
      <w:r w:rsidRPr="00C71BF4">
        <w:tab/>
        <w:t>In the case of headlamps/</w:t>
      </w:r>
      <w:r w:rsidRPr="00593541">
        <w:t xml:space="preserve">AFS installation unit designed to meet the requirements of both traffic </w:t>
      </w:r>
      <w:proofErr w:type="gramStart"/>
      <w:r w:rsidRPr="00593541">
        <w:t xml:space="preserve">systems </w:t>
      </w:r>
      <w:r w:rsidR="00CD2084">
        <w:t xml:space="preserve"> with</w:t>
      </w:r>
      <w:proofErr w:type="gramEnd"/>
      <w:r w:rsidR="00CD2084">
        <w:t xml:space="preserve"> or without </w:t>
      </w:r>
      <w:r w:rsidRPr="00593541">
        <w:t>an appropriate adjustment of the setting of the optical unit or the light source(s) or light source module(s), a horizontal arrow with a head on each end, the heads pointing respectively to the left and to the right;</w:t>
      </w:r>
    </w:p>
    <w:p w14:paraId="2756ED44" w14:textId="77777777" w:rsidR="004A2E63" w:rsidRPr="00593541" w:rsidRDefault="004A2E63" w:rsidP="004A2E63">
      <w:pPr>
        <w:pStyle w:val="5para5thlevel"/>
      </w:pPr>
      <w:r w:rsidRPr="00593541">
        <w:t>3.3.2.4.3.</w:t>
      </w:r>
      <w:r w:rsidRPr="00593541">
        <w:tab/>
        <w:t xml:space="preserve">Front fog lamps of Class F3 having asymmetric light </w:t>
      </w:r>
      <w:proofErr w:type="gramStart"/>
      <w:r w:rsidRPr="00593541">
        <w:t>distribution</w:t>
      </w:r>
      <w:proofErr w:type="gramEnd"/>
      <w:r w:rsidRPr="00593541">
        <w:t xml:space="preserve"> and which must not be indiscriminately mounted on either side of the vehicle, shall bear an arrow pointing to the outside of the vehicle;</w:t>
      </w:r>
    </w:p>
    <w:p w14:paraId="4CD90160" w14:textId="77777777" w:rsidR="004A2E63" w:rsidRPr="00593541" w:rsidRDefault="004A2E63" w:rsidP="004A2E63">
      <w:pPr>
        <w:pStyle w:val="5para5thlevel"/>
      </w:pPr>
      <w:r w:rsidRPr="00593541">
        <w:t>3.3.2.4.4.</w:t>
      </w:r>
      <w:r w:rsidRPr="00593541">
        <w:tab/>
        <w:t xml:space="preserve">In the case of </w:t>
      </w:r>
      <w:r>
        <w:t>road illumination devices</w:t>
      </w:r>
      <w:r w:rsidRPr="00593541">
        <w:t xml:space="preserve"> incorporating a</w:t>
      </w:r>
      <w:r>
        <w:t>n outer</w:t>
      </w:r>
      <w:r w:rsidRPr="00593541">
        <w:t xml:space="preserve"> lens of plastic material, the group of letters "PL" to be affixed near the symbols identifying the </w:t>
      </w:r>
      <w:r>
        <w:t>function(s</w:t>
      </w:r>
      <w:proofErr w:type="gramStart"/>
      <w:r>
        <w:t>)</w:t>
      </w:r>
      <w:r w:rsidRPr="00593541">
        <w:t>;</w:t>
      </w:r>
      <w:proofErr w:type="gramEnd"/>
    </w:p>
    <w:p w14:paraId="3C169824" w14:textId="77777777" w:rsidR="004A2E63" w:rsidRPr="00593541" w:rsidRDefault="004A2E63" w:rsidP="004A2E63">
      <w:pPr>
        <w:pStyle w:val="5para5thlevel"/>
      </w:pPr>
      <w:r w:rsidRPr="00593541">
        <w:t>3.3.2.4.5.</w:t>
      </w:r>
      <w:r w:rsidRPr="00593541">
        <w:tab/>
        <w:t>In the case of headlamps/AFS installation unit meeting the requirements of the driving-beam, an indication, placed near the circle surrounding the letter "E", of the maximum luminous intensity expressed by a reference mark (I'</w:t>
      </w:r>
      <w:r w:rsidRPr="00593541">
        <w:rPr>
          <w:vertAlign w:val="subscript"/>
        </w:rPr>
        <w:t>M</w:t>
      </w:r>
      <w:r w:rsidRPr="00593541">
        <w:t>), as</w:t>
      </w:r>
      <w:r w:rsidRPr="00593541">
        <w:rPr>
          <w:b/>
        </w:rPr>
        <w:t xml:space="preserve"> </w:t>
      </w:r>
      <w:r w:rsidRPr="00593541">
        <w:t>defined in paragraph 5.1.</w:t>
      </w:r>
      <w:r>
        <w:t>4.2.</w:t>
      </w:r>
    </w:p>
    <w:p w14:paraId="49D775DE" w14:textId="77777777" w:rsidR="004A2E63" w:rsidRPr="00593541" w:rsidRDefault="004A2E63" w:rsidP="004A2E63">
      <w:pPr>
        <w:pStyle w:val="StyleSingleTxtGLeft2cmHanging206cm"/>
        <w:ind w:firstLine="0"/>
      </w:pPr>
      <w:r w:rsidRPr="00593541">
        <w:tab/>
        <w:t>In the case of grouped or reciprocally incorporated driving-beam headlamps/AFS lighting unit, indication of the maximum luminous intensity of the driving-beams as a whole shall be expressed as above.</w:t>
      </w:r>
    </w:p>
    <w:p w14:paraId="69D1A8DA" w14:textId="77777777" w:rsidR="004A2E63" w:rsidRPr="00A47DB7" w:rsidRDefault="004A2E63" w:rsidP="004A2E63">
      <w:pPr>
        <w:pStyle w:val="5para5thlevel"/>
      </w:pPr>
      <w:r w:rsidRPr="00301E77">
        <w:t>3.3.2.</w:t>
      </w:r>
      <w:r>
        <w:t>4</w:t>
      </w:r>
      <w:r w:rsidRPr="00301E77">
        <w:t>.</w:t>
      </w:r>
      <w:r>
        <w:t>6</w:t>
      </w:r>
      <w:r w:rsidRPr="00301E77">
        <w:t>.</w:t>
      </w:r>
      <w:r w:rsidRPr="00301E77">
        <w:tab/>
      </w:r>
      <w:r>
        <w:t>In the case of AFS, a</w:t>
      </w:r>
      <w:r w:rsidRPr="00301E77">
        <w:t xml:space="preserve"> score above the letter(s) indicates that the AFS function(s) is(are) provided by more than one installation unit on that side of the system.</w:t>
      </w:r>
    </w:p>
    <w:p w14:paraId="2B479FEB" w14:textId="77777777" w:rsidR="004A2E63" w:rsidRPr="00A47DB7" w:rsidRDefault="004A2E63" w:rsidP="004A2E63">
      <w:pPr>
        <w:pStyle w:val="5para5thlevel"/>
      </w:pPr>
      <w:r>
        <w:t>3.3.2.4.7.</w:t>
      </w:r>
      <w:r>
        <w:tab/>
        <w:t>In the case of AFS, in addition the symbol “T”, after the symbol(s) of all lighting function(s) and/or class(es) designed to comply with the respective bend lighting provisions, with said symbol(s) arranged together and leftmost to the symbol “T”.</w:t>
      </w:r>
    </w:p>
    <w:p w14:paraId="75CEC359" w14:textId="77777777" w:rsidR="004A2E63" w:rsidRDefault="004A2E63" w:rsidP="004A2E63">
      <w:pPr>
        <w:pStyle w:val="4Para4thlevel"/>
        <w:rPr>
          <w:snapToGrid w:val="0"/>
        </w:rPr>
      </w:pPr>
      <w:r w:rsidRPr="00A47DB7">
        <w:t>3.3.</w:t>
      </w:r>
      <w:r>
        <w:t>2</w:t>
      </w:r>
      <w:r w:rsidRPr="00A47DB7">
        <w:t>.</w:t>
      </w:r>
      <w:r>
        <w:t>5.</w:t>
      </w:r>
      <w:r w:rsidRPr="00A47DB7">
        <w:tab/>
      </w:r>
      <w:r w:rsidRPr="00A47DB7">
        <w:rPr>
          <w:snapToGrid w:val="0"/>
        </w:rPr>
        <w:t>The approval number</w:t>
      </w:r>
      <w:r>
        <w:rPr>
          <w:snapToGrid w:val="0"/>
        </w:rPr>
        <w:t>,</w:t>
      </w:r>
      <w:r w:rsidRPr="00A47DB7">
        <w:rPr>
          <w:snapToGrid w:val="0"/>
        </w:rPr>
        <w:t xml:space="preserve"> the symbols </w:t>
      </w:r>
      <w:r>
        <w:rPr>
          <w:snapToGrid w:val="0"/>
        </w:rPr>
        <w:t xml:space="preserve">and the additional symbols </w:t>
      </w:r>
      <w:r w:rsidRPr="00A47DB7">
        <w:rPr>
          <w:snapToGrid w:val="0"/>
        </w:rPr>
        <w:t>shall be placed cl</w:t>
      </w:r>
      <w:r>
        <w:rPr>
          <w:snapToGrid w:val="0"/>
        </w:rPr>
        <w:t xml:space="preserve">ose to the circle </w:t>
      </w:r>
      <w:r w:rsidRPr="00A47DB7">
        <w:rPr>
          <w:snapToGrid w:val="0"/>
        </w:rPr>
        <w:t>and either above or below the letter “E”, or to the right or left of that letter. The digits of the approval number shall be on the same side of the letter “E” and face the same direction.</w:t>
      </w:r>
    </w:p>
    <w:p w14:paraId="18292A64" w14:textId="77777777" w:rsidR="004A2E63" w:rsidRDefault="004A2E63" w:rsidP="004A2E63">
      <w:pPr>
        <w:pStyle w:val="3para3rdlevel"/>
        <w:rPr>
          <w:snapToGrid w:val="0"/>
        </w:rPr>
      </w:pPr>
      <w:r>
        <w:rPr>
          <w:snapToGrid w:val="0"/>
        </w:rPr>
        <w:t>3.3.3.</w:t>
      </w:r>
      <w:r>
        <w:rPr>
          <w:snapToGrid w:val="0"/>
        </w:rPr>
        <w:tab/>
      </w:r>
      <w:r w:rsidRPr="00A46956">
        <w:t>Unique</w:t>
      </w:r>
      <w:r>
        <w:rPr>
          <w:snapToGrid w:val="0"/>
        </w:rPr>
        <w:t xml:space="preserve"> Identifier (UI)</w:t>
      </w:r>
    </w:p>
    <w:p w14:paraId="7E4BF7F2" w14:textId="77777777" w:rsidR="004A2E63" w:rsidRPr="003C4E18" w:rsidRDefault="004A2E63" w:rsidP="004A2E63">
      <w:pPr>
        <w:pStyle w:val="4Para4thlevel"/>
        <w:rPr>
          <w:lang w:val="en-US"/>
        </w:rPr>
      </w:pPr>
      <w:r>
        <w:rPr>
          <w:snapToGrid w:val="0"/>
        </w:rPr>
        <w:t>3.3.3.1.</w:t>
      </w:r>
      <w:r>
        <w:rPr>
          <w:snapToGrid w:val="0"/>
        </w:rPr>
        <w:tab/>
      </w:r>
      <w:r w:rsidRPr="003C4E18">
        <w:rPr>
          <w:lang w:val="en-US"/>
        </w:rPr>
        <w:t xml:space="preserve">The approval marking </w:t>
      </w:r>
      <w:r>
        <w:rPr>
          <w:lang w:val="en-US"/>
        </w:rPr>
        <w:t xml:space="preserve">as defined in paragraph 3.3.2. </w:t>
      </w:r>
      <w:r w:rsidRPr="003C4E18">
        <w:rPr>
          <w:lang w:val="en-US"/>
        </w:rPr>
        <w:t>may be replaced by the Unique Identifier, if available. The Unique Identifier mark shall follow the format in the example shown below:</w:t>
      </w:r>
    </w:p>
    <w:p w14:paraId="4373F2E7" w14:textId="77777777" w:rsidR="004A2E63" w:rsidRPr="003C4E18" w:rsidRDefault="004A2E63" w:rsidP="004A2E63">
      <w:pPr>
        <w:pStyle w:val="NoSpacing"/>
        <w:ind w:left="2268"/>
        <w:rPr>
          <w:lang w:val="fr-FR"/>
        </w:rPr>
      </w:pPr>
      <w:r w:rsidRPr="005A67EE">
        <w:rPr>
          <w:lang w:val="fr-CH"/>
        </w:rPr>
        <w:t>Figure</w:t>
      </w:r>
      <w:r w:rsidRPr="003C4E18">
        <w:rPr>
          <w:lang w:val="fr-FR"/>
        </w:rPr>
        <w:t xml:space="preserve"> I</w:t>
      </w:r>
    </w:p>
    <w:p w14:paraId="523A68A6" w14:textId="77777777" w:rsidR="004A2E63" w:rsidRPr="003C4E18" w:rsidRDefault="004A2E63" w:rsidP="004A2E63">
      <w:pPr>
        <w:pStyle w:val="NoSpacing"/>
        <w:spacing w:after="120"/>
        <w:ind w:left="2268"/>
        <w:rPr>
          <w:b/>
          <w:lang w:val="fr-FR"/>
        </w:rPr>
      </w:pPr>
      <w:r w:rsidRPr="005A67EE">
        <w:rPr>
          <w:b/>
          <w:bCs/>
          <w:lang w:val="fr-CH"/>
        </w:rPr>
        <w:t>Unique</w:t>
      </w:r>
      <w:r w:rsidRPr="0073356E">
        <w:rPr>
          <w:b/>
          <w:bCs/>
          <w:lang w:val="fr-FR"/>
        </w:rPr>
        <w:t xml:space="preserve"> Identifier</w:t>
      </w:r>
      <w:r w:rsidRPr="003C4E18">
        <w:rPr>
          <w:b/>
          <w:lang w:val="fr-FR"/>
        </w:rPr>
        <w:t xml:space="preserve"> (UI)</w:t>
      </w:r>
    </w:p>
    <w:p w14:paraId="25CD9541" w14:textId="77777777" w:rsidR="004A2E63" w:rsidRPr="003C4E18" w:rsidRDefault="004A2E63" w:rsidP="004A2E63">
      <w:pPr>
        <w:widowControl w:val="0"/>
        <w:spacing w:before="120" w:after="120" w:line="240" w:lineRule="auto"/>
        <w:ind w:left="2268" w:right="1134"/>
        <w:rPr>
          <w:lang w:val="fr-FR"/>
        </w:rPr>
      </w:pPr>
      <w:r w:rsidRPr="003C4E18">
        <w:rPr>
          <w:noProof/>
          <w:lang w:eastAsia="ja-JP"/>
        </w:rPr>
        <w:drawing>
          <wp:inline distT="0" distB="0" distL="0" distR="0" wp14:anchorId="567E8284" wp14:editId="4E61DA25">
            <wp:extent cx="3804285" cy="1286510"/>
            <wp:effectExtent l="0" t="0" r="5715" b="0"/>
            <wp:docPr id="2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5AE39622" w14:textId="77777777" w:rsidR="004A2E63" w:rsidRDefault="004A2E63" w:rsidP="004A2E63">
      <w:pPr>
        <w:widowControl w:val="0"/>
        <w:spacing w:before="120" w:after="120" w:line="240" w:lineRule="auto"/>
        <w:ind w:left="2268" w:right="1134"/>
        <w:jc w:val="both"/>
      </w:pPr>
      <w:r w:rsidRPr="003C4E18">
        <w:t xml:space="preserve">The above Unique Identifier marked on the lamp shows that the type concerned has been approved and that the relevant information on that </w:t>
      </w:r>
      <w:proofErr w:type="gramStart"/>
      <w:r w:rsidRPr="003C4E18">
        <w:t>type</w:t>
      </w:r>
      <w:proofErr w:type="gramEnd"/>
      <w:r w:rsidRPr="003C4E18">
        <w:t xml:space="preserve"> approval can be accessed on the UN secure internet database by using 163210 as the Unique Identifier.</w:t>
      </w:r>
    </w:p>
    <w:p w14:paraId="6803870B" w14:textId="77777777" w:rsidR="004A2E63" w:rsidRPr="00A47DB7" w:rsidRDefault="004A2E63" w:rsidP="004A2E63">
      <w:pPr>
        <w:pStyle w:val="3para3rdlevel"/>
      </w:pPr>
      <w:r w:rsidRPr="00A47DB7">
        <w:lastRenderedPageBreak/>
        <w:t>3.3</w:t>
      </w:r>
      <w:r w:rsidRPr="003A2DD6">
        <w:rPr>
          <w:rStyle w:val="4Para4thlevelCar"/>
        </w:rPr>
        <w:t>.</w:t>
      </w:r>
      <w:r>
        <w:t>4.</w:t>
      </w:r>
      <w:r w:rsidRPr="00A47DB7">
        <w:tab/>
      </w:r>
      <w:r>
        <w:t>Marking requirements</w:t>
      </w:r>
    </w:p>
    <w:p w14:paraId="6A609207" w14:textId="77777777" w:rsidR="004A2E63" w:rsidRPr="00A47DB7" w:rsidRDefault="004A2E63" w:rsidP="004A2E63">
      <w:pPr>
        <w:widowControl w:val="0"/>
        <w:spacing w:before="120" w:after="120" w:line="240" w:lineRule="auto"/>
        <w:ind w:left="2268" w:right="1134"/>
        <w:jc w:val="both"/>
      </w:pPr>
      <w:r w:rsidRPr="00A47DB7">
        <w:tab/>
        <w:t xml:space="preserve">Road illumination </w:t>
      </w:r>
      <w:r>
        <w:t>function</w:t>
      </w:r>
      <w:r w:rsidRPr="00A47DB7">
        <w:t>s or systems shall bear</w:t>
      </w:r>
      <w:r>
        <w:t xml:space="preserve"> the approval marking or the Unique Identifier</w:t>
      </w:r>
      <w:r w:rsidRPr="00A47DB7">
        <w:t xml:space="preserve">, </w:t>
      </w:r>
      <w:r w:rsidRPr="002D3DE9">
        <w:rPr>
          <w:lang w:val="en-US"/>
        </w:rPr>
        <w:t>the trade name or mark of the applicant and</w:t>
      </w:r>
      <w:r w:rsidRPr="00A47DB7">
        <w:t xml:space="preserve"> the following markings:</w:t>
      </w:r>
    </w:p>
    <w:p w14:paraId="15CEF900" w14:textId="77777777" w:rsidR="004A2E63" w:rsidRPr="00A47DB7" w:rsidRDefault="004A2E63" w:rsidP="004A2E63">
      <w:pPr>
        <w:pStyle w:val="5para5thlevel"/>
      </w:pPr>
      <w:r w:rsidRPr="00A47DB7">
        <w:t>3.3.</w:t>
      </w:r>
      <w:r>
        <w:t>4.</w:t>
      </w:r>
      <w:r w:rsidRPr="00A47DB7">
        <w:t>1.</w:t>
      </w:r>
      <w:r w:rsidRPr="00A47DB7">
        <w:tab/>
      </w:r>
      <w:r>
        <w:t>I</w:t>
      </w:r>
      <w:r w:rsidRPr="00A47DB7">
        <w:t xml:space="preserve">n the case of devices including a </w:t>
      </w:r>
      <w:r>
        <w:t>passing-beam</w:t>
      </w:r>
      <w:r w:rsidRPr="00A47DB7">
        <w:t xml:space="preserve">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w:t>
      </w:r>
      <w:proofErr w:type="gramStart"/>
      <w:r w:rsidRPr="00A47DB7">
        <w:t>traffic;</w:t>
      </w:r>
      <w:proofErr w:type="gramEnd"/>
    </w:p>
    <w:p w14:paraId="40334267" w14:textId="77777777" w:rsidR="004A2E63" w:rsidRPr="00C5138F" w:rsidRDefault="004A2E63" w:rsidP="004A2E63">
      <w:pPr>
        <w:pStyle w:val="5para5thlevel"/>
        <w:rPr>
          <w:snapToGrid w:val="0"/>
          <w:lang w:eastAsia="it-IT"/>
        </w:rPr>
      </w:pPr>
      <w:r w:rsidRPr="00A47DB7">
        <w:t>3.3.</w:t>
      </w:r>
      <w:r>
        <w:t>4</w:t>
      </w:r>
      <w:r w:rsidRPr="00A47DB7">
        <w:t>.2.</w:t>
      </w:r>
      <w:r w:rsidRPr="00A47DB7">
        <w:tab/>
      </w:r>
      <w:r>
        <w:t>I</w:t>
      </w:r>
      <w:r w:rsidRPr="00C5138F">
        <w:t>n the case of lamps with replaceable</w:t>
      </w:r>
      <w:r>
        <w:t xml:space="preserve"> UN approved</w:t>
      </w:r>
      <w:r w:rsidRPr="00C5138F">
        <w:t xml:space="preserve"> light source(s) or with replaceable light source modules, a marking</w:t>
      </w:r>
      <w:r w:rsidRPr="00C5138F">
        <w:rPr>
          <w:snapToGrid w:val="0"/>
          <w:lang w:eastAsia="it-IT"/>
        </w:rPr>
        <w:t xml:space="preserve"> indicating:</w:t>
      </w:r>
    </w:p>
    <w:p w14:paraId="09873540" w14:textId="77777777" w:rsidR="004A2E63" w:rsidRPr="00593541" w:rsidRDefault="004A2E63" w:rsidP="004A2E63">
      <w:pPr>
        <w:widowControl w:val="0"/>
        <w:spacing w:before="120" w:after="120" w:line="240" w:lineRule="auto"/>
        <w:ind w:left="2835" w:right="1134" w:hanging="567"/>
        <w:jc w:val="both"/>
        <w:rPr>
          <w:bCs/>
        </w:rPr>
      </w:pPr>
      <w:r>
        <w:rPr>
          <w:snapToGrid w:val="0"/>
          <w:lang w:eastAsia="it-IT"/>
        </w:rPr>
        <w:t>(a)</w:t>
      </w:r>
      <w:r>
        <w:rPr>
          <w:snapToGrid w:val="0"/>
          <w:lang w:eastAsia="it-IT"/>
        </w:rPr>
        <w:tab/>
      </w:r>
      <w:r>
        <w:t>The</w:t>
      </w:r>
      <w:r>
        <w:rPr>
          <w:snapToGrid w:val="0"/>
          <w:lang w:eastAsia="it-IT"/>
        </w:rPr>
        <w:t xml:space="preserve"> category or categories of light source(s) prescribed; </w:t>
      </w:r>
      <w:r w:rsidRPr="00593541">
        <w:rPr>
          <w:bCs/>
          <w:snapToGrid w:val="0"/>
        </w:rPr>
        <w:t>i</w:t>
      </w:r>
      <w:r w:rsidRPr="00593541">
        <w:rPr>
          <w:bCs/>
        </w:rPr>
        <w:t xml:space="preserve">n the case where lamps have been approved for LED substitute light source(s), also the category or categories of the LED substitute light source(s); </w:t>
      </w:r>
      <w:r w:rsidRPr="00593541">
        <w:rPr>
          <w:bCs/>
          <w:snapToGrid w:val="0"/>
          <w:lang w:eastAsia="it-IT"/>
        </w:rPr>
        <w:t>and/or</w:t>
      </w:r>
    </w:p>
    <w:p w14:paraId="231284D6" w14:textId="77777777" w:rsidR="004A2E63" w:rsidRDefault="004A2E63" w:rsidP="004A2E63">
      <w:pPr>
        <w:widowControl w:val="0"/>
        <w:spacing w:before="120" w:after="120" w:line="240" w:lineRule="auto"/>
        <w:ind w:left="2835" w:right="1134" w:hanging="567"/>
        <w:jc w:val="both"/>
        <w:rPr>
          <w:snapToGrid w:val="0"/>
          <w:lang w:eastAsia="it-IT"/>
        </w:rPr>
      </w:pPr>
      <w:r>
        <w:rPr>
          <w:snapToGrid w:val="0"/>
          <w:lang w:eastAsia="it-IT"/>
        </w:rPr>
        <w:t>(b)</w:t>
      </w:r>
      <w:r>
        <w:rPr>
          <w:snapToGrid w:val="0"/>
          <w:lang w:eastAsia="it-IT"/>
        </w:rPr>
        <w:tab/>
        <w:t xml:space="preserve">The </w:t>
      </w:r>
      <w:r w:rsidRPr="00A47DB7">
        <w:rPr>
          <w:snapToGrid w:val="0"/>
          <w:lang w:eastAsia="it-IT"/>
        </w:rPr>
        <w:t>specific identification code</w:t>
      </w:r>
      <w:r>
        <w:rPr>
          <w:snapToGrid w:val="0"/>
          <w:lang w:eastAsia="it-IT"/>
        </w:rPr>
        <w:t>(s) of light source module(s) and</w:t>
      </w:r>
    </w:p>
    <w:p w14:paraId="187EBC25" w14:textId="77777777" w:rsidR="004A2E63" w:rsidRDefault="004A2E63" w:rsidP="004A2E63">
      <w:pPr>
        <w:widowControl w:val="0"/>
        <w:spacing w:before="120" w:after="120" w:line="240" w:lineRule="auto"/>
        <w:ind w:left="2835" w:right="1134" w:hanging="567"/>
        <w:jc w:val="both"/>
        <w:rPr>
          <w:snapToGrid w:val="0"/>
          <w:lang w:eastAsia="it-IT"/>
        </w:rPr>
      </w:pPr>
      <w:r>
        <w:rPr>
          <w:snapToGrid w:val="0"/>
          <w:lang w:eastAsia="it-IT"/>
        </w:rPr>
        <w:t>(c)</w:t>
      </w:r>
      <w:r>
        <w:rPr>
          <w:snapToGrid w:val="0"/>
          <w:lang w:eastAsia="it-IT"/>
        </w:rPr>
        <w:tab/>
        <w:t xml:space="preserve">The rated voltage(s) </w:t>
      </w:r>
      <w:r>
        <w:t>(</w:t>
      </w:r>
      <w:proofErr w:type="gramStart"/>
      <w:r>
        <w:t>i.e.</w:t>
      </w:r>
      <w:proofErr w:type="gramEnd"/>
      <w:r>
        <w:t xml:space="preserve"> </w:t>
      </w:r>
      <w:r w:rsidRPr="00F35E07">
        <w:rPr>
          <w:color w:val="000000" w:themeColor="text1"/>
          <w:lang w:val="en-US"/>
        </w:rPr>
        <w:t>6V, 12V or 24V</w:t>
      </w:r>
      <w:r>
        <w:t>) or the range of voltage.</w:t>
      </w:r>
    </w:p>
    <w:p w14:paraId="510485F9" w14:textId="77777777" w:rsidR="004A2E63" w:rsidRPr="00A47DB7" w:rsidRDefault="004A2E63" w:rsidP="004A2E63">
      <w:pPr>
        <w:pStyle w:val="5para5thlevel"/>
      </w:pPr>
      <w:r>
        <w:rPr>
          <w:snapToGrid w:val="0"/>
          <w:lang w:eastAsia="it-IT"/>
        </w:rPr>
        <w:t>3.3.4.3.</w:t>
      </w:r>
      <w:r>
        <w:rPr>
          <w:snapToGrid w:val="0"/>
          <w:lang w:eastAsia="it-IT"/>
        </w:rPr>
        <w:tab/>
        <w:t xml:space="preserve">In the case of lamps with non-replaceable light source modules a marking indicating the rated voltage(s) </w:t>
      </w:r>
      <w:r w:rsidRPr="00BF780A">
        <w:t xml:space="preserve">or the </w:t>
      </w:r>
      <w:r w:rsidRPr="00D66F73">
        <w:t xml:space="preserve">range of </w:t>
      </w:r>
      <w:proofErr w:type="gramStart"/>
      <w:r w:rsidRPr="00D66F73">
        <w:t>voltage</w:t>
      </w:r>
      <w:r>
        <w:rPr>
          <w:snapToGrid w:val="0"/>
          <w:lang w:eastAsia="it-IT"/>
        </w:rPr>
        <w:t>;</w:t>
      </w:r>
      <w:proofErr w:type="gramEnd"/>
    </w:p>
    <w:p w14:paraId="35947394" w14:textId="77777777" w:rsidR="004A2E63" w:rsidRPr="00A47DB7" w:rsidRDefault="004A2E63" w:rsidP="004A2E63">
      <w:pPr>
        <w:pStyle w:val="5para5thlevel"/>
      </w:pPr>
      <w:r w:rsidRPr="00A47DB7">
        <w:t>3</w:t>
      </w:r>
      <w:r>
        <w:t>.</w:t>
      </w:r>
      <w:r w:rsidRPr="00A47DB7">
        <w:t>3.</w:t>
      </w:r>
      <w:r>
        <w:t>4</w:t>
      </w:r>
      <w:r w:rsidRPr="00A47DB7">
        <w:t>.</w:t>
      </w:r>
      <w:r>
        <w:t>4</w:t>
      </w:r>
      <w:r w:rsidRPr="00A47DB7">
        <w:t>.</w:t>
      </w:r>
      <w:r w:rsidRPr="00A47DB7">
        <w:tab/>
      </w:r>
      <w:r>
        <w:t>I</w:t>
      </w:r>
      <w:r w:rsidRPr="00A47DB7">
        <w:t>n the case of lamps with light source module(s), a marking on the light source module(s) indicating:</w:t>
      </w:r>
    </w:p>
    <w:p w14:paraId="1B22D19B" w14:textId="77777777" w:rsidR="004A2E63" w:rsidRPr="00A47DB7" w:rsidRDefault="004A2E63" w:rsidP="004A2E63">
      <w:pPr>
        <w:widowControl w:val="0"/>
        <w:spacing w:before="120" w:after="120" w:line="240" w:lineRule="auto"/>
        <w:ind w:left="2835" w:right="1134" w:hanging="567"/>
        <w:jc w:val="both"/>
      </w:pPr>
      <w:r w:rsidRPr="00A47DB7">
        <w:t>(a)</w:t>
      </w:r>
      <w:r w:rsidRPr="00A47DB7">
        <w:tab/>
      </w:r>
      <w:r>
        <w:rPr>
          <w:snapToGrid w:val="0"/>
          <w:lang w:eastAsia="it-IT"/>
        </w:rPr>
        <w:t>T</w:t>
      </w:r>
      <w:r w:rsidRPr="00AD2F0F">
        <w:rPr>
          <w:snapToGrid w:val="0"/>
          <w:lang w:eastAsia="it-IT"/>
        </w:rPr>
        <w:t>he</w:t>
      </w:r>
      <w:r w:rsidRPr="00A47DB7">
        <w:t xml:space="preserve"> trade name or mark of the </w:t>
      </w:r>
      <w:proofErr w:type="gramStart"/>
      <w:r w:rsidRPr="00A47DB7">
        <w:t>applicant;</w:t>
      </w:r>
      <w:proofErr w:type="gramEnd"/>
      <w:r w:rsidRPr="00A47DB7">
        <w:t xml:space="preserve"> </w:t>
      </w:r>
    </w:p>
    <w:p w14:paraId="21CFDCCF" w14:textId="77777777" w:rsidR="004A2E63" w:rsidRPr="00615F83" w:rsidRDefault="004A2E63" w:rsidP="004A2E63">
      <w:pPr>
        <w:widowControl w:val="0"/>
        <w:spacing w:before="120" w:after="120" w:line="240" w:lineRule="auto"/>
        <w:ind w:left="2835" w:right="1134" w:hanging="567"/>
        <w:jc w:val="both"/>
        <w:rPr>
          <w:bCs/>
          <w:snapToGrid w:val="0"/>
          <w:color w:val="000000" w:themeColor="text1"/>
        </w:rPr>
      </w:pPr>
      <w:r w:rsidRPr="00615F83">
        <w:t>(b)</w:t>
      </w:r>
      <w:r w:rsidRPr="00615F83">
        <w:tab/>
      </w:r>
      <w:r w:rsidRPr="00615F83">
        <w:rPr>
          <w:snapToGrid w:val="0"/>
        </w:rPr>
        <w:t>The</w:t>
      </w:r>
      <w:r w:rsidRPr="00615F83">
        <w:t xml:space="preserve"> specific identification code of the module</w:t>
      </w:r>
      <w:r w:rsidRPr="00615F83">
        <w:rPr>
          <w:strike/>
        </w:rPr>
        <w:t>.</w:t>
      </w:r>
      <w:r w:rsidRPr="00615F83">
        <w:t xml:space="preserve"> </w:t>
      </w:r>
      <w:r w:rsidRPr="00615F83">
        <w:rPr>
          <w:snapToGrid w:val="0"/>
        </w:rPr>
        <w:t>This specific identification code shall comprise the starting </w:t>
      </w:r>
      <w:r w:rsidRPr="00615F83">
        <w:rPr>
          <w:snapToGrid w:val="0"/>
          <w:color w:val="000000" w:themeColor="text1"/>
        </w:rPr>
        <w:t xml:space="preserve">letters “MD” for “MODULE” followed by the markings as described in </w:t>
      </w:r>
      <w:r>
        <w:rPr>
          <w:snapToGrid w:val="0"/>
          <w:color w:val="000000" w:themeColor="text1"/>
        </w:rPr>
        <w:t>p</w:t>
      </w:r>
      <w:r w:rsidRPr="00615F83">
        <w:rPr>
          <w:snapToGrid w:val="0"/>
          <w:color w:val="000000" w:themeColor="text1"/>
        </w:rPr>
        <w:t xml:space="preserve">aragraphs 3.3.2.1. </w:t>
      </w:r>
      <w:r>
        <w:rPr>
          <w:snapToGrid w:val="0"/>
          <w:color w:val="000000" w:themeColor="text1"/>
        </w:rPr>
        <w:t>(</w:t>
      </w:r>
      <w:proofErr w:type="gramStart"/>
      <w:r w:rsidRPr="00DB1B64">
        <w:rPr>
          <w:snapToGrid w:val="0"/>
          <w:color w:val="000000" w:themeColor="text1"/>
          <w:lang w:eastAsia="it-IT"/>
        </w:rPr>
        <w:t>without</w:t>
      </w:r>
      <w:proofErr w:type="gramEnd"/>
      <w:r w:rsidRPr="00DB1B64">
        <w:rPr>
          <w:snapToGrid w:val="0"/>
          <w:color w:val="000000" w:themeColor="text1"/>
          <w:lang w:eastAsia="it-IT"/>
        </w:rPr>
        <w:t xml:space="preserve"> the circle</w:t>
      </w:r>
      <w:r>
        <w:rPr>
          <w:snapToGrid w:val="0"/>
          <w:color w:val="000000" w:themeColor="text1"/>
          <w:lang w:eastAsia="it-IT"/>
        </w:rPr>
        <w:t>)</w:t>
      </w:r>
      <w:r w:rsidRPr="00DB1B64">
        <w:rPr>
          <w:snapToGrid w:val="0"/>
          <w:color w:val="000000" w:themeColor="text1"/>
          <w:lang w:eastAsia="it-IT"/>
        </w:rPr>
        <w:t xml:space="preserve"> </w:t>
      </w:r>
      <w:r w:rsidRPr="00615F83">
        <w:rPr>
          <w:snapToGrid w:val="0"/>
          <w:color w:val="000000" w:themeColor="text1"/>
        </w:rPr>
        <w:t xml:space="preserve">and 3.3.2.2. and, </w:t>
      </w:r>
      <w:r w:rsidRPr="00615F83">
        <w:rPr>
          <w:bCs/>
        </w:rPr>
        <w:t>in case several non-identical light source modules are used, followed by additional symbols or characters</w:t>
      </w:r>
      <w:r w:rsidRPr="00615F83">
        <w:rPr>
          <w:snapToGrid w:val="0"/>
          <w:color w:val="000000" w:themeColor="text1"/>
        </w:rPr>
        <w:t xml:space="preserve">. </w:t>
      </w:r>
      <w:r w:rsidRPr="00615F83">
        <w:rPr>
          <w:bCs/>
        </w:rPr>
        <w:t>T</w:t>
      </w:r>
      <w:r w:rsidRPr="00615F83">
        <w:rPr>
          <w:snapToGrid w:val="0"/>
          <w:color w:val="000000" w:themeColor="text1"/>
        </w:rPr>
        <w:t>his identification code shall be shown in the drawings mentioned in paragraph 3.1.2</w:t>
      </w:r>
      <w:r>
        <w:rPr>
          <w:snapToGrid w:val="0"/>
          <w:color w:val="000000" w:themeColor="text1"/>
        </w:rPr>
        <w:t>.1.</w:t>
      </w:r>
    </w:p>
    <w:p w14:paraId="3E56BF33" w14:textId="77777777" w:rsidR="004A2E63" w:rsidRPr="00615F83" w:rsidRDefault="004A2E63" w:rsidP="004A2E63">
      <w:pPr>
        <w:widowControl w:val="0"/>
        <w:spacing w:before="120" w:after="120"/>
        <w:ind w:left="2835" w:right="1134"/>
        <w:jc w:val="both"/>
        <w:rPr>
          <w:snapToGrid w:val="0"/>
          <w:color w:val="000000" w:themeColor="text1"/>
        </w:rPr>
      </w:pPr>
      <w:r w:rsidRPr="00615F83">
        <w:rPr>
          <w:snapToGrid w:val="0"/>
          <w:color w:val="000000" w:themeColor="text1"/>
        </w:rPr>
        <w:t xml:space="preserve">The approval mark does not have to be the same as the one on the lamp in which the module is used, but both marks shall be from the same </w:t>
      </w:r>
      <w:proofErr w:type="gramStart"/>
      <w:r w:rsidRPr="00615F83">
        <w:rPr>
          <w:snapToGrid w:val="0"/>
          <w:color w:val="000000" w:themeColor="text1"/>
        </w:rPr>
        <w:t>applicant;</w:t>
      </w:r>
      <w:proofErr w:type="gramEnd"/>
    </w:p>
    <w:p w14:paraId="20F1E4BE" w14:textId="77777777" w:rsidR="004A2E63" w:rsidRDefault="004A2E63" w:rsidP="004A2E63">
      <w:pPr>
        <w:widowControl w:val="0"/>
        <w:spacing w:before="120" w:after="120" w:line="240" w:lineRule="auto"/>
        <w:ind w:left="2835" w:right="1134" w:hanging="567"/>
        <w:jc w:val="both"/>
        <w:rPr>
          <w:color w:val="000000" w:themeColor="text1"/>
        </w:rPr>
      </w:pPr>
      <w:r w:rsidRPr="008E5617">
        <w:rPr>
          <w:color w:val="000000" w:themeColor="text1"/>
        </w:rPr>
        <w:t>(c)</w:t>
      </w:r>
      <w:r w:rsidRPr="008E5617">
        <w:rPr>
          <w:color w:val="000000" w:themeColor="text1"/>
        </w:rPr>
        <w:tab/>
      </w:r>
      <w:r>
        <w:rPr>
          <w:snapToGrid w:val="0"/>
          <w:lang w:eastAsia="it-IT"/>
        </w:rPr>
        <w:t>T</w:t>
      </w:r>
      <w:r w:rsidRPr="008E5617">
        <w:rPr>
          <w:snapToGrid w:val="0"/>
          <w:lang w:eastAsia="it-IT"/>
        </w:rPr>
        <w:t>he</w:t>
      </w:r>
      <w:r w:rsidRPr="008E5617">
        <w:rPr>
          <w:color w:val="000000" w:themeColor="text1"/>
        </w:rPr>
        <w:t xml:space="preserve"> rated voltage or the range of voltage.</w:t>
      </w:r>
    </w:p>
    <w:p w14:paraId="7AE0FEFF" w14:textId="77777777" w:rsidR="004A2E63" w:rsidRPr="00C71BF4" w:rsidRDefault="004A2E63" w:rsidP="004A2E63">
      <w:pPr>
        <w:widowControl w:val="0"/>
        <w:spacing w:before="120" w:after="120" w:line="240" w:lineRule="auto"/>
        <w:ind w:left="2268" w:right="1134"/>
        <w:jc w:val="both"/>
      </w:pPr>
      <w:r w:rsidRPr="00C71BF4">
        <w:rPr>
          <w:color w:val="000000" w:themeColor="text1"/>
        </w:rPr>
        <w:tab/>
        <w:t xml:space="preserve">In the case </w:t>
      </w:r>
      <w:r>
        <w:rPr>
          <w:color w:val="000000" w:themeColor="text1"/>
        </w:rPr>
        <w:t>where</w:t>
      </w:r>
      <w:r w:rsidRPr="00C71BF4">
        <w:rPr>
          <w:color w:val="000000" w:themeColor="text1"/>
        </w:rPr>
        <w:t xml:space="preserve"> </w:t>
      </w:r>
      <w:r>
        <w:rPr>
          <w:color w:val="000000" w:themeColor="text1"/>
        </w:rPr>
        <w:t xml:space="preserve">the </w:t>
      </w:r>
      <w:r w:rsidRPr="00C71BF4">
        <w:rPr>
          <w:color w:val="000000" w:themeColor="text1"/>
        </w:rPr>
        <w:t xml:space="preserve">light-source module(s) is non-replaceable, it does not need to be </w:t>
      </w:r>
      <w:proofErr w:type="gramStart"/>
      <w:r w:rsidRPr="00C71BF4">
        <w:rPr>
          <w:color w:val="000000" w:themeColor="text1"/>
        </w:rPr>
        <w:t>marked</w:t>
      </w:r>
      <w:r>
        <w:rPr>
          <w:color w:val="000000" w:themeColor="text1"/>
        </w:rPr>
        <w:t>;</w:t>
      </w:r>
      <w:proofErr w:type="gramEnd"/>
    </w:p>
    <w:p w14:paraId="24A382C3" w14:textId="77777777" w:rsidR="004A2E63" w:rsidRDefault="004A2E63" w:rsidP="004A2E63">
      <w:pPr>
        <w:pStyle w:val="5para5thlevel"/>
      </w:pPr>
      <w:r w:rsidRPr="00FC086D">
        <w:t>3.3.</w:t>
      </w:r>
      <w:r>
        <w:t>4</w:t>
      </w:r>
      <w:r w:rsidRPr="00FC086D">
        <w:t>.5.</w:t>
      </w:r>
      <w:r w:rsidRPr="00FC086D">
        <w:tab/>
      </w:r>
      <w:r w:rsidRPr="002E2503">
        <w:t xml:space="preserve">In the case an electronic light source control gear, which is part of the lamp but not included into the lamp body, is used to operate a light source or a light source module(s), it shall be marked with its specific identification code and the rated input voltage or range of </w:t>
      </w:r>
      <w:proofErr w:type="gramStart"/>
      <w:r w:rsidRPr="002E2503">
        <w:t>voltage</w:t>
      </w:r>
      <w:r>
        <w:t>;</w:t>
      </w:r>
      <w:proofErr w:type="gramEnd"/>
    </w:p>
    <w:p w14:paraId="2FDC2BB6" w14:textId="77777777" w:rsidR="004A2E63" w:rsidRPr="00A85175" w:rsidRDefault="004A2E63" w:rsidP="004A2E63">
      <w:pPr>
        <w:pStyle w:val="5para5thlevel"/>
      </w:pPr>
      <w:r>
        <w:rPr>
          <w:color w:val="000000" w:themeColor="text1"/>
        </w:rPr>
        <w:t>3.3.4.6.</w:t>
      </w:r>
      <w:r>
        <w:rPr>
          <w:color w:val="000000" w:themeColor="text1"/>
        </w:rPr>
        <w:tab/>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t>AFS, front fog lamps and head</w:t>
      </w:r>
      <w:r w:rsidRPr="002D3DE9">
        <w:t xml:space="preserve">lamps except Class </w:t>
      </w:r>
      <w:r w:rsidRPr="002D3DE9">
        <w:rPr>
          <w:rFonts w:hint="eastAsia"/>
        </w:rPr>
        <w:t>AS</w:t>
      </w:r>
      <w:r>
        <w:t>, BS, CS,</w:t>
      </w:r>
      <w:r w:rsidRPr="002D3DE9">
        <w:t xml:space="preserve"> </w:t>
      </w:r>
      <w:r>
        <w:t xml:space="preserve">and </w:t>
      </w:r>
      <w:r w:rsidRPr="002D3DE9">
        <w:rPr>
          <w:rFonts w:hint="eastAsia"/>
        </w:rPr>
        <w:t>D</w:t>
      </w:r>
      <w:r w:rsidRPr="002D3DE9">
        <w:t>S</w:t>
      </w:r>
      <w:r w:rsidRPr="00F45F94">
        <w:t xml:space="preserve"> 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r>
        <w:rPr>
          <w:color w:val="000000" w:themeColor="text1"/>
        </w:rPr>
        <w:t xml:space="preserve"> </w:t>
      </w:r>
      <w:r w:rsidRPr="00A915FD">
        <w:rPr>
          <w:bCs/>
        </w:rPr>
        <w:t xml:space="preserve">as shown in Annex </w:t>
      </w:r>
      <w:proofErr w:type="gramStart"/>
      <w:r w:rsidRPr="00A915FD">
        <w:rPr>
          <w:bCs/>
        </w:rPr>
        <w:t>1</w:t>
      </w:r>
      <w:r>
        <w:rPr>
          <w:bCs/>
        </w:rPr>
        <w:t>2</w:t>
      </w:r>
      <w:r>
        <w:rPr>
          <w:color w:val="000000" w:themeColor="text1"/>
        </w:rPr>
        <w:t>;</w:t>
      </w:r>
      <w:proofErr w:type="gramEnd"/>
    </w:p>
    <w:p w14:paraId="2C85B9CA" w14:textId="77777777" w:rsidR="004A2E63" w:rsidRDefault="004A2E63" w:rsidP="004A2E63">
      <w:pPr>
        <w:pStyle w:val="5para5thlevel"/>
        <w:rPr>
          <w:lang w:val="en-US" w:eastAsia="ja-JP"/>
        </w:rPr>
      </w:pPr>
      <w:r w:rsidRPr="00A85175">
        <w:t>3.3.</w:t>
      </w:r>
      <w:r>
        <w:t>4.7.</w:t>
      </w:r>
      <w:r w:rsidRPr="00A85175">
        <w:tab/>
      </w:r>
      <w:r w:rsidRPr="002D3DE9">
        <w:rPr>
          <w:lang w:val="en-US" w:eastAsia="en-GB"/>
        </w:rPr>
        <w:t xml:space="preserve">In the case of </w:t>
      </w:r>
      <w:r w:rsidRPr="002D3DE9">
        <w:rPr>
          <w:rFonts w:hint="eastAsia"/>
          <w:lang w:val="en-US" w:eastAsia="ja-JP"/>
        </w:rPr>
        <w:t xml:space="preserve">a headlamp having </w:t>
      </w:r>
      <w:r w:rsidRPr="002D3DE9">
        <w:rPr>
          <w:lang w:val="en-US" w:eastAsia="en-GB"/>
        </w:rPr>
        <w:t>additional lighting unit(s)</w:t>
      </w:r>
      <w:r w:rsidRPr="002D3DE9">
        <w:rPr>
          <w:rFonts w:hint="eastAsia"/>
          <w:lang w:val="en-US" w:eastAsia="ja-JP"/>
        </w:rPr>
        <w:t xml:space="preserve"> for </w:t>
      </w:r>
      <w:r>
        <w:rPr>
          <w:lang w:val="en-US" w:eastAsia="ja-JP"/>
        </w:rPr>
        <w:t xml:space="preserve">vehicles of </w:t>
      </w:r>
      <w:r w:rsidRPr="002D3DE9">
        <w:rPr>
          <w:rFonts w:hint="eastAsia"/>
          <w:lang w:val="en-US" w:eastAsia="ja-JP"/>
        </w:rPr>
        <w:t>categories L and T</w:t>
      </w:r>
      <w:r>
        <w:rPr>
          <w:rFonts w:hint="eastAsia"/>
          <w:lang w:val="en-US" w:eastAsia="ja-JP"/>
        </w:rPr>
        <w:t>:</w:t>
      </w:r>
    </w:p>
    <w:p w14:paraId="2135379A" w14:textId="77777777" w:rsidR="004A2E63" w:rsidRDefault="004A2E63" w:rsidP="004A2E63">
      <w:pPr>
        <w:pStyle w:val="6para6thlevel"/>
        <w:rPr>
          <w:lang w:val="en-US"/>
        </w:rPr>
      </w:pPr>
      <w:r w:rsidRPr="00A85175">
        <w:t>3.3.</w:t>
      </w:r>
      <w:r>
        <w:t>4.7</w:t>
      </w:r>
      <w:r>
        <w:rPr>
          <w:lang w:val="en-US"/>
        </w:rPr>
        <w:t>.1.</w:t>
      </w:r>
      <w:r>
        <w:rPr>
          <w:lang w:val="en-US"/>
        </w:rPr>
        <w:tab/>
      </w:r>
      <w:r>
        <w:rPr>
          <w:lang w:val="en-US" w:eastAsia="en-GB"/>
        </w:rPr>
        <w:t>T</w:t>
      </w:r>
      <w:r w:rsidRPr="002D3DE9">
        <w:rPr>
          <w:lang w:val="en-US" w:eastAsia="en-GB"/>
        </w:rPr>
        <w:t xml:space="preserve">he headlamps producing the principal </w:t>
      </w:r>
      <w:r>
        <w:rPr>
          <w:lang w:val="en-US" w:eastAsia="en-GB"/>
        </w:rPr>
        <w:t>passing-beam</w:t>
      </w:r>
      <w:r w:rsidRPr="002D3DE9">
        <w:rPr>
          <w:rFonts w:hint="eastAsia"/>
          <w:lang w:val="en-US" w:eastAsia="ja-JP"/>
        </w:rPr>
        <w:t xml:space="preserve"> </w:t>
      </w:r>
      <w:r w:rsidRPr="002D3DE9">
        <w:rPr>
          <w:lang w:val="en-US" w:eastAsia="en-GB"/>
        </w:rPr>
        <w:t>shall bear specific identification code of the additional lighting unit(s) mentioned</w:t>
      </w:r>
      <w:r w:rsidRPr="002D3DE9">
        <w:rPr>
          <w:rFonts w:hint="eastAsia"/>
          <w:lang w:val="en-US" w:eastAsia="ja-JP"/>
        </w:rPr>
        <w:t xml:space="preserve"> </w:t>
      </w:r>
      <w:r w:rsidRPr="002D3DE9">
        <w:rPr>
          <w:lang w:val="en-US" w:eastAsia="en-GB"/>
        </w:rPr>
        <w:t xml:space="preserve">in paragraph </w:t>
      </w:r>
      <w:r>
        <w:rPr>
          <w:lang w:val="en-US" w:eastAsia="en-GB"/>
        </w:rPr>
        <w:t>3.3.4.7.2.2</w:t>
      </w:r>
      <w:r w:rsidRPr="002D3DE9">
        <w:rPr>
          <w:lang w:val="en-US" w:eastAsia="en-GB"/>
        </w:rPr>
        <w:t>.</w:t>
      </w:r>
    </w:p>
    <w:p w14:paraId="11A2D1C9" w14:textId="77777777" w:rsidR="004A2E63" w:rsidRPr="00597620" w:rsidRDefault="004A2E63" w:rsidP="004A2E63">
      <w:pPr>
        <w:pStyle w:val="6para6thlevel"/>
      </w:pPr>
      <w:r w:rsidRPr="00A85175">
        <w:t>3.3.</w:t>
      </w:r>
      <w:r>
        <w:t>4.7</w:t>
      </w:r>
      <w:r>
        <w:rPr>
          <w:lang w:val="en-US"/>
        </w:rPr>
        <w:t>.2.</w:t>
      </w:r>
      <w:r>
        <w:rPr>
          <w:lang w:val="en-US"/>
        </w:rPr>
        <w:tab/>
      </w:r>
      <w:r w:rsidRPr="00A85175">
        <w:t>Additional lighting unit(s) shall bear the trade name or mark of the applicant and the following markings:</w:t>
      </w:r>
    </w:p>
    <w:p w14:paraId="2E56C065" w14:textId="77777777" w:rsidR="004A2E63" w:rsidRPr="00597620" w:rsidRDefault="004A2E63" w:rsidP="004A2E63">
      <w:pPr>
        <w:pStyle w:val="7para7thlevel"/>
      </w:pPr>
      <w:r w:rsidRPr="00597620">
        <w:lastRenderedPageBreak/>
        <w:t>3.3.</w:t>
      </w:r>
      <w:r>
        <w:t>4</w:t>
      </w:r>
      <w:r w:rsidRPr="00597620">
        <w:t>.7.2.1.</w:t>
      </w:r>
      <w:r w:rsidRPr="00597620">
        <w:tab/>
        <w:t>In the case of light source(s), their category(</w:t>
      </w:r>
      <w:proofErr w:type="spellStart"/>
      <w:r w:rsidRPr="00597620">
        <w:t>ies</w:t>
      </w:r>
      <w:proofErr w:type="spellEnd"/>
      <w:r w:rsidRPr="00597620">
        <w:t xml:space="preserve">); </w:t>
      </w:r>
      <w:r w:rsidRPr="00597620">
        <w:rPr>
          <w:snapToGrid w:val="0"/>
        </w:rPr>
        <w:t>i</w:t>
      </w:r>
      <w:r w:rsidRPr="00597620">
        <w:t>n the case where the lamp has been approved for the use of LED substitute light source(s) in the additional lighting unit(s), also the category or categories of the LED substitute light source(s); and/or</w:t>
      </w:r>
    </w:p>
    <w:p w14:paraId="511FBB42" w14:textId="77777777" w:rsidR="004A2E63" w:rsidRPr="00A85175" w:rsidRDefault="004A2E63" w:rsidP="004A2E63">
      <w:pPr>
        <w:widowControl w:val="0"/>
        <w:spacing w:before="120" w:after="120" w:line="240" w:lineRule="auto"/>
        <w:ind w:left="2268" w:right="1134"/>
        <w:jc w:val="both"/>
      </w:pPr>
      <w:r w:rsidRPr="00597620">
        <w:t>In the case of light source module(s), the rated voltage and rated wattage and the specific identification code(s) of the light source</w:t>
      </w:r>
      <w:r w:rsidRPr="00A85175">
        <w:t xml:space="preserve"> module(s).</w:t>
      </w:r>
    </w:p>
    <w:p w14:paraId="495FA147" w14:textId="77777777" w:rsidR="004A2E63" w:rsidRPr="00A85175" w:rsidRDefault="004A2E63" w:rsidP="004A2E63">
      <w:pPr>
        <w:pStyle w:val="7para7thlevel"/>
      </w:pPr>
      <w:r w:rsidRPr="00A85175">
        <w:t>3.3.</w:t>
      </w:r>
      <w:r>
        <w:t>4.7.2.</w:t>
      </w:r>
      <w:r w:rsidRPr="00A85175">
        <w:t>2.</w:t>
      </w:r>
      <w:r w:rsidRPr="00A85175">
        <w:tab/>
        <w:t>The specific identification code(s) of the additional lighting unit(s). This marking shall be clearly legible and indelible.</w:t>
      </w:r>
    </w:p>
    <w:p w14:paraId="74BAF383" w14:textId="77777777" w:rsidR="004A2E63" w:rsidRDefault="004A2E63" w:rsidP="004A2E63">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431CD6CF" w14:textId="77777777" w:rsidR="004A2E63" w:rsidRPr="00A915FD" w:rsidRDefault="004A2E63" w:rsidP="004A2E63">
      <w:pPr>
        <w:pStyle w:val="5para5thlevel"/>
      </w:pPr>
      <w:r w:rsidRPr="00A915FD">
        <w:t>3.3.</w:t>
      </w:r>
      <w:r>
        <w:t>4.8</w:t>
      </w:r>
      <w:r w:rsidRPr="00A915FD">
        <w:t xml:space="preserve">. </w:t>
      </w:r>
      <w:r w:rsidRPr="00A915FD">
        <w:tab/>
      </w:r>
      <w:r w:rsidRPr="00A915FD">
        <w:tab/>
      </w:r>
      <w:r>
        <w:t>R</w:t>
      </w:r>
      <w:r w:rsidRPr="00A915FD">
        <w:t xml:space="preserve">oad </w:t>
      </w:r>
      <w:r>
        <w:t>I</w:t>
      </w:r>
      <w:r w:rsidRPr="00A915FD">
        <w:t xml:space="preserve">llumination </w:t>
      </w:r>
      <w:r>
        <w:t>D</w:t>
      </w:r>
      <w:r w:rsidRPr="00A915FD">
        <w:t>evices may bear on their light-emitting surface a centre of reference as shown in Annex 11.</w:t>
      </w:r>
    </w:p>
    <w:p w14:paraId="4469A488" w14:textId="77777777" w:rsidR="004A2E63" w:rsidRDefault="004A2E63" w:rsidP="004A2E63">
      <w:pPr>
        <w:pStyle w:val="3para3rdlevel"/>
        <w:rPr>
          <w:bCs/>
        </w:rPr>
      </w:pPr>
      <w:r>
        <w:rPr>
          <w:bCs/>
        </w:rPr>
        <w:t>3.3.5.</w:t>
      </w:r>
      <w:r>
        <w:rPr>
          <w:bCs/>
        </w:rPr>
        <w:tab/>
        <w:t>Marking location</w:t>
      </w:r>
    </w:p>
    <w:p w14:paraId="23D9CD60" w14:textId="77777777" w:rsidR="004A2E63" w:rsidRDefault="004A2E63" w:rsidP="004A2E63">
      <w:pPr>
        <w:pStyle w:val="5para5thlevel"/>
        <w:rPr>
          <w:strike/>
        </w:rPr>
      </w:pPr>
      <w:r>
        <w:rPr>
          <w:bCs/>
        </w:rPr>
        <w:t>3.3.5.1.</w:t>
      </w:r>
      <w:r>
        <w:rPr>
          <w:bCs/>
        </w:rPr>
        <w:tab/>
      </w:r>
      <w:r w:rsidRPr="00F70A33">
        <w:t>The U</w:t>
      </w:r>
      <w:r>
        <w:t xml:space="preserve">nique </w:t>
      </w:r>
      <w:r w:rsidRPr="00F70A33">
        <w:t>I</w:t>
      </w:r>
      <w:r>
        <w:t>dentifier</w:t>
      </w:r>
      <w:r w:rsidRPr="00F70A33">
        <w:t xml:space="preserve"> or the approval marking shall be placed on an inner or outer part (transparent or not) of the lamp. </w:t>
      </w:r>
    </w:p>
    <w:p w14:paraId="75A898CA" w14:textId="77777777" w:rsidR="004A2E63" w:rsidRDefault="004A2E63" w:rsidP="004A2E63">
      <w:pPr>
        <w:pStyle w:val="5para5thlevel"/>
      </w:pPr>
      <w:r>
        <w:t>3.3.5.2.</w:t>
      </w:r>
      <w:r>
        <w:tab/>
      </w:r>
      <w:r w:rsidRPr="00F70A33">
        <w:t>In any case, the U</w:t>
      </w:r>
      <w:r>
        <w:t xml:space="preserve">nique </w:t>
      </w:r>
      <w:r w:rsidRPr="00F70A33">
        <w:t>I</w:t>
      </w:r>
      <w:r>
        <w:t>dentifier</w:t>
      </w:r>
      <w:r w:rsidRPr="00F70A33" w:rsidDel="00442E97">
        <w:t xml:space="preserve"> </w:t>
      </w:r>
      <w:r w:rsidRPr="00F70A33">
        <w:t xml:space="preserve">or the approval marking </w:t>
      </w:r>
      <w:r w:rsidRPr="00F70A33">
        <w:rPr>
          <w:bCs/>
        </w:rPr>
        <w:t xml:space="preserve">as well as the category or categories of LED substitute light source(s) prescribed, if any, </w:t>
      </w:r>
      <w:r w:rsidRPr="00F70A33">
        <w:t>shall be visible when the lamp is fitted on the vehicle or when a movable part such as the hood or boot lid or a door is opened.</w:t>
      </w:r>
    </w:p>
    <w:p w14:paraId="5FFA7112" w14:textId="77777777" w:rsidR="004A2E63" w:rsidRDefault="004A2E63" w:rsidP="004A2E63">
      <w:pPr>
        <w:pStyle w:val="5para5thlevel"/>
      </w:pPr>
      <w:r>
        <w:t>3.3.5.3.</w:t>
      </w:r>
      <w:r>
        <w:tab/>
      </w:r>
      <w:r w:rsidRPr="007E5D1A">
        <w:t xml:space="preserve">If the outer lens of a device is designed to be separated from the main body, the </w:t>
      </w:r>
      <w:r w:rsidRPr="00F70A33">
        <w:t>U</w:t>
      </w:r>
      <w:r>
        <w:t xml:space="preserve">nique </w:t>
      </w:r>
      <w:r w:rsidRPr="00F70A33">
        <w:t>I</w:t>
      </w:r>
      <w:r>
        <w:t>dentifier</w:t>
      </w:r>
      <w:r w:rsidRPr="007E5D1A" w:rsidDel="00442E97">
        <w:t xml:space="preserve"> </w:t>
      </w:r>
      <w:r w:rsidRPr="007E5D1A">
        <w:t>or the approval marking shall be placed on both, the detachable lens and the main body.</w:t>
      </w:r>
    </w:p>
    <w:p w14:paraId="25D0AAC3" w14:textId="77777777" w:rsidR="004A2E63" w:rsidRDefault="004A2E63" w:rsidP="004A2E63">
      <w:pPr>
        <w:pStyle w:val="5para5thlevel"/>
      </w:pPr>
      <w:r>
        <w:t>3.3.5.4.</w:t>
      </w:r>
      <w:r>
        <w:tab/>
      </w:r>
      <w:r w:rsidRPr="007E5D1A">
        <w:t xml:space="preserve">In case an outer lens is used for several devices and bearing different approval markings, the main body of each device shall bear only the approval marking of the function(s) of that device. </w:t>
      </w:r>
    </w:p>
    <w:p w14:paraId="5133D1E8" w14:textId="77777777" w:rsidR="004A2E63" w:rsidRDefault="004A2E63" w:rsidP="004A2E63">
      <w:pPr>
        <w:pStyle w:val="3para3rdlevel"/>
      </w:pPr>
      <w:r>
        <w:t>3.3.6.</w:t>
      </w:r>
      <w:r>
        <w:tab/>
      </w:r>
      <w:r w:rsidRPr="007E5D1A">
        <w:t>Grouped, combined or reciprocally incorporated lamps</w:t>
      </w:r>
    </w:p>
    <w:p w14:paraId="4C088DAB" w14:textId="77777777" w:rsidR="004A2E63" w:rsidRDefault="004A2E63" w:rsidP="004A2E63">
      <w:pPr>
        <w:pStyle w:val="5para5thlevel"/>
      </w:pPr>
      <w:r>
        <w:t>3.3.6.1.</w:t>
      </w:r>
      <w:r>
        <w:tab/>
        <w:t xml:space="preserve">In the case of grouped, combined or reciprocally incorporated lamps a single </w:t>
      </w:r>
      <w:r w:rsidRPr="00F70A33">
        <w:t>U</w:t>
      </w:r>
      <w:r>
        <w:t xml:space="preserve">nique </w:t>
      </w:r>
      <w:r w:rsidRPr="00F70A33">
        <w:t>I</w:t>
      </w:r>
      <w:r>
        <w:t>dentifier or approval mark may be applied, provided that all the grouped, combined or reciprocally incorporated lamps satisfy the pertinent Regulation and that the following requirements are also fulfilled:</w:t>
      </w:r>
    </w:p>
    <w:p w14:paraId="7F2FB188" w14:textId="77777777" w:rsidR="004A2E63" w:rsidRDefault="004A2E63" w:rsidP="004A2E63">
      <w:pPr>
        <w:widowControl w:val="0"/>
        <w:spacing w:before="120" w:after="120" w:line="240" w:lineRule="auto"/>
        <w:ind w:left="2268" w:right="1134" w:firstLine="567"/>
        <w:jc w:val="both"/>
      </w:pPr>
      <w:r>
        <w:t>(a)</w:t>
      </w:r>
      <w:r>
        <w:tab/>
        <w:t xml:space="preserve">Requirements of paragraph 3.3.2. </w:t>
      </w:r>
      <w:proofErr w:type="gramStart"/>
      <w:r>
        <w:t>apply;</w:t>
      </w:r>
      <w:proofErr w:type="gramEnd"/>
    </w:p>
    <w:p w14:paraId="63BABB7F" w14:textId="77777777" w:rsidR="004A2E63" w:rsidRDefault="004A2E63" w:rsidP="004A2E63">
      <w:pPr>
        <w:widowControl w:val="0"/>
        <w:spacing w:before="120" w:after="120" w:line="240" w:lineRule="auto"/>
        <w:ind w:left="3402" w:right="1134" w:hanging="567"/>
        <w:jc w:val="both"/>
      </w:pPr>
      <w:r>
        <w:t>(b)</w:t>
      </w:r>
      <w:r>
        <w:tab/>
        <w:t xml:space="preserve">No part of the grouped, combined or reciprocally incorporated lamps that transmits light can be removed without at the same time removing the approval </w:t>
      </w:r>
      <w:proofErr w:type="gramStart"/>
      <w:r>
        <w:t>mark;</w:t>
      </w:r>
      <w:proofErr w:type="gramEnd"/>
    </w:p>
    <w:p w14:paraId="0DB7D22E" w14:textId="77777777" w:rsidR="004A2E63" w:rsidRDefault="004A2E63" w:rsidP="004A2E63">
      <w:pPr>
        <w:widowControl w:val="0"/>
        <w:spacing w:before="120" w:after="120" w:line="240" w:lineRule="auto"/>
        <w:ind w:left="3402" w:right="1134" w:hanging="567"/>
        <w:jc w:val="both"/>
      </w:pPr>
      <w:r>
        <w:t>(c)</w:t>
      </w:r>
      <w:r>
        <w:tab/>
        <w:t>The symbols for each lamp, appropriate to each UN Regulation under which approval has been granted, shall be marked:</w:t>
      </w:r>
    </w:p>
    <w:p w14:paraId="6006D66C" w14:textId="77777777" w:rsidR="004A2E63" w:rsidRDefault="004A2E63" w:rsidP="004A2E63">
      <w:pPr>
        <w:widowControl w:val="0"/>
        <w:spacing w:before="120" w:after="120" w:line="240" w:lineRule="auto"/>
        <w:ind w:left="2268" w:right="1134" w:firstLine="1134"/>
        <w:jc w:val="both"/>
      </w:pPr>
      <w:r>
        <w:t>(</w:t>
      </w:r>
      <w:proofErr w:type="spellStart"/>
      <w:r>
        <w:t>i</w:t>
      </w:r>
      <w:proofErr w:type="spellEnd"/>
      <w:r>
        <w:t>)</w:t>
      </w:r>
      <w:r>
        <w:tab/>
        <w:t xml:space="preserve">Either on the appropriate light-emitting </w:t>
      </w:r>
      <w:proofErr w:type="gramStart"/>
      <w:r>
        <w:t>surface;</w:t>
      </w:r>
      <w:proofErr w:type="gramEnd"/>
    </w:p>
    <w:p w14:paraId="015CD16B" w14:textId="77777777" w:rsidR="004A2E63" w:rsidRPr="00F70A33" w:rsidRDefault="004A2E63" w:rsidP="004A2E63">
      <w:pPr>
        <w:widowControl w:val="0"/>
        <w:spacing w:before="120" w:after="120" w:line="240" w:lineRule="auto"/>
        <w:ind w:left="3969" w:right="1134" w:hanging="567"/>
        <w:jc w:val="both"/>
      </w:pPr>
      <w:r>
        <w:t>(ii)</w:t>
      </w:r>
      <w:r>
        <w:tab/>
        <w:t>Or in a group, in such a way that each lamp of the grouped, combined or reciprocally incorporated lamps may be clearly identified.</w:t>
      </w:r>
    </w:p>
    <w:p w14:paraId="60DAA3BA" w14:textId="77777777" w:rsidR="004A2E63" w:rsidRPr="004C789D" w:rsidRDefault="004A2E63" w:rsidP="004A2E63">
      <w:pPr>
        <w:pStyle w:val="2para2ndlevel"/>
        <w:rPr>
          <w:lang w:val="en-US"/>
        </w:rPr>
      </w:pPr>
      <w:r w:rsidRPr="004C789D">
        <w:rPr>
          <w:lang w:val="en-US"/>
        </w:rPr>
        <w:t>3.4</w:t>
      </w:r>
      <w:r>
        <w:rPr>
          <w:lang w:val="en-US"/>
        </w:rPr>
        <w:t>.</w:t>
      </w:r>
      <w:r w:rsidRPr="004C789D">
        <w:rPr>
          <w:lang w:val="en-US"/>
        </w:rPr>
        <w:tab/>
        <w:t>Modifications of a road illumination device and extension of approval</w:t>
      </w:r>
    </w:p>
    <w:p w14:paraId="3EC7F6B4" w14:textId="77777777" w:rsidR="004A2E63" w:rsidRPr="00F35D5B" w:rsidRDefault="004A2E63" w:rsidP="004A2E63">
      <w:pPr>
        <w:pStyle w:val="3para3rdlevel"/>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18503E6B" w14:textId="77777777" w:rsidR="004A2E63" w:rsidRPr="00F35D5B" w:rsidRDefault="004A2E63" w:rsidP="004A2E63">
      <w:pPr>
        <w:pStyle w:val="4Para4thlevel"/>
        <w:rPr>
          <w:lang w:val="en-US"/>
        </w:rPr>
      </w:pPr>
      <w:r w:rsidRPr="00F35D5B">
        <w:rPr>
          <w:lang w:val="en-US"/>
        </w:rPr>
        <w:lastRenderedPageBreak/>
        <w:t>3.4.1.1.</w:t>
      </w:r>
      <w:r w:rsidRPr="00F35D5B">
        <w:rPr>
          <w:lang w:val="en-US"/>
        </w:rPr>
        <w:tab/>
        <w:t>Consider that the modifications made are unlikely to have an appreciable adverse effect and that in any case the lamp still complies with the requirements; or</w:t>
      </w:r>
    </w:p>
    <w:p w14:paraId="59775F58" w14:textId="77777777" w:rsidR="004A2E63" w:rsidRPr="00F35D5B" w:rsidRDefault="004A2E63" w:rsidP="004A2E63">
      <w:pPr>
        <w:pStyle w:val="4Para4thlevel"/>
        <w:rPr>
          <w:lang w:val="en-US"/>
        </w:rPr>
      </w:pPr>
      <w:r w:rsidRPr="00F35D5B">
        <w:rPr>
          <w:lang w:val="en-US"/>
        </w:rPr>
        <w:t>3.4.1.2.</w:t>
      </w:r>
      <w:r w:rsidRPr="00F35D5B">
        <w:rPr>
          <w:lang w:val="en-US"/>
        </w:rPr>
        <w:tab/>
        <w:t>Require a further test report from the technical service responsible for conducting the tests.</w:t>
      </w:r>
    </w:p>
    <w:p w14:paraId="53918FF4" w14:textId="77777777" w:rsidR="004A2E63" w:rsidRPr="004C789D" w:rsidRDefault="004A2E63" w:rsidP="004A2E63">
      <w:pPr>
        <w:pStyle w:val="3para3rdlevel"/>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3.2.3. to the Contracting Parties to the 1958 Agreement applying </w:t>
      </w:r>
      <w:r>
        <w:rPr>
          <w:lang w:val="en-US"/>
        </w:rPr>
        <w:t>this Regulation</w:t>
      </w:r>
      <w:r w:rsidRPr="004C789D">
        <w:rPr>
          <w:lang w:val="en-US"/>
        </w:rPr>
        <w:t>.</w:t>
      </w:r>
    </w:p>
    <w:p w14:paraId="124C6D71" w14:textId="77777777" w:rsidR="004A2E63" w:rsidRDefault="004A2E63" w:rsidP="004A2E63">
      <w:pPr>
        <w:pStyle w:val="3para3rdlevel"/>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Pr>
          <w:lang w:val="en-US"/>
        </w:rPr>
        <w:t>is</w:t>
      </w:r>
      <w:r w:rsidRPr="00F35D5B">
        <w:rPr>
          <w:lang w:val="en-US"/>
        </w:rPr>
        <w:t xml:space="preserve"> Regulation under which the approval has been granted by means of a communication form conforming to the model in Annex 1 to </w:t>
      </w:r>
      <w:r>
        <w:rPr>
          <w:lang w:val="en-US"/>
        </w:rPr>
        <w:t>this Regulation</w:t>
      </w:r>
      <w:r w:rsidRPr="00F35D5B">
        <w:rPr>
          <w:lang w:val="en-US"/>
        </w:rPr>
        <w:t>.</w:t>
      </w:r>
    </w:p>
    <w:p w14:paraId="190F4DD0" w14:textId="77777777" w:rsidR="004A2E63" w:rsidRPr="00A845ED" w:rsidRDefault="004A2E63" w:rsidP="004A2E63">
      <w:pPr>
        <w:pStyle w:val="2para2ndlevel"/>
      </w:pPr>
      <w:r w:rsidRPr="00A845ED">
        <w:t>3.5.</w:t>
      </w:r>
      <w:r w:rsidRPr="00A845ED">
        <w:tab/>
        <w:t>Conformity of production procedures</w:t>
      </w:r>
    </w:p>
    <w:p w14:paraId="7B28DC28" w14:textId="77777777" w:rsidR="004A2E63" w:rsidRPr="002626E4" w:rsidRDefault="004A2E63" w:rsidP="004A2E63">
      <w:pPr>
        <w:adjustRightInd w:val="0"/>
        <w:snapToGrid w:val="0"/>
        <w:spacing w:before="120" w:after="120"/>
        <w:ind w:left="2268" w:right="1134"/>
        <w:jc w:val="both"/>
        <w:rPr>
          <w:snapToGrid w:val="0"/>
        </w:rPr>
      </w:pPr>
      <w:r w:rsidRPr="002626E4">
        <w:rPr>
          <w:snapToGrid w:val="0"/>
        </w:rPr>
        <w:t>The conformity of production procedures shall comply with those set out in the 1958 Agreement, Schedule 1 (E/ECE/TRANS/505/Rev.3), with the requirements set forth in paragraph 6.</w:t>
      </w:r>
    </w:p>
    <w:p w14:paraId="6992E231" w14:textId="77777777" w:rsidR="004A2E63" w:rsidRPr="004E2AF7" w:rsidRDefault="004A2E63" w:rsidP="004A2E63">
      <w:pPr>
        <w:pStyle w:val="2para2ndlevel"/>
      </w:pPr>
      <w:r w:rsidRPr="004E2AF7">
        <w:t>3.</w:t>
      </w:r>
      <w:r>
        <w:t>6</w:t>
      </w:r>
      <w:r w:rsidRPr="004E2AF7">
        <w:t>.</w:t>
      </w:r>
      <w:r w:rsidRPr="004E2AF7">
        <w:tab/>
        <w:t>Penalties for non-conformity of production</w:t>
      </w:r>
    </w:p>
    <w:p w14:paraId="42FC4EC9" w14:textId="77777777" w:rsidR="004A2E63" w:rsidRPr="008F137D" w:rsidRDefault="004A2E63" w:rsidP="004A2E63">
      <w:pPr>
        <w:pStyle w:val="3para3rdlevel"/>
        <w:rPr>
          <w:snapToGrid w:val="0"/>
        </w:rPr>
      </w:pPr>
      <w:r w:rsidRPr="004E2AF7">
        <w:t>3.</w:t>
      </w:r>
      <w:r>
        <w:t>6</w:t>
      </w:r>
      <w:r w:rsidRPr="004E2AF7">
        <w:t>.1</w:t>
      </w:r>
      <w:r>
        <w:t>.</w:t>
      </w:r>
      <w:r w:rsidRPr="004E2AF7">
        <w:tab/>
      </w:r>
      <w:r w:rsidRPr="008F137D">
        <w:rPr>
          <w:snapToGrid w:val="0"/>
        </w:rPr>
        <w:t xml:space="preserve">The approval granted in respect of a device pursuant to </w:t>
      </w:r>
      <w:r>
        <w:rPr>
          <w:snapToGrid w:val="0"/>
        </w:rPr>
        <w:t xml:space="preserve">this Regulation </w:t>
      </w:r>
      <w:r w:rsidRPr="008F137D">
        <w:rPr>
          <w:snapToGrid w:val="0"/>
        </w:rPr>
        <w:t xml:space="preserve">may be withdrawn if the foregoing requirements are not </w:t>
      </w:r>
      <w:proofErr w:type="gramStart"/>
      <w:r w:rsidRPr="008F137D">
        <w:rPr>
          <w:snapToGrid w:val="0"/>
        </w:rPr>
        <w:t>met;</w:t>
      </w:r>
      <w:proofErr w:type="gramEnd"/>
    </w:p>
    <w:p w14:paraId="64675ED1" w14:textId="77777777" w:rsidR="004A2E63" w:rsidRDefault="004A2E63" w:rsidP="004A2E63">
      <w:pPr>
        <w:pStyle w:val="3para3rdlevel"/>
        <w:rPr>
          <w:snapToGrid w:val="0"/>
        </w:rPr>
      </w:pPr>
      <w:r>
        <w:rPr>
          <w:snapToGrid w:val="0"/>
        </w:rPr>
        <w:t>3</w:t>
      </w:r>
      <w:r w:rsidRPr="008F137D">
        <w:rPr>
          <w:snapToGrid w:val="0"/>
        </w:rPr>
        <w:t>.</w:t>
      </w:r>
      <w:r>
        <w:rPr>
          <w:snapToGrid w:val="0"/>
        </w:rPr>
        <w:t>6</w:t>
      </w:r>
      <w:r w:rsidRPr="008F137D">
        <w:rPr>
          <w:snapToGrid w:val="0"/>
        </w:rPr>
        <w:t>.2</w:t>
      </w:r>
      <w:r>
        <w:rPr>
          <w:snapToGrid w:val="0"/>
        </w:rPr>
        <w:t>.</w:t>
      </w:r>
      <w:r w:rsidRPr="008F137D">
        <w:rPr>
          <w:snapToGrid w:val="0"/>
        </w:rPr>
        <w:tab/>
        <w:t xml:space="preserve">If a Contracting Party to the Agreement which applies </w:t>
      </w:r>
      <w:r>
        <w:rPr>
          <w:snapToGrid w:val="0"/>
        </w:rPr>
        <w:t xml:space="preserve">this Regulation </w:t>
      </w:r>
      <w:r w:rsidRPr="008F137D">
        <w:rPr>
          <w:snapToGrid w:val="0"/>
        </w:rPr>
        <w:t xml:space="preserve">withdraws an approval it has previously granted, it shall forthwith so notify the other Contracting Parties applying </w:t>
      </w:r>
      <w:r>
        <w:rPr>
          <w:snapToGrid w:val="0"/>
        </w:rPr>
        <w:t>this Regulation</w:t>
      </w:r>
      <w:r w:rsidRPr="008F137D">
        <w:rPr>
          <w:snapToGrid w:val="0"/>
        </w:rPr>
        <w:t>, by means of a communication form conforming to the model in Annex 1.</w:t>
      </w:r>
    </w:p>
    <w:p w14:paraId="6CAD640B" w14:textId="77777777" w:rsidR="004A2E63" w:rsidRPr="008F137D" w:rsidRDefault="004A2E63" w:rsidP="004A2E63">
      <w:pPr>
        <w:pStyle w:val="2para2ndlevel"/>
        <w:rPr>
          <w:snapToGrid w:val="0"/>
        </w:rPr>
      </w:pPr>
      <w:r w:rsidRPr="004E2AF7">
        <w:t>3.</w:t>
      </w:r>
      <w:r>
        <w:t>7.</w:t>
      </w:r>
      <w:r w:rsidRPr="004E2AF7">
        <w:tab/>
      </w:r>
      <w:r>
        <w:t>Production definitively discontinued</w:t>
      </w:r>
    </w:p>
    <w:p w14:paraId="52E3FE52" w14:textId="77777777" w:rsidR="004A2E63" w:rsidRDefault="004A2E63" w:rsidP="004A2E63">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Pr>
          <w:snapToGrid w:val="0"/>
        </w:rPr>
        <w:t>this Regulation</w:t>
      </w:r>
      <w:r w:rsidRPr="008F137D">
        <w:rPr>
          <w:snapToGrid w:val="0"/>
        </w:rPr>
        <w:t xml:space="preserve">, he shall so inform the authority which granted the approval. Upon receiving the relevant communication, that authority shall inform thereof the other </w:t>
      </w:r>
      <w:r>
        <w:rPr>
          <w:snapToGrid w:val="0"/>
        </w:rPr>
        <w:t xml:space="preserve">Contracting </w:t>
      </w:r>
      <w:r w:rsidRPr="008F137D">
        <w:rPr>
          <w:snapToGrid w:val="0"/>
        </w:rPr>
        <w:t xml:space="preserve">Parties to the 1958 Agreement applying </w:t>
      </w:r>
      <w:r>
        <w:rPr>
          <w:snapToGrid w:val="0"/>
        </w:rPr>
        <w:t xml:space="preserve">this Regulation </w:t>
      </w:r>
      <w:r w:rsidRPr="008F137D">
        <w:rPr>
          <w:snapToGrid w:val="0"/>
        </w:rPr>
        <w:t>by means of a communication form conforming to the model in Annex 1.</w:t>
      </w:r>
    </w:p>
    <w:p w14:paraId="0FA0613D" w14:textId="77777777" w:rsidR="004A2E63" w:rsidRPr="0066278C" w:rsidRDefault="004A2E63" w:rsidP="004A2E63">
      <w:pPr>
        <w:pStyle w:val="2para2ndlevel"/>
      </w:pPr>
      <w:r w:rsidRPr="0066278C">
        <w:t>3.</w:t>
      </w:r>
      <w:r>
        <w:t>8</w:t>
      </w:r>
      <w:r w:rsidRPr="0066278C">
        <w:t xml:space="preserve">. </w:t>
      </w:r>
      <w:r w:rsidRPr="0066278C">
        <w:tab/>
        <w:t xml:space="preserve">Names and addresses of </w:t>
      </w:r>
      <w:r>
        <w:t>T</w:t>
      </w:r>
      <w:r w:rsidRPr="0066278C">
        <w:t xml:space="preserve">echnical </w:t>
      </w:r>
      <w:r>
        <w:t>S</w:t>
      </w:r>
      <w:r w:rsidRPr="0066278C">
        <w:t xml:space="preserve">ervices responsible for conducting approval tests, and of </w:t>
      </w:r>
      <w:r>
        <w:t>Type Approval Authorities</w:t>
      </w:r>
    </w:p>
    <w:p w14:paraId="16BF25A6" w14:textId="77777777" w:rsidR="004A2E63" w:rsidRPr="004E2AF7" w:rsidRDefault="004A2E63" w:rsidP="004A2E63">
      <w:pPr>
        <w:adjustRightInd w:val="0"/>
        <w:snapToGrid w:val="0"/>
        <w:spacing w:before="120" w:after="120"/>
        <w:ind w:left="2268" w:right="1134"/>
        <w:jc w:val="both"/>
      </w:pPr>
      <w:r w:rsidRPr="0066278C">
        <w:t xml:space="preserve">The Contracting Parties to the 1958 Agreement which apply a </w:t>
      </w:r>
      <w:r>
        <w:t xml:space="preserve">UN </w:t>
      </w:r>
      <w:r w:rsidRPr="0066278C">
        <w:t xml:space="preserve">Regulation shall communicate to the United Nations Secretariat the names and addresses of the Technical Services responsible for conducting approval tests and of the </w:t>
      </w:r>
      <w:r>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p w14:paraId="3E140588" w14:textId="77777777" w:rsidR="004A2E63" w:rsidRPr="007324A3" w:rsidRDefault="004A2E63" w:rsidP="004A2E63">
      <w:pPr>
        <w:pStyle w:val="HChG"/>
        <w:tabs>
          <w:tab w:val="clear" w:pos="851"/>
        </w:tabs>
        <w:ind w:left="2268"/>
        <w:rPr>
          <w:lang w:eastAsia="fr-FR"/>
        </w:rPr>
      </w:pPr>
      <w:r>
        <w:rPr>
          <w:lang w:eastAsia="fr-FR"/>
        </w:rPr>
        <w:t>4.</w:t>
      </w:r>
      <w:r>
        <w:rPr>
          <w:lang w:eastAsia="fr-FR"/>
        </w:rPr>
        <w:tab/>
      </w:r>
      <w:r w:rsidRPr="007324A3">
        <w:rPr>
          <w:lang w:eastAsia="fr-FR"/>
        </w:rPr>
        <w:t>General Technical Requirements</w:t>
      </w:r>
    </w:p>
    <w:p w14:paraId="2124FD09" w14:textId="77777777" w:rsidR="004A2E63" w:rsidRDefault="004A2E63" w:rsidP="004A2E63">
      <w:pPr>
        <w:adjustRightInd w:val="0"/>
        <w:snapToGrid w:val="0"/>
        <w:spacing w:before="120" w:after="120"/>
        <w:ind w:left="2268" w:right="1134"/>
        <w:jc w:val="both"/>
      </w:pPr>
      <w:r w:rsidRPr="00C71BF4">
        <w:tab/>
      </w:r>
      <w:r>
        <w:t>Lamp</w:t>
      </w:r>
      <w:r w:rsidRPr="00C71BF4">
        <w:t xml:space="preserve">s submitted for approval shall conform to the </w:t>
      </w:r>
      <w:r w:rsidRPr="00E00F96">
        <w:t xml:space="preserve">requirements </w:t>
      </w:r>
      <w:r w:rsidRPr="00C71BF4">
        <w:t>set forth in</w:t>
      </w:r>
      <w:r w:rsidRPr="00C71BF4">
        <w:rPr>
          <w:highlight w:val="yellow"/>
        </w:rPr>
        <w:t xml:space="preserve"> </w:t>
      </w:r>
      <w:r w:rsidRPr="006E350B">
        <w:t xml:space="preserve">paragraphs 4 and </w:t>
      </w:r>
      <w:r>
        <w:t>5.</w:t>
      </w:r>
    </w:p>
    <w:p w14:paraId="230C18D0" w14:textId="77777777" w:rsidR="004A2E63" w:rsidRPr="006B55D7" w:rsidRDefault="004A2E63" w:rsidP="004A2E63">
      <w:pPr>
        <w:adjustRightInd w:val="0"/>
        <w:snapToGrid w:val="0"/>
        <w:spacing w:before="120" w:after="120"/>
        <w:ind w:left="2268" w:right="1134"/>
        <w:jc w:val="both"/>
      </w:pPr>
      <w:r>
        <w:tab/>
      </w:r>
      <w:r w:rsidRPr="006B55D7">
        <w:t xml:space="preserve">The requirements contained in sections 5 "General specifications" and 6 "Individual specifications" </w:t>
      </w:r>
      <w:r>
        <w:t>(</w:t>
      </w:r>
      <w:r w:rsidRPr="006B55D7">
        <w:t>and in the Annexes referenced in the said sections</w:t>
      </w:r>
      <w:r>
        <w:t>)</w:t>
      </w:r>
      <w:r w:rsidRPr="006B55D7">
        <w:t xml:space="preserve"> of UN Regulations No. 48, 53, 74 or 86, and their series of amendments in force at the time of application for the lamp type approval shall apply to </w:t>
      </w:r>
      <w:r>
        <w:t>this Regulation</w:t>
      </w:r>
      <w:r w:rsidRPr="006B55D7">
        <w:t>.</w:t>
      </w:r>
    </w:p>
    <w:p w14:paraId="2220B589" w14:textId="77777777" w:rsidR="004A2E63" w:rsidRPr="006B55D7" w:rsidRDefault="004A2E63" w:rsidP="004A2E63">
      <w:pPr>
        <w:adjustRightInd w:val="0"/>
        <w:snapToGrid w:val="0"/>
        <w:spacing w:before="120" w:after="120"/>
        <w:ind w:left="2268" w:right="1134"/>
        <w:jc w:val="both"/>
      </w:pPr>
      <w:r w:rsidRPr="006B55D7">
        <w:lastRenderedPageBreak/>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at the moment of lamp type approval is feasible.</w:t>
      </w:r>
    </w:p>
    <w:p w14:paraId="5BE117AB" w14:textId="77777777" w:rsidR="004A2E63" w:rsidRPr="00C71BF4" w:rsidRDefault="004A2E63" w:rsidP="004A2E63">
      <w:pPr>
        <w:pStyle w:val="2para2ndlevel"/>
      </w:pPr>
      <w:r>
        <w:t>4.</w:t>
      </w:r>
      <w:r w:rsidRPr="00C71BF4">
        <w:t>1.</w:t>
      </w:r>
      <w:r w:rsidRPr="00C71BF4">
        <w:tab/>
        <w:t xml:space="preserve">The </w:t>
      </w:r>
      <w:r>
        <w:t>lamp</w:t>
      </w:r>
      <w:r w:rsidRPr="00C71BF4">
        <w:t xml:space="preserve">s must be so designed and constructed that under normal conditions of use and notwithstanding the vibrations to which they may be subjected in such use, their satisfactory operation remains </w:t>
      </w:r>
      <w:proofErr w:type="gramStart"/>
      <w:r w:rsidRPr="00C71BF4">
        <w:t>assured</w:t>
      </w:r>
      <w:proofErr w:type="gramEnd"/>
      <w:r w:rsidRPr="00C71BF4">
        <w:t xml:space="preserve"> and they retain the characteristics prescribed by </w:t>
      </w:r>
      <w:r>
        <w:t>this Regulation.</w:t>
      </w:r>
    </w:p>
    <w:p w14:paraId="6555DF39" w14:textId="77777777" w:rsidR="004A2E63" w:rsidRPr="00C71BF4" w:rsidRDefault="004A2E63" w:rsidP="004A2E63">
      <w:pPr>
        <w:pStyle w:val="2para2ndlevel"/>
      </w:pPr>
      <w:r>
        <w:t>4</w:t>
      </w:r>
      <w:r w:rsidRPr="00C71BF4">
        <w:t>.</w:t>
      </w:r>
      <w:r>
        <w:t>2</w:t>
      </w:r>
      <w:r w:rsidRPr="00C71BF4">
        <w:t>.</w:t>
      </w:r>
      <w:r w:rsidRPr="00C71BF4">
        <w:tab/>
      </w:r>
      <w:r>
        <w:t>Lamps</w:t>
      </w:r>
      <w:r w:rsidRPr="00C71BF4">
        <w:t xml:space="preserve"> shall be so made that they give adequate illumination without dazzle when emitting the passing-beam, and good illumination when emitting the driving-beam. </w:t>
      </w:r>
    </w:p>
    <w:p w14:paraId="2A618153" w14:textId="77777777" w:rsidR="004A2E63" w:rsidRDefault="004A2E63" w:rsidP="004A2E63">
      <w:pPr>
        <w:pStyle w:val="2para2ndlevel"/>
      </w:pPr>
      <w:r>
        <w:t>4</w:t>
      </w:r>
      <w:r w:rsidRPr="00C71BF4">
        <w:t>.</w:t>
      </w:r>
      <w:r>
        <w:t>3</w:t>
      </w:r>
      <w:r w:rsidRPr="00C71BF4">
        <w:t>.</w:t>
      </w:r>
      <w:r w:rsidRPr="00C71BF4">
        <w:tab/>
      </w:r>
      <w:r>
        <w:t>Lamps</w:t>
      </w:r>
      <w:r w:rsidRPr="00C71BF4">
        <w:t xml:space="preserve">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w:t>
      </w:r>
      <w:r>
        <w:t xml:space="preserve">lamp </w:t>
      </w:r>
      <w:r w:rsidRPr="00C71BF4">
        <w:t>setting can be adjusted by other means.</w:t>
      </w:r>
    </w:p>
    <w:p w14:paraId="79AB0B0A" w14:textId="77777777" w:rsidR="004A2E63" w:rsidRDefault="004A2E63" w:rsidP="004A2E63">
      <w:pPr>
        <w:pStyle w:val="3para3rdlevel"/>
      </w:pPr>
      <w:r w:rsidRPr="00CD74B9">
        <w:rPr>
          <w:rFonts w:hint="eastAsia"/>
          <w:lang w:eastAsia="ja-JP"/>
        </w:rPr>
        <w:t>4.3.1.</w:t>
      </w:r>
      <w:r w:rsidRPr="00CD74B9">
        <w:rPr>
          <w:rFonts w:hint="eastAsia"/>
          <w:lang w:eastAsia="ja-JP"/>
        </w:rPr>
        <w:tab/>
      </w:r>
      <w:r w:rsidRPr="00CD74B9">
        <w:t>In case of headlamps of classes AS, BS, CS</w:t>
      </w:r>
      <w:r>
        <w:t>,</w:t>
      </w:r>
      <w:r w:rsidRPr="00CD74B9">
        <w:rPr>
          <w:rFonts w:hint="eastAsia"/>
          <w:lang w:eastAsia="ja-JP"/>
        </w:rPr>
        <w:t xml:space="preserve"> </w:t>
      </w:r>
      <w:r w:rsidRPr="00CD74B9">
        <w:t>D</w:t>
      </w:r>
      <w:r w:rsidRPr="00CD74B9">
        <w:rPr>
          <w:rFonts w:hint="eastAsia"/>
          <w:lang w:eastAsia="ja-JP"/>
        </w:rPr>
        <w:t>S</w:t>
      </w:r>
      <w:r>
        <w:rPr>
          <w:lang w:eastAsia="ja-JP"/>
        </w:rPr>
        <w:t xml:space="preserve"> and of front fog lamps</w:t>
      </w:r>
      <w:r w:rsidRPr="00CD74B9">
        <w:t>, such a device may or may not provide horizontal adjustment, provided that the headlamps are so designed that they can maintain a proper horizontal aiming even after the vertical aiming adjustment.</w:t>
      </w:r>
    </w:p>
    <w:p w14:paraId="31D3802F" w14:textId="77777777" w:rsidR="004A2E63" w:rsidRPr="00CD74B9" w:rsidRDefault="004A2E63" w:rsidP="004A2E63">
      <w:pPr>
        <w:pStyle w:val="3para3rdlevel"/>
        <w:rPr>
          <w:lang w:eastAsia="ja-JP"/>
        </w:rPr>
      </w:pPr>
      <w:r>
        <w:t>4.3.2.</w:t>
      </w:r>
      <w:r>
        <w:tab/>
        <w:t xml:space="preserve">In case of </w:t>
      </w:r>
      <w:r w:rsidRPr="004812EC">
        <w:t>cornering lamps</w:t>
      </w:r>
      <w:r>
        <w:t>, such a device is not required.</w:t>
      </w:r>
    </w:p>
    <w:p w14:paraId="19E9672A" w14:textId="77777777" w:rsidR="004A2E63" w:rsidRDefault="004A2E63" w:rsidP="004A2E63">
      <w:pPr>
        <w:pStyle w:val="2para2ndlevel"/>
      </w:pPr>
      <w:r>
        <w:t>4.4.</w:t>
      </w:r>
      <w:r w:rsidRPr="00C71BF4">
        <w:tab/>
        <w:t xml:space="preserve">Where a </w:t>
      </w:r>
      <w:r>
        <w:t>lamp</w:t>
      </w:r>
      <w:r w:rsidRPr="00C71BF4">
        <w:t xml:space="preserve"> </w:t>
      </w:r>
      <w:r>
        <w:t>producing</w:t>
      </w:r>
      <w:r w:rsidRPr="00C71BF4">
        <w:t xml:space="preserve"> a principal passing-beam and a </w:t>
      </w:r>
      <w:r>
        <w:t>lamp</w:t>
      </w:r>
      <w:r w:rsidRPr="00C71BF4">
        <w:t xml:space="preserve"> </w:t>
      </w:r>
      <w:r>
        <w:t>producing</w:t>
      </w:r>
      <w:r w:rsidRPr="00C71BF4">
        <w:t xml:space="preserve"> a driving-beam, each equipped with its own light source(s) or </w:t>
      </w:r>
      <w:r>
        <w:t xml:space="preserve">light source </w:t>
      </w:r>
      <w:r w:rsidRPr="00C71BF4">
        <w:t>module(s)</w:t>
      </w:r>
      <w:r>
        <w:t>, are assembled to form one unit</w:t>
      </w:r>
      <w:r w:rsidRPr="00C71BF4">
        <w:t>, the adjusting device shall enable the principal passing-beam and the driving-beam to be adjusted individually.</w:t>
      </w:r>
    </w:p>
    <w:p w14:paraId="2A2772CD" w14:textId="77777777" w:rsidR="004A2E63" w:rsidRDefault="004A2E63" w:rsidP="004A2E63">
      <w:pPr>
        <w:pStyle w:val="StyleSingleTxtGLeft2cmHanging206cm"/>
        <w:ind w:firstLine="0"/>
      </w:pPr>
      <w:r w:rsidRPr="00C71BF4">
        <w:t xml:space="preserve">However, these provisions shall not apply to assemblies whose </w:t>
      </w:r>
      <w:r>
        <w:t>optical units</w:t>
      </w:r>
      <w:r w:rsidRPr="00C71BF4">
        <w:t xml:space="preserve"> are indivisible.</w:t>
      </w:r>
    </w:p>
    <w:p w14:paraId="466BF352" w14:textId="77777777" w:rsidR="004A2E63" w:rsidRDefault="004A2E63" w:rsidP="004A2E63">
      <w:pPr>
        <w:pStyle w:val="2para2ndlevel"/>
      </w:pPr>
      <w:r w:rsidRPr="00F02C8E">
        <w:t>4.5.</w:t>
      </w:r>
      <w:r w:rsidRPr="00F02C8E">
        <w:tab/>
      </w:r>
      <w:r>
        <w:t>Provisions with regard to l</w:t>
      </w:r>
      <w:r w:rsidRPr="00F02C8E">
        <w:t>ight sources</w:t>
      </w:r>
    </w:p>
    <w:p w14:paraId="36626A41" w14:textId="77777777" w:rsidR="004A2E63" w:rsidRDefault="004A2E63" w:rsidP="004A2E63">
      <w:pPr>
        <w:pStyle w:val="3para3rdlevel"/>
      </w:pPr>
      <w:r>
        <w:t>4.5.1.</w:t>
      </w:r>
      <w:r>
        <w:tab/>
        <w:t>Use of light sources</w:t>
      </w:r>
    </w:p>
    <w:p w14:paraId="789314CE" w14:textId="77777777" w:rsidR="004A2E63" w:rsidRDefault="004A2E63" w:rsidP="004A2E63">
      <w:pPr>
        <w:pStyle w:val="StyleSingleTxtGLeft2cmHanging206cm"/>
      </w:pPr>
      <w:r>
        <w:tab/>
      </w:r>
      <w:r w:rsidRPr="00E00F96">
        <w:t>The lamp shall only be equipped with</w:t>
      </w:r>
      <w:r>
        <w:t>:</w:t>
      </w:r>
    </w:p>
    <w:p w14:paraId="3D9210D5" w14:textId="77777777" w:rsidR="004A2E63" w:rsidRDefault="004A2E63" w:rsidP="004A2E63">
      <w:pPr>
        <w:pStyle w:val="StyleSingleTxtGLeft2cmHanging206cm"/>
        <w:ind w:left="2835" w:hanging="567"/>
      </w:pPr>
      <w:r>
        <w:t xml:space="preserve">- </w:t>
      </w:r>
      <w:r>
        <w:tab/>
        <w:t>replaceable</w:t>
      </w:r>
      <w:r w:rsidRPr="00E00F96">
        <w:t xml:space="preserve"> light source(s) approved according to UN Regulations</w:t>
      </w:r>
      <w:r>
        <w:tab/>
      </w:r>
      <w:r w:rsidRPr="00E00F96">
        <w:t xml:space="preserve">Nos. 37, 99 and/or 128, provided that no restriction on the use is made </w:t>
      </w:r>
      <w:r>
        <w:tab/>
      </w:r>
      <w:r w:rsidRPr="00E00F96">
        <w:t>at the time of application for type approval</w:t>
      </w:r>
      <w:r>
        <w:t xml:space="preserve">, </w:t>
      </w:r>
      <w:r w:rsidRPr="00474278">
        <w:t>and/or</w:t>
      </w:r>
    </w:p>
    <w:p w14:paraId="279C87BC" w14:textId="77777777" w:rsidR="004A2E63" w:rsidRDefault="004A2E63" w:rsidP="004A2E63">
      <w:pPr>
        <w:pStyle w:val="StyleSingleTxtGLeft2cmHanging206cm"/>
        <w:ind w:firstLine="0"/>
      </w:pPr>
      <w:r>
        <w:t xml:space="preserve">- </w:t>
      </w:r>
      <w:r>
        <w:tab/>
      </w:r>
      <w:r w:rsidRPr="00474278">
        <w:t>light source module(s)</w:t>
      </w:r>
      <w:r>
        <w:t xml:space="preserve"> </w:t>
      </w:r>
      <w:r w:rsidRPr="00474278">
        <w:t xml:space="preserve">and/or </w:t>
      </w:r>
    </w:p>
    <w:p w14:paraId="3B0FEE4B" w14:textId="77777777" w:rsidR="004A2E63" w:rsidRDefault="004A2E63" w:rsidP="004A2E63">
      <w:pPr>
        <w:pStyle w:val="StyleSingleTxtGLeft2cmHanging206cm"/>
        <w:ind w:firstLine="0"/>
      </w:pPr>
      <w:r>
        <w:t xml:space="preserve">- </w:t>
      </w:r>
      <w:r>
        <w:tab/>
      </w:r>
      <w:r w:rsidRPr="00474278">
        <w:t>non-replaceable light source</w:t>
      </w:r>
      <w:r>
        <w:t>(s).</w:t>
      </w:r>
    </w:p>
    <w:p w14:paraId="6D359985" w14:textId="77777777" w:rsidR="004A2E63" w:rsidRDefault="004A2E63" w:rsidP="004A2E63">
      <w:pPr>
        <w:pStyle w:val="3para3rdlevel"/>
      </w:pPr>
      <w:r>
        <w:t>4.5.2.</w:t>
      </w:r>
      <w:r>
        <w:tab/>
        <w:t>General requirements with regard to light sources</w:t>
      </w:r>
    </w:p>
    <w:p w14:paraId="3C4F8132" w14:textId="77777777" w:rsidR="004A2E63" w:rsidRPr="00C71BF4" w:rsidRDefault="004A2E63" w:rsidP="004A2E63">
      <w:pPr>
        <w:pStyle w:val="4Para4thlevel"/>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11C3AFF" w14:textId="77777777" w:rsidR="004A2E63" w:rsidRDefault="004A2E63" w:rsidP="004A2E63">
      <w:pPr>
        <w:pStyle w:val="4Para4thlevel"/>
      </w:pPr>
      <w:r>
        <w:t>4.5.2.2</w:t>
      </w:r>
      <w:r w:rsidRPr="00C71BF4">
        <w:t>.</w:t>
      </w:r>
      <w:r w:rsidRPr="00C71BF4">
        <w:tab/>
      </w:r>
      <w:r>
        <w:t>In case of replaceable UN approved light source(s),</w:t>
      </w:r>
    </w:p>
    <w:p w14:paraId="43102EB0" w14:textId="77777777" w:rsidR="004A2E63" w:rsidRPr="00C71BF4" w:rsidRDefault="004A2E63" w:rsidP="004A2E63">
      <w:pPr>
        <w:tabs>
          <w:tab w:val="left" w:pos="1260"/>
        </w:tabs>
        <w:spacing w:before="120" w:after="120"/>
        <w:ind w:left="2835" w:right="1134" w:hanging="567"/>
        <w:jc w:val="both"/>
      </w:pPr>
      <w:r>
        <w:t>(a)</w:t>
      </w:r>
      <w:r>
        <w:tab/>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w:t>
      </w:r>
      <w:proofErr w:type="gramStart"/>
      <w:r w:rsidRPr="00C71BF4">
        <w:t>one</w:t>
      </w:r>
      <w:r>
        <w:t>;</w:t>
      </w:r>
      <w:proofErr w:type="gramEnd"/>
    </w:p>
    <w:p w14:paraId="5EDBFEE9" w14:textId="77777777" w:rsidR="004A2E63" w:rsidRDefault="004A2E63" w:rsidP="004A2E63">
      <w:pPr>
        <w:tabs>
          <w:tab w:val="left" w:pos="1260"/>
        </w:tabs>
        <w:spacing w:before="120" w:after="120"/>
        <w:ind w:left="2835" w:right="1134" w:hanging="567"/>
        <w:jc w:val="both"/>
      </w:pPr>
      <w:r>
        <w:t>(b)</w:t>
      </w:r>
      <w:r>
        <w:tab/>
        <w:t>T</w:t>
      </w:r>
      <w:r w:rsidRPr="00F83D11">
        <w:t xml:space="preserve">he light source(s) holder shall conform to the characteristics given in IEC Publication 60061. The holder data sheet relevant to the category of light source(s) </w:t>
      </w:r>
      <w:r>
        <w:t>prescribed</w:t>
      </w:r>
      <w:r w:rsidRPr="00F83D11">
        <w:t>, applies.</w:t>
      </w:r>
      <w:r>
        <w:t xml:space="preserve"> In addition</w:t>
      </w:r>
      <w:r w:rsidRPr="006654BD">
        <w:t>, where a category of LED substitute light source(s) is also prescribed, the holder data sheet relevant to the category of LED substitute light source(s) applies.</w:t>
      </w:r>
    </w:p>
    <w:p w14:paraId="38CF1CD7" w14:textId="77777777" w:rsidR="004A2E63" w:rsidRPr="004812EC" w:rsidRDefault="004A2E63" w:rsidP="004A2E63">
      <w:pPr>
        <w:pStyle w:val="4Para4thlevel"/>
      </w:pPr>
      <w:r>
        <w:lastRenderedPageBreak/>
        <w:t>4.5.</w:t>
      </w:r>
      <w:r w:rsidRPr="00225FC9">
        <w:rPr>
          <w:rStyle w:val="4Para4thlevelCar"/>
        </w:rPr>
        <w:t>2</w:t>
      </w:r>
      <w:r>
        <w:t>.3.</w:t>
      </w:r>
      <w:r w:rsidRPr="008F5DF7">
        <w:tab/>
      </w:r>
      <w:r>
        <w:t xml:space="preserve">Road illumination devices </w:t>
      </w:r>
      <w:r w:rsidRPr="004812EC">
        <w:t>shall not generate radiated or power line disturbances, which cause a malfunction of other electric/electronic systems of the vehicle.</w:t>
      </w:r>
      <w:r w:rsidRPr="006A750C">
        <w:rPr>
          <w:vertAlign w:val="superscript"/>
        </w:rPr>
        <w:footnoteReference w:id="8"/>
      </w:r>
    </w:p>
    <w:p w14:paraId="7C924908" w14:textId="77777777" w:rsidR="004A2E63" w:rsidRPr="00B348D7" w:rsidRDefault="004A2E63" w:rsidP="004A2E63">
      <w:pPr>
        <w:pStyle w:val="4Para4thlevel"/>
      </w:pPr>
      <w:r w:rsidRPr="00B348D7">
        <w:rPr>
          <w:rFonts w:hint="eastAsia"/>
        </w:rPr>
        <w:t>4.</w:t>
      </w:r>
      <w:r w:rsidRPr="00B348D7">
        <w:rPr>
          <w:rFonts w:hint="eastAsia"/>
          <w:bCs/>
        </w:rPr>
        <w:t>5</w:t>
      </w:r>
      <w:r w:rsidRPr="00B348D7">
        <w:rPr>
          <w:rFonts w:hint="eastAsia"/>
        </w:rPr>
        <w:t>.2.</w:t>
      </w:r>
      <w:r>
        <w:t>4</w:t>
      </w:r>
      <w:r w:rsidRPr="00B348D7">
        <w:t>.</w:t>
      </w:r>
      <w:r w:rsidRPr="00B348D7">
        <w:tab/>
        <w:t xml:space="preserve">In case of </w:t>
      </w:r>
      <w:r>
        <w:t xml:space="preserve">replaceable </w:t>
      </w:r>
      <w:r w:rsidRPr="00B348D7">
        <w:t>light source module(s), the design of the light source module(s) shall be such that</w:t>
      </w:r>
    </w:p>
    <w:p w14:paraId="1308AB73" w14:textId="77777777" w:rsidR="004A2E63" w:rsidRPr="00B348D7" w:rsidRDefault="004A2E63" w:rsidP="004A2E63">
      <w:pPr>
        <w:tabs>
          <w:tab w:val="left" w:pos="1260"/>
        </w:tabs>
        <w:spacing w:before="120" w:after="120"/>
        <w:ind w:left="2835" w:right="1134" w:hanging="567"/>
        <w:jc w:val="both"/>
      </w:pPr>
      <w:r w:rsidRPr="00B348D7">
        <w:t>(a)</w:t>
      </w:r>
      <w:r w:rsidRPr="00B348D7">
        <w:tab/>
        <w:t>it can only be fitted in the</w:t>
      </w:r>
      <w:r w:rsidRPr="00B348D7">
        <w:rPr>
          <w:rFonts w:hint="eastAsia"/>
        </w:rPr>
        <w:t xml:space="preserve"> </w:t>
      </w:r>
      <w:r w:rsidRPr="00B348D7">
        <w:t xml:space="preserve">designated and correct </w:t>
      </w:r>
      <w:r>
        <w:t>position</w:t>
      </w:r>
      <w:r w:rsidRPr="00B348D7">
        <w:t xml:space="preserve"> and can only be removed with the use of tool(s); and</w:t>
      </w:r>
    </w:p>
    <w:p w14:paraId="4EA611D9" w14:textId="77777777" w:rsidR="004A2E63" w:rsidRPr="00B348D7" w:rsidRDefault="004A2E63" w:rsidP="004A2E63">
      <w:pPr>
        <w:tabs>
          <w:tab w:val="left" w:pos="1260"/>
        </w:tabs>
        <w:spacing w:before="120" w:after="120"/>
        <w:ind w:left="2835" w:right="1134" w:hanging="567"/>
        <w:jc w:val="both"/>
      </w:pPr>
      <w:r w:rsidRPr="00B348D7">
        <w:t>(b)</w:t>
      </w:r>
      <w:r w:rsidRPr="00B348D7">
        <w:tab/>
        <w:t>it is tamperproof; and</w:t>
      </w:r>
    </w:p>
    <w:p w14:paraId="54079F14" w14:textId="77777777" w:rsidR="004A2E63" w:rsidRDefault="004A2E63" w:rsidP="004A2E63">
      <w:pPr>
        <w:tabs>
          <w:tab w:val="left" w:pos="1260"/>
        </w:tabs>
        <w:spacing w:before="120" w:after="120"/>
        <w:ind w:left="2835" w:right="1134" w:hanging="567"/>
        <w:jc w:val="both"/>
      </w:pPr>
      <w:r w:rsidRPr="00B348D7">
        <w:t>(c)</w:t>
      </w:r>
      <w:r w:rsidRPr="00B348D7">
        <w:tab/>
        <w:t>regardless of the use of tool(s), it is not mechanically</w:t>
      </w:r>
      <w:r w:rsidRPr="00B348D7">
        <w:rPr>
          <w:rFonts w:hint="eastAsia"/>
        </w:rPr>
        <w:t xml:space="preserve"> </w:t>
      </w:r>
      <w:r w:rsidRPr="00B348D7">
        <w:t>interchangeable with</w:t>
      </w:r>
      <w:r>
        <w:t>:</w:t>
      </w:r>
    </w:p>
    <w:p w14:paraId="436E95A9" w14:textId="77777777" w:rsidR="004A2E63" w:rsidRDefault="004A2E63" w:rsidP="004A2E63">
      <w:pPr>
        <w:tabs>
          <w:tab w:val="left" w:pos="1260"/>
        </w:tabs>
        <w:spacing w:before="120" w:after="120"/>
        <w:ind w:left="2977" w:right="1134" w:hanging="142"/>
        <w:jc w:val="both"/>
      </w:pPr>
      <w:r>
        <w:t>-</w:t>
      </w:r>
      <w:r>
        <w:tab/>
        <w:t xml:space="preserve">any </w:t>
      </w:r>
      <w:r w:rsidRPr="00B348D7">
        <w:t xml:space="preserve">replaceable UN approved light source; </w:t>
      </w:r>
      <w:r>
        <w:t>and/or,</w:t>
      </w:r>
    </w:p>
    <w:p w14:paraId="0470549B" w14:textId="77777777" w:rsidR="004A2E63" w:rsidRDefault="004A2E63" w:rsidP="004A2E63">
      <w:pPr>
        <w:tabs>
          <w:tab w:val="left" w:pos="1260"/>
        </w:tabs>
        <w:spacing w:before="120" w:after="120"/>
        <w:ind w:left="2977" w:right="1134" w:hanging="142"/>
        <w:jc w:val="both"/>
      </w:pPr>
      <w:r>
        <w:t>-</w:t>
      </w:r>
      <w:r>
        <w:tab/>
        <w:t xml:space="preserve">any other </w:t>
      </w:r>
      <w:r w:rsidRPr="00B348D7">
        <w:t xml:space="preserve">replaceable </w:t>
      </w:r>
      <w:r>
        <w:t>light source module having different characteristics</w:t>
      </w:r>
      <w:r w:rsidRPr="00B348D7">
        <w:t xml:space="preserve"> </w:t>
      </w:r>
      <w:r>
        <w:t xml:space="preserve">that is located </w:t>
      </w:r>
      <w:r w:rsidRPr="00B348D7">
        <w:t>in the same lamp housing</w:t>
      </w:r>
      <w:r>
        <w:t>.</w:t>
      </w:r>
    </w:p>
    <w:p w14:paraId="646A7A79" w14:textId="77777777" w:rsidR="004A2E63" w:rsidRDefault="004A2E63" w:rsidP="004A2E63">
      <w:pPr>
        <w:pStyle w:val="StyleSingleTxtGLeft2cmHanging206cm"/>
        <w:ind w:left="2835" w:hanging="567"/>
      </w:pPr>
      <w:r>
        <w:t>(d)</w:t>
      </w:r>
      <w:r>
        <w:tab/>
      </w:r>
      <w:r w:rsidRPr="00513EF4">
        <w:t xml:space="preserve">when the </w:t>
      </w:r>
      <w:r>
        <w:t xml:space="preserve">light source </w:t>
      </w:r>
      <w:r w:rsidRPr="00513EF4">
        <w:t>module is removed and replaced by another module provided by the applicant and bearing the same light source module identification code, the photometric requirements of the lamp or AFS system shall be met</w:t>
      </w:r>
      <w:r>
        <w:t>.</w:t>
      </w:r>
    </w:p>
    <w:p w14:paraId="63E96EB0" w14:textId="77777777" w:rsidR="004A2E63" w:rsidRDefault="004A2E63" w:rsidP="004A2E63">
      <w:pPr>
        <w:pStyle w:val="5para5thlevel"/>
      </w:pPr>
      <w:r w:rsidRPr="00A143C7">
        <w:t>4.5.2.</w:t>
      </w:r>
      <w:r>
        <w:t>4</w:t>
      </w:r>
      <w:r w:rsidRPr="00A143C7">
        <w:t>.1.</w:t>
      </w:r>
      <w:r w:rsidRPr="00A143C7">
        <w:tab/>
      </w:r>
      <w:r>
        <w:t xml:space="preserve">If applicable, light source </w:t>
      </w:r>
      <w:r w:rsidRPr="00A143C7">
        <w:t>modules shall</w:t>
      </w:r>
      <w:r w:rsidRPr="00A143C7">
        <w:rPr>
          <w:rFonts w:hint="eastAsia"/>
        </w:rPr>
        <w:t xml:space="preserve"> </w:t>
      </w:r>
      <w:r w:rsidRPr="00A143C7">
        <w:t xml:space="preserve">comply with the requirements specified in Annex </w:t>
      </w:r>
      <w:r w:rsidRPr="00A143C7">
        <w:rPr>
          <w:rFonts w:hint="eastAsia"/>
        </w:rPr>
        <w:t>9</w:t>
      </w:r>
      <w:r w:rsidRPr="00A143C7">
        <w:t>.</w:t>
      </w:r>
    </w:p>
    <w:p w14:paraId="0D484403" w14:textId="77777777" w:rsidR="004A2E63" w:rsidRDefault="004A2E63" w:rsidP="004A2E63">
      <w:pPr>
        <w:pStyle w:val="4Para4thlevel"/>
      </w:pPr>
      <w:r>
        <w:t>4.5.2.5.</w:t>
      </w:r>
      <w:r>
        <w:tab/>
      </w:r>
      <w:r w:rsidRPr="004B5A45">
        <w:t xml:space="preserve">In the case of </w:t>
      </w:r>
      <w:r>
        <w:t xml:space="preserve">lamps equipped with </w:t>
      </w:r>
      <w:r w:rsidRPr="004B5A45">
        <w:t xml:space="preserve">non-replaceable filament light source(s) or light source module(s) equipped with non-replaceable filament light source(s), the applicant shall annex to the </w:t>
      </w:r>
      <w:proofErr w:type="gramStart"/>
      <w:r w:rsidRPr="004B5A45">
        <w:t>type</w:t>
      </w:r>
      <w:proofErr w:type="gramEnd"/>
      <w:r w:rsidRPr="004B5A45">
        <w:t xml:space="preserve"> approval documentation a report, acceptable to the Authority responsible for type approval, that demonstrates compliance of these non-replaceable filament light source(s) with the requirements as specified in paragraph 4.11 of IEC 60809, </w:t>
      </w:r>
      <w:r w:rsidRPr="00A17223">
        <w:t>Edition 4.</w:t>
      </w:r>
    </w:p>
    <w:p w14:paraId="2865D40C" w14:textId="77777777" w:rsidR="004A2E63" w:rsidRDefault="004A2E63" w:rsidP="004A2E63">
      <w:pPr>
        <w:pStyle w:val="3para3rdlevel"/>
      </w:pPr>
      <w:r>
        <w:t>4.5.3.</w:t>
      </w:r>
      <w:r>
        <w:tab/>
      </w:r>
      <w:r w:rsidRPr="0088065A">
        <w:t xml:space="preserve">Specific requirements </w:t>
      </w:r>
      <w:r>
        <w:t>with regard to</w:t>
      </w:r>
      <w:r w:rsidRPr="0088065A">
        <w:t xml:space="preserve"> light sources</w:t>
      </w:r>
    </w:p>
    <w:p w14:paraId="6584A999" w14:textId="77777777" w:rsidR="004A2E63" w:rsidRDefault="004A2E63" w:rsidP="004A2E63">
      <w:pPr>
        <w:pStyle w:val="4Para4thlevel"/>
      </w:pPr>
      <w:r>
        <w:t>4.5.3.1.</w:t>
      </w:r>
      <w:r>
        <w:tab/>
        <w:t>The luminous flux of the light source(s), or the luminous flux of the principal passing-beam, shall be determined according to the provisions in paragraph 4.6.</w:t>
      </w:r>
    </w:p>
    <w:p w14:paraId="2D6B393C" w14:textId="77777777" w:rsidR="004A2E63" w:rsidRDefault="004A2E63" w:rsidP="004A2E63">
      <w:pPr>
        <w:pStyle w:val="4Para4thlevel"/>
      </w:pPr>
      <w:r>
        <w:t>4.5.3.2.</w:t>
      </w:r>
      <w:r>
        <w:tab/>
        <w:t xml:space="preserve">In case of the principal passing-beam </w:t>
      </w:r>
      <w:r w:rsidRPr="00444417">
        <w:t>either</w:t>
      </w:r>
      <w:r>
        <w:t>:</w:t>
      </w:r>
    </w:p>
    <w:p w14:paraId="057F86CC" w14:textId="77777777" w:rsidR="004A2E63" w:rsidRDefault="004A2E63" w:rsidP="004A2E63">
      <w:pPr>
        <w:pStyle w:val="StyleSingleTxtGLeft2cmHanging206cm"/>
        <w:numPr>
          <w:ilvl w:val="0"/>
          <w:numId w:val="37"/>
        </w:numPr>
        <w:ind w:left="2835" w:hanging="567"/>
      </w:pPr>
      <w:r w:rsidRPr="00444417">
        <w:t>t</w:t>
      </w:r>
      <w:r>
        <w:t xml:space="preserve">he total objective luminous flux of all light sources (UN approved light sources, light source modules and non-replaceable light sources) producing the principle </w:t>
      </w:r>
      <w:proofErr w:type="gramStart"/>
      <w:r>
        <w:t>passing-beam</w:t>
      </w:r>
      <w:proofErr w:type="gramEnd"/>
      <w:r>
        <w:t xml:space="preserve"> shall be equal or greater than the minimum values shown in Table 3a</w:t>
      </w:r>
    </w:p>
    <w:p w14:paraId="0862E4FA" w14:textId="77777777" w:rsidR="004A2E63" w:rsidRDefault="004A2E63" w:rsidP="004A2E63">
      <w:pPr>
        <w:pStyle w:val="StyleSingleTxtGLeft2cmHanging206cm"/>
        <w:spacing w:before="240" w:after="0"/>
        <w:ind w:left="2552" w:firstLine="0"/>
      </w:pPr>
      <w:r w:rsidRPr="007324A3">
        <w:rPr>
          <w:rFonts w:eastAsiaTheme="minorEastAsia"/>
        </w:rPr>
        <w:t>Table</w:t>
      </w:r>
      <w:r>
        <w:t xml:space="preserve"> 3a</w:t>
      </w:r>
    </w:p>
    <w:p w14:paraId="54F70C62" w14:textId="77777777" w:rsidR="004A2E63" w:rsidRPr="00C04211" w:rsidRDefault="004A2E63" w:rsidP="004A2E63">
      <w:pPr>
        <w:pStyle w:val="StyleSingleTxtGLeft2cmHanging206cm"/>
        <w:spacing w:line="240" w:lineRule="auto"/>
        <w:ind w:left="2552" w:firstLine="0"/>
        <w:rPr>
          <w:b/>
        </w:rPr>
      </w:pPr>
      <w:r w:rsidRPr="00C04211">
        <w:rPr>
          <w:b/>
        </w:rPr>
        <w:t>Minimum values of the luminous flux of light sources</w:t>
      </w:r>
    </w:p>
    <w:tbl>
      <w:tblPr>
        <w:tblStyle w:val="TableGrid"/>
        <w:tblW w:w="0" w:type="auto"/>
        <w:tblInd w:w="2547" w:type="dxa"/>
        <w:tblLook w:val="04A0" w:firstRow="1" w:lastRow="0" w:firstColumn="1" w:lastColumn="0" w:noHBand="0" w:noVBand="1"/>
      </w:tblPr>
      <w:tblGrid>
        <w:gridCol w:w="2693"/>
        <w:gridCol w:w="2278"/>
      </w:tblGrid>
      <w:tr w:rsidR="004A2E63" w:rsidRPr="00485BAC" w14:paraId="0A5A7935" w14:textId="77777777" w:rsidTr="006677B7">
        <w:tc>
          <w:tcPr>
            <w:tcW w:w="2693" w:type="dxa"/>
          </w:tcPr>
          <w:p w14:paraId="24A2E2F8" w14:textId="77777777" w:rsidR="004A2E63" w:rsidRPr="00A17223" w:rsidRDefault="004A2E63" w:rsidP="006677B7">
            <w:pPr>
              <w:pStyle w:val="StyleSingleTxtGLeft2cmHanging206cm"/>
              <w:spacing w:before="60" w:after="60" w:line="240" w:lineRule="auto"/>
              <w:ind w:left="0" w:right="0" w:firstLine="0"/>
              <w:jc w:val="center"/>
              <w:rPr>
                <w:i/>
                <w:iCs/>
                <w:sz w:val="16"/>
                <w:szCs w:val="16"/>
              </w:rPr>
            </w:pPr>
            <w:r w:rsidRPr="00A17223">
              <w:rPr>
                <w:i/>
                <w:iCs/>
                <w:sz w:val="16"/>
                <w:szCs w:val="16"/>
              </w:rPr>
              <w:t>Principle passing-beam classes</w:t>
            </w:r>
          </w:p>
        </w:tc>
        <w:tc>
          <w:tcPr>
            <w:tcW w:w="2278" w:type="dxa"/>
          </w:tcPr>
          <w:p w14:paraId="17EA15FE" w14:textId="77777777" w:rsidR="004A2E63" w:rsidRPr="00A17223" w:rsidRDefault="004A2E63" w:rsidP="006677B7">
            <w:pPr>
              <w:pStyle w:val="StyleSingleTxtGLeft2cmHanging206cm"/>
              <w:spacing w:before="60" w:after="60" w:line="240" w:lineRule="auto"/>
              <w:ind w:left="0" w:right="82" w:firstLine="0"/>
              <w:jc w:val="center"/>
              <w:rPr>
                <w:i/>
                <w:iCs/>
                <w:sz w:val="16"/>
                <w:szCs w:val="16"/>
                <w:lang w:val="fr-CH"/>
              </w:rPr>
            </w:pPr>
            <w:r w:rsidRPr="00A17223">
              <w:rPr>
                <w:i/>
                <w:iCs/>
                <w:sz w:val="16"/>
                <w:szCs w:val="16"/>
                <w:lang w:val="fr-CH"/>
              </w:rPr>
              <w:t xml:space="preserve">Minimum </w:t>
            </w:r>
            <w:proofErr w:type="spellStart"/>
            <w:r w:rsidRPr="00A17223">
              <w:rPr>
                <w:i/>
                <w:iCs/>
                <w:sz w:val="16"/>
                <w:szCs w:val="16"/>
                <w:lang w:val="fr-CH"/>
              </w:rPr>
              <w:t>luminous</w:t>
            </w:r>
            <w:proofErr w:type="spellEnd"/>
            <w:r w:rsidRPr="00A17223">
              <w:rPr>
                <w:i/>
                <w:iCs/>
                <w:sz w:val="16"/>
                <w:szCs w:val="16"/>
                <w:lang w:val="fr-CH"/>
              </w:rPr>
              <w:t xml:space="preserve"> flux in lm</w:t>
            </w:r>
          </w:p>
        </w:tc>
      </w:tr>
      <w:tr w:rsidR="004A2E63" w14:paraId="3748BAB5" w14:textId="77777777" w:rsidTr="006677B7">
        <w:trPr>
          <w:trHeight w:val="172"/>
        </w:trPr>
        <w:tc>
          <w:tcPr>
            <w:tcW w:w="2693" w:type="dxa"/>
          </w:tcPr>
          <w:p w14:paraId="4BE8A81E" w14:textId="77777777" w:rsidR="004A2E63" w:rsidRPr="007324A3" w:rsidRDefault="004A2E63" w:rsidP="006677B7">
            <w:pPr>
              <w:pStyle w:val="StyleSingleTxtGLeft2cmHanging206cm"/>
              <w:spacing w:before="20" w:after="20" w:line="240" w:lineRule="auto"/>
              <w:ind w:left="0" w:right="0" w:firstLine="0"/>
              <w:jc w:val="center"/>
              <w:rPr>
                <w:sz w:val="18"/>
                <w:szCs w:val="18"/>
              </w:rPr>
            </w:pPr>
            <w:r w:rsidRPr="007324A3">
              <w:rPr>
                <w:sz w:val="18"/>
                <w:szCs w:val="18"/>
              </w:rPr>
              <w:t>V, C, AFS-C, DS</w:t>
            </w:r>
          </w:p>
        </w:tc>
        <w:tc>
          <w:tcPr>
            <w:tcW w:w="2278" w:type="dxa"/>
          </w:tcPr>
          <w:p w14:paraId="378653C7" w14:textId="77777777" w:rsidR="004A2E63" w:rsidRPr="007324A3" w:rsidRDefault="004A2E63" w:rsidP="006677B7">
            <w:pPr>
              <w:pStyle w:val="StyleSingleTxtGLeft2cmHanging206cm"/>
              <w:spacing w:before="20" w:after="20" w:line="240" w:lineRule="auto"/>
              <w:ind w:left="0" w:right="82" w:firstLine="0"/>
              <w:jc w:val="center"/>
              <w:rPr>
                <w:sz w:val="18"/>
                <w:szCs w:val="18"/>
              </w:rPr>
            </w:pPr>
            <w:r w:rsidRPr="007324A3">
              <w:rPr>
                <w:sz w:val="18"/>
                <w:szCs w:val="18"/>
              </w:rPr>
              <w:t>1.00∙10</w:t>
            </w:r>
            <w:r w:rsidRPr="007324A3">
              <w:rPr>
                <w:sz w:val="18"/>
                <w:szCs w:val="18"/>
                <w:vertAlign w:val="superscript"/>
              </w:rPr>
              <w:t>3</w:t>
            </w:r>
          </w:p>
        </w:tc>
      </w:tr>
      <w:tr w:rsidR="004A2E63" w14:paraId="3963C93D" w14:textId="77777777" w:rsidTr="006677B7">
        <w:tc>
          <w:tcPr>
            <w:tcW w:w="2693" w:type="dxa"/>
          </w:tcPr>
          <w:p w14:paraId="7C2F7B2E" w14:textId="77777777" w:rsidR="004A2E63" w:rsidRPr="007324A3" w:rsidRDefault="004A2E63" w:rsidP="006677B7">
            <w:pPr>
              <w:pStyle w:val="StyleSingleTxtGLeft2cmHanging206cm"/>
              <w:spacing w:before="20" w:after="20" w:line="240" w:lineRule="auto"/>
              <w:ind w:left="0" w:right="0" w:firstLine="0"/>
              <w:jc w:val="center"/>
              <w:rPr>
                <w:sz w:val="18"/>
                <w:szCs w:val="18"/>
              </w:rPr>
            </w:pPr>
            <w:r w:rsidRPr="007324A3">
              <w:rPr>
                <w:sz w:val="18"/>
                <w:szCs w:val="18"/>
              </w:rPr>
              <w:t>AS</w:t>
            </w:r>
          </w:p>
        </w:tc>
        <w:tc>
          <w:tcPr>
            <w:tcW w:w="2278" w:type="dxa"/>
          </w:tcPr>
          <w:p w14:paraId="44959437" w14:textId="77777777" w:rsidR="004A2E63" w:rsidRPr="007324A3" w:rsidRDefault="004A2E63" w:rsidP="006677B7">
            <w:pPr>
              <w:pStyle w:val="StyleSingleTxtGLeft2cmHanging206cm"/>
              <w:spacing w:before="20" w:after="20" w:line="240" w:lineRule="auto"/>
              <w:ind w:left="0" w:right="82" w:firstLine="0"/>
              <w:jc w:val="center"/>
              <w:rPr>
                <w:sz w:val="18"/>
                <w:szCs w:val="18"/>
              </w:rPr>
            </w:pPr>
            <w:r w:rsidRPr="007324A3">
              <w:rPr>
                <w:sz w:val="18"/>
                <w:szCs w:val="18"/>
              </w:rPr>
              <w:t>1.50∙10</w:t>
            </w:r>
            <w:r w:rsidRPr="007324A3">
              <w:rPr>
                <w:sz w:val="18"/>
                <w:szCs w:val="18"/>
                <w:vertAlign w:val="superscript"/>
              </w:rPr>
              <w:t>2</w:t>
            </w:r>
          </w:p>
        </w:tc>
      </w:tr>
      <w:tr w:rsidR="004A2E63" w14:paraId="4D04E46A" w14:textId="77777777" w:rsidTr="006677B7">
        <w:tc>
          <w:tcPr>
            <w:tcW w:w="2693" w:type="dxa"/>
          </w:tcPr>
          <w:p w14:paraId="442BF909" w14:textId="77777777" w:rsidR="004A2E63" w:rsidRPr="007324A3" w:rsidRDefault="004A2E63" w:rsidP="006677B7">
            <w:pPr>
              <w:pStyle w:val="StyleSingleTxtGLeft2cmHanging206cm"/>
              <w:spacing w:before="20" w:after="20" w:line="240" w:lineRule="auto"/>
              <w:ind w:left="0" w:right="0" w:firstLine="0"/>
              <w:jc w:val="center"/>
              <w:rPr>
                <w:sz w:val="18"/>
                <w:szCs w:val="18"/>
              </w:rPr>
            </w:pPr>
            <w:r w:rsidRPr="007324A3">
              <w:rPr>
                <w:sz w:val="18"/>
                <w:szCs w:val="18"/>
              </w:rPr>
              <w:t>BS</w:t>
            </w:r>
          </w:p>
        </w:tc>
        <w:tc>
          <w:tcPr>
            <w:tcW w:w="2278" w:type="dxa"/>
          </w:tcPr>
          <w:p w14:paraId="65FD99DF" w14:textId="77777777" w:rsidR="004A2E63" w:rsidRPr="007324A3" w:rsidRDefault="004A2E63" w:rsidP="006677B7">
            <w:pPr>
              <w:pStyle w:val="StyleSingleTxtGLeft2cmHanging206cm"/>
              <w:spacing w:before="20" w:after="20" w:line="240" w:lineRule="auto"/>
              <w:ind w:left="0" w:right="82" w:firstLine="0"/>
              <w:jc w:val="center"/>
              <w:rPr>
                <w:sz w:val="18"/>
                <w:szCs w:val="18"/>
              </w:rPr>
            </w:pPr>
            <w:r w:rsidRPr="007324A3">
              <w:rPr>
                <w:sz w:val="18"/>
                <w:szCs w:val="18"/>
              </w:rPr>
              <w:t>3.50∙10</w:t>
            </w:r>
            <w:r w:rsidRPr="007324A3">
              <w:rPr>
                <w:sz w:val="18"/>
                <w:szCs w:val="18"/>
                <w:vertAlign w:val="superscript"/>
              </w:rPr>
              <w:t>2</w:t>
            </w:r>
          </w:p>
        </w:tc>
      </w:tr>
      <w:tr w:rsidR="004A2E63" w14:paraId="392DF973" w14:textId="77777777" w:rsidTr="006677B7">
        <w:tc>
          <w:tcPr>
            <w:tcW w:w="2693" w:type="dxa"/>
          </w:tcPr>
          <w:p w14:paraId="4FBB9FA2" w14:textId="77777777" w:rsidR="004A2E63" w:rsidRPr="007324A3" w:rsidRDefault="004A2E63" w:rsidP="006677B7">
            <w:pPr>
              <w:pStyle w:val="StyleSingleTxtGLeft2cmHanging206cm"/>
              <w:spacing w:before="20" w:after="20" w:line="240" w:lineRule="auto"/>
              <w:ind w:left="0" w:right="0" w:firstLine="0"/>
              <w:jc w:val="center"/>
              <w:rPr>
                <w:sz w:val="18"/>
                <w:szCs w:val="18"/>
              </w:rPr>
            </w:pPr>
            <w:r w:rsidRPr="007324A3">
              <w:rPr>
                <w:sz w:val="18"/>
                <w:szCs w:val="18"/>
              </w:rPr>
              <w:t>CS</w:t>
            </w:r>
          </w:p>
        </w:tc>
        <w:tc>
          <w:tcPr>
            <w:tcW w:w="2278" w:type="dxa"/>
          </w:tcPr>
          <w:p w14:paraId="6BE7DD9E" w14:textId="77777777" w:rsidR="004A2E63" w:rsidRPr="007324A3" w:rsidRDefault="004A2E63" w:rsidP="006677B7">
            <w:pPr>
              <w:pStyle w:val="StyleSingleTxtGLeft2cmHanging206cm"/>
              <w:spacing w:before="20" w:after="20" w:line="240" w:lineRule="auto"/>
              <w:ind w:left="0" w:right="82" w:firstLine="0"/>
              <w:jc w:val="center"/>
              <w:rPr>
                <w:sz w:val="18"/>
                <w:szCs w:val="18"/>
              </w:rPr>
            </w:pPr>
            <w:r w:rsidRPr="007324A3">
              <w:rPr>
                <w:sz w:val="18"/>
                <w:szCs w:val="18"/>
              </w:rPr>
              <w:t>5.00∙10</w:t>
            </w:r>
            <w:r w:rsidRPr="007324A3">
              <w:rPr>
                <w:sz w:val="18"/>
                <w:szCs w:val="18"/>
                <w:vertAlign w:val="superscript"/>
              </w:rPr>
              <w:t>2</w:t>
            </w:r>
          </w:p>
        </w:tc>
      </w:tr>
    </w:tbl>
    <w:p w14:paraId="33C77EC7" w14:textId="77777777" w:rsidR="004A2E63" w:rsidRDefault="004A2E63" w:rsidP="004A2E63">
      <w:pPr>
        <w:pStyle w:val="StyleSingleTxtGLeft2cmHanging206cm"/>
        <w:spacing w:before="120"/>
        <w:ind w:left="2552" w:firstLine="0"/>
      </w:pPr>
      <w:r w:rsidRPr="00444417">
        <w:t>or</w:t>
      </w:r>
    </w:p>
    <w:p w14:paraId="07577582" w14:textId="77777777" w:rsidR="004A2E63" w:rsidRDefault="004A2E63" w:rsidP="004A2E63">
      <w:pPr>
        <w:pStyle w:val="StyleSingleTxtGLeft2cmHanging206cm"/>
        <w:numPr>
          <w:ilvl w:val="0"/>
          <w:numId w:val="37"/>
        </w:numPr>
        <w:ind w:left="2835" w:hanging="567"/>
      </w:pPr>
      <w:r w:rsidRPr="000B6F1C">
        <w:t xml:space="preserve">the luminous flux in the principal </w:t>
      </w:r>
      <w:r>
        <w:t>passing-beam</w:t>
      </w:r>
      <w:r w:rsidRPr="000B6F1C">
        <w:t xml:space="preserve"> shall meet the requirements in zones </w:t>
      </w:r>
      <w:r>
        <w:t>I</w:t>
      </w:r>
      <w:r w:rsidRPr="000B6F1C">
        <w:t xml:space="preserve"> and </w:t>
      </w:r>
      <w:r>
        <w:t>II, as specified in Table</w:t>
      </w:r>
      <w:r w:rsidRPr="000B6F1C">
        <w:t xml:space="preserve"> </w:t>
      </w:r>
      <w:r>
        <w:t>3b</w:t>
      </w:r>
      <w:r w:rsidRPr="000B6F1C">
        <w:t>, when aimed according to paragraph</w:t>
      </w:r>
      <w:r>
        <w:t>s</w:t>
      </w:r>
      <w:r w:rsidRPr="000B6F1C">
        <w:t xml:space="preserve"> </w:t>
      </w:r>
      <w:r>
        <w:t>3.2. (</w:t>
      </w:r>
      <w:proofErr w:type="gramStart"/>
      <w:r>
        <w:t>for</w:t>
      </w:r>
      <w:proofErr w:type="gramEnd"/>
      <w:r>
        <w:t xml:space="preserve"> classes V, C, AFS-C) and 3.3. (</w:t>
      </w:r>
      <w:proofErr w:type="gramStart"/>
      <w:r>
        <w:t>for</w:t>
      </w:r>
      <w:proofErr w:type="gramEnd"/>
      <w:r>
        <w:t xml:space="preserve"> all the other classes) in Annex 5</w:t>
      </w:r>
      <w:r w:rsidRPr="000B6F1C">
        <w:t>.</w:t>
      </w:r>
    </w:p>
    <w:p w14:paraId="4143AE34" w14:textId="77777777" w:rsidR="004A2E63" w:rsidRDefault="004A2E63" w:rsidP="004A2E63">
      <w:pPr>
        <w:suppressAutoHyphens w:val="0"/>
        <w:spacing w:line="240" w:lineRule="auto"/>
      </w:pPr>
      <w:r>
        <w:br w:type="page"/>
      </w:r>
    </w:p>
    <w:p w14:paraId="5C7EE0A6" w14:textId="77777777" w:rsidR="004A2E63" w:rsidRDefault="004A2E63" w:rsidP="004A2E63">
      <w:pPr>
        <w:pStyle w:val="StyleSingleTxtGLeft2cmHanging206cm"/>
        <w:spacing w:after="0"/>
        <w:ind w:left="2552" w:firstLine="0"/>
      </w:pPr>
      <w:r>
        <w:lastRenderedPageBreak/>
        <w:t>Table 3b</w:t>
      </w:r>
    </w:p>
    <w:p w14:paraId="0A7D1F64" w14:textId="77777777" w:rsidR="004A2E63" w:rsidRPr="00695477" w:rsidRDefault="004A2E63" w:rsidP="004A2E63">
      <w:pPr>
        <w:pStyle w:val="StyleSingleTxtGLeft2cmHanging206cm"/>
        <w:ind w:left="2552" w:firstLine="0"/>
        <w:rPr>
          <w:b/>
        </w:rPr>
      </w:pPr>
      <w:r w:rsidRPr="00C04211">
        <w:rPr>
          <w:b/>
        </w:rPr>
        <w:t xml:space="preserve">Minimum values of the luminous flux </w:t>
      </w:r>
      <w:r w:rsidRPr="00486C09">
        <w:rPr>
          <w:b/>
        </w:rPr>
        <w:t>in the principal passing-beam</w:t>
      </w:r>
      <w:r>
        <w:rPr>
          <w:b/>
        </w:rPr>
        <w:t xml:space="preserve"> in Zones I and II</w:t>
      </w:r>
    </w:p>
    <w:tbl>
      <w:tblPr>
        <w:tblStyle w:val="TableGrid"/>
        <w:tblW w:w="0" w:type="auto"/>
        <w:tblInd w:w="2547" w:type="dxa"/>
        <w:tblLook w:val="04A0" w:firstRow="1" w:lastRow="0" w:firstColumn="1" w:lastColumn="0" w:noHBand="0" w:noVBand="1"/>
      </w:tblPr>
      <w:tblGrid>
        <w:gridCol w:w="1271"/>
        <w:gridCol w:w="567"/>
        <w:gridCol w:w="2693"/>
        <w:gridCol w:w="1858"/>
      </w:tblGrid>
      <w:tr w:rsidR="004A2E63" w:rsidRPr="00A17223" w14:paraId="56C30AC0" w14:textId="77777777" w:rsidTr="006677B7">
        <w:tc>
          <w:tcPr>
            <w:tcW w:w="1271" w:type="dxa"/>
            <w:vAlign w:val="center"/>
          </w:tcPr>
          <w:p w14:paraId="7D2A060F" w14:textId="77777777" w:rsidR="004A2E63" w:rsidRPr="00A17223" w:rsidRDefault="004A2E63" w:rsidP="006677B7">
            <w:pPr>
              <w:pStyle w:val="StyleSingleTxtGLeft2cmHanging206cm"/>
              <w:spacing w:before="20" w:after="20" w:line="240" w:lineRule="auto"/>
              <w:ind w:left="0" w:right="0" w:firstLine="0"/>
              <w:jc w:val="center"/>
              <w:rPr>
                <w:i/>
                <w:iCs/>
                <w:sz w:val="16"/>
                <w:szCs w:val="16"/>
              </w:rPr>
            </w:pPr>
            <w:r w:rsidRPr="00A17223">
              <w:rPr>
                <w:i/>
                <w:iCs/>
                <w:sz w:val="16"/>
                <w:szCs w:val="16"/>
              </w:rPr>
              <w:t>Beam classes</w:t>
            </w:r>
          </w:p>
        </w:tc>
        <w:tc>
          <w:tcPr>
            <w:tcW w:w="567" w:type="dxa"/>
            <w:vAlign w:val="center"/>
          </w:tcPr>
          <w:p w14:paraId="50375945" w14:textId="77777777" w:rsidR="004A2E63" w:rsidRPr="00A17223" w:rsidRDefault="004A2E63" w:rsidP="006677B7">
            <w:pPr>
              <w:pStyle w:val="StyleSingleTxtGLeft2cmHanging206cm"/>
              <w:spacing w:before="20" w:after="20" w:line="240" w:lineRule="auto"/>
              <w:ind w:left="-137" w:right="-94" w:firstLine="4"/>
              <w:jc w:val="center"/>
              <w:rPr>
                <w:i/>
                <w:iCs/>
                <w:sz w:val="16"/>
                <w:szCs w:val="16"/>
              </w:rPr>
            </w:pPr>
            <w:r w:rsidRPr="00A17223">
              <w:rPr>
                <w:i/>
                <w:iCs/>
                <w:sz w:val="16"/>
                <w:szCs w:val="16"/>
              </w:rPr>
              <w:t>Zone</w:t>
            </w:r>
          </w:p>
        </w:tc>
        <w:tc>
          <w:tcPr>
            <w:tcW w:w="2693" w:type="dxa"/>
            <w:vAlign w:val="center"/>
          </w:tcPr>
          <w:p w14:paraId="76689497" w14:textId="77777777" w:rsidR="004A2E63" w:rsidRPr="00A17223" w:rsidRDefault="004A2E63" w:rsidP="006677B7">
            <w:pPr>
              <w:pStyle w:val="StyleSingleTxtGLeft2cmHanging206cm"/>
              <w:spacing w:before="20" w:after="20" w:line="240" w:lineRule="auto"/>
              <w:ind w:left="1" w:right="0" w:hanging="1"/>
              <w:jc w:val="center"/>
              <w:rPr>
                <w:i/>
                <w:iCs/>
                <w:sz w:val="16"/>
                <w:szCs w:val="16"/>
              </w:rPr>
            </w:pPr>
            <w:r w:rsidRPr="00A17223">
              <w:rPr>
                <w:i/>
                <w:iCs/>
                <w:sz w:val="16"/>
                <w:szCs w:val="16"/>
              </w:rPr>
              <w:t>Forward field</w:t>
            </w:r>
          </w:p>
        </w:tc>
        <w:tc>
          <w:tcPr>
            <w:tcW w:w="1858" w:type="dxa"/>
          </w:tcPr>
          <w:p w14:paraId="25194D9B" w14:textId="77777777" w:rsidR="004A2E63" w:rsidRPr="00A17223" w:rsidRDefault="004A2E63" w:rsidP="006677B7">
            <w:pPr>
              <w:pStyle w:val="StyleSingleTxtGLeft2cmHanging206cm"/>
              <w:spacing w:before="20" w:after="20" w:line="240" w:lineRule="auto"/>
              <w:ind w:left="0" w:right="47" w:firstLine="0"/>
              <w:jc w:val="center"/>
              <w:rPr>
                <w:i/>
                <w:iCs/>
                <w:sz w:val="16"/>
                <w:szCs w:val="16"/>
              </w:rPr>
            </w:pPr>
            <w:r w:rsidRPr="00A17223">
              <w:rPr>
                <w:i/>
                <w:iCs/>
                <w:sz w:val="16"/>
                <w:szCs w:val="16"/>
              </w:rPr>
              <w:t xml:space="preserve">Minimum luminous flux </w:t>
            </w:r>
            <w:r w:rsidRPr="00A17223">
              <w:rPr>
                <w:i/>
                <w:iCs/>
                <w:sz w:val="16"/>
                <w:szCs w:val="16"/>
              </w:rPr>
              <w:br/>
              <w:t xml:space="preserve">in field in </w:t>
            </w:r>
            <w:proofErr w:type="spellStart"/>
            <w:r w:rsidRPr="00A17223">
              <w:rPr>
                <w:i/>
                <w:iCs/>
                <w:sz w:val="16"/>
                <w:szCs w:val="16"/>
              </w:rPr>
              <w:t>lm</w:t>
            </w:r>
            <w:proofErr w:type="spellEnd"/>
          </w:p>
        </w:tc>
      </w:tr>
      <w:tr w:rsidR="004A2E63" w:rsidRPr="00D77BAE" w14:paraId="76A2AC2D" w14:textId="77777777" w:rsidTr="006677B7">
        <w:tc>
          <w:tcPr>
            <w:tcW w:w="1271" w:type="dxa"/>
            <w:vMerge w:val="restart"/>
          </w:tcPr>
          <w:p w14:paraId="1380409E" w14:textId="77777777" w:rsidR="004A2E63" w:rsidRPr="007324A3" w:rsidRDefault="004A2E63" w:rsidP="006677B7">
            <w:pPr>
              <w:pStyle w:val="StyleSingleTxtGLeft2cmHanging206cm"/>
              <w:spacing w:before="20" w:after="20" w:line="240" w:lineRule="auto"/>
              <w:ind w:left="139" w:right="0" w:firstLine="0"/>
              <w:jc w:val="left"/>
              <w:rPr>
                <w:sz w:val="18"/>
                <w:szCs w:val="18"/>
              </w:rPr>
            </w:pPr>
            <w:r w:rsidRPr="007324A3">
              <w:rPr>
                <w:sz w:val="18"/>
                <w:szCs w:val="18"/>
              </w:rPr>
              <w:t>V, C, AFS-C, DS</w:t>
            </w:r>
          </w:p>
        </w:tc>
        <w:tc>
          <w:tcPr>
            <w:tcW w:w="567" w:type="dxa"/>
          </w:tcPr>
          <w:p w14:paraId="3A3BB136"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1F0A26DB" w14:textId="77777777" w:rsidR="004A2E63" w:rsidRPr="007324A3" w:rsidRDefault="004A2E63" w:rsidP="006677B7">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638168E9" w14:textId="77777777" w:rsidR="004A2E63" w:rsidRPr="007324A3" w:rsidRDefault="004A2E63" w:rsidP="006677B7">
            <w:pPr>
              <w:pStyle w:val="StyleSingleTxtGLeft2cmHanging206cm"/>
              <w:spacing w:before="20" w:after="20" w:line="240" w:lineRule="auto"/>
              <w:ind w:left="0" w:right="139" w:firstLine="4"/>
              <w:jc w:val="center"/>
              <w:rPr>
                <w:sz w:val="18"/>
                <w:szCs w:val="18"/>
              </w:rPr>
            </w:pPr>
            <w:r w:rsidRPr="007324A3">
              <w:rPr>
                <w:sz w:val="18"/>
                <w:szCs w:val="18"/>
              </w:rPr>
              <w:t>4.00∙10</w:t>
            </w:r>
            <w:r w:rsidRPr="007324A3">
              <w:rPr>
                <w:sz w:val="18"/>
                <w:szCs w:val="18"/>
                <w:vertAlign w:val="superscript"/>
              </w:rPr>
              <w:t>2</w:t>
            </w:r>
          </w:p>
        </w:tc>
      </w:tr>
      <w:tr w:rsidR="004A2E63" w:rsidRPr="00D77BAE" w14:paraId="2D8FF16E" w14:textId="77777777" w:rsidTr="006677B7">
        <w:tc>
          <w:tcPr>
            <w:tcW w:w="1271" w:type="dxa"/>
            <w:vMerge/>
          </w:tcPr>
          <w:p w14:paraId="59B42C03"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p>
        </w:tc>
        <w:tc>
          <w:tcPr>
            <w:tcW w:w="567" w:type="dxa"/>
          </w:tcPr>
          <w:p w14:paraId="70095E0E"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326A3FAA" w14:textId="77777777" w:rsidR="004A2E63" w:rsidRPr="007324A3" w:rsidRDefault="004A2E63" w:rsidP="006677B7">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31192AE9" w14:textId="77777777" w:rsidR="004A2E63" w:rsidRPr="007324A3" w:rsidRDefault="004A2E63" w:rsidP="006677B7">
            <w:pPr>
              <w:pStyle w:val="StyleSingleTxtGLeft2cmHanging206cm"/>
              <w:spacing w:before="20" w:after="20" w:line="240" w:lineRule="auto"/>
              <w:ind w:left="0" w:right="139" w:firstLine="4"/>
              <w:jc w:val="center"/>
              <w:rPr>
                <w:sz w:val="18"/>
                <w:szCs w:val="18"/>
              </w:rPr>
            </w:pPr>
            <w:r w:rsidRPr="007324A3">
              <w:rPr>
                <w:sz w:val="18"/>
                <w:szCs w:val="18"/>
              </w:rPr>
              <w:t>2.00∙10</w:t>
            </w:r>
            <w:r w:rsidRPr="007324A3">
              <w:rPr>
                <w:sz w:val="18"/>
                <w:szCs w:val="18"/>
                <w:vertAlign w:val="superscript"/>
              </w:rPr>
              <w:t>2</w:t>
            </w:r>
          </w:p>
        </w:tc>
      </w:tr>
      <w:tr w:rsidR="004A2E63" w:rsidRPr="00D77BAE" w14:paraId="3C7D9518" w14:textId="77777777" w:rsidTr="006677B7">
        <w:tc>
          <w:tcPr>
            <w:tcW w:w="1271" w:type="dxa"/>
            <w:vMerge w:val="restart"/>
          </w:tcPr>
          <w:p w14:paraId="062DD910"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AS</w:t>
            </w:r>
          </w:p>
        </w:tc>
        <w:tc>
          <w:tcPr>
            <w:tcW w:w="567" w:type="dxa"/>
          </w:tcPr>
          <w:p w14:paraId="27ECF4F5"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487E330B" w14:textId="77777777" w:rsidR="004A2E63" w:rsidRPr="007324A3" w:rsidRDefault="004A2E63" w:rsidP="006677B7">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2C79173F" w14:textId="77777777" w:rsidR="004A2E63" w:rsidRPr="007324A3" w:rsidRDefault="004A2E63" w:rsidP="006677B7">
            <w:pPr>
              <w:pStyle w:val="StyleSingleTxtGLeft2cmHanging206cm"/>
              <w:spacing w:before="20" w:after="20" w:line="240" w:lineRule="auto"/>
              <w:ind w:left="0" w:right="139" w:firstLine="4"/>
              <w:jc w:val="center"/>
              <w:rPr>
                <w:sz w:val="18"/>
                <w:szCs w:val="18"/>
              </w:rPr>
            </w:pPr>
            <w:r w:rsidRPr="007324A3">
              <w:rPr>
                <w:sz w:val="18"/>
                <w:szCs w:val="18"/>
              </w:rPr>
              <w:t>6.0∙10</w:t>
            </w:r>
            <w:r w:rsidRPr="007324A3">
              <w:rPr>
                <w:sz w:val="18"/>
                <w:szCs w:val="18"/>
                <w:vertAlign w:val="superscript"/>
              </w:rPr>
              <w:t>1</w:t>
            </w:r>
          </w:p>
        </w:tc>
      </w:tr>
      <w:tr w:rsidR="004A2E63" w:rsidRPr="00D77BAE" w14:paraId="3920F4F9" w14:textId="77777777" w:rsidTr="006677B7">
        <w:tc>
          <w:tcPr>
            <w:tcW w:w="1271" w:type="dxa"/>
            <w:vMerge/>
          </w:tcPr>
          <w:p w14:paraId="38CD7EF4"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p>
        </w:tc>
        <w:tc>
          <w:tcPr>
            <w:tcW w:w="567" w:type="dxa"/>
          </w:tcPr>
          <w:p w14:paraId="3E8C2A30"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223B3B39" w14:textId="77777777" w:rsidR="004A2E63" w:rsidRPr="007324A3" w:rsidRDefault="004A2E63" w:rsidP="006677B7">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555BADA2" w14:textId="77777777" w:rsidR="004A2E63" w:rsidRPr="007324A3" w:rsidRDefault="004A2E63" w:rsidP="006677B7">
            <w:pPr>
              <w:pStyle w:val="StyleSingleTxtGLeft2cmHanging206cm"/>
              <w:spacing w:before="20" w:after="20" w:line="240" w:lineRule="auto"/>
              <w:ind w:left="0" w:right="139" w:firstLine="4"/>
              <w:jc w:val="center"/>
              <w:rPr>
                <w:sz w:val="18"/>
                <w:szCs w:val="18"/>
              </w:rPr>
            </w:pPr>
            <w:r w:rsidRPr="007324A3">
              <w:rPr>
                <w:sz w:val="18"/>
                <w:szCs w:val="18"/>
              </w:rPr>
              <w:t>3.0∙10</w:t>
            </w:r>
            <w:r w:rsidRPr="007324A3">
              <w:rPr>
                <w:sz w:val="18"/>
                <w:szCs w:val="18"/>
                <w:vertAlign w:val="superscript"/>
              </w:rPr>
              <w:t>1</w:t>
            </w:r>
          </w:p>
        </w:tc>
      </w:tr>
      <w:tr w:rsidR="004A2E63" w:rsidRPr="00D77BAE" w14:paraId="4E64A2C3" w14:textId="77777777" w:rsidTr="006677B7">
        <w:tc>
          <w:tcPr>
            <w:tcW w:w="1271" w:type="dxa"/>
            <w:vMerge w:val="restart"/>
          </w:tcPr>
          <w:p w14:paraId="4062B51F"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BS</w:t>
            </w:r>
          </w:p>
        </w:tc>
        <w:tc>
          <w:tcPr>
            <w:tcW w:w="567" w:type="dxa"/>
          </w:tcPr>
          <w:p w14:paraId="25CB36BD"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7FFFA748" w14:textId="77777777" w:rsidR="004A2E63" w:rsidRPr="007324A3" w:rsidRDefault="004A2E63" w:rsidP="006677B7">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0DC15EF5" w14:textId="77777777" w:rsidR="004A2E63" w:rsidRPr="007324A3" w:rsidRDefault="004A2E63" w:rsidP="006677B7">
            <w:pPr>
              <w:pStyle w:val="StyleSingleTxtGLeft2cmHanging206cm"/>
              <w:spacing w:before="20" w:after="20" w:line="240" w:lineRule="auto"/>
              <w:ind w:left="0" w:right="139" w:firstLine="4"/>
              <w:jc w:val="center"/>
              <w:rPr>
                <w:sz w:val="18"/>
                <w:szCs w:val="18"/>
              </w:rPr>
            </w:pPr>
            <w:r w:rsidRPr="007324A3">
              <w:rPr>
                <w:sz w:val="18"/>
                <w:szCs w:val="18"/>
              </w:rPr>
              <w:t>1.40∙10</w:t>
            </w:r>
            <w:r w:rsidRPr="007324A3">
              <w:rPr>
                <w:sz w:val="18"/>
                <w:szCs w:val="18"/>
                <w:vertAlign w:val="superscript"/>
              </w:rPr>
              <w:t>2</w:t>
            </w:r>
          </w:p>
        </w:tc>
      </w:tr>
      <w:tr w:rsidR="004A2E63" w:rsidRPr="00D77BAE" w14:paraId="3AA1D01F" w14:textId="77777777" w:rsidTr="006677B7">
        <w:tc>
          <w:tcPr>
            <w:tcW w:w="1271" w:type="dxa"/>
            <w:vMerge/>
          </w:tcPr>
          <w:p w14:paraId="05C4F0CE"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p>
        </w:tc>
        <w:tc>
          <w:tcPr>
            <w:tcW w:w="567" w:type="dxa"/>
          </w:tcPr>
          <w:p w14:paraId="6F56B9C4"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6D21977A" w14:textId="77777777" w:rsidR="004A2E63" w:rsidRPr="007324A3" w:rsidRDefault="004A2E63" w:rsidP="006677B7">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3CBD0627" w14:textId="77777777" w:rsidR="004A2E63" w:rsidRPr="007324A3" w:rsidRDefault="004A2E63" w:rsidP="006677B7">
            <w:pPr>
              <w:pStyle w:val="StyleSingleTxtGLeft2cmHanging206cm"/>
              <w:spacing w:before="20" w:after="20" w:line="240" w:lineRule="auto"/>
              <w:ind w:left="0" w:right="139" w:firstLine="4"/>
              <w:jc w:val="center"/>
              <w:rPr>
                <w:sz w:val="18"/>
                <w:szCs w:val="18"/>
              </w:rPr>
            </w:pPr>
            <w:r w:rsidRPr="007324A3">
              <w:rPr>
                <w:sz w:val="18"/>
                <w:szCs w:val="18"/>
              </w:rPr>
              <w:t>7.0∙10</w:t>
            </w:r>
            <w:r w:rsidRPr="007324A3">
              <w:rPr>
                <w:sz w:val="18"/>
                <w:szCs w:val="18"/>
                <w:vertAlign w:val="superscript"/>
              </w:rPr>
              <w:t>1</w:t>
            </w:r>
          </w:p>
        </w:tc>
      </w:tr>
      <w:tr w:rsidR="004A2E63" w:rsidRPr="00D77BAE" w14:paraId="42ACD095" w14:textId="77777777" w:rsidTr="006677B7">
        <w:tc>
          <w:tcPr>
            <w:tcW w:w="1271" w:type="dxa"/>
            <w:vMerge w:val="restart"/>
          </w:tcPr>
          <w:p w14:paraId="6CBA19D0"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CS</w:t>
            </w:r>
          </w:p>
        </w:tc>
        <w:tc>
          <w:tcPr>
            <w:tcW w:w="567" w:type="dxa"/>
          </w:tcPr>
          <w:p w14:paraId="3A7D37A0"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70CBC0BA" w14:textId="77777777" w:rsidR="004A2E63" w:rsidRPr="007324A3" w:rsidRDefault="004A2E63" w:rsidP="006677B7">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53AD83F9" w14:textId="77777777" w:rsidR="004A2E63" w:rsidRPr="007324A3" w:rsidRDefault="004A2E63" w:rsidP="006677B7">
            <w:pPr>
              <w:pStyle w:val="StyleSingleTxtGLeft2cmHanging206cm"/>
              <w:spacing w:before="20" w:after="20" w:line="240" w:lineRule="auto"/>
              <w:ind w:left="0" w:right="139" w:firstLine="4"/>
              <w:jc w:val="center"/>
              <w:rPr>
                <w:sz w:val="18"/>
                <w:szCs w:val="18"/>
              </w:rPr>
            </w:pPr>
            <w:r w:rsidRPr="007324A3">
              <w:rPr>
                <w:sz w:val="18"/>
                <w:szCs w:val="18"/>
              </w:rPr>
              <w:t>2.00∙10</w:t>
            </w:r>
            <w:r w:rsidRPr="007324A3">
              <w:rPr>
                <w:sz w:val="18"/>
                <w:szCs w:val="18"/>
                <w:vertAlign w:val="superscript"/>
              </w:rPr>
              <w:t>2</w:t>
            </w:r>
          </w:p>
        </w:tc>
      </w:tr>
      <w:tr w:rsidR="004A2E63" w14:paraId="42AA732B" w14:textId="77777777" w:rsidTr="006677B7">
        <w:tc>
          <w:tcPr>
            <w:tcW w:w="1271" w:type="dxa"/>
            <w:vMerge/>
          </w:tcPr>
          <w:p w14:paraId="7ACAB7E5"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p>
        </w:tc>
        <w:tc>
          <w:tcPr>
            <w:tcW w:w="567" w:type="dxa"/>
          </w:tcPr>
          <w:p w14:paraId="4DFDCF3E" w14:textId="77777777" w:rsidR="004A2E63" w:rsidRPr="007324A3" w:rsidRDefault="004A2E63" w:rsidP="006677B7">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1D044B87" w14:textId="77777777" w:rsidR="004A2E63" w:rsidRPr="007324A3" w:rsidRDefault="004A2E63" w:rsidP="006677B7">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48D230E4" w14:textId="77777777" w:rsidR="004A2E63" w:rsidRPr="007324A3" w:rsidRDefault="004A2E63" w:rsidP="006677B7">
            <w:pPr>
              <w:pStyle w:val="StyleSingleTxtGLeft2cmHanging206cm"/>
              <w:spacing w:before="20" w:after="20" w:line="240" w:lineRule="auto"/>
              <w:ind w:left="0" w:right="139" w:firstLine="4"/>
              <w:jc w:val="center"/>
              <w:rPr>
                <w:sz w:val="18"/>
                <w:szCs w:val="18"/>
              </w:rPr>
            </w:pPr>
            <w:r w:rsidRPr="007324A3">
              <w:rPr>
                <w:sz w:val="18"/>
                <w:szCs w:val="18"/>
              </w:rPr>
              <w:t>1.00∙10</w:t>
            </w:r>
            <w:r w:rsidRPr="007324A3">
              <w:rPr>
                <w:sz w:val="18"/>
                <w:szCs w:val="18"/>
                <w:vertAlign w:val="superscript"/>
              </w:rPr>
              <w:t>2</w:t>
            </w:r>
          </w:p>
        </w:tc>
      </w:tr>
    </w:tbl>
    <w:p w14:paraId="20111862" w14:textId="77777777" w:rsidR="004A2E63" w:rsidRDefault="004A2E63" w:rsidP="004A2E63">
      <w:pPr>
        <w:pStyle w:val="4Para4thlevel"/>
        <w:spacing w:before="120"/>
      </w:pPr>
      <w:r>
        <w:t>4.5.3.3.</w:t>
      </w:r>
      <w:r>
        <w:tab/>
        <w:t>In case of the principle passing-beam the total objective luminous flux of all light sources (UN approved light sources, light source modules and non-replaceable light sources) producing the principle passing-beam shall be equal or smaller than the maximum values shown in Table 4, if any.</w:t>
      </w:r>
    </w:p>
    <w:p w14:paraId="4AE12052" w14:textId="77777777" w:rsidR="004A2E63" w:rsidRDefault="004A2E63" w:rsidP="004A2E63">
      <w:pPr>
        <w:pStyle w:val="StyleSingleTxtGLeft2cmHanging206cm"/>
        <w:spacing w:after="0"/>
        <w:ind w:firstLine="0"/>
      </w:pPr>
      <w:r>
        <w:t>Table 4</w:t>
      </w:r>
    </w:p>
    <w:p w14:paraId="39A1D6E3" w14:textId="77777777" w:rsidR="004A2E63" w:rsidRDefault="004A2E63" w:rsidP="004A2E63">
      <w:pPr>
        <w:pStyle w:val="StyleSingleTxtGLeft2cmHanging206cm"/>
        <w:ind w:firstLine="0"/>
      </w:pPr>
      <w:r>
        <w:rPr>
          <w:b/>
        </w:rPr>
        <w:t xml:space="preserve">Maximum </w:t>
      </w:r>
      <w:r w:rsidRPr="00C04211">
        <w:rPr>
          <w:b/>
        </w:rPr>
        <w:t>values of the luminous flux of light sources</w:t>
      </w:r>
    </w:p>
    <w:tbl>
      <w:tblPr>
        <w:tblStyle w:val="TableGrid"/>
        <w:tblW w:w="0" w:type="auto"/>
        <w:tblInd w:w="2263" w:type="dxa"/>
        <w:tblLook w:val="04A0" w:firstRow="1" w:lastRow="0" w:firstColumn="1" w:lastColumn="0" w:noHBand="0" w:noVBand="1"/>
      </w:tblPr>
      <w:tblGrid>
        <w:gridCol w:w="2835"/>
        <w:gridCol w:w="2835"/>
      </w:tblGrid>
      <w:tr w:rsidR="004A2E63" w:rsidRPr="00485BAC" w14:paraId="707B59DA" w14:textId="77777777" w:rsidTr="006677B7">
        <w:tc>
          <w:tcPr>
            <w:tcW w:w="2835" w:type="dxa"/>
          </w:tcPr>
          <w:p w14:paraId="10BD87ED" w14:textId="77777777" w:rsidR="004A2E63" w:rsidRPr="00A17223" w:rsidRDefault="004A2E63" w:rsidP="006677B7">
            <w:pPr>
              <w:pStyle w:val="StyleSingleTxtGLeft2cmHanging206cm"/>
              <w:spacing w:before="20" w:after="20" w:line="240" w:lineRule="auto"/>
              <w:ind w:left="0" w:right="0" w:firstLine="0"/>
              <w:jc w:val="center"/>
              <w:rPr>
                <w:i/>
                <w:iCs/>
                <w:sz w:val="16"/>
                <w:szCs w:val="16"/>
              </w:rPr>
            </w:pPr>
            <w:r w:rsidRPr="00A17223">
              <w:rPr>
                <w:i/>
                <w:iCs/>
                <w:sz w:val="16"/>
                <w:szCs w:val="16"/>
              </w:rPr>
              <w:t>Principle passing-beam classes</w:t>
            </w:r>
          </w:p>
        </w:tc>
        <w:tc>
          <w:tcPr>
            <w:tcW w:w="2835" w:type="dxa"/>
          </w:tcPr>
          <w:p w14:paraId="5214512F" w14:textId="77777777" w:rsidR="004A2E63" w:rsidRPr="00A17223" w:rsidRDefault="004A2E63" w:rsidP="006677B7">
            <w:pPr>
              <w:pStyle w:val="StyleSingleTxtGLeft2cmHanging206cm"/>
              <w:spacing w:before="20" w:after="20" w:line="240" w:lineRule="auto"/>
              <w:ind w:left="0" w:right="82" w:firstLine="0"/>
              <w:jc w:val="center"/>
              <w:rPr>
                <w:i/>
                <w:iCs/>
                <w:sz w:val="16"/>
                <w:szCs w:val="16"/>
                <w:lang w:val="fr-CH"/>
              </w:rPr>
            </w:pPr>
            <w:r w:rsidRPr="00A17223">
              <w:rPr>
                <w:i/>
                <w:iCs/>
                <w:sz w:val="16"/>
                <w:szCs w:val="16"/>
                <w:lang w:val="fr-CH"/>
              </w:rPr>
              <w:t xml:space="preserve">Maximum </w:t>
            </w:r>
            <w:proofErr w:type="spellStart"/>
            <w:r w:rsidRPr="00A17223">
              <w:rPr>
                <w:i/>
                <w:iCs/>
                <w:sz w:val="16"/>
                <w:szCs w:val="16"/>
                <w:lang w:val="fr-CH"/>
              </w:rPr>
              <w:t>luminous</w:t>
            </w:r>
            <w:proofErr w:type="spellEnd"/>
            <w:r w:rsidRPr="00A17223">
              <w:rPr>
                <w:i/>
                <w:iCs/>
                <w:sz w:val="16"/>
                <w:szCs w:val="16"/>
                <w:lang w:val="fr-CH"/>
              </w:rPr>
              <w:t xml:space="preserve"> flux in lm</w:t>
            </w:r>
          </w:p>
        </w:tc>
      </w:tr>
      <w:tr w:rsidR="004A2E63" w14:paraId="3A0BDAAA" w14:textId="77777777" w:rsidTr="006677B7">
        <w:tc>
          <w:tcPr>
            <w:tcW w:w="2835" w:type="dxa"/>
          </w:tcPr>
          <w:p w14:paraId="473301F9" w14:textId="77777777" w:rsidR="004A2E63" w:rsidRPr="007324A3" w:rsidRDefault="004A2E63" w:rsidP="006677B7">
            <w:pPr>
              <w:pStyle w:val="StyleSingleTxtGLeft2cmHanging206cm"/>
              <w:spacing w:before="20" w:after="20" w:line="240" w:lineRule="auto"/>
              <w:ind w:left="0" w:right="0" w:firstLine="0"/>
              <w:jc w:val="center"/>
              <w:rPr>
                <w:sz w:val="18"/>
                <w:szCs w:val="18"/>
              </w:rPr>
            </w:pPr>
            <w:r w:rsidRPr="007324A3">
              <w:rPr>
                <w:sz w:val="18"/>
                <w:szCs w:val="18"/>
              </w:rPr>
              <w:t>AS</w:t>
            </w:r>
          </w:p>
        </w:tc>
        <w:tc>
          <w:tcPr>
            <w:tcW w:w="2835" w:type="dxa"/>
          </w:tcPr>
          <w:p w14:paraId="0ADF7804" w14:textId="77777777" w:rsidR="004A2E63" w:rsidRPr="007324A3" w:rsidRDefault="004A2E63" w:rsidP="006677B7">
            <w:pPr>
              <w:pStyle w:val="StyleSingleTxtGLeft2cmHanging206cm"/>
              <w:spacing w:before="20" w:after="20" w:line="240" w:lineRule="auto"/>
              <w:ind w:left="0" w:right="82" w:firstLine="0"/>
              <w:jc w:val="center"/>
              <w:rPr>
                <w:sz w:val="18"/>
                <w:szCs w:val="18"/>
              </w:rPr>
            </w:pPr>
            <w:r w:rsidRPr="007324A3">
              <w:rPr>
                <w:sz w:val="18"/>
                <w:szCs w:val="18"/>
              </w:rPr>
              <w:t>9.00∙10</w:t>
            </w:r>
            <w:r w:rsidRPr="007324A3">
              <w:rPr>
                <w:sz w:val="18"/>
                <w:szCs w:val="18"/>
                <w:vertAlign w:val="superscript"/>
              </w:rPr>
              <w:t>2</w:t>
            </w:r>
          </w:p>
        </w:tc>
      </w:tr>
      <w:tr w:rsidR="004A2E63" w14:paraId="5795B878" w14:textId="77777777" w:rsidTr="006677B7">
        <w:tc>
          <w:tcPr>
            <w:tcW w:w="2835" w:type="dxa"/>
          </w:tcPr>
          <w:p w14:paraId="73D081D9" w14:textId="77777777" w:rsidR="004A2E63" w:rsidRPr="007324A3" w:rsidRDefault="004A2E63" w:rsidP="006677B7">
            <w:pPr>
              <w:pStyle w:val="StyleSingleTxtGLeft2cmHanging206cm"/>
              <w:spacing w:before="20" w:after="20" w:line="240" w:lineRule="auto"/>
              <w:ind w:left="0" w:right="0" w:firstLine="0"/>
              <w:jc w:val="center"/>
              <w:rPr>
                <w:sz w:val="18"/>
                <w:szCs w:val="18"/>
              </w:rPr>
            </w:pPr>
            <w:r w:rsidRPr="007324A3">
              <w:rPr>
                <w:sz w:val="18"/>
                <w:szCs w:val="18"/>
              </w:rPr>
              <w:t>BS</w:t>
            </w:r>
          </w:p>
        </w:tc>
        <w:tc>
          <w:tcPr>
            <w:tcW w:w="2835" w:type="dxa"/>
          </w:tcPr>
          <w:p w14:paraId="211256B9" w14:textId="77777777" w:rsidR="004A2E63" w:rsidRPr="007324A3" w:rsidRDefault="004A2E63" w:rsidP="006677B7">
            <w:pPr>
              <w:pStyle w:val="StyleSingleTxtGLeft2cmHanging206cm"/>
              <w:spacing w:before="20" w:after="20" w:line="240" w:lineRule="auto"/>
              <w:ind w:left="0" w:right="82" w:firstLine="0"/>
              <w:jc w:val="center"/>
              <w:rPr>
                <w:sz w:val="18"/>
                <w:szCs w:val="18"/>
              </w:rPr>
            </w:pPr>
            <w:r w:rsidRPr="007324A3">
              <w:rPr>
                <w:sz w:val="18"/>
                <w:szCs w:val="18"/>
              </w:rPr>
              <w:t>1.00∙10</w:t>
            </w:r>
            <w:r w:rsidRPr="007324A3">
              <w:rPr>
                <w:sz w:val="18"/>
                <w:szCs w:val="18"/>
                <w:vertAlign w:val="superscript"/>
              </w:rPr>
              <w:t>3</w:t>
            </w:r>
          </w:p>
        </w:tc>
      </w:tr>
      <w:tr w:rsidR="004A2E63" w14:paraId="3A88EE54" w14:textId="77777777" w:rsidTr="006677B7">
        <w:tc>
          <w:tcPr>
            <w:tcW w:w="2835" w:type="dxa"/>
          </w:tcPr>
          <w:p w14:paraId="25D2B574" w14:textId="77777777" w:rsidR="004A2E63" w:rsidRPr="007324A3" w:rsidRDefault="004A2E63" w:rsidP="006677B7">
            <w:pPr>
              <w:pStyle w:val="StyleSingleTxtGLeft2cmHanging206cm"/>
              <w:spacing w:before="20" w:after="20" w:line="240" w:lineRule="auto"/>
              <w:ind w:left="0" w:right="0" w:firstLine="0"/>
              <w:jc w:val="center"/>
              <w:rPr>
                <w:sz w:val="18"/>
                <w:szCs w:val="18"/>
              </w:rPr>
            </w:pPr>
            <w:r w:rsidRPr="007324A3">
              <w:rPr>
                <w:sz w:val="18"/>
                <w:szCs w:val="18"/>
              </w:rPr>
              <w:t>CS</w:t>
            </w:r>
          </w:p>
        </w:tc>
        <w:tc>
          <w:tcPr>
            <w:tcW w:w="2835" w:type="dxa"/>
          </w:tcPr>
          <w:p w14:paraId="1F87DF29" w14:textId="77777777" w:rsidR="004A2E63" w:rsidRPr="007324A3" w:rsidRDefault="004A2E63" w:rsidP="006677B7">
            <w:pPr>
              <w:pStyle w:val="StyleSingleTxtGLeft2cmHanging206cm"/>
              <w:spacing w:before="20" w:after="20" w:line="240" w:lineRule="auto"/>
              <w:ind w:left="0" w:right="82" w:firstLine="0"/>
              <w:jc w:val="center"/>
              <w:rPr>
                <w:sz w:val="18"/>
                <w:szCs w:val="18"/>
              </w:rPr>
            </w:pPr>
            <w:r w:rsidRPr="007324A3">
              <w:rPr>
                <w:sz w:val="18"/>
                <w:szCs w:val="18"/>
              </w:rPr>
              <w:t>2.00∙10</w:t>
            </w:r>
            <w:r w:rsidRPr="007324A3">
              <w:rPr>
                <w:sz w:val="18"/>
                <w:szCs w:val="18"/>
                <w:vertAlign w:val="superscript"/>
              </w:rPr>
              <w:t>3</w:t>
            </w:r>
          </w:p>
        </w:tc>
      </w:tr>
    </w:tbl>
    <w:p w14:paraId="322BDC77" w14:textId="77777777" w:rsidR="004A2E63" w:rsidRPr="00774DB6" w:rsidRDefault="004A2E63" w:rsidP="004A2E63">
      <w:pPr>
        <w:pStyle w:val="4Para4thlevel"/>
        <w:spacing w:before="120"/>
      </w:pPr>
      <w:r w:rsidRPr="00774DB6">
        <w:t>4.5.3.4.</w:t>
      </w:r>
      <w:r w:rsidRPr="00774DB6">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57B593CD" w14:textId="77777777" w:rsidR="004A2E63" w:rsidRPr="00774DB6" w:rsidRDefault="004A2E63" w:rsidP="004A2E63">
      <w:pPr>
        <w:pStyle w:val="4Para4thlevel"/>
      </w:pPr>
      <w:r w:rsidRPr="00774DB6">
        <w:t>4.5.3.5.</w:t>
      </w:r>
      <w:r w:rsidRPr="00774DB6">
        <w:tab/>
        <w:t xml:space="preserve">Except for AFS and cornering lamps, in case of a lamp incorporating one or more light source(s) or light source module(s) producing the principal passing-beam or the front fog beam and having a total objective luminous flux which exceeds </w:t>
      </w:r>
      <w:bookmarkStart w:id="5" w:name="_Hlk38444653"/>
      <w:r w:rsidRPr="00774DB6">
        <w:t>2.00∙10</w:t>
      </w:r>
      <w:r w:rsidRPr="00774DB6">
        <w:rPr>
          <w:vertAlign w:val="superscript"/>
        </w:rPr>
        <w:t>3</w:t>
      </w:r>
      <w:r w:rsidRPr="00774DB6">
        <w:t xml:space="preserve"> </w:t>
      </w:r>
      <w:bookmarkEnd w:id="5"/>
      <w:r w:rsidRPr="00774DB6">
        <w:t>lumens, a reference shall be made in the communication form in Annex 1.</w:t>
      </w:r>
    </w:p>
    <w:p w14:paraId="6BF3FFC1" w14:textId="77777777" w:rsidR="004A2E63" w:rsidRPr="00774DB6" w:rsidRDefault="004A2E63" w:rsidP="004A2E63">
      <w:pPr>
        <w:pStyle w:val="4Para4thlevel"/>
      </w:pPr>
      <w:r w:rsidRPr="00774DB6">
        <w:t>4.5.3</w:t>
      </w:r>
      <w:r w:rsidRPr="00774DB6">
        <w:rPr>
          <w:rStyle w:val="4Para4thlevelCar"/>
        </w:rPr>
        <w:t>.</w:t>
      </w:r>
      <w:r w:rsidRPr="00774DB6">
        <w:t>6.</w:t>
      </w:r>
      <w:r w:rsidRPr="00774DB6">
        <w:tab/>
      </w:r>
      <w:r w:rsidRPr="00774DB6">
        <w:rPr>
          <w:shd w:val="clear" w:color="auto" w:fill="FFFFFF"/>
        </w:rPr>
        <w:t xml:space="preserve">In case of an AFS incorporating light sources and/or light source module(s) producing the basic </w:t>
      </w:r>
      <w:r w:rsidRPr="00774DB6">
        <w:t>passing-beam</w:t>
      </w:r>
      <w:r w:rsidRPr="00774DB6">
        <w:rPr>
          <w:shd w:val="clear" w:color="auto" w:fill="FFFFFF"/>
        </w:rPr>
        <w:t xml:space="preserve"> and having a total objective luminous flux of the lighting units as indicated under item 9.2.3.(a) of the communication form which exceeds </w:t>
      </w:r>
      <w:r w:rsidRPr="00774DB6">
        <w:t>2.00∙10</w:t>
      </w:r>
      <w:r w:rsidRPr="00774DB6">
        <w:rPr>
          <w:vertAlign w:val="superscript"/>
        </w:rPr>
        <w:t>3</w:t>
      </w:r>
      <w:r w:rsidRPr="00774DB6">
        <w:rPr>
          <w:shd w:val="clear" w:color="auto" w:fill="FFFFFF"/>
        </w:rPr>
        <w:t xml:space="preserve"> lumen per side, a reference shall be made </w:t>
      </w:r>
      <w:r w:rsidRPr="00774DB6">
        <w:t>in the communication form in Annex 1.</w:t>
      </w:r>
    </w:p>
    <w:p w14:paraId="0AA7789E" w14:textId="77777777" w:rsidR="004A2E63" w:rsidRPr="00774DB6" w:rsidRDefault="004A2E63" w:rsidP="004A2E63">
      <w:pPr>
        <w:pStyle w:val="2para2ndlevel"/>
      </w:pPr>
      <w:r w:rsidRPr="00774DB6">
        <w:t>4.6.</w:t>
      </w:r>
      <w:r w:rsidRPr="00774DB6">
        <w:tab/>
        <w:t xml:space="preserve">Testing conditions and measurement methods </w:t>
      </w:r>
    </w:p>
    <w:p w14:paraId="55CAEF48" w14:textId="77777777" w:rsidR="004A2E63" w:rsidRPr="00774DB6" w:rsidRDefault="004A2E63" w:rsidP="004A2E63">
      <w:pPr>
        <w:pStyle w:val="3para3rdlevel"/>
      </w:pPr>
      <w:r w:rsidRPr="00774DB6">
        <w:t>4.6.1.</w:t>
      </w:r>
      <w:r w:rsidRPr="00774DB6">
        <w:tab/>
        <w:t>General provisions</w:t>
      </w:r>
    </w:p>
    <w:p w14:paraId="654A8B99" w14:textId="77777777" w:rsidR="004A2E63" w:rsidRPr="00774DB6" w:rsidRDefault="004A2E63" w:rsidP="004A2E63">
      <w:pPr>
        <w:spacing w:after="120"/>
        <w:ind w:left="2268" w:right="1134"/>
        <w:jc w:val="both"/>
      </w:pPr>
      <w:r w:rsidRPr="00774DB6">
        <w:t>All measurements, photometric and colorimetric, shall be made</w:t>
      </w:r>
      <w:r w:rsidRPr="00774DB6">
        <w:rPr>
          <w:b/>
          <w:bCs/>
        </w:rPr>
        <w:t xml:space="preserve"> </w:t>
      </w:r>
      <w:r w:rsidRPr="00774DB6">
        <w:t>with respect to the following conditions (Particulars of the methods of measurement to be used are given in Annex 4):</w:t>
      </w:r>
    </w:p>
    <w:p w14:paraId="77DA62BE" w14:textId="77777777" w:rsidR="004A2E63" w:rsidRPr="00774DB6" w:rsidRDefault="004A2E63" w:rsidP="004A2E63">
      <w:pPr>
        <w:pStyle w:val="4Para4thlevel"/>
      </w:pPr>
      <w:r w:rsidRPr="00774DB6">
        <w:t>4.6.1.1.</w:t>
      </w:r>
      <w:r w:rsidRPr="00774DB6">
        <w:tab/>
        <w:t xml:space="preserve">In the case of replaceable UN approved light sources, all measurements shall be made using standard light sources as specified in R.E.5. </w:t>
      </w:r>
    </w:p>
    <w:p w14:paraId="100AFE06" w14:textId="77777777" w:rsidR="004A2E63" w:rsidRPr="00774DB6" w:rsidRDefault="004A2E63" w:rsidP="004A2E63">
      <w:pPr>
        <w:pStyle w:val="5para5thlevel"/>
      </w:pPr>
      <w:r w:rsidRPr="00774DB6">
        <w:t>4.6.1.1.1.</w:t>
      </w:r>
      <w:r w:rsidRPr="00774DB6">
        <w:tab/>
        <w:t>Additionally, in the case of replaceable UN approved light source(s) controlled by an electronic light source control gear or variable intensity control, the standard light source(s) shall have a luminous flux value that does not deviate more than 5 per cent from its reference/objective luminous flux value when test voltage is applied.</w:t>
      </w:r>
    </w:p>
    <w:p w14:paraId="10BFEE58" w14:textId="77777777" w:rsidR="004A2E63" w:rsidRPr="00774DB6" w:rsidRDefault="004A2E63" w:rsidP="004A2E63">
      <w:pPr>
        <w:pStyle w:val="4Para4thlevel"/>
      </w:pPr>
      <w:r w:rsidRPr="00774DB6">
        <w:lastRenderedPageBreak/>
        <w:t>4.6.1</w:t>
      </w:r>
      <w:r w:rsidRPr="00774DB6">
        <w:rPr>
          <w:rStyle w:val="4Para4thlevelCar"/>
        </w:rPr>
        <w:t>.</w:t>
      </w:r>
      <w:r w:rsidRPr="00774DB6">
        <w:t>2.</w:t>
      </w:r>
      <w:r w:rsidRPr="00774DB6">
        <w:tab/>
        <w:t>In the case of a lamp equipped with light source module(s) or non-replaceable light source(s), all measurements shall be made with the light source(s) present in the lamp.</w:t>
      </w:r>
    </w:p>
    <w:p w14:paraId="2E27685B" w14:textId="77777777" w:rsidR="004A2E63" w:rsidRPr="00774DB6" w:rsidRDefault="004A2E63" w:rsidP="004A2E63">
      <w:pPr>
        <w:pStyle w:val="4Para4thlevel"/>
      </w:pPr>
      <w:r w:rsidRPr="00774DB6">
        <w:t>4.6.1.3.</w:t>
      </w:r>
      <w:r w:rsidRPr="00774DB6">
        <w:tab/>
        <w:t xml:space="preserve">In case of a lamp (function) using light </w:t>
      </w:r>
      <w:proofErr w:type="gramStart"/>
      <w:r w:rsidRPr="00774DB6">
        <w:t>sources</w:t>
      </w:r>
      <w:proofErr w:type="gramEnd"/>
      <w:r w:rsidRPr="00774DB6">
        <w:t xml:space="preserve"> which are subject to more than one of the conditions prescribed in paragraph 4.6., the photometric measurements may be made separately, in accordance with each applicable condition(s) set forth in paragraph 4.6.</w:t>
      </w:r>
    </w:p>
    <w:p w14:paraId="38DB425A" w14:textId="77777777" w:rsidR="004A2E63" w:rsidRPr="00774DB6" w:rsidRDefault="004A2E63" w:rsidP="004A2E63">
      <w:pPr>
        <w:spacing w:after="120"/>
        <w:ind w:left="2268" w:right="1134"/>
        <w:jc w:val="both"/>
      </w:pPr>
      <w:r w:rsidRPr="00774DB6">
        <w:t>All separate measurement results, if any, shall be added together.</w:t>
      </w:r>
    </w:p>
    <w:p w14:paraId="4E8D419F" w14:textId="77777777" w:rsidR="004A2E63" w:rsidRPr="00774DB6" w:rsidRDefault="004A2E63" w:rsidP="004A2E63">
      <w:pPr>
        <w:spacing w:after="120"/>
        <w:ind w:left="2268" w:right="1134"/>
        <w:jc w:val="both"/>
      </w:pPr>
      <w:r w:rsidRPr="00774DB6">
        <w:tab/>
        <w:t>The test laboratory may require from the applicant samples allowing to supply the different light source(s) separately.</w:t>
      </w:r>
    </w:p>
    <w:p w14:paraId="1C1B632E" w14:textId="77777777" w:rsidR="004A2E63" w:rsidRPr="00774DB6" w:rsidRDefault="004A2E63" w:rsidP="004A2E63">
      <w:pPr>
        <w:pStyle w:val="4Para4thlevel"/>
      </w:pPr>
      <w:r w:rsidRPr="00774DB6">
        <w:t>4.6.1.4.</w:t>
      </w:r>
      <w:r w:rsidRPr="00774DB6">
        <w:tab/>
        <w:t>During photometric measurements, stray reflections shall be avoided by appropriate masking.</w:t>
      </w:r>
    </w:p>
    <w:p w14:paraId="61B89D32" w14:textId="77777777" w:rsidR="004A2E63" w:rsidRPr="00774DB6" w:rsidRDefault="004A2E63" w:rsidP="004A2E63">
      <w:pPr>
        <w:pStyle w:val="4Para4thlevel"/>
      </w:pPr>
      <w:r w:rsidRPr="00774DB6">
        <w:t>4.6.1.5.</w:t>
      </w:r>
      <w:r w:rsidRPr="00774DB6">
        <w:tab/>
        <w:t>In the case where a front fog lamp or a cornering lamp may be installed on the vehicle in more than one or in a field of different positions the photometric measurements shall be repeated for each position or for the extreme positions of the field of the reference axis specified by the manufacturer.</w:t>
      </w:r>
    </w:p>
    <w:p w14:paraId="02737DEE" w14:textId="77777777" w:rsidR="004A2E63" w:rsidRPr="00774DB6" w:rsidRDefault="004A2E63" w:rsidP="004A2E63">
      <w:pPr>
        <w:pStyle w:val="4Para4thlevel"/>
      </w:pPr>
      <w:r w:rsidRPr="00774DB6">
        <w:t>4.6.1.6.</w:t>
      </w:r>
      <w:r w:rsidRPr="00774DB6">
        <w:tab/>
        <w:t>In the case where the lamp shall also be approved with LED substitute light source(s), all measurements, photometric and colorimetric, shall be repeated using the LED substitute light source(s) prescribed.</w:t>
      </w:r>
    </w:p>
    <w:p w14:paraId="23B2C31E" w14:textId="77777777" w:rsidR="004A2E63" w:rsidRPr="00774DB6" w:rsidRDefault="004A2E63" w:rsidP="004A2E63">
      <w:pPr>
        <w:pStyle w:val="3para3rdlevel"/>
      </w:pPr>
      <w:r w:rsidRPr="00774DB6">
        <w:t>4.6.2.</w:t>
      </w:r>
      <w:r w:rsidRPr="00774DB6">
        <w:tab/>
        <w:t>Operation of the lamp for testing</w:t>
      </w:r>
    </w:p>
    <w:p w14:paraId="1BF41D76" w14:textId="77777777" w:rsidR="004A2E63" w:rsidRPr="00774DB6" w:rsidRDefault="004A2E63" w:rsidP="004A2E63">
      <w:pPr>
        <w:spacing w:after="120"/>
        <w:ind w:left="2268" w:right="1134"/>
        <w:jc w:val="both"/>
      </w:pPr>
      <w:r w:rsidRPr="00774DB6">
        <w:tab/>
        <w:t>Unless otherwise specified, the voltage supplied at the lamp shall be either 6.3 V (6 Volt-Systems), 13.2 V (12 Volt-Systems) or 28.0 V (24 Volt-Systems).</w:t>
      </w:r>
    </w:p>
    <w:p w14:paraId="7F1AEDE3" w14:textId="77777777" w:rsidR="004A2E63" w:rsidRPr="00774DB6" w:rsidRDefault="004A2E63" w:rsidP="004A2E63">
      <w:pPr>
        <w:pStyle w:val="4Para4thlevel"/>
      </w:pPr>
      <w:r w:rsidRPr="00774DB6">
        <w:t>4.6.2.1.</w:t>
      </w:r>
      <w:r w:rsidRPr="00774DB6">
        <w:tab/>
        <w:t>In case of a lamp and/or a light source module controlled by an electronic light source control gear, the lamp shall be operated as specified by the applicant.</w:t>
      </w:r>
    </w:p>
    <w:p w14:paraId="47251C3E" w14:textId="77777777" w:rsidR="004A2E63" w:rsidRPr="00774DB6" w:rsidRDefault="004A2E63" w:rsidP="004A2E63">
      <w:pPr>
        <w:spacing w:after="120"/>
        <w:ind w:left="2268" w:right="1134"/>
        <w:jc w:val="both"/>
      </w:pPr>
      <w:r w:rsidRPr="00774DB6">
        <w:t xml:space="preserve">The test laboratory may require from the manufacturer the electronic light source control gear. </w:t>
      </w:r>
    </w:p>
    <w:p w14:paraId="75B95D3F" w14:textId="77777777" w:rsidR="004A2E63" w:rsidRPr="00774DB6" w:rsidRDefault="004A2E63" w:rsidP="004A2E63">
      <w:pPr>
        <w:pStyle w:val="4Para4thlevel"/>
      </w:pPr>
      <w:r w:rsidRPr="00774DB6">
        <w:t>4.6.2.2.</w:t>
      </w:r>
      <w:r w:rsidRPr="00774DB6">
        <w:tab/>
        <w:t>In case of a lamp not controlled by an electronic light source control gear:</w:t>
      </w:r>
    </w:p>
    <w:p w14:paraId="633B3B36" w14:textId="77777777" w:rsidR="004A2E63" w:rsidRPr="00774DB6" w:rsidRDefault="004A2E63" w:rsidP="004A2E63">
      <w:pPr>
        <w:pStyle w:val="5para5thlevel"/>
      </w:pPr>
      <w:r w:rsidRPr="00774DB6">
        <w:t>4.6.2.2.1.</w:t>
      </w:r>
      <w:r w:rsidRPr="00774DB6">
        <w:tab/>
        <w:t xml:space="preserve">in case of light source module(s) or non-replaceable light source(s) the voltage supplied at the input terminals of the lamp shall be operated as specified by the </w:t>
      </w:r>
      <w:proofErr w:type="gramStart"/>
      <w:r w:rsidRPr="00774DB6">
        <w:t>applicant;</w:t>
      </w:r>
      <w:proofErr w:type="gramEnd"/>
    </w:p>
    <w:p w14:paraId="725B743C" w14:textId="77777777" w:rsidR="004A2E63" w:rsidRPr="00774DB6" w:rsidRDefault="004A2E63" w:rsidP="004A2E63">
      <w:pPr>
        <w:pStyle w:val="5para5thlevel"/>
        <w:rPr>
          <w:bCs/>
        </w:rPr>
      </w:pPr>
      <w:r w:rsidRPr="00774DB6">
        <w:rPr>
          <w:rFonts w:eastAsia="Times New Roman"/>
        </w:rPr>
        <w:t>4.6.2.2.2.</w:t>
      </w:r>
      <w:r w:rsidRPr="00774DB6">
        <w:rPr>
          <w:rFonts w:eastAsia="Times New Roman"/>
        </w:rPr>
        <w:tab/>
      </w:r>
      <w:r w:rsidRPr="00774DB6">
        <w:t>in the case of replaceable UN approved light sources the light sources shall be operated at the reference/objective luminous flux or alternatively at a different luminous flux with a proportional correction on the measured luminous intensities.</w:t>
      </w:r>
    </w:p>
    <w:p w14:paraId="39871809" w14:textId="77777777" w:rsidR="004A2E63" w:rsidRPr="00774DB6" w:rsidRDefault="004A2E63" w:rsidP="004A2E63">
      <w:pPr>
        <w:pStyle w:val="4Para4thlevel"/>
      </w:pPr>
      <w:r w:rsidRPr="00774DB6">
        <w:t xml:space="preserve">4.6.2.3. </w:t>
      </w:r>
      <w:r w:rsidRPr="00774DB6">
        <w:tab/>
        <w:t>In case of lamps equipped with multiple replaceable UN approved light sources:</w:t>
      </w:r>
    </w:p>
    <w:p w14:paraId="0EB1DD06" w14:textId="77777777" w:rsidR="004A2E63" w:rsidRPr="00774DB6" w:rsidRDefault="004A2E63" w:rsidP="004A2E63">
      <w:pPr>
        <w:pStyle w:val="5para5thlevel"/>
      </w:pPr>
      <w:r w:rsidRPr="00774DB6">
        <w:t>4.6.2.3.1.</w:t>
      </w:r>
      <w:r w:rsidRPr="00774DB6">
        <w:tab/>
        <w:t xml:space="preserve">shall be operated at a voltage or electrical current setting such that the actual luminous fluxes of the light sources do not deviate by more than 5 per cent from the average luminous flux of the light sources. The measured luminous intensities shall be corrected proportionally for the difference between the average luminous flux and the applicable reference/objective luminous flux. </w:t>
      </w:r>
    </w:p>
    <w:p w14:paraId="5878FB28" w14:textId="77777777" w:rsidR="004A2E63" w:rsidRPr="00774DB6" w:rsidRDefault="004A2E63" w:rsidP="004A2E63">
      <w:pPr>
        <w:pStyle w:val="5para5thlevel"/>
      </w:pPr>
      <w:r w:rsidRPr="00774DB6">
        <w:t>4.6.2.3.2.</w:t>
      </w:r>
      <w:r w:rsidRPr="00774DB6">
        <w:tab/>
        <w:t>alternatively, can be tested by using one light source in each of the individual lamp holder positions operating at the reference/objective luminous flux and application of the sum of the measured luminous intensities for each direction.</w:t>
      </w:r>
    </w:p>
    <w:p w14:paraId="34480E6A" w14:textId="77777777" w:rsidR="004A2E63" w:rsidRPr="00774DB6" w:rsidRDefault="004A2E63" w:rsidP="004A2E63">
      <w:pPr>
        <w:pStyle w:val="4Para4thlevel"/>
      </w:pPr>
      <w:r w:rsidRPr="00774DB6">
        <w:t>4.6.2.4.</w:t>
      </w:r>
      <w:r w:rsidRPr="00774DB6">
        <w:tab/>
      </w:r>
      <w:r w:rsidRPr="00774DB6">
        <w:rPr>
          <w:rFonts w:eastAsia="Times New Roman"/>
        </w:rPr>
        <w:t>The identification of an electronic light source control gear if applicable and/or the voltage applied, including the tolerances, shall be noted in the communication form in Annex 1.</w:t>
      </w:r>
    </w:p>
    <w:p w14:paraId="4B5DCD07" w14:textId="77777777" w:rsidR="004A2E63" w:rsidRPr="00774DB6" w:rsidRDefault="004A2E63" w:rsidP="004A2E63">
      <w:pPr>
        <w:pStyle w:val="3para3rdlevel"/>
        <w:rPr>
          <w:lang w:val="en-US"/>
        </w:rPr>
      </w:pPr>
      <w:r w:rsidRPr="00774DB6">
        <w:t>4.6.3.</w:t>
      </w:r>
      <w:r w:rsidRPr="00774DB6">
        <w:tab/>
      </w:r>
      <w:r w:rsidRPr="00774DB6">
        <w:tab/>
        <w:t>T</w:t>
      </w:r>
      <w:proofErr w:type="spellStart"/>
      <w:r w:rsidRPr="00774DB6">
        <w:rPr>
          <w:lang w:val="en-US"/>
        </w:rPr>
        <w:t>ests</w:t>
      </w:r>
      <w:proofErr w:type="spellEnd"/>
      <w:r w:rsidRPr="00774DB6">
        <w:rPr>
          <w:lang w:val="en-US"/>
        </w:rPr>
        <w:t xml:space="preserve"> for compliance of the luminous intensities and colorimetric characteristics shall be carried out according to Annex 10.</w:t>
      </w:r>
    </w:p>
    <w:p w14:paraId="688F5B2F" w14:textId="77777777" w:rsidR="004A2E63" w:rsidRPr="00774DB6" w:rsidRDefault="004A2E63" w:rsidP="004A2E63">
      <w:pPr>
        <w:pStyle w:val="4Para4thlevel"/>
      </w:pPr>
      <w:r w:rsidRPr="00774DB6">
        <w:rPr>
          <w:lang w:val="en-US"/>
        </w:rPr>
        <w:lastRenderedPageBreak/>
        <w:t>4.6.3.1.</w:t>
      </w:r>
      <w:r w:rsidRPr="00774DB6">
        <w:rPr>
          <w:lang w:val="en-US"/>
        </w:rPr>
        <w:tab/>
        <w:t>For</w:t>
      </w:r>
      <w:r w:rsidRPr="00774DB6">
        <w:t xml:space="preserve"> lamps (functions) using different light source technologies, the colorimetric characteristics shall be checked for each light source technology separately according to the applicable provisions in paragraphs 4.6.1. and 4.6.2. </w:t>
      </w:r>
    </w:p>
    <w:p w14:paraId="5EAA0B84" w14:textId="77777777" w:rsidR="004A2E63" w:rsidRPr="00774DB6" w:rsidRDefault="004A2E63" w:rsidP="004A2E63">
      <w:pPr>
        <w:pStyle w:val="SingleTxtG"/>
        <w:ind w:left="2268"/>
      </w:pPr>
      <w:r w:rsidRPr="00774DB6">
        <w:t>The test laboratory may require from the applicant samples allowing to supply the different light source(s) separately.</w:t>
      </w:r>
    </w:p>
    <w:p w14:paraId="3C88A0F1" w14:textId="77777777" w:rsidR="004A2E63" w:rsidRPr="00774DB6" w:rsidRDefault="004A2E63" w:rsidP="004A2E63">
      <w:pPr>
        <w:pStyle w:val="2para2ndlevel"/>
      </w:pPr>
      <w:r w:rsidRPr="00774DB6">
        <w:rPr>
          <w:rStyle w:val="CommentReference"/>
        </w:rPr>
        <w:t>4.7</w:t>
      </w:r>
      <w:r w:rsidRPr="00774DB6">
        <w:t>.</w:t>
      </w:r>
      <w:r w:rsidRPr="00774DB6">
        <w:tab/>
        <w:t>Testing of light transmitting components made of plastic material (except for cornering lamps and headlamps of classes AS).</w:t>
      </w:r>
    </w:p>
    <w:p w14:paraId="60931D28" w14:textId="77777777" w:rsidR="004A2E63" w:rsidRPr="00774DB6" w:rsidRDefault="004A2E63" w:rsidP="004A2E63">
      <w:pPr>
        <w:pStyle w:val="3para3rdlevel"/>
      </w:pPr>
      <w:r w:rsidRPr="00774DB6">
        <w:t>4.7.1.</w:t>
      </w:r>
      <w:r w:rsidRPr="00774DB6">
        <w:tab/>
        <w:t>If the outer</w:t>
      </w:r>
      <w:r w:rsidRPr="00774DB6">
        <w:rPr>
          <w:b/>
        </w:rPr>
        <w:t xml:space="preserve"> </w:t>
      </w:r>
      <w:r w:rsidRPr="00774DB6">
        <w:t xml:space="preserve">lens of the lamp is made of plastic material tests shall be done according to the requirements in Annex 8. </w:t>
      </w:r>
    </w:p>
    <w:p w14:paraId="06D27F0C" w14:textId="77777777" w:rsidR="004A2E63" w:rsidRPr="00774DB6" w:rsidRDefault="004A2E63" w:rsidP="004A2E63">
      <w:pPr>
        <w:pStyle w:val="3para3rdlevel"/>
      </w:pPr>
      <w:r w:rsidRPr="00774DB6">
        <w:t>4.7.2.</w:t>
      </w:r>
      <w:r w:rsidRPr="00774DB6">
        <w:tab/>
        <w:t>The UV resistance of light transmitting components located inside a front fog lamp and made of plastic material shall be tested according to Annex 8, paragraph 3.3.</w:t>
      </w:r>
      <w:r w:rsidRPr="00774DB6">
        <w:rPr>
          <w:lang w:val="en-US"/>
        </w:rPr>
        <w:t xml:space="preserve"> </w:t>
      </w:r>
    </w:p>
    <w:p w14:paraId="546097F8" w14:textId="77777777" w:rsidR="004A2E63" w:rsidRPr="00774DB6" w:rsidRDefault="004A2E63" w:rsidP="004A2E63">
      <w:pPr>
        <w:pStyle w:val="4Para4thlevel"/>
      </w:pPr>
      <w:r w:rsidRPr="00774DB6">
        <w:t>4.7.2.1.</w:t>
      </w:r>
      <w:r w:rsidRPr="00774DB6">
        <w:tab/>
        <w:t xml:space="preserve">The test prescribed in paragraph 4.7.2. is not necessary if low-UV type light sources as specified either in the relevant UN Regulation or in Annex 9 are used, or if provisions are taken, to shield the relevant lamp components from UV radiation, </w:t>
      </w:r>
      <w:proofErr w:type="gramStart"/>
      <w:r w:rsidRPr="00774DB6">
        <w:t>e.g.</w:t>
      </w:r>
      <w:proofErr w:type="gramEnd"/>
      <w:r w:rsidRPr="00774DB6">
        <w:t xml:space="preserve"> by glass filters.</w:t>
      </w:r>
    </w:p>
    <w:p w14:paraId="18B2F02B" w14:textId="77777777" w:rsidR="004A2E63" w:rsidRPr="00774DB6" w:rsidRDefault="004A2E63" w:rsidP="004A2E63">
      <w:pPr>
        <w:pStyle w:val="2para2ndlevel"/>
      </w:pPr>
      <w:r w:rsidRPr="00774DB6">
        <w:t>4.8.</w:t>
      </w:r>
      <w:r w:rsidRPr="00774DB6">
        <w:tab/>
        <w:t>The sharpness and linearity of the cut-off, if applicable, shall be tested according to the requirements in Annex 6.</w:t>
      </w:r>
    </w:p>
    <w:p w14:paraId="23B46AC1" w14:textId="77777777" w:rsidR="004A2E63" w:rsidRPr="00774DB6" w:rsidRDefault="004A2E63" w:rsidP="004A2E63">
      <w:pPr>
        <w:pStyle w:val="2para2ndlevel"/>
      </w:pPr>
      <w:r w:rsidRPr="00774DB6">
        <w:t>4.9.</w:t>
      </w:r>
      <w:r w:rsidRPr="00774DB6">
        <w:tab/>
        <w:t>Except for cornering lamps, complementary tests shall be done according to the requirements in Annex 7</w:t>
      </w:r>
      <w:r w:rsidRPr="00774DB6">
        <w:rPr>
          <w:b/>
        </w:rPr>
        <w:t xml:space="preserve"> </w:t>
      </w:r>
      <w:r w:rsidRPr="00774DB6">
        <w:t>to ensure that in use there is no excessive change in photometric performance.</w:t>
      </w:r>
    </w:p>
    <w:p w14:paraId="5B702C61" w14:textId="77777777" w:rsidR="004A2E63" w:rsidRPr="00774DB6" w:rsidRDefault="004A2E63" w:rsidP="004A2E63">
      <w:pPr>
        <w:pStyle w:val="2para2ndlevel"/>
      </w:pPr>
      <w:r w:rsidRPr="00774DB6">
        <w:t>4.10.</w:t>
      </w:r>
      <w:r w:rsidRPr="00774DB6">
        <w:tab/>
        <w:t>Passing-beam headlamps and AFS with asymmetrical "cut-off"</w:t>
      </w:r>
      <w:r w:rsidRPr="00774DB6" w:rsidDel="00596449">
        <w:t xml:space="preserve"> </w:t>
      </w:r>
      <w:r w:rsidRPr="00774DB6">
        <w:t xml:space="preserve">line designed to satisfy the requirements both of right hand and of left-hand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79635CE7" w14:textId="77777777" w:rsidR="004A2E63" w:rsidRPr="00774DB6" w:rsidRDefault="004A2E63" w:rsidP="004A2E63">
      <w:pPr>
        <w:pStyle w:val="StyleSingleTxtGLeft2cmHanging206cm"/>
        <w:ind w:firstLine="0"/>
      </w:pPr>
      <w:r w:rsidRPr="00774DB6">
        <w:t>Conformity with the requirements of this paragraph shall be verified by visual inspection and, where necessary, by a test fitting.</w:t>
      </w:r>
    </w:p>
    <w:p w14:paraId="73EFF7AF" w14:textId="77777777" w:rsidR="004A2E63" w:rsidRPr="0006479F" w:rsidRDefault="004A2E63" w:rsidP="004A2E63">
      <w:pPr>
        <w:pStyle w:val="2para2ndlevel"/>
      </w:pPr>
      <w:r w:rsidRPr="0006479F">
        <w:rPr>
          <w:rFonts w:hint="eastAsia"/>
        </w:rPr>
        <w:t>4.11.</w:t>
      </w:r>
      <w:r>
        <w:tab/>
      </w:r>
      <w:r w:rsidRPr="0006479F">
        <w:tab/>
        <w:t>Testing of mechanical or electromechanical structure</w:t>
      </w:r>
      <w:r>
        <w:t>s</w:t>
      </w:r>
    </w:p>
    <w:p w14:paraId="57FDF8D2" w14:textId="77777777" w:rsidR="004A2E63" w:rsidRPr="0006479F" w:rsidRDefault="004A2E63" w:rsidP="004A2E63">
      <w:pPr>
        <w:pStyle w:val="3para3rdlevel"/>
      </w:pPr>
      <w:r w:rsidRPr="0006479F">
        <w:t>4.11.1</w:t>
      </w:r>
      <w:r>
        <w:t>.</w:t>
      </w:r>
      <w:r w:rsidRPr="0006479F">
        <w:tab/>
      </w:r>
      <w:r>
        <w:t>O</w:t>
      </w:r>
      <w:r w:rsidRPr="0006479F">
        <w:t xml:space="preserve">n headlamps </w:t>
      </w:r>
      <w:r>
        <w:t xml:space="preserve">or AFS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453F810E" w14:textId="77777777" w:rsidR="004A2E63" w:rsidRPr="0006479F" w:rsidRDefault="004A2E63" w:rsidP="004A2E63">
      <w:pPr>
        <w:pStyle w:val="4Para4thlevel"/>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3046DE16" w14:textId="77777777" w:rsidR="004A2E63" w:rsidRPr="0006479F" w:rsidRDefault="004A2E63" w:rsidP="004A2E63">
      <w:pPr>
        <w:tabs>
          <w:tab w:val="left" w:pos="1260"/>
        </w:tabs>
        <w:spacing w:before="120" w:after="120"/>
        <w:ind w:left="2835" w:right="1134" w:hanging="567"/>
        <w:jc w:val="both"/>
      </w:pPr>
      <w:r w:rsidRPr="0006479F">
        <w:t>(a)</w:t>
      </w:r>
      <w:r>
        <w:tab/>
      </w:r>
      <w:r w:rsidRPr="0006479F">
        <w:t xml:space="preserve">Require the applicant to supply the equipment necessary to perform the </w:t>
      </w:r>
      <w:proofErr w:type="gramStart"/>
      <w:r w:rsidRPr="0006479F">
        <w:t>test;</w:t>
      </w:r>
      <w:proofErr w:type="gramEnd"/>
    </w:p>
    <w:p w14:paraId="29C2D054" w14:textId="77777777" w:rsidR="004A2E63" w:rsidRDefault="004A2E63" w:rsidP="004A2E63">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31BEF44B" w14:textId="77777777" w:rsidR="004A2E63" w:rsidRPr="0006479F" w:rsidRDefault="004A2E63" w:rsidP="004A2E63">
      <w:pPr>
        <w:pStyle w:val="4Para4thlevel"/>
      </w:pPr>
      <w:r>
        <w:t>4.11.1.2.</w:t>
      </w:r>
      <w:r>
        <w:tab/>
        <w:t>Headlamps of classes C and V</w:t>
      </w:r>
    </w:p>
    <w:p w14:paraId="05AEA98E" w14:textId="77777777" w:rsidR="004A2E63" w:rsidRPr="0006479F" w:rsidRDefault="004A2E63" w:rsidP="004A2E63">
      <w:pPr>
        <w:pStyle w:val="StyleSingleTxtGLeft2cmHanging206cm"/>
      </w:pP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 xml:space="preserve">designed to provide a passing and/or a driving-beam to become </w:t>
      </w:r>
      <w:r w:rsidRPr="0006479F">
        <w:lastRenderedPageBreak/>
        <w:t>a bend lighting, a</w:t>
      </w:r>
      <w:r w:rsidRPr="0006479F">
        <w:rPr>
          <w:rFonts w:hint="eastAsia"/>
        </w:rPr>
        <w:t xml:space="preserve"> </w:t>
      </w:r>
      <w:r w:rsidRPr="0006479F">
        <w:t xml:space="preserve">minimum luminous intensity of at least </w:t>
      </w:r>
      <w:r w:rsidRPr="00F45C8B">
        <w:t>2.</w:t>
      </w:r>
      <w:r>
        <w:t>5</w:t>
      </w:r>
      <w:r w:rsidRPr="00F45C8B">
        <w:t>0∙10</w:t>
      </w:r>
      <w:r w:rsidRPr="00F45C8B">
        <w:rPr>
          <w:vertAlign w:val="superscript"/>
        </w:rPr>
        <w:t>3</w:t>
      </w:r>
      <w:r w:rsidRPr="0006479F">
        <w:t xml:space="preserve"> cd. shall be fulfilled in test point 25V (V</w:t>
      </w:r>
      <w:r>
        <w:t>-</w:t>
      </w:r>
      <w:r w:rsidRPr="0006479F">
        <w:t>V</w:t>
      </w:r>
      <w:r w:rsidRPr="0006479F">
        <w:rPr>
          <w:rFonts w:hint="eastAsia"/>
        </w:rPr>
        <w:t xml:space="preserve"> </w:t>
      </w:r>
      <w:r w:rsidRPr="0006479F">
        <w:t>line, 1.72</w:t>
      </w:r>
      <w:r>
        <w:t>°</w:t>
      </w:r>
      <w:r w:rsidRPr="0006479F">
        <w:t>D).</w:t>
      </w:r>
    </w:p>
    <w:p w14:paraId="18AB6AEE" w14:textId="77777777" w:rsidR="004A2E63" w:rsidRDefault="004A2E63" w:rsidP="004A2E63">
      <w:pPr>
        <w:pStyle w:val="4Para4thlevel"/>
      </w:pPr>
      <w:r w:rsidRPr="0006479F">
        <w:rPr>
          <w:rFonts w:hint="eastAsia"/>
        </w:rPr>
        <w:t>4.11.</w:t>
      </w:r>
      <w:r>
        <w:t>1.3</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r>
        <w:t>.</w:t>
      </w:r>
    </w:p>
    <w:p w14:paraId="0331E4BC" w14:textId="77777777" w:rsidR="004A2E63" w:rsidRPr="0014006B" w:rsidRDefault="004A2E63" w:rsidP="004A2E63">
      <w:pPr>
        <w:pStyle w:val="3para3rdlevel"/>
      </w:pPr>
      <w:r w:rsidRPr="0014006B">
        <w:t>4.11.</w:t>
      </w:r>
      <w:r>
        <w:t>2</w:t>
      </w:r>
      <w:r w:rsidRPr="0014006B">
        <w:t>.</w:t>
      </w:r>
      <w:r w:rsidRPr="0014006B">
        <w:tab/>
        <w:t>Headlamps of classes AS, BS, CS</w:t>
      </w:r>
      <w:r>
        <w:t xml:space="preserve"> and</w:t>
      </w:r>
      <w:r w:rsidRPr="0014006B">
        <w:t xml:space="preserve"> DS</w:t>
      </w:r>
    </w:p>
    <w:p w14:paraId="2C20C396" w14:textId="77777777" w:rsidR="004A2E63" w:rsidRPr="0014006B" w:rsidRDefault="004A2E63" w:rsidP="004A2E63">
      <w:pPr>
        <w:pStyle w:val="4Para4thlevel"/>
      </w:pPr>
      <w:r w:rsidRPr="0014006B">
        <w:t>4.11.</w:t>
      </w:r>
      <w:r>
        <w:t>2</w:t>
      </w:r>
      <w:r w:rsidRPr="0014006B">
        <w:t>.1.</w:t>
      </w:r>
      <w:r w:rsidRPr="0014006B">
        <w:tab/>
        <w:t xml:space="preserve">Except for additional light source(s) and additional lighting unit(s) used to produce bend lighting, in the case of failure it must be possible to obtain automatically a </w:t>
      </w:r>
      <w:r>
        <w:t>passing-beam</w:t>
      </w:r>
      <w:r w:rsidRPr="0014006B">
        <w:t xml:space="preserve"> or a state with respect to the photometric conditions which yields values not </w:t>
      </w:r>
      <w:r w:rsidRPr="00F45C8B">
        <w:t xml:space="preserve">exceeding </w:t>
      </w:r>
      <w:bookmarkStart w:id="6" w:name="_Hlk38444935"/>
      <w:r w:rsidRPr="00F45C8B">
        <w:t>1.20∙10</w:t>
      </w:r>
      <w:r w:rsidRPr="00F45C8B">
        <w:rPr>
          <w:vertAlign w:val="superscript"/>
        </w:rPr>
        <w:t xml:space="preserve">3 </w:t>
      </w:r>
      <w:bookmarkEnd w:id="6"/>
      <w:r w:rsidRPr="00F45C8B">
        <w:t xml:space="preserve">cd in Zone 1 and at least </w:t>
      </w:r>
      <w:bookmarkStart w:id="7" w:name="_Hlk38444964"/>
      <w:r w:rsidRPr="00F45C8B">
        <w:t>2.40∙10</w:t>
      </w:r>
      <w:r w:rsidRPr="00F45C8B">
        <w:rPr>
          <w:vertAlign w:val="superscript"/>
        </w:rPr>
        <w:t>3</w:t>
      </w:r>
      <w:r w:rsidRPr="00F45C8B">
        <w:t xml:space="preserve"> </w:t>
      </w:r>
      <w:bookmarkEnd w:id="7"/>
      <w:r w:rsidRPr="00F45C8B">
        <w:t>cd at 0.86D-V by such means</w:t>
      </w:r>
      <w:r w:rsidRPr="0014006B">
        <w:t xml:space="preserve"> as e.g. switching off, dimming, aiming downwards, and/or functional substitution;</w:t>
      </w:r>
    </w:p>
    <w:p w14:paraId="7FFC0950" w14:textId="77777777" w:rsidR="004A2E63" w:rsidRPr="0014006B" w:rsidRDefault="004A2E63" w:rsidP="004A2E63">
      <w:pPr>
        <w:pStyle w:val="4Para4thlevel"/>
      </w:pPr>
      <w:r w:rsidRPr="0014006B">
        <w:t>4.11.</w:t>
      </w:r>
      <w:r>
        <w:t>2</w:t>
      </w:r>
      <w:r w:rsidRPr="0014006B">
        <w:t>.2.</w:t>
      </w:r>
      <w:r w:rsidRPr="0014006B">
        <w:tab/>
        <w:t xml:space="preserve">Except for additional light source(s) and additional lighting unit(s) used to produce bend lighting, either the </w:t>
      </w:r>
      <w:r>
        <w:t>passing-beam</w:t>
      </w:r>
      <w:r w:rsidRPr="0014006B">
        <w:t xml:space="preserve"> or the </w:t>
      </w:r>
      <w:r>
        <w:t>driving-beam</w:t>
      </w:r>
      <w:r w:rsidRPr="0014006B">
        <w:t xml:space="preserve"> shall always be obtained without any possibility of the mechanism stopping in between the two positions</w:t>
      </w:r>
      <w:r>
        <w:t>.</w:t>
      </w:r>
    </w:p>
    <w:p w14:paraId="02FE3F46" w14:textId="77777777" w:rsidR="004A2E63" w:rsidRDefault="004A2E63" w:rsidP="004A2E63">
      <w:pPr>
        <w:pStyle w:val="3para3rdlevel"/>
      </w:pPr>
      <w:r w:rsidRPr="0006479F">
        <w:rPr>
          <w:rFonts w:hint="eastAsia"/>
        </w:rPr>
        <w:t>4.</w:t>
      </w:r>
      <w:r w:rsidRPr="0014006B">
        <w:t>11</w:t>
      </w:r>
      <w:r w:rsidRPr="0006479F">
        <w:rPr>
          <w:rFonts w:hint="eastAsia"/>
        </w:rPr>
        <w:t>.</w:t>
      </w:r>
      <w:r>
        <w:t>3</w:t>
      </w:r>
      <w:r w:rsidRPr="0006479F">
        <w:t>.</w:t>
      </w:r>
      <w:r>
        <w:tab/>
        <w:t>AFS</w:t>
      </w:r>
    </w:p>
    <w:p w14:paraId="6ECE019F" w14:textId="77777777" w:rsidR="004A2E63" w:rsidRPr="0006479F" w:rsidRDefault="004A2E63" w:rsidP="004A2E63">
      <w:pPr>
        <w:pStyle w:val="4Para4thlevel"/>
      </w:pPr>
      <w:r>
        <w:t>4.</w:t>
      </w:r>
      <w:r w:rsidRPr="0014006B">
        <w:t>11</w:t>
      </w:r>
      <w:r>
        <w:t>.3.1.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Pr="0006479F">
        <w:rPr>
          <w:rFonts w:hint="eastAsia"/>
        </w:rPr>
        <w:t>1</w:t>
      </w:r>
      <w:r>
        <w:t>1</w:t>
      </w:r>
      <w:r w:rsidRPr="0006479F">
        <w:t>.</w:t>
      </w:r>
      <w:r>
        <w:t>3</w:t>
      </w:r>
      <w:r w:rsidRPr="0006479F">
        <w:t>.</w:t>
      </w:r>
      <w:r>
        <w:t>2</w:t>
      </w:r>
      <w:proofErr w:type="gramStart"/>
      <w:r>
        <w:t>.</w:t>
      </w:r>
      <w:r w:rsidRPr="0006479F">
        <w:t>;</w:t>
      </w:r>
      <w:proofErr w:type="gramEnd"/>
    </w:p>
    <w:p w14:paraId="70211C82" w14:textId="77777777" w:rsidR="004A2E63" w:rsidRPr="0006479F" w:rsidRDefault="004A2E63" w:rsidP="004A2E63">
      <w:pPr>
        <w:pStyle w:val="4Para4thlevel"/>
      </w:pPr>
      <w:r w:rsidRPr="0006479F">
        <w:rPr>
          <w:rFonts w:hint="eastAsia"/>
        </w:rPr>
        <w:t>4.</w:t>
      </w:r>
      <w:r w:rsidRPr="0014006B">
        <w:rPr>
          <w:rFonts w:hint="eastAsia"/>
        </w:rPr>
        <w:t>11</w:t>
      </w:r>
      <w:r w:rsidRPr="0006479F">
        <w:t>.</w:t>
      </w:r>
      <w:r>
        <w:t>3</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 xml:space="preserve">with respect to the photometric conditions which yields values not </w:t>
      </w:r>
      <w:r w:rsidRPr="00F45C8B">
        <w:t>exceeding 1.30∙10</w:t>
      </w:r>
      <w:r w:rsidRPr="00F45C8B">
        <w:rPr>
          <w:vertAlign w:val="superscript"/>
        </w:rPr>
        <w:t xml:space="preserve">3 </w:t>
      </w:r>
      <w:r w:rsidRPr="00F45C8B">
        <w:t>cd</w:t>
      </w:r>
      <w:r w:rsidRPr="00F45C8B">
        <w:rPr>
          <w:rFonts w:hint="eastAsia"/>
        </w:rPr>
        <w:t xml:space="preserve"> </w:t>
      </w:r>
      <w:r w:rsidRPr="00F45C8B">
        <w:t xml:space="preserve">in the zone III b as defined in </w:t>
      </w:r>
      <w:r w:rsidRPr="00F45C8B">
        <w:rPr>
          <w:rFonts w:hint="eastAsia"/>
        </w:rPr>
        <w:t>paragraph 5.3</w:t>
      </w:r>
      <w:r w:rsidRPr="00F45C8B">
        <w:t>. and at least 3.40∙10</w:t>
      </w:r>
      <w:r w:rsidRPr="00F45C8B">
        <w:rPr>
          <w:vertAlign w:val="superscript"/>
        </w:rPr>
        <w:t xml:space="preserve">3 </w:t>
      </w:r>
      <w:r w:rsidRPr="00F45C8B">
        <w:t>cd i</w:t>
      </w:r>
      <w:r w:rsidRPr="0006479F">
        <w:t>n a point</w:t>
      </w:r>
      <w:r w:rsidRPr="0006479F">
        <w:rPr>
          <w:rFonts w:hint="eastAsia"/>
        </w:rPr>
        <w:t xml:space="preserve"> </w:t>
      </w:r>
      <w:r w:rsidRPr="0006479F">
        <w:t xml:space="preserve">of "segment </w:t>
      </w:r>
      <w:r>
        <w:t>I</w:t>
      </w:r>
      <w:r w:rsidRPr="00EC093A">
        <w:rPr>
          <w:vertAlign w:val="subscript"/>
        </w:rPr>
        <w:t>max</w:t>
      </w:r>
      <w:r w:rsidRPr="0006479F">
        <w:t xml:space="preserve">", by such means as </w:t>
      </w:r>
      <w:proofErr w:type="gramStart"/>
      <w:r w:rsidRPr="0006479F">
        <w:t>e.g.</w:t>
      </w:r>
      <w:proofErr w:type="gramEnd"/>
      <w:r w:rsidRPr="0006479F">
        <w:t xml:space="preserve"> switching off, dimming, aiming downwards,</w:t>
      </w:r>
      <w:r w:rsidRPr="0006479F">
        <w:rPr>
          <w:rFonts w:hint="eastAsia"/>
        </w:rPr>
        <w:t xml:space="preserve"> </w:t>
      </w:r>
      <w:r w:rsidRPr="0006479F">
        <w:t>and/or functional substitution;</w:t>
      </w:r>
    </w:p>
    <w:p w14:paraId="414F9FC9" w14:textId="77777777" w:rsidR="004A2E63" w:rsidRPr="0006479F" w:rsidRDefault="004A2E63" w:rsidP="004A2E63">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26B1C5E7" w14:textId="77777777" w:rsidR="004A2E63" w:rsidRDefault="004A2E63" w:rsidP="004A2E63">
      <w:pPr>
        <w:pStyle w:val="3para3rdlevel"/>
      </w:pPr>
      <w:r w:rsidRPr="005B489C">
        <w:t>4.11.</w:t>
      </w:r>
      <w:r>
        <w:t>4</w:t>
      </w:r>
      <w:r w:rsidRPr="005B489C">
        <w:t>.</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0D01E744" w14:textId="77777777" w:rsidR="004A2E63" w:rsidRPr="00C71BF4" w:rsidRDefault="004A2E63" w:rsidP="004A2E63">
      <w:pPr>
        <w:pStyle w:val="2para2ndlevel"/>
      </w:pPr>
      <w:r>
        <w:t>4</w:t>
      </w:r>
      <w:r w:rsidRPr="00C71BF4">
        <w:t>.1</w:t>
      </w:r>
      <w:r>
        <w:t>2</w:t>
      </w:r>
      <w:r w:rsidRPr="00C71BF4">
        <w:t>.</w:t>
      </w:r>
      <w:r w:rsidRPr="00C71BF4">
        <w:tab/>
      </w:r>
      <w:r w:rsidRPr="009406E4">
        <w:t>Illumination configuration of lamps with asymmetrical "cut-off" line only for different traffic conditions</w:t>
      </w:r>
      <w:r>
        <w:t>.</w:t>
      </w:r>
    </w:p>
    <w:p w14:paraId="1D11E5F6" w14:textId="77777777" w:rsidR="004A2E63" w:rsidRPr="00C71BF4" w:rsidRDefault="004A2E63" w:rsidP="004A2E63">
      <w:pPr>
        <w:pStyle w:val="3para3rdlevel"/>
      </w:pPr>
      <w:r>
        <w:t>4.12</w:t>
      </w:r>
      <w:r w:rsidRPr="00C71BF4">
        <w:t>.1.</w:t>
      </w:r>
      <w:r w:rsidRPr="00C71BF4">
        <w:tab/>
        <w:t xml:space="preserve">In the case of </w:t>
      </w:r>
      <w:r>
        <w:t>lamps</w:t>
      </w:r>
      <w:r w:rsidRPr="00C71BF4">
        <w:t xml:space="preserve"> designed to meet the requirements of traffic moving on one side of the road (either right or left) only, appropriate measures shall be taken to prevent discomfort to road</w:t>
      </w:r>
      <w:r w:rsidRPr="00C71BF4">
        <w:noBreakHyphen/>
        <w:t>users in a country where traffic moves on the side of the road opposite to that of the country for which the headlamp was designed</w:t>
      </w:r>
      <w:r w:rsidRPr="00C71BF4">
        <w:rPr>
          <w:rStyle w:val="FootnoteReference"/>
        </w:rPr>
        <w:footnoteReference w:id="9"/>
      </w:r>
      <w:r>
        <w:t xml:space="preserve">. </w:t>
      </w:r>
      <w:r w:rsidRPr="00C71BF4">
        <w:t>Such measures may be:</w:t>
      </w:r>
    </w:p>
    <w:p w14:paraId="52AFC211" w14:textId="77777777" w:rsidR="004A2E63" w:rsidRPr="00C71BF4" w:rsidRDefault="004A2E63" w:rsidP="004A2E63">
      <w:pPr>
        <w:pStyle w:val="a"/>
      </w:pPr>
      <w:r w:rsidRPr="00C71BF4">
        <w:t>(a)</w:t>
      </w:r>
      <w:r w:rsidRPr="00C71BF4">
        <w:tab/>
        <w:t xml:space="preserve">Occulting a part of the outer lens </w:t>
      </w:r>
      <w:proofErr w:type="gramStart"/>
      <w:r w:rsidRPr="00C71BF4">
        <w:t>area;</w:t>
      </w:r>
      <w:proofErr w:type="gramEnd"/>
    </w:p>
    <w:p w14:paraId="3BB4ECC1" w14:textId="77777777" w:rsidR="004A2E63" w:rsidRPr="00C71BF4" w:rsidRDefault="004A2E63" w:rsidP="004A2E63">
      <w:pPr>
        <w:pStyle w:val="a"/>
      </w:pPr>
      <w:r w:rsidRPr="00C71BF4">
        <w:t>(b)</w:t>
      </w:r>
      <w:r w:rsidRPr="00C71BF4">
        <w:tab/>
      </w:r>
      <w:r>
        <w:t xml:space="preserve">Downward movement of the beam. </w:t>
      </w:r>
      <w:r w:rsidRPr="00C71BF4">
        <w:t xml:space="preserve">Horizontal movement is </w:t>
      </w:r>
      <w:proofErr w:type="gramStart"/>
      <w:r w:rsidRPr="00C71BF4">
        <w:t>allowed;</w:t>
      </w:r>
      <w:proofErr w:type="gramEnd"/>
    </w:p>
    <w:p w14:paraId="26EB7524" w14:textId="77777777" w:rsidR="004A2E63" w:rsidRPr="00C71BF4" w:rsidRDefault="004A2E63" w:rsidP="004A2E63">
      <w:pPr>
        <w:pStyle w:val="a"/>
      </w:pPr>
      <w:r w:rsidRPr="00C71BF4">
        <w:t>(c)</w:t>
      </w:r>
      <w:r w:rsidRPr="00C71BF4">
        <w:tab/>
        <w:t>Any other measure to remove or reduce the asymmetrical part of the beam.</w:t>
      </w:r>
    </w:p>
    <w:p w14:paraId="31F9B56E" w14:textId="77777777" w:rsidR="004A2E63" w:rsidRPr="00C71BF4" w:rsidRDefault="004A2E63" w:rsidP="004A2E63">
      <w:pPr>
        <w:pStyle w:val="3para3rdlevel"/>
        <w:rPr>
          <w:color w:val="000000"/>
          <w:lang w:eastAsia="ja-JP"/>
        </w:rPr>
      </w:pPr>
      <w:r>
        <w:rPr>
          <w:color w:val="000000"/>
          <w:lang w:eastAsia="ja-JP"/>
        </w:rPr>
        <w:t>4.12</w:t>
      </w:r>
      <w:r w:rsidRPr="00C71BF4">
        <w:rPr>
          <w:color w:val="000000"/>
          <w:lang w:eastAsia="ja-JP"/>
        </w:rPr>
        <w:t xml:space="preserve">.2. </w:t>
      </w:r>
      <w:r w:rsidRPr="00C71BF4">
        <w:rPr>
          <w:color w:val="000000"/>
          <w:lang w:eastAsia="ja-JP"/>
        </w:rPr>
        <w:tab/>
        <w:t xml:space="preserve">Following the application of </w:t>
      </w:r>
      <w:r>
        <w:rPr>
          <w:color w:val="000000"/>
          <w:lang w:eastAsia="ja-JP"/>
        </w:rPr>
        <w:t>the measures described in paragraph 4.12.1.</w:t>
      </w:r>
      <w:r w:rsidRPr="00C71BF4">
        <w:rPr>
          <w:color w:val="000000"/>
          <w:lang w:eastAsia="ja-JP"/>
        </w:rPr>
        <w:t xml:space="preserve"> the following requirements regarding the luminous intensity of the </w:t>
      </w:r>
      <w:r>
        <w:rPr>
          <w:color w:val="000000"/>
          <w:lang w:eastAsia="ja-JP"/>
        </w:rPr>
        <w:t>lamp</w:t>
      </w:r>
      <w:r w:rsidRPr="00C71BF4">
        <w:rPr>
          <w:color w:val="000000"/>
          <w:lang w:eastAsia="ja-JP"/>
        </w:rPr>
        <w:t xml:space="preserve"> shall be met with the adjustment left unchanged compared to that for the original traffic direction:</w:t>
      </w:r>
    </w:p>
    <w:p w14:paraId="53B1FE26" w14:textId="77777777" w:rsidR="004A2E63" w:rsidRPr="00774DB6" w:rsidRDefault="004A2E63" w:rsidP="004A2E63">
      <w:pPr>
        <w:pStyle w:val="4Para4thlevel"/>
        <w:rPr>
          <w:lang w:eastAsia="ja-JP"/>
        </w:rPr>
      </w:pPr>
      <w:r>
        <w:rPr>
          <w:lang w:eastAsia="ja-JP"/>
        </w:rPr>
        <w:t>4.12</w:t>
      </w:r>
      <w:r w:rsidRPr="00774DB6">
        <w:rPr>
          <w:lang w:eastAsia="ja-JP"/>
        </w:rPr>
        <w:t xml:space="preserve">.2.1. </w:t>
      </w:r>
      <w:r w:rsidRPr="00774DB6">
        <w:rPr>
          <w:lang w:eastAsia="ja-JP"/>
        </w:rPr>
        <w:tab/>
      </w:r>
      <w:proofErr w:type="gramStart"/>
      <w:r w:rsidRPr="00774DB6">
        <w:rPr>
          <w:lang w:eastAsia="ja-JP"/>
        </w:rPr>
        <w:t>Passing-beam</w:t>
      </w:r>
      <w:proofErr w:type="gramEnd"/>
      <w:r w:rsidRPr="00774DB6">
        <w:rPr>
          <w:lang w:eastAsia="ja-JP"/>
        </w:rPr>
        <w:t xml:space="preserve"> designed for right-hand traffic and adapted to left-hand traffic: </w:t>
      </w:r>
    </w:p>
    <w:p w14:paraId="6E6FD2B1" w14:textId="77777777" w:rsidR="004A2E63" w:rsidRPr="00774DB6" w:rsidRDefault="004A2E63" w:rsidP="004A2E63">
      <w:pPr>
        <w:pStyle w:val="SingleTxtG"/>
        <w:ind w:left="2268"/>
        <w:rPr>
          <w:lang w:eastAsia="ja-JP"/>
        </w:rPr>
      </w:pPr>
      <w:r w:rsidRPr="00774DB6">
        <w:rPr>
          <w:lang w:eastAsia="ja-JP"/>
        </w:rPr>
        <w:t>at 0.86°D - 1.72°L at least 2.50∙10</w:t>
      </w:r>
      <w:r w:rsidRPr="00774DB6">
        <w:rPr>
          <w:vertAlign w:val="superscript"/>
        </w:rPr>
        <w:t xml:space="preserve">3 </w:t>
      </w:r>
      <w:proofErr w:type="gramStart"/>
      <w:r w:rsidRPr="00774DB6">
        <w:rPr>
          <w:lang w:eastAsia="ja-JP"/>
        </w:rPr>
        <w:t>cd;</w:t>
      </w:r>
      <w:proofErr w:type="gramEnd"/>
    </w:p>
    <w:p w14:paraId="52F2B6CD" w14:textId="77777777" w:rsidR="004A2E63" w:rsidRPr="00774DB6" w:rsidRDefault="004A2E63" w:rsidP="004A2E63">
      <w:pPr>
        <w:pStyle w:val="SingleTxtG"/>
        <w:ind w:left="2268"/>
        <w:rPr>
          <w:lang w:eastAsia="ja-JP"/>
        </w:rPr>
      </w:pPr>
      <w:r w:rsidRPr="00774DB6">
        <w:rPr>
          <w:lang w:eastAsia="ja-JP"/>
        </w:rPr>
        <w:lastRenderedPageBreak/>
        <w:t>at 0.57°U - 3.43°R not more than 8.80∙10</w:t>
      </w:r>
      <w:r w:rsidRPr="00774DB6">
        <w:rPr>
          <w:vertAlign w:val="superscript"/>
        </w:rPr>
        <w:t xml:space="preserve">2 </w:t>
      </w:r>
      <w:r w:rsidRPr="00774DB6">
        <w:rPr>
          <w:lang w:eastAsia="ja-JP"/>
        </w:rPr>
        <w:t>cd.</w:t>
      </w:r>
    </w:p>
    <w:p w14:paraId="445BC2E5" w14:textId="77777777" w:rsidR="004A2E63" w:rsidRPr="00774DB6" w:rsidRDefault="004A2E63" w:rsidP="004A2E63">
      <w:pPr>
        <w:pStyle w:val="4Para4thlevel"/>
        <w:rPr>
          <w:lang w:eastAsia="ja-JP"/>
        </w:rPr>
      </w:pPr>
      <w:r w:rsidRPr="00774DB6">
        <w:rPr>
          <w:lang w:eastAsia="ja-JP"/>
        </w:rPr>
        <w:t xml:space="preserve">4.12.2.2. </w:t>
      </w:r>
      <w:r w:rsidRPr="00774DB6">
        <w:rPr>
          <w:lang w:eastAsia="ja-JP"/>
        </w:rPr>
        <w:tab/>
      </w:r>
      <w:proofErr w:type="gramStart"/>
      <w:r w:rsidRPr="00774DB6">
        <w:rPr>
          <w:lang w:eastAsia="ja-JP"/>
        </w:rPr>
        <w:t>Passing-beam</w:t>
      </w:r>
      <w:proofErr w:type="gramEnd"/>
      <w:r w:rsidRPr="00774DB6">
        <w:rPr>
          <w:lang w:eastAsia="ja-JP"/>
        </w:rPr>
        <w:t xml:space="preserve"> designed for left-hand traffic and adapted to right-hand traffic: </w:t>
      </w:r>
    </w:p>
    <w:p w14:paraId="0F509EAA" w14:textId="77777777" w:rsidR="004A2E63" w:rsidRPr="00774DB6" w:rsidRDefault="004A2E63" w:rsidP="004A2E63">
      <w:pPr>
        <w:pStyle w:val="SingleTxtG"/>
        <w:ind w:left="2268"/>
        <w:rPr>
          <w:lang w:eastAsia="ja-JP"/>
        </w:rPr>
      </w:pPr>
      <w:r w:rsidRPr="00774DB6">
        <w:rPr>
          <w:lang w:eastAsia="ja-JP"/>
        </w:rPr>
        <w:t>at 0.86° D -1.72°R at least 2.50∙10</w:t>
      </w:r>
      <w:r w:rsidRPr="00774DB6">
        <w:rPr>
          <w:vertAlign w:val="superscript"/>
        </w:rPr>
        <w:t>3</w:t>
      </w:r>
      <w:r>
        <w:rPr>
          <w:vertAlign w:val="superscript"/>
        </w:rPr>
        <w:t xml:space="preserve"> </w:t>
      </w:r>
      <w:proofErr w:type="gramStart"/>
      <w:r w:rsidRPr="00774DB6">
        <w:rPr>
          <w:lang w:eastAsia="ja-JP"/>
        </w:rPr>
        <w:t>cd;</w:t>
      </w:r>
      <w:proofErr w:type="gramEnd"/>
    </w:p>
    <w:p w14:paraId="22E3A093" w14:textId="77777777" w:rsidR="004A2E63" w:rsidRPr="00774DB6" w:rsidRDefault="004A2E63" w:rsidP="004A2E63">
      <w:pPr>
        <w:pStyle w:val="SingleTxtG"/>
        <w:ind w:left="2268"/>
        <w:rPr>
          <w:lang w:eastAsia="ja-JP"/>
        </w:rPr>
      </w:pPr>
      <w:r w:rsidRPr="00774DB6">
        <w:rPr>
          <w:lang w:eastAsia="ja-JP"/>
        </w:rPr>
        <w:t>at 0.57°U - 3.43°L not more than 8.80∙10</w:t>
      </w:r>
      <w:r w:rsidRPr="00774DB6">
        <w:rPr>
          <w:vertAlign w:val="superscript"/>
        </w:rPr>
        <w:t xml:space="preserve">2 </w:t>
      </w:r>
      <w:r w:rsidRPr="00774DB6">
        <w:rPr>
          <w:lang w:eastAsia="ja-JP"/>
        </w:rPr>
        <w:t>cd.</w:t>
      </w:r>
    </w:p>
    <w:p w14:paraId="1193DF74" w14:textId="77777777" w:rsidR="004A2E63" w:rsidRDefault="004A2E63" w:rsidP="004A2E63">
      <w:pPr>
        <w:pStyle w:val="2para2ndlevel"/>
      </w:pPr>
      <w:r w:rsidRPr="00774DB6">
        <w:t>4.13.</w:t>
      </w:r>
      <w:r w:rsidRPr="00774DB6">
        <w:tab/>
        <w:t>If applicable, the lamp shall be so made that, if a light source and/or a LED module has failed</w:t>
      </w:r>
      <w:r w:rsidRPr="00F076D7">
        <w:t>, a failure signal in order to comply with the relevant provisions of UN Regulation</w:t>
      </w:r>
      <w:r>
        <w:t xml:space="preserve"> </w:t>
      </w:r>
      <w:r w:rsidRPr="00F076D7">
        <w:t xml:space="preserve">No. 48 </w:t>
      </w:r>
      <w:r>
        <w:t xml:space="preserve">or </w:t>
      </w:r>
      <w:r w:rsidRPr="00F076D7">
        <w:t>UN Regulation</w:t>
      </w:r>
      <w:r>
        <w:t xml:space="preserve"> No. 53 </w:t>
      </w:r>
      <w:r w:rsidRPr="00F076D7">
        <w:t>is provided.</w:t>
      </w:r>
    </w:p>
    <w:p w14:paraId="70F01385" w14:textId="77777777" w:rsidR="004A2E63" w:rsidRPr="00C71BF4" w:rsidRDefault="004A2E63" w:rsidP="004A2E63">
      <w:pPr>
        <w:pStyle w:val="2para2ndlevel"/>
      </w:pPr>
      <w:r w:rsidRPr="009A6C6D">
        <w:t>4.14.</w:t>
      </w:r>
      <w:r w:rsidRPr="009A6C6D">
        <w:tab/>
        <w:t>The component(s) to which a replaceable light source is assembled shall be so made that the light source fits easily and, even in darkness</w:t>
      </w:r>
      <w:r w:rsidRPr="00C71BF4">
        <w:t>, can be fitted in no position but the correct one.</w:t>
      </w:r>
    </w:p>
    <w:p w14:paraId="4529BFDD" w14:textId="77777777" w:rsidR="004A2E63" w:rsidRPr="00C71BF4" w:rsidRDefault="004A2E63" w:rsidP="004A2E63">
      <w:pPr>
        <w:pStyle w:val="2para2ndlevel"/>
      </w:pPr>
      <w:r>
        <w:t>4.15</w:t>
      </w:r>
      <w:r w:rsidRPr="00C71BF4">
        <w:t>.</w:t>
      </w:r>
      <w:r w:rsidRPr="00C71BF4">
        <w:tab/>
        <w:t>For photometric adjustment and measuring conditions, see Annex 4.</w:t>
      </w:r>
    </w:p>
    <w:p w14:paraId="6DB26683" w14:textId="77777777" w:rsidR="004A2E63" w:rsidRDefault="004A2E63" w:rsidP="004A2E63">
      <w:pPr>
        <w:pStyle w:val="3para3rdlevel"/>
      </w:pPr>
      <w:r w:rsidRPr="00993A38">
        <w:t>4.15.1</w:t>
      </w:r>
      <w:r>
        <w:t>.</w:t>
      </w:r>
      <w:r w:rsidRPr="00993A38">
        <w:tab/>
        <w:t>In the case of lamps with replaceable light sources, the lamp shall be considered acceptable if it meets the requirements of paragraph </w:t>
      </w:r>
      <w:r w:rsidRPr="00CD798B">
        <w:t>5</w:t>
      </w:r>
      <w:r w:rsidRPr="00993A38">
        <w:t>. with at least one standard (</w:t>
      </w:r>
      <w:proofErr w:type="spellStart"/>
      <w:r w:rsidRPr="00993A38">
        <w:t>étalon</w:t>
      </w:r>
      <w:proofErr w:type="spellEnd"/>
      <w:r w:rsidRPr="00993A38">
        <w:t>) light source, which may be submitted with the lamp.</w:t>
      </w:r>
    </w:p>
    <w:p w14:paraId="701398A3" w14:textId="77777777" w:rsidR="004A2E63" w:rsidRPr="007F738B" w:rsidRDefault="004A2E63" w:rsidP="004A2E63">
      <w:pPr>
        <w:pStyle w:val="2para2ndlevel"/>
        <w:rPr>
          <w:lang w:val="en-US"/>
        </w:rPr>
      </w:pPr>
      <w:r w:rsidRPr="00C17AE2">
        <w:rPr>
          <w:bCs/>
          <w:lang w:val="en-US"/>
        </w:rPr>
        <w:t>4</w:t>
      </w:r>
      <w:r w:rsidRPr="007F738B">
        <w:rPr>
          <w:bCs/>
          <w:lang w:val="en-US"/>
        </w:rPr>
        <w:t>.16.</w:t>
      </w:r>
      <w:r w:rsidRPr="007F738B">
        <w:rPr>
          <w:bCs/>
          <w:lang w:val="en-US"/>
        </w:rPr>
        <w:tab/>
      </w:r>
      <w:proofErr w:type="spellStart"/>
      <w:r w:rsidRPr="007F738B">
        <w:rPr>
          <w:lang w:val="en-US"/>
        </w:rPr>
        <w:t>Colour</w:t>
      </w:r>
      <w:proofErr w:type="spellEnd"/>
      <w:r w:rsidRPr="007F738B">
        <w:rPr>
          <w:lang w:val="en-US"/>
        </w:rPr>
        <w:t xml:space="preserve"> of light emitted:</w:t>
      </w:r>
    </w:p>
    <w:p w14:paraId="3AD39888" w14:textId="77777777" w:rsidR="004A2E63" w:rsidRPr="007F738B" w:rsidRDefault="004A2E63" w:rsidP="004A2E63">
      <w:pPr>
        <w:pStyle w:val="SingleTxtG"/>
        <w:ind w:left="2268"/>
      </w:pPr>
      <w:r w:rsidRPr="007F738B">
        <w:tab/>
        <w:t>The colour of the light emitted shall be white for all lamps. However, for front fog lamps the colour of the light emitted may be selective yellow if requested by the applicant.</w:t>
      </w:r>
    </w:p>
    <w:p w14:paraId="628F61DC" w14:textId="77777777" w:rsidR="004A2E63" w:rsidRPr="00EC093A" w:rsidRDefault="004A2E63" w:rsidP="004A2E63">
      <w:pPr>
        <w:pStyle w:val="2para2ndlevel"/>
      </w:pPr>
      <w:r w:rsidRPr="007F738B">
        <w:t>4.17.</w:t>
      </w:r>
      <w:r w:rsidRPr="007F738B">
        <w:tab/>
        <w:t>In the case of headlamps or AFS with adjustable reflector the requirements of paragraphs 5.1. to 5.4. are applicable for each mounting position indicated according to paragraph</w:t>
      </w:r>
      <w:r w:rsidRPr="00F14A12">
        <w:t xml:space="preserve"> 3.1.</w:t>
      </w:r>
      <w:r>
        <w:t>2.2.</w:t>
      </w:r>
      <w:r w:rsidRPr="00F14A12">
        <w:t xml:space="preserve"> For verification</w:t>
      </w:r>
      <w:r w:rsidRPr="00EC093A">
        <w:t xml:space="preserve"> the following procedure shall be used:</w:t>
      </w:r>
    </w:p>
    <w:p w14:paraId="31AA2790" w14:textId="77777777" w:rsidR="004A2E63" w:rsidRPr="00EC093A" w:rsidRDefault="004A2E63" w:rsidP="004A2E63">
      <w:pPr>
        <w:pStyle w:val="3para3rdlevel"/>
      </w:pPr>
      <w:r w:rsidRPr="00EC093A">
        <w:t>4.17.1.</w:t>
      </w:r>
      <w:r w:rsidRPr="00EC093A">
        <w:tab/>
        <w:t>Each applied position is realized on the test goniometer with respect to a line joining the centre of the light source and point HV on a</w:t>
      </w:r>
      <w:r>
        <w:t>n</w:t>
      </w:r>
      <w:r w:rsidRPr="00EC093A">
        <w:t xml:space="preserve"> aiming screen. The adjustable reflector/system or part(s) thereof is then moved into such a position that the light pattern on the screen corresponds to the relevant aiming </w:t>
      </w:r>
      <w:proofErr w:type="gramStart"/>
      <w:r w:rsidRPr="00EC093A">
        <w:t>prescriptions;</w:t>
      </w:r>
      <w:proofErr w:type="gramEnd"/>
    </w:p>
    <w:p w14:paraId="67BC95B4" w14:textId="77777777" w:rsidR="004A2E63" w:rsidRDefault="004A2E63" w:rsidP="004A2E63">
      <w:pPr>
        <w:pStyle w:val="3para3rdlevel"/>
      </w:pPr>
      <w:r w:rsidRPr="00EC093A">
        <w:t>4.17.2.</w:t>
      </w:r>
      <w:r w:rsidRPr="00EC093A">
        <w:tab/>
        <w:t xml:space="preserve">With the reflector/system or part(s) thereof initially fixed according to </w:t>
      </w:r>
      <w:r w:rsidRPr="00B37591">
        <w:t>paragraph 4.17.1., the device or part(s) thereof must meet the relevant photometric requirements of paragraphs 5.1. to 5.4</w:t>
      </w:r>
      <w:proofErr w:type="gramStart"/>
      <w:r w:rsidRPr="00B37591">
        <w:t>.;</w:t>
      </w:r>
      <w:proofErr w:type="gramEnd"/>
    </w:p>
    <w:p w14:paraId="48C804CA" w14:textId="77777777" w:rsidR="004A2E63" w:rsidRPr="007F738B" w:rsidRDefault="004A2E63" w:rsidP="004A2E63">
      <w:pPr>
        <w:pStyle w:val="3para3rdlevel"/>
      </w:pPr>
      <w:r w:rsidRPr="00F35D5B">
        <w:rPr>
          <w:lang w:val="en-US"/>
        </w:rPr>
        <w:t>4.</w:t>
      </w:r>
      <w:r w:rsidRPr="00225FC9">
        <w:t>17</w:t>
      </w:r>
      <w:r w:rsidRPr="00F35D5B">
        <w:rPr>
          <w:lang w:val="en-US"/>
        </w:rPr>
        <w:t>.3.</w:t>
      </w:r>
      <w:r w:rsidRPr="00F35D5B">
        <w:rPr>
          <w:lang w:val="en-US"/>
        </w:rPr>
        <w:tab/>
      </w:r>
      <w:r w:rsidRPr="00B37591">
        <w:t>Additional tests</w:t>
      </w:r>
      <w:r w:rsidRPr="00B37591">
        <w:rPr>
          <w:strike/>
        </w:rPr>
        <w:t xml:space="preserve"> </w:t>
      </w:r>
      <w:r w:rsidRPr="00B37591">
        <w:t xml:space="preserve">shall be made after the reflector/system or part(s) thereof has been moved vertically </w:t>
      </w:r>
      <w:r>
        <w:t>±</w:t>
      </w:r>
      <w:r w:rsidRPr="00B37591">
        <w:t xml:space="preserve">2° or at least into the maximum position, if less than 2°, from its initial position by means of the headlamps/systems or part(s) thereof adjusting device. Having re-aimed the headlamp/system or part(s) thereof as a whole (by means of the goniometer for example) in the </w:t>
      </w:r>
      <w:r w:rsidRPr="007F738B">
        <w:t>corresponding opposite direction the light output in the following directions shall be controlled and lie within the required limits:</w:t>
      </w:r>
    </w:p>
    <w:p w14:paraId="3C6C9086" w14:textId="77777777" w:rsidR="004A2E63" w:rsidRPr="007F738B" w:rsidRDefault="004A2E63" w:rsidP="004A2E63">
      <w:pPr>
        <w:pStyle w:val="SingleTxtG"/>
        <w:ind w:left="3969" w:hanging="1701"/>
      </w:pPr>
      <w:proofErr w:type="gramStart"/>
      <w:r w:rsidRPr="007F738B">
        <w:t>passing-beam</w:t>
      </w:r>
      <w:proofErr w:type="gramEnd"/>
      <w:r w:rsidRPr="007F738B">
        <w:t xml:space="preserve">: </w:t>
      </w:r>
      <w:r w:rsidRPr="007F738B">
        <w:tab/>
        <w:t xml:space="preserve">for headlamp points B50L and 75R (B50R and 75L, respectively); </w:t>
      </w:r>
    </w:p>
    <w:p w14:paraId="2BF14809" w14:textId="77777777" w:rsidR="004A2E63" w:rsidRPr="007F738B" w:rsidRDefault="004A2E63" w:rsidP="004A2E63">
      <w:pPr>
        <w:pStyle w:val="SingleTxtG"/>
        <w:ind w:left="3969"/>
      </w:pPr>
      <w:r w:rsidRPr="007F738B">
        <w:tab/>
      </w:r>
      <w:r w:rsidRPr="007F738B">
        <w:rPr>
          <w:lang w:eastAsia="ja-JP"/>
        </w:rPr>
        <w:t>for</w:t>
      </w:r>
      <w:r w:rsidRPr="007F738B">
        <w:t xml:space="preserve"> AFS points B50L and 75R, or 50R if </w:t>
      </w:r>
      <w:proofErr w:type="gramStart"/>
      <w:r w:rsidRPr="007F738B">
        <w:t>applicable;</w:t>
      </w:r>
      <w:proofErr w:type="gramEnd"/>
    </w:p>
    <w:p w14:paraId="62655590" w14:textId="77777777" w:rsidR="004A2E63" w:rsidRPr="007F738B" w:rsidRDefault="004A2E63" w:rsidP="004A2E63">
      <w:pPr>
        <w:pStyle w:val="SingleTxtG"/>
        <w:ind w:left="3969"/>
        <w:rPr>
          <w:lang w:eastAsia="ja-JP"/>
        </w:rPr>
      </w:pPr>
      <w:r w:rsidRPr="007F738B">
        <w:rPr>
          <w:lang w:eastAsia="ja-JP"/>
        </w:rPr>
        <w:t>for class AS, BS, CS and DS, points HV and 0.86D-</w:t>
      </w:r>
      <w:proofErr w:type="gramStart"/>
      <w:r w:rsidRPr="007F738B">
        <w:rPr>
          <w:lang w:eastAsia="ja-JP"/>
        </w:rPr>
        <w:t>V;</w:t>
      </w:r>
      <w:proofErr w:type="gramEnd"/>
    </w:p>
    <w:p w14:paraId="64905C69" w14:textId="77777777" w:rsidR="004A2E63" w:rsidRPr="007F738B" w:rsidRDefault="004A2E63" w:rsidP="004A2E63">
      <w:pPr>
        <w:pStyle w:val="SingleTxtG"/>
        <w:ind w:left="3969" w:hanging="1701"/>
      </w:pPr>
      <w:r w:rsidRPr="007F738B">
        <w:t>driving-beam:</w:t>
      </w:r>
      <w:r w:rsidRPr="007F738B">
        <w:tab/>
        <w:t>I</w:t>
      </w:r>
      <w:r w:rsidRPr="007F738B">
        <w:rPr>
          <w:vertAlign w:val="subscript"/>
        </w:rPr>
        <w:t>max</w:t>
      </w:r>
      <w:r w:rsidRPr="007F738B">
        <w:t xml:space="preserve"> and point HV (percentage of I</w:t>
      </w:r>
      <w:r w:rsidRPr="007F738B">
        <w:rPr>
          <w:vertAlign w:val="subscript"/>
        </w:rPr>
        <w:t>max</w:t>
      </w:r>
      <w:r w:rsidRPr="007F738B">
        <w:t>).</w:t>
      </w:r>
    </w:p>
    <w:p w14:paraId="113625F4" w14:textId="77777777" w:rsidR="004A2E63" w:rsidRPr="007F738B" w:rsidRDefault="004A2E63" w:rsidP="004A2E63">
      <w:pPr>
        <w:pStyle w:val="2para2ndlevel"/>
        <w:rPr>
          <w:lang w:val="en-US"/>
        </w:rPr>
      </w:pPr>
      <w:r w:rsidRPr="007F738B">
        <w:rPr>
          <w:lang w:val="en-US"/>
        </w:rPr>
        <w:t>4.18.</w:t>
      </w:r>
      <w:r w:rsidRPr="007F738B">
        <w:rPr>
          <w:lang w:val="en-US"/>
        </w:rPr>
        <w:tab/>
        <w:t xml:space="preserve">A matched pair is allowed for: </w:t>
      </w:r>
    </w:p>
    <w:p w14:paraId="655AB424" w14:textId="77777777" w:rsidR="004A2E63" w:rsidRPr="007F738B" w:rsidRDefault="004A2E63" w:rsidP="004A2E63">
      <w:pPr>
        <w:pStyle w:val="SingleTxtG"/>
        <w:ind w:left="2268"/>
      </w:pPr>
      <w:r w:rsidRPr="007F738B">
        <w:t>-</w:t>
      </w:r>
      <w:r w:rsidRPr="007F738B">
        <w:tab/>
        <w:t>passing-beams of class C, V, AS, BS, CS or DS,</w:t>
      </w:r>
    </w:p>
    <w:p w14:paraId="63BDB340" w14:textId="77777777" w:rsidR="004A2E63" w:rsidRPr="007F738B" w:rsidRDefault="004A2E63" w:rsidP="004A2E63">
      <w:pPr>
        <w:pStyle w:val="SingleTxtG"/>
        <w:ind w:left="2268"/>
      </w:pPr>
      <w:r w:rsidRPr="007F738B">
        <w:t>-</w:t>
      </w:r>
      <w:r w:rsidRPr="007F738B">
        <w:tab/>
        <w:t>driving-beams of class A, B, BS, CS, DS or ADB,</w:t>
      </w:r>
    </w:p>
    <w:p w14:paraId="7F9286D9" w14:textId="77777777" w:rsidR="004A2E63" w:rsidRPr="007F738B" w:rsidRDefault="004A2E63" w:rsidP="004A2E63">
      <w:pPr>
        <w:pStyle w:val="SingleTxtG"/>
        <w:ind w:left="2268"/>
      </w:pPr>
      <w:r w:rsidRPr="007F738B">
        <w:t>-</w:t>
      </w:r>
      <w:r w:rsidRPr="007F738B">
        <w:tab/>
        <w:t>front fog lamps.</w:t>
      </w:r>
    </w:p>
    <w:p w14:paraId="334C228D" w14:textId="77777777" w:rsidR="004A2E63" w:rsidRDefault="004A2E63" w:rsidP="004A2E63">
      <w:pPr>
        <w:pStyle w:val="2para2ndlevel"/>
        <w:rPr>
          <w:lang w:val="en-US"/>
        </w:rPr>
      </w:pPr>
      <w:r w:rsidRPr="007F738B">
        <w:rPr>
          <w:lang w:val="en-US"/>
        </w:rPr>
        <w:t>4.19.</w:t>
      </w:r>
      <w:r w:rsidRPr="007F738B">
        <w:rPr>
          <w:lang w:val="en-US"/>
        </w:rPr>
        <w:tab/>
        <w:t xml:space="preserve">For any road illumination devices listed in paragraph 1, in order to verify the visibility of white light towards the rear of a vehicle required in UN Regulation </w:t>
      </w:r>
      <w:r w:rsidRPr="007F738B">
        <w:rPr>
          <w:lang w:val="en-US"/>
        </w:rPr>
        <w:lastRenderedPageBreak/>
        <w:t>No. 48, the applicant may request a test, to show that in the angular field from</w:t>
      </w:r>
      <w:r w:rsidRPr="002C7E67">
        <w:rPr>
          <w:lang w:val="en-US"/>
        </w:rPr>
        <w:t xml:space="preserve"> 165° to 180° outboard in horizontal direction and -2.5° to +5° in vertical direction, the maximum luminous intensity is not more than </w:t>
      </w:r>
      <w:r w:rsidRPr="009E21BA">
        <w:rPr>
          <w:lang w:val="en-US"/>
        </w:rPr>
        <w:t>2.5∙10</w:t>
      </w:r>
      <w:r w:rsidRPr="009E21BA">
        <w:rPr>
          <w:vertAlign w:val="superscript"/>
          <w:lang w:val="en-US"/>
        </w:rPr>
        <w:t>-1</w:t>
      </w:r>
      <w:r>
        <w:rPr>
          <w:vertAlign w:val="superscript"/>
          <w:lang w:val="en-US"/>
        </w:rPr>
        <w:t xml:space="preserve"> </w:t>
      </w:r>
      <w:r w:rsidRPr="002C7E67">
        <w:rPr>
          <w:lang w:val="en-US"/>
        </w:rPr>
        <w:t>cd. This additional test may be conducted taking into account the influence of the vehicle body.</w:t>
      </w:r>
    </w:p>
    <w:p w14:paraId="0AD64E79" w14:textId="77777777" w:rsidR="004A2E63" w:rsidRPr="007F738B" w:rsidRDefault="004A2E63" w:rsidP="004A2E63">
      <w:pPr>
        <w:pStyle w:val="HChG"/>
        <w:tabs>
          <w:tab w:val="clear" w:pos="851"/>
        </w:tabs>
        <w:ind w:left="2268"/>
        <w:rPr>
          <w:lang w:eastAsia="fr-FR"/>
        </w:rPr>
      </w:pPr>
      <w:r>
        <w:rPr>
          <w:lang w:eastAsia="fr-FR"/>
        </w:rPr>
        <w:t>5.</w:t>
      </w:r>
      <w:r>
        <w:rPr>
          <w:lang w:eastAsia="fr-FR"/>
        </w:rPr>
        <w:tab/>
      </w:r>
      <w:r w:rsidRPr="007F738B">
        <w:rPr>
          <w:lang w:eastAsia="fr-FR"/>
        </w:rPr>
        <w:t>Specific Technical Requirements</w:t>
      </w:r>
    </w:p>
    <w:p w14:paraId="5A8D23DD" w14:textId="77777777" w:rsidR="004A2E63" w:rsidRPr="00225FC9" w:rsidRDefault="004A2E63" w:rsidP="004A2E63">
      <w:pPr>
        <w:pStyle w:val="2para2ndlevel"/>
      </w:pPr>
      <w:r w:rsidRPr="002E328A">
        <w:t>5.1.</w:t>
      </w:r>
      <w:r w:rsidRPr="002E328A">
        <w:tab/>
        <w:t>Technical requirements concerning driving-beam of the Class A, B, RA, ADB, BS, CS or DS (symbols “R”, “HR”, “RA”, “XR”, “ADB”, “R-BS”, “WR-CS” or “WR-DS”)</w:t>
      </w:r>
    </w:p>
    <w:p w14:paraId="73A5C00E" w14:textId="77777777" w:rsidR="004A2E63" w:rsidRPr="001159E9" w:rsidRDefault="004A2E63" w:rsidP="004A2E63">
      <w:pPr>
        <w:pStyle w:val="3para3rdlevel"/>
      </w:pPr>
      <w:r>
        <w:t>5.1.</w:t>
      </w:r>
      <w:r w:rsidRPr="00AC68F7">
        <w:t>1.</w:t>
      </w:r>
      <w:r w:rsidRPr="00AC68F7">
        <w:tab/>
      </w:r>
      <w:r w:rsidRPr="00401CD9">
        <w:t xml:space="preserve">The headlamp shall be aimed </w:t>
      </w:r>
      <w:r>
        <w:t>according to Annex 5, paragraph</w:t>
      </w:r>
      <w:r w:rsidRPr="00401CD9">
        <w:t xml:space="preserve"> 3.1.</w:t>
      </w:r>
      <w:r>
        <w:t xml:space="preserve"> including the</w:t>
      </w:r>
      <w:r w:rsidRPr="00401CD9">
        <w:t xml:space="preserve"> </w:t>
      </w:r>
      <w:r w:rsidRPr="00C64196">
        <w:rPr>
          <w:spacing w:val="-2"/>
        </w:rPr>
        <w:t xml:space="preserve">allowed </w:t>
      </w:r>
      <w:r>
        <w:rPr>
          <w:spacing w:val="-2"/>
        </w:rPr>
        <w:t xml:space="preserve">specific </w:t>
      </w:r>
      <w:r w:rsidRPr="00C64196">
        <w:rPr>
          <w:spacing w:val="-2"/>
        </w:rPr>
        <w:t>tolerances</w:t>
      </w:r>
      <w:r>
        <w:rPr>
          <w:spacing w:val="-2"/>
        </w:rPr>
        <w:t xml:space="preserve"> of paragraph </w:t>
      </w:r>
      <w:r w:rsidRPr="00401CD9">
        <w:t>4</w:t>
      </w:r>
      <w:r>
        <w:t>.</w:t>
      </w:r>
    </w:p>
    <w:p w14:paraId="38C5D312" w14:textId="77777777" w:rsidR="004A2E63" w:rsidRDefault="004A2E63" w:rsidP="004A2E63">
      <w:pPr>
        <w:pStyle w:val="StyleSingleTxtGLeft2cmHanging206cm"/>
        <w:ind w:right="1133" w:firstLine="0"/>
      </w:pPr>
      <w:r>
        <w:rPr>
          <w:lang w:eastAsia="ja-JP"/>
        </w:rPr>
        <w:t xml:space="preserve">For devices </w:t>
      </w:r>
      <w:r>
        <w:t>w</w:t>
      </w:r>
      <w:r w:rsidRPr="00AC68F7">
        <w:t xml:space="preserve">here more than one light source is used to provide the </w:t>
      </w:r>
      <w:r>
        <w:t>driving-beam</w:t>
      </w:r>
      <w:r w:rsidRPr="00AC68F7">
        <w:t xml:space="preserve">, </w:t>
      </w:r>
      <w:r>
        <w:t>these light sources shall be operated simultaneously</w:t>
      </w:r>
      <w:r w:rsidRPr="00AC68F7">
        <w:t xml:space="preserve"> to determine the maximum value of the luminous intensity (I</w:t>
      </w:r>
      <w:r>
        <w:rPr>
          <w:vertAlign w:val="subscript"/>
        </w:rPr>
        <w:t>max</w:t>
      </w:r>
      <w:r w:rsidRPr="00AC68F7">
        <w:t>).</w:t>
      </w:r>
    </w:p>
    <w:p w14:paraId="183F284B" w14:textId="77777777" w:rsidR="004A2E63" w:rsidRPr="00EE2A36" w:rsidRDefault="004A2E63" w:rsidP="004A2E63">
      <w:pPr>
        <w:pStyle w:val="3para3rdlevel"/>
      </w:pPr>
      <w:r>
        <w:t>5.1.2.</w:t>
      </w:r>
      <w:r>
        <w:tab/>
        <w:t xml:space="preserve">It is also possible that a part of the driving-beam produced by one of these light sources will be used exclusively for short time signals "flash to pass" as </w:t>
      </w:r>
      <w:r w:rsidRPr="00EE2A36">
        <w:t>declared by the applicant. This shall be indicated in the relevant drawing and a remark shall be made in the communication form.</w:t>
      </w:r>
    </w:p>
    <w:p w14:paraId="49F9750D" w14:textId="77777777" w:rsidR="004A2E63" w:rsidRPr="00EE2A36" w:rsidRDefault="004A2E63" w:rsidP="004A2E63">
      <w:pPr>
        <w:pStyle w:val="3para3rdlevel"/>
        <w:ind w:right="1133"/>
      </w:pPr>
      <w:r w:rsidRPr="0022623B">
        <w:t>5.1.3.</w:t>
      </w:r>
      <w:r w:rsidRPr="00EE2A36">
        <w:rPr>
          <w:lang w:val="en-US"/>
        </w:rPr>
        <w:tab/>
      </w:r>
      <w:r w:rsidRPr="00EE2A36">
        <w:t>For the coordinates of any measuring point/line/zone a 0.25</w:t>
      </w:r>
      <w:r w:rsidRPr="00EE2A36">
        <w:sym w:font="Symbol" w:char="F0B0"/>
      </w:r>
      <w:r w:rsidRPr="00EE2A36">
        <w:t xml:space="preserve"> tolerance is allowed independently at each test point for photometry unless indicated otherwise</w:t>
      </w:r>
      <w:r>
        <w:t>.</w:t>
      </w:r>
    </w:p>
    <w:p w14:paraId="020C4938" w14:textId="77777777" w:rsidR="004A2E63" w:rsidRPr="007F738B" w:rsidRDefault="004A2E63" w:rsidP="004A2E63">
      <w:pPr>
        <w:pStyle w:val="3para3rdlevel"/>
        <w:ind w:right="1133"/>
        <w:rPr>
          <w:lang w:val="en-US"/>
        </w:rPr>
      </w:pPr>
      <w:r w:rsidRPr="00EE2A36">
        <w:rPr>
          <w:lang w:val="en-US"/>
        </w:rPr>
        <w:t>5.1.4.</w:t>
      </w:r>
      <w:r w:rsidRPr="00EE2A36">
        <w:rPr>
          <w:lang w:val="en-US"/>
        </w:rPr>
        <w:tab/>
      </w:r>
      <w:r w:rsidRPr="007F738B">
        <w:rPr>
          <w:lang w:val="en-US"/>
        </w:rPr>
        <w:t xml:space="preserve">The luminous intensity distribution of the driving-beam, referring to Figures A4-II, A4-III or </w:t>
      </w:r>
      <w:r w:rsidRPr="007F738B">
        <w:rPr>
          <w:color w:val="000000" w:themeColor="text1"/>
          <w:lang w:val="en-US"/>
        </w:rPr>
        <w:t xml:space="preserve">A4-IV, </w:t>
      </w:r>
      <w:r w:rsidRPr="007F738B">
        <w:rPr>
          <w:lang w:val="en-US"/>
        </w:rPr>
        <w:t>shall meet the requirements of Table 5.</w:t>
      </w:r>
    </w:p>
    <w:p w14:paraId="4E7E16C9" w14:textId="77777777" w:rsidR="0035592D" w:rsidRPr="0035592D" w:rsidRDefault="0035592D" w:rsidP="0035592D">
      <w:pPr>
        <w:spacing w:before="240"/>
        <w:ind w:left="2835" w:right="1134" w:hanging="567"/>
        <w:jc w:val="both"/>
        <w:rPr>
          <w:rFonts w:eastAsia="SimSun"/>
          <w:lang w:val="en-US"/>
        </w:rPr>
      </w:pPr>
      <w:r w:rsidRPr="0035592D">
        <w:rPr>
          <w:rFonts w:eastAsia="SimSun"/>
        </w:rPr>
        <w:t>Table</w:t>
      </w:r>
      <w:r w:rsidRPr="0035592D">
        <w:rPr>
          <w:rFonts w:eastAsia="SimSun"/>
          <w:lang w:val="en-US"/>
        </w:rPr>
        <w:t xml:space="preserve"> 5 </w:t>
      </w:r>
    </w:p>
    <w:p w14:paraId="563D07CB" w14:textId="77777777" w:rsidR="0035592D" w:rsidRPr="0035592D" w:rsidRDefault="0035592D" w:rsidP="0035592D">
      <w:pPr>
        <w:spacing w:after="120"/>
        <w:ind w:left="2835" w:right="1134" w:hanging="567"/>
        <w:jc w:val="both"/>
        <w:rPr>
          <w:rFonts w:eastAsia="SimSun"/>
          <w:b/>
          <w:bCs/>
          <w:lang w:val="en-US"/>
        </w:rPr>
      </w:pPr>
      <w:r w:rsidRPr="0035592D">
        <w:rPr>
          <w:rFonts w:eastAsia="SimSun"/>
          <w:b/>
          <w:bCs/>
        </w:rPr>
        <w:t>Type</w:t>
      </w:r>
      <w:r w:rsidRPr="0035592D">
        <w:rPr>
          <w:rFonts w:eastAsia="SimSun"/>
          <w:b/>
          <w:bCs/>
          <w:lang w:val="en-US"/>
        </w:rPr>
        <w:t xml:space="preserve"> approval photometric requirements for driving-beam</w:t>
      </w:r>
    </w:p>
    <w:tbl>
      <w:tblPr>
        <w:tblStyle w:val="TableGrid1"/>
        <w:tblW w:w="0" w:type="auto"/>
        <w:tblInd w:w="1129" w:type="dxa"/>
        <w:tblLook w:val="04A0" w:firstRow="1" w:lastRow="0" w:firstColumn="1" w:lastColumn="0" w:noHBand="0" w:noVBand="1"/>
      </w:tblPr>
      <w:tblGrid>
        <w:gridCol w:w="709"/>
        <w:gridCol w:w="709"/>
        <w:gridCol w:w="992"/>
        <w:gridCol w:w="850"/>
        <w:gridCol w:w="851"/>
        <w:gridCol w:w="850"/>
        <w:gridCol w:w="794"/>
        <w:gridCol w:w="1009"/>
        <w:gridCol w:w="1027"/>
      </w:tblGrid>
      <w:tr w:rsidR="0035592D" w:rsidRPr="0035592D" w14:paraId="772B896B" w14:textId="77777777" w:rsidTr="003F5335">
        <w:trPr>
          <w:trHeight w:val="253"/>
        </w:trPr>
        <w:tc>
          <w:tcPr>
            <w:tcW w:w="709" w:type="dxa"/>
            <w:vMerge w:val="restart"/>
            <w:vAlign w:val="center"/>
          </w:tcPr>
          <w:p w14:paraId="7E60CA5D" w14:textId="77777777" w:rsidR="0035592D" w:rsidRPr="0035592D" w:rsidRDefault="0035592D" w:rsidP="0035592D">
            <w:pPr>
              <w:keepNext/>
              <w:spacing w:before="20" w:after="20"/>
              <w:jc w:val="center"/>
              <w:outlineLvl w:val="0"/>
              <w:rPr>
                <w:i/>
                <w:color w:val="000000"/>
                <w:kern w:val="32"/>
                <w:sz w:val="16"/>
                <w:szCs w:val="16"/>
                <w:lang w:val="en-US"/>
              </w:rPr>
            </w:pPr>
            <w:r w:rsidRPr="0035592D">
              <w:rPr>
                <w:i/>
                <w:kern w:val="32"/>
                <w:sz w:val="16"/>
                <w:szCs w:val="16"/>
                <w:lang w:val="en-US"/>
              </w:rPr>
              <w:t>Element</w:t>
            </w:r>
          </w:p>
        </w:tc>
        <w:tc>
          <w:tcPr>
            <w:tcW w:w="1701" w:type="dxa"/>
            <w:gridSpan w:val="2"/>
            <w:vAlign w:val="center"/>
          </w:tcPr>
          <w:p w14:paraId="624046E5" w14:textId="77777777" w:rsidR="0035592D" w:rsidRPr="0035592D" w:rsidRDefault="0035592D" w:rsidP="0035592D">
            <w:pPr>
              <w:keepNext/>
              <w:spacing w:before="20" w:after="20"/>
              <w:jc w:val="center"/>
              <w:outlineLvl w:val="0"/>
              <w:rPr>
                <w:rFonts w:eastAsia="HGSGothicM"/>
                <w:i/>
                <w:kern w:val="32"/>
                <w:sz w:val="16"/>
                <w:szCs w:val="16"/>
                <w:lang w:val="en-US"/>
              </w:rPr>
            </w:pPr>
            <w:r w:rsidRPr="0035592D">
              <w:rPr>
                <w:rFonts w:eastAsia="HGSGothicM"/>
                <w:i/>
                <w:kern w:val="32"/>
                <w:sz w:val="16"/>
                <w:szCs w:val="16"/>
                <w:lang w:val="en-US"/>
              </w:rPr>
              <w:t>Angular coordinates</w:t>
            </w:r>
          </w:p>
          <w:p w14:paraId="56ECBBCC" w14:textId="77777777" w:rsidR="0035592D" w:rsidRPr="0035592D" w:rsidRDefault="0035592D" w:rsidP="0035592D">
            <w:pPr>
              <w:keepNext/>
              <w:spacing w:before="20" w:after="20"/>
              <w:jc w:val="center"/>
              <w:outlineLvl w:val="0"/>
              <w:rPr>
                <w:rFonts w:eastAsia="HGSGothicM"/>
                <w:i/>
                <w:kern w:val="32"/>
                <w:sz w:val="16"/>
                <w:szCs w:val="16"/>
                <w:lang w:val="en-US"/>
              </w:rPr>
            </w:pPr>
            <w:r w:rsidRPr="0035592D">
              <w:rPr>
                <w:rFonts w:eastAsia="HGSGothicM"/>
                <w:i/>
                <w:kern w:val="32"/>
                <w:sz w:val="16"/>
                <w:szCs w:val="16"/>
                <w:lang w:val="en-US"/>
              </w:rPr>
              <w:t xml:space="preserve"> in deg.</w:t>
            </w:r>
          </w:p>
        </w:tc>
        <w:tc>
          <w:tcPr>
            <w:tcW w:w="5381" w:type="dxa"/>
            <w:gridSpan w:val="6"/>
            <w:tcBorders>
              <w:bottom w:val="single" w:sz="4" w:space="0" w:color="auto"/>
            </w:tcBorders>
            <w:vAlign w:val="center"/>
          </w:tcPr>
          <w:p w14:paraId="52ED5D92" w14:textId="77777777" w:rsidR="0035592D" w:rsidRPr="0035592D" w:rsidRDefault="0035592D" w:rsidP="0035592D">
            <w:pPr>
              <w:keepNext/>
              <w:spacing w:before="20" w:after="20"/>
              <w:jc w:val="center"/>
              <w:outlineLvl w:val="0"/>
              <w:rPr>
                <w:i/>
                <w:color w:val="000000"/>
                <w:kern w:val="32"/>
                <w:sz w:val="16"/>
                <w:szCs w:val="16"/>
                <w:lang w:val="en-US"/>
              </w:rPr>
            </w:pPr>
            <w:r w:rsidRPr="0035592D">
              <w:rPr>
                <w:i/>
                <w:color w:val="000000"/>
                <w:kern w:val="32"/>
                <w:sz w:val="16"/>
                <w:szCs w:val="16"/>
                <w:lang w:val="en-US"/>
              </w:rPr>
              <w:t>Minimum luminous intensity in cd</w:t>
            </w:r>
          </w:p>
        </w:tc>
      </w:tr>
      <w:tr w:rsidR="0035592D" w:rsidRPr="0035592D" w14:paraId="051AAF95" w14:textId="77777777" w:rsidTr="003F5335">
        <w:trPr>
          <w:trHeight w:val="253"/>
        </w:trPr>
        <w:tc>
          <w:tcPr>
            <w:tcW w:w="709" w:type="dxa"/>
            <w:vMerge/>
            <w:vAlign w:val="center"/>
          </w:tcPr>
          <w:p w14:paraId="5C43D6D7" w14:textId="77777777" w:rsidR="0035592D" w:rsidRPr="0035592D" w:rsidRDefault="0035592D" w:rsidP="0035592D">
            <w:pPr>
              <w:keepNext/>
              <w:spacing w:before="20" w:after="20"/>
              <w:jc w:val="center"/>
              <w:outlineLvl w:val="0"/>
              <w:rPr>
                <w:i/>
                <w:color w:val="000000"/>
                <w:kern w:val="24"/>
                <w:sz w:val="16"/>
                <w:szCs w:val="16"/>
                <w:lang w:val="en-US"/>
              </w:rPr>
            </w:pPr>
          </w:p>
        </w:tc>
        <w:tc>
          <w:tcPr>
            <w:tcW w:w="709" w:type="dxa"/>
            <w:vAlign w:val="center"/>
          </w:tcPr>
          <w:p w14:paraId="3195D172" w14:textId="77777777" w:rsidR="0035592D" w:rsidRPr="0035592D" w:rsidRDefault="0035592D" w:rsidP="0035592D">
            <w:pPr>
              <w:keepNext/>
              <w:spacing w:before="240" w:after="20" w:line="360" w:lineRule="auto"/>
              <w:jc w:val="center"/>
              <w:outlineLvl w:val="0"/>
              <w:rPr>
                <w:i/>
                <w:color w:val="000000"/>
                <w:kern w:val="24"/>
                <w:sz w:val="16"/>
                <w:szCs w:val="16"/>
                <w:lang w:val="en-US"/>
              </w:rPr>
            </w:pPr>
            <w:r w:rsidRPr="0035592D">
              <w:rPr>
                <w:i/>
                <w:kern w:val="32"/>
                <w:sz w:val="16"/>
                <w:szCs w:val="16"/>
                <w:lang w:val="en-US"/>
              </w:rPr>
              <w:t>vertical</w:t>
            </w:r>
          </w:p>
        </w:tc>
        <w:tc>
          <w:tcPr>
            <w:tcW w:w="992" w:type="dxa"/>
          </w:tcPr>
          <w:p w14:paraId="5B90C5FF" w14:textId="77777777" w:rsidR="0035592D" w:rsidRPr="0035592D" w:rsidRDefault="0035592D" w:rsidP="0035592D">
            <w:pPr>
              <w:keepNext/>
              <w:spacing w:before="240" w:after="20" w:line="360" w:lineRule="auto"/>
              <w:jc w:val="center"/>
              <w:outlineLvl w:val="0"/>
              <w:rPr>
                <w:i/>
                <w:color w:val="000000"/>
                <w:kern w:val="24"/>
                <w:sz w:val="16"/>
                <w:szCs w:val="16"/>
                <w:lang w:val="en-US"/>
              </w:rPr>
            </w:pPr>
            <w:r w:rsidRPr="0035592D">
              <w:rPr>
                <w:i/>
                <w:kern w:val="32"/>
                <w:sz w:val="16"/>
                <w:szCs w:val="16"/>
                <w:lang w:val="en-US"/>
              </w:rPr>
              <w:t>horizontal</w:t>
            </w:r>
          </w:p>
        </w:tc>
        <w:tc>
          <w:tcPr>
            <w:tcW w:w="850" w:type="dxa"/>
            <w:tcBorders>
              <w:top w:val="single" w:sz="12" w:space="0" w:color="auto"/>
            </w:tcBorders>
            <w:vAlign w:val="center"/>
          </w:tcPr>
          <w:p w14:paraId="5C08C1B2" w14:textId="77777777" w:rsidR="0035592D" w:rsidRPr="0035592D" w:rsidRDefault="0035592D" w:rsidP="0035592D">
            <w:pPr>
              <w:keepNext/>
              <w:spacing w:before="20" w:after="20"/>
              <w:jc w:val="center"/>
              <w:outlineLvl w:val="0"/>
              <w:rPr>
                <w:i/>
                <w:color w:val="000000"/>
                <w:kern w:val="24"/>
                <w:sz w:val="16"/>
                <w:szCs w:val="16"/>
                <w:lang w:val="en-US"/>
              </w:rPr>
            </w:pPr>
            <w:r w:rsidRPr="0035592D">
              <w:rPr>
                <w:i/>
                <w:color w:val="000000"/>
                <w:kern w:val="24"/>
                <w:sz w:val="16"/>
                <w:szCs w:val="16"/>
                <w:lang w:val="en-US"/>
              </w:rPr>
              <w:t>Class A</w:t>
            </w:r>
          </w:p>
        </w:tc>
        <w:tc>
          <w:tcPr>
            <w:tcW w:w="851" w:type="dxa"/>
            <w:tcBorders>
              <w:top w:val="single" w:sz="12" w:space="0" w:color="auto"/>
            </w:tcBorders>
            <w:vAlign w:val="center"/>
          </w:tcPr>
          <w:p w14:paraId="56FB9F62" w14:textId="77777777" w:rsidR="0035592D" w:rsidRPr="0035592D" w:rsidRDefault="0035592D" w:rsidP="0035592D">
            <w:pPr>
              <w:keepNext/>
              <w:spacing w:before="20" w:after="20"/>
              <w:jc w:val="center"/>
              <w:outlineLvl w:val="0"/>
              <w:rPr>
                <w:i/>
                <w:color w:val="000000"/>
                <w:kern w:val="24"/>
                <w:sz w:val="16"/>
                <w:szCs w:val="16"/>
                <w:lang w:val="en-US"/>
              </w:rPr>
            </w:pPr>
            <w:r w:rsidRPr="0035592D">
              <w:rPr>
                <w:i/>
                <w:color w:val="000000"/>
                <w:kern w:val="24"/>
                <w:sz w:val="16"/>
                <w:szCs w:val="16"/>
                <w:lang w:val="en-US"/>
              </w:rPr>
              <w:t>Class B</w:t>
            </w:r>
          </w:p>
        </w:tc>
        <w:tc>
          <w:tcPr>
            <w:tcW w:w="850" w:type="dxa"/>
            <w:tcBorders>
              <w:top w:val="single" w:sz="12" w:space="0" w:color="auto"/>
            </w:tcBorders>
            <w:vAlign w:val="center"/>
          </w:tcPr>
          <w:p w14:paraId="0E1E44A7" w14:textId="77777777" w:rsidR="0035592D" w:rsidRPr="0035592D" w:rsidRDefault="0035592D" w:rsidP="0035592D">
            <w:pPr>
              <w:keepNext/>
              <w:spacing w:before="20" w:after="20"/>
              <w:jc w:val="center"/>
              <w:outlineLvl w:val="0"/>
              <w:rPr>
                <w:i/>
                <w:color w:val="000000"/>
                <w:kern w:val="32"/>
                <w:sz w:val="16"/>
                <w:szCs w:val="16"/>
                <w:lang w:val="en-US"/>
              </w:rPr>
            </w:pPr>
            <w:r w:rsidRPr="0035592D">
              <w:rPr>
                <w:i/>
                <w:color w:val="000000"/>
                <w:kern w:val="32"/>
                <w:sz w:val="16"/>
                <w:szCs w:val="16"/>
                <w:lang w:val="en-US"/>
              </w:rPr>
              <w:t>Class RA (Auxiliary)</w:t>
            </w:r>
          </w:p>
        </w:tc>
        <w:tc>
          <w:tcPr>
            <w:tcW w:w="794" w:type="dxa"/>
            <w:tcBorders>
              <w:top w:val="single" w:sz="12" w:space="0" w:color="auto"/>
            </w:tcBorders>
            <w:vAlign w:val="center"/>
          </w:tcPr>
          <w:p w14:paraId="3A3C6A2C" w14:textId="77777777" w:rsidR="0035592D" w:rsidRPr="0035592D" w:rsidRDefault="0035592D" w:rsidP="0035592D">
            <w:pPr>
              <w:keepNext/>
              <w:spacing w:before="20" w:after="20"/>
              <w:jc w:val="center"/>
              <w:outlineLvl w:val="0"/>
              <w:rPr>
                <w:i/>
                <w:color w:val="000000"/>
                <w:kern w:val="32"/>
                <w:sz w:val="16"/>
                <w:szCs w:val="16"/>
                <w:lang w:val="en-US"/>
              </w:rPr>
            </w:pPr>
            <w:r w:rsidRPr="0035592D">
              <w:rPr>
                <w:i/>
                <w:color w:val="000000"/>
                <w:kern w:val="32"/>
                <w:sz w:val="16"/>
                <w:szCs w:val="16"/>
                <w:lang w:val="en-US"/>
              </w:rPr>
              <w:t>Class BS</w:t>
            </w:r>
          </w:p>
        </w:tc>
        <w:tc>
          <w:tcPr>
            <w:tcW w:w="1009" w:type="dxa"/>
            <w:tcBorders>
              <w:top w:val="single" w:sz="12" w:space="0" w:color="auto"/>
            </w:tcBorders>
            <w:vAlign w:val="center"/>
          </w:tcPr>
          <w:p w14:paraId="3AC1F9F8" w14:textId="77777777" w:rsidR="0035592D" w:rsidRPr="0035592D" w:rsidRDefault="0035592D" w:rsidP="0035592D">
            <w:pPr>
              <w:keepNext/>
              <w:spacing w:before="20" w:after="20"/>
              <w:jc w:val="center"/>
              <w:outlineLvl w:val="0"/>
              <w:rPr>
                <w:i/>
                <w:kern w:val="32"/>
                <w:sz w:val="16"/>
                <w:szCs w:val="16"/>
                <w:lang w:val="en-US"/>
              </w:rPr>
            </w:pPr>
            <w:r w:rsidRPr="0035592D">
              <w:rPr>
                <w:i/>
                <w:color w:val="000000"/>
                <w:kern w:val="32"/>
                <w:sz w:val="16"/>
                <w:szCs w:val="16"/>
                <w:lang w:val="en-US"/>
              </w:rPr>
              <w:t xml:space="preserve">Class CS </w:t>
            </w:r>
            <w:r w:rsidRPr="0035592D">
              <w:rPr>
                <w:i/>
                <w:kern w:val="32"/>
                <w:sz w:val="16"/>
                <w:szCs w:val="16"/>
                <w:lang w:val="en-US"/>
              </w:rPr>
              <w:t>(Secondary)</w:t>
            </w:r>
          </w:p>
        </w:tc>
        <w:tc>
          <w:tcPr>
            <w:tcW w:w="1027" w:type="dxa"/>
            <w:tcBorders>
              <w:top w:val="single" w:sz="12" w:space="0" w:color="auto"/>
            </w:tcBorders>
            <w:vAlign w:val="center"/>
          </w:tcPr>
          <w:p w14:paraId="3E9F6CB8" w14:textId="77777777" w:rsidR="0035592D" w:rsidRPr="0035592D" w:rsidRDefault="0035592D" w:rsidP="0035592D">
            <w:pPr>
              <w:keepNext/>
              <w:spacing w:before="20" w:after="20"/>
              <w:jc w:val="center"/>
              <w:outlineLvl w:val="0"/>
              <w:rPr>
                <w:i/>
                <w:kern w:val="32"/>
                <w:sz w:val="16"/>
                <w:szCs w:val="16"/>
                <w:lang w:val="en-US"/>
              </w:rPr>
            </w:pPr>
            <w:r w:rsidRPr="0035592D">
              <w:rPr>
                <w:i/>
                <w:color w:val="000000"/>
                <w:kern w:val="32"/>
                <w:sz w:val="16"/>
                <w:szCs w:val="16"/>
                <w:lang w:val="en-US"/>
              </w:rPr>
              <w:t xml:space="preserve">Class DS </w:t>
            </w:r>
            <w:r w:rsidRPr="0035592D">
              <w:rPr>
                <w:i/>
                <w:kern w:val="32"/>
                <w:sz w:val="16"/>
                <w:szCs w:val="16"/>
                <w:lang w:val="en-US"/>
              </w:rPr>
              <w:t>(Secondary)</w:t>
            </w:r>
          </w:p>
        </w:tc>
      </w:tr>
      <w:tr w:rsidR="0035592D" w:rsidRPr="0035592D" w14:paraId="60310141" w14:textId="77777777" w:rsidTr="003F5335">
        <w:trPr>
          <w:trHeight w:val="253"/>
        </w:trPr>
        <w:tc>
          <w:tcPr>
            <w:tcW w:w="709" w:type="dxa"/>
            <w:tcBorders>
              <w:top w:val="single" w:sz="12" w:space="0" w:color="auto"/>
            </w:tcBorders>
            <w:vAlign w:val="center"/>
          </w:tcPr>
          <w:p w14:paraId="6BCE8759"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2U-V</w:t>
            </w:r>
          </w:p>
        </w:tc>
        <w:tc>
          <w:tcPr>
            <w:tcW w:w="709" w:type="dxa"/>
            <w:tcBorders>
              <w:top w:val="single" w:sz="12" w:space="0" w:color="auto"/>
            </w:tcBorders>
            <w:vAlign w:val="center"/>
          </w:tcPr>
          <w:p w14:paraId="6D2B3F37"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2°U</w:t>
            </w:r>
          </w:p>
        </w:tc>
        <w:tc>
          <w:tcPr>
            <w:tcW w:w="992" w:type="dxa"/>
            <w:tcBorders>
              <w:top w:val="single" w:sz="12" w:space="0" w:color="auto"/>
            </w:tcBorders>
            <w:vAlign w:val="center"/>
          </w:tcPr>
          <w:p w14:paraId="2F2511C0"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0°</w:t>
            </w:r>
          </w:p>
        </w:tc>
        <w:tc>
          <w:tcPr>
            <w:tcW w:w="850" w:type="dxa"/>
            <w:tcBorders>
              <w:top w:val="single" w:sz="12" w:space="0" w:color="auto"/>
            </w:tcBorders>
            <w:vAlign w:val="center"/>
          </w:tcPr>
          <w:p w14:paraId="3C26B476"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1.00∙10</w:t>
            </w:r>
            <w:r w:rsidRPr="0035592D">
              <w:rPr>
                <w:iCs/>
                <w:color w:val="000000"/>
                <w:kern w:val="24"/>
                <w:sz w:val="18"/>
                <w:szCs w:val="18"/>
                <w:vertAlign w:val="superscript"/>
                <w:lang w:val="en-US"/>
              </w:rPr>
              <w:t>3</w:t>
            </w:r>
          </w:p>
        </w:tc>
        <w:tc>
          <w:tcPr>
            <w:tcW w:w="851" w:type="dxa"/>
            <w:tcBorders>
              <w:top w:val="single" w:sz="12" w:space="0" w:color="auto"/>
            </w:tcBorders>
            <w:vAlign w:val="center"/>
          </w:tcPr>
          <w:p w14:paraId="33E5F82C"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1.70∙10</w:t>
            </w:r>
            <w:r w:rsidRPr="0035592D">
              <w:rPr>
                <w:iCs/>
                <w:color w:val="000000"/>
                <w:kern w:val="24"/>
                <w:sz w:val="18"/>
                <w:szCs w:val="18"/>
                <w:vertAlign w:val="superscript"/>
                <w:lang w:val="en-US"/>
              </w:rPr>
              <w:t>3</w:t>
            </w:r>
          </w:p>
        </w:tc>
        <w:tc>
          <w:tcPr>
            <w:tcW w:w="850" w:type="dxa"/>
            <w:tcBorders>
              <w:top w:val="single" w:sz="12" w:space="0" w:color="auto"/>
            </w:tcBorders>
            <w:vAlign w:val="center"/>
          </w:tcPr>
          <w:p w14:paraId="186E79A4"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tcBorders>
              <w:top w:val="single" w:sz="12" w:space="0" w:color="auto"/>
            </w:tcBorders>
            <w:vAlign w:val="center"/>
          </w:tcPr>
          <w:p w14:paraId="613D5142"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09" w:type="dxa"/>
            <w:tcBorders>
              <w:top w:val="single" w:sz="12" w:space="0" w:color="auto"/>
            </w:tcBorders>
            <w:vAlign w:val="center"/>
          </w:tcPr>
          <w:p w14:paraId="0863322A"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1.00</w:t>
            </w:r>
            <w:r w:rsidRPr="0035592D">
              <w:rPr>
                <w:iCs/>
                <w:color w:val="000000"/>
                <w:kern w:val="24"/>
                <w:sz w:val="18"/>
                <w:szCs w:val="18"/>
                <w:lang w:val="en-US"/>
              </w:rPr>
              <w:t>∙10</w:t>
            </w:r>
            <w:r w:rsidRPr="0035592D">
              <w:rPr>
                <w:iCs/>
                <w:color w:val="000000"/>
                <w:kern w:val="24"/>
                <w:sz w:val="18"/>
                <w:szCs w:val="18"/>
                <w:vertAlign w:val="superscript"/>
                <w:lang w:val="en-US"/>
              </w:rPr>
              <w:t>3</w:t>
            </w:r>
          </w:p>
        </w:tc>
        <w:tc>
          <w:tcPr>
            <w:tcW w:w="1027" w:type="dxa"/>
            <w:tcBorders>
              <w:top w:val="single" w:sz="12" w:space="0" w:color="auto"/>
            </w:tcBorders>
            <w:vAlign w:val="center"/>
          </w:tcPr>
          <w:p w14:paraId="608818EC"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1.70</w:t>
            </w:r>
            <w:r w:rsidRPr="0035592D">
              <w:rPr>
                <w:iCs/>
                <w:color w:val="000000"/>
                <w:kern w:val="24"/>
                <w:sz w:val="18"/>
                <w:szCs w:val="18"/>
                <w:lang w:val="en-US"/>
              </w:rPr>
              <w:t>∙10</w:t>
            </w:r>
            <w:r w:rsidRPr="0035592D">
              <w:rPr>
                <w:iCs/>
                <w:color w:val="000000"/>
                <w:kern w:val="24"/>
                <w:sz w:val="18"/>
                <w:szCs w:val="18"/>
                <w:vertAlign w:val="superscript"/>
                <w:lang w:val="en-US"/>
              </w:rPr>
              <w:t>3</w:t>
            </w:r>
          </w:p>
        </w:tc>
      </w:tr>
      <w:tr w:rsidR="0035592D" w:rsidRPr="0035592D" w14:paraId="48FDD351" w14:textId="77777777" w:rsidTr="003F5335">
        <w:trPr>
          <w:trHeight w:val="253"/>
        </w:trPr>
        <w:tc>
          <w:tcPr>
            <w:tcW w:w="709" w:type="dxa"/>
            <w:vAlign w:val="center"/>
          </w:tcPr>
          <w:p w14:paraId="530A0D8D"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H-12L</w:t>
            </w:r>
          </w:p>
        </w:tc>
        <w:tc>
          <w:tcPr>
            <w:tcW w:w="709" w:type="dxa"/>
            <w:vAlign w:val="center"/>
          </w:tcPr>
          <w:p w14:paraId="43B6CC7D"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56CFB153"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12°L</w:t>
            </w:r>
          </w:p>
        </w:tc>
        <w:tc>
          <w:tcPr>
            <w:tcW w:w="850" w:type="dxa"/>
            <w:vAlign w:val="center"/>
          </w:tcPr>
          <w:p w14:paraId="78D295CA"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6.00∙10</w:t>
            </w:r>
            <w:r w:rsidRPr="0035592D">
              <w:rPr>
                <w:iCs/>
                <w:color w:val="000000"/>
                <w:kern w:val="24"/>
                <w:sz w:val="18"/>
                <w:szCs w:val="18"/>
                <w:vertAlign w:val="superscript"/>
                <w:lang w:val="en-US"/>
              </w:rPr>
              <w:t>2</w:t>
            </w:r>
          </w:p>
        </w:tc>
        <w:tc>
          <w:tcPr>
            <w:tcW w:w="851" w:type="dxa"/>
            <w:vAlign w:val="center"/>
          </w:tcPr>
          <w:p w14:paraId="41C96204"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1.50∙10</w:t>
            </w:r>
            <w:r w:rsidRPr="0035592D">
              <w:rPr>
                <w:iCs/>
                <w:color w:val="000000"/>
                <w:kern w:val="24"/>
                <w:sz w:val="18"/>
                <w:szCs w:val="18"/>
                <w:vertAlign w:val="superscript"/>
                <w:lang w:val="en-US"/>
              </w:rPr>
              <w:t>3</w:t>
            </w:r>
          </w:p>
        </w:tc>
        <w:tc>
          <w:tcPr>
            <w:tcW w:w="850" w:type="dxa"/>
            <w:vAlign w:val="center"/>
          </w:tcPr>
          <w:p w14:paraId="65C20233"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vAlign w:val="center"/>
          </w:tcPr>
          <w:p w14:paraId="5EDB5B0E"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09" w:type="dxa"/>
            <w:vAlign w:val="center"/>
          </w:tcPr>
          <w:p w14:paraId="204123F2"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27" w:type="dxa"/>
            <w:vAlign w:val="center"/>
          </w:tcPr>
          <w:p w14:paraId="7E0CB80D"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r>
      <w:tr w:rsidR="0035592D" w:rsidRPr="0035592D" w14:paraId="54ABA419" w14:textId="77777777" w:rsidTr="003F5335">
        <w:trPr>
          <w:trHeight w:val="253"/>
        </w:trPr>
        <w:tc>
          <w:tcPr>
            <w:tcW w:w="709" w:type="dxa"/>
            <w:vAlign w:val="center"/>
          </w:tcPr>
          <w:p w14:paraId="4CA0A95C"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H-9L</w:t>
            </w:r>
          </w:p>
        </w:tc>
        <w:tc>
          <w:tcPr>
            <w:tcW w:w="709" w:type="dxa"/>
            <w:vAlign w:val="center"/>
          </w:tcPr>
          <w:p w14:paraId="4A8E0D95"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46ABDAD4"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9°L</w:t>
            </w:r>
          </w:p>
        </w:tc>
        <w:tc>
          <w:tcPr>
            <w:tcW w:w="850" w:type="dxa"/>
            <w:vAlign w:val="center"/>
          </w:tcPr>
          <w:p w14:paraId="49F6DEB7"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2.00∙10</w:t>
            </w:r>
            <w:r w:rsidRPr="0035592D">
              <w:rPr>
                <w:iCs/>
                <w:color w:val="000000"/>
                <w:kern w:val="24"/>
                <w:sz w:val="18"/>
                <w:szCs w:val="18"/>
                <w:vertAlign w:val="superscript"/>
                <w:lang w:val="en-US"/>
              </w:rPr>
              <w:t>3</w:t>
            </w:r>
          </w:p>
        </w:tc>
        <w:tc>
          <w:tcPr>
            <w:tcW w:w="851" w:type="dxa"/>
            <w:vAlign w:val="center"/>
          </w:tcPr>
          <w:p w14:paraId="1ECAFB4F"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3.40∙10</w:t>
            </w:r>
            <w:r w:rsidRPr="0035592D">
              <w:rPr>
                <w:iCs/>
                <w:color w:val="000000"/>
                <w:kern w:val="24"/>
                <w:sz w:val="18"/>
                <w:szCs w:val="18"/>
                <w:vertAlign w:val="superscript"/>
                <w:lang w:val="en-US"/>
              </w:rPr>
              <w:t>3</w:t>
            </w:r>
          </w:p>
        </w:tc>
        <w:tc>
          <w:tcPr>
            <w:tcW w:w="850" w:type="dxa"/>
            <w:vAlign w:val="center"/>
          </w:tcPr>
          <w:p w14:paraId="6C17BD98"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vAlign w:val="center"/>
          </w:tcPr>
          <w:p w14:paraId="65D15D63"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09" w:type="dxa"/>
            <w:vAlign w:val="center"/>
          </w:tcPr>
          <w:p w14:paraId="2BF891D5"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27" w:type="dxa"/>
            <w:vAlign w:val="center"/>
          </w:tcPr>
          <w:p w14:paraId="79FF5D4F"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r>
      <w:tr w:rsidR="0035592D" w:rsidRPr="0035592D" w14:paraId="47707AC2" w14:textId="77777777" w:rsidTr="003F5335">
        <w:trPr>
          <w:trHeight w:val="253"/>
        </w:trPr>
        <w:tc>
          <w:tcPr>
            <w:tcW w:w="709" w:type="dxa"/>
            <w:vAlign w:val="center"/>
          </w:tcPr>
          <w:p w14:paraId="57C32B6C"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H-6L</w:t>
            </w:r>
          </w:p>
        </w:tc>
        <w:tc>
          <w:tcPr>
            <w:tcW w:w="709" w:type="dxa"/>
            <w:vAlign w:val="center"/>
          </w:tcPr>
          <w:p w14:paraId="7565ADFD"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58D0C85B"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6°L</w:t>
            </w:r>
          </w:p>
        </w:tc>
        <w:tc>
          <w:tcPr>
            <w:tcW w:w="850" w:type="dxa"/>
            <w:vAlign w:val="center"/>
          </w:tcPr>
          <w:p w14:paraId="5CA3383A"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3.40∙10</w:t>
            </w:r>
            <w:r w:rsidRPr="0035592D">
              <w:rPr>
                <w:iCs/>
                <w:color w:val="000000"/>
                <w:kern w:val="24"/>
                <w:sz w:val="18"/>
                <w:szCs w:val="18"/>
                <w:vertAlign w:val="superscript"/>
                <w:lang w:val="en-US"/>
              </w:rPr>
              <w:t>3</w:t>
            </w:r>
          </w:p>
        </w:tc>
        <w:tc>
          <w:tcPr>
            <w:tcW w:w="851" w:type="dxa"/>
            <w:vAlign w:val="center"/>
          </w:tcPr>
          <w:p w14:paraId="7CB0FBDB"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5.00∙10</w:t>
            </w:r>
            <w:r w:rsidRPr="0035592D">
              <w:rPr>
                <w:iCs/>
                <w:color w:val="000000"/>
                <w:kern w:val="24"/>
                <w:sz w:val="18"/>
                <w:szCs w:val="18"/>
                <w:vertAlign w:val="superscript"/>
                <w:lang w:val="en-US"/>
              </w:rPr>
              <w:t>3</w:t>
            </w:r>
          </w:p>
        </w:tc>
        <w:tc>
          <w:tcPr>
            <w:tcW w:w="850" w:type="dxa"/>
            <w:vAlign w:val="center"/>
          </w:tcPr>
          <w:p w14:paraId="2CBB0B41"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vAlign w:val="center"/>
          </w:tcPr>
          <w:p w14:paraId="1EAB787C"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2.50</w:t>
            </w:r>
            <w:r w:rsidRPr="0035592D">
              <w:rPr>
                <w:iCs/>
                <w:color w:val="000000"/>
                <w:kern w:val="24"/>
                <w:sz w:val="18"/>
                <w:szCs w:val="18"/>
                <w:lang w:val="en-US"/>
              </w:rPr>
              <w:t>∙10</w:t>
            </w:r>
            <w:r w:rsidRPr="0035592D">
              <w:rPr>
                <w:iCs/>
                <w:color w:val="000000"/>
                <w:kern w:val="24"/>
                <w:sz w:val="18"/>
                <w:szCs w:val="18"/>
                <w:vertAlign w:val="superscript"/>
                <w:lang w:val="en-US"/>
              </w:rPr>
              <w:t>3</w:t>
            </w:r>
          </w:p>
        </w:tc>
        <w:tc>
          <w:tcPr>
            <w:tcW w:w="1009" w:type="dxa"/>
            <w:vAlign w:val="center"/>
          </w:tcPr>
          <w:p w14:paraId="3339E58B"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3.40</w:t>
            </w:r>
            <w:r w:rsidRPr="0035592D">
              <w:rPr>
                <w:iCs/>
                <w:color w:val="000000"/>
                <w:kern w:val="24"/>
                <w:sz w:val="18"/>
                <w:szCs w:val="18"/>
                <w:lang w:val="en-US"/>
              </w:rPr>
              <w:t>∙10</w:t>
            </w:r>
            <w:r w:rsidRPr="0035592D">
              <w:rPr>
                <w:iCs/>
                <w:color w:val="000000"/>
                <w:kern w:val="24"/>
                <w:sz w:val="18"/>
                <w:szCs w:val="18"/>
                <w:vertAlign w:val="superscript"/>
                <w:lang w:val="en-US"/>
              </w:rPr>
              <w:t>3</w:t>
            </w:r>
          </w:p>
        </w:tc>
        <w:tc>
          <w:tcPr>
            <w:tcW w:w="1027" w:type="dxa"/>
            <w:vAlign w:val="center"/>
          </w:tcPr>
          <w:p w14:paraId="4F27DDB0"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5.00</w:t>
            </w:r>
            <w:r w:rsidRPr="0035592D">
              <w:rPr>
                <w:iCs/>
                <w:color w:val="000000"/>
                <w:kern w:val="24"/>
                <w:sz w:val="18"/>
                <w:szCs w:val="18"/>
                <w:lang w:val="en-US"/>
              </w:rPr>
              <w:t>∙10</w:t>
            </w:r>
            <w:r w:rsidRPr="0035592D">
              <w:rPr>
                <w:iCs/>
                <w:color w:val="000000"/>
                <w:kern w:val="24"/>
                <w:sz w:val="18"/>
                <w:szCs w:val="18"/>
                <w:vertAlign w:val="superscript"/>
                <w:lang w:val="en-US"/>
              </w:rPr>
              <w:t>3</w:t>
            </w:r>
          </w:p>
        </w:tc>
      </w:tr>
      <w:tr w:rsidR="0035592D" w:rsidRPr="0035592D" w14:paraId="7A9D9FCC" w14:textId="77777777" w:rsidTr="003F5335">
        <w:trPr>
          <w:trHeight w:val="253"/>
        </w:trPr>
        <w:tc>
          <w:tcPr>
            <w:tcW w:w="709" w:type="dxa"/>
            <w:vAlign w:val="center"/>
          </w:tcPr>
          <w:p w14:paraId="41224BCE"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H-3L</w:t>
            </w:r>
          </w:p>
        </w:tc>
        <w:tc>
          <w:tcPr>
            <w:tcW w:w="709" w:type="dxa"/>
            <w:vAlign w:val="center"/>
          </w:tcPr>
          <w:p w14:paraId="5BC2E3D1"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5EAABBCA"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3°L</w:t>
            </w:r>
          </w:p>
        </w:tc>
        <w:tc>
          <w:tcPr>
            <w:tcW w:w="850" w:type="dxa"/>
            <w:vAlign w:val="center"/>
          </w:tcPr>
          <w:p w14:paraId="56F31FAE"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1.20∙10</w:t>
            </w:r>
            <w:r w:rsidRPr="0035592D">
              <w:rPr>
                <w:iCs/>
                <w:color w:val="000000"/>
                <w:kern w:val="24"/>
                <w:sz w:val="18"/>
                <w:szCs w:val="18"/>
                <w:vertAlign w:val="superscript"/>
                <w:lang w:val="en-US"/>
              </w:rPr>
              <w:t>4</w:t>
            </w:r>
          </w:p>
        </w:tc>
        <w:tc>
          <w:tcPr>
            <w:tcW w:w="851" w:type="dxa"/>
            <w:vAlign w:val="center"/>
          </w:tcPr>
          <w:p w14:paraId="4813343F"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1.75∙10</w:t>
            </w:r>
            <w:r w:rsidRPr="0035592D">
              <w:rPr>
                <w:iCs/>
                <w:color w:val="000000"/>
                <w:kern w:val="24"/>
                <w:sz w:val="18"/>
                <w:szCs w:val="18"/>
                <w:vertAlign w:val="superscript"/>
                <w:lang w:val="en-US"/>
              </w:rPr>
              <w:t>4</w:t>
            </w:r>
          </w:p>
        </w:tc>
        <w:tc>
          <w:tcPr>
            <w:tcW w:w="850" w:type="dxa"/>
            <w:vAlign w:val="center"/>
          </w:tcPr>
          <w:p w14:paraId="23C82D27"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vAlign w:val="center"/>
          </w:tcPr>
          <w:p w14:paraId="517909F5"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9.00</w:t>
            </w:r>
            <w:r w:rsidRPr="0035592D">
              <w:rPr>
                <w:iCs/>
                <w:color w:val="000000"/>
                <w:kern w:val="24"/>
                <w:sz w:val="18"/>
                <w:szCs w:val="18"/>
                <w:lang w:val="en-US"/>
              </w:rPr>
              <w:t>∙10</w:t>
            </w:r>
            <w:r w:rsidRPr="0035592D">
              <w:rPr>
                <w:iCs/>
                <w:color w:val="000000"/>
                <w:kern w:val="24"/>
                <w:sz w:val="18"/>
                <w:szCs w:val="18"/>
                <w:vertAlign w:val="superscript"/>
                <w:lang w:val="en-US"/>
              </w:rPr>
              <w:t>3</w:t>
            </w:r>
          </w:p>
        </w:tc>
        <w:tc>
          <w:tcPr>
            <w:tcW w:w="1009" w:type="dxa"/>
            <w:vAlign w:val="center"/>
          </w:tcPr>
          <w:p w14:paraId="2B7FDF36"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1.20</w:t>
            </w:r>
            <w:r w:rsidRPr="0035592D">
              <w:rPr>
                <w:iCs/>
                <w:color w:val="000000"/>
                <w:kern w:val="24"/>
                <w:sz w:val="18"/>
                <w:szCs w:val="18"/>
                <w:lang w:val="en-US"/>
              </w:rPr>
              <w:t>∙10</w:t>
            </w:r>
            <w:r w:rsidRPr="0035592D">
              <w:rPr>
                <w:iCs/>
                <w:color w:val="000000"/>
                <w:kern w:val="24"/>
                <w:sz w:val="18"/>
                <w:szCs w:val="18"/>
                <w:vertAlign w:val="superscript"/>
                <w:lang w:val="en-US"/>
              </w:rPr>
              <w:t>4</w:t>
            </w:r>
          </w:p>
        </w:tc>
        <w:tc>
          <w:tcPr>
            <w:tcW w:w="1027" w:type="dxa"/>
            <w:vAlign w:val="center"/>
          </w:tcPr>
          <w:p w14:paraId="63A2E0F9"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1.75</w:t>
            </w:r>
            <w:r w:rsidRPr="0035592D">
              <w:rPr>
                <w:iCs/>
                <w:color w:val="000000"/>
                <w:kern w:val="24"/>
                <w:sz w:val="18"/>
                <w:szCs w:val="18"/>
                <w:lang w:val="en-US"/>
              </w:rPr>
              <w:t>∙10</w:t>
            </w:r>
            <w:r w:rsidRPr="0035592D">
              <w:rPr>
                <w:iCs/>
                <w:color w:val="000000"/>
                <w:kern w:val="24"/>
                <w:sz w:val="18"/>
                <w:szCs w:val="18"/>
                <w:vertAlign w:val="superscript"/>
                <w:lang w:val="en-US"/>
              </w:rPr>
              <w:t>4</w:t>
            </w:r>
          </w:p>
        </w:tc>
      </w:tr>
      <w:tr w:rsidR="0035592D" w:rsidRPr="0035592D" w14:paraId="2D94D692" w14:textId="77777777" w:rsidTr="003F5335">
        <w:trPr>
          <w:trHeight w:val="253"/>
        </w:trPr>
        <w:tc>
          <w:tcPr>
            <w:tcW w:w="709" w:type="dxa"/>
            <w:vAlign w:val="center"/>
          </w:tcPr>
          <w:p w14:paraId="0C08522B"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 xml:space="preserve">H-V </w:t>
            </w:r>
            <w:r w:rsidRPr="0035592D">
              <w:rPr>
                <w:kern w:val="32"/>
                <w:sz w:val="18"/>
                <w:szCs w:val="18"/>
                <w:vertAlign w:val="superscript"/>
                <w:lang w:val="en-US"/>
              </w:rPr>
              <w:t>a</w:t>
            </w:r>
          </w:p>
        </w:tc>
        <w:tc>
          <w:tcPr>
            <w:tcW w:w="709" w:type="dxa"/>
            <w:vAlign w:val="center"/>
          </w:tcPr>
          <w:p w14:paraId="3644F53E"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0E811927"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850" w:type="dxa"/>
            <w:vAlign w:val="center"/>
          </w:tcPr>
          <w:p w14:paraId="09AEA78A"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0.8×</w:t>
            </w:r>
            <w:r w:rsidRPr="0035592D">
              <w:rPr>
                <w:iCs/>
                <w:color w:val="000000"/>
                <w:kern w:val="32"/>
                <w:sz w:val="18"/>
                <w:szCs w:val="18"/>
                <w:lang w:val="en-US"/>
              </w:rPr>
              <w:t>I</w:t>
            </w:r>
            <w:r w:rsidRPr="0035592D">
              <w:rPr>
                <w:iCs/>
                <w:color w:val="000000"/>
                <w:kern w:val="32"/>
                <w:sz w:val="18"/>
                <w:szCs w:val="18"/>
                <w:vertAlign w:val="subscript"/>
                <w:lang w:val="en-US"/>
              </w:rPr>
              <w:t>max</w:t>
            </w:r>
          </w:p>
        </w:tc>
        <w:tc>
          <w:tcPr>
            <w:tcW w:w="851" w:type="dxa"/>
            <w:vAlign w:val="center"/>
          </w:tcPr>
          <w:p w14:paraId="0C5E1FB8"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32"/>
                <w:sz w:val="18"/>
                <w:szCs w:val="18"/>
                <w:lang w:val="en-US"/>
              </w:rPr>
              <w:t>0.8</w:t>
            </w:r>
            <w:r w:rsidRPr="0035592D">
              <w:rPr>
                <w:iCs/>
                <w:color w:val="000000"/>
                <w:kern w:val="24"/>
                <w:sz w:val="18"/>
                <w:szCs w:val="18"/>
                <w:lang w:val="en-US"/>
              </w:rPr>
              <w:t>×</w:t>
            </w:r>
            <w:r w:rsidRPr="0035592D">
              <w:rPr>
                <w:iCs/>
                <w:color w:val="000000"/>
                <w:kern w:val="32"/>
                <w:sz w:val="18"/>
                <w:szCs w:val="18"/>
                <w:lang w:val="en-US"/>
              </w:rPr>
              <w:t>I</w:t>
            </w:r>
            <w:r w:rsidRPr="0035592D">
              <w:rPr>
                <w:iCs/>
                <w:color w:val="000000"/>
                <w:kern w:val="32"/>
                <w:sz w:val="18"/>
                <w:szCs w:val="18"/>
                <w:vertAlign w:val="subscript"/>
                <w:lang w:val="en-US"/>
              </w:rPr>
              <w:t>max</w:t>
            </w:r>
          </w:p>
        </w:tc>
        <w:tc>
          <w:tcPr>
            <w:tcW w:w="850" w:type="dxa"/>
            <w:vAlign w:val="center"/>
          </w:tcPr>
          <w:p w14:paraId="11F38D5E"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0.8×</w:t>
            </w:r>
            <w:r w:rsidRPr="0035592D">
              <w:rPr>
                <w:iCs/>
                <w:color w:val="000000"/>
                <w:kern w:val="32"/>
                <w:sz w:val="18"/>
                <w:szCs w:val="18"/>
                <w:lang w:val="en-US"/>
              </w:rPr>
              <w:t>I</w:t>
            </w:r>
            <w:r w:rsidRPr="0035592D">
              <w:rPr>
                <w:iCs/>
                <w:color w:val="000000"/>
                <w:kern w:val="32"/>
                <w:sz w:val="18"/>
                <w:szCs w:val="18"/>
                <w:vertAlign w:val="subscript"/>
                <w:lang w:val="en-US"/>
              </w:rPr>
              <w:t>max</w:t>
            </w:r>
          </w:p>
        </w:tc>
        <w:tc>
          <w:tcPr>
            <w:tcW w:w="794" w:type="dxa"/>
            <w:vAlign w:val="center"/>
          </w:tcPr>
          <w:p w14:paraId="4783197A"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1.60∙10</w:t>
            </w:r>
            <w:r w:rsidRPr="0035592D">
              <w:rPr>
                <w:iCs/>
                <w:color w:val="000000"/>
                <w:kern w:val="24"/>
                <w:sz w:val="18"/>
                <w:szCs w:val="18"/>
                <w:vertAlign w:val="superscript"/>
                <w:lang w:val="en-US"/>
              </w:rPr>
              <w:t>4</w:t>
            </w:r>
          </w:p>
        </w:tc>
        <w:tc>
          <w:tcPr>
            <w:tcW w:w="1009" w:type="dxa"/>
            <w:vAlign w:val="center"/>
          </w:tcPr>
          <w:p w14:paraId="0B753E5B"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2.00∙10</w:t>
            </w:r>
            <w:r w:rsidRPr="0035592D">
              <w:rPr>
                <w:iCs/>
                <w:color w:val="000000"/>
                <w:kern w:val="24"/>
                <w:sz w:val="18"/>
                <w:szCs w:val="18"/>
                <w:vertAlign w:val="superscript"/>
                <w:lang w:val="en-US"/>
              </w:rPr>
              <w:t>4</w:t>
            </w:r>
          </w:p>
        </w:tc>
        <w:tc>
          <w:tcPr>
            <w:tcW w:w="1027" w:type="dxa"/>
            <w:vAlign w:val="center"/>
          </w:tcPr>
          <w:p w14:paraId="2BE5E527"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3.00∙10</w:t>
            </w:r>
            <w:r w:rsidRPr="0035592D">
              <w:rPr>
                <w:iCs/>
                <w:color w:val="000000"/>
                <w:kern w:val="24"/>
                <w:sz w:val="18"/>
                <w:szCs w:val="18"/>
                <w:vertAlign w:val="superscript"/>
                <w:lang w:val="en-US"/>
              </w:rPr>
              <w:t>4</w:t>
            </w:r>
          </w:p>
        </w:tc>
      </w:tr>
      <w:tr w:rsidR="0035592D" w:rsidRPr="0035592D" w14:paraId="18C14433" w14:textId="77777777" w:rsidTr="003F5335">
        <w:trPr>
          <w:trHeight w:val="253"/>
        </w:trPr>
        <w:tc>
          <w:tcPr>
            <w:tcW w:w="709" w:type="dxa"/>
            <w:vAlign w:val="center"/>
          </w:tcPr>
          <w:p w14:paraId="41F86ADE"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H-3R</w:t>
            </w:r>
          </w:p>
        </w:tc>
        <w:tc>
          <w:tcPr>
            <w:tcW w:w="709" w:type="dxa"/>
            <w:vAlign w:val="center"/>
          </w:tcPr>
          <w:p w14:paraId="72289997"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1A9938FC"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3°R</w:t>
            </w:r>
          </w:p>
        </w:tc>
        <w:tc>
          <w:tcPr>
            <w:tcW w:w="850" w:type="dxa"/>
            <w:vAlign w:val="center"/>
          </w:tcPr>
          <w:p w14:paraId="032BCA3B"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1.20∙10</w:t>
            </w:r>
            <w:r w:rsidRPr="0035592D">
              <w:rPr>
                <w:iCs/>
                <w:color w:val="000000"/>
                <w:kern w:val="24"/>
                <w:sz w:val="18"/>
                <w:szCs w:val="18"/>
                <w:vertAlign w:val="superscript"/>
                <w:lang w:val="en-US"/>
              </w:rPr>
              <w:t>4</w:t>
            </w:r>
          </w:p>
        </w:tc>
        <w:tc>
          <w:tcPr>
            <w:tcW w:w="851" w:type="dxa"/>
            <w:vAlign w:val="center"/>
          </w:tcPr>
          <w:p w14:paraId="41F9F321"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1.75∙10</w:t>
            </w:r>
            <w:r w:rsidRPr="0035592D">
              <w:rPr>
                <w:iCs/>
                <w:color w:val="000000"/>
                <w:kern w:val="24"/>
                <w:sz w:val="18"/>
                <w:szCs w:val="18"/>
                <w:vertAlign w:val="superscript"/>
                <w:lang w:val="en-US"/>
              </w:rPr>
              <w:t>4</w:t>
            </w:r>
          </w:p>
        </w:tc>
        <w:tc>
          <w:tcPr>
            <w:tcW w:w="850" w:type="dxa"/>
            <w:vAlign w:val="center"/>
          </w:tcPr>
          <w:p w14:paraId="2CF10D96"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vAlign w:val="center"/>
          </w:tcPr>
          <w:p w14:paraId="36A300BF"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9.00</w:t>
            </w:r>
            <w:r w:rsidRPr="0035592D">
              <w:rPr>
                <w:iCs/>
                <w:color w:val="000000"/>
                <w:kern w:val="24"/>
                <w:sz w:val="18"/>
                <w:szCs w:val="18"/>
                <w:lang w:val="en-US"/>
              </w:rPr>
              <w:t>∙10</w:t>
            </w:r>
            <w:r w:rsidRPr="0035592D">
              <w:rPr>
                <w:iCs/>
                <w:color w:val="000000"/>
                <w:kern w:val="24"/>
                <w:sz w:val="18"/>
                <w:szCs w:val="18"/>
                <w:vertAlign w:val="superscript"/>
                <w:lang w:val="en-US"/>
              </w:rPr>
              <w:t>3</w:t>
            </w:r>
          </w:p>
        </w:tc>
        <w:tc>
          <w:tcPr>
            <w:tcW w:w="1009" w:type="dxa"/>
            <w:vAlign w:val="center"/>
          </w:tcPr>
          <w:p w14:paraId="26605D48"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1.20</w:t>
            </w:r>
            <w:r w:rsidRPr="0035592D">
              <w:rPr>
                <w:iCs/>
                <w:color w:val="000000"/>
                <w:kern w:val="24"/>
                <w:sz w:val="18"/>
                <w:szCs w:val="18"/>
                <w:lang w:val="en-US"/>
              </w:rPr>
              <w:t>∙10</w:t>
            </w:r>
            <w:r w:rsidRPr="0035592D">
              <w:rPr>
                <w:iCs/>
                <w:color w:val="000000"/>
                <w:kern w:val="24"/>
                <w:sz w:val="18"/>
                <w:szCs w:val="18"/>
                <w:vertAlign w:val="superscript"/>
                <w:lang w:val="en-US"/>
              </w:rPr>
              <w:t>4</w:t>
            </w:r>
          </w:p>
        </w:tc>
        <w:tc>
          <w:tcPr>
            <w:tcW w:w="1027" w:type="dxa"/>
            <w:vAlign w:val="center"/>
          </w:tcPr>
          <w:p w14:paraId="59E747FB"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1.75</w:t>
            </w:r>
            <w:r w:rsidRPr="0035592D">
              <w:rPr>
                <w:iCs/>
                <w:color w:val="000000"/>
                <w:kern w:val="24"/>
                <w:sz w:val="18"/>
                <w:szCs w:val="18"/>
                <w:lang w:val="en-US"/>
              </w:rPr>
              <w:t>∙10</w:t>
            </w:r>
            <w:r w:rsidRPr="0035592D">
              <w:rPr>
                <w:iCs/>
                <w:color w:val="000000"/>
                <w:kern w:val="24"/>
                <w:sz w:val="18"/>
                <w:szCs w:val="18"/>
                <w:vertAlign w:val="superscript"/>
                <w:lang w:val="en-US"/>
              </w:rPr>
              <w:t>4</w:t>
            </w:r>
          </w:p>
        </w:tc>
      </w:tr>
      <w:tr w:rsidR="0035592D" w:rsidRPr="0035592D" w14:paraId="63F4268C" w14:textId="77777777" w:rsidTr="003F5335">
        <w:trPr>
          <w:trHeight w:val="253"/>
        </w:trPr>
        <w:tc>
          <w:tcPr>
            <w:tcW w:w="709" w:type="dxa"/>
            <w:vAlign w:val="center"/>
          </w:tcPr>
          <w:p w14:paraId="49620E1A"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H-6R</w:t>
            </w:r>
          </w:p>
        </w:tc>
        <w:tc>
          <w:tcPr>
            <w:tcW w:w="709" w:type="dxa"/>
            <w:vAlign w:val="center"/>
          </w:tcPr>
          <w:p w14:paraId="51C3D06A"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601F4B99"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6°R</w:t>
            </w:r>
          </w:p>
        </w:tc>
        <w:tc>
          <w:tcPr>
            <w:tcW w:w="850" w:type="dxa"/>
            <w:vAlign w:val="center"/>
          </w:tcPr>
          <w:p w14:paraId="2BA4054C"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3.40∙10</w:t>
            </w:r>
            <w:r w:rsidRPr="0035592D">
              <w:rPr>
                <w:iCs/>
                <w:color w:val="000000"/>
                <w:kern w:val="24"/>
                <w:sz w:val="18"/>
                <w:szCs w:val="18"/>
                <w:vertAlign w:val="superscript"/>
                <w:lang w:val="en-US"/>
              </w:rPr>
              <w:t>3</w:t>
            </w:r>
          </w:p>
        </w:tc>
        <w:tc>
          <w:tcPr>
            <w:tcW w:w="851" w:type="dxa"/>
            <w:vAlign w:val="center"/>
          </w:tcPr>
          <w:p w14:paraId="4E6C10D8"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5.00∙10</w:t>
            </w:r>
            <w:r w:rsidRPr="0035592D">
              <w:rPr>
                <w:iCs/>
                <w:color w:val="000000"/>
                <w:kern w:val="24"/>
                <w:sz w:val="18"/>
                <w:szCs w:val="18"/>
                <w:vertAlign w:val="superscript"/>
                <w:lang w:val="en-US"/>
              </w:rPr>
              <w:t>3</w:t>
            </w:r>
          </w:p>
        </w:tc>
        <w:tc>
          <w:tcPr>
            <w:tcW w:w="850" w:type="dxa"/>
            <w:vAlign w:val="center"/>
          </w:tcPr>
          <w:p w14:paraId="22CF1F50"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vAlign w:val="center"/>
          </w:tcPr>
          <w:p w14:paraId="7EF108AA"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2.50</w:t>
            </w:r>
            <w:r w:rsidRPr="0035592D">
              <w:rPr>
                <w:iCs/>
                <w:color w:val="000000"/>
                <w:kern w:val="24"/>
                <w:sz w:val="18"/>
                <w:szCs w:val="18"/>
                <w:lang w:val="en-US"/>
              </w:rPr>
              <w:t>∙10</w:t>
            </w:r>
            <w:r w:rsidRPr="0035592D">
              <w:rPr>
                <w:iCs/>
                <w:color w:val="000000"/>
                <w:kern w:val="24"/>
                <w:sz w:val="18"/>
                <w:szCs w:val="18"/>
                <w:vertAlign w:val="superscript"/>
                <w:lang w:val="en-US"/>
              </w:rPr>
              <w:t>3</w:t>
            </w:r>
          </w:p>
        </w:tc>
        <w:tc>
          <w:tcPr>
            <w:tcW w:w="1009" w:type="dxa"/>
            <w:vAlign w:val="center"/>
          </w:tcPr>
          <w:p w14:paraId="7FE66255"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3.40</w:t>
            </w:r>
            <w:r w:rsidRPr="0035592D">
              <w:rPr>
                <w:iCs/>
                <w:color w:val="000000"/>
                <w:kern w:val="24"/>
                <w:sz w:val="18"/>
                <w:szCs w:val="18"/>
                <w:lang w:val="en-US"/>
              </w:rPr>
              <w:t>∙10</w:t>
            </w:r>
            <w:r w:rsidRPr="0035592D">
              <w:rPr>
                <w:iCs/>
                <w:color w:val="000000"/>
                <w:kern w:val="24"/>
                <w:sz w:val="18"/>
                <w:szCs w:val="18"/>
                <w:vertAlign w:val="superscript"/>
                <w:lang w:val="en-US"/>
              </w:rPr>
              <w:t>3</w:t>
            </w:r>
          </w:p>
        </w:tc>
        <w:tc>
          <w:tcPr>
            <w:tcW w:w="1027" w:type="dxa"/>
            <w:vAlign w:val="center"/>
          </w:tcPr>
          <w:p w14:paraId="44574B64"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5.00</w:t>
            </w:r>
            <w:r w:rsidRPr="0035592D">
              <w:rPr>
                <w:iCs/>
                <w:color w:val="000000"/>
                <w:kern w:val="24"/>
                <w:sz w:val="18"/>
                <w:szCs w:val="18"/>
                <w:lang w:val="en-US"/>
              </w:rPr>
              <w:t>∙10</w:t>
            </w:r>
            <w:r w:rsidRPr="0035592D">
              <w:rPr>
                <w:iCs/>
                <w:color w:val="000000"/>
                <w:kern w:val="24"/>
                <w:sz w:val="18"/>
                <w:szCs w:val="18"/>
                <w:vertAlign w:val="superscript"/>
                <w:lang w:val="en-US"/>
              </w:rPr>
              <w:t>3</w:t>
            </w:r>
          </w:p>
        </w:tc>
      </w:tr>
      <w:tr w:rsidR="0035592D" w:rsidRPr="0035592D" w14:paraId="294EB6CE" w14:textId="77777777" w:rsidTr="003F5335">
        <w:trPr>
          <w:trHeight w:val="253"/>
        </w:trPr>
        <w:tc>
          <w:tcPr>
            <w:tcW w:w="709" w:type="dxa"/>
            <w:vAlign w:val="center"/>
          </w:tcPr>
          <w:p w14:paraId="2877C64B"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H-9R</w:t>
            </w:r>
          </w:p>
        </w:tc>
        <w:tc>
          <w:tcPr>
            <w:tcW w:w="709" w:type="dxa"/>
            <w:vAlign w:val="center"/>
          </w:tcPr>
          <w:p w14:paraId="15FEE146"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6E14EC7B"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9°R</w:t>
            </w:r>
          </w:p>
        </w:tc>
        <w:tc>
          <w:tcPr>
            <w:tcW w:w="850" w:type="dxa"/>
            <w:vAlign w:val="center"/>
          </w:tcPr>
          <w:p w14:paraId="33C11169"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2.00∙10</w:t>
            </w:r>
            <w:r w:rsidRPr="0035592D">
              <w:rPr>
                <w:iCs/>
                <w:color w:val="000000"/>
                <w:kern w:val="24"/>
                <w:sz w:val="18"/>
                <w:szCs w:val="18"/>
                <w:vertAlign w:val="superscript"/>
                <w:lang w:val="en-US"/>
              </w:rPr>
              <w:t>3</w:t>
            </w:r>
          </w:p>
        </w:tc>
        <w:tc>
          <w:tcPr>
            <w:tcW w:w="851" w:type="dxa"/>
            <w:vAlign w:val="center"/>
          </w:tcPr>
          <w:p w14:paraId="10C5C430"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3.40∙10</w:t>
            </w:r>
            <w:r w:rsidRPr="0035592D">
              <w:rPr>
                <w:iCs/>
                <w:color w:val="000000"/>
                <w:kern w:val="24"/>
                <w:sz w:val="18"/>
                <w:szCs w:val="18"/>
                <w:vertAlign w:val="superscript"/>
                <w:lang w:val="en-US"/>
              </w:rPr>
              <w:t>3</w:t>
            </w:r>
          </w:p>
        </w:tc>
        <w:tc>
          <w:tcPr>
            <w:tcW w:w="850" w:type="dxa"/>
            <w:vAlign w:val="center"/>
          </w:tcPr>
          <w:p w14:paraId="0E040D27"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vAlign w:val="center"/>
          </w:tcPr>
          <w:p w14:paraId="4C794EFC"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09" w:type="dxa"/>
            <w:vAlign w:val="center"/>
          </w:tcPr>
          <w:p w14:paraId="64D7EDC4"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27" w:type="dxa"/>
            <w:vAlign w:val="center"/>
          </w:tcPr>
          <w:p w14:paraId="4AC95856"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r>
      <w:tr w:rsidR="0035592D" w:rsidRPr="0035592D" w14:paraId="10E37E98" w14:textId="77777777" w:rsidTr="003F5335">
        <w:trPr>
          <w:trHeight w:val="253"/>
        </w:trPr>
        <w:tc>
          <w:tcPr>
            <w:tcW w:w="709" w:type="dxa"/>
            <w:vAlign w:val="center"/>
          </w:tcPr>
          <w:p w14:paraId="4BC7D553"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H-12R</w:t>
            </w:r>
          </w:p>
        </w:tc>
        <w:tc>
          <w:tcPr>
            <w:tcW w:w="709" w:type="dxa"/>
            <w:vAlign w:val="center"/>
          </w:tcPr>
          <w:p w14:paraId="4C4FBED9"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0°</w:t>
            </w:r>
          </w:p>
        </w:tc>
        <w:tc>
          <w:tcPr>
            <w:tcW w:w="992" w:type="dxa"/>
            <w:vAlign w:val="center"/>
          </w:tcPr>
          <w:p w14:paraId="2A5961AD"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12°R</w:t>
            </w:r>
          </w:p>
        </w:tc>
        <w:tc>
          <w:tcPr>
            <w:tcW w:w="850" w:type="dxa"/>
            <w:vAlign w:val="center"/>
          </w:tcPr>
          <w:p w14:paraId="4204F154"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6.00∙10</w:t>
            </w:r>
            <w:r w:rsidRPr="0035592D">
              <w:rPr>
                <w:iCs/>
                <w:color w:val="000000"/>
                <w:kern w:val="24"/>
                <w:sz w:val="18"/>
                <w:szCs w:val="18"/>
                <w:vertAlign w:val="superscript"/>
                <w:lang w:val="en-US"/>
              </w:rPr>
              <w:t>2</w:t>
            </w:r>
          </w:p>
        </w:tc>
        <w:tc>
          <w:tcPr>
            <w:tcW w:w="851" w:type="dxa"/>
            <w:vAlign w:val="center"/>
          </w:tcPr>
          <w:p w14:paraId="52AB084B" w14:textId="77777777" w:rsidR="0035592D" w:rsidRPr="0035592D" w:rsidRDefault="0035592D" w:rsidP="0035592D">
            <w:pPr>
              <w:keepNext/>
              <w:spacing w:before="20" w:after="20"/>
              <w:jc w:val="center"/>
              <w:outlineLvl w:val="0"/>
              <w:rPr>
                <w:iCs/>
                <w:color w:val="000000"/>
                <w:kern w:val="24"/>
                <w:sz w:val="18"/>
                <w:szCs w:val="18"/>
                <w:lang w:val="en-US"/>
              </w:rPr>
            </w:pPr>
            <w:r w:rsidRPr="0035592D">
              <w:rPr>
                <w:iCs/>
                <w:color w:val="000000"/>
                <w:kern w:val="24"/>
                <w:sz w:val="18"/>
                <w:szCs w:val="18"/>
                <w:lang w:val="en-US"/>
              </w:rPr>
              <w:t>1.50∙10</w:t>
            </w:r>
            <w:r w:rsidRPr="0035592D">
              <w:rPr>
                <w:iCs/>
                <w:color w:val="000000"/>
                <w:kern w:val="24"/>
                <w:sz w:val="18"/>
                <w:szCs w:val="18"/>
                <w:vertAlign w:val="superscript"/>
                <w:lang w:val="en-US"/>
              </w:rPr>
              <w:t>3</w:t>
            </w:r>
          </w:p>
        </w:tc>
        <w:tc>
          <w:tcPr>
            <w:tcW w:w="850" w:type="dxa"/>
            <w:vAlign w:val="center"/>
          </w:tcPr>
          <w:p w14:paraId="066A0ADA"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794" w:type="dxa"/>
            <w:vAlign w:val="center"/>
          </w:tcPr>
          <w:p w14:paraId="2D2F0C5D"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09" w:type="dxa"/>
            <w:vAlign w:val="center"/>
          </w:tcPr>
          <w:p w14:paraId="00FA03FC"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1027" w:type="dxa"/>
            <w:vAlign w:val="center"/>
          </w:tcPr>
          <w:p w14:paraId="127796DE"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r>
      <w:tr w:rsidR="0035592D" w:rsidRPr="0035592D" w14:paraId="1B715221" w14:textId="77777777" w:rsidTr="003F5335">
        <w:trPr>
          <w:trHeight w:val="253"/>
        </w:trPr>
        <w:tc>
          <w:tcPr>
            <w:tcW w:w="709" w:type="dxa"/>
            <w:vAlign w:val="center"/>
          </w:tcPr>
          <w:p w14:paraId="027C5830"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I</w:t>
            </w:r>
            <w:r w:rsidRPr="0035592D">
              <w:rPr>
                <w:iCs/>
                <w:color w:val="000000"/>
                <w:kern w:val="32"/>
                <w:sz w:val="18"/>
                <w:szCs w:val="18"/>
                <w:vertAlign w:val="subscript"/>
                <w:lang w:val="en-US"/>
              </w:rPr>
              <w:t>max</w:t>
            </w:r>
          </w:p>
        </w:tc>
        <w:tc>
          <w:tcPr>
            <w:tcW w:w="709" w:type="dxa"/>
            <w:vAlign w:val="center"/>
          </w:tcPr>
          <w:p w14:paraId="774FE5CA"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992" w:type="dxa"/>
            <w:vAlign w:val="center"/>
          </w:tcPr>
          <w:p w14:paraId="4F2F6F5B"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32"/>
                <w:sz w:val="18"/>
                <w:szCs w:val="18"/>
                <w:lang w:val="en-US"/>
              </w:rPr>
              <w:t>-</w:t>
            </w:r>
          </w:p>
        </w:tc>
        <w:tc>
          <w:tcPr>
            <w:tcW w:w="850" w:type="dxa"/>
            <w:vAlign w:val="center"/>
          </w:tcPr>
          <w:p w14:paraId="69CFDDAF"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2.70∙10</w:t>
            </w:r>
            <w:r w:rsidRPr="0035592D">
              <w:rPr>
                <w:iCs/>
                <w:color w:val="000000"/>
                <w:kern w:val="24"/>
                <w:sz w:val="18"/>
                <w:szCs w:val="18"/>
                <w:vertAlign w:val="superscript"/>
                <w:lang w:val="en-US"/>
              </w:rPr>
              <w:t>4</w:t>
            </w:r>
          </w:p>
        </w:tc>
        <w:tc>
          <w:tcPr>
            <w:tcW w:w="851" w:type="dxa"/>
            <w:vAlign w:val="center"/>
          </w:tcPr>
          <w:p w14:paraId="6678646E"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4.00∙10</w:t>
            </w:r>
            <w:r w:rsidRPr="0035592D">
              <w:rPr>
                <w:iCs/>
                <w:color w:val="000000"/>
                <w:kern w:val="24"/>
                <w:sz w:val="18"/>
                <w:szCs w:val="18"/>
                <w:vertAlign w:val="superscript"/>
                <w:lang w:val="en-US"/>
              </w:rPr>
              <w:t>4</w:t>
            </w:r>
          </w:p>
        </w:tc>
        <w:tc>
          <w:tcPr>
            <w:tcW w:w="850" w:type="dxa"/>
            <w:vAlign w:val="center"/>
          </w:tcPr>
          <w:p w14:paraId="33B1B258"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1.00∙10</w:t>
            </w:r>
            <w:r w:rsidRPr="0035592D">
              <w:rPr>
                <w:iCs/>
                <w:color w:val="000000"/>
                <w:kern w:val="24"/>
                <w:sz w:val="18"/>
                <w:szCs w:val="18"/>
                <w:vertAlign w:val="superscript"/>
                <w:lang w:val="en-US"/>
              </w:rPr>
              <w:t>4</w:t>
            </w:r>
          </w:p>
        </w:tc>
        <w:tc>
          <w:tcPr>
            <w:tcW w:w="794" w:type="dxa"/>
            <w:vAlign w:val="center"/>
          </w:tcPr>
          <w:p w14:paraId="4313A067"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2.00∙10</w:t>
            </w:r>
            <w:r w:rsidRPr="0035592D">
              <w:rPr>
                <w:iCs/>
                <w:color w:val="000000"/>
                <w:kern w:val="24"/>
                <w:sz w:val="18"/>
                <w:szCs w:val="18"/>
                <w:vertAlign w:val="superscript"/>
                <w:lang w:val="en-US"/>
              </w:rPr>
              <w:t>4</w:t>
            </w:r>
          </w:p>
        </w:tc>
        <w:tc>
          <w:tcPr>
            <w:tcW w:w="1009" w:type="dxa"/>
            <w:vAlign w:val="center"/>
          </w:tcPr>
          <w:p w14:paraId="62FD5F5D"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2.70∙10</w:t>
            </w:r>
            <w:r w:rsidRPr="0035592D">
              <w:rPr>
                <w:iCs/>
                <w:color w:val="000000"/>
                <w:kern w:val="24"/>
                <w:sz w:val="18"/>
                <w:szCs w:val="18"/>
                <w:vertAlign w:val="superscript"/>
                <w:lang w:val="en-US"/>
              </w:rPr>
              <w:t>4</w:t>
            </w:r>
          </w:p>
        </w:tc>
        <w:tc>
          <w:tcPr>
            <w:tcW w:w="1027" w:type="dxa"/>
            <w:vAlign w:val="center"/>
          </w:tcPr>
          <w:p w14:paraId="2D406BB9" w14:textId="77777777" w:rsidR="0035592D" w:rsidRPr="0035592D" w:rsidRDefault="0035592D" w:rsidP="0035592D">
            <w:pPr>
              <w:keepNext/>
              <w:spacing w:before="20" w:after="20"/>
              <w:jc w:val="center"/>
              <w:outlineLvl w:val="0"/>
              <w:rPr>
                <w:iCs/>
                <w:color w:val="000000"/>
                <w:kern w:val="32"/>
                <w:sz w:val="18"/>
                <w:szCs w:val="18"/>
                <w:lang w:val="en-US"/>
              </w:rPr>
            </w:pPr>
            <w:r w:rsidRPr="0035592D">
              <w:rPr>
                <w:iCs/>
                <w:color w:val="000000"/>
                <w:kern w:val="24"/>
                <w:sz w:val="18"/>
                <w:szCs w:val="18"/>
                <w:lang w:val="en-US"/>
              </w:rPr>
              <w:t>4.00∙10</w:t>
            </w:r>
            <w:r w:rsidRPr="0035592D">
              <w:rPr>
                <w:iCs/>
                <w:color w:val="000000"/>
                <w:kern w:val="24"/>
                <w:sz w:val="18"/>
                <w:szCs w:val="18"/>
                <w:vertAlign w:val="superscript"/>
                <w:lang w:val="en-US"/>
              </w:rPr>
              <w:t>4</w:t>
            </w:r>
          </w:p>
        </w:tc>
      </w:tr>
    </w:tbl>
    <w:p w14:paraId="64F15062" w14:textId="77777777" w:rsidR="004A2E63" w:rsidRPr="0028457F" w:rsidRDefault="004A2E63" w:rsidP="004A2E63">
      <w:pPr>
        <w:suppressAutoHyphens w:val="0"/>
        <w:autoSpaceDE w:val="0"/>
        <w:autoSpaceDN w:val="0"/>
        <w:adjustRightInd w:val="0"/>
        <w:spacing w:before="120" w:line="240" w:lineRule="auto"/>
        <w:ind w:left="1418" w:right="709" w:hanging="284"/>
        <w:rPr>
          <w:rFonts w:eastAsiaTheme="minorHAnsi"/>
          <w:sz w:val="18"/>
          <w:szCs w:val="18"/>
          <w:lang w:val="en-US"/>
        </w:rPr>
      </w:pPr>
      <w:r w:rsidRPr="0028457F">
        <w:rPr>
          <w:rFonts w:eastAsiaTheme="minorHAnsi"/>
          <w:i/>
          <w:iCs/>
          <w:sz w:val="18"/>
          <w:szCs w:val="18"/>
          <w:lang w:val="en-US"/>
        </w:rPr>
        <w:t xml:space="preserve">Notes: </w:t>
      </w:r>
      <w:r w:rsidRPr="0028457F">
        <w:rPr>
          <w:rFonts w:eastAsiaTheme="minorHAnsi"/>
          <w:sz w:val="18"/>
          <w:szCs w:val="18"/>
          <w:lang w:val="en-US"/>
        </w:rPr>
        <w:t xml:space="preserve">In </w:t>
      </w:r>
      <w:r>
        <w:rPr>
          <w:rFonts w:eastAsiaTheme="minorHAnsi"/>
          <w:sz w:val="18"/>
          <w:szCs w:val="18"/>
          <w:lang w:val="en-US"/>
        </w:rPr>
        <w:t>Table</w:t>
      </w:r>
      <w:r w:rsidRPr="0028457F">
        <w:rPr>
          <w:rFonts w:eastAsiaTheme="minorHAnsi"/>
          <w:sz w:val="18"/>
          <w:szCs w:val="18"/>
          <w:lang w:val="en-US"/>
        </w:rPr>
        <w:t xml:space="preserve"> 5</w:t>
      </w:r>
    </w:p>
    <w:p w14:paraId="18A5A0C9" w14:textId="77777777" w:rsidR="004A2E63" w:rsidRPr="0028457F" w:rsidRDefault="004A2E63" w:rsidP="004A2E63">
      <w:pPr>
        <w:spacing w:after="120"/>
        <w:ind w:left="1559" w:right="709" w:hanging="425"/>
        <w:rPr>
          <w:sz w:val="18"/>
          <w:szCs w:val="18"/>
          <w:lang w:val="en-US"/>
        </w:rPr>
      </w:pPr>
      <w:proofErr w:type="spellStart"/>
      <w:r w:rsidRPr="0028457F">
        <w:rPr>
          <w:rFonts w:eastAsiaTheme="minorHAnsi"/>
          <w:sz w:val="18"/>
          <w:szCs w:val="18"/>
          <w:vertAlign w:val="superscript"/>
          <w:lang w:val="en-US"/>
        </w:rPr>
        <w:t>a</w:t>
      </w:r>
      <w:proofErr w:type="spellEnd"/>
      <w:r w:rsidRPr="0028457F">
        <w:rPr>
          <w:rFonts w:eastAsiaTheme="minorHAnsi"/>
          <w:sz w:val="18"/>
          <w:szCs w:val="18"/>
          <w:vertAlign w:val="superscript"/>
          <w:lang w:val="en-US"/>
        </w:rPr>
        <w:tab/>
      </w:r>
      <w:proofErr w:type="gramStart"/>
      <w:r w:rsidRPr="0028457F">
        <w:rPr>
          <w:bCs/>
          <w:sz w:val="18"/>
          <w:szCs w:val="18"/>
          <w:lang w:val="en-US"/>
        </w:rPr>
        <w:t>In</w:t>
      </w:r>
      <w:proofErr w:type="gramEnd"/>
      <w:r w:rsidRPr="0028457F">
        <w:rPr>
          <w:rFonts w:eastAsiaTheme="minorHAnsi"/>
          <w:sz w:val="18"/>
          <w:szCs w:val="18"/>
          <w:lang w:val="en-US"/>
        </w:rPr>
        <w:t xml:space="preserve"> </w:t>
      </w:r>
      <w:r w:rsidRPr="0028457F">
        <w:rPr>
          <w:color w:val="000000" w:themeColor="text1"/>
          <w:spacing w:val="-2"/>
          <w:sz w:val="18"/>
          <w:szCs w:val="18"/>
          <w:lang w:val="en-US"/>
        </w:rPr>
        <w:t>case of a matched pair, the contribution of each lamp on H-V point shall not be less than 40 per cent of the relevant beam class minimum I</w:t>
      </w:r>
      <w:r w:rsidRPr="0028457F">
        <w:rPr>
          <w:color w:val="000000" w:themeColor="text1"/>
          <w:spacing w:val="-2"/>
          <w:sz w:val="18"/>
          <w:szCs w:val="18"/>
          <w:vertAlign w:val="subscript"/>
          <w:lang w:val="en-US"/>
        </w:rPr>
        <w:t>max</w:t>
      </w:r>
      <w:r w:rsidRPr="0028457F">
        <w:rPr>
          <w:color w:val="000000" w:themeColor="text1"/>
          <w:spacing w:val="-2"/>
          <w:sz w:val="18"/>
          <w:szCs w:val="18"/>
          <w:lang w:val="en-US"/>
        </w:rPr>
        <w:t xml:space="preserve"> required.</w:t>
      </w:r>
    </w:p>
    <w:p w14:paraId="2516090D" w14:textId="77777777" w:rsidR="004A2E63" w:rsidRPr="007F738B" w:rsidRDefault="004A2E63" w:rsidP="004A2E63">
      <w:pPr>
        <w:pStyle w:val="4Para4thlevel"/>
        <w:rPr>
          <w:lang w:val="en-US"/>
        </w:rPr>
      </w:pPr>
      <w:r w:rsidRPr="007F738B">
        <w:rPr>
          <w:lang w:val="en-US"/>
        </w:rPr>
        <w:t>5.1.4.1.</w:t>
      </w:r>
      <w:r w:rsidRPr="007F738B">
        <w:rPr>
          <w:lang w:val="en-US"/>
        </w:rPr>
        <w:tab/>
        <w:t xml:space="preserve">Except for classes BS, CS and DS, the point of intersection (HV) of lines </w:t>
      </w:r>
      <w:r w:rsidRPr="007F738B">
        <w:rPr>
          <w:lang w:val="en-US"/>
        </w:rPr>
        <w:br/>
        <w:t xml:space="preserve">H-H and V-V shall be situated within the </w:t>
      </w:r>
      <w:proofErr w:type="spellStart"/>
      <w:r w:rsidRPr="007F738B">
        <w:rPr>
          <w:lang w:val="en-US"/>
        </w:rPr>
        <w:t>isocandela</w:t>
      </w:r>
      <w:proofErr w:type="spellEnd"/>
      <w:r w:rsidRPr="007F738B">
        <w:rPr>
          <w:lang w:val="en-US"/>
        </w:rPr>
        <w:t xml:space="preserve"> 80 per cent of maximum luminous intensity (I</w:t>
      </w:r>
      <w:r w:rsidRPr="007F738B">
        <w:rPr>
          <w:vertAlign w:val="subscript"/>
          <w:lang w:val="en-US"/>
        </w:rPr>
        <w:t>max</w:t>
      </w:r>
      <w:r w:rsidRPr="007F738B">
        <w:rPr>
          <w:lang w:val="en-US"/>
        </w:rPr>
        <w:t>)</w:t>
      </w:r>
    </w:p>
    <w:p w14:paraId="5965FCE1" w14:textId="77777777" w:rsidR="004A2E63" w:rsidRPr="007F738B" w:rsidRDefault="004A2E63" w:rsidP="004A2E63">
      <w:pPr>
        <w:pStyle w:val="4Para4thlevel"/>
        <w:rPr>
          <w:lang w:val="en-US"/>
        </w:rPr>
      </w:pPr>
      <w:r w:rsidRPr="007F738B">
        <w:rPr>
          <w:lang w:val="en-US"/>
        </w:rPr>
        <w:t>5.1.4.2.</w:t>
      </w:r>
      <w:r w:rsidRPr="007F738B">
        <w:rPr>
          <w:lang w:val="en-US"/>
        </w:rPr>
        <w:tab/>
        <w:t>The maximum value (I</w:t>
      </w:r>
      <w:r w:rsidRPr="007F738B">
        <w:rPr>
          <w:vertAlign w:val="subscript"/>
          <w:lang w:val="en-US"/>
        </w:rPr>
        <w:t>max</w:t>
      </w:r>
      <w:r w:rsidRPr="007F738B">
        <w:rPr>
          <w:lang w:val="en-US"/>
        </w:rPr>
        <w:t xml:space="preserve">) shall not exceed </w:t>
      </w:r>
      <w:bookmarkStart w:id="8" w:name="_Hlk38456152"/>
      <w:r w:rsidRPr="007F738B">
        <w:rPr>
          <w:lang w:val="en-US"/>
        </w:rPr>
        <w:t>2.15∙10</w:t>
      </w:r>
      <w:r w:rsidRPr="007F738B">
        <w:rPr>
          <w:vertAlign w:val="superscript"/>
          <w:lang w:val="en-US"/>
        </w:rPr>
        <w:t>5</w:t>
      </w:r>
      <w:r w:rsidRPr="007F738B">
        <w:rPr>
          <w:lang w:val="en-US"/>
        </w:rPr>
        <w:t xml:space="preserve"> </w:t>
      </w:r>
      <w:bookmarkEnd w:id="8"/>
      <w:r w:rsidRPr="007F738B">
        <w:rPr>
          <w:lang w:val="en-US"/>
        </w:rPr>
        <w:t>cd in any direction.</w:t>
      </w:r>
    </w:p>
    <w:p w14:paraId="38A336AE" w14:textId="77777777" w:rsidR="004A2E63" w:rsidRPr="007F738B" w:rsidRDefault="004A2E63" w:rsidP="004A2E63">
      <w:pPr>
        <w:pStyle w:val="5para5thlevel"/>
        <w:rPr>
          <w:lang w:val="en-US"/>
        </w:rPr>
      </w:pPr>
      <w:r w:rsidRPr="007F738B">
        <w:rPr>
          <w:lang w:val="en-US"/>
        </w:rPr>
        <w:lastRenderedPageBreak/>
        <w:t>5.1.4.2.1.</w:t>
      </w:r>
      <w:r w:rsidRPr="007F738B">
        <w:rPr>
          <w:lang w:val="en-US"/>
        </w:rPr>
        <w:tab/>
        <w:t>The reference mark (I′</w:t>
      </w:r>
      <w:r w:rsidRPr="007F738B">
        <w:rPr>
          <w:vertAlign w:val="subscript"/>
          <w:lang w:val="en-US"/>
        </w:rPr>
        <w:t>M</w:t>
      </w:r>
      <w:r w:rsidRPr="007F738B">
        <w:rPr>
          <w:lang w:val="en-US"/>
        </w:rPr>
        <w:t>) of the maximum luminous intensity shall be obtained by the ratio:</w:t>
      </w:r>
    </w:p>
    <w:p w14:paraId="68757D1C" w14:textId="77777777" w:rsidR="004A2E63" w:rsidRPr="007F738B" w:rsidRDefault="004A2E63" w:rsidP="004A2E63">
      <w:pPr>
        <w:pStyle w:val="SingleTxtG"/>
        <w:tabs>
          <w:tab w:val="left" w:pos="1400"/>
        </w:tabs>
        <w:spacing w:before="120"/>
        <w:ind w:left="2259" w:firstLine="9"/>
      </w:pPr>
      <w:r w:rsidRPr="007F738B">
        <w:tab/>
      </w:r>
      <w:r w:rsidRPr="007F738B">
        <w:tab/>
      </w:r>
      <w:r w:rsidRPr="007F738B">
        <w:tab/>
        <w:t>I′</w:t>
      </w:r>
      <w:r w:rsidRPr="007F738B">
        <w:rPr>
          <w:vertAlign w:val="subscript"/>
        </w:rPr>
        <w:t>M</w:t>
      </w:r>
      <w:r w:rsidRPr="007F738B">
        <w:t xml:space="preserve"> = </w:t>
      </w:r>
      <w:r w:rsidRPr="007F738B">
        <w:rPr>
          <w:color w:val="000000" w:themeColor="text1"/>
        </w:rPr>
        <w:t>I</w:t>
      </w:r>
      <w:r w:rsidRPr="007F738B">
        <w:rPr>
          <w:color w:val="000000" w:themeColor="text1"/>
          <w:vertAlign w:val="subscript"/>
        </w:rPr>
        <w:t>max</w:t>
      </w:r>
      <w:r w:rsidRPr="007F738B">
        <w:t xml:space="preserve"> /4,300</w:t>
      </w:r>
    </w:p>
    <w:p w14:paraId="7E4D9B72" w14:textId="77777777" w:rsidR="004A2E63" w:rsidRPr="007F738B" w:rsidRDefault="004A2E63" w:rsidP="004A2E63">
      <w:pPr>
        <w:pStyle w:val="SingleTxtG"/>
        <w:tabs>
          <w:tab w:val="left" w:pos="1400"/>
        </w:tabs>
        <w:spacing w:before="120"/>
        <w:ind w:left="2259" w:firstLine="9"/>
      </w:pPr>
      <w:r w:rsidRPr="007F738B">
        <w:t>This value shall be rounded off to the value 2.5 - 5 - 7.5 - 10 - 12.5 - 17.5 - 20 - 25 - 27.5 - 30 - 37.5 - 40 - 45 - 50.</w:t>
      </w:r>
    </w:p>
    <w:p w14:paraId="0251636C" w14:textId="77777777" w:rsidR="004A2E63" w:rsidRPr="007F738B" w:rsidRDefault="004A2E63" w:rsidP="004A2E63">
      <w:pPr>
        <w:pStyle w:val="2para2ndlevel"/>
        <w:rPr>
          <w:lang w:val="en-US"/>
        </w:rPr>
      </w:pPr>
      <w:r w:rsidRPr="007F738B">
        <w:rPr>
          <w:lang w:val="en-US"/>
        </w:rPr>
        <w:t>5.2.</w:t>
      </w:r>
      <w:r w:rsidRPr="007F738B">
        <w:rPr>
          <w:lang w:val="en-US"/>
        </w:rPr>
        <w:tab/>
      </w:r>
      <w:r w:rsidRPr="007F738B">
        <w:rPr>
          <w:lang w:val="en-US"/>
        </w:rPr>
        <w:tab/>
      </w:r>
      <w:r w:rsidRPr="007F738B">
        <w:rPr>
          <w:bCs/>
          <w:lang w:val="en-US"/>
        </w:rPr>
        <w:t>Technical</w:t>
      </w:r>
      <w:r w:rsidRPr="007F738B">
        <w:rPr>
          <w:lang w:val="en-US"/>
        </w:rPr>
        <w:t xml:space="preserve"> requirements concerning headlamps to provide a passing-beam of the Class C and V (symbols “C” and “V”)</w:t>
      </w:r>
    </w:p>
    <w:p w14:paraId="075FD538" w14:textId="77777777" w:rsidR="004A2E63" w:rsidRPr="007F738B" w:rsidRDefault="004A2E63" w:rsidP="004A2E63">
      <w:pPr>
        <w:pStyle w:val="3para3rdlevel"/>
        <w:rPr>
          <w:lang w:val="en-US"/>
        </w:rPr>
      </w:pPr>
      <w:r w:rsidRPr="007F738B">
        <w:rPr>
          <w:lang w:val="en-US"/>
        </w:rPr>
        <w:t>5.2.1.</w:t>
      </w:r>
      <w:r w:rsidRPr="007F738B">
        <w:rPr>
          <w:lang w:val="en-US"/>
        </w:rPr>
        <w:tab/>
        <w:t xml:space="preserve">The headlamp shall be aimed according to Annex 5, paragraph 3.2. including the </w:t>
      </w:r>
      <w:r w:rsidRPr="007F738B">
        <w:rPr>
          <w:spacing w:val="-2"/>
          <w:lang w:val="en-US"/>
        </w:rPr>
        <w:t xml:space="preserve">allowed specific tolerances of paragraph </w:t>
      </w:r>
      <w:r w:rsidRPr="007F738B">
        <w:rPr>
          <w:lang w:val="en-US"/>
        </w:rPr>
        <w:t>4.</w:t>
      </w:r>
    </w:p>
    <w:p w14:paraId="0283748E" w14:textId="77777777" w:rsidR="004A2E63" w:rsidRPr="007F738B" w:rsidRDefault="004A2E63" w:rsidP="004A2E63">
      <w:pPr>
        <w:pStyle w:val="SingleTxtG"/>
        <w:tabs>
          <w:tab w:val="left" w:pos="1400"/>
        </w:tabs>
        <w:spacing w:before="120"/>
        <w:ind w:left="2259" w:firstLine="9"/>
        <w:rPr>
          <w:spacing w:val="-2"/>
        </w:rPr>
      </w:pPr>
      <w:r w:rsidRPr="007F738B">
        <w:rPr>
          <w:spacing w:val="-2"/>
        </w:rPr>
        <w:tab/>
        <w:t>If, however, vertical adjustment cannot be performed repeatedly to the required position within the allowed tolerances, the instrumental method of Annex 6, paragraph 2. shall be applied to test compliance with the required minimum quality of the asymmetric "cut-off" line and to perform the beam vertical adjustment.</w:t>
      </w:r>
    </w:p>
    <w:p w14:paraId="081B2054" w14:textId="77777777" w:rsidR="004A2E63" w:rsidRPr="007F738B" w:rsidRDefault="004A2E63" w:rsidP="004A2E63">
      <w:pPr>
        <w:pStyle w:val="4Para4thlevel"/>
        <w:rPr>
          <w:lang w:val="en-US"/>
        </w:rPr>
      </w:pPr>
      <w:r w:rsidRPr="007F738B">
        <w:rPr>
          <w:lang w:val="en-US"/>
        </w:rPr>
        <w:t>5.2.1.1.</w:t>
      </w:r>
      <w:r w:rsidRPr="007F738B">
        <w:rPr>
          <w:lang w:val="en-US"/>
        </w:rPr>
        <w:tab/>
        <w:t>When so aimed, the headlamp shall:</w:t>
      </w:r>
    </w:p>
    <w:p w14:paraId="13B3FC4F" w14:textId="77777777" w:rsidR="004A2E63" w:rsidRPr="007F738B" w:rsidRDefault="004A2E63" w:rsidP="004A2E63">
      <w:pPr>
        <w:pStyle w:val="a0"/>
        <w:rPr>
          <w:lang w:val="en-US"/>
        </w:rPr>
      </w:pPr>
      <w:r w:rsidRPr="007F738B">
        <w:rPr>
          <w:lang w:val="en-GB"/>
        </w:rPr>
        <w:t>(</w:t>
      </w:r>
      <w:proofErr w:type="spellStart"/>
      <w:r w:rsidRPr="007F738B">
        <w:rPr>
          <w:lang w:val="en-GB"/>
        </w:rPr>
        <w:t>i</w:t>
      </w:r>
      <w:proofErr w:type="spellEnd"/>
      <w:r w:rsidRPr="007F738B">
        <w:rPr>
          <w:lang w:val="en-GB"/>
        </w:rPr>
        <w:t>)</w:t>
      </w:r>
      <w:r w:rsidRPr="007F738B">
        <w:rPr>
          <w:lang w:val="en-GB"/>
        </w:rPr>
        <w:tab/>
      </w:r>
      <w:r w:rsidRPr="007F738B">
        <w:rPr>
          <w:lang w:val="en-US"/>
        </w:rPr>
        <w:t>If its approval is sought solely for provision of a passing-beam</w:t>
      </w:r>
      <w:bookmarkStart w:id="9" w:name="_Ref493858703"/>
      <w:r>
        <w:rPr>
          <w:rStyle w:val="FootnoteReference"/>
        </w:rPr>
        <w:footnoteReference w:id="10"/>
      </w:r>
      <w:bookmarkEnd w:id="9"/>
      <w:r w:rsidRPr="007F738B">
        <w:rPr>
          <w:lang w:val="en-US"/>
        </w:rPr>
        <w:t xml:space="preserve">, </w:t>
      </w:r>
      <w:r w:rsidRPr="007F738B">
        <w:rPr>
          <w:lang w:val="en-GB"/>
        </w:rPr>
        <w:t>comply with the requirements set out in paragraph 5.2.2</w:t>
      </w:r>
      <w:proofErr w:type="gramStart"/>
      <w:r w:rsidRPr="007F738B">
        <w:rPr>
          <w:lang w:val="en-GB"/>
        </w:rPr>
        <w:t>.</w:t>
      </w:r>
      <w:r w:rsidRPr="007F738B">
        <w:rPr>
          <w:lang w:val="en-US"/>
        </w:rPr>
        <w:t>;</w:t>
      </w:r>
      <w:proofErr w:type="gramEnd"/>
      <w:r w:rsidRPr="007F738B">
        <w:rPr>
          <w:lang w:val="en-US"/>
        </w:rPr>
        <w:t xml:space="preserve"> </w:t>
      </w:r>
    </w:p>
    <w:p w14:paraId="7AE31255" w14:textId="77777777" w:rsidR="004A2E63" w:rsidRPr="007F738B" w:rsidRDefault="004A2E63" w:rsidP="004A2E63">
      <w:pPr>
        <w:pStyle w:val="a0"/>
        <w:rPr>
          <w:lang w:val="en-US"/>
        </w:rPr>
      </w:pPr>
      <w:r w:rsidRPr="007F738B">
        <w:rPr>
          <w:lang w:val="en-GB"/>
        </w:rPr>
        <w:t>(ii)</w:t>
      </w:r>
      <w:r w:rsidRPr="007F738B">
        <w:rPr>
          <w:lang w:val="en-GB"/>
        </w:rPr>
        <w:tab/>
        <w:t>If</w:t>
      </w:r>
      <w:r w:rsidRPr="007F738B">
        <w:rPr>
          <w:lang w:val="en-US"/>
        </w:rPr>
        <w:t xml:space="preserve"> it is intended to provide both a passing-beam and a driving-beam, comply with the requirements set out in </w:t>
      </w:r>
      <w:r w:rsidRPr="007F738B">
        <w:rPr>
          <w:lang w:val="en-GB"/>
        </w:rPr>
        <w:t xml:space="preserve">paragraphs </w:t>
      </w:r>
      <w:r w:rsidRPr="007F738B">
        <w:rPr>
          <w:lang w:val="en-US"/>
        </w:rPr>
        <w:t>5.2.2. and 5.1.</w:t>
      </w:r>
    </w:p>
    <w:p w14:paraId="74433CA5" w14:textId="77777777" w:rsidR="004A2E63" w:rsidRPr="007F738B" w:rsidRDefault="004A2E63" w:rsidP="004A2E63">
      <w:pPr>
        <w:pStyle w:val="3para3rdlevel"/>
        <w:rPr>
          <w:lang w:val="en-US"/>
        </w:rPr>
      </w:pPr>
      <w:r w:rsidRPr="007F738B">
        <w:rPr>
          <w:lang w:val="en-US"/>
        </w:rPr>
        <w:t>5.2.2.</w:t>
      </w:r>
      <w:r w:rsidRPr="007F738B">
        <w:rPr>
          <w:lang w:val="en-US"/>
        </w:rPr>
        <w:tab/>
        <w:t>The passing-beam shall meet the luminous intensities at the test points referred to in Table 6 and in Figure A4-V.</w:t>
      </w:r>
    </w:p>
    <w:p w14:paraId="527A7C67" w14:textId="77777777" w:rsidR="004A2E63" w:rsidRDefault="004A2E63" w:rsidP="004A2E63">
      <w:pPr>
        <w:pStyle w:val="a"/>
        <w:spacing w:before="240" w:after="0"/>
      </w:pPr>
      <w:r>
        <w:t>Table 6</w:t>
      </w:r>
    </w:p>
    <w:p w14:paraId="40035C00" w14:textId="77777777" w:rsidR="004A2E63" w:rsidRPr="00012074" w:rsidRDefault="004A2E63" w:rsidP="004A2E63">
      <w:pPr>
        <w:pStyle w:val="a"/>
        <w:ind w:left="2268" w:firstLine="0"/>
        <w:jc w:val="left"/>
        <w:rPr>
          <w:b/>
        </w:rPr>
      </w:pPr>
      <w:r w:rsidRPr="00012074">
        <w:rPr>
          <w:b/>
        </w:rPr>
        <w:t xml:space="preserve">Type approval photometric requirements for Classes C and V </w:t>
      </w:r>
      <w:proofErr w:type="gramStart"/>
      <w:r w:rsidRPr="00012074">
        <w:rPr>
          <w:b/>
        </w:rPr>
        <w:t>passing-beam</w:t>
      </w:r>
      <w:proofErr w:type="gramEnd"/>
      <w:r w:rsidRPr="00012074">
        <w:rPr>
          <w:b/>
        </w:rPr>
        <w:t xml:space="preserve"> (indicated for right-hand traffic)</w:t>
      </w:r>
    </w:p>
    <w:tbl>
      <w:tblPr>
        <w:tblStyle w:val="TableGrid"/>
        <w:tblW w:w="8108" w:type="dxa"/>
        <w:tblInd w:w="1101" w:type="dxa"/>
        <w:tblLayout w:type="fixed"/>
        <w:tblLook w:val="04A0" w:firstRow="1" w:lastRow="0" w:firstColumn="1" w:lastColumn="0" w:noHBand="0" w:noVBand="1"/>
      </w:tblPr>
      <w:tblGrid>
        <w:gridCol w:w="312"/>
        <w:gridCol w:w="1984"/>
        <w:gridCol w:w="709"/>
        <w:gridCol w:w="1276"/>
        <w:gridCol w:w="850"/>
        <w:gridCol w:w="993"/>
        <w:gridCol w:w="850"/>
        <w:gridCol w:w="1134"/>
      </w:tblGrid>
      <w:tr w:rsidR="004A2E63" w:rsidRPr="00D82D91" w14:paraId="3BDDE0B0" w14:textId="77777777" w:rsidTr="006677B7">
        <w:tc>
          <w:tcPr>
            <w:tcW w:w="312" w:type="dxa"/>
            <w:vMerge w:val="restart"/>
            <w:tcMar>
              <w:top w:w="0" w:type="dxa"/>
              <w:left w:w="28" w:type="dxa"/>
              <w:bottom w:w="0" w:type="dxa"/>
              <w:right w:w="28" w:type="dxa"/>
            </w:tcMar>
            <w:textDirection w:val="btLr"/>
            <w:vAlign w:val="center"/>
          </w:tcPr>
          <w:p w14:paraId="5BED4B02" w14:textId="77777777" w:rsidR="004A2E63" w:rsidRPr="00420533" w:rsidRDefault="004A2E63" w:rsidP="006677B7">
            <w:pPr>
              <w:spacing w:before="20" w:after="20" w:line="240" w:lineRule="auto"/>
              <w:ind w:left="113" w:right="113"/>
              <w:jc w:val="center"/>
              <w:rPr>
                <w:sz w:val="18"/>
                <w:szCs w:val="18"/>
                <w:lang w:val="en-US"/>
              </w:rPr>
            </w:pPr>
            <w:r w:rsidRPr="00420533">
              <w:rPr>
                <w:rStyle w:val="CommentReference"/>
                <w:sz w:val="18"/>
                <w:szCs w:val="18"/>
                <w:lang w:val="en-US"/>
              </w:rPr>
              <w:t>Part A</w:t>
            </w:r>
          </w:p>
        </w:tc>
        <w:tc>
          <w:tcPr>
            <w:tcW w:w="1984" w:type="dxa"/>
            <w:vMerge w:val="restart"/>
            <w:vAlign w:val="center"/>
          </w:tcPr>
          <w:p w14:paraId="396371DB" w14:textId="77777777" w:rsidR="004A2E63" w:rsidRPr="002E328A" w:rsidRDefault="004A2E63" w:rsidP="006677B7">
            <w:pPr>
              <w:spacing w:before="20" w:after="20" w:line="240" w:lineRule="auto"/>
              <w:jc w:val="center"/>
              <w:rPr>
                <w:sz w:val="16"/>
                <w:szCs w:val="16"/>
                <w:lang w:val="en-US"/>
              </w:rPr>
            </w:pPr>
            <w:r w:rsidRPr="002E328A">
              <w:rPr>
                <w:i/>
                <w:sz w:val="16"/>
                <w:szCs w:val="16"/>
                <w:lang w:val="en-US"/>
              </w:rPr>
              <w:t>Element</w:t>
            </w:r>
          </w:p>
        </w:tc>
        <w:tc>
          <w:tcPr>
            <w:tcW w:w="1985" w:type="dxa"/>
            <w:gridSpan w:val="2"/>
            <w:vMerge w:val="restart"/>
            <w:tcMar>
              <w:top w:w="0" w:type="dxa"/>
              <w:left w:w="28" w:type="dxa"/>
              <w:bottom w:w="0" w:type="dxa"/>
              <w:right w:w="28" w:type="dxa"/>
            </w:tcMar>
            <w:vAlign w:val="center"/>
          </w:tcPr>
          <w:p w14:paraId="3713A824" w14:textId="77777777" w:rsidR="004A2E63" w:rsidRPr="002E328A" w:rsidRDefault="004A2E63" w:rsidP="006677B7">
            <w:pPr>
              <w:spacing w:before="20" w:after="20" w:line="240" w:lineRule="auto"/>
              <w:jc w:val="center"/>
              <w:rPr>
                <w:rFonts w:eastAsia="HGSGothicM"/>
                <w:i/>
                <w:sz w:val="16"/>
                <w:szCs w:val="16"/>
                <w:lang w:val="en-US"/>
              </w:rPr>
            </w:pPr>
            <w:r w:rsidRPr="002E328A">
              <w:rPr>
                <w:rFonts w:eastAsia="HGSGothicM"/>
                <w:i/>
                <w:sz w:val="16"/>
                <w:szCs w:val="16"/>
                <w:lang w:val="en-US"/>
              </w:rPr>
              <w:t xml:space="preserve">Angular coordinates in deg. </w:t>
            </w:r>
          </w:p>
        </w:tc>
        <w:tc>
          <w:tcPr>
            <w:tcW w:w="3827" w:type="dxa"/>
            <w:gridSpan w:val="4"/>
            <w:tcBorders>
              <w:bottom w:val="single" w:sz="4" w:space="0" w:color="auto"/>
            </w:tcBorders>
            <w:tcMar>
              <w:top w:w="0" w:type="dxa"/>
              <w:left w:w="28" w:type="dxa"/>
              <w:bottom w:w="0" w:type="dxa"/>
              <w:right w:w="28" w:type="dxa"/>
            </w:tcMar>
            <w:vAlign w:val="center"/>
          </w:tcPr>
          <w:p w14:paraId="08262ECB" w14:textId="77777777" w:rsidR="004A2E63" w:rsidRPr="002E328A" w:rsidRDefault="004A2E63" w:rsidP="006677B7">
            <w:pPr>
              <w:suppressAutoHyphens w:val="0"/>
              <w:spacing w:before="20" w:after="20" w:line="240" w:lineRule="auto"/>
              <w:ind w:left="113" w:right="113"/>
              <w:jc w:val="center"/>
              <w:rPr>
                <w:i/>
                <w:sz w:val="16"/>
                <w:szCs w:val="16"/>
                <w:lang w:val="en-US"/>
              </w:rPr>
            </w:pPr>
            <w:r w:rsidRPr="002E328A">
              <w:rPr>
                <w:i/>
                <w:sz w:val="16"/>
                <w:szCs w:val="16"/>
                <w:lang w:val="en-US"/>
              </w:rPr>
              <w:t>Luminous intensity in cd</w:t>
            </w:r>
          </w:p>
        </w:tc>
      </w:tr>
      <w:tr w:rsidR="004A2E63" w:rsidRPr="00D82D91" w14:paraId="03BF0273" w14:textId="77777777" w:rsidTr="006677B7">
        <w:tc>
          <w:tcPr>
            <w:tcW w:w="312" w:type="dxa"/>
            <w:vMerge/>
            <w:tcMar>
              <w:top w:w="0" w:type="dxa"/>
              <w:left w:w="28" w:type="dxa"/>
              <w:bottom w:w="0" w:type="dxa"/>
              <w:right w:w="28" w:type="dxa"/>
            </w:tcMar>
            <w:vAlign w:val="center"/>
          </w:tcPr>
          <w:p w14:paraId="4A018997" w14:textId="77777777" w:rsidR="004A2E63" w:rsidRPr="00D82D91" w:rsidRDefault="004A2E63" w:rsidP="006677B7">
            <w:pPr>
              <w:spacing w:before="20" w:after="20" w:line="240" w:lineRule="auto"/>
              <w:ind w:left="113" w:right="113"/>
              <w:jc w:val="center"/>
              <w:rPr>
                <w:sz w:val="18"/>
                <w:szCs w:val="18"/>
                <w:lang w:val="en-US"/>
              </w:rPr>
            </w:pPr>
          </w:p>
        </w:tc>
        <w:tc>
          <w:tcPr>
            <w:tcW w:w="1984" w:type="dxa"/>
            <w:vMerge/>
            <w:vAlign w:val="center"/>
          </w:tcPr>
          <w:p w14:paraId="380854E6" w14:textId="77777777" w:rsidR="004A2E63" w:rsidRPr="002E328A" w:rsidRDefault="004A2E63" w:rsidP="006677B7">
            <w:pPr>
              <w:spacing w:before="20" w:after="20" w:line="240" w:lineRule="auto"/>
              <w:rPr>
                <w:sz w:val="16"/>
                <w:szCs w:val="16"/>
                <w:lang w:val="en-US"/>
              </w:rPr>
            </w:pPr>
          </w:p>
        </w:tc>
        <w:tc>
          <w:tcPr>
            <w:tcW w:w="1985" w:type="dxa"/>
            <w:gridSpan w:val="2"/>
            <w:vMerge/>
            <w:tcMar>
              <w:top w:w="0" w:type="dxa"/>
              <w:left w:w="28" w:type="dxa"/>
              <w:bottom w:w="0" w:type="dxa"/>
              <w:right w:w="28" w:type="dxa"/>
            </w:tcMar>
            <w:vAlign w:val="center"/>
          </w:tcPr>
          <w:p w14:paraId="32ADDCBD" w14:textId="77777777" w:rsidR="004A2E63" w:rsidRPr="002E328A" w:rsidRDefault="004A2E63" w:rsidP="006677B7">
            <w:pPr>
              <w:spacing w:before="20" w:after="20" w:line="240" w:lineRule="auto"/>
              <w:jc w:val="center"/>
              <w:rPr>
                <w:i/>
                <w:sz w:val="16"/>
                <w:szCs w:val="16"/>
                <w:lang w:val="en-US"/>
              </w:rPr>
            </w:pPr>
          </w:p>
        </w:tc>
        <w:tc>
          <w:tcPr>
            <w:tcW w:w="1843" w:type="dxa"/>
            <w:gridSpan w:val="2"/>
            <w:tcBorders>
              <w:bottom w:val="single" w:sz="4" w:space="0" w:color="auto"/>
            </w:tcBorders>
            <w:tcMar>
              <w:top w:w="0" w:type="dxa"/>
              <w:left w:w="28" w:type="dxa"/>
              <w:bottom w:w="0" w:type="dxa"/>
              <w:right w:w="28" w:type="dxa"/>
            </w:tcMar>
            <w:vAlign w:val="center"/>
          </w:tcPr>
          <w:p w14:paraId="52FA08B0"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Class C</w:t>
            </w:r>
          </w:p>
        </w:tc>
        <w:tc>
          <w:tcPr>
            <w:tcW w:w="1984" w:type="dxa"/>
            <w:gridSpan w:val="2"/>
            <w:tcBorders>
              <w:bottom w:val="single" w:sz="4" w:space="0" w:color="auto"/>
            </w:tcBorders>
            <w:tcMar>
              <w:top w:w="0" w:type="dxa"/>
              <w:left w:w="28" w:type="dxa"/>
              <w:bottom w:w="0" w:type="dxa"/>
              <w:right w:w="28" w:type="dxa"/>
            </w:tcMar>
            <w:vAlign w:val="center"/>
          </w:tcPr>
          <w:p w14:paraId="5D2C3375"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Class V</w:t>
            </w:r>
          </w:p>
        </w:tc>
      </w:tr>
      <w:tr w:rsidR="004A2E63" w:rsidRPr="00D82D91" w14:paraId="6A4B17E8" w14:textId="77777777" w:rsidTr="006677B7">
        <w:tc>
          <w:tcPr>
            <w:tcW w:w="312" w:type="dxa"/>
            <w:vMerge/>
            <w:tcMar>
              <w:top w:w="0" w:type="dxa"/>
              <w:left w:w="28" w:type="dxa"/>
              <w:bottom w:w="0" w:type="dxa"/>
              <w:right w:w="28" w:type="dxa"/>
            </w:tcMar>
            <w:vAlign w:val="center"/>
          </w:tcPr>
          <w:p w14:paraId="51CD9B51" w14:textId="77777777" w:rsidR="004A2E63" w:rsidRPr="00D82D91" w:rsidRDefault="004A2E63" w:rsidP="006677B7">
            <w:pPr>
              <w:spacing w:before="20" w:after="20" w:line="240" w:lineRule="auto"/>
              <w:ind w:left="113" w:right="113"/>
              <w:jc w:val="center"/>
              <w:rPr>
                <w:sz w:val="18"/>
                <w:szCs w:val="18"/>
                <w:lang w:val="en-US"/>
              </w:rPr>
            </w:pPr>
          </w:p>
        </w:tc>
        <w:tc>
          <w:tcPr>
            <w:tcW w:w="1984" w:type="dxa"/>
            <w:vMerge/>
            <w:tcBorders>
              <w:bottom w:val="single" w:sz="12" w:space="0" w:color="auto"/>
            </w:tcBorders>
            <w:tcMar>
              <w:top w:w="0" w:type="dxa"/>
              <w:left w:w="28" w:type="dxa"/>
              <w:bottom w:w="0" w:type="dxa"/>
              <w:right w:w="28" w:type="dxa"/>
            </w:tcMar>
            <w:vAlign w:val="center"/>
          </w:tcPr>
          <w:p w14:paraId="57CC4C57" w14:textId="77777777" w:rsidR="004A2E63" w:rsidRPr="002E328A" w:rsidRDefault="004A2E63" w:rsidP="006677B7">
            <w:pPr>
              <w:spacing w:before="20" w:after="20" w:line="240" w:lineRule="auto"/>
              <w:rPr>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53997E3F"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vertical</w:t>
            </w:r>
          </w:p>
        </w:tc>
        <w:tc>
          <w:tcPr>
            <w:tcW w:w="1276" w:type="dxa"/>
            <w:tcBorders>
              <w:bottom w:val="single" w:sz="12" w:space="0" w:color="auto"/>
            </w:tcBorders>
          </w:tcPr>
          <w:p w14:paraId="428D0C28"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horizontal</w:t>
            </w:r>
          </w:p>
        </w:tc>
        <w:tc>
          <w:tcPr>
            <w:tcW w:w="850" w:type="dxa"/>
            <w:tcBorders>
              <w:bottom w:val="single" w:sz="12" w:space="0" w:color="auto"/>
            </w:tcBorders>
            <w:tcMar>
              <w:top w:w="0" w:type="dxa"/>
              <w:left w:w="28" w:type="dxa"/>
              <w:bottom w:w="0" w:type="dxa"/>
              <w:right w:w="28" w:type="dxa"/>
            </w:tcMar>
            <w:vAlign w:val="center"/>
          </w:tcPr>
          <w:p w14:paraId="38182922"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min</w:t>
            </w:r>
          </w:p>
        </w:tc>
        <w:tc>
          <w:tcPr>
            <w:tcW w:w="993" w:type="dxa"/>
            <w:tcBorders>
              <w:bottom w:val="single" w:sz="12" w:space="0" w:color="auto"/>
            </w:tcBorders>
            <w:tcMar>
              <w:top w:w="0" w:type="dxa"/>
              <w:left w:w="28" w:type="dxa"/>
              <w:bottom w:w="0" w:type="dxa"/>
              <w:right w:w="28" w:type="dxa"/>
            </w:tcMar>
            <w:vAlign w:val="center"/>
          </w:tcPr>
          <w:p w14:paraId="11EEC596"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max</w:t>
            </w:r>
          </w:p>
        </w:tc>
        <w:tc>
          <w:tcPr>
            <w:tcW w:w="850" w:type="dxa"/>
            <w:tcBorders>
              <w:bottom w:val="single" w:sz="12" w:space="0" w:color="auto"/>
            </w:tcBorders>
            <w:tcMar>
              <w:top w:w="0" w:type="dxa"/>
              <w:left w:w="28" w:type="dxa"/>
              <w:bottom w:w="0" w:type="dxa"/>
              <w:right w:w="28" w:type="dxa"/>
            </w:tcMar>
            <w:vAlign w:val="center"/>
          </w:tcPr>
          <w:p w14:paraId="101EC2DE"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min</w:t>
            </w:r>
          </w:p>
        </w:tc>
        <w:tc>
          <w:tcPr>
            <w:tcW w:w="1134" w:type="dxa"/>
            <w:tcBorders>
              <w:bottom w:val="single" w:sz="12" w:space="0" w:color="auto"/>
            </w:tcBorders>
            <w:tcMar>
              <w:top w:w="0" w:type="dxa"/>
              <w:left w:w="28" w:type="dxa"/>
              <w:bottom w:w="0" w:type="dxa"/>
              <w:right w:w="28" w:type="dxa"/>
            </w:tcMar>
            <w:vAlign w:val="center"/>
          </w:tcPr>
          <w:p w14:paraId="07267B0B"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max</w:t>
            </w:r>
          </w:p>
        </w:tc>
      </w:tr>
      <w:tr w:rsidR="004A2E63" w:rsidRPr="00D82D91" w14:paraId="4A331AE0" w14:textId="77777777" w:rsidTr="006677B7">
        <w:tc>
          <w:tcPr>
            <w:tcW w:w="312" w:type="dxa"/>
            <w:vMerge/>
            <w:tcMar>
              <w:top w:w="0" w:type="dxa"/>
              <w:left w:w="28" w:type="dxa"/>
              <w:bottom w:w="0" w:type="dxa"/>
              <w:right w:w="28" w:type="dxa"/>
            </w:tcMar>
            <w:vAlign w:val="center"/>
          </w:tcPr>
          <w:p w14:paraId="5DE100FC"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BEFBE5B" w14:textId="77777777" w:rsidR="004A2E63" w:rsidRPr="00D82D91" w:rsidRDefault="004A2E63" w:rsidP="006677B7">
            <w:pPr>
              <w:spacing w:before="20" w:after="20" w:line="240" w:lineRule="auto"/>
              <w:rPr>
                <w:sz w:val="18"/>
                <w:szCs w:val="18"/>
                <w:lang w:val="en-US"/>
              </w:rPr>
            </w:pPr>
            <w:r w:rsidRPr="00D82D91">
              <w:rPr>
                <w:sz w:val="18"/>
                <w:szCs w:val="18"/>
                <w:lang w:val="en-US"/>
              </w:rPr>
              <w:t>Zone III</w:t>
            </w:r>
          </w:p>
        </w:tc>
        <w:tc>
          <w:tcPr>
            <w:tcW w:w="1985" w:type="dxa"/>
            <w:gridSpan w:val="2"/>
            <w:tcMar>
              <w:top w:w="0" w:type="dxa"/>
              <w:left w:w="28" w:type="dxa"/>
              <w:bottom w:w="0" w:type="dxa"/>
              <w:right w:w="28" w:type="dxa"/>
            </w:tcMar>
            <w:vAlign w:val="center"/>
          </w:tcPr>
          <w:p w14:paraId="576677BB"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As specified in part C</w:t>
            </w:r>
          </w:p>
        </w:tc>
        <w:tc>
          <w:tcPr>
            <w:tcW w:w="850" w:type="dxa"/>
            <w:tcMar>
              <w:top w:w="0" w:type="dxa"/>
              <w:left w:w="28" w:type="dxa"/>
              <w:bottom w:w="0" w:type="dxa"/>
              <w:right w:w="28" w:type="dxa"/>
            </w:tcMar>
            <w:vAlign w:val="center"/>
          </w:tcPr>
          <w:p w14:paraId="110C368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993" w:type="dxa"/>
            <w:vAlign w:val="center"/>
          </w:tcPr>
          <w:p w14:paraId="1C937FC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6198CBE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3DD25C7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4A2E63" w:rsidRPr="00D82D91" w14:paraId="5C878CAE" w14:textId="77777777" w:rsidTr="006677B7">
        <w:tc>
          <w:tcPr>
            <w:tcW w:w="312" w:type="dxa"/>
            <w:vMerge/>
            <w:tcMar>
              <w:top w:w="0" w:type="dxa"/>
              <w:left w:w="28" w:type="dxa"/>
              <w:bottom w:w="0" w:type="dxa"/>
              <w:right w:w="28" w:type="dxa"/>
            </w:tcMar>
            <w:vAlign w:val="center"/>
          </w:tcPr>
          <w:p w14:paraId="259AD9B2"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09E3EBB" w14:textId="77777777" w:rsidR="004A2E63" w:rsidRPr="00D82D91" w:rsidRDefault="004A2E63" w:rsidP="006677B7">
            <w:pPr>
              <w:spacing w:before="20" w:after="20" w:line="240" w:lineRule="auto"/>
              <w:rPr>
                <w:sz w:val="18"/>
                <w:szCs w:val="18"/>
                <w:lang w:val="en-US"/>
              </w:rPr>
            </w:pPr>
            <w:r w:rsidRPr="00D82D91">
              <w:rPr>
                <w:sz w:val="18"/>
                <w:szCs w:val="18"/>
                <w:lang w:val="en-US"/>
              </w:rPr>
              <w:t>S50+S50LL+S50RR</w:t>
            </w:r>
          </w:p>
        </w:tc>
        <w:tc>
          <w:tcPr>
            <w:tcW w:w="1985" w:type="dxa"/>
            <w:gridSpan w:val="2"/>
            <w:tcMar>
              <w:top w:w="0" w:type="dxa"/>
              <w:left w:w="28" w:type="dxa"/>
              <w:bottom w:w="0" w:type="dxa"/>
              <w:right w:w="28" w:type="dxa"/>
            </w:tcMar>
            <w:vAlign w:val="center"/>
          </w:tcPr>
          <w:p w14:paraId="11D96733"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5C58CC25"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1.90∙10</w:t>
            </w:r>
            <w:r w:rsidRPr="00D82D91">
              <w:rPr>
                <w:sz w:val="18"/>
                <w:szCs w:val="18"/>
                <w:vertAlign w:val="superscript"/>
                <w:lang w:val="en-US"/>
              </w:rPr>
              <w:t>2</w:t>
            </w:r>
            <w:r w:rsidRPr="00D82D91">
              <w:rPr>
                <w:sz w:val="18"/>
                <w:szCs w:val="18"/>
                <w:lang w:val="en-US"/>
              </w:rPr>
              <w:t xml:space="preserve"> </w:t>
            </w:r>
            <w:r>
              <w:rPr>
                <w:sz w:val="18"/>
                <w:szCs w:val="18"/>
                <w:vertAlign w:val="superscript"/>
                <w:lang w:val="en-US"/>
              </w:rPr>
              <w:t>b</w:t>
            </w:r>
          </w:p>
        </w:tc>
        <w:tc>
          <w:tcPr>
            <w:tcW w:w="993" w:type="dxa"/>
            <w:vAlign w:val="center"/>
          </w:tcPr>
          <w:p w14:paraId="559C7F4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FCADC5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54730B5B"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0A988671" w14:textId="77777777" w:rsidTr="006677B7">
        <w:tc>
          <w:tcPr>
            <w:tcW w:w="312" w:type="dxa"/>
            <w:vMerge/>
            <w:tcMar>
              <w:top w:w="0" w:type="dxa"/>
              <w:left w:w="28" w:type="dxa"/>
              <w:bottom w:w="0" w:type="dxa"/>
              <w:right w:w="28" w:type="dxa"/>
            </w:tcMar>
            <w:vAlign w:val="center"/>
          </w:tcPr>
          <w:p w14:paraId="572CDB42"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EE449F7" w14:textId="77777777" w:rsidR="004A2E63" w:rsidRPr="00D82D91" w:rsidRDefault="004A2E63" w:rsidP="006677B7">
            <w:pPr>
              <w:spacing w:before="20" w:after="20" w:line="240" w:lineRule="auto"/>
              <w:rPr>
                <w:sz w:val="18"/>
                <w:szCs w:val="18"/>
                <w:lang w:val="en-US"/>
              </w:rPr>
            </w:pPr>
            <w:r w:rsidRPr="00D82D91">
              <w:rPr>
                <w:sz w:val="18"/>
                <w:szCs w:val="18"/>
                <w:lang w:val="en-US"/>
              </w:rPr>
              <w:t>S100+S100LL+S100RR</w:t>
            </w:r>
          </w:p>
        </w:tc>
        <w:tc>
          <w:tcPr>
            <w:tcW w:w="1985" w:type="dxa"/>
            <w:gridSpan w:val="2"/>
            <w:tcMar>
              <w:top w:w="0" w:type="dxa"/>
              <w:left w:w="28" w:type="dxa"/>
              <w:bottom w:w="0" w:type="dxa"/>
              <w:right w:w="28" w:type="dxa"/>
            </w:tcMar>
            <w:vAlign w:val="center"/>
          </w:tcPr>
          <w:p w14:paraId="46F68483"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7A46722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3.75∙10</w:t>
            </w:r>
            <w:r w:rsidRPr="00D82D91">
              <w:rPr>
                <w:sz w:val="18"/>
                <w:szCs w:val="18"/>
                <w:vertAlign w:val="superscript"/>
                <w:lang w:val="en-US"/>
              </w:rPr>
              <w:t xml:space="preserve">2 </w:t>
            </w:r>
            <w:r>
              <w:rPr>
                <w:sz w:val="18"/>
                <w:szCs w:val="18"/>
                <w:vertAlign w:val="superscript"/>
                <w:lang w:val="en-US"/>
              </w:rPr>
              <w:t>b</w:t>
            </w:r>
          </w:p>
        </w:tc>
        <w:tc>
          <w:tcPr>
            <w:tcW w:w="993" w:type="dxa"/>
            <w:vAlign w:val="center"/>
          </w:tcPr>
          <w:p w14:paraId="7B951BF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25F2475"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37065FD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4FFF5F4A" w14:textId="77777777" w:rsidTr="006677B7">
        <w:tc>
          <w:tcPr>
            <w:tcW w:w="312" w:type="dxa"/>
            <w:vMerge/>
            <w:tcMar>
              <w:top w:w="0" w:type="dxa"/>
              <w:left w:w="28" w:type="dxa"/>
              <w:bottom w:w="0" w:type="dxa"/>
              <w:right w:w="28" w:type="dxa"/>
            </w:tcMar>
            <w:vAlign w:val="center"/>
          </w:tcPr>
          <w:p w14:paraId="186A58C5"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2DC4E7D" w14:textId="77777777" w:rsidR="004A2E63" w:rsidRPr="00D82D91" w:rsidRDefault="004A2E63" w:rsidP="006677B7">
            <w:pPr>
              <w:spacing w:before="20" w:after="20" w:line="240" w:lineRule="auto"/>
              <w:rPr>
                <w:sz w:val="18"/>
                <w:szCs w:val="18"/>
                <w:lang w:val="en-US"/>
              </w:rPr>
            </w:pPr>
            <w:r w:rsidRPr="00D82D91">
              <w:rPr>
                <w:sz w:val="18"/>
                <w:szCs w:val="18"/>
                <w:lang w:val="en-US"/>
              </w:rPr>
              <w:t>BR</w:t>
            </w:r>
          </w:p>
        </w:tc>
        <w:tc>
          <w:tcPr>
            <w:tcW w:w="709" w:type="dxa"/>
            <w:tcMar>
              <w:top w:w="0" w:type="dxa"/>
              <w:left w:w="28" w:type="dxa"/>
              <w:bottom w:w="0" w:type="dxa"/>
              <w:right w:w="28" w:type="dxa"/>
            </w:tcMar>
            <w:vAlign w:val="center"/>
          </w:tcPr>
          <w:p w14:paraId="18BBF1D8"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1°U</w:t>
            </w:r>
          </w:p>
        </w:tc>
        <w:tc>
          <w:tcPr>
            <w:tcW w:w="1276" w:type="dxa"/>
            <w:vAlign w:val="center"/>
          </w:tcPr>
          <w:p w14:paraId="7D39BC8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2.5°R</w:t>
            </w:r>
          </w:p>
        </w:tc>
        <w:tc>
          <w:tcPr>
            <w:tcW w:w="850" w:type="dxa"/>
            <w:tcMar>
              <w:top w:w="0" w:type="dxa"/>
              <w:left w:w="28" w:type="dxa"/>
              <w:bottom w:w="0" w:type="dxa"/>
              <w:right w:w="28" w:type="dxa"/>
            </w:tcMar>
            <w:vAlign w:val="center"/>
          </w:tcPr>
          <w:p w14:paraId="2B02E881" w14:textId="77777777" w:rsidR="004A2E63" w:rsidRPr="00D82D91" w:rsidRDefault="004A2E63" w:rsidP="006677B7">
            <w:pPr>
              <w:spacing w:before="20" w:after="20" w:line="240" w:lineRule="auto"/>
              <w:jc w:val="center"/>
              <w:rPr>
                <w:sz w:val="18"/>
                <w:szCs w:val="18"/>
                <w:lang w:val="en-US"/>
              </w:rPr>
            </w:pPr>
          </w:p>
        </w:tc>
        <w:tc>
          <w:tcPr>
            <w:tcW w:w="993" w:type="dxa"/>
            <w:vAlign w:val="center"/>
          </w:tcPr>
          <w:p w14:paraId="299E65C5"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850" w:type="dxa"/>
            <w:tcMar>
              <w:top w:w="0" w:type="dxa"/>
              <w:left w:w="28" w:type="dxa"/>
              <w:bottom w:w="0" w:type="dxa"/>
              <w:right w:w="28" w:type="dxa"/>
            </w:tcMar>
            <w:vAlign w:val="center"/>
          </w:tcPr>
          <w:p w14:paraId="3CB3064A" w14:textId="77777777" w:rsidR="004A2E63" w:rsidRPr="00D82D91" w:rsidRDefault="004A2E63" w:rsidP="006677B7">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3B0528E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r>
      <w:tr w:rsidR="004A2E63" w:rsidRPr="00D82D91" w14:paraId="4B47774A" w14:textId="77777777" w:rsidTr="006677B7">
        <w:tc>
          <w:tcPr>
            <w:tcW w:w="312" w:type="dxa"/>
            <w:vMerge/>
            <w:tcMar>
              <w:top w:w="0" w:type="dxa"/>
              <w:left w:w="28" w:type="dxa"/>
              <w:bottom w:w="0" w:type="dxa"/>
              <w:right w:w="28" w:type="dxa"/>
            </w:tcMar>
            <w:vAlign w:val="center"/>
          </w:tcPr>
          <w:p w14:paraId="12F78243"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C4CF8CA" w14:textId="77777777" w:rsidR="004A2E63" w:rsidRPr="00D82D91" w:rsidRDefault="004A2E63" w:rsidP="006677B7">
            <w:pPr>
              <w:spacing w:before="20" w:after="20" w:line="240" w:lineRule="auto"/>
              <w:rPr>
                <w:sz w:val="18"/>
                <w:szCs w:val="18"/>
                <w:lang w:val="en-US"/>
              </w:rPr>
            </w:pPr>
            <w:r w:rsidRPr="00D82D91">
              <w:rPr>
                <w:sz w:val="18"/>
                <w:szCs w:val="18"/>
                <w:lang w:val="en-US"/>
              </w:rPr>
              <w:t>Segment BLL</w:t>
            </w:r>
          </w:p>
        </w:tc>
        <w:tc>
          <w:tcPr>
            <w:tcW w:w="709" w:type="dxa"/>
            <w:tcMar>
              <w:top w:w="0" w:type="dxa"/>
              <w:left w:w="28" w:type="dxa"/>
              <w:bottom w:w="0" w:type="dxa"/>
              <w:right w:w="28" w:type="dxa"/>
            </w:tcMar>
            <w:vAlign w:val="center"/>
          </w:tcPr>
          <w:p w14:paraId="6FF13CE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14BACD8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8°L to 20°L</w:t>
            </w:r>
          </w:p>
        </w:tc>
        <w:tc>
          <w:tcPr>
            <w:tcW w:w="850" w:type="dxa"/>
            <w:tcMar>
              <w:top w:w="0" w:type="dxa"/>
              <w:left w:w="28" w:type="dxa"/>
              <w:bottom w:w="0" w:type="dxa"/>
              <w:right w:w="28" w:type="dxa"/>
            </w:tcMar>
            <w:vAlign w:val="center"/>
          </w:tcPr>
          <w:p w14:paraId="5D6C6D77" w14:textId="77777777" w:rsidR="004A2E63" w:rsidRPr="00D82D91" w:rsidRDefault="004A2E63" w:rsidP="006677B7">
            <w:pPr>
              <w:spacing w:before="20" w:after="20" w:line="240" w:lineRule="auto"/>
              <w:jc w:val="center"/>
              <w:rPr>
                <w:sz w:val="18"/>
                <w:szCs w:val="18"/>
                <w:lang w:val="en-US"/>
              </w:rPr>
            </w:pPr>
          </w:p>
        </w:tc>
        <w:tc>
          <w:tcPr>
            <w:tcW w:w="993" w:type="dxa"/>
            <w:vAlign w:val="center"/>
          </w:tcPr>
          <w:p w14:paraId="23B066D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4167170F"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2AEC6E1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4A2E63" w:rsidRPr="00D82D91" w14:paraId="1491D7F5" w14:textId="77777777" w:rsidTr="006677B7">
        <w:tc>
          <w:tcPr>
            <w:tcW w:w="312" w:type="dxa"/>
            <w:vMerge/>
            <w:tcMar>
              <w:top w:w="0" w:type="dxa"/>
              <w:left w:w="28" w:type="dxa"/>
              <w:bottom w:w="0" w:type="dxa"/>
              <w:right w:w="28" w:type="dxa"/>
            </w:tcMar>
            <w:vAlign w:val="center"/>
          </w:tcPr>
          <w:p w14:paraId="0FB8280E"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6E55038" w14:textId="77777777" w:rsidR="004A2E63" w:rsidRPr="00D82D91" w:rsidRDefault="004A2E63" w:rsidP="006677B7">
            <w:pPr>
              <w:spacing w:before="20" w:after="20" w:line="240" w:lineRule="auto"/>
              <w:rPr>
                <w:sz w:val="18"/>
                <w:szCs w:val="18"/>
                <w:lang w:val="en-US"/>
              </w:rPr>
            </w:pPr>
            <w:r w:rsidRPr="00D82D91">
              <w:rPr>
                <w:sz w:val="18"/>
                <w:szCs w:val="18"/>
                <w:lang w:val="en-US"/>
              </w:rPr>
              <w:t>B50L</w:t>
            </w:r>
          </w:p>
        </w:tc>
        <w:tc>
          <w:tcPr>
            <w:tcW w:w="709" w:type="dxa"/>
            <w:tcMar>
              <w:top w:w="0" w:type="dxa"/>
              <w:left w:w="28" w:type="dxa"/>
              <w:bottom w:w="0" w:type="dxa"/>
              <w:right w:w="28" w:type="dxa"/>
            </w:tcMar>
            <w:vAlign w:val="center"/>
          </w:tcPr>
          <w:p w14:paraId="4643317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1ACE4448"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761E36A6" w14:textId="77777777" w:rsidR="004A2E63" w:rsidRPr="00D82D91" w:rsidRDefault="004A2E63" w:rsidP="006677B7">
            <w:pPr>
              <w:spacing w:before="20" w:after="20" w:line="240" w:lineRule="auto"/>
              <w:jc w:val="center"/>
              <w:rPr>
                <w:sz w:val="18"/>
                <w:szCs w:val="18"/>
                <w:lang w:val="en-US"/>
              </w:rPr>
            </w:pPr>
          </w:p>
        </w:tc>
        <w:tc>
          <w:tcPr>
            <w:tcW w:w="993" w:type="dxa"/>
            <w:vAlign w:val="center"/>
          </w:tcPr>
          <w:p w14:paraId="00237CDD"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6C79D5D1" w14:textId="77777777" w:rsidR="004A2E63" w:rsidRPr="00D82D91" w:rsidRDefault="004A2E63" w:rsidP="006677B7">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190CA13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r>
      <w:tr w:rsidR="004A2E63" w:rsidRPr="00D82D91" w14:paraId="6F62592E" w14:textId="77777777" w:rsidTr="006677B7">
        <w:tc>
          <w:tcPr>
            <w:tcW w:w="312" w:type="dxa"/>
            <w:vMerge/>
            <w:tcMar>
              <w:top w:w="0" w:type="dxa"/>
              <w:left w:w="28" w:type="dxa"/>
              <w:bottom w:w="0" w:type="dxa"/>
              <w:right w:w="28" w:type="dxa"/>
            </w:tcMar>
            <w:vAlign w:val="center"/>
          </w:tcPr>
          <w:p w14:paraId="3A169A16"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0220DCB" w14:textId="77777777" w:rsidR="004A2E63" w:rsidRPr="00D82D91" w:rsidRDefault="004A2E63" w:rsidP="006677B7">
            <w:pPr>
              <w:spacing w:before="20" w:after="20" w:line="240" w:lineRule="auto"/>
              <w:rPr>
                <w:sz w:val="18"/>
                <w:szCs w:val="18"/>
                <w:lang w:val="en-US"/>
              </w:rPr>
            </w:pPr>
            <w:r>
              <w:rPr>
                <w:sz w:val="18"/>
                <w:szCs w:val="18"/>
                <w:lang w:val="en-US"/>
              </w:rPr>
              <w:t>P</w:t>
            </w:r>
          </w:p>
        </w:tc>
        <w:tc>
          <w:tcPr>
            <w:tcW w:w="709" w:type="dxa"/>
            <w:tcMar>
              <w:top w:w="0" w:type="dxa"/>
              <w:left w:w="28" w:type="dxa"/>
              <w:bottom w:w="0" w:type="dxa"/>
              <w:right w:w="28" w:type="dxa"/>
            </w:tcMar>
            <w:vAlign w:val="center"/>
          </w:tcPr>
          <w:p w14:paraId="0577E962" w14:textId="77777777" w:rsidR="004A2E63" w:rsidRPr="00D82D91" w:rsidRDefault="004A2E63" w:rsidP="006677B7">
            <w:pPr>
              <w:spacing w:before="20" w:after="20" w:line="240" w:lineRule="auto"/>
              <w:jc w:val="center"/>
              <w:rPr>
                <w:sz w:val="18"/>
                <w:szCs w:val="18"/>
                <w:lang w:val="en-US"/>
              </w:rPr>
            </w:pPr>
            <w:r>
              <w:rPr>
                <w:sz w:val="18"/>
                <w:szCs w:val="18"/>
                <w:lang w:val="en-US"/>
              </w:rPr>
              <w:t>0°</w:t>
            </w:r>
          </w:p>
        </w:tc>
        <w:tc>
          <w:tcPr>
            <w:tcW w:w="1276" w:type="dxa"/>
            <w:vAlign w:val="center"/>
          </w:tcPr>
          <w:p w14:paraId="644116C3" w14:textId="77777777" w:rsidR="004A2E63" w:rsidRPr="00D82D91" w:rsidRDefault="004A2E63" w:rsidP="006677B7">
            <w:pPr>
              <w:spacing w:before="20" w:after="20" w:line="240" w:lineRule="auto"/>
              <w:jc w:val="center"/>
              <w:rPr>
                <w:sz w:val="18"/>
                <w:szCs w:val="18"/>
                <w:lang w:val="en-US"/>
              </w:rPr>
            </w:pPr>
            <w:r>
              <w:rPr>
                <w:sz w:val="18"/>
                <w:szCs w:val="18"/>
                <w:lang w:val="en-US"/>
              </w:rPr>
              <w:t>7°L</w:t>
            </w:r>
          </w:p>
        </w:tc>
        <w:tc>
          <w:tcPr>
            <w:tcW w:w="850" w:type="dxa"/>
            <w:tcMar>
              <w:top w:w="0" w:type="dxa"/>
              <w:left w:w="28" w:type="dxa"/>
              <w:bottom w:w="0" w:type="dxa"/>
              <w:right w:w="28" w:type="dxa"/>
            </w:tcMar>
            <w:vAlign w:val="center"/>
          </w:tcPr>
          <w:p w14:paraId="30131F97" w14:textId="77777777" w:rsidR="004A2E63" w:rsidRPr="00D82D91" w:rsidRDefault="004A2E63" w:rsidP="006677B7">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993" w:type="dxa"/>
            <w:vAlign w:val="center"/>
          </w:tcPr>
          <w:p w14:paraId="68AFBB25" w14:textId="77777777" w:rsidR="004A2E63" w:rsidRPr="00D82D91" w:rsidRDefault="004A2E63" w:rsidP="006677B7">
            <w:pPr>
              <w:spacing w:before="20" w:after="20" w:line="240" w:lineRule="auto"/>
              <w:jc w:val="center"/>
              <w:rPr>
                <w:sz w:val="18"/>
                <w:szCs w:val="18"/>
                <w:lang w:val="en-US"/>
              </w:rPr>
            </w:pPr>
          </w:p>
        </w:tc>
        <w:tc>
          <w:tcPr>
            <w:tcW w:w="850" w:type="dxa"/>
            <w:tcMar>
              <w:top w:w="0" w:type="dxa"/>
              <w:left w:w="28" w:type="dxa"/>
              <w:bottom w:w="0" w:type="dxa"/>
              <w:right w:w="28" w:type="dxa"/>
            </w:tcMar>
            <w:vAlign w:val="center"/>
          </w:tcPr>
          <w:p w14:paraId="38AB6BBC" w14:textId="77777777" w:rsidR="004A2E63" w:rsidRPr="00D82D91" w:rsidRDefault="004A2E63" w:rsidP="006677B7">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1134" w:type="dxa"/>
            <w:tcMar>
              <w:top w:w="0" w:type="dxa"/>
              <w:left w:w="28" w:type="dxa"/>
              <w:bottom w:w="0" w:type="dxa"/>
              <w:right w:w="28" w:type="dxa"/>
            </w:tcMar>
            <w:vAlign w:val="center"/>
          </w:tcPr>
          <w:p w14:paraId="2350D75A" w14:textId="77777777" w:rsidR="004A2E63" w:rsidRPr="00D82D91" w:rsidRDefault="004A2E63" w:rsidP="006677B7">
            <w:pPr>
              <w:spacing w:before="20" w:after="20" w:line="240" w:lineRule="auto"/>
              <w:jc w:val="center"/>
              <w:rPr>
                <w:sz w:val="18"/>
                <w:szCs w:val="18"/>
                <w:lang w:val="en-US"/>
              </w:rPr>
            </w:pPr>
          </w:p>
        </w:tc>
      </w:tr>
      <w:tr w:rsidR="004A2E63" w:rsidRPr="00D82D91" w14:paraId="58DF9321" w14:textId="77777777" w:rsidTr="006677B7">
        <w:tc>
          <w:tcPr>
            <w:tcW w:w="312" w:type="dxa"/>
            <w:vMerge/>
            <w:tcMar>
              <w:top w:w="0" w:type="dxa"/>
              <w:left w:w="28" w:type="dxa"/>
              <w:bottom w:w="0" w:type="dxa"/>
              <w:right w:w="28" w:type="dxa"/>
            </w:tcMar>
            <w:vAlign w:val="center"/>
          </w:tcPr>
          <w:p w14:paraId="2B043079"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5AC4680C" w14:textId="77777777" w:rsidR="004A2E63" w:rsidRPr="00D82D91" w:rsidRDefault="004A2E63" w:rsidP="006677B7">
            <w:pPr>
              <w:spacing w:before="20" w:after="20" w:line="240" w:lineRule="auto"/>
              <w:rPr>
                <w:sz w:val="18"/>
                <w:szCs w:val="18"/>
                <w:lang w:val="en-US"/>
              </w:rPr>
            </w:pPr>
            <w:r w:rsidRPr="00D82D91">
              <w:rPr>
                <w:sz w:val="18"/>
                <w:szCs w:val="18"/>
                <w:lang w:val="en-US"/>
              </w:rPr>
              <w:t>75 R</w:t>
            </w:r>
          </w:p>
        </w:tc>
        <w:tc>
          <w:tcPr>
            <w:tcW w:w="709" w:type="dxa"/>
            <w:tcMar>
              <w:top w:w="0" w:type="dxa"/>
              <w:left w:w="28" w:type="dxa"/>
              <w:bottom w:w="0" w:type="dxa"/>
              <w:right w:w="28" w:type="dxa"/>
            </w:tcMar>
            <w:vAlign w:val="center"/>
          </w:tcPr>
          <w:p w14:paraId="3BD8894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0.57°D</w:t>
            </w:r>
          </w:p>
        </w:tc>
        <w:tc>
          <w:tcPr>
            <w:tcW w:w="1276" w:type="dxa"/>
            <w:vAlign w:val="center"/>
          </w:tcPr>
          <w:p w14:paraId="7D161D8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1.15°R</w:t>
            </w:r>
          </w:p>
        </w:tc>
        <w:tc>
          <w:tcPr>
            <w:tcW w:w="850" w:type="dxa"/>
            <w:tcMar>
              <w:top w:w="0" w:type="dxa"/>
              <w:left w:w="28" w:type="dxa"/>
              <w:bottom w:w="0" w:type="dxa"/>
              <w:right w:w="28" w:type="dxa"/>
            </w:tcMar>
            <w:vAlign w:val="center"/>
          </w:tcPr>
          <w:p w14:paraId="54770C7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1.21∙10</w:t>
            </w:r>
            <w:r w:rsidRPr="00D82D91">
              <w:rPr>
                <w:sz w:val="18"/>
                <w:szCs w:val="18"/>
                <w:vertAlign w:val="superscript"/>
                <w:lang w:val="en-US"/>
              </w:rPr>
              <w:t>4</w:t>
            </w:r>
          </w:p>
        </w:tc>
        <w:tc>
          <w:tcPr>
            <w:tcW w:w="993" w:type="dxa"/>
            <w:vAlign w:val="center"/>
          </w:tcPr>
          <w:p w14:paraId="762553F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11123F4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04129B6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355A27F8" w14:textId="77777777" w:rsidTr="006677B7">
        <w:tc>
          <w:tcPr>
            <w:tcW w:w="312" w:type="dxa"/>
            <w:vMerge/>
            <w:tcMar>
              <w:top w:w="0" w:type="dxa"/>
              <w:left w:w="28" w:type="dxa"/>
              <w:bottom w:w="0" w:type="dxa"/>
              <w:right w:w="28" w:type="dxa"/>
            </w:tcMar>
            <w:vAlign w:val="center"/>
          </w:tcPr>
          <w:p w14:paraId="141C505A"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D434DBC" w14:textId="77777777" w:rsidR="004A2E63" w:rsidRPr="00D82D91" w:rsidRDefault="004A2E63" w:rsidP="006677B7">
            <w:pPr>
              <w:spacing w:before="20" w:after="20" w:line="240" w:lineRule="auto"/>
              <w:rPr>
                <w:sz w:val="18"/>
                <w:szCs w:val="18"/>
                <w:lang w:val="en-US"/>
              </w:rPr>
            </w:pPr>
            <w:r w:rsidRPr="00D82D91">
              <w:rPr>
                <w:sz w:val="18"/>
                <w:szCs w:val="18"/>
                <w:lang w:val="en-US"/>
              </w:rPr>
              <w:t>50 L</w:t>
            </w:r>
          </w:p>
        </w:tc>
        <w:tc>
          <w:tcPr>
            <w:tcW w:w="709" w:type="dxa"/>
            <w:tcMar>
              <w:top w:w="0" w:type="dxa"/>
              <w:left w:w="28" w:type="dxa"/>
              <w:bottom w:w="0" w:type="dxa"/>
              <w:right w:w="28" w:type="dxa"/>
            </w:tcMar>
            <w:vAlign w:val="center"/>
          </w:tcPr>
          <w:p w14:paraId="3A09F24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2A9F49A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3BD8912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3 a</w:t>
            </w:r>
          </w:p>
        </w:tc>
        <w:tc>
          <w:tcPr>
            <w:tcW w:w="993" w:type="dxa"/>
            <w:vAlign w:val="center"/>
          </w:tcPr>
          <w:p w14:paraId="7E45AC68"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c>
          <w:tcPr>
            <w:tcW w:w="850" w:type="dxa"/>
            <w:tcMar>
              <w:top w:w="0" w:type="dxa"/>
              <w:left w:w="28" w:type="dxa"/>
              <w:bottom w:w="0" w:type="dxa"/>
              <w:right w:w="28" w:type="dxa"/>
            </w:tcMar>
            <w:vAlign w:val="center"/>
          </w:tcPr>
          <w:p w14:paraId="51F3FBC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3.55∙10</w:t>
            </w:r>
            <w:r w:rsidRPr="00D82D91">
              <w:rPr>
                <w:sz w:val="18"/>
                <w:szCs w:val="18"/>
                <w:vertAlign w:val="superscript"/>
                <w:lang w:val="en-US"/>
              </w:rPr>
              <w:t>3 a</w:t>
            </w:r>
          </w:p>
        </w:tc>
        <w:tc>
          <w:tcPr>
            <w:tcW w:w="1134" w:type="dxa"/>
            <w:tcMar>
              <w:top w:w="0" w:type="dxa"/>
              <w:left w:w="28" w:type="dxa"/>
              <w:bottom w:w="0" w:type="dxa"/>
              <w:right w:w="28" w:type="dxa"/>
            </w:tcMar>
            <w:vAlign w:val="center"/>
          </w:tcPr>
          <w:p w14:paraId="180FE894"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r>
      <w:tr w:rsidR="004A2E63" w:rsidRPr="00D82D91" w14:paraId="0FC6A1ED" w14:textId="77777777" w:rsidTr="006677B7">
        <w:tc>
          <w:tcPr>
            <w:tcW w:w="312" w:type="dxa"/>
            <w:vMerge/>
            <w:tcMar>
              <w:top w:w="0" w:type="dxa"/>
              <w:left w:w="28" w:type="dxa"/>
              <w:bottom w:w="0" w:type="dxa"/>
              <w:right w:w="28" w:type="dxa"/>
            </w:tcMar>
            <w:vAlign w:val="center"/>
          </w:tcPr>
          <w:p w14:paraId="5EBC2364"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2A6AC69" w14:textId="77777777" w:rsidR="004A2E63" w:rsidRPr="00D82D91" w:rsidRDefault="004A2E63" w:rsidP="006677B7">
            <w:pPr>
              <w:spacing w:before="20" w:after="20" w:line="240" w:lineRule="auto"/>
              <w:rPr>
                <w:sz w:val="18"/>
                <w:szCs w:val="18"/>
                <w:lang w:val="en-US"/>
              </w:rPr>
            </w:pPr>
            <w:r w:rsidRPr="00D82D91">
              <w:rPr>
                <w:sz w:val="18"/>
                <w:szCs w:val="18"/>
                <w:lang w:val="en-US"/>
              </w:rPr>
              <w:t>50 V</w:t>
            </w:r>
          </w:p>
        </w:tc>
        <w:tc>
          <w:tcPr>
            <w:tcW w:w="709" w:type="dxa"/>
            <w:tcMar>
              <w:top w:w="0" w:type="dxa"/>
              <w:left w:w="28" w:type="dxa"/>
              <w:bottom w:w="0" w:type="dxa"/>
              <w:right w:w="28" w:type="dxa"/>
            </w:tcMar>
            <w:vAlign w:val="center"/>
          </w:tcPr>
          <w:p w14:paraId="7F31265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1B999F1F"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6F7A19F0" w14:textId="77777777" w:rsidR="004A2E63" w:rsidRPr="00FA7181" w:rsidRDefault="004A2E63" w:rsidP="006677B7">
            <w:pPr>
              <w:spacing w:before="20" w:after="20" w:line="240" w:lineRule="auto"/>
              <w:jc w:val="center"/>
              <w:rPr>
                <w:sz w:val="18"/>
                <w:szCs w:val="18"/>
                <w:lang w:val="en-US"/>
              </w:rPr>
            </w:pPr>
            <w:r w:rsidRPr="00FA7181">
              <w:rPr>
                <w:sz w:val="18"/>
                <w:szCs w:val="18"/>
                <w:lang w:val="en-US"/>
              </w:rPr>
              <w:t>5.10∙10</w:t>
            </w:r>
            <w:r w:rsidRPr="00FA7181">
              <w:rPr>
                <w:sz w:val="18"/>
                <w:szCs w:val="18"/>
                <w:vertAlign w:val="superscript"/>
                <w:lang w:val="en-US"/>
              </w:rPr>
              <w:t>3 a</w:t>
            </w:r>
          </w:p>
        </w:tc>
        <w:tc>
          <w:tcPr>
            <w:tcW w:w="993" w:type="dxa"/>
            <w:vAlign w:val="center"/>
          </w:tcPr>
          <w:p w14:paraId="3A41F670" w14:textId="77777777" w:rsidR="004A2E63" w:rsidRPr="00FA7181" w:rsidRDefault="004A2E63" w:rsidP="006677B7">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0F97F00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 xml:space="preserve">3 </w:t>
            </w:r>
          </w:p>
        </w:tc>
        <w:tc>
          <w:tcPr>
            <w:tcW w:w="1134" w:type="dxa"/>
            <w:tcMar>
              <w:top w:w="0" w:type="dxa"/>
              <w:left w:w="28" w:type="dxa"/>
              <w:bottom w:w="0" w:type="dxa"/>
              <w:right w:w="28" w:type="dxa"/>
            </w:tcMar>
            <w:vAlign w:val="center"/>
          </w:tcPr>
          <w:p w14:paraId="52E0A92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61E99A10" w14:textId="77777777" w:rsidTr="006677B7">
        <w:tc>
          <w:tcPr>
            <w:tcW w:w="312" w:type="dxa"/>
            <w:vMerge/>
            <w:tcMar>
              <w:top w:w="0" w:type="dxa"/>
              <w:left w:w="28" w:type="dxa"/>
              <w:bottom w:w="0" w:type="dxa"/>
              <w:right w:w="28" w:type="dxa"/>
            </w:tcMar>
            <w:vAlign w:val="center"/>
          </w:tcPr>
          <w:p w14:paraId="523EC9A1"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DC9F8BC" w14:textId="77777777" w:rsidR="004A2E63" w:rsidRPr="00D82D91" w:rsidRDefault="004A2E63" w:rsidP="006677B7">
            <w:pPr>
              <w:spacing w:before="20" w:after="20" w:line="240" w:lineRule="auto"/>
              <w:rPr>
                <w:sz w:val="18"/>
                <w:szCs w:val="18"/>
                <w:lang w:val="en-US"/>
              </w:rPr>
            </w:pPr>
            <w:r w:rsidRPr="00D82D91">
              <w:rPr>
                <w:sz w:val="18"/>
                <w:szCs w:val="18"/>
                <w:lang w:val="en-US"/>
              </w:rPr>
              <w:t>50 R</w:t>
            </w:r>
          </w:p>
        </w:tc>
        <w:tc>
          <w:tcPr>
            <w:tcW w:w="709" w:type="dxa"/>
            <w:tcMar>
              <w:top w:w="0" w:type="dxa"/>
              <w:left w:w="28" w:type="dxa"/>
              <w:bottom w:w="0" w:type="dxa"/>
              <w:right w:w="28" w:type="dxa"/>
            </w:tcMar>
            <w:vAlign w:val="center"/>
          </w:tcPr>
          <w:p w14:paraId="5858169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4666A373"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1.72°R</w:t>
            </w:r>
          </w:p>
        </w:tc>
        <w:tc>
          <w:tcPr>
            <w:tcW w:w="850" w:type="dxa"/>
            <w:tcMar>
              <w:top w:w="0" w:type="dxa"/>
              <w:left w:w="28" w:type="dxa"/>
              <w:bottom w:w="0" w:type="dxa"/>
              <w:right w:w="28" w:type="dxa"/>
            </w:tcMar>
            <w:vAlign w:val="center"/>
          </w:tcPr>
          <w:p w14:paraId="6A994665" w14:textId="77777777" w:rsidR="004A2E63" w:rsidRPr="00FA7181" w:rsidRDefault="004A2E63" w:rsidP="006677B7">
            <w:pPr>
              <w:spacing w:before="20" w:after="20" w:line="240" w:lineRule="auto"/>
              <w:jc w:val="center"/>
              <w:rPr>
                <w:sz w:val="18"/>
                <w:szCs w:val="18"/>
                <w:lang w:val="en-US"/>
              </w:rPr>
            </w:pPr>
            <w:r w:rsidRPr="00FA7181">
              <w:rPr>
                <w:sz w:val="18"/>
                <w:szCs w:val="18"/>
                <w:lang w:val="en-US"/>
              </w:rPr>
              <w:t>1.01∙10</w:t>
            </w:r>
            <w:r w:rsidRPr="00FA7181">
              <w:rPr>
                <w:sz w:val="18"/>
                <w:szCs w:val="18"/>
                <w:vertAlign w:val="superscript"/>
                <w:lang w:val="en-US"/>
              </w:rPr>
              <w:t>4</w:t>
            </w:r>
          </w:p>
        </w:tc>
        <w:tc>
          <w:tcPr>
            <w:tcW w:w="993" w:type="dxa"/>
            <w:vAlign w:val="center"/>
          </w:tcPr>
          <w:p w14:paraId="152E85CF" w14:textId="77777777" w:rsidR="004A2E63" w:rsidRPr="00FA7181" w:rsidRDefault="004A2E63" w:rsidP="006677B7">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34D0060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2B8329D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3BF0B2B7" w14:textId="77777777" w:rsidTr="006677B7">
        <w:tc>
          <w:tcPr>
            <w:tcW w:w="312" w:type="dxa"/>
            <w:vMerge/>
            <w:tcMar>
              <w:top w:w="0" w:type="dxa"/>
              <w:left w:w="28" w:type="dxa"/>
              <w:bottom w:w="0" w:type="dxa"/>
              <w:right w:w="28" w:type="dxa"/>
            </w:tcMar>
            <w:vAlign w:val="center"/>
          </w:tcPr>
          <w:p w14:paraId="59C83A0B"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16796DA" w14:textId="77777777" w:rsidR="004A2E63" w:rsidRPr="00D82D91" w:rsidRDefault="004A2E63" w:rsidP="006677B7">
            <w:pPr>
              <w:spacing w:before="20" w:after="20" w:line="240" w:lineRule="auto"/>
              <w:rPr>
                <w:sz w:val="18"/>
                <w:szCs w:val="18"/>
                <w:lang w:val="en-US"/>
              </w:rPr>
            </w:pPr>
            <w:r w:rsidRPr="00D82D91">
              <w:rPr>
                <w:sz w:val="18"/>
                <w:szCs w:val="18"/>
                <w:lang w:val="en-US"/>
              </w:rPr>
              <w:t>Segment 50</w:t>
            </w:r>
          </w:p>
        </w:tc>
        <w:tc>
          <w:tcPr>
            <w:tcW w:w="709" w:type="dxa"/>
            <w:tcMar>
              <w:top w:w="0" w:type="dxa"/>
              <w:left w:w="28" w:type="dxa"/>
              <w:bottom w:w="0" w:type="dxa"/>
              <w:right w:w="28" w:type="dxa"/>
            </w:tcMar>
            <w:vAlign w:val="center"/>
          </w:tcPr>
          <w:p w14:paraId="2E1327C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 xml:space="preserve">0.86°D </w:t>
            </w:r>
          </w:p>
        </w:tc>
        <w:tc>
          <w:tcPr>
            <w:tcW w:w="1276" w:type="dxa"/>
            <w:vAlign w:val="center"/>
          </w:tcPr>
          <w:p w14:paraId="2FE8C2A6"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6.84°L to 6.84°R</w:t>
            </w:r>
          </w:p>
        </w:tc>
        <w:tc>
          <w:tcPr>
            <w:tcW w:w="850" w:type="dxa"/>
            <w:tcMar>
              <w:top w:w="0" w:type="dxa"/>
              <w:left w:w="28" w:type="dxa"/>
              <w:bottom w:w="0" w:type="dxa"/>
              <w:right w:w="28" w:type="dxa"/>
            </w:tcMar>
            <w:vAlign w:val="center"/>
          </w:tcPr>
          <w:p w14:paraId="0F80223D"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2.54∙10</w:t>
            </w:r>
            <w:r w:rsidRPr="00D82D91">
              <w:rPr>
                <w:sz w:val="18"/>
                <w:szCs w:val="18"/>
                <w:vertAlign w:val="superscript"/>
                <w:lang w:val="en-US"/>
              </w:rPr>
              <w:t>3</w:t>
            </w:r>
          </w:p>
        </w:tc>
        <w:tc>
          <w:tcPr>
            <w:tcW w:w="993" w:type="dxa"/>
            <w:vAlign w:val="center"/>
          </w:tcPr>
          <w:p w14:paraId="41AE4006"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4DAF30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1.80∙10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EAB47D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706D82F7" w14:textId="77777777" w:rsidTr="006677B7">
        <w:tc>
          <w:tcPr>
            <w:tcW w:w="312" w:type="dxa"/>
            <w:vMerge/>
            <w:tcMar>
              <w:top w:w="0" w:type="dxa"/>
              <w:left w:w="28" w:type="dxa"/>
              <w:bottom w:w="0" w:type="dxa"/>
              <w:right w:w="28" w:type="dxa"/>
            </w:tcMar>
            <w:vAlign w:val="center"/>
          </w:tcPr>
          <w:p w14:paraId="1C04F09F"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48FCAF3" w14:textId="77777777" w:rsidR="004A2E63" w:rsidRPr="00D82D91" w:rsidRDefault="004A2E63" w:rsidP="006677B7">
            <w:pPr>
              <w:spacing w:before="20" w:after="20" w:line="240" w:lineRule="auto"/>
              <w:rPr>
                <w:sz w:val="18"/>
                <w:szCs w:val="18"/>
                <w:lang w:val="en-US"/>
              </w:rPr>
            </w:pPr>
            <w:r w:rsidRPr="00D82D91">
              <w:rPr>
                <w:sz w:val="18"/>
                <w:szCs w:val="18"/>
                <w:lang w:val="en-US"/>
              </w:rPr>
              <w:t>Segment 40LL</w:t>
            </w:r>
          </w:p>
        </w:tc>
        <w:tc>
          <w:tcPr>
            <w:tcW w:w="709" w:type="dxa"/>
            <w:tcMar>
              <w:top w:w="0" w:type="dxa"/>
              <w:left w:w="28" w:type="dxa"/>
              <w:bottom w:w="0" w:type="dxa"/>
              <w:right w:w="28" w:type="dxa"/>
            </w:tcMar>
            <w:vAlign w:val="center"/>
          </w:tcPr>
          <w:p w14:paraId="1B696ED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36CD3E03"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14°L to 9°L</w:t>
            </w:r>
          </w:p>
        </w:tc>
        <w:tc>
          <w:tcPr>
            <w:tcW w:w="850" w:type="dxa"/>
            <w:tcMar>
              <w:top w:w="0" w:type="dxa"/>
              <w:left w:w="28" w:type="dxa"/>
              <w:bottom w:w="0" w:type="dxa"/>
              <w:right w:w="28" w:type="dxa"/>
            </w:tcMar>
            <w:vAlign w:val="center"/>
          </w:tcPr>
          <w:p w14:paraId="7AD0DD1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39BFB48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0A7E2106"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23C5A59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1B59BDF8" w14:textId="77777777" w:rsidTr="006677B7">
        <w:tc>
          <w:tcPr>
            <w:tcW w:w="312" w:type="dxa"/>
            <w:vMerge/>
            <w:tcMar>
              <w:top w:w="0" w:type="dxa"/>
              <w:left w:w="28" w:type="dxa"/>
              <w:bottom w:w="0" w:type="dxa"/>
              <w:right w:w="28" w:type="dxa"/>
            </w:tcMar>
            <w:vAlign w:val="center"/>
          </w:tcPr>
          <w:p w14:paraId="34462F06"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386C53C" w14:textId="77777777" w:rsidR="004A2E63" w:rsidRPr="00D82D91" w:rsidRDefault="004A2E63" w:rsidP="006677B7">
            <w:pPr>
              <w:spacing w:before="20" w:after="20" w:line="240" w:lineRule="auto"/>
              <w:rPr>
                <w:sz w:val="18"/>
                <w:szCs w:val="18"/>
                <w:lang w:val="en-US"/>
              </w:rPr>
            </w:pPr>
            <w:r w:rsidRPr="00D82D91">
              <w:rPr>
                <w:sz w:val="18"/>
                <w:szCs w:val="18"/>
                <w:lang w:val="en-US"/>
              </w:rPr>
              <w:t>40L</w:t>
            </w:r>
          </w:p>
        </w:tc>
        <w:tc>
          <w:tcPr>
            <w:tcW w:w="709" w:type="dxa"/>
            <w:tcMar>
              <w:top w:w="0" w:type="dxa"/>
              <w:left w:w="28" w:type="dxa"/>
              <w:bottom w:w="0" w:type="dxa"/>
              <w:right w:w="28" w:type="dxa"/>
            </w:tcMar>
            <w:vAlign w:val="center"/>
          </w:tcPr>
          <w:p w14:paraId="64495048"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6B99D0E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9°L</w:t>
            </w:r>
          </w:p>
        </w:tc>
        <w:tc>
          <w:tcPr>
            <w:tcW w:w="850" w:type="dxa"/>
            <w:tcMar>
              <w:top w:w="0" w:type="dxa"/>
              <w:left w:w="28" w:type="dxa"/>
              <w:bottom w:w="0" w:type="dxa"/>
              <w:right w:w="28" w:type="dxa"/>
            </w:tcMar>
            <w:vAlign w:val="center"/>
          </w:tcPr>
          <w:p w14:paraId="06F09D65"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57D2CCE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4D0AE5D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3620975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58F3F302" w14:textId="77777777" w:rsidTr="006677B7">
        <w:tc>
          <w:tcPr>
            <w:tcW w:w="312" w:type="dxa"/>
            <w:vMerge/>
            <w:tcMar>
              <w:top w:w="0" w:type="dxa"/>
              <w:left w:w="28" w:type="dxa"/>
              <w:bottom w:w="0" w:type="dxa"/>
              <w:right w:w="28" w:type="dxa"/>
            </w:tcMar>
            <w:vAlign w:val="center"/>
          </w:tcPr>
          <w:p w14:paraId="5CD987C4"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03A5EA5" w14:textId="77777777" w:rsidR="004A2E63" w:rsidRPr="00D82D91" w:rsidRDefault="004A2E63" w:rsidP="006677B7">
            <w:pPr>
              <w:spacing w:before="20" w:after="20" w:line="240" w:lineRule="auto"/>
              <w:rPr>
                <w:sz w:val="18"/>
                <w:szCs w:val="18"/>
                <w:lang w:val="en-US"/>
              </w:rPr>
            </w:pPr>
            <w:r w:rsidRPr="00D82D91">
              <w:rPr>
                <w:sz w:val="18"/>
                <w:szCs w:val="18"/>
                <w:lang w:val="en-US"/>
              </w:rPr>
              <w:t>40R</w:t>
            </w:r>
          </w:p>
        </w:tc>
        <w:tc>
          <w:tcPr>
            <w:tcW w:w="709" w:type="dxa"/>
            <w:tcMar>
              <w:top w:w="0" w:type="dxa"/>
              <w:left w:w="28" w:type="dxa"/>
              <w:bottom w:w="0" w:type="dxa"/>
              <w:right w:w="28" w:type="dxa"/>
            </w:tcMar>
            <w:vAlign w:val="center"/>
          </w:tcPr>
          <w:p w14:paraId="7A4D9DC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0EA9EFB3"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9°R</w:t>
            </w:r>
          </w:p>
        </w:tc>
        <w:tc>
          <w:tcPr>
            <w:tcW w:w="850" w:type="dxa"/>
            <w:tcMar>
              <w:top w:w="0" w:type="dxa"/>
              <w:left w:w="28" w:type="dxa"/>
              <w:bottom w:w="0" w:type="dxa"/>
              <w:right w:w="28" w:type="dxa"/>
            </w:tcMar>
            <w:vAlign w:val="center"/>
          </w:tcPr>
          <w:p w14:paraId="285D5FCD"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2130F0AD"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D8DCEF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744A1426"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7AE9966F" w14:textId="77777777" w:rsidTr="006677B7">
        <w:tc>
          <w:tcPr>
            <w:tcW w:w="312" w:type="dxa"/>
            <w:vMerge/>
            <w:tcMar>
              <w:top w:w="0" w:type="dxa"/>
              <w:left w:w="28" w:type="dxa"/>
              <w:bottom w:w="0" w:type="dxa"/>
              <w:right w:w="28" w:type="dxa"/>
            </w:tcMar>
            <w:vAlign w:val="center"/>
          </w:tcPr>
          <w:p w14:paraId="21BE81A6"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48082B1" w14:textId="77777777" w:rsidR="004A2E63" w:rsidRPr="00D82D91" w:rsidRDefault="004A2E63" w:rsidP="006677B7">
            <w:pPr>
              <w:spacing w:before="20" w:after="20" w:line="240" w:lineRule="auto"/>
              <w:rPr>
                <w:sz w:val="18"/>
                <w:szCs w:val="18"/>
                <w:lang w:val="en-US"/>
              </w:rPr>
            </w:pPr>
            <w:r w:rsidRPr="00D82D91">
              <w:rPr>
                <w:sz w:val="18"/>
                <w:szCs w:val="18"/>
                <w:lang w:val="en-US"/>
              </w:rPr>
              <w:t>Segment 40RR</w:t>
            </w:r>
          </w:p>
        </w:tc>
        <w:tc>
          <w:tcPr>
            <w:tcW w:w="709" w:type="dxa"/>
            <w:tcMar>
              <w:top w:w="0" w:type="dxa"/>
              <w:left w:w="28" w:type="dxa"/>
              <w:bottom w:w="0" w:type="dxa"/>
              <w:right w:w="28" w:type="dxa"/>
            </w:tcMar>
            <w:vAlign w:val="center"/>
          </w:tcPr>
          <w:p w14:paraId="71227B6B"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52E59DC6"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9°R to 14°R</w:t>
            </w:r>
          </w:p>
        </w:tc>
        <w:tc>
          <w:tcPr>
            <w:tcW w:w="850" w:type="dxa"/>
            <w:tcMar>
              <w:top w:w="0" w:type="dxa"/>
              <w:left w:w="28" w:type="dxa"/>
              <w:bottom w:w="0" w:type="dxa"/>
              <w:right w:w="28" w:type="dxa"/>
            </w:tcMar>
            <w:vAlign w:val="center"/>
          </w:tcPr>
          <w:p w14:paraId="4DE28FF8"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07B9EB2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027FB4C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7847F0B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6388E94A" w14:textId="77777777" w:rsidTr="006677B7">
        <w:tc>
          <w:tcPr>
            <w:tcW w:w="312" w:type="dxa"/>
            <w:vMerge/>
            <w:tcMar>
              <w:top w:w="0" w:type="dxa"/>
              <w:left w:w="28" w:type="dxa"/>
              <w:bottom w:w="0" w:type="dxa"/>
              <w:right w:w="28" w:type="dxa"/>
            </w:tcMar>
            <w:vAlign w:val="center"/>
          </w:tcPr>
          <w:p w14:paraId="6E3D12E3"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80A8454" w14:textId="77777777" w:rsidR="004A2E63" w:rsidRPr="00D82D91" w:rsidRDefault="004A2E63" w:rsidP="006677B7">
            <w:pPr>
              <w:spacing w:before="20" w:after="20" w:line="240" w:lineRule="auto"/>
              <w:rPr>
                <w:sz w:val="18"/>
                <w:szCs w:val="18"/>
                <w:lang w:val="en-US"/>
              </w:rPr>
            </w:pPr>
            <w:r w:rsidRPr="00D82D91">
              <w:rPr>
                <w:sz w:val="18"/>
                <w:szCs w:val="18"/>
                <w:lang w:val="en-US"/>
              </w:rPr>
              <w:t>25V</w:t>
            </w:r>
          </w:p>
        </w:tc>
        <w:tc>
          <w:tcPr>
            <w:tcW w:w="709" w:type="dxa"/>
            <w:tcMar>
              <w:top w:w="0" w:type="dxa"/>
              <w:left w:w="28" w:type="dxa"/>
              <w:bottom w:w="0" w:type="dxa"/>
              <w:right w:w="28" w:type="dxa"/>
            </w:tcMar>
            <w:vAlign w:val="center"/>
          </w:tcPr>
          <w:p w14:paraId="068359B8"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78159B17"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6FEBCAD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2.50∙10</w:t>
            </w:r>
            <w:r w:rsidRPr="00D82D91">
              <w:rPr>
                <w:sz w:val="18"/>
                <w:szCs w:val="18"/>
                <w:vertAlign w:val="superscript"/>
                <w:lang w:val="en-US"/>
              </w:rPr>
              <w:t>3</w:t>
            </w:r>
          </w:p>
        </w:tc>
        <w:tc>
          <w:tcPr>
            <w:tcW w:w="993" w:type="dxa"/>
            <w:vAlign w:val="center"/>
          </w:tcPr>
          <w:p w14:paraId="43D1CCA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2A5438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791CDE4B"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7D1A98CC" w14:textId="77777777" w:rsidTr="006677B7">
        <w:tc>
          <w:tcPr>
            <w:tcW w:w="312" w:type="dxa"/>
            <w:vMerge/>
            <w:tcMar>
              <w:top w:w="0" w:type="dxa"/>
              <w:left w:w="28" w:type="dxa"/>
              <w:bottom w:w="0" w:type="dxa"/>
              <w:right w:w="28" w:type="dxa"/>
            </w:tcMar>
            <w:vAlign w:val="center"/>
          </w:tcPr>
          <w:p w14:paraId="166ABA71"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77F2C83" w14:textId="77777777" w:rsidR="004A2E63" w:rsidRPr="00D82D91" w:rsidRDefault="004A2E63" w:rsidP="006677B7">
            <w:pPr>
              <w:spacing w:before="20" w:after="20" w:line="240" w:lineRule="auto"/>
              <w:rPr>
                <w:sz w:val="18"/>
                <w:szCs w:val="18"/>
                <w:lang w:val="en-US"/>
              </w:rPr>
            </w:pPr>
            <w:r w:rsidRPr="00D82D91">
              <w:rPr>
                <w:sz w:val="18"/>
                <w:szCs w:val="18"/>
                <w:lang w:val="en-US"/>
              </w:rPr>
              <w:t>Segment 25L</w:t>
            </w:r>
          </w:p>
        </w:tc>
        <w:tc>
          <w:tcPr>
            <w:tcW w:w="709" w:type="dxa"/>
            <w:tcMar>
              <w:top w:w="0" w:type="dxa"/>
              <w:left w:w="28" w:type="dxa"/>
              <w:bottom w:w="0" w:type="dxa"/>
              <w:right w:w="28" w:type="dxa"/>
            </w:tcMar>
            <w:vAlign w:val="center"/>
          </w:tcPr>
          <w:p w14:paraId="04DB5E8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6EC7339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16°L to 9°L</w:t>
            </w:r>
          </w:p>
        </w:tc>
        <w:tc>
          <w:tcPr>
            <w:tcW w:w="850" w:type="dxa"/>
            <w:tcMar>
              <w:top w:w="0" w:type="dxa"/>
              <w:left w:w="28" w:type="dxa"/>
              <w:bottom w:w="0" w:type="dxa"/>
              <w:right w:w="28" w:type="dxa"/>
            </w:tcMar>
            <w:vAlign w:val="center"/>
          </w:tcPr>
          <w:p w14:paraId="6B12348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34767D8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40B9A2F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2CACD2A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06E189D8" w14:textId="77777777" w:rsidTr="006677B7">
        <w:tc>
          <w:tcPr>
            <w:tcW w:w="312" w:type="dxa"/>
            <w:vMerge/>
            <w:tcMar>
              <w:top w:w="0" w:type="dxa"/>
              <w:left w:w="28" w:type="dxa"/>
              <w:bottom w:w="0" w:type="dxa"/>
              <w:right w:w="28" w:type="dxa"/>
            </w:tcMar>
            <w:vAlign w:val="center"/>
          </w:tcPr>
          <w:p w14:paraId="0064D089"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6A0C627" w14:textId="77777777" w:rsidR="004A2E63" w:rsidRPr="00D82D91" w:rsidRDefault="004A2E63" w:rsidP="006677B7">
            <w:pPr>
              <w:spacing w:before="20" w:after="20" w:line="240" w:lineRule="auto"/>
              <w:rPr>
                <w:sz w:val="18"/>
                <w:szCs w:val="18"/>
                <w:lang w:val="en-US"/>
              </w:rPr>
            </w:pPr>
            <w:r w:rsidRPr="00D82D91">
              <w:rPr>
                <w:sz w:val="18"/>
                <w:szCs w:val="18"/>
                <w:lang w:val="en-US"/>
              </w:rPr>
              <w:t>Segment 25</w:t>
            </w:r>
          </w:p>
        </w:tc>
        <w:tc>
          <w:tcPr>
            <w:tcW w:w="709" w:type="dxa"/>
            <w:tcMar>
              <w:top w:w="0" w:type="dxa"/>
              <w:left w:w="28" w:type="dxa"/>
              <w:bottom w:w="0" w:type="dxa"/>
              <w:right w:w="28" w:type="dxa"/>
            </w:tcMar>
            <w:vAlign w:val="center"/>
          </w:tcPr>
          <w:p w14:paraId="50DE8A5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046E922A"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9°L to 9°R</w:t>
            </w:r>
          </w:p>
        </w:tc>
        <w:tc>
          <w:tcPr>
            <w:tcW w:w="850" w:type="dxa"/>
            <w:tcMar>
              <w:top w:w="0" w:type="dxa"/>
              <w:left w:w="28" w:type="dxa"/>
              <w:bottom w:w="0" w:type="dxa"/>
              <w:right w:w="28" w:type="dxa"/>
            </w:tcMar>
            <w:vAlign w:val="center"/>
          </w:tcPr>
          <w:p w14:paraId="20EA0537"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1.70∙10</w:t>
            </w:r>
            <w:r w:rsidRPr="00D82D91">
              <w:rPr>
                <w:sz w:val="18"/>
                <w:szCs w:val="18"/>
                <w:vertAlign w:val="superscript"/>
                <w:lang w:val="en-US"/>
              </w:rPr>
              <w:t>3</w:t>
            </w:r>
          </w:p>
        </w:tc>
        <w:tc>
          <w:tcPr>
            <w:tcW w:w="993" w:type="dxa"/>
            <w:vAlign w:val="center"/>
          </w:tcPr>
          <w:p w14:paraId="4CD6CC0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75EC39F"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1.20∙10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39838DB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4DA79707" w14:textId="77777777" w:rsidTr="006677B7">
        <w:tc>
          <w:tcPr>
            <w:tcW w:w="312" w:type="dxa"/>
            <w:vMerge/>
            <w:tcMar>
              <w:top w:w="0" w:type="dxa"/>
              <w:left w:w="28" w:type="dxa"/>
              <w:bottom w:w="0" w:type="dxa"/>
              <w:right w:w="28" w:type="dxa"/>
            </w:tcMar>
            <w:vAlign w:val="center"/>
          </w:tcPr>
          <w:p w14:paraId="1571D274"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AA35B58" w14:textId="77777777" w:rsidR="004A2E63" w:rsidRPr="00D82D91" w:rsidRDefault="004A2E63" w:rsidP="006677B7">
            <w:pPr>
              <w:spacing w:before="20" w:after="20" w:line="240" w:lineRule="auto"/>
              <w:rPr>
                <w:sz w:val="18"/>
                <w:szCs w:val="18"/>
                <w:lang w:val="en-US"/>
              </w:rPr>
            </w:pPr>
            <w:r w:rsidRPr="00D82D91">
              <w:rPr>
                <w:sz w:val="18"/>
                <w:szCs w:val="18"/>
                <w:lang w:val="en-US"/>
              </w:rPr>
              <w:t>Segment 25R</w:t>
            </w:r>
          </w:p>
        </w:tc>
        <w:tc>
          <w:tcPr>
            <w:tcW w:w="709" w:type="dxa"/>
            <w:tcMar>
              <w:top w:w="0" w:type="dxa"/>
              <w:left w:w="28" w:type="dxa"/>
              <w:bottom w:w="0" w:type="dxa"/>
              <w:right w:w="28" w:type="dxa"/>
            </w:tcMar>
            <w:vAlign w:val="center"/>
          </w:tcPr>
          <w:p w14:paraId="77F4297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6CE6B22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9°R to 16°R</w:t>
            </w:r>
          </w:p>
        </w:tc>
        <w:tc>
          <w:tcPr>
            <w:tcW w:w="850" w:type="dxa"/>
            <w:tcMar>
              <w:top w:w="0" w:type="dxa"/>
              <w:left w:w="28" w:type="dxa"/>
              <w:bottom w:w="0" w:type="dxa"/>
              <w:right w:w="28" w:type="dxa"/>
            </w:tcMar>
            <w:vAlign w:val="center"/>
          </w:tcPr>
          <w:p w14:paraId="694DAE2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641DFCBB"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D757C7B"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4F355FC3"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0E45DB04" w14:textId="77777777" w:rsidTr="006677B7">
        <w:tc>
          <w:tcPr>
            <w:tcW w:w="312" w:type="dxa"/>
            <w:vMerge/>
            <w:tcMar>
              <w:top w:w="0" w:type="dxa"/>
              <w:left w:w="28" w:type="dxa"/>
              <w:bottom w:w="0" w:type="dxa"/>
              <w:right w:w="28" w:type="dxa"/>
            </w:tcMar>
            <w:vAlign w:val="center"/>
          </w:tcPr>
          <w:p w14:paraId="3159C38E" w14:textId="77777777" w:rsidR="004A2E63" w:rsidRPr="00D82D91" w:rsidRDefault="004A2E63" w:rsidP="006677B7">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5BAFFA86" w14:textId="77777777" w:rsidR="004A2E63" w:rsidRPr="00D82D91" w:rsidRDefault="004A2E63" w:rsidP="006677B7">
            <w:pPr>
              <w:spacing w:before="20" w:after="20" w:line="240" w:lineRule="auto"/>
              <w:rPr>
                <w:sz w:val="18"/>
                <w:szCs w:val="18"/>
                <w:lang w:val="en-US"/>
              </w:rPr>
            </w:pPr>
            <w:r w:rsidRPr="00D82D91">
              <w:rPr>
                <w:sz w:val="18"/>
                <w:szCs w:val="18"/>
                <w:lang w:val="en-US"/>
              </w:rPr>
              <w:t>Segment 15</w:t>
            </w:r>
          </w:p>
        </w:tc>
        <w:tc>
          <w:tcPr>
            <w:tcW w:w="709" w:type="dxa"/>
            <w:tcMar>
              <w:top w:w="0" w:type="dxa"/>
              <w:left w:w="28" w:type="dxa"/>
              <w:bottom w:w="0" w:type="dxa"/>
              <w:right w:w="28" w:type="dxa"/>
            </w:tcMar>
            <w:vAlign w:val="center"/>
          </w:tcPr>
          <w:p w14:paraId="092ABBA7"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2.86°D</w:t>
            </w:r>
          </w:p>
        </w:tc>
        <w:tc>
          <w:tcPr>
            <w:tcW w:w="1276" w:type="dxa"/>
            <w:vAlign w:val="center"/>
          </w:tcPr>
          <w:p w14:paraId="476DA865"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20°L to 20°R</w:t>
            </w:r>
          </w:p>
        </w:tc>
        <w:tc>
          <w:tcPr>
            <w:tcW w:w="850" w:type="dxa"/>
            <w:tcMar>
              <w:top w:w="0" w:type="dxa"/>
              <w:left w:w="28" w:type="dxa"/>
              <w:bottom w:w="0" w:type="dxa"/>
              <w:right w:w="28" w:type="dxa"/>
            </w:tcMar>
            <w:vAlign w:val="center"/>
          </w:tcPr>
          <w:p w14:paraId="54E20368"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4.25∙10</w:t>
            </w:r>
            <w:r w:rsidRPr="00D82D91">
              <w:rPr>
                <w:sz w:val="18"/>
                <w:szCs w:val="18"/>
                <w:vertAlign w:val="superscript"/>
                <w:lang w:val="en-US"/>
              </w:rPr>
              <w:t>2</w:t>
            </w:r>
          </w:p>
        </w:tc>
        <w:tc>
          <w:tcPr>
            <w:tcW w:w="993" w:type="dxa"/>
            <w:vAlign w:val="center"/>
          </w:tcPr>
          <w:p w14:paraId="7DA98904"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BFA4F4B"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7CC0DF5D"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r>
      <w:tr w:rsidR="004A2E63" w:rsidRPr="00D82D91" w14:paraId="77C87FE0" w14:textId="77777777" w:rsidTr="006677B7">
        <w:tc>
          <w:tcPr>
            <w:tcW w:w="312" w:type="dxa"/>
            <w:vMerge/>
            <w:tcMar>
              <w:top w:w="0" w:type="dxa"/>
              <w:left w:w="28" w:type="dxa"/>
              <w:bottom w:w="0" w:type="dxa"/>
              <w:right w:w="28" w:type="dxa"/>
            </w:tcMar>
            <w:vAlign w:val="center"/>
          </w:tcPr>
          <w:p w14:paraId="28EFCF0B" w14:textId="77777777" w:rsidR="004A2E63" w:rsidRPr="00D82D91" w:rsidRDefault="004A2E63" w:rsidP="006677B7">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12E6A161" w14:textId="77777777" w:rsidR="004A2E63" w:rsidRPr="00D82D91" w:rsidRDefault="004A2E63" w:rsidP="006677B7">
            <w:pPr>
              <w:spacing w:before="20" w:after="20" w:line="240" w:lineRule="auto"/>
              <w:rPr>
                <w:sz w:val="18"/>
                <w:szCs w:val="18"/>
                <w:lang w:val="en-US"/>
              </w:rPr>
            </w:pPr>
            <w:r w:rsidRPr="00D82D91">
              <w:rPr>
                <w:sz w:val="18"/>
                <w:szCs w:val="18"/>
                <w:lang w:val="en-US"/>
              </w:rPr>
              <w:t>Segment 10</w:t>
            </w:r>
          </w:p>
        </w:tc>
        <w:tc>
          <w:tcPr>
            <w:tcW w:w="709" w:type="dxa"/>
            <w:tcBorders>
              <w:bottom w:val="single" w:sz="4" w:space="0" w:color="auto"/>
            </w:tcBorders>
            <w:tcMar>
              <w:top w:w="0" w:type="dxa"/>
              <w:left w:w="28" w:type="dxa"/>
              <w:bottom w:w="0" w:type="dxa"/>
              <w:right w:w="28" w:type="dxa"/>
            </w:tcMar>
            <w:vAlign w:val="center"/>
          </w:tcPr>
          <w:p w14:paraId="34C9CB8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3C929460"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5E52EA89"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2</w:t>
            </w:r>
          </w:p>
        </w:tc>
        <w:tc>
          <w:tcPr>
            <w:tcW w:w="993" w:type="dxa"/>
            <w:vAlign w:val="center"/>
          </w:tcPr>
          <w:p w14:paraId="2DFC646F" w14:textId="77777777" w:rsidR="004A2E63" w:rsidRPr="00D82D91" w:rsidRDefault="004A2E63" w:rsidP="006677B7">
            <w:pPr>
              <w:spacing w:before="20" w:after="20" w:line="240" w:lineRule="auto"/>
              <w:jc w:val="center"/>
              <w:rPr>
                <w:sz w:val="18"/>
                <w:szCs w:val="18"/>
                <w:lang w:val="en-US"/>
              </w:rPr>
            </w:pPr>
          </w:p>
        </w:tc>
        <w:tc>
          <w:tcPr>
            <w:tcW w:w="850" w:type="dxa"/>
            <w:tcBorders>
              <w:bottom w:val="single" w:sz="4" w:space="0" w:color="auto"/>
            </w:tcBorders>
            <w:tcMar>
              <w:top w:w="0" w:type="dxa"/>
              <w:left w:w="28" w:type="dxa"/>
              <w:bottom w:w="0" w:type="dxa"/>
              <w:right w:w="28" w:type="dxa"/>
            </w:tcMar>
            <w:vAlign w:val="center"/>
          </w:tcPr>
          <w:p w14:paraId="46A5C7E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1134" w:type="dxa"/>
            <w:tcBorders>
              <w:bottom w:val="single" w:sz="4" w:space="0" w:color="auto"/>
            </w:tcBorders>
            <w:tcMar>
              <w:top w:w="0" w:type="dxa"/>
              <w:left w:w="28" w:type="dxa"/>
              <w:bottom w:w="0" w:type="dxa"/>
              <w:right w:w="28" w:type="dxa"/>
            </w:tcMar>
            <w:vAlign w:val="center"/>
          </w:tcPr>
          <w:p w14:paraId="60F37B27" w14:textId="77777777" w:rsidR="004A2E63" w:rsidRPr="00D82D91" w:rsidRDefault="004A2E63" w:rsidP="006677B7">
            <w:pPr>
              <w:spacing w:before="20" w:after="20" w:line="240" w:lineRule="auto"/>
              <w:jc w:val="center"/>
              <w:rPr>
                <w:sz w:val="18"/>
                <w:szCs w:val="18"/>
                <w:lang w:val="en-US"/>
              </w:rPr>
            </w:pPr>
          </w:p>
        </w:tc>
      </w:tr>
      <w:tr w:rsidR="004A2E63" w:rsidRPr="00D82D91" w14:paraId="2445564F" w14:textId="77777777" w:rsidTr="006677B7">
        <w:tc>
          <w:tcPr>
            <w:tcW w:w="312" w:type="dxa"/>
            <w:vMerge/>
            <w:tcMar>
              <w:top w:w="0" w:type="dxa"/>
              <w:left w:w="28" w:type="dxa"/>
              <w:bottom w:w="0" w:type="dxa"/>
              <w:right w:w="28" w:type="dxa"/>
            </w:tcMar>
            <w:vAlign w:val="center"/>
          </w:tcPr>
          <w:p w14:paraId="61DEA61D" w14:textId="77777777" w:rsidR="004A2E63" w:rsidRPr="00D82D91" w:rsidRDefault="004A2E63" w:rsidP="006677B7">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35979C8C" w14:textId="77777777" w:rsidR="004A2E63" w:rsidRPr="00D82D91" w:rsidRDefault="004A2E63" w:rsidP="006677B7">
            <w:pPr>
              <w:spacing w:before="20" w:after="20" w:line="240" w:lineRule="auto"/>
              <w:rPr>
                <w:sz w:val="18"/>
                <w:szCs w:val="18"/>
                <w:lang w:val="en-US"/>
              </w:rPr>
            </w:pPr>
            <w:r w:rsidRPr="00D82D91">
              <w:rPr>
                <w:sz w:val="18"/>
                <w:szCs w:val="18"/>
                <w:lang w:val="en-US"/>
              </w:rPr>
              <w:t>Segment 10 and below</w:t>
            </w:r>
          </w:p>
        </w:tc>
        <w:tc>
          <w:tcPr>
            <w:tcW w:w="709" w:type="dxa"/>
            <w:tcBorders>
              <w:bottom w:val="single" w:sz="4" w:space="0" w:color="auto"/>
            </w:tcBorders>
            <w:tcMar>
              <w:top w:w="0" w:type="dxa"/>
              <w:left w:w="28" w:type="dxa"/>
              <w:bottom w:w="0" w:type="dxa"/>
              <w:right w:w="28" w:type="dxa"/>
            </w:tcMar>
            <w:vAlign w:val="center"/>
          </w:tcPr>
          <w:p w14:paraId="145D83EC"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629ABF23"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65A389B7" w14:textId="77777777" w:rsidR="004A2E63" w:rsidRPr="00D82D91" w:rsidRDefault="004A2E63" w:rsidP="006677B7">
            <w:pPr>
              <w:spacing w:before="20" w:after="20" w:line="240" w:lineRule="auto"/>
              <w:jc w:val="center"/>
              <w:rPr>
                <w:sz w:val="18"/>
                <w:szCs w:val="18"/>
                <w:lang w:val="en-US"/>
              </w:rPr>
            </w:pPr>
          </w:p>
        </w:tc>
        <w:tc>
          <w:tcPr>
            <w:tcW w:w="993" w:type="dxa"/>
            <w:vAlign w:val="center"/>
          </w:tcPr>
          <w:p w14:paraId="4DE70FD1"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345692B4" w14:textId="77777777" w:rsidR="004A2E63" w:rsidRPr="00D82D91" w:rsidRDefault="004A2E63" w:rsidP="006677B7">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c>
          <w:tcPr>
            <w:tcW w:w="850" w:type="dxa"/>
            <w:tcBorders>
              <w:bottom w:val="single" w:sz="4" w:space="0" w:color="auto"/>
            </w:tcBorders>
            <w:tcMar>
              <w:top w:w="0" w:type="dxa"/>
              <w:left w:w="28" w:type="dxa"/>
              <w:bottom w:w="0" w:type="dxa"/>
              <w:right w:w="28" w:type="dxa"/>
            </w:tcMar>
            <w:vAlign w:val="center"/>
          </w:tcPr>
          <w:p w14:paraId="7846CBB1" w14:textId="77777777" w:rsidR="004A2E63" w:rsidRPr="00D82D91" w:rsidRDefault="004A2E63" w:rsidP="006677B7">
            <w:pPr>
              <w:spacing w:before="20" w:after="20" w:line="240" w:lineRule="auto"/>
              <w:jc w:val="center"/>
              <w:rPr>
                <w:sz w:val="18"/>
                <w:szCs w:val="18"/>
                <w:lang w:val="en-US"/>
              </w:rPr>
            </w:pPr>
          </w:p>
        </w:tc>
        <w:tc>
          <w:tcPr>
            <w:tcW w:w="1134" w:type="dxa"/>
            <w:tcBorders>
              <w:bottom w:val="single" w:sz="4" w:space="0" w:color="auto"/>
            </w:tcBorders>
            <w:tcMar>
              <w:top w:w="0" w:type="dxa"/>
              <w:left w:w="28" w:type="dxa"/>
              <w:bottom w:w="0" w:type="dxa"/>
              <w:right w:w="28" w:type="dxa"/>
            </w:tcMar>
            <w:vAlign w:val="center"/>
          </w:tcPr>
          <w:p w14:paraId="4F01505E"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007504C9" w14:textId="28169ACA" w:rsidR="004A2E63" w:rsidRPr="00D82D91" w:rsidRDefault="004A2E63" w:rsidP="006677B7">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w:t>
            </w:r>
            <w:r w:rsidR="005557B2">
              <w:rPr>
                <w:sz w:val="18"/>
                <w:szCs w:val="18"/>
                <w:lang w:val="en-US"/>
              </w:rPr>
              <w:t>25V</w:t>
            </w:r>
          </w:p>
        </w:tc>
      </w:tr>
      <w:tr w:rsidR="004A2E63" w:rsidRPr="00D82D91" w14:paraId="76CC1C6C" w14:textId="77777777" w:rsidTr="006677B7">
        <w:tc>
          <w:tcPr>
            <w:tcW w:w="312" w:type="dxa"/>
            <w:vMerge/>
            <w:tcBorders>
              <w:bottom w:val="single" w:sz="12" w:space="0" w:color="auto"/>
            </w:tcBorders>
            <w:tcMar>
              <w:top w:w="0" w:type="dxa"/>
              <w:left w:w="28" w:type="dxa"/>
              <w:bottom w:w="0" w:type="dxa"/>
              <w:right w:w="28" w:type="dxa"/>
            </w:tcMar>
            <w:vAlign w:val="center"/>
          </w:tcPr>
          <w:p w14:paraId="130CCC86" w14:textId="77777777" w:rsidR="004A2E63" w:rsidRPr="00D82D91" w:rsidRDefault="004A2E63" w:rsidP="006677B7">
            <w:pPr>
              <w:spacing w:before="20" w:after="20" w:line="240" w:lineRule="auto"/>
              <w:jc w:val="center"/>
              <w:rPr>
                <w:sz w:val="18"/>
                <w:szCs w:val="18"/>
                <w:lang w:val="en-US"/>
              </w:rPr>
            </w:pPr>
          </w:p>
        </w:tc>
        <w:tc>
          <w:tcPr>
            <w:tcW w:w="1984" w:type="dxa"/>
            <w:tcBorders>
              <w:bottom w:val="single" w:sz="12" w:space="0" w:color="auto"/>
            </w:tcBorders>
            <w:tcMar>
              <w:top w:w="0" w:type="dxa"/>
              <w:left w:w="28" w:type="dxa"/>
              <w:bottom w:w="0" w:type="dxa"/>
              <w:right w:w="28" w:type="dxa"/>
            </w:tcMar>
            <w:vAlign w:val="center"/>
          </w:tcPr>
          <w:p w14:paraId="6D0EFC05" w14:textId="77777777" w:rsidR="004A2E63" w:rsidRPr="00D82D91" w:rsidRDefault="004A2E63" w:rsidP="006677B7">
            <w:pPr>
              <w:spacing w:before="20" w:after="20" w:line="240" w:lineRule="auto"/>
              <w:rPr>
                <w:sz w:val="18"/>
                <w:szCs w:val="18"/>
                <w:lang w:val="en-US"/>
              </w:rPr>
            </w:pPr>
            <w:r w:rsidRPr="00D82D91">
              <w:rPr>
                <w:sz w:val="18"/>
                <w:szCs w:val="18"/>
                <w:lang w:val="en-US"/>
              </w:rPr>
              <w:t>I</w:t>
            </w:r>
            <w:r w:rsidRPr="00D82D91">
              <w:rPr>
                <w:sz w:val="18"/>
                <w:szCs w:val="18"/>
                <w:vertAlign w:val="subscript"/>
                <w:lang w:val="en-US"/>
              </w:rPr>
              <w:t>max</w:t>
            </w:r>
          </w:p>
        </w:tc>
        <w:tc>
          <w:tcPr>
            <w:tcW w:w="709" w:type="dxa"/>
            <w:tcBorders>
              <w:bottom w:val="single" w:sz="12" w:space="0" w:color="auto"/>
            </w:tcBorders>
            <w:tcMar>
              <w:top w:w="0" w:type="dxa"/>
              <w:left w:w="28" w:type="dxa"/>
              <w:bottom w:w="0" w:type="dxa"/>
              <w:right w:w="28" w:type="dxa"/>
            </w:tcMar>
            <w:vAlign w:val="center"/>
          </w:tcPr>
          <w:p w14:paraId="72E72B03"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1276" w:type="dxa"/>
            <w:tcBorders>
              <w:bottom w:val="single" w:sz="12" w:space="0" w:color="auto"/>
            </w:tcBorders>
            <w:vAlign w:val="center"/>
          </w:tcPr>
          <w:p w14:paraId="2969F692"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w:t>
            </w:r>
          </w:p>
        </w:tc>
        <w:tc>
          <w:tcPr>
            <w:tcW w:w="850" w:type="dxa"/>
            <w:tcBorders>
              <w:bottom w:val="single" w:sz="12" w:space="0" w:color="auto"/>
            </w:tcBorders>
            <w:tcMar>
              <w:top w:w="0" w:type="dxa"/>
              <w:left w:w="28" w:type="dxa"/>
              <w:bottom w:w="0" w:type="dxa"/>
              <w:right w:w="28" w:type="dxa"/>
            </w:tcMar>
            <w:vAlign w:val="center"/>
          </w:tcPr>
          <w:p w14:paraId="612508D7" w14:textId="77777777" w:rsidR="004A2E63" w:rsidRPr="00D82D91" w:rsidRDefault="004A2E63" w:rsidP="006677B7">
            <w:pPr>
              <w:spacing w:before="20" w:after="20" w:line="240" w:lineRule="auto"/>
              <w:jc w:val="center"/>
              <w:rPr>
                <w:strike/>
                <w:sz w:val="18"/>
                <w:szCs w:val="18"/>
                <w:lang w:val="en-US"/>
              </w:rPr>
            </w:pPr>
          </w:p>
        </w:tc>
        <w:tc>
          <w:tcPr>
            <w:tcW w:w="993" w:type="dxa"/>
            <w:tcBorders>
              <w:bottom w:val="single" w:sz="12" w:space="0" w:color="auto"/>
            </w:tcBorders>
            <w:vAlign w:val="center"/>
          </w:tcPr>
          <w:p w14:paraId="64D11D15" w14:textId="77777777" w:rsidR="004A2E63" w:rsidRPr="00D82D91" w:rsidRDefault="004A2E63" w:rsidP="006677B7">
            <w:pPr>
              <w:spacing w:before="20" w:after="20" w:line="240" w:lineRule="auto"/>
              <w:jc w:val="center"/>
              <w:rPr>
                <w:strike/>
                <w:sz w:val="18"/>
                <w:szCs w:val="18"/>
                <w:lang w:val="en-US"/>
              </w:rPr>
            </w:pPr>
          </w:p>
        </w:tc>
        <w:tc>
          <w:tcPr>
            <w:tcW w:w="850" w:type="dxa"/>
            <w:tcBorders>
              <w:bottom w:val="single" w:sz="12" w:space="0" w:color="auto"/>
            </w:tcBorders>
            <w:tcMar>
              <w:top w:w="0" w:type="dxa"/>
              <w:left w:w="28" w:type="dxa"/>
              <w:bottom w:w="0" w:type="dxa"/>
              <w:right w:w="28" w:type="dxa"/>
            </w:tcMar>
            <w:vAlign w:val="center"/>
          </w:tcPr>
          <w:p w14:paraId="4555ADEF" w14:textId="77777777" w:rsidR="004A2E63" w:rsidRPr="00D82D91" w:rsidRDefault="004A2E63" w:rsidP="006677B7">
            <w:pPr>
              <w:spacing w:before="20" w:after="20" w:line="240" w:lineRule="auto"/>
              <w:jc w:val="center"/>
              <w:rPr>
                <w:strike/>
                <w:sz w:val="18"/>
                <w:szCs w:val="18"/>
                <w:lang w:val="en-US"/>
              </w:rPr>
            </w:pPr>
          </w:p>
        </w:tc>
        <w:tc>
          <w:tcPr>
            <w:tcW w:w="1134" w:type="dxa"/>
            <w:tcBorders>
              <w:bottom w:val="single" w:sz="12" w:space="0" w:color="auto"/>
            </w:tcBorders>
            <w:tcMar>
              <w:top w:w="0" w:type="dxa"/>
              <w:left w:w="28" w:type="dxa"/>
              <w:bottom w:w="0" w:type="dxa"/>
              <w:right w:w="28" w:type="dxa"/>
            </w:tcMar>
            <w:vAlign w:val="center"/>
          </w:tcPr>
          <w:p w14:paraId="02FE749B" w14:textId="77777777" w:rsidR="004A2E63" w:rsidRPr="00D82D91" w:rsidRDefault="004A2E63" w:rsidP="006677B7">
            <w:pPr>
              <w:spacing w:before="20" w:after="20" w:line="240" w:lineRule="auto"/>
              <w:jc w:val="center"/>
              <w:rPr>
                <w:sz w:val="18"/>
                <w:szCs w:val="18"/>
                <w:lang w:val="en-US"/>
              </w:rPr>
            </w:pPr>
            <w:r w:rsidRPr="00D82D91">
              <w:rPr>
                <w:sz w:val="18"/>
                <w:szCs w:val="18"/>
                <w:lang w:val="en-US"/>
              </w:rPr>
              <w:t>4.41∙10</w:t>
            </w:r>
            <w:r w:rsidRPr="00D82D91">
              <w:rPr>
                <w:sz w:val="18"/>
                <w:szCs w:val="18"/>
                <w:vertAlign w:val="superscript"/>
                <w:lang w:val="en-US"/>
              </w:rPr>
              <w:t>4</w:t>
            </w:r>
          </w:p>
        </w:tc>
      </w:tr>
    </w:tbl>
    <w:p w14:paraId="0F6B4B55" w14:textId="77777777" w:rsidR="004A2E63" w:rsidRDefault="004A2E63" w:rsidP="004A2E63"/>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1842"/>
        <w:gridCol w:w="993"/>
        <w:gridCol w:w="992"/>
        <w:gridCol w:w="1134"/>
        <w:gridCol w:w="992"/>
        <w:gridCol w:w="851"/>
        <w:gridCol w:w="850"/>
      </w:tblGrid>
      <w:tr w:rsidR="004A2E63" w:rsidRPr="00D82D91" w14:paraId="07A58F85" w14:textId="77777777" w:rsidTr="006677B7">
        <w:trPr>
          <w:cantSplit/>
          <w:trHeight w:val="113"/>
        </w:trPr>
        <w:tc>
          <w:tcPr>
            <w:tcW w:w="426" w:type="dxa"/>
            <w:vMerge w:val="restart"/>
            <w:textDirection w:val="btLr"/>
          </w:tcPr>
          <w:p w14:paraId="2235BC3F" w14:textId="77777777" w:rsidR="004A2E63" w:rsidRPr="00420533" w:rsidRDefault="004A2E63" w:rsidP="006677B7">
            <w:pPr>
              <w:spacing w:before="20" w:after="20" w:line="240" w:lineRule="auto"/>
              <w:ind w:left="113" w:right="113"/>
              <w:jc w:val="center"/>
              <w:rPr>
                <w:snapToGrid w:val="0"/>
                <w:sz w:val="18"/>
                <w:szCs w:val="18"/>
                <w:lang w:val="en-US" w:eastAsia="de-DE"/>
              </w:rPr>
            </w:pPr>
            <w:r w:rsidRPr="00420533">
              <w:rPr>
                <w:snapToGrid w:val="0"/>
                <w:sz w:val="18"/>
                <w:szCs w:val="18"/>
                <w:lang w:val="en-US" w:eastAsia="de-DE"/>
              </w:rPr>
              <w:t>Part B</w:t>
            </w:r>
          </w:p>
        </w:tc>
        <w:tc>
          <w:tcPr>
            <w:tcW w:w="7654" w:type="dxa"/>
            <w:gridSpan w:val="7"/>
            <w:tcBorders>
              <w:bottom w:val="single" w:sz="12" w:space="0" w:color="000000"/>
            </w:tcBorders>
            <w:vAlign w:val="center"/>
            <w:hideMark/>
          </w:tcPr>
          <w:p w14:paraId="0283717E" w14:textId="77777777" w:rsidR="004A2E63" w:rsidRPr="002E328A" w:rsidRDefault="004A2E63" w:rsidP="006677B7">
            <w:pPr>
              <w:spacing w:before="20" w:after="20" w:line="240" w:lineRule="auto"/>
              <w:jc w:val="center"/>
              <w:rPr>
                <w:i/>
                <w:iCs/>
                <w:snapToGrid w:val="0"/>
                <w:sz w:val="16"/>
                <w:szCs w:val="16"/>
                <w:lang w:val="en-US" w:eastAsia="de-DE"/>
              </w:rPr>
            </w:pPr>
            <w:r w:rsidRPr="002E328A">
              <w:rPr>
                <w:i/>
                <w:iCs/>
                <w:snapToGrid w:val="0"/>
                <w:sz w:val="16"/>
                <w:szCs w:val="16"/>
                <w:lang w:val="en-US" w:eastAsia="de-DE"/>
              </w:rPr>
              <w:t>Overhead sign requirements, angular position of measurement points</w:t>
            </w:r>
          </w:p>
        </w:tc>
      </w:tr>
      <w:tr w:rsidR="004A2E63" w:rsidRPr="00D82D91" w14:paraId="38DB011A" w14:textId="77777777" w:rsidTr="006677B7">
        <w:trPr>
          <w:cantSplit/>
          <w:trHeight w:val="113"/>
        </w:trPr>
        <w:tc>
          <w:tcPr>
            <w:tcW w:w="426" w:type="dxa"/>
            <w:vMerge/>
          </w:tcPr>
          <w:p w14:paraId="757FA341" w14:textId="77777777" w:rsidR="004A2E63" w:rsidRPr="00D82D91" w:rsidRDefault="004A2E63" w:rsidP="006677B7">
            <w:pPr>
              <w:spacing w:before="20" w:after="20" w:line="240" w:lineRule="auto"/>
              <w:ind w:right="10"/>
              <w:rPr>
                <w:snapToGrid w:val="0"/>
                <w:sz w:val="18"/>
                <w:szCs w:val="18"/>
                <w:lang w:val="en-US" w:eastAsia="de-DE"/>
              </w:rPr>
            </w:pPr>
          </w:p>
        </w:tc>
        <w:tc>
          <w:tcPr>
            <w:tcW w:w="1842" w:type="dxa"/>
            <w:tcBorders>
              <w:top w:val="single" w:sz="12" w:space="0" w:color="000000"/>
            </w:tcBorders>
            <w:vAlign w:val="center"/>
            <w:hideMark/>
          </w:tcPr>
          <w:p w14:paraId="3CA6DF74" w14:textId="77777777" w:rsidR="004A2E63" w:rsidRPr="00D82D91" w:rsidRDefault="004A2E63" w:rsidP="006677B7">
            <w:pPr>
              <w:spacing w:before="20" w:after="20" w:line="240" w:lineRule="auto"/>
              <w:ind w:right="10"/>
              <w:jc w:val="center"/>
              <w:rPr>
                <w:snapToGrid w:val="0"/>
                <w:sz w:val="18"/>
                <w:szCs w:val="18"/>
                <w:lang w:val="en-US" w:eastAsia="de-DE"/>
              </w:rPr>
            </w:pPr>
            <w:r w:rsidRPr="00D82D91">
              <w:rPr>
                <w:i/>
                <w:sz w:val="18"/>
                <w:szCs w:val="18"/>
                <w:lang w:val="en-US"/>
              </w:rPr>
              <w:t>Element</w:t>
            </w:r>
          </w:p>
        </w:tc>
        <w:tc>
          <w:tcPr>
            <w:tcW w:w="993" w:type="dxa"/>
            <w:tcBorders>
              <w:top w:val="single" w:sz="12" w:space="0" w:color="000000"/>
            </w:tcBorders>
            <w:vAlign w:val="center"/>
            <w:hideMark/>
          </w:tcPr>
          <w:p w14:paraId="68D73097"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S50LL</w:t>
            </w:r>
          </w:p>
        </w:tc>
        <w:tc>
          <w:tcPr>
            <w:tcW w:w="992" w:type="dxa"/>
            <w:tcBorders>
              <w:top w:val="single" w:sz="12" w:space="0" w:color="000000"/>
            </w:tcBorders>
            <w:vAlign w:val="center"/>
            <w:hideMark/>
          </w:tcPr>
          <w:p w14:paraId="22700DB0"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S50</w:t>
            </w:r>
          </w:p>
        </w:tc>
        <w:tc>
          <w:tcPr>
            <w:tcW w:w="1134" w:type="dxa"/>
            <w:tcBorders>
              <w:top w:val="single" w:sz="12" w:space="0" w:color="000000"/>
            </w:tcBorders>
            <w:vAlign w:val="center"/>
            <w:hideMark/>
          </w:tcPr>
          <w:p w14:paraId="3FC9E3F1"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S50RR</w:t>
            </w:r>
          </w:p>
        </w:tc>
        <w:tc>
          <w:tcPr>
            <w:tcW w:w="992" w:type="dxa"/>
            <w:tcBorders>
              <w:top w:val="single" w:sz="12" w:space="0" w:color="000000"/>
            </w:tcBorders>
            <w:vAlign w:val="center"/>
            <w:hideMark/>
          </w:tcPr>
          <w:p w14:paraId="3F3A6792"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S100LL</w:t>
            </w:r>
          </w:p>
        </w:tc>
        <w:tc>
          <w:tcPr>
            <w:tcW w:w="851" w:type="dxa"/>
            <w:tcBorders>
              <w:top w:val="single" w:sz="12" w:space="0" w:color="000000"/>
            </w:tcBorders>
            <w:vAlign w:val="center"/>
            <w:hideMark/>
          </w:tcPr>
          <w:p w14:paraId="3EA42FC5"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S100</w:t>
            </w:r>
          </w:p>
        </w:tc>
        <w:tc>
          <w:tcPr>
            <w:tcW w:w="850" w:type="dxa"/>
            <w:tcBorders>
              <w:top w:val="single" w:sz="12" w:space="0" w:color="000000"/>
            </w:tcBorders>
            <w:vAlign w:val="center"/>
            <w:hideMark/>
          </w:tcPr>
          <w:p w14:paraId="3BC96957"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S100RR</w:t>
            </w:r>
          </w:p>
        </w:tc>
      </w:tr>
      <w:tr w:rsidR="004A2E63" w:rsidRPr="00D82D91" w14:paraId="19399FC2" w14:textId="77777777" w:rsidTr="006677B7">
        <w:trPr>
          <w:cantSplit/>
          <w:trHeight w:val="113"/>
        </w:trPr>
        <w:tc>
          <w:tcPr>
            <w:tcW w:w="426" w:type="dxa"/>
            <w:vMerge/>
          </w:tcPr>
          <w:p w14:paraId="44C61BC3" w14:textId="77777777" w:rsidR="004A2E63" w:rsidRPr="00D82D91" w:rsidRDefault="004A2E63" w:rsidP="006677B7">
            <w:pPr>
              <w:spacing w:before="20" w:after="20" w:line="240" w:lineRule="auto"/>
              <w:ind w:right="10"/>
              <w:rPr>
                <w:snapToGrid w:val="0"/>
                <w:sz w:val="18"/>
                <w:szCs w:val="18"/>
                <w:lang w:val="en-US" w:eastAsia="de-DE"/>
              </w:rPr>
            </w:pPr>
          </w:p>
        </w:tc>
        <w:tc>
          <w:tcPr>
            <w:tcW w:w="1842" w:type="dxa"/>
            <w:vAlign w:val="center"/>
          </w:tcPr>
          <w:p w14:paraId="7F23CF18" w14:textId="77777777" w:rsidR="004A2E63" w:rsidRPr="00D82D91" w:rsidRDefault="004A2E63" w:rsidP="006677B7">
            <w:pPr>
              <w:spacing w:before="20" w:after="20" w:line="240" w:lineRule="auto"/>
              <w:ind w:right="10"/>
              <w:jc w:val="center"/>
              <w:rPr>
                <w:i/>
                <w:sz w:val="18"/>
                <w:szCs w:val="18"/>
                <w:lang w:val="en-US"/>
              </w:rPr>
            </w:pPr>
          </w:p>
        </w:tc>
        <w:tc>
          <w:tcPr>
            <w:tcW w:w="5812" w:type="dxa"/>
            <w:gridSpan w:val="6"/>
            <w:vAlign w:val="center"/>
          </w:tcPr>
          <w:p w14:paraId="1BCCC1F5" w14:textId="77777777" w:rsidR="004A2E63" w:rsidRPr="00D82D91" w:rsidRDefault="004A2E63" w:rsidP="006677B7">
            <w:pPr>
              <w:spacing w:before="20" w:after="20" w:line="240" w:lineRule="auto"/>
              <w:jc w:val="center"/>
              <w:rPr>
                <w:snapToGrid w:val="0"/>
                <w:sz w:val="18"/>
                <w:szCs w:val="18"/>
                <w:lang w:val="en-US" w:eastAsia="de-DE"/>
              </w:rPr>
            </w:pPr>
            <w:r w:rsidRPr="00D82D91">
              <w:rPr>
                <w:rFonts w:eastAsia="HGSGothicM"/>
                <w:i/>
                <w:sz w:val="18"/>
                <w:szCs w:val="18"/>
                <w:lang w:val="en-US"/>
              </w:rPr>
              <w:t>Angular coordinates in deg.</w:t>
            </w:r>
          </w:p>
        </w:tc>
      </w:tr>
      <w:tr w:rsidR="004A2E63" w:rsidRPr="00D82D91" w14:paraId="61F6EE2C" w14:textId="77777777" w:rsidTr="006677B7">
        <w:trPr>
          <w:cantSplit/>
          <w:trHeight w:val="113"/>
        </w:trPr>
        <w:tc>
          <w:tcPr>
            <w:tcW w:w="426" w:type="dxa"/>
            <w:vMerge/>
          </w:tcPr>
          <w:p w14:paraId="52B2A174" w14:textId="77777777" w:rsidR="004A2E63" w:rsidRPr="00D82D91" w:rsidRDefault="004A2E63" w:rsidP="006677B7">
            <w:pPr>
              <w:spacing w:before="20" w:after="20" w:line="240" w:lineRule="auto"/>
              <w:ind w:right="10"/>
              <w:rPr>
                <w:snapToGrid w:val="0"/>
                <w:sz w:val="18"/>
                <w:szCs w:val="18"/>
                <w:lang w:val="en-US" w:eastAsia="de-DE"/>
              </w:rPr>
            </w:pPr>
          </w:p>
        </w:tc>
        <w:tc>
          <w:tcPr>
            <w:tcW w:w="1842" w:type="dxa"/>
          </w:tcPr>
          <w:p w14:paraId="29E8C006" w14:textId="77777777" w:rsidR="004A2E63" w:rsidRPr="00791C3F" w:rsidRDefault="004A2E63" w:rsidP="006677B7">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vertical</w:t>
            </w:r>
          </w:p>
        </w:tc>
        <w:tc>
          <w:tcPr>
            <w:tcW w:w="993" w:type="dxa"/>
            <w:vAlign w:val="center"/>
          </w:tcPr>
          <w:p w14:paraId="611B7AB2" w14:textId="77777777" w:rsidR="004A2E63" w:rsidRPr="00D82D91" w:rsidRDefault="004A2E63" w:rsidP="006677B7">
            <w:pPr>
              <w:spacing w:before="20" w:after="20" w:line="240" w:lineRule="auto"/>
              <w:jc w:val="center"/>
              <w:rPr>
                <w:snapToGrid w:val="0"/>
                <w:sz w:val="18"/>
                <w:szCs w:val="18"/>
                <w:lang w:val="en-US" w:eastAsia="de-DE"/>
              </w:rPr>
            </w:pPr>
            <w:r>
              <w:rPr>
                <w:snapToGrid w:val="0"/>
                <w:sz w:val="18"/>
                <w:szCs w:val="18"/>
                <w:lang w:val="en-US" w:eastAsia="de-DE"/>
              </w:rPr>
              <w:t>4°U</w:t>
            </w:r>
          </w:p>
        </w:tc>
        <w:tc>
          <w:tcPr>
            <w:tcW w:w="992" w:type="dxa"/>
          </w:tcPr>
          <w:p w14:paraId="763EFAAB" w14:textId="77777777" w:rsidR="004A2E63" w:rsidRPr="00D82D91" w:rsidRDefault="004A2E63" w:rsidP="006677B7">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1134" w:type="dxa"/>
          </w:tcPr>
          <w:p w14:paraId="6923638F" w14:textId="77777777" w:rsidR="004A2E63" w:rsidRPr="00D82D91" w:rsidRDefault="004A2E63" w:rsidP="006677B7">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992" w:type="dxa"/>
            <w:vAlign w:val="center"/>
          </w:tcPr>
          <w:p w14:paraId="0DAF6574" w14:textId="77777777" w:rsidR="004A2E63" w:rsidRPr="00D82D91" w:rsidRDefault="004A2E63" w:rsidP="006677B7">
            <w:pPr>
              <w:spacing w:before="20" w:after="20" w:line="240" w:lineRule="auto"/>
              <w:jc w:val="center"/>
              <w:rPr>
                <w:snapToGrid w:val="0"/>
                <w:sz w:val="18"/>
                <w:szCs w:val="18"/>
                <w:lang w:val="en-US" w:eastAsia="de-DE"/>
              </w:rPr>
            </w:pPr>
            <w:r>
              <w:rPr>
                <w:snapToGrid w:val="0"/>
                <w:sz w:val="18"/>
                <w:szCs w:val="18"/>
                <w:lang w:val="en-US" w:eastAsia="de-DE"/>
              </w:rPr>
              <w:t>2°U</w:t>
            </w:r>
          </w:p>
        </w:tc>
        <w:tc>
          <w:tcPr>
            <w:tcW w:w="851" w:type="dxa"/>
          </w:tcPr>
          <w:p w14:paraId="1CD3DA53" w14:textId="77777777" w:rsidR="004A2E63" w:rsidRPr="00D82D91" w:rsidRDefault="004A2E63" w:rsidP="006677B7">
            <w:pPr>
              <w:spacing w:before="20" w:after="20" w:line="240" w:lineRule="auto"/>
              <w:jc w:val="center"/>
              <w:rPr>
                <w:snapToGrid w:val="0"/>
                <w:sz w:val="18"/>
                <w:szCs w:val="18"/>
                <w:lang w:val="en-US" w:eastAsia="de-DE"/>
              </w:rPr>
            </w:pPr>
            <w:r w:rsidRPr="001D576D">
              <w:rPr>
                <w:snapToGrid w:val="0"/>
                <w:sz w:val="18"/>
                <w:szCs w:val="18"/>
                <w:lang w:val="en-US" w:eastAsia="de-DE"/>
              </w:rPr>
              <w:t>2°U</w:t>
            </w:r>
          </w:p>
        </w:tc>
        <w:tc>
          <w:tcPr>
            <w:tcW w:w="850" w:type="dxa"/>
          </w:tcPr>
          <w:p w14:paraId="066B6B10" w14:textId="77777777" w:rsidR="004A2E63" w:rsidRPr="00D82D91" w:rsidRDefault="004A2E63" w:rsidP="006677B7">
            <w:pPr>
              <w:spacing w:before="20" w:after="20" w:line="240" w:lineRule="auto"/>
              <w:jc w:val="center"/>
              <w:rPr>
                <w:snapToGrid w:val="0"/>
                <w:sz w:val="18"/>
                <w:szCs w:val="18"/>
                <w:lang w:val="en-US" w:eastAsia="de-DE"/>
              </w:rPr>
            </w:pPr>
            <w:r w:rsidRPr="001D576D">
              <w:rPr>
                <w:snapToGrid w:val="0"/>
                <w:sz w:val="18"/>
                <w:szCs w:val="18"/>
                <w:lang w:val="en-US" w:eastAsia="de-DE"/>
              </w:rPr>
              <w:t>2°U</w:t>
            </w:r>
          </w:p>
        </w:tc>
      </w:tr>
      <w:tr w:rsidR="004A2E63" w:rsidRPr="00D82D91" w14:paraId="1AE98C80" w14:textId="77777777" w:rsidTr="006677B7">
        <w:trPr>
          <w:cantSplit/>
          <w:trHeight w:val="113"/>
        </w:trPr>
        <w:tc>
          <w:tcPr>
            <w:tcW w:w="426" w:type="dxa"/>
            <w:vMerge/>
          </w:tcPr>
          <w:p w14:paraId="591BF203" w14:textId="77777777" w:rsidR="004A2E63" w:rsidRPr="00D82D91" w:rsidRDefault="004A2E63" w:rsidP="006677B7">
            <w:pPr>
              <w:spacing w:before="20" w:after="20" w:line="240" w:lineRule="auto"/>
              <w:ind w:right="10"/>
              <w:rPr>
                <w:snapToGrid w:val="0"/>
                <w:sz w:val="18"/>
                <w:szCs w:val="18"/>
                <w:lang w:val="en-US" w:eastAsia="de-DE"/>
              </w:rPr>
            </w:pPr>
          </w:p>
        </w:tc>
        <w:tc>
          <w:tcPr>
            <w:tcW w:w="1842" w:type="dxa"/>
            <w:hideMark/>
          </w:tcPr>
          <w:p w14:paraId="202049BD" w14:textId="77777777" w:rsidR="004A2E63" w:rsidRPr="00791C3F" w:rsidRDefault="004A2E63" w:rsidP="006677B7">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horizontal</w:t>
            </w:r>
          </w:p>
        </w:tc>
        <w:tc>
          <w:tcPr>
            <w:tcW w:w="993" w:type="dxa"/>
            <w:vAlign w:val="center"/>
            <w:hideMark/>
          </w:tcPr>
          <w:p w14:paraId="11B999AD"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8°L</w:t>
            </w:r>
          </w:p>
        </w:tc>
        <w:tc>
          <w:tcPr>
            <w:tcW w:w="992" w:type="dxa"/>
            <w:vAlign w:val="center"/>
            <w:hideMark/>
          </w:tcPr>
          <w:p w14:paraId="1849364D" w14:textId="77777777" w:rsidR="004A2E63" w:rsidRPr="00D82D91" w:rsidRDefault="004A2E63" w:rsidP="006677B7">
            <w:pPr>
              <w:spacing w:before="20" w:after="20" w:line="240" w:lineRule="auto"/>
              <w:jc w:val="center"/>
              <w:rPr>
                <w:snapToGrid w:val="0"/>
                <w:sz w:val="18"/>
                <w:szCs w:val="18"/>
                <w:lang w:val="en-US" w:eastAsia="de-DE"/>
              </w:rPr>
            </w:pPr>
            <w:r>
              <w:rPr>
                <w:snapToGrid w:val="0"/>
                <w:sz w:val="18"/>
                <w:szCs w:val="18"/>
                <w:lang w:val="en-US" w:eastAsia="de-DE"/>
              </w:rPr>
              <w:t>0°</w:t>
            </w:r>
          </w:p>
        </w:tc>
        <w:tc>
          <w:tcPr>
            <w:tcW w:w="1134" w:type="dxa"/>
            <w:vAlign w:val="center"/>
            <w:hideMark/>
          </w:tcPr>
          <w:p w14:paraId="4BB4E124"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8°R</w:t>
            </w:r>
          </w:p>
        </w:tc>
        <w:tc>
          <w:tcPr>
            <w:tcW w:w="992" w:type="dxa"/>
            <w:vAlign w:val="center"/>
            <w:hideMark/>
          </w:tcPr>
          <w:p w14:paraId="752E129E"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4°L</w:t>
            </w:r>
          </w:p>
        </w:tc>
        <w:tc>
          <w:tcPr>
            <w:tcW w:w="851" w:type="dxa"/>
            <w:vAlign w:val="center"/>
            <w:hideMark/>
          </w:tcPr>
          <w:p w14:paraId="038D30DC" w14:textId="77777777" w:rsidR="004A2E63" w:rsidRPr="00D82D91" w:rsidRDefault="004A2E63" w:rsidP="006677B7">
            <w:pPr>
              <w:spacing w:before="20" w:after="20" w:line="240" w:lineRule="auto"/>
              <w:jc w:val="center"/>
              <w:rPr>
                <w:snapToGrid w:val="0"/>
                <w:sz w:val="18"/>
                <w:szCs w:val="18"/>
                <w:lang w:val="en-US" w:eastAsia="de-DE"/>
              </w:rPr>
            </w:pPr>
            <w:r>
              <w:rPr>
                <w:snapToGrid w:val="0"/>
                <w:sz w:val="18"/>
                <w:szCs w:val="18"/>
                <w:lang w:val="en-US" w:eastAsia="de-DE"/>
              </w:rPr>
              <w:t>0°</w:t>
            </w:r>
          </w:p>
        </w:tc>
        <w:tc>
          <w:tcPr>
            <w:tcW w:w="850" w:type="dxa"/>
            <w:vAlign w:val="center"/>
            <w:hideMark/>
          </w:tcPr>
          <w:p w14:paraId="5A982C55" w14:textId="77777777" w:rsidR="004A2E63" w:rsidRPr="00D82D91" w:rsidRDefault="004A2E63" w:rsidP="006677B7">
            <w:pPr>
              <w:spacing w:before="20" w:after="20" w:line="240" w:lineRule="auto"/>
              <w:jc w:val="center"/>
              <w:rPr>
                <w:snapToGrid w:val="0"/>
                <w:sz w:val="18"/>
                <w:szCs w:val="18"/>
                <w:lang w:val="en-US" w:eastAsia="de-DE"/>
              </w:rPr>
            </w:pPr>
            <w:r w:rsidRPr="00D82D91">
              <w:rPr>
                <w:snapToGrid w:val="0"/>
                <w:sz w:val="18"/>
                <w:szCs w:val="18"/>
                <w:lang w:val="en-US" w:eastAsia="de-DE"/>
              </w:rPr>
              <w:t>4°R</w:t>
            </w:r>
          </w:p>
        </w:tc>
      </w:tr>
    </w:tbl>
    <w:p w14:paraId="0CBFD941" w14:textId="77777777" w:rsidR="004A2E63" w:rsidRDefault="004A2E63" w:rsidP="004A2E63"/>
    <w:tbl>
      <w:tblPr>
        <w:tblStyle w:val="TableGrid"/>
        <w:tblW w:w="8075" w:type="dxa"/>
        <w:tblInd w:w="1134" w:type="dxa"/>
        <w:tblLayout w:type="fixed"/>
        <w:tblLook w:val="04A0" w:firstRow="1" w:lastRow="0" w:firstColumn="1" w:lastColumn="0" w:noHBand="0" w:noVBand="1"/>
      </w:tblPr>
      <w:tblGrid>
        <w:gridCol w:w="368"/>
        <w:gridCol w:w="1874"/>
        <w:gridCol w:w="730"/>
        <w:gridCol w:w="709"/>
        <w:gridCol w:w="709"/>
        <w:gridCol w:w="708"/>
        <w:gridCol w:w="709"/>
        <w:gridCol w:w="851"/>
        <w:gridCol w:w="708"/>
        <w:gridCol w:w="709"/>
      </w:tblGrid>
      <w:tr w:rsidR="004A2E63" w:rsidRPr="00D82D91" w14:paraId="4740381D" w14:textId="77777777" w:rsidTr="006677B7">
        <w:trPr>
          <w:trHeight w:val="229"/>
        </w:trPr>
        <w:tc>
          <w:tcPr>
            <w:tcW w:w="368" w:type="dxa"/>
            <w:vMerge w:val="restart"/>
            <w:tcMar>
              <w:left w:w="57" w:type="dxa"/>
              <w:right w:w="57" w:type="dxa"/>
            </w:tcMar>
            <w:textDirection w:val="btLr"/>
          </w:tcPr>
          <w:p w14:paraId="36FE426B" w14:textId="77777777" w:rsidR="004A2E63" w:rsidRPr="00420533" w:rsidRDefault="004A2E63" w:rsidP="006677B7">
            <w:pPr>
              <w:spacing w:before="20" w:after="20" w:line="240" w:lineRule="auto"/>
              <w:ind w:left="113" w:right="113"/>
              <w:jc w:val="center"/>
              <w:rPr>
                <w:iCs/>
                <w:sz w:val="18"/>
                <w:szCs w:val="18"/>
                <w:lang w:val="en-US"/>
              </w:rPr>
            </w:pPr>
            <w:r w:rsidRPr="00420533">
              <w:rPr>
                <w:iCs/>
                <w:sz w:val="18"/>
                <w:szCs w:val="18"/>
                <w:lang w:val="en-US"/>
              </w:rPr>
              <w:t>Part C</w:t>
            </w:r>
          </w:p>
        </w:tc>
        <w:tc>
          <w:tcPr>
            <w:tcW w:w="7707" w:type="dxa"/>
            <w:gridSpan w:val="9"/>
            <w:tcBorders>
              <w:bottom w:val="single" w:sz="12" w:space="0" w:color="000000"/>
            </w:tcBorders>
          </w:tcPr>
          <w:p w14:paraId="5346D85D" w14:textId="77777777" w:rsidR="004A2E63" w:rsidRPr="002E328A" w:rsidRDefault="004A2E63" w:rsidP="006677B7">
            <w:pPr>
              <w:spacing w:before="20" w:after="20" w:line="240" w:lineRule="auto"/>
              <w:jc w:val="center"/>
              <w:rPr>
                <w:i/>
                <w:iCs/>
                <w:sz w:val="16"/>
                <w:szCs w:val="16"/>
                <w:lang w:val="en-US"/>
              </w:rPr>
            </w:pPr>
            <w:r w:rsidRPr="002E328A">
              <w:rPr>
                <w:i/>
                <w:iCs/>
                <w:sz w:val="16"/>
                <w:szCs w:val="16"/>
                <w:lang w:val="en-US"/>
              </w:rPr>
              <w:t xml:space="preserve">Zone III (bounded by the following </w:t>
            </w:r>
            <w:r w:rsidRPr="002E328A">
              <w:rPr>
                <w:rFonts w:eastAsia="HGSGothicM"/>
                <w:i/>
                <w:sz w:val="16"/>
                <w:szCs w:val="16"/>
                <w:lang w:val="en-US"/>
              </w:rPr>
              <w:t>coordinates</w:t>
            </w:r>
            <w:r w:rsidRPr="002E328A">
              <w:rPr>
                <w:i/>
                <w:iCs/>
                <w:sz w:val="16"/>
                <w:szCs w:val="16"/>
                <w:lang w:val="en-US"/>
              </w:rPr>
              <w:t>)</w:t>
            </w:r>
          </w:p>
          <w:p w14:paraId="5FE74B4A" w14:textId="77777777" w:rsidR="004A2E63" w:rsidRPr="002E328A" w:rsidRDefault="004A2E63" w:rsidP="006677B7">
            <w:pPr>
              <w:spacing w:before="20" w:after="20" w:line="240" w:lineRule="auto"/>
              <w:jc w:val="center"/>
              <w:rPr>
                <w:i/>
                <w:iCs/>
                <w:sz w:val="18"/>
                <w:szCs w:val="18"/>
                <w:lang w:val="en-US"/>
              </w:rPr>
            </w:pPr>
            <w:r w:rsidRPr="002E328A">
              <w:rPr>
                <w:rFonts w:eastAsia="HGSGothicM"/>
                <w:i/>
                <w:sz w:val="16"/>
                <w:szCs w:val="16"/>
                <w:lang w:val="en-US"/>
              </w:rPr>
              <w:t>Angular coordinates in deg.</w:t>
            </w:r>
          </w:p>
        </w:tc>
      </w:tr>
      <w:tr w:rsidR="004A2E63" w:rsidRPr="00D82D91" w14:paraId="11E277A0" w14:textId="77777777" w:rsidTr="006677B7">
        <w:trPr>
          <w:trHeight w:val="141"/>
        </w:trPr>
        <w:tc>
          <w:tcPr>
            <w:tcW w:w="368" w:type="dxa"/>
            <w:vMerge/>
            <w:textDirection w:val="btLr"/>
            <w:vAlign w:val="center"/>
          </w:tcPr>
          <w:p w14:paraId="05B58F66" w14:textId="77777777" w:rsidR="004A2E63" w:rsidRPr="00D82D91" w:rsidRDefault="004A2E63" w:rsidP="006677B7">
            <w:pPr>
              <w:spacing w:before="20" w:after="20" w:line="240" w:lineRule="auto"/>
              <w:ind w:left="113" w:right="113"/>
              <w:rPr>
                <w:i/>
                <w:iCs/>
                <w:sz w:val="18"/>
                <w:szCs w:val="18"/>
                <w:lang w:val="en-US"/>
              </w:rPr>
            </w:pPr>
          </w:p>
        </w:tc>
        <w:tc>
          <w:tcPr>
            <w:tcW w:w="1874" w:type="dxa"/>
            <w:tcBorders>
              <w:top w:val="single" w:sz="12" w:space="0" w:color="000000"/>
            </w:tcBorders>
          </w:tcPr>
          <w:p w14:paraId="214AEDE2" w14:textId="77777777" w:rsidR="004A2E63" w:rsidRPr="00791C3F" w:rsidRDefault="004A2E63" w:rsidP="006677B7">
            <w:pPr>
              <w:spacing w:before="60" w:after="60" w:line="240" w:lineRule="auto"/>
              <w:jc w:val="center"/>
              <w:rPr>
                <w:i/>
                <w:sz w:val="18"/>
                <w:szCs w:val="18"/>
                <w:lang w:val="en-US"/>
              </w:rPr>
            </w:pPr>
            <w:r w:rsidRPr="00791C3F">
              <w:rPr>
                <w:i/>
                <w:snapToGrid w:val="0"/>
                <w:sz w:val="18"/>
                <w:szCs w:val="18"/>
                <w:lang w:val="en-US" w:eastAsia="de-DE"/>
              </w:rPr>
              <w:t>vertical</w:t>
            </w:r>
          </w:p>
        </w:tc>
        <w:tc>
          <w:tcPr>
            <w:tcW w:w="730" w:type="dxa"/>
            <w:tcBorders>
              <w:top w:val="single" w:sz="12" w:space="0" w:color="000000"/>
              <w:bottom w:val="single" w:sz="4" w:space="0" w:color="auto"/>
            </w:tcBorders>
            <w:tcMar>
              <w:left w:w="57" w:type="dxa"/>
              <w:right w:w="57" w:type="dxa"/>
            </w:tcMar>
            <w:vAlign w:val="center"/>
          </w:tcPr>
          <w:p w14:paraId="5294C8EC" w14:textId="77777777" w:rsidR="004A2E63" w:rsidRPr="00D82D91" w:rsidRDefault="004A2E63" w:rsidP="006677B7">
            <w:pPr>
              <w:spacing w:before="60" w:after="60" w:line="240" w:lineRule="auto"/>
              <w:jc w:val="center"/>
              <w:rPr>
                <w:sz w:val="18"/>
                <w:szCs w:val="18"/>
                <w:lang w:val="en-US"/>
              </w:rPr>
            </w:pPr>
            <w:r>
              <w:rPr>
                <w:sz w:val="18"/>
                <w:szCs w:val="18"/>
                <w:lang w:val="en-US"/>
              </w:rPr>
              <w:t>1</w:t>
            </w:r>
            <w:r w:rsidRPr="00D82D91">
              <w:rPr>
                <w:sz w:val="18"/>
                <w:szCs w:val="18"/>
                <w:lang w:val="en-US"/>
              </w:rPr>
              <w:t>°</w:t>
            </w:r>
            <w:r>
              <w:rPr>
                <w:sz w:val="18"/>
                <w:szCs w:val="18"/>
                <w:lang w:val="en-US"/>
              </w:rPr>
              <w:t>U</w:t>
            </w:r>
          </w:p>
        </w:tc>
        <w:tc>
          <w:tcPr>
            <w:tcW w:w="709" w:type="dxa"/>
            <w:tcBorders>
              <w:top w:val="single" w:sz="12" w:space="0" w:color="000000"/>
              <w:bottom w:val="single" w:sz="4" w:space="0" w:color="auto"/>
            </w:tcBorders>
            <w:tcMar>
              <w:left w:w="57" w:type="dxa"/>
              <w:right w:w="57" w:type="dxa"/>
            </w:tcMar>
            <w:vAlign w:val="center"/>
          </w:tcPr>
          <w:p w14:paraId="30ECED10" w14:textId="77777777" w:rsidR="004A2E63" w:rsidRPr="00D82D91" w:rsidRDefault="004A2E63" w:rsidP="006677B7">
            <w:pPr>
              <w:spacing w:before="60" w:after="60" w:line="240" w:lineRule="auto"/>
              <w:jc w:val="center"/>
              <w:rPr>
                <w:sz w:val="18"/>
                <w:szCs w:val="18"/>
                <w:lang w:val="en-US"/>
              </w:rPr>
            </w:pPr>
            <w:r>
              <w:rPr>
                <w:sz w:val="18"/>
                <w:szCs w:val="18"/>
                <w:lang w:val="en-US"/>
              </w:rPr>
              <w:t>4°U</w:t>
            </w:r>
          </w:p>
        </w:tc>
        <w:tc>
          <w:tcPr>
            <w:tcW w:w="709" w:type="dxa"/>
            <w:tcBorders>
              <w:top w:val="single" w:sz="12" w:space="0" w:color="000000"/>
              <w:bottom w:val="single" w:sz="4" w:space="0" w:color="auto"/>
            </w:tcBorders>
            <w:tcMar>
              <w:left w:w="57" w:type="dxa"/>
              <w:right w:w="57" w:type="dxa"/>
            </w:tcMar>
            <w:vAlign w:val="center"/>
          </w:tcPr>
          <w:p w14:paraId="0C4F44CD" w14:textId="77777777" w:rsidR="004A2E63" w:rsidRPr="00D82D91" w:rsidRDefault="004A2E63" w:rsidP="006677B7">
            <w:pPr>
              <w:spacing w:before="60" w:after="60" w:line="240" w:lineRule="auto"/>
              <w:jc w:val="center"/>
              <w:rPr>
                <w:sz w:val="18"/>
                <w:szCs w:val="18"/>
                <w:lang w:val="en-US"/>
              </w:rPr>
            </w:pPr>
            <w:r>
              <w:rPr>
                <w:sz w:val="18"/>
                <w:szCs w:val="18"/>
                <w:lang w:val="en-US"/>
              </w:rPr>
              <w:t>4°U</w:t>
            </w:r>
          </w:p>
        </w:tc>
        <w:tc>
          <w:tcPr>
            <w:tcW w:w="708" w:type="dxa"/>
            <w:tcBorders>
              <w:top w:val="single" w:sz="12" w:space="0" w:color="000000"/>
              <w:bottom w:val="single" w:sz="4" w:space="0" w:color="auto"/>
            </w:tcBorders>
            <w:tcMar>
              <w:left w:w="57" w:type="dxa"/>
              <w:right w:w="57" w:type="dxa"/>
            </w:tcMar>
            <w:vAlign w:val="center"/>
          </w:tcPr>
          <w:p w14:paraId="580F129C" w14:textId="77777777" w:rsidR="004A2E63" w:rsidRPr="00D82D91" w:rsidRDefault="004A2E63" w:rsidP="006677B7">
            <w:pPr>
              <w:spacing w:before="60" w:after="60" w:line="240" w:lineRule="auto"/>
              <w:jc w:val="center"/>
              <w:rPr>
                <w:sz w:val="18"/>
                <w:szCs w:val="18"/>
                <w:lang w:val="en-US"/>
              </w:rPr>
            </w:pPr>
            <w:r>
              <w:rPr>
                <w:sz w:val="18"/>
                <w:szCs w:val="18"/>
                <w:lang w:val="en-US"/>
              </w:rPr>
              <w:t>2°U</w:t>
            </w:r>
          </w:p>
        </w:tc>
        <w:tc>
          <w:tcPr>
            <w:tcW w:w="709" w:type="dxa"/>
            <w:tcBorders>
              <w:top w:val="single" w:sz="12" w:space="0" w:color="000000"/>
              <w:bottom w:val="single" w:sz="4" w:space="0" w:color="auto"/>
            </w:tcBorders>
            <w:tcMar>
              <w:left w:w="57" w:type="dxa"/>
              <w:right w:w="57" w:type="dxa"/>
            </w:tcMar>
            <w:vAlign w:val="center"/>
          </w:tcPr>
          <w:p w14:paraId="5549D5F8" w14:textId="77777777" w:rsidR="004A2E63" w:rsidRPr="00D82D91" w:rsidRDefault="004A2E63" w:rsidP="006677B7">
            <w:pPr>
              <w:spacing w:before="60" w:after="60" w:line="240" w:lineRule="auto"/>
              <w:jc w:val="center"/>
              <w:rPr>
                <w:sz w:val="18"/>
                <w:szCs w:val="18"/>
                <w:lang w:val="en-US"/>
              </w:rPr>
            </w:pPr>
            <w:r>
              <w:rPr>
                <w:sz w:val="18"/>
                <w:szCs w:val="18"/>
                <w:lang w:val="en-US"/>
              </w:rPr>
              <w:t>1.5°U</w:t>
            </w:r>
          </w:p>
        </w:tc>
        <w:tc>
          <w:tcPr>
            <w:tcW w:w="851" w:type="dxa"/>
            <w:tcBorders>
              <w:top w:val="single" w:sz="12" w:space="0" w:color="000000"/>
              <w:bottom w:val="single" w:sz="4" w:space="0" w:color="auto"/>
            </w:tcBorders>
            <w:tcMar>
              <w:left w:w="57" w:type="dxa"/>
              <w:right w:w="57" w:type="dxa"/>
            </w:tcMar>
            <w:vAlign w:val="center"/>
          </w:tcPr>
          <w:p w14:paraId="0CA26922" w14:textId="77777777" w:rsidR="004A2E63" w:rsidRPr="002E328A" w:rsidRDefault="004A2E63" w:rsidP="006677B7">
            <w:pPr>
              <w:spacing w:before="60" w:after="60" w:line="240" w:lineRule="auto"/>
              <w:jc w:val="center"/>
              <w:rPr>
                <w:sz w:val="18"/>
                <w:szCs w:val="18"/>
                <w:lang w:val="en-US"/>
              </w:rPr>
            </w:pPr>
            <w:r w:rsidRPr="002E328A">
              <w:rPr>
                <w:sz w:val="18"/>
                <w:szCs w:val="18"/>
                <w:lang w:val="en-US"/>
              </w:rPr>
              <w:t>1.5°U</w:t>
            </w:r>
          </w:p>
        </w:tc>
        <w:tc>
          <w:tcPr>
            <w:tcW w:w="708" w:type="dxa"/>
            <w:tcBorders>
              <w:top w:val="single" w:sz="12" w:space="0" w:color="000000"/>
              <w:bottom w:val="single" w:sz="4" w:space="0" w:color="auto"/>
            </w:tcBorders>
            <w:tcMar>
              <w:left w:w="57" w:type="dxa"/>
              <w:right w:w="57" w:type="dxa"/>
            </w:tcMar>
            <w:vAlign w:val="center"/>
          </w:tcPr>
          <w:p w14:paraId="4DA7EF41" w14:textId="77777777" w:rsidR="004A2E63" w:rsidRPr="00D82D91" w:rsidRDefault="004A2E63" w:rsidP="006677B7">
            <w:pPr>
              <w:spacing w:before="60" w:after="60" w:line="240" w:lineRule="auto"/>
              <w:jc w:val="center"/>
              <w:rPr>
                <w:sz w:val="18"/>
                <w:szCs w:val="18"/>
                <w:lang w:val="en-US"/>
              </w:rPr>
            </w:pPr>
            <w:r>
              <w:rPr>
                <w:sz w:val="18"/>
                <w:szCs w:val="18"/>
                <w:lang w:val="en-US"/>
              </w:rPr>
              <w:t>0°</w:t>
            </w:r>
          </w:p>
        </w:tc>
        <w:tc>
          <w:tcPr>
            <w:tcW w:w="709" w:type="dxa"/>
            <w:tcBorders>
              <w:top w:val="single" w:sz="12" w:space="0" w:color="000000"/>
              <w:bottom w:val="single" w:sz="4" w:space="0" w:color="auto"/>
            </w:tcBorders>
            <w:tcMar>
              <w:left w:w="57" w:type="dxa"/>
              <w:right w:w="57" w:type="dxa"/>
            </w:tcMar>
            <w:vAlign w:val="center"/>
          </w:tcPr>
          <w:p w14:paraId="3E926967" w14:textId="77777777" w:rsidR="004A2E63" w:rsidRPr="00D82D91" w:rsidRDefault="004A2E63" w:rsidP="006677B7">
            <w:pPr>
              <w:spacing w:before="60" w:after="60" w:line="240" w:lineRule="auto"/>
              <w:jc w:val="center"/>
              <w:rPr>
                <w:sz w:val="18"/>
                <w:szCs w:val="18"/>
                <w:lang w:val="en-US"/>
              </w:rPr>
            </w:pPr>
            <w:r>
              <w:rPr>
                <w:sz w:val="18"/>
                <w:szCs w:val="18"/>
                <w:lang w:val="en-US"/>
              </w:rPr>
              <w:t>0°</w:t>
            </w:r>
          </w:p>
        </w:tc>
      </w:tr>
      <w:tr w:rsidR="004A2E63" w:rsidRPr="00D82D91" w14:paraId="55A32A78" w14:textId="77777777" w:rsidTr="006677B7">
        <w:trPr>
          <w:trHeight w:val="81"/>
        </w:trPr>
        <w:tc>
          <w:tcPr>
            <w:tcW w:w="368" w:type="dxa"/>
            <w:vMerge/>
            <w:tcBorders>
              <w:bottom w:val="single" w:sz="12" w:space="0" w:color="auto"/>
            </w:tcBorders>
          </w:tcPr>
          <w:p w14:paraId="3813FB7C" w14:textId="77777777" w:rsidR="004A2E63" w:rsidRPr="00D82D91" w:rsidRDefault="004A2E63" w:rsidP="006677B7">
            <w:pPr>
              <w:spacing w:before="20" w:after="20" w:line="240" w:lineRule="auto"/>
              <w:jc w:val="center"/>
              <w:rPr>
                <w:sz w:val="18"/>
                <w:szCs w:val="18"/>
                <w:lang w:val="en-US"/>
              </w:rPr>
            </w:pPr>
          </w:p>
        </w:tc>
        <w:tc>
          <w:tcPr>
            <w:tcW w:w="1874" w:type="dxa"/>
            <w:tcBorders>
              <w:bottom w:val="single" w:sz="12" w:space="0" w:color="auto"/>
            </w:tcBorders>
          </w:tcPr>
          <w:p w14:paraId="71A38D06" w14:textId="77777777" w:rsidR="004A2E63" w:rsidRPr="00791C3F" w:rsidRDefault="004A2E63" w:rsidP="006677B7">
            <w:pPr>
              <w:spacing w:before="60" w:after="60" w:line="240" w:lineRule="auto"/>
              <w:jc w:val="center"/>
              <w:rPr>
                <w:i/>
                <w:sz w:val="18"/>
                <w:szCs w:val="18"/>
                <w:lang w:val="en-US"/>
              </w:rPr>
            </w:pPr>
            <w:r w:rsidRPr="00791C3F">
              <w:rPr>
                <w:i/>
                <w:snapToGrid w:val="0"/>
                <w:sz w:val="18"/>
                <w:szCs w:val="18"/>
                <w:lang w:val="en-US" w:eastAsia="de-DE"/>
              </w:rPr>
              <w:t>horizontal</w:t>
            </w:r>
          </w:p>
        </w:tc>
        <w:tc>
          <w:tcPr>
            <w:tcW w:w="730" w:type="dxa"/>
            <w:tcBorders>
              <w:bottom w:val="single" w:sz="12" w:space="0" w:color="auto"/>
            </w:tcBorders>
            <w:tcMar>
              <w:left w:w="57" w:type="dxa"/>
              <w:right w:w="57" w:type="dxa"/>
            </w:tcMar>
            <w:vAlign w:val="center"/>
          </w:tcPr>
          <w:p w14:paraId="2A661C3D" w14:textId="77777777" w:rsidR="004A2E63" w:rsidRPr="00D82D91" w:rsidRDefault="004A2E63" w:rsidP="006677B7">
            <w:pPr>
              <w:spacing w:before="60" w:after="60" w:line="240" w:lineRule="auto"/>
              <w:jc w:val="center"/>
              <w:rPr>
                <w:sz w:val="18"/>
                <w:szCs w:val="18"/>
                <w:lang w:val="en-US"/>
              </w:rPr>
            </w:pPr>
            <w:r>
              <w:rPr>
                <w:sz w:val="18"/>
                <w:szCs w:val="18"/>
                <w:lang w:val="en-US"/>
              </w:rPr>
              <w:t>8</w:t>
            </w:r>
            <w:r w:rsidRPr="00D82D91">
              <w:rPr>
                <w:sz w:val="18"/>
                <w:szCs w:val="18"/>
                <w:lang w:val="en-US"/>
              </w:rPr>
              <w:t>°L</w:t>
            </w:r>
          </w:p>
        </w:tc>
        <w:tc>
          <w:tcPr>
            <w:tcW w:w="709" w:type="dxa"/>
            <w:tcBorders>
              <w:bottom w:val="single" w:sz="12" w:space="0" w:color="auto"/>
            </w:tcBorders>
            <w:tcMar>
              <w:left w:w="57" w:type="dxa"/>
              <w:right w:w="57" w:type="dxa"/>
            </w:tcMar>
            <w:vAlign w:val="center"/>
          </w:tcPr>
          <w:p w14:paraId="2A5609C8" w14:textId="77777777" w:rsidR="004A2E63" w:rsidRPr="00D82D91" w:rsidRDefault="004A2E63" w:rsidP="006677B7">
            <w:pPr>
              <w:spacing w:before="60" w:after="60" w:line="240" w:lineRule="auto"/>
              <w:jc w:val="center"/>
              <w:rPr>
                <w:sz w:val="18"/>
                <w:szCs w:val="18"/>
                <w:lang w:val="en-US"/>
              </w:rPr>
            </w:pPr>
            <w:r w:rsidRPr="00D82D91">
              <w:rPr>
                <w:sz w:val="18"/>
                <w:szCs w:val="18"/>
                <w:lang w:val="en-US"/>
              </w:rPr>
              <w:t>8°L</w:t>
            </w:r>
          </w:p>
        </w:tc>
        <w:tc>
          <w:tcPr>
            <w:tcW w:w="709" w:type="dxa"/>
            <w:tcBorders>
              <w:bottom w:val="single" w:sz="12" w:space="0" w:color="auto"/>
            </w:tcBorders>
            <w:tcMar>
              <w:left w:w="57" w:type="dxa"/>
              <w:right w:w="57" w:type="dxa"/>
            </w:tcMar>
            <w:vAlign w:val="center"/>
          </w:tcPr>
          <w:p w14:paraId="41C20B48" w14:textId="77777777" w:rsidR="004A2E63" w:rsidRPr="00D82D91" w:rsidRDefault="004A2E63" w:rsidP="006677B7">
            <w:pPr>
              <w:spacing w:before="60" w:after="60" w:line="240" w:lineRule="auto"/>
              <w:jc w:val="center"/>
              <w:rPr>
                <w:sz w:val="18"/>
                <w:szCs w:val="18"/>
                <w:lang w:val="en-US"/>
              </w:rPr>
            </w:pPr>
            <w:r w:rsidRPr="00D82D91">
              <w:rPr>
                <w:sz w:val="18"/>
                <w:szCs w:val="18"/>
                <w:lang w:val="en-US"/>
              </w:rPr>
              <w:t>8°R</w:t>
            </w:r>
          </w:p>
        </w:tc>
        <w:tc>
          <w:tcPr>
            <w:tcW w:w="708" w:type="dxa"/>
            <w:tcBorders>
              <w:bottom w:val="single" w:sz="12" w:space="0" w:color="auto"/>
            </w:tcBorders>
            <w:tcMar>
              <w:left w:w="57" w:type="dxa"/>
              <w:right w:w="57" w:type="dxa"/>
            </w:tcMar>
            <w:vAlign w:val="center"/>
          </w:tcPr>
          <w:p w14:paraId="4C37A9E3" w14:textId="77777777" w:rsidR="004A2E63" w:rsidRPr="00D82D91" w:rsidRDefault="004A2E63" w:rsidP="006677B7">
            <w:pPr>
              <w:spacing w:before="60" w:after="60" w:line="240" w:lineRule="auto"/>
              <w:jc w:val="center"/>
              <w:rPr>
                <w:sz w:val="18"/>
                <w:szCs w:val="18"/>
                <w:lang w:val="en-US"/>
              </w:rPr>
            </w:pPr>
            <w:r w:rsidRPr="00D82D91">
              <w:rPr>
                <w:sz w:val="18"/>
                <w:szCs w:val="18"/>
                <w:lang w:val="en-US"/>
              </w:rPr>
              <w:t>8°R</w:t>
            </w:r>
          </w:p>
        </w:tc>
        <w:tc>
          <w:tcPr>
            <w:tcW w:w="709" w:type="dxa"/>
            <w:tcBorders>
              <w:bottom w:val="single" w:sz="12" w:space="0" w:color="auto"/>
            </w:tcBorders>
            <w:tcMar>
              <w:left w:w="57" w:type="dxa"/>
              <w:right w:w="57" w:type="dxa"/>
            </w:tcMar>
            <w:vAlign w:val="center"/>
          </w:tcPr>
          <w:p w14:paraId="0E7D566A" w14:textId="77777777" w:rsidR="004A2E63" w:rsidRPr="00D82D91" w:rsidRDefault="004A2E63" w:rsidP="006677B7">
            <w:pPr>
              <w:spacing w:before="60" w:after="60" w:line="240" w:lineRule="auto"/>
              <w:jc w:val="center"/>
              <w:rPr>
                <w:sz w:val="18"/>
                <w:szCs w:val="18"/>
                <w:lang w:val="en-US"/>
              </w:rPr>
            </w:pPr>
            <w:r w:rsidRPr="00D82D91">
              <w:rPr>
                <w:sz w:val="18"/>
                <w:szCs w:val="18"/>
                <w:lang w:val="en-US"/>
              </w:rPr>
              <w:t>6°R</w:t>
            </w:r>
          </w:p>
        </w:tc>
        <w:tc>
          <w:tcPr>
            <w:tcW w:w="851" w:type="dxa"/>
            <w:tcBorders>
              <w:bottom w:val="single" w:sz="12" w:space="0" w:color="auto"/>
            </w:tcBorders>
            <w:tcMar>
              <w:left w:w="57" w:type="dxa"/>
              <w:right w:w="57" w:type="dxa"/>
            </w:tcMar>
            <w:vAlign w:val="center"/>
          </w:tcPr>
          <w:p w14:paraId="7968D807" w14:textId="77777777" w:rsidR="004A2E63" w:rsidRPr="00D82D91" w:rsidRDefault="004A2E63" w:rsidP="006677B7">
            <w:pPr>
              <w:spacing w:before="60" w:after="60" w:line="240" w:lineRule="auto"/>
              <w:jc w:val="center"/>
              <w:rPr>
                <w:sz w:val="18"/>
                <w:szCs w:val="18"/>
                <w:lang w:val="en-US"/>
              </w:rPr>
            </w:pPr>
            <w:r w:rsidRPr="00D82D91">
              <w:rPr>
                <w:sz w:val="18"/>
                <w:szCs w:val="18"/>
                <w:lang w:val="en-US"/>
              </w:rPr>
              <w:t>1.5°R</w:t>
            </w:r>
          </w:p>
        </w:tc>
        <w:tc>
          <w:tcPr>
            <w:tcW w:w="708" w:type="dxa"/>
            <w:tcBorders>
              <w:bottom w:val="single" w:sz="12" w:space="0" w:color="auto"/>
            </w:tcBorders>
            <w:tcMar>
              <w:left w:w="57" w:type="dxa"/>
              <w:right w:w="57" w:type="dxa"/>
            </w:tcMar>
            <w:vAlign w:val="center"/>
          </w:tcPr>
          <w:p w14:paraId="4634753C" w14:textId="77777777" w:rsidR="004A2E63" w:rsidRPr="00D82D91" w:rsidRDefault="004A2E63" w:rsidP="006677B7">
            <w:pPr>
              <w:spacing w:before="60" w:after="60" w:line="240" w:lineRule="auto"/>
              <w:jc w:val="center"/>
              <w:rPr>
                <w:sz w:val="18"/>
                <w:szCs w:val="18"/>
                <w:lang w:val="en-US"/>
              </w:rPr>
            </w:pPr>
            <w:r>
              <w:rPr>
                <w:sz w:val="18"/>
                <w:szCs w:val="18"/>
                <w:lang w:val="en-US"/>
              </w:rPr>
              <w:t>0°</w:t>
            </w:r>
          </w:p>
        </w:tc>
        <w:tc>
          <w:tcPr>
            <w:tcW w:w="709" w:type="dxa"/>
            <w:tcBorders>
              <w:bottom w:val="single" w:sz="12" w:space="0" w:color="auto"/>
            </w:tcBorders>
            <w:tcMar>
              <w:left w:w="57" w:type="dxa"/>
              <w:right w:w="57" w:type="dxa"/>
            </w:tcMar>
            <w:vAlign w:val="center"/>
          </w:tcPr>
          <w:p w14:paraId="65825FD4" w14:textId="77777777" w:rsidR="004A2E63" w:rsidRPr="00D82D91" w:rsidRDefault="004A2E63" w:rsidP="006677B7">
            <w:pPr>
              <w:spacing w:before="60" w:after="60" w:line="240" w:lineRule="auto"/>
              <w:jc w:val="center"/>
              <w:rPr>
                <w:sz w:val="18"/>
                <w:szCs w:val="18"/>
                <w:lang w:val="en-US"/>
              </w:rPr>
            </w:pPr>
            <w:r>
              <w:rPr>
                <w:sz w:val="18"/>
                <w:szCs w:val="18"/>
                <w:lang w:val="en-US"/>
              </w:rPr>
              <w:t>4</w:t>
            </w:r>
            <w:r w:rsidRPr="00D82D91">
              <w:rPr>
                <w:sz w:val="18"/>
                <w:szCs w:val="18"/>
                <w:lang w:val="en-US"/>
              </w:rPr>
              <w:t>°L</w:t>
            </w:r>
          </w:p>
        </w:tc>
      </w:tr>
    </w:tbl>
    <w:p w14:paraId="6FA1315B" w14:textId="77777777" w:rsidR="004A2E63" w:rsidRPr="00781C94" w:rsidRDefault="004A2E63" w:rsidP="004A2E63">
      <w:pPr>
        <w:suppressAutoHyphens w:val="0"/>
        <w:autoSpaceDE w:val="0"/>
        <w:autoSpaceDN w:val="0"/>
        <w:adjustRightInd w:val="0"/>
        <w:spacing w:before="120" w:line="240" w:lineRule="auto"/>
        <w:ind w:left="1418" w:right="709" w:hanging="284"/>
        <w:rPr>
          <w:rFonts w:eastAsiaTheme="minorHAnsi"/>
          <w:sz w:val="18"/>
          <w:szCs w:val="18"/>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Pr>
          <w:rFonts w:eastAsiaTheme="minorHAnsi"/>
          <w:sz w:val="18"/>
          <w:szCs w:val="18"/>
          <w:lang w:val="en-US"/>
        </w:rPr>
        <w:t>Table 6</w:t>
      </w:r>
      <w:r w:rsidRPr="00800E2D">
        <w:rPr>
          <w:rFonts w:eastAsiaTheme="minorHAnsi"/>
          <w:sz w:val="18"/>
          <w:szCs w:val="18"/>
          <w:lang w:val="en-US"/>
        </w:rPr>
        <w:t xml:space="preserve">, </w:t>
      </w:r>
      <w:r w:rsidRPr="00781C94">
        <w:rPr>
          <w:rFonts w:eastAsiaTheme="minorHAnsi"/>
          <w:sz w:val="18"/>
          <w:szCs w:val="18"/>
          <w:lang w:val="en-US"/>
        </w:rPr>
        <w:t>Part A, B and C:</w:t>
      </w:r>
    </w:p>
    <w:p w14:paraId="15EF6241" w14:textId="77777777" w:rsidR="004A2E63" w:rsidRPr="00B35CDA" w:rsidRDefault="004A2E63" w:rsidP="004A2E63">
      <w:pPr>
        <w:ind w:left="1560" w:right="707" w:hanging="426"/>
        <w:rPr>
          <w:rFonts w:eastAsiaTheme="minorHAnsi"/>
          <w:vertAlign w:val="superscript"/>
          <w:lang w:val="en-US"/>
        </w:rPr>
      </w:pPr>
      <w:proofErr w:type="spellStart"/>
      <w:r>
        <w:rPr>
          <w:rFonts w:eastAsiaTheme="minorHAnsi"/>
          <w:vertAlign w:val="superscript"/>
          <w:lang w:val="en-US"/>
        </w:rPr>
        <w:t>a</w:t>
      </w:r>
      <w:proofErr w:type="spellEnd"/>
      <w:r w:rsidRPr="00781C94">
        <w:rPr>
          <w:rFonts w:eastAsiaTheme="minorHAnsi"/>
          <w:vertAlign w:val="superscript"/>
          <w:lang w:val="en-US"/>
        </w:rPr>
        <w:tab/>
      </w:r>
      <w:proofErr w:type="gramStart"/>
      <w:r w:rsidRPr="00781C94">
        <w:rPr>
          <w:bCs/>
          <w:sz w:val="18"/>
          <w:szCs w:val="18"/>
          <w:lang w:val="en-US"/>
        </w:rPr>
        <w:t>In</w:t>
      </w:r>
      <w:proofErr w:type="gramEnd"/>
      <w:r w:rsidRPr="00781C94">
        <w:rPr>
          <w:bCs/>
          <w:sz w:val="18"/>
          <w:szCs w:val="18"/>
          <w:lang w:val="en-US"/>
        </w:rPr>
        <w:t xml:space="preserve"> case of a matched pair</w:t>
      </w:r>
      <w:r w:rsidRPr="00781C94">
        <w:rPr>
          <w:rFonts w:eastAsiaTheme="minorHAnsi"/>
          <w:bCs/>
          <w:sz w:val="18"/>
          <w:szCs w:val="18"/>
          <w:lang w:val="en-US"/>
        </w:rPr>
        <w:t xml:space="preserve"> the contribution of</w:t>
      </w:r>
      <w:r w:rsidRPr="00781C94">
        <w:rPr>
          <w:rFonts w:eastAsiaTheme="minorHAnsi"/>
          <w:sz w:val="18"/>
          <w:szCs w:val="18"/>
          <w:lang w:val="en-US"/>
        </w:rPr>
        <w:t xml:space="preserve"> each lamp shall not be less than 50% of the required minimum value.</w:t>
      </w:r>
    </w:p>
    <w:p w14:paraId="1B990433" w14:textId="77777777" w:rsidR="004A2E63" w:rsidRPr="00494398" w:rsidRDefault="004A2E63" w:rsidP="004A2E63">
      <w:pPr>
        <w:spacing w:after="120"/>
        <w:ind w:left="1559" w:right="709" w:hanging="425"/>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One pair of position lamps, being incorporated with the </w:t>
      </w:r>
      <w:r>
        <w:rPr>
          <w:rFonts w:eastAsiaTheme="minorHAnsi"/>
          <w:sz w:val="18"/>
          <w:szCs w:val="18"/>
          <w:lang w:val="en-US"/>
        </w:rPr>
        <w:t xml:space="preserve">headlamp </w:t>
      </w:r>
      <w:r w:rsidRPr="008275CD">
        <w:rPr>
          <w:rFonts w:eastAsiaTheme="minorHAnsi"/>
          <w:sz w:val="18"/>
          <w:szCs w:val="18"/>
          <w:lang w:val="en-US"/>
        </w:rPr>
        <w:t xml:space="preserve">or being intended to be installed together with the </w:t>
      </w:r>
      <w:r>
        <w:rPr>
          <w:rFonts w:eastAsiaTheme="minorHAnsi"/>
          <w:sz w:val="18"/>
          <w:szCs w:val="18"/>
          <w:lang w:val="en-US"/>
        </w:rPr>
        <w:t xml:space="preserve">headlamp </w:t>
      </w:r>
      <w:r w:rsidRPr="008275CD">
        <w:rPr>
          <w:rFonts w:eastAsiaTheme="minorHAnsi"/>
          <w:sz w:val="18"/>
          <w:szCs w:val="18"/>
          <w:lang w:val="en-US"/>
        </w:rPr>
        <w:t>may be activated according to the indications of the applicant.</w:t>
      </w:r>
    </w:p>
    <w:p w14:paraId="5842CEED" w14:textId="063D0D1B" w:rsidR="004A2E63" w:rsidRDefault="004A2E63" w:rsidP="000D1964">
      <w:pPr>
        <w:pStyle w:val="3para3rdlevel"/>
      </w:pPr>
      <w:r>
        <w:t>5.2.3.</w:t>
      </w:r>
      <w:r>
        <w:tab/>
      </w:r>
      <w:r w:rsidR="000D1964">
        <w:t xml:space="preserve"> </w:t>
      </w:r>
      <w:r w:rsidR="000D1964" w:rsidRPr="000D1964">
        <w:t xml:space="preserve">There shall be no lateral variations detrimental to good visibility in zone </w:t>
      </w:r>
      <w:proofErr w:type="gramStart"/>
      <w:r w:rsidR="000D1964" w:rsidRPr="000D1964">
        <w:t>III.</w:t>
      </w:r>
      <w:r>
        <w:t>.</w:t>
      </w:r>
      <w:proofErr w:type="gramEnd"/>
    </w:p>
    <w:p w14:paraId="16092EFF" w14:textId="77777777" w:rsidR="004A2E63" w:rsidRPr="008244A4" w:rsidRDefault="004A2E63" w:rsidP="004A2E63">
      <w:pPr>
        <w:pStyle w:val="3para3rdlevel"/>
      </w:pPr>
      <w:r>
        <w:t>5.2.4.</w:t>
      </w:r>
      <w:r>
        <w:tab/>
      </w:r>
      <w:r w:rsidRPr="008244A4">
        <w:t>Headlamps designed to meet the requirements of both right-hand and left-hand traffic shall, in each of the two setting positions of the optical unit, light source(s) or light source module(s) producing the principal passing-beam, meet the requirements set forth above for the corresponding direction of traffic.</w:t>
      </w:r>
    </w:p>
    <w:p w14:paraId="795C9864" w14:textId="77777777" w:rsidR="004A2E63" w:rsidRPr="008244A4" w:rsidRDefault="004A2E63" w:rsidP="004A2E63">
      <w:pPr>
        <w:pStyle w:val="3para3rdlevel"/>
      </w:pPr>
      <w:r w:rsidRPr="008244A4">
        <w:t>5.2.5.</w:t>
      </w:r>
      <w:r w:rsidRPr="008244A4">
        <w:tab/>
        <w:t xml:space="preserve">The requirements in paragraph 5.2.2. shall also apply to headlamps designed to provide bend lighting and/or that include the additional light source(s) or light source module(s) referred to in paragraph 5.2.6. </w:t>
      </w:r>
    </w:p>
    <w:p w14:paraId="704F3786" w14:textId="77777777" w:rsidR="004A2E63" w:rsidRPr="008244A4" w:rsidRDefault="004A2E63" w:rsidP="004A2E63">
      <w:pPr>
        <w:pStyle w:val="4Para4thlevel"/>
      </w:pPr>
      <w:r w:rsidRPr="008244A4">
        <w:t>5.2.5.1.</w:t>
      </w:r>
      <w:r w:rsidRPr="008244A4">
        <w:tab/>
        <w:t>If bend lighting is obtained by:</w:t>
      </w:r>
    </w:p>
    <w:p w14:paraId="2A1211FB" w14:textId="77777777" w:rsidR="004A2E63" w:rsidRPr="00462421" w:rsidRDefault="004A2E63" w:rsidP="004A2E63">
      <w:pPr>
        <w:pStyle w:val="5para5thlevel"/>
      </w:pPr>
      <w:r w:rsidRPr="008244A4">
        <w:t>5.2.5.1.1.</w:t>
      </w:r>
      <w:r w:rsidRPr="008244A4">
        <w:tab/>
        <w:t>Swivelling the passing</w:t>
      </w:r>
      <w:r w:rsidRPr="00462421">
        <w:t>-beam or moving horizontally the kink of the elbow of the cut-off, the measurements shall be carried out after the complete headlamp assembly has been re</w:t>
      </w:r>
      <w:r>
        <w:t>-</w:t>
      </w:r>
      <w:r w:rsidRPr="00462421">
        <w:t xml:space="preserve">aimed horizontally, </w:t>
      </w:r>
      <w:proofErr w:type="gramStart"/>
      <w:r w:rsidRPr="00462421">
        <w:t>e.g.</w:t>
      </w:r>
      <w:proofErr w:type="gramEnd"/>
      <w:r w:rsidRPr="00462421">
        <w:t xml:space="preserve"> by means of a goniometer;</w:t>
      </w:r>
    </w:p>
    <w:p w14:paraId="12489F3B" w14:textId="77777777" w:rsidR="004A2E63" w:rsidRPr="00462421" w:rsidRDefault="004A2E63" w:rsidP="004A2E63">
      <w:pPr>
        <w:pStyle w:val="5para5thlevel"/>
      </w:pPr>
      <w:r>
        <w:t>5.2.5</w:t>
      </w:r>
      <w:r w:rsidRPr="00462421">
        <w:t>.1.2.</w:t>
      </w:r>
      <w:r w:rsidRPr="00462421">
        <w:tab/>
        <w:t xml:space="preserve">Moving one or more optical parts of the headlamp without moving horizontally the kink of the elbow of the cut-off, measurements shall be carried out with these parts being in their extreme operating </w:t>
      </w:r>
      <w:proofErr w:type="gramStart"/>
      <w:r w:rsidRPr="00462421">
        <w:t>position;</w:t>
      </w:r>
      <w:proofErr w:type="gramEnd"/>
    </w:p>
    <w:p w14:paraId="07115422" w14:textId="77777777" w:rsidR="004A2E63" w:rsidRPr="00462421" w:rsidRDefault="004A2E63" w:rsidP="004A2E63">
      <w:pPr>
        <w:pStyle w:val="5para5thlevel"/>
      </w:pPr>
      <w:r>
        <w:t>5.2.5</w:t>
      </w:r>
      <w:r w:rsidRPr="00462421">
        <w:t>.1.3.</w:t>
      </w:r>
      <w:r w:rsidRPr="00462421">
        <w:tab/>
        <w:t xml:space="preserve">Means of additional </w:t>
      </w:r>
      <w:r w:rsidRPr="008244A4">
        <w:t>light source(s) or light source module(s) without moving horizontally the kink of the elbow of the cut-off, measurements shall be carried out with this/these light source(s) or light source module(s</w:t>
      </w:r>
      <w:r w:rsidRPr="00462421">
        <w:t>) activated.</w:t>
      </w:r>
    </w:p>
    <w:p w14:paraId="3ED54A95" w14:textId="77777777" w:rsidR="004A2E63" w:rsidRPr="00462421" w:rsidRDefault="004A2E63" w:rsidP="004A2E63">
      <w:pPr>
        <w:pStyle w:val="3para3rdlevel"/>
      </w:pPr>
      <w:r>
        <w:t>5.2.6</w:t>
      </w:r>
      <w:r w:rsidRPr="00462421">
        <w:t>.</w:t>
      </w:r>
      <w:r w:rsidRPr="00462421">
        <w:tab/>
      </w:r>
      <w:r>
        <w:t>A</w:t>
      </w:r>
      <w:r w:rsidRPr="00462421">
        <w:t xml:space="preserve">dditional </w:t>
      </w:r>
      <w:r>
        <w:t xml:space="preserve">UN approved light sources and/or additional light source </w:t>
      </w:r>
      <w:r w:rsidRPr="00462421">
        <w:t xml:space="preserve">module(s) may be used inside the passing-beam headlamp to contribute to bend </w:t>
      </w:r>
      <w:proofErr w:type="gramStart"/>
      <w:r w:rsidRPr="00462421">
        <w:t>lighting;</w:t>
      </w:r>
      <w:proofErr w:type="gramEnd"/>
    </w:p>
    <w:p w14:paraId="179B12BE" w14:textId="77777777" w:rsidR="004A2E63" w:rsidRPr="00462421" w:rsidRDefault="004A2E63" w:rsidP="004A2E63">
      <w:pPr>
        <w:pStyle w:val="3para3rdlevel"/>
      </w:pPr>
      <w:r>
        <w:t>5.2.7</w:t>
      </w:r>
      <w:r w:rsidRPr="00462421">
        <w:t>.</w:t>
      </w:r>
      <w:r w:rsidRPr="00462421">
        <w:tab/>
      </w:r>
      <w:r>
        <w:t>A</w:t>
      </w:r>
      <w:r w:rsidRPr="00462421">
        <w:t xml:space="preserve">dditional </w:t>
      </w:r>
      <w:r>
        <w:t xml:space="preserve">UN approved light sources </w:t>
      </w:r>
      <w:r w:rsidRPr="00462421">
        <w:t xml:space="preserve">and/or </w:t>
      </w:r>
      <w:r>
        <w:t xml:space="preserve">additional light source </w:t>
      </w:r>
      <w:r w:rsidRPr="00462421">
        <w:t>module(s), inside the passing-beam headlamp, may be used for the purposes of generating infrared radiation. It/they shall only be activated at the same time as the principal light source</w:t>
      </w:r>
      <w:r>
        <w:t>(s)</w:t>
      </w:r>
      <w:r w:rsidRPr="00462421">
        <w:t xml:space="preserve"> or </w:t>
      </w:r>
      <w:r>
        <w:t xml:space="preserve">light source </w:t>
      </w:r>
      <w:r w:rsidRPr="00462421">
        <w:t xml:space="preserve">module(s). In the event that </w:t>
      </w:r>
      <w:r>
        <w:t xml:space="preserve">(one of) </w:t>
      </w:r>
      <w:r w:rsidRPr="00462421">
        <w:t>the principal light source</w:t>
      </w:r>
      <w:r>
        <w:t>(s)</w:t>
      </w:r>
      <w:r w:rsidRPr="00462421">
        <w:t xml:space="preserve"> or (one of) the principal </w:t>
      </w:r>
      <w:r>
        <w:t xml:space="preserve">light source </w:t>
      </w:r>
      <w:r w:rsidRPr="00462421">
        <w:t xml:space="preserve">module(s) fails, this </w:t>
      </w:r>
      <w:r>
        <w:t xml:space="preserve">(these) </w:t>
      </w:r>
      <w:r w:rsidRPr="00462421">
        <w:t>additional light source</w:t>
      </w:r>
      <w:r>
        <w:t>(s)</w:t>
      </w:r>
      <w:r w:rsidRPr="00462421">
        <w:t xml:space="preserve"> and/or </w:t>
      </w:r>
      <w:r>
        <w:t xml:space="preserve">light source </w:t>
      </w:r>
      <w:r w:rsidRPr="00462421">
        <w:t xml:space="preserve">module(s) shall be automatically switched </w:t>
      </w:r>
      <w:proofErr w:type="gramStart"/>
      <w:r>
        <w:t>OFF</w:t>
      </w:r>
      <w:r w:rsidRPr="00462421">
        <w:t>;</w:t>
      </w:r>
      <w:proofErr w:type="gramEnd"/>
    </w:p>
    <w:p w14:paraId="332AC9FB" w14:textId="77777777" w:rsidR="004A2E63" w:rsidRPr="00462421" w:rsidRDefault="004A2E63" w:rsidP="004A2E63">
      <w:pPr>
        <w:pStyle w:val="3para3rdlevel"/>
      </w:pPr>
      <w:r>
        <w:t>5.2.8</w:t>
      </w:r>
      <w:r w:rsidRPr="00462421">
        <w:t>.</w:t>
      </w:r>
      <w:r w:rsidRPr="00462421">
        <w:tab/>
        <w:t xml:space="preserve">In the event of failure of </w:t>
      </w:r>
      <w:r>
        <w:t xml:space="preserve">one or more </w:t>
      </w:r>
      <w:r w:rsidRPr="00462421">
        <w:t>additional light source</w:t>
      </w:r>
      <w:r>
        <w:t xml:space="preserve">(s), </w:t>
      </w:r>
      <w:r w:rsidRPr="00462421">
        <w:t xml:space="preserve">or one or more additional </w:t>
      </w:r>
      <w:r>
        <w:t>light source</w:t>
      </w:r>
      <w:r w:rsidRPr="00462421">
        <w:t xml:space="preserve"> module(s)</w:t>
      </w:r>
      <w:r>
        <w:t xml:space="preserve"> as described in paragraphs 5.2.6. and 5.2.7.</w:t>
      </w:r>
      <w:r w:rsidRPr="00462421">
        <w:t>, the headlamp shall continue to fulfil the requirements of the passing-beam.</w:t>
      </w:r>
    </w:p>
    <w:p w14:paraId="0B937C8D" w14:textId="77777777" w:rsidR="004A2E63" w:rsidRPr="002E328A" w:rsidRDefault="004A2E63" w:rsidP="004A2E63">
      <w:pPr>
        <w:pStyle w:val="2para2ndlevel"/>
      </w:pPr>
      <w:r w:rsidRPr="002E328A">
        <w:lastRenderedPageBreak/>
        <w:t>5.3.</w:t>
      </w:r>
      <w:r w:rsidRPr="002E328A">
        <w:tab/>
      </w:r>
      <w:r w:rsidRPr="002E328A">
        <w:tab/>
        <w:t>Technical requirements concerning adaptive front-lighting systems (AFS) and concerning adaptive driving-beam (ADB) for vehicles of category L</w:t>
      </w:r>
      <w:r w:rsidRPr="002E328A">
        <w:rPr>
          <w:vertAlign w:val="subscript"/>
        </w:rPr>
        <w:t>3</w:t>
      </w:r>
      <w:r w:rsidRPr="002E328A">
        <w:t xml:space="preserve"> (symbols “XC”, “XCE”, “XCV”, “XCW”, “XR” and “ADB”)</w:t>
      </w:r>
    </w:p>
    <w:p w14:paraId="341DE2F3" w14:textId="77777777" w:rsidR="004A2E63" w:rsidRPr="002E328A" w:rsidRDefault="004A2E63" w:rsidP="004A2E63">
      <w:pPr>
        <w:pStyle w:val="3para3rdlevel"/>
      </w:pPr>
      <w:r w:rsidRPr="002E328A">
        <w:t>5.3.1.</w:t>
      </w:r>
      <w:r w:rsidRPr="002E328A">
        <w:tab/>
        <w:t>General provisions</w:t>
      </w:r>
    </w:p>
    <w:p w14:paraId="799840D1" w14:textId="77777777" w:rsidR="004A2E63" w:rsidRPr="002E328A" w:rsidRDefault="004A2E63" w:rsidP="004A2E63">
      <w:pPr>
        <w:pStyle w:val="4Para4thlevel"/>
      </w:pPr>
      <w:r w:rsidRPr="002E328A">
        <w:t>5.3.1.1.</w:t>
      </w:r>
      <w:r w:rsidRPr="002E328A">
        <w:tab/>
        <w:t xml:space="preserve">Each system shall provide a Class C </w:t>
      </w:r>
      <w:proofErr w:type="gramStart"/>
      <w:r w:rsidRPr="002E328A">
        <w:t>passing-beam</w:t>
      </w:r>
      <w:proofErr w:type="gramEnd"/>
      <w:r w:rsidRPr="002E328A">
        <w:t xml:space="preserve"> according to paragraph 5.3.2.4. and one or more passing-beam(s) of additional class(es); it may incorporate one or more additional modes within each class of passing-beam and the front-lighting functions according to paragraph 5.3.3. and/or 3.1.2.2.2.</w:t>
      </w:r>
    </w:p>
    <w:p w14:paraId="60FB8923" w14:textId="77777777" w:rsidR="004A2E63" w:rsidRDefault="004A2E63" w:rsidP="004A2E63">
      <w:pPr>
        <w:pStyle w:val="4Para4thlevel"/>
      </w:pPr>
      <w:r w:rsidRPr="002E328A">
        <w:t xml:space="preserve">5.3.1.1.1. </w:t>
      </w:r>
      <w:r w:rsidRPr="002E328A">
        <w:tab/>
        <w:t>Notwithstanding paragraph 5.3.1.1., ADB for vehicles of category L</w:t>
      </w:r>
      <w:r w:rsidRPr="002E328A">
        <w:rPr>
          <w:vertAlign w:val="subscript"/>
        </w:rPr>
        <w:t>3</w:t>
      </w:r>
      <w:r w:rsidRPr="002E328A">
        <w:t xml:space="preserve"> shall only comply with the requirements set out in paragraph 5.3.3. and its subparagraphs.</w:t>
      </w:r>
    </w:p>
    <w:p w14:paraId="2CC8DD41" w14:textId="77777777" w:rsidR="004A2E63" w:rsidRDefault="004A2E63" w:rsidP="004A2E63">
      <w:pPr>
        <w:pStyle w:val="4Para4thlevel"/>
      </w:pPr>
      <w:r>
        <w:t>5</w:t>
      </w:r>
      <w:r w:rsidRPr="000A6C08">
        <w:t>.</w:t>
      </w:r>
      <w:r>
        <w:t>3</w:t>
      </w:r>
      <w:r w:rsidRPr="000A6C08">
        <w:t>.</w:t>
      </w:r>
      <w:r>
        <w:t>1.2.</w:t>
      </w:r>
      <w:r>
        <w:tab/>
        <w:t xml:space="preserve">The system shall provide automatic modifications, such, that good road illumination is </w:t>
      </w:r>
      <w:proofErr w:type="gramStart"/>
      <w:r>
        <w:t>achieved</w:t>
      </w:r>
      <w:proofErr w:type="gramEnd"/>
      <w:r>
        <w:t xml:space="preserve"> and no discomfort is caused, neither to the driver nor to other road users.</w:t>
      </w:r>
    </w:p>
    <w:p w14:paraId="30DCE2C7" w14:textId="77777777" w:rsidR="004A2E63" w:rsidRPr="00364AE6" w:rsidRDefault="004A2E63" w:rsidP="004A2E63">
      <w:pPr>
        <w:pStyle w:val="4Para4thlevel"/>
      </w:pPr>
      <w:r>
        <w:t>5</w:t>
      </w:r>
      <w:r w:rsidRPr="000A6C08">
        <w:t>.</w:t>
      </w:r>
      <w:r>
        <w:t>3</w:t>
      </w:r>
      <w:r w:rsidRPr="000A6C08">
        <w:t>.</w:t>
      </w:r>
      <w:r>
        <w:t>1.3.</w:t>
      </w:r>
      <w:r>
        <w:tab/>
        <w:t xml:space="preserve">The system shall be considered acceptable if it meets the relevant </w:t>
      </w:r>
      <w:r w:rsidRPr="00364AE6">
        <w:t>photometric requirements of paragraphs 5.3.2. and 5.3.3</w:t>
      </w:r>
      <w:r>
        <w:t>.</w:t>
      </w:r>
    </w:p>
    <w:p w14:paraId="24F4AFCE" w14:textId="77777777" w:rsidR="004A2E63" w:rsidRDefault="004A2E63" w:rsidP="004A2E63">
      <w:pPr>
        <w:pStyle w:val="4Para4thlevel"/>
      </w:pPr>
      <w:r>
        <w:t>5</w:t>
      </w:r>
      <w:r w:rsidRPr="000A6C08">
        <w:t>.</w:t>
      </w:r>
      <w:r>
        <w:t>3</w:t>
      </w:r>
      <w:r w:rsidRPr="000A6C08">
        <w:t>.</w:t>
      </w:r>
      <w:r>
        <w:t>1.4.</w:t>
      </w:r>
      <w:r>
        <w:tab/>
        <w:t>Photometric measurements shall be performed according to the applicant's description:</w:t>
      </w:r>
    </w:p>
    <w:p w14:paraId="5A093E90" w14:textId="77777777" w:rsidR="004A2E63" w:rsidRDefault="004A2E63" w:rsidP="004A2E63">
      <w:pPr>
        <w:pStyle w:val="5para5thlevel"/>
      </w:pPr>
      <w:r>
        <w:t>5</w:t>
      </w:r>
      <w:r w:rsidRPr="000A6C08">
        <w:t>.</w:t>
      </w:r>
      <w:r>
        <w:t>3</w:t>
      </w:r>
      <w:r w:rsidRPr="000A6C08">
        <w:t>.</w:t>
      </w:r>
      <w:r>
        <w:t>1.4.1.</w:t>
      </w:r>
      <w:r>
        <w:tab/>
        <w:t xml:space="preserve">At neutral </w:t>
      </w:r>
      <w:proofErr w:type="gramStart"/>
      <w:r>
        <w:t>state;</w:t>
      </w:r>
      <w:proofErr w:type="gramEnd"/>
    </w:p>
    <w:p w14:paraId="2FB1F427" w14:textId="77777777" w:rsidR="004A2E63" w:rsidRDefault="004A2E63" w:rsidP="004A2E63">
      <w:pPr>
        <w:pStyle w:val="5para5thlevel"/>
      </w:pPr>
      <w:r>
        <w:t>5</w:t>
      </w:r>
      <w:r w:rsidRPr="000A6C08">
        <w:t>.</w:t>
      </w:r>
      <w:r>
        <w:t>3</w:t>
      </w:r>
      <w:r w:rsidRPr="000A6C08">
        <w:t>.</w:t>
      </w:r>
      <w:r>
        <w:t>1.4.2.</w:t>
      </w:r>
      <w:r>
        <w:tab/>
        <w:t xml:space="preserve">At </w:t>
      </w:r>
      <w:r>
        <w:rPr>
          <w:snapToGrid w:val="0"/>
        </w:rPr>
        <w:t>V-signal, W-signal, E-signal, T-signal</w:t>
      </w:r>
      <w:r>
        <w:t xml:space="preserve"> whichever </w:t>
      </w:r>
      <w:proofErr w:type="gramStart"/>
      <w:r>
        <w:t>apply;</w:t>
      </w:r>
      <w:proofErr w:type="gramEnd"/>
    </w:p>
    <w:p w14:paraId="58F04DD7" w14:textId="77777777" w:rsidR="004A2E63" w:rsidRDefault="004A2E63" w:rsidP="004A2E63">
      <w:pPr>
        <w:pStyle w:val="5para5thlevel"/>
      </w:pPr>
      <w:r>
        <w:t>5</w:t>
      </w:r>
      <w:r w:rsidRPr="000A6C08">
        <w:t>.</w:t>
      </w:r>
      <w:r>
        <w:t>3</w:t>
      </w:r>
      <w:r w:rsidRPr="000A6C08">
        <w:t>.</w:t>
      </w:r>
      <w:r>
        <w:t>1.4.3.</w:t>
      </w:r>
      <w:r>
        <w:tab/>
        <w:t>If applicable, at any other signal(s) and combinations of them, according to the applicant's specification.</w:t>
      </w:r>
    </w:p>
    <w:p w14:paraId="15E70A7F" w14:textId="77777777" w:rsidR="004A2E63" w:rsidRDefault="004A2E63" w:rsidP="004A2E63">
      <w:pPr>
        <w:pStyle w:val="3para3rdlevel"/>
      </w:pPr>
      <w:r>
        <w:t>5</w:t>
      </w:r>
      <w:r w:rsidRPr="000A6C08">
        <w:t>.</w:t>
      </w:r>
      <w:r>
        <w:t>3.2.</w:t>
      </w:r>
      <w:r>
        <w:tab/>
      </w:r>
      <w:r>
        <w:tab/>
        <w:t>Provisions concerning the passing-beam</w:t>
      </w:r>
    </w:p>
    <w:p w14:paraId="5B8A785C" w14:textId="77777777" w:rsidR="004A2E63" w:rsidRDefault="004A2E63" w:rsidP="004A2E63">
      <w:pPr>
        <w:spacing w:after="120"/>
        <w:ind w:left="2268" w:right="1134"/>
        <w:jc w:val="both"/>
      </w:pPr>
      <w:r>
        <w:tab/>
        <w:t xml:space="preserve">The system shall, prior to the subsequent test procedures, be set to the neutral state, emitting the Class C </w:t>
      </w:r>
      <w:proofErr w:type="gramStart"/>
      <w:r>
        <w:t>passing-beam</w:t>
      </w:r>
      <w:proofErr w:type="gramEnd"/>
      <w:r>
        <w:t>.</w:t>
      </w:r>
    </w:p>
    <w:p w14:paraId="6A385389" w14:textId="77777777" w:rsidR="004A2E63" w:rsidRDefault="004A2E63" w:rsidP="004A2E63">
      <w:pPr>
        <w:pStyle w:val="4Para4thlevel"/>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0DE9A11D" w14:textId="77777777" w:rsidR="004A2E63" w:rsidRDefault="004A2E63" w:rsidP="004A2E63">
      <w:pPr>
        <w:pStyle w:val="5para5thlevel"/>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56D6900E" w14:textId="77777777" w:rsidR="004A2E63" w:rsidRPr="00050226" w:rsidRDefault="004A2E63" w:rsidP="004A2E63">
      <w:pPr>
        <w:pStyle w:val="5para5thlevel"/>
      </w:pPr>
      <w:r>
        <w:t>5</w:t>
      </w:r>
      <w:r w:rsidRPr="000A6C08">
        <w:t>.</w:t>
      </w:r>
      <w:r>
        <w:t>3</w:t>
      </w:r>
      <w:r w:rsidRPr="000A6C08">
        <w:t>.</w:t>
      </w:r>
      <w:r>
        <w:t>2.1.2.</w:t>
      </w:r>
      <w:r>
        <w:tab/>
      </w:r>
      <w:r w:rsidRPr="0098593F">
        <w:t xml:space="preserve">Annex 5 does not apply </w:t>
      </w:r>
      <w:r w:rsidRPr="00050226">
        <w:t>to the traffic-change function as described in paragraph 4.12.</w:t>
      </w:r>
    </w:p>
    <w:p w14:paraId="00613D9C" w14:textId="77777777" w:rsidR="004A2E63" w:rsidRPr="00050226" w:rsidRDefault="004A2E63" w:rsidP="004A2E63">
      <w:pPr>
        <w:pStyle w:val="4Para4thlevel"/>
      </w:pPr>
      <w:r>
        <w:t>5</w:t>
      </w:r>
      <w:r w:rsidRPr="000A6C08">
        <w:t>.</w:t>
      </w:r>
      <w:r>
        <w:t>3</w:t>
      </w:r>
      <w:r w:rsidRPr="000A6C08">
        <w:t>.</w:t>
      </w:r>
      <w:r>
        <w:t>2.2.</w:t>
      </w:r>
      <w:r>
        <w:tab/>
        <w:t xml:space="preserve">The system or part(s) thereof shall be aimed according to the requirements of </w:t>
      </w:r>
      <w:r w:rsidRPr="0098593F">
        <w:t>Annex 5</w:t>
      </w:r>
      <w:r>
        <w:t xml:space="preserve"> </w:t>
      </w:r>
      <w:r w:rsidRPr="0098593F">
        <w:t xml:space="preserve">paragraph </w:t>
      </w:r>
      <w:r>
        <w:t xml:space="preserve">3.2. </w:t>
      </w:r>
      <w:r>
        <w:rPr>
          <w:lang w:val="en-US"/>
        </w:rPr>
        <w:t xml:space="preserve">including the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 xml:space="preserve"> </w:t>
      </w:r>
      <w:r w:rsidRPr="0098593F">
        <w:t xml:space="preserve">so that the </w:t>
      </w:r>
      <w:r>
        <w:t>position of the cut-</w:t>
      </w:r>
      <w:r w:rsidRPr="00050226">
        <w:t xml:space="preserve">off complies with the requirements indicated in </w:t>
      </w:r>
      <w:r>
        <w:t>Table 8</w:t>
      </w:r>
      <w:r w:rsidRPr="00050226">
        <w:t>.</w:t>
      </w:r>
    </w:p>
    <w:p w14:paraId="2D8538F4" w14:textId="77777777" w:rsidR="004A2E63" w:rsidRDefault="004A2E63" w:rsidP="004A2E63">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w:t>
      </w:r>
      <w:r>
        <w:rPr>
          <w:lang w:val="en-US"/>
        </w:rPr>
        <w:t>6</w:t>
      </w:r>
      <w:r w:rsidRPr="0098593F">
        <w:rPr>
          <w:lang w:val="en-US"/>
        </w:rPr>
        <w:t>, paragraph</w:t>
      </w:r>
      <w:r>
        <w:rPr>
          <w:lang w:val="en-US"/>
        </w:rPr>
        <w:t xml:space="preserve"> </w:t>
      </w:r>
      <w:r w:rsidRPr="00050226">
        <w:rPr>
          <w:lang w:val="en-US"/>
        </w:rPr>
        <w:t>2.</w:t>
      </w:r>
      <w:r>
        <w:rPr>
          <w:b/>
          <w:lang w:val="en-US"/>
        </w:rPr>
        <w:t xml:space="preserve"> </w:t>
      </w:r>
      <w:r w:rsidRPr="00244BD2">
        <w:rPr>
          <w:lang w:val="en-US"/>
        </w:rPr>
        <w:t>shall be applied to test compliance with the required minimum quality of the</w:t>
      </w:r>
      <w:r>
        <w:rPr>
          <w:lang w:val="en-US"/>
        </w:rPr>
        <w:t xml:space="preserve"> asymmetric</w:t>
      </w:r>
      <w:r w:rsidRPr="00244BD2">
        <w:rPr>
          <w:lang w:val="en-US"/>
        </w:rPr>
        <w:t xml:space="preserve"> "cut-off" line and to perform the beam vertical adjustment.</w:t>
      </w:r>
    </w:p>
    <w:p w14:paraId="6AE6B3B8" w14:textId="77777777" w:rsidR="004A2E63" w:rsidRDefault="004A2E63" w:rsidP="004A2E63">
      <w:pPr>
        <w:pStyle w:val="4Para4thlevel"/>
      </w:pPr>
      <w:r>
        <w:t>5</w:t>
      </w:r>
      <w:r w:rsidRPr="000A6C08">
        <w:t>.</w:t>
      </w:r>
      <w:r>
        <w:t>3</w:t>
      </w:r>
      <w:r w:rsidRPr="000A6C08">
        <w:t>.</w:t>
      </w:r>
      <w:r>
        <w:t>2.3.</w:t>
      </w:r>
      <w:r>
        <w:tab/>
        <w:t>When so aimed, the system or part(s) thereof,</w:t>
      </w:r>
    </w:p>
    <w:p w14:paraId="2F898238" w14:textId="77777777" w:rsidR="004A2E63" w:rsidRDefault="004A2E63" w:rsidP="004A2E63">
      <w:pPr>
        <w:spacing w:after="120"/>
        <w:ind w:left="2835" w:right="1134" w:hanging="567"/>
        <w:jc w:val="both"/>
      </w:pPr>
      <w:r>
        <w:t>(a)</w:t>
      </w:r>
      <w:r>
        <w:tab/>
        <w:t xml:space="preserve">If its approval is sought solely for provision of the passing-beam, needs to comply with the requirements set out in the relevant </w:t>
      </w:r>
      <w:proofErr w:type="gramStart"/>
      <w:r>
        <w:t>paragraphs;</w:t>
      </w:r>
      <w:proofErr w:type="gramEnd"/>
      <w:r>
        <w:t xml:space="preserve"> </w:t>
      </w:r>
    </w:p>
    <w:p w14:paraId="4955793B" w14:textId="77777777" w:rsidR="004A2E63" w:rsidRDefault="004A2E63" w:rsidP="004A2E63">
      <w:pPr>
        <w:spacing w:after="120"/>
        <w:ind w:left="2835" w:right="1134" w:hanging="567"/>
        <w:jc w:val="both"/>
      </w:pPr>
      <w:r>
        <w:t>(b)</w:t>
      </w:r>
      <w:r>
        <w:tab/>
        <w:t>If it is intended to provide additional lighting functions according to the scope of this Regulation, it shall comply in addition with the requirements set out in the relevant paragraphs, if not being adjustable independently.</w:t>
      </w:r>
    </w:p>
    <w:p w14:paraId="6F18B2EF" w14:textId="77777777" w:rsidR="004A2E63" w:rsidRDefault="004A2E63" w:rsidP="004A2E63">
      <w:pPr>
        <w:pStyle w:val="4Para4thlevel"/>
      </w:pPr>
      <w:r>
        <w:lastRenderedPageBreak/>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t xml:space="preserve">7 </w:t>
      </w:r>
      <w:r w:rsidRPr="00050226">
        <w:t xml:space="preserve">(photometric values) and in Table </w:t>
      </w:r>
      <w:r>
        <w:t>8</w:t>
      </w:r>
      <w:r w:rsidRPr="00050226">
        <w:t xml:space="preserve"> (I</w:t>
      </w:r>
      <w:r w:rsidRPr="00050226">
        <w:rPr>
          <w:vertAlign w:val="subscript"/>
        </w:rPr>
        <w:t>max</w:t>
      </w:r>
      <w:r w:rsidRPr="00050226">
        <w:t xml:space="preserve"> and "cut-off" positi</w:t>
      </w:r>
      <w:r w:rsidRPr="0098593F">
        <w:t xml:space="preserve">ons), as well as </w:t>
      </w:r>
      <w:r>
        <w:t>paragraph</w:t>
      </w:r>
      <w:r w:rsidRPr="0098593F">
        <w:t xml:space="preserve"> </w:t>
      </w:r>
      <w:r>
        <w:t>2.1.</w:t>
      </w:r>
      <w:r w:rsidRPr="0098593F">
        <w:t xml:space="preserve"> (</w:t>
      </w:r>
      <w:r>
        <w:t xml:space="preserve">asymmetric </w:t>
      </w:r>
      <w:r w:rsidRPr="0098593F">
        <w:t>"cut-off"</w:t>
      </w:r>
      <w:r>
        <w:t xml:space="preserve"> definition</w:t>
      </w:r>
      <w:r w:rsidRPr="0098593F">
        <w:t>) of Annex 5.</w:t>
      </w:r>
      <w:r>
        <w:t xml:space="preserve"> </w:t>
      </w:r>
    </w:p>
    <w:p w14:paraId="2195673F" w14:textId="77777777" w:rsidR="004A2E63" w:rsidRDefault="004A2E63" w:rsidP="004A2E63">
      <w:pPr>
        <w:pStyle w:val="4Para4thlevel"/>
      </w:pPr>
      <w:r>
        <w:t>5</w:t>
      </w:r>
      <w:r w:rsidRPr="000A6C08">
        <w:t>.</w:t>
      </w:r>
      <w:r>
        <w:t>3</w:t>
      </w:r>
      <w:r w:rsidRPr="000A6C08">
        <w:t>.</w:t>
      </w:r>
      <w:r>
        <w:t>2.5.</w:t>
      </w:r>
      <w:r>
        <w:tab/>
        <w:t>A bending mode may be emitted, provided that:</w:t>
      </w:r>
    </w:p>
    <w:p w14:paraId="7BA6AF6E" w14:textId="77777777" w:rsidR="004A2E63" w:rsidRDefault="004A2E63" w:rsidP="004A2E63">
      <w:pPr>
        <w:pStyle w:val="5para5thlevel"/>
      </w:pPr>
      <w:r>
        <w:t>5</w:t>
      </w:r>
      <w:r w:rsidRPr="000A6C08">
        <w:t>.</w:t>
      </w:r>
      <w:r>
        <w:t>3</w:t>
      </w:r>
      <w:r w:rsidRPr="000A6C08">
        <w:t>.</w:t>
      </w:r>
      <w:r>
        <w:t>2.5.1.</w:t>
      </w:r>
      <w:r>
        <w:tab/>
        <w:t xml:space="preserve">The system meets the respective </w:t>
      </w:r>
      <w:r w:rsidRPr="00050226">
        <w:t xml:space="preserve">requirements of part B of Table </w:t>
      </w:r>
      <w:r>
        <w:t>7</w:t>
      </w:r>
      <w:r w:rsidRPr="00050226">
        <w:t xml:space="preserve"> (photometric values) and item B of Table </w:t>
      </w:r>
      <w:r>
        <w:t>8</w:t>
      </w:r>
      <w:r w:rsidRPr="00050226">
        <w:t xml:space="preserve"> ("cut-off" provisions), when measured according to the procedure indicated in </w:t>
      </w:r>
      <w:r>
        <w:t>paragraph</w:t>
      </w:r>
      <w:r w:rsidRPr="00050226">
        <w:t xml:space="preserve"> 5.3.4., relevant to the category (either category 1 or category 2) of the bending</w:t>
      </w:r>
      <w:r>
        <w:t xml:space="preserve"> mode, for which approval is </w:t>
      </w:r>
      <w:proofErr w:type="gramStart"/>
      <w:r>
        <w:t>sought;</w:t>
      </w:r>
      <w:proofErr w:type="gramEnd"/>
    </w:p>
    <w:p w14:paraId="44A4FD1B" w14:textId="77777777" w:rsidR="004A2E63" w:rsidRDefault="004A2E63" w:rsidP="004A2E63">
      <w:pPr>
        <w:pStyle w:val="5para5thlevel"/>
      </w:pPr>
      <w:r>
        <w:t>5</w:t>
      </w:r>
      <w:r w:rsidRPr="000A6C08">
        <w:t>.</w:t>
      </w:r>
      <w:r>
        <w:t>3</w:t>
      </w:r>
      <w:r w:rsidRPr="000A6C08">
        <w:t>.</w:t>
      </w:r>
      <w:r>
        <w:t>2.</w:t>
      </w:r>
      <w:r w:rsidRPr="00302AF7">
        <w:rPr>
          <w:rStyle w:val="5para5thlevelCar"/>
        </w:rPr>
        <w:t>5</w:t>
      </w:r>
      <w:r>
        <w:t>.2.</w:t>
      </w:r>
      <w:r>
        <w:tab/>
        <w:t xml:space="preserve">When the T-signal corresponds to the vehicle's smallest turn radius to the left (or right), the sum of the luminous intensity values provided by all contributors of the right or the left side of the system shall be at </w:t>
      </w:r>
      <w:r w:rsidRPr="008035CB">
        <w:t xml:space="preserve">least </w:t>
      </w:r>
      <w:r w:rsidRPr="008035CB">
        <w:rPr>
          <w:lang w:val="en-US"/>
        </w:rPr>
        <w:t>2.50∙10</w:t>
      </w:r>
      <w:r w:rsidRPr="008035CB">
        <w:rPr>
          <w:vertAlign w:val="superscript"/>
          <w:lang w:val="en-US"/>
        </w:rPr>
        <w:t>3</w:t>
      </w:r>
      <w:r w:rsidRPr="008035CB">
        <w:rPr>
          <w:lang w:val="en-US"/>
        </w:rPr>
        <w:t xml:space="preserve"> </w:t>
      </w:r>
      <w:r w:rsidRPr="008035CB">
        <w:t>cd</w:t>
      </w:r>
      <w:r>
        <w:t xml:space="preserve"> at one or more points in the zone extending from H-H to 2° below H-H and from 10° to 45° left (or right</w:t>
      </w:r>
      <w:proofErr w:type="gramStart"/>
      <w:r>
        <w:t>);</w:t>
      </w:r>
      <w:proofErr w:type="gramEnd"/>
    </w:p>
    <w:p w14:paraId="088ECF40" w14:textId="77777777" w:rsidR="004A2E63" w:rsidRDefault="004A2E63" w:rsidP="004A2E63">
      <w:pPr>
        <w:pStyle w:val="5para5thlevel"/>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w:t>
      </w:r>
      <w:r>
        <w:t xml:space="preserve"> </w:t>
      </w:r>
      <w:r w:rsidRPr="0098593F">
        <w:t>6.22.7.4.5. (</w:t>
      </w:r>
      <w:proofErr w:type="spellStart"/>
      <w:r w:rsidRPr="0098593F">
        <w:t>i</w:t>
      </w:r>
      <w:proofErr w:type="spellEnd"/>
      <w:r w:rsidRPr="0098593F">
        <w:t xml:space="preserve">) of UN Regulation No. </w:t>
      </w:r>
      <w:proofErr w:type="gramStart"/>
      <w:r w:rsidRPr="0098593F">
        <w:t>48;</w:t>
      </w:r>
      <w:proofErr w:type="gramEnd"/>
    </w:p>
    <w:p w14:paraId="69B186F1" w14:textId="77777777" w:rsidR="004A2E63" w:rsidRPr="00FC51D7" w:rsidRDefault="004A2E63" w:rsidP="004A2E63">
      <w:pPr>
        <w:pStyle w:val="5para5thlevel"/>
      </w:pPr>
      <w:r>
        <w:t>5</w:t>
      </w:r>
      <w:r w:rsidRPr="000A6C08">
        <w:t>.</w:t>
      </w:r>
      <w:r>
        <w:t>3</w:t>
      </w:r>
      <w:r w:rsidRPr="000A6C08">
        <w:t>.</w:t>
      </w:r>
      <w:r>
        <w:rPr>
          <w:spacing w:val="4"/>
        </w:rPr>
        <w:t>2.5.4.</w:t>
      </w:r>
      <w:r>
        <w:rPr>
          <w:spacing w:val="4"/>
        </w:rPr>
        <w:tab/>
      </w:r>
      <w:r w:rsidRPr="00FC51D7">
        <w:t xml:space="preserve">If approval is sought for a category 1 bending mode, the system is designed so that, in the case of a failure affecting the lateral movement or modification of the illumination, it must be possible to obtain automatically </w:t>
      </w:r>
      <w:proofErr w:type="gramStart"/>
      <w:r w:rsidRPr="00FC51D7">
        <w:t>either photometric conditions</w:t>
      </w:r>
      <w:proofErr w:type="gramEnd"/>
      <w:r w:rsidRPr="00FC51D7">
        <w:t xml:space="preserve"> corresponding to paragraph 5.3.2.4. or a state with respect to the photometric conditions which yields values not </w:t>
      </w:r>
      <w:r w:rsidRPr="008035CB">
        <w:t xml:space="preserve">exceeding </w:t>
      </w:r>
      <w:r w:rsidRPr="008035CB">
        <w:rPr>
          <w:lang w:val="en-US" w:eastAsia="ja-JP"/>
        </w:rPr>
        <w:t>1.30∙10</w:t>
      </w:r>
      <w:r w:rsidRPr="008035CB">
        <w:rPr>
          <w:vertAlign w:val="superscript"/>
          <w:lang w:val="en-US" w:eastAsia="ja-JP"/>
        </w:rPr>
        <w:t>3</w:t>
      </w:r>
      <w:r>
        <w:rPr>
          <w:vertAlign w:val="superscript"/>
          <w:lang w:val="en-US" w:eastAsia="ja-JP"/>
        </w:rPr>
        <w:t xml:space="preserve"> </w:t>
      </w:r>
      <w:r w:rsidRPr="008035CB">
        <w:rPr>
          <w:lang w:val="en-US" w:eastAsia="ja-JP"/>
        </w:rPr>
        <w:t xml:space="preserve">cd </w:t>
      </w:r>
      <w:r w:rsidRPr="008035CB">
        <w:rPr>
          <w:lang w:val="en-US"/>
        </w:rPr>
        <w:t xml:space="preserve">in the zone </w:t>
      </w:r>
      <w:proofErr w:type="spellStart"/>
      <w:r w:rsidRPr="008035CB">
        <w:rPr>
          <w:lang w:val="en-US"/>
        </w:rPr>
        <w:t>IIIb</w:t>
      </w:r>
      <w:proofErr w:type="spellEnd"/>
      <w:r w:rsidRPr="008035CB">
        <w:rPr>
          <w:lang w:val="en-US"/>
        </w:rPr>
        <w:t>, as defined in Table 9, and at least</w:t>
      </w:r>
      <w:r>
        <w:rPr>
          <w:lang w:val="en-US"/>
        </w:rPr>
        <w:t xml:space="preserve"> </w:t>
      </w:r>
      <w:r w:rsidRPr="008035CB">
        <w:rPr>
          <w:lang w:val="en-US"/>
        </w:rPr>
        <w:t>3.40∙10</w:t>
      </w:r>
      <w:r w:rsidRPr="008035CB">
        <w:rPr>
          <w:vertAlign w:val="superscript"/>
          <w:lang w:val="en-US"/>
        </w:rPr>
        <w:t>3</w:t>
      </w:r>
      <w:r>
        <w:rPr>
          <w:vertAlign w:val="superscript"/>
          <w:lang w:val="en-US"/>
        </w:rPr>
        <w:t xml:space="preserve"> </w:t>
      </w:r>
      <w:r w:rsidRPr="008035CB">
        <w:rPr>
          <w:lang w:val="en-US"/>
        </w:rPr>
        <w:t>cd</w:t>
      </w:r>
      <w:r w:rsidRPr="008035CB">
        <w:t xml:space="preserve"> in</w:t>
      </w:r>
      <w:r w:rsidRPr="00FC51D7">
        <w:t xml:space="preserve"> a point of "segment I</w:t>
      </w:r>
      <w:r w:rsidRPr="00FC51D7">
        <w:rPr>
          <w:vertAlign w:val="subscript"/>
        </w:rPr>
        <w:t>max</w:t>
      </w:r>
      <w:proofErr w:type="gramStart"/>
      <w:r w:rsidRPr="00FC51D7">
        <w:t>";</w:t>
      </w:r>
      <w:proofErr w:type="gramEnd"/>
    </w:p>
    <w:p w14:paraId="5A92AA55" w14:textId="77777777" w:rsidR="004A2E63" w:rsidRPr="00FC51D7" w:rsidRDefault="004A2E63" w:rsidP="004A2E63">
      <w:pPr>
        <w:spacing w:after="120"/>
        <w:ind w:left="2268" w:right="1134"/>
        <w:jc w:val="both"/>
      </w:pPr>
      <w:r w:rsidRPr="00FC51D7">
        <w:t xml:space="preserve">However, this is not needed if, for positions relative to the system reference </w:t>
      </w:r>
      <w:r w:rsidRPr="008035CB">
        <w:t xml:space="preserve">axis up to 5°L, at 0.3°U from H-H, and greater than 5°L, at 0.57°U, a value of </w:t>
      </w:r>
      <w:r w:rsidRPr="008035CB">
        <w:rPr>
          <w:lang w:val="en-US"/>
        </w:rPr>
        <w:t>8.80∙10</w:t>
      </w:r>
      <w:r w:rsidRPr="008035CB">
        <w:rPr>
          <w:vertAlign w:val="superscript"/>
          <w:lang w:val="en-US"/>
        </w:rPr>
        <w:t>2</w:t>
      </w:r>
      <w:r w:rsidRPr="008035CB">
        <w:t xml:space="preserve"> cd</w:t>
      </w:r>
      <w:r w:rsidRPr="00FC51D7">
        <w:t xml:space="preserve"> is in no case exceeded.</w:t>
      </w:r>
    </w:p>
    <w:p w14:paraId="479D7677" w14:textId="77777777" w:rsidR="004A2E63" w:rsidRDefault="004A2E63" w:rsidP="004A2E63">
      <w:pPr>
        <w:pStyle w:val="4Para4thlevel"/>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Pr="00050226">
        <w:t>3.1.</w:t>
      </w:r>
      <w:r>
        <w:t>2.2.</w:t>
      </w:r>
      <w:r w:rsidRPr="00050226">
        <w:t>3.1.</w:t>
      </w:r>
    </w:p>
    <w:p w14:paraId="7ED6892B" w14:textId="77777777" w:rsidR="004A2E63" w:rsidRDefault="004A2E63" w:rsidP="004A2E63">
      <w:pPr>
        <w:pStyle w:val="4Para4thlevel"/>
      </w:pPr>
      <w:r>
        <w:t>5</w:t>
      </w:r>
      <w:r w:rsidRPr="000A6C08">
        <w:t>.</w:t>
      </w:r>
      <w:r>
        <w:t>3</w:t>
      </w:r>
      <w:r w:rsidRPr="000A6C08">
        <w:t>.</w:t>
      </w:r>
      <w:r>
        <w:t>2.7.</w:t>
      </w:r>
      <w:r>
        <w:tab/>
        <w:t xml:space="preserve">A system or part(s) thereof, designed to meet the requirements of both right-hand and left-hand traffic must, in each of the two setting positions according to </w:t>
      </w:r>
      <w:r w:rsidRPr="00EB7021">
        <w:t xml:space="preserve">paragraph </w:t>
      </w:r>
      <w:r w:rsidRPr="00050226">
        <w:t>4.10.</w:t>
      </w:r>
      <w:r>
        <w:t xml:space="preserve"> meet the requirements specified for the corresponding direction of traffic.</w:t>
      </w:r>
    </w:p>
    <w:p w14:paraId="075943F1" w14:textId="77777777" w:rsidR="004A2E63" w:rsidRDefault="004A2E63" w:rsidP="004A2E63">
      <w:pPr>
        <w:pStyle w:val="4Para4thlevel"/>
      </w:pPr>
      <w:r>
        <w:t>5</w:t>
      </w:r>
      <w:r w:rsidRPr="000A6C08">
        <w:t>.</w:t>
      </w:r>
      <w:r>
        <w:t>3</w:t>
      </w:r>
      <w:r w:rsidRPr="000A6C08">
        <w:t>.</w:t>
      </w:r>
      <w:r>
        <w:t>2.8.</w:t>
      </w:r>
      <w:r>
        <w:tab/>
        <w:t>The system shall be so made that:</w:t>
      </w:r>
    </w:p>
    <w:p w14:paraId="069017D9" w14:textId="77777777" w:rsidR="004A2E63" w:rsidRDefault="004A2E63" w:rsidP="004A2E63">
      <w:pPr>
        <w:pStyle w:val="5para5thlevel"/>
      </w:pPr>
      <w:r>
        <w:t>5</w:t>
      </w:r>
      <w:r w:rsidRPr="000A6C08">
        <w:t>.</w:t>
      </w:r>
      <w:r>
        <w:t>3</w:t>
      </w:r>
      <w:r w:rsidRPr="000A6C08">
        <w:t>.</w:t>
      </w:r>
      <w:r>
        <w:t>2.8.1.</w:t>
      </w:r>
      <w:r>
        <w:tab/>
        <w:t xml:space="preserve">Any specified passing-beam mode provides at least </w:t>
      </w:r>
      <w:r w:rsidRPr="003E41C2">
        <w:rPr>
          <w:lang w:val="en-US"/>
        </w:rPr>
        <w:t>2</w:t>
      </w:r>
      <w:r>
        <w:rPr>
          <w:lang w:val="en-US"/>
        </w:rPr>
        <w:t>.</w:t>
      </w:r>
      <w:r w:rsidRPr="003E41C2">
        <w:rPr>
          <w:lang w:val="en-US"/>
        </w:rPr>
        <w:t>50</w:t>
      </w:r>
      <w:r>
        <w:rPr>
          <w:lang w:val="en-US"/>
        </w:rPr>
        <w:t>∙10</w:t>
      </w:r>
      <w:r w:rsidRPr="00332302">
        <w:rPr>
          <w:vertAlign w:val="superscript"/>
          <w:lang w:val="en-US"/>
        </w:rPr>
        <w:t>3</w:t>
      </w:r>
      <w:r w:rsidRPr="00332302">
        <w:rPr>
          <w:lang w:val="en-US"/>
        </w:rPr>
        <w:t xml:space="preserve"> </w:t>
      </w:r>
      <w:r>
        <w:t xml:space="preserve">cd at point 50V from each side of the </w:t>
      </w:r>
      <w:proofErr w:type="gramStart"/>
      <w:r>
        <w:t>system;</w:t>
      </w:r>
      <w:proofErr w:type="gramEnd"/>
    </w:p>
    <w:p w14:paraId="60EF8226" w14:textId="77777777" w:rsidR="004A2E63" w:rsidRPr="0075207C" w:rsidRDefault="004A2E63" w:rsidP="004A2E63">
      <w:pPr>
        <w:spacing w:after="120"/>
        <w:ind w:left="2268" w:right="1134"/>
        <w:jc w:val="both"/>
        <w:rPr>
          <w:spacing w:val="-2"/>
        </w:rPr>
      </w:pPr>
      <w:r w:rsidRPr="0075207C">
        <w:rPr>
          <w:spacing w:val="-2"/>
        </w:rPr>
        <w:tab/>
        <w:t xml:space="preserve">The mode(s) of the Class V </w:t>
      </w:r>
      <w:proofErr w:type="gramStart"/>
      <w:r w:rsidRPr="0075207C">
        <w:rPr>
          <w:spacing w:val="-2"/>
        </w:rPr>
        <w:t>passing-beam</w:t>
      </w:r>
      <w:proofErr w:type="gramEnd"/>
      <w:r w:rsidRPr="0075207C">
        <w:rPr>
          <w:spacing w:val="-2"/>
        </w:rPr>
        <w:t xml:space="preserve"> are exempted from this requirement;</w:t>
      </w:r>
    </w:p>
    <w:p w14:paraId="5F60CCFC" w14:textId="77777777" w:rsidR="004A2E63" w:rsidRDefault="004A2E63" w:rsidP="004A2E63">
      <w:pPr>
        <w:pStyle w:val="5para5thlevel"/>
      </w:pPr>
      <w:r>
        <w:t>5</w:t>
      </w:r>
      <w:r w:rsidRPr="000A6C08">
        <w:t>.</w:t>
      </w:r>
      <w:r>
        <w:t>3</w:t>
      </w:r>
      <w:r w:rsidRPr="000A6C08">
        <w:t>.</w:t>
      </w:r>
      <w:r>
        <w:t>2.8.2.</w:t>
      </w:r>
      <w:r>
        <w:tab/>
        <w:t>Other modes:</w:t>
      </w:r>
    </w:p>
    <w:p w14:paraId="1FA4CFF1" w14:textId="77777777" w:rsidR="004A2E63" w:rsidRDefault="004A2E63" w:rsidP="004A2E63">
      <w:pPr>
        <w:spacing w:after="120"/>
        <w:ind w:left="2268" w:right="1134"/>
        <w:jc w:val="both"/>
      </w:pPr>
      <w:r>
        <w:tab/>
      </w:r>
      <w:r w:rsidRPr="00EB7021">
        <w:t xml:space="preserve">When signal inputs according to </w:t>
      </w:r>
      <w:r w:rsidRPr="00050226">
        <w:t>paragraph 5.3.1.</w:t>
      </w:r>
      <w:r>
        <w:t>4.2.</w:t>
      </w:r>
      <w:r w:rsidRPr="00050226">
        <w:t xml:space="preserve"> apply, the requirements of the paragraph 5.3.2. shall</w:t>
      </w:r>
      <w:r w:rsidRPr="00EB7021">
        <w:t xml:space="preserve"> be fulfilled.</w:t>
      </w:r>
    </w:p>
    <w:p w14:paraId="10CA15B6" w14:textId="77777777" w:rsidR="004A2E63" w:rsidRDefault="004A2E63" w:rsidP="004A2E63">
      <w:pPr>
        <w:pStyle w:val="4Para4thlevel"/>
      </w:pPr>
      <w:r>
        <w:t>5.3.2.9.</w:t>
      </w:r>
      <w:r>
        <w:tab/>
        <w:t xml:space="preserve">Provisions for </w:t>
      </w:r>
      <w:proofErr w:type="gramStart"/>
      <w:r>
        <w:t>passing-beam</w:t>
      </w:r>
      <w:proofErr w:type="gramEnd"/>
    </w:p>
    <w:p w14:paraId="33AFB3B2" w14:textId="77777777" w:rsidR="004A2E63" w:rsidRDefault="004A2E63" w:rsidP="004A2E63">
      <w:pPr>
        <w:suppressAutoHyphens w:val="0"/>
        <w:spacing w:line="240" w:lineRule="auto"/>
      </w:pPr>
      <w:r>
        <w:br w:type="page"/>
      </w:r>
    </w:p>
    <w:p w14:paraId="768D7F90" w14:textId="77777777" w:rsidR="004A2E63" w:rsidRPr="001602AB" w:rsidRDefault="004A2E63" w:rsidP="004A2E63">
      <w:pPr>
        <w:ind w:left="2268"/>
      </w:pPr>
      <w:r w:rsidRPr="001602AB">
        <w:rPr>
          <w:snapToGrid w:val="0"/>
          <w:lang w:eastAsia="de-DE"/>
        </w:rPr>
        <w:lastRenderedPageBreak/>
        <w:t xml:space="preserve">Table </w:t>
      </w:r>
      <w:r>
        <w:rPr>
          <w:snapToGrid w:val="0"/>
          <w:lang w:eastAsia="de-DE"/>
        </w:rPr>
        <w:t>7</w:t>
      </w:r>
    </w:p>
    <w:p w14:paraId="2D63B797" w14:textId="77777777" w:rsidR="004A2E63" w:rsidRPr="00012074" w:rsidRDefault="004A2E63" w:rsidP="004A2E63">
      <w:pPr>
        <w:spacing w:after="120"/>
        <w:ind w:left="2268" w:right="140"/>
        <w:rPr>
          <w:b/>
        </w:rPr>
      </w:pPr>
      <w:r w:rsidRPr="00012074">
        <w:rPr>
          <w:b/>
        </w:rPr>
        <w:t>Type approval photometric requirements for Classes C, V, E and W passing-beam in conjunction with Figure A4-VI (indicated for right-hand traffic)</w:t>
      </w:r>
    </w:p>
    <w:tbl>
      <w:tblPr>
        <w:tblStyle w:val="TableGrid"/>
        <w:tblW w:w="9351" w:type="dxa"/>
        <w:jc w:val="center"/>
        <w:tblLayout w:type="fixed"/>
        <w:tblLook w:val="04A0" w:firstRow="1" w:lastRow="0" w:firstColumn="1" w:lastColumn="0" w:noHBand="0" w:noVBand="1"/>
      </w:tblPr>
      <w:tblGrid>
        <w:gridCol w:w="314"/>
        <w:gridCol w:w="1699"/>
        <w:gridCol w:w="709"/>
        <w:gridCol w:w="992"/>
        <w:gridCol w:w="676"/>
        <w:gridCol w:w="708"/>
        <w:gridCol w:w="709"/>
        <w:gridCol w:w="709"/>
        <w:gridCol w:w="709"/>
        <w:gridCol w:w="708"/>
        <w:gridCol w:w="709"/>
        <w:gridCol w:w="709"/>
      </w:tblGrid>
      <w:tr w:rsidR="004A2E63" w:rsidRPr="00F13D8E" w14:paraId="25900D1E" w14:textId="77777777" w:rsidTr="006677B7">
        <w:trPr>
          <w:jc w:val="center"/>
        </w:trPr>
        <w:tc>
          <w:tcPr>
            <w:tcW w:w="314" w:type="dxa"/>
            <w:vMerge w:val="restart"/>
            <w:tcMar>
              <w:top w:w="0" w:type="dxa"/>
              <w:left w:w="28" w:type="dxa"/>
              <w:bottom w:w="0" w:type="dxa"/>
              <w:right w:w="28" w:type="dxa"/>
            </w:tcMar>
            <w:textDirection w:val="btLr"/>
            <w:vAlign w:val="center"/>
          </w:tcPr>
          <w:p w14:paraId="6586F47E" w14:textId="77777777" w:rsidR="004A2E63" w:rsidRPr="00420533" w:rsidRDefault="004A2E63" w:rsidP="006677B7">
            <w:pPr>
              <w:spacing w:before="20" w:after="20" w:line="240" w:lineRule="auto"/>
              <w:ind w:left="113" w:right="113"/>
              <w:jc w:val="center"/>
              <w:rPr>
                <w:i/>
                <w:sz w:val="18"/>
                <w:szCs w:val="18"/>
                <w:lang w:val="en-US"/>
              </w:rPr>
            </w:pPr>
            <w:r w:rsidRPr="00420533">
              <w:rPr>
                <w:rStyle w:val="CommentReference"/>
                <w:sz w:val="18"/>
                <w:szCs w:val="18"/>
                <w:lang w:val="en-US"/>
              </w:rPr>
              <w:t>Part A</w:t>
            </w:r>
          </w:p>
        </w:tc>
        <w:tc>
          <w:tcPr>
            <w:tcW w:w="1699" w:type="dxa"/>
            <w:vMerge w:val="restart"/>
            <w:vAlign w:val="center"/>
          </w:tcPr>
          <w:p w14:paraId="055E8169"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Element</w:t>
            </w:r>
          </w:p>
        </w:tc>
        <w:tc>
          <w:tcPr>
            <w:tcW w:w="1701" w:type="dxa"/>
            <w:gridSpan w:val="2"/>
            <w:tcMar>
              <w:top w:w="0" w:type="dxa"/>
              <w:left w:w="28" w:type="dxa"/>
              <w:bottom w:w="0" w:type="dxa"/>
              <w:right w:w="28" w:type="dxa"/>
            </w:tcMar>
            <w:vAlign w:val="center"/>
          </w:tcPr>
          <w:p w14:paraId="15974162" w14:textId="77777777" w:rsidR="004A2E63" w:rsidRPr="002E328A" w:rsidRDefault="004A2E63" w:rsidP="006677B7">
            <w:pPr>
              <w:spacing w:before="20" w:after="20" w:line="240" w:lineRule="auto"/>
              <w:jc w:val="center"/>
              <w:rPr>
                <w:i/>
                <w:sz w:val="16"/>
                <w:szCs w:val="16"/>
                <w:lang w:val="en-US"/>
              </w:rPr>
            </w:pPr>
            <w:r w:rsidRPr="002E328A">
              <w:rPr>
                <w:rFonts w:eastAsia="HGSGothicM"/>
                <w:i/>
                <w:sz w:val="16"/>
                <w:szCs w:val="16"/>
                <w:lang w:val="en-US"/>
              </w:rPr>
              <w:t>Angular coordinates in deg.</w:t>
            </w:r>
          </w:p>
        </w:tc>
        <w:tc>
          <w:tcPr>
            <w:tcW w:w="5637" w:type="dxa"/>
            <w:gridSpan w:val="8"/>
            <w:tcMar>
              <w:top w:w="0" w:type="dxa"/>
              <w:left w:w="28" w:type="dxa"/>
              <w:bottom w:w="0" w:type="dxa"/>
              <w:right w:w="28" w:type="dxa"/>
            </w:tcMar>
            <w:vAlign w:val="center"/>
          </w:tcPr>
          <w:p w14:paraId="66B414D5"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Luminous intensity in cd</w:t>
            </w:r>
          </w:p>
        </w:tc>
      </w:tr>
      <w:tr w:rsidR="004A2E63" w:rsidRPr="00F13D8E" w14:paraId="219A751D" w14:textId="77777777" w:rsidTr="006677B7">
        <w:trPr>
          <w:jc w:val="center"/>
        </w:trPr>
        <w:tc>
          <w:tcPr>
            <w:tcW w:w="314" w:type="dxa"/>
            <w:vMerge/>
            <w:tcMar>
              <w:top w:w="0" w:type="dxa"/>
              <w:left w:w="28" w:type="dxa"/>
              <w:bottom w:w="0" w:type="dxa"/>
              <w:right w:w="28" w:type="dxa"/>
            </w:tcMar>
            <w:vAlign w:val="center"/>
          </w:tcPr>
          <w:p w14:paraId="2253F44B" w14:textId="77777777" w:rsidR="004A2E63" w:rsidRPr="00F13D8E" w:rsidRDefault="004A2E63" w:rsidP="006677B7">
            <w:pPr>
              <w:spacing w:before="20" w:after="20" w:line="240" w:lineRule="auto"/>
              <w:ind w:left="113" w:right="113"/>
              <w:jc w:val="center"/>
              <w:rPr>
                <w:sz w:val="16"/>
                <w:szCs w:val="16"/>
                <w:lang w:val="en-US"/>
              </w:rPr>
            </w:pPr>
          </w:p>
        </w:tc>
        <w:tc>
          <w:tcPr>
            <w:tcW w:w="1699" w:type="dxa"/>
            <w:vMerge/>
            <w:vAlign w:val="center"/>
          </w:tcPr>
          <w:p w14:paraId="09CFA429" w14:textId="77777777" w:rsidR="004A2E63" w:rsidRPr="002E328A" w:rsidRDefault="004A2E63" w:rsidP="006677B7">
            <w:pPr>
              <w:spacing w:before="20" w:after="20" w:line="240" w:lineRule="auto"/>
              <w:rPr>
                <w:sz w:val="16"/>
                <w:szCs w:val="16"/>
                <w:lang w:val="en-US"/>
              </w:rPr>
            </w:pPr>
          </w:p>
        </w:tc>
        <w:tc>
          <w:tcPr>
            <w:tcW w:w="709" w:type="dxa"/>
            <w:vMerge w:val="restart"/>
            <w:tcMar>
              <w:top w:w="0" w:type="dxa"/>
              <w:left w:w="28" w:type="dxa"/>
              <w:bottom w:w="0" w:type="dxa"/>
              <w:right w:w="28" w:type="dxa"/>
            </w:tcMar>
            <w:vAlign w:val="center"/>
          </w:tcPr>
          <w:p w14:paraId="7DD9743C"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vertical</w:t>
            </w:r>
          </w:p>
        </w:tc>
        <w:tc>
          <w:tcPr>
            <w:tcW w:w="992" w:type="dxa"/>
            <w:vMerge w:val="restart"/>
            <w:tcMar>
              <w:top w:w="0" w:type="dxa"/>
              <w:left w:w="28" w:type="dxa"/>
              <w:bottom w:w="0" w:type="dxa"/>
              <w:right w:w="28" w:type="dxa"/>
            </w:tcMar>
            <w:vAlign w:val="center"/>
          </w:tcPr>
          <w:p w14:paraId="1A4D1C9B"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horizontal</w:t>
            </w:r>
          </w:p>
        </w:tc>
        <w:tc>
          <w:tcPr>
            <w:tcW w:w="1384" w:type="dxa"/>
            <w:gridSpan w:val="2"/>
            <w:tcBorders>
              <w:bottom w:val="single" w:sz="4" w:space="0" w:color="auto"/>
            </w:tcBorders>
            <w:tcMar>
              <w:top w:w="0" w:type="dxa"/>
              <w:left w:w="28" w:type="dxa"/>
              <w:bottom w:w="0" w:type="dxa"/>
              <w:right w:w="28" w:type="dxa"/>
            </w:tcMar>
            <w:vAlign w:val="center"/>
          </w:tcPr>
          <w:p w14:paraId="1B4F3510"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Class C</w:t>
            </w:r>
          </w:p>
        </w:tc>
        <w:tc>
          <w:tcPr>
            <w:tcW w:w="1418" w:type="dxa"/>
            <w:gridSpan w:val="2"/>
            <w:tcBorders>
              <w:bottom w:val="single" w:sz="4" w:space="0" w:color="auto"/>
            </w:tcBorders>
            <w:tcMar>
              <w:top w:w="0" w:type="dxa"/>
              <w:left w:w="28" w:type="dxa"/>
              <w:bottom w:w="0" w:type="dxa"/>
              <w:right w:w="28" w:type="dxa"/>
            </w:tcMar>
            <w:vAlign w:val="center"/>
          </w:tcPr>
          <w:p w14:paraId="48B3569E"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Class V</w:t>
            </w:r>
          </w:p>
        </w:tc>
        <w:tc>
          <w:tcPr>
            <w:tcW w:w="1417" w:type="dxa"/>
            <w:gridSpan w:val="2"/>
            <w:tcBorders>
              <w:bottom w:val="single" w:sz="4" w:space="0" w:color="auto"/>
            </w:tcBorders>
            <w:tcMar>
              <w:top w:w="0" w:type="dxa"/>
              <w:left w:w="28" w:type="dxa"/>
              <w:bottom w:w="0" w:type="dxa"/>
              <w:right w:w="28" w:type="dxa"/>
            </w:tcMar>
            <w:vAlign w:val="center"/>
          </w:tcPr>
          <w:p w14:paraId="230EC0E5"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Class E</w:t>
            </w:r>
          </w:p>
        </w:tc>
        <w:tc>
          <w:tcPr>
            <w:tcW w:w="1418" w:type="dxa"/>
            <w:gridSpan w:val="2"/>
            <w:tcBorders>
              <w:bottom w:val="single" w:sz="4" w:space="0" w:color="auto"/>
            </w:tcBorders>
            <w:tcMar>
              <w:top w:w="0" w:type="dxa"/>
              <w:left w:w="28" w:type="dxa"/>
              <w:bottom w:w="0" w:type="dxa"/>
              <w:right w:w="28" w:type="dxa"/>
            </w:tcMar>
            <w:vAlign w:val="center"/>
          </w:tcPr>
          <w:p w14:paraId="080ACE56"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 xml:space="preserve">Class W </w:t>
            </w:r>
            <w:r w:rsidRPr="002E328A">
              <w:rPr>
                <w:sz w:val="16"/>
                <w:szCs w:val="16"/>
                <w:vertAlign w:val="superscript"/>
                <w:lang w:val="en-US"/>
              </w:rPr>
              <w:t>b</w:t>
            </w:r>
          </w:p>
        </w:tc>
      </w:tr>
      <w:tr w:rsidR="004A2E63" w:rsidRPr="00F13D8E" w14:paraId="760F9437" w14:textId="77777777" w:rsidTr="006677B7">
        <w:trPr>
          <w:jc w:val="center"/>
        </w:trPr>
        <w:tc>
          <w:tcPr>
            <w:tcW w:w="314" w:type="dxa"/>
            <w:vMerge/>
            <w:tcMar>
              <w:top w:w="0" w:type="dxa"/>
              <w:left w:w="28" w:type="dxa"/>
              <w:bottom w:w="0" w:type="dxa"/>
              <w:right w:w="28" w:type="dxa"/>
            </w:tcMar>
            <w:vAlign w:val="center"/>
          </w:tcPr>
          <w:p w14:paraId="3D8B9208" w14:textId="77777777" w:rsidR="004A2E63" w:rsidRPr="00F13D8E" w:rsidRDefault="004A2E63" w:rsidP="006677B7">
            <w:pPr>
              <w:spacing w:before="20" w:after="20" w:line="240" w:lineRule="auto"/>
              <w:ind w:left="113" w:right="113"/>
              <w:jc w:val="center"/>
              <w:rPr>
                <w:sz w:val="16"/>
                <w:szCs w:val="16"/>
                <w:lang w:val="en-US"/>
              </w:rPr>
            </w:pPr>
          </w:p>
        </w:tc>
        <w:tc>
          <w:tcPr>
            <w:tcW w:w="1699" w:type="dxa"/>
            <w:vMerge/>
            <w:tcBorders>
              <w:bottom w:val="single" w:sz="12" w:space="0" w:color="auto"/>
            </w:tcBorders>
            <w:tcMar>
              <w:top w:w="0" w:type="dxa"/>
              <w:left w:w="28" w:type="dxa"/>
              <w:bottom w:w="0" w:type="dxa"/>
              <w:right w:w="28" w:type="dxa"/>
            </w:tcMar>
            <w:vAlign w:val="center"/>
          </w:tcPr>
          <w:p w14:paraId="2E6E1519" w14:textId="77777777" w:rsidR="004A2E63" w:rsidRPr="002E328A" w:rsidRDefault="004A2E63" w:rsidP="006677B7">
            <w:pPr>
              <w:spacing w:before="20" w:after="20" w:line="240" w:lineRule="auto"/>
              <w:rPr>
                <w:i/>
                <w:sz w:val="16"/>
                <w:szCs w:val="16"/>
                <w:lang w:val="en-US"/>
              </w:rPr>
            </w:pPr>
          </w:p>
        </w:tc>
        <w:tc>
          <w:tcPr>
            <w:tcW w:w="709" w:type="dxa"/>
            <w:vMerge/>
            <w:tcBorders>
              <w:bottom w:val="single" w:sz="12" w:space="0" w:color="auto"/>
            </w:tcBorders>
            <w:tcMar>
              <w:top w:w="0" w:type="dxa"/>
              <w:left w:w="28" w:type="dxa"/>
              <w:bottom w:w="0" w:type="dxa"/>
              <w:right w:w="28" w:type="dxa"/>
            </w:tcMar>
            <w:vAlign w:val="center"/>
          </w:tcPr>
          <w:p w14:paraId="502C31E7" w14:textId="77777777" w:rsidR="004A2E63" w:rsidRPr="002E328A" w:rsidRDefault="004A2E63" w:rsidP="006677B7">
            <w:pPr>
              <w:spacing w:before="20" w:after="20" w:line="240" w:lineRule="auto"/>
              <w:jc w:val="center"/>
              <w:rPr>
                <w:i/>
                <w:sz w:val="16"/>
                <w:szCs w:val="16"/>
                <w:lang w:val="en-US"/>
              </w:rPr>
            </w:pPr>
          </w:p>
        </w:tc>
        <w:tc>
          <w:tcPr>
            <w:tcW w:w="992" w:type="dxa"/>
            <w:vMerge/>
            <w:tcBorders>
              <w:bottom w:val="single" w:sz="12" w:space="0" w:color="auto"/>
            </w:tcBorders>
            <w:tcMar>
              <w:top w:w="0" w:type="dxa"/>
              <w:left w:w="28" w:type="dxa"/>
              <w:bottom w:w="0" w:type="dxa"/>
              <w:right w:w="28" w:type="dxa"/>
            </w:tcMar>
            <w:vAlign w:val="center"/>
          </w:tcPr>
          <w:p w14:paraId="4A83523E" w14:textId="77777777" w:rsidR="004A2E63" w:rsidRPr="002E328A" w:rsidRDefault="004A2E63" w:rsidP="006677B7">
            <w:pPr>
              <w:spacing w:before="20" w:after="20" w:line="240" w:lineRule="auto"/>
              <w:jc w:val="center"/>
              <w:rPr>
                <w:i/>
                <w:sz w:val="16"/>
                <w:szCs w:val="16"/>
                <w:lang w:val="en-US"/>
              </w:rPr>
            </w:pPr>
          </w:p>
        </w:tc>
        <w:tc>
          <w:tcPr>
            <w:tcW w:w="676" w:type="dxa"/>
            <w:tcBorders>
              <w:bottom w:val="single" w:sz="12" w:space="0" w:color="auto"/>
            </w:tcBorders>
            <w:tcMar>
              <w:top w:w="0" w:type="dxa"/>
              <w:left w:w="28" w:type="dxa"/>
              <w:bottom w:w="0" w:type="dxa"/>
              <w:right w:w="28" w:type="dxa"/>
            </w:tcMar>
            <w:vAlign w:val="center"/>
          </w:tcPr>
          <w:p w14:paraId="2AF700DF"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min</w:t>
            </w:r>
          </w:p>
        </w:tc>
        <w:tc>
          <w:tcPr>
            <w:tcW w:w="708" w:type="dxa"/>
            <w:tcBorders>
              <w:bottom w:val="single" w:sz="12" w:space="0" w:color="auto"/>
            </w:tcBorders>
            <w:tcMar>
              <w:top w:w="0" w:type="dxa"/>
              <w:left w:w="28" w:type="dxa"/>
              <w:bottom w:w="0" w:type="dxa"/>
              <w:right w:w="28" w:type="dxa"/>
            </w:tcMar>
            <w:vAlign w:val="center"/>
          </w:tcPr>
          <w:p w14:paraId="60E93783"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6E0387E2"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1880ED81"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25241FD8"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min</w:t>
            </w:r>
          </w:p>
        </w:tc>
        <w:tc>
          <w:tcPr>
            <w:tcW w:w="708" w:type="dxa"/>
            <w:tcBorders>
              <w:bottom w:val="single" w:sz="12" w:space="0" w:color="auto"/>
            </w:tcBorders>
            <w:tcMar>
              <w:top w:w="0" w:type="dxa"/>
              <w:left w:w="28" w:type="dxa"/>
              <w:bottom w:w="0" w:type="dxa"/>
              <w:right w:w="28" w:type="dxa"/>
            </w:tcMar>
            <w:vAlign w:val="center"/>
          </w:tcPr>
          <w:p w14:paraId="75E65ADC"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2138AF5F"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16AC9652" w14:textId="77777777" w:rsidR="004A2E63" w:rsidRPr="002E328A" w:rsidRDefault="004A2E63" w:rsidP="006677B7">
            <w:pPr>
              <w:spacing w:before="20" w:after="20" w:line="240" w:lineRule="auto"/>
              <w:jc w:val="center"/>
              <w:rPr>
                <w:i/>
                <w:sz w:val="16"/>
                <w:szCs w:val="16"/>
                <w:lang w:val="en-US"/>
              </w:rPr>
            </w:pPr>
            <w:r w:rsidRPr="002E328A">
              <w:rPr>
                <w:i/>
                <w:sz w:val="16"/>
                <w:szCs w:val="16"/>
                <w:lang w:val="en-US"/>
              </w:rPr>
              <w:t>max</w:t>
            </w:r>
          </w:p>
        </w:tc>
      </w:tr>
      <w:tr w:rsidR="004A2E63" w:rsidRPr="00F13D8E" w14:paraId="77E1C74B" w14:textId="77777777" w:rsidTr="006677B7">
        <w:trPr>
          <w:jc w:val="center"/>
        </w:trPr>
        <w:tc>
          <w:tcPr>
            <w:tcW w:w="314" w:type="dxa"/>
            <w:vMerge/>
            <w:tcMar>
              <w:top w:w="0" w:type="dxa"/>
              <w:left w:w="28" w:type="dxa"/>
              <w:bottom w:w="0" w:type="dxa"/>
              <w:right w:w="28" w:type="dxa"/>
            </w:tcMar>
            <w:vAlign w:val="center"/>
          </w:tcPr>
          <w:p w14:paraId="4EB5E64F"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35146EE" w14:textId="77777777" w:rsidR="004A2E63" w:rsidRPr="00F13D8E" w:rsidRDefault="004A2E63" w:rsidP="006677B7">
            <w:pPr>
              <w:spacing w:before="20" w:after="20" w:line="240" w:lineRule="auto"/>
              <w:rPr>
                <w:sz w:val="16"/>
                <w:szCs w:val="16"/>
                <w:lang w:val="en-US"/>
              </w:rPr>
            </w:pPr>
            <w:r w:rsidRPr="00F13D8E">
              <w:rPr>
                <w:sz w:val="16"/>
                <w:szCs w:val="16"/>
                <w:lang w:val="en-US"/>
              </w:rPr>
              <w:t>Zone III</w:t>
            </w:r>
          </w:p>
        </w:tc>
        <w:tc>
          <w:tcPr>
            <w:tcW w:w="1701" w:type="dxa"/>
            <w:gridSpan w:val="2"/>
            <w:tcMar>
              <w:top w:w="0" w:type="dxa"/>
              <w:left w:w="28" w:type="dxa"/>
              <w:bottom w:w="0" w:type="dxa"/>
              <w:right w:w="28" w:type="dxa"/>
            </w:tcMar>
            <w:vAlign w:val="center"/>
          </w:tcPr>
          <w:p w14:paraId="501AF75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As specified in Table 9</w:t>
            </w:r>
          </w:p>
        </w:tc>
        <w:tc>
          <w:tcPr>
            <w:tcW w:w="676" w:type="dxa"/>
            <w:tcMar>
              <w:top w:w="0" w:type="dxa"/>
              <w:left w:w="28" w:type="dxa"/>
              <w:bottom w:w="0" w:type="dxa"/>
              <w:right w:w="28" w:type="dxa"/>
            </w:tcMar>
            <w:vAlign w:val="center"/>
          </w:tcPr>
          <w:p w14:paraId="358EDCF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vAlign w:val="center"/>
          </w:tcPr>
          <w:p w14:paraId="44C05B0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22701CB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209784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058550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57C28C1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D86129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B8351B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4A2E63" w:rsidRPr="00F13D8E" w14:paraId="3E8EFE4D" w14:textId="77777777" w:rsidTr="006677B7">
        <w:trPr>
          <w:jc w:val="center"/>
        </w:trPr>
        <w:tc>
          <w:tcPr>
            <w:tcW w:w="314" w:type="dxa"/>
            <w:vMerge/>
            <w:tcMar>
              <w:top w:w="0" w:type="dxa"/>
              <w:left w:w="28" w:type="dxa"/>
              <w:bottom w:w="0" w:type="dxa"/>
              <w:right w:w="28" w:type="dxa"/>
            </w:tcMar>
            <w:vAlign w:val="center"/>
          </w:tcPr>
          <w:p w14:paraId="2BA779EA"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2FCCE9D" w14:textId="77777777" w:rsidR="004A2E63" w:rsidRPr="00F13D8E" w:rsidRDefault="004A2E63" w:rsidP="006677B7">
            <w:pPr>
              <w:spacing w:before="20" w:after="20" w:line="240" w:lineRule="auto"/>
              <w:rPr>
                <w:sz w:val="16"/>
                <w:szCs w:val="16"/>
                <w:lang w:val="en-US"/>
              </w:rPr>
            </w:pPr>
            <w:r w:rsidRPr="00F13D8E">
              <w:rPr>
                <w:sz w:val="16"/>
                <w:szCs w:val="16"/>
                <w:lang w:val="en-US"/>
              </w:rPr>
              <w:t>S50+S50LL+S50RR</w:t>
            </w:r>
          </w:p>
        </w:tc>
        <w:tc>
          <w:tcPr>
            <w:tcW w:w="1701" w:type="dxa"/>
            <w:gridSpan w:val="2"/>
            <w:tcMar>
              <w:top w:w="0" w:type="dxa"/>
              <w:left w:w="28" w:type="dxa"/>
              <w:bottom w:w="0" w:type="dxa"/>
              <w:right w:w="28" w:type="dxa"/>
            </w:tcMar>
            <w:vAlign w:val="center"/>
          </w:tcPr>
          <w:p w14:paraId="478F374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As specified in Table 11</w:t>
            </w:r>
          </w:p>
        </w:tc>
        <w:tc>
          <w:tcPr>
            <w:tcW w:w="676" w:type="dxa"/>
            <w:tcMar>
              <w:top w:w="0" w:type="dxa"/>
              <w:left w:w="28" w:type="dxa"/>
              <w:bottom w:w="0" w:type="dxa"/>
              <w:right w:w="28" w:type="dxa"/>
            </w:tcMar>
            <w:vAlign w:val="center"/>
          </w:tcPr>
          <w:p w14:paraId="5C47606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sz w:val="16"/>
                <w:szCs w:val="16"/>
                <w:lang w:val="en-US"/>
              </w:rPr>
              <w:t xml:space="preserve"> </w:t>
            </w:r>
            <w:r>
              <w:rPr>
                <w:rStyle w:val="FootnoteReference"/>
                <w:sz w:val="16"/>
                <w:szCs w:val="16"/>
                <w:lang w:val="en-US"/>
              </w:rPr>
              <w:t>d</w:t>
            </w:r>
          </w:p>
        </w:tc>
        <w:tc>
          <w:tcPr>
            <w:tcW w:w="708" w:type="dxa"/>
            <w:vAlign w:val="center"/>
          </w:tcPr>
          <w:p w14:paraId="394A143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9F5DEF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878706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F7D90E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rStyle w:val="FootnoteReference"/>
                <w:sz w:val="16"/>
                <w:szCs w:val="16"/>
                <w:lang w:val="en-US"/>
              </w:rPr>
              <w:t xml:space="preserve"> </w:t>
            </w:r>
            <w:r>
              <w:rPr>
                <w:rStyle w:val="FootnoteReference"/>
                <w:sz w:val="16"/>
                <w:szCs w:val="16"/>
                <w:lang w:val="en-US"/>
              </w:rPr>
              <w:t>d</w:t>
            </w:r>
          </w:p>
        </w:tc>
        <w:tc>
          <w:tcPr>
            <w:tcW w:w="708" w:type="dxa"/>
            <w:tcMar>
              <w:top w:w="0" w:type="dxa"/>
              <w:left w:w="28" w:type="dxa"/>
              <w:bottom w:w="0" w:type="dxa"/>
              <w:right w:w="28" w:type="dxa"/>
            </w:tcMar>
            <w:vAlign w:val="center"/>
          </w:tcPr>
          <w:p w14:paraId="6F2D24E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1ED2E6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7319C45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6A8B88A7" w14:textId="77777777" w:rsidTr="006677B7">
        <w:trPr>
          <w:jc w:val="center"/>
        </w:trPr>
        <w:tc>
          <w:tcPr>
            <w:tcW w:w="314" w:type="dxa"/>
            <w:vMerge/>
            <w:tcMar>
              <w:top w:w="0" w:type="dxa"/>
              <w:left w:w="28" w:type="dxa"/>
              <w:bottom w:w="0" w:type="dxa"/>
              <w:right w:w="28" w:type="dxa"/>
            </w:tcMar>
            <w:vAlign w:val="center"/>
          </w:tcPr>
          <w:p w14:paraId="0EBE93A3"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0328884" w14:textId="77777777" w:rsidR="004A2E63" w:rsidRPr="00F13D8E" w:rsidRDefault="004A2E63" w:rsidP="006677B7">
            <w:pPr>
              <w:spacing w:before="20" w:after="20" w:line="240" w:lineRule="auto"/>
              <w:rPr>
                <w:sz w:val="16"/>
                <w:szCs w:val="16"/>
                <w:lang w:val="en-US"/>
              </w:rPr>
            </w:pPr>
            <w:r w:rsidRPr="00F13D8E">
              <w:rPr>
                <w:sz w:val="16"/>
                <w:szCs w:val="16"/>
                <w:lang w:val="en-US"/>
              </w:rPr>
              <w:t>S100+S100LL+S100RR</w:t>
            </w:r>
          </w:p>
        </w:tc>
        <w:tc>
          <w:tcPr>
            <w:tcW w:w="1701" w:type="dxa"/>
            <w:gridSpan w:val="2"/>
            <w:tcMar>
              <w:top w:w="0" w:type="dxa"/>
              <w:left w:w="28" w:type="dxa"/>
              <w:bottom w:w="0" w:type="dxa"/>
              <w:right w:w="28" w:type="dxa"/>
            </w:tcMar>
            <w:vAlign w:val="center"/>
          </w:tcPr>
          <w:p w14:paraId="6DAC018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As specified in Table 11</w:t>
            </w:r>
          </w:p>
        </w:tc>
        <w:tc>
          <w:tcPr>
            <w:tcW w:w="676" w:type="dxa"/>
            <w:tcMar>
              <w:top w:w="0" w:type="dxa"/>
              <w:left w:w="28" w:type="dxa"/>
              <w:bottom w:w="0" w:type="dxa"/>
              <w:right w:w="28" w:type="dxa"/>
            </w:tcMar>
            <w:vAlign w:val="center"/>
          </w:tcPr>
          <w:p w14:paraId="7AC450A4" w14:textId="5368DEB6" w:rsidR="004A2E63" w:rsidRPr="00F13D8E" w:rsidRDefault="005236A2" w:rsidP="006677B7">
            <w:pPr>
              <w:spacing w:before="20" w:after="20" w:line="240" w:lineRule="auto"/>
              <w:jc w:val="center"/>
              <w:rPr>
                <w:sz w:val="16"/>
                <w:szCs w:val="16"/>
                <w:lang w:val="en-US"/>
              </w:rPr>
            </w:pPr>
            <w:r w:rsidRPr="005236A2">
              <w:rPr>
                <w:sz w:val="16"/>
                <w:szCs w:val="16"/>
                <w:lang w:val="en-US"/>
              </w:rPr>
              <w:t>3.75∙10</w:t>
            </w:r>
            <w:r w:rsidRPr="005236A2">
              <w:rPr>
                <w:sz w:val="16"/>
                <w:szCs w:val="16"/>
                <w:vertAlign w:val="superscript"/>
                <w:lang w:val="en-US"/>
              </w:rPr>
              <w:t>2 </w:t>
            </w:r>
            <w:r w:rsidRPr="005236A2">
              <w:rPr>
                <w:sz w:val="16"/>
                <w:szCs w:val="16"/>
                <w:vertAlign w:val="superscript"/>
              </w:rPr>
              <w:t>d</w:t>
            </w:r>
            <w:r w:rsidRPr="001E693B">
              <w:rPr>
                <w:rFonts w:asciiTheme="majorBidi" w:hAnsiTheme="majorBidi" w:cstheme="majorBidi"/>
                <w:lang w:val="en-US"/>
              </w:rPr>
              <w:t xml:space="preserve"> </w:t>
            </w:r>
          </w:p>
        </w:tc>
        <w:tc>
          <w:tcPr>
            <w:tcW w:w="708" w:type="dxa"/>
            <w:vAlign w:val="center"/>
          </w:tcPr>
          <w:p w14:paraId="58569C4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DB68E5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F7F4FB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221C41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2</w:t>
            </w:r>
            <w:r w:rsidRPr="00F13D8E">
              <w:rPr>
                <w:rStyle w:val="FootnoteReference"/>
                <w:sz w:val="16"/>
                <w:szCs w:val="16"/>
                <w:lang w:val="en-US"/>
              </w:rPr>
              <w:t xml:space="preserve"> </w:t>
            </w:r>
            <w:r>
              <w:rPr>
                <w:rStyle w:val="FootnoteReference"/>
                <w:sz w:val="16"/>
                <w:szCs w:val="16"/>
                <w:lang w:val="en-US"/>
              </w:rPr>
              <w:t>d</w:t>
            </w:r>
          </w:p>
        </w:tc>
        <w:tc>
          <w:tcPr>
            <w:tcW w:w="708" w:type="dxa"/>
            <w:tcMar>
              <w:top w:w="0" w:type="dxa"/>
              <w:left w:w="28" w:type="dxa"/>
              <w:bottom w:w="0" w:type="dxa"/>
              <w:right w:w="28" w:type="dxa"/>
            </w:tcMar>
            <w:vAlign w:val="center"/>
          </w:tcPr>
          <w:p w14:paraId="246DAC4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E7729E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5C8EBA3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29273C9A" w14:textId="77777777" w:rsidTr="006677B7">
        <w:trPr>
          <w:jc w:val="center"/>
        </w:trPr>
        <w:tc>
          <w:tcPr>
            <w:tcW w:w="314" w:type="dxa"/>
            <w:vMerge/>
            <w:tcMar>
              <w:top w:w="0" w:type="dxa"/>
              <w:left w:w="28" w:type="dxa"/>
              <w:bottom w:w="0" w:type="dxa"/>
              <w:right w:w="28" w:type="dxa"/>
            </w:tcMar>
            <w:vAlign w:val="center"/>
          </w:tcPr>
          <w:p w14:paraId="06066E5A"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FC41397" w14:textId="77777777" w:rsidR="004A2E63" w:rsidRPr="00F13D8E" w:rsidRDefault="004A2E63" w:rsidP="006677B7">
            <w:pPr>
              <w:spacing w:before="20" w:after="20" w:line="240" w:lineRule="auto"/>
              <w:rPr>
                <w:sz w:val="16"/>
                <w:szCs w:val="16"/>
                <w:lang w:val="en-US"/>
              </w:rPr>
            </w:pPr>
            <w:r w:rsidRPr="00F13D8E">
              <w:rPr>
                <w:sz w:val="16"/>
                <w:szCs w:val="16"/>
                <w:lang w:val="en-US"/>
              </w:rPr>
              <w:t>BR</w:t>
            </w:r>
          </w:p>
        </w:tc>
        <w:tc>
          <w:tcPr>
            <w:tcW w:w="709" w:type="dxa"/>
            <w:tcMar>
              <w:top w:w="0" w:type="dxa"/>
              <w:left w:w="28" w:type="dxa"/>
              <w:bottom w:w="0" w:type="dxa"/>
              <w:right w:w="28" w:type="dxa"/>
            </w:tcMar>
            <w:vAlign w:val="center"/>
          </w:tcPr>
          <w:p w14:paraId="603057B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1°U</w:t>
            </w:r>
          </w:p>
        </w:tc>
        <w:tc>
          <w:tcPr>
            <w:tcW w:w="992" w:type="dxa"/>
            <w:tcMar>
              <w:top w:w="0" w:type="dxa"/>
              <w:left w:w="28" w:type="dxa"/>
              <w:bottom w:w="0" w:type="dxa"/>
              <w:right w:w="28" w:type="dxa"/>
            </w:tcMar>
            <w:vAlign w:val="center"/>
          </w:tcPr>
          <w:p w14:paraId="39A26C8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2.5°R</w:t>
            </w:r>
          </w:p>
        </w:tc>
        <w:tc>
          <w:tcPr>
            <w:tcW w:w="676" w:type="dxa"/>
            <w:tcMar>
              <w:top w:w="0" w:type="dxa"/>
              <w:left w:w="28" w:type="dxa"/>
              <w:bottom w:w="0" w:type="dxa"/>
              <w:right w:w="28" w:type="dxa"/>
            </w:tcMar>
            <w:vAlign w:val="center"/>
          </w:tcPr>
          <w:p w14:paraId="272AA82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vAlign w:val="center"/>
          </w:tcPr>
          <w:p w14:paraId="2A82891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6CD2CAF0" w14:textId="77777777" w:rsidR="004A2E63" w:rsidRPr="00F13D8E" w:rsidRDefault="004A2E63" w:rsidP="006677B7">
            <w:pPr>
              <w:spacing w:before="20" w:after="20" w:line="240" w:lineRule="auto"/>
              <w:jc w:val="center"/>
              <w:rPr>
                <w:sz w:val="16"/>
                <w:szCs w:val="16"/>
                <w:lang w:val="en-US"/>
              </w:rPr>
            </w:pPr>
          </w:p>
        </w:tc>
        <w:tc>
          <w:tcPr>
            <w:tcW w:w="709" w:type="dxa"/>
            <w:tcMar>
              <w:top w:w="0" w:type="dxa"/>
              <w:left w:w="28" w:type="dxa"/>
              <w:bottom w:w="0" w:type="dxa"/>
              <w:right w:w="28" w:type="dxa"/>
            </w:tcMar>
            <w:vAlign w:val="center"/>
          </w:tcPr>
          <w:p w14:paraId="6DC05C3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079F5E2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7EC282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09CE4C0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A47377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2.65∙10</w:t>
            </w:r>
            <w:r w:rsidRPr="00F13D8E">
              <w:rPr>
                <w:sz w:val="16"/>
                <w:szCs w:val="16"/>
                <w:vertAlign w:val="superscript"/>
                <w:lang w:val="en-US"/>
              </w:rPr>
              <w:t>3</w:t>
            </w:r>
          </w:p>
        </w:tc>
      </w:tr>
      <w:tr w:rsidR="004A2E63" w:rsidRPr="00F13D8E" w14:paraId="7794EF2B" w14:textId="77777777" w:rsidTr="006677B7">
        <w:trPr>
          <w:jc w:val="center"/>
        </w:trPr>
        <w:tc>
          <w:tcPr>
            <w:tcW w:w="314" w:type="dxa"/>
            <w:vMerge/>
            <w:tcMar>
              <w:top w:w="0" w:type="dxa"/>
              <w:left w:w="28" w:type="dxa"/>
              <w:bottom w:w="0" w:type="dxa"/>
              <w:right w:w="28" w:type="dxa"/>
            </w:tcMar>
            <w:vAlign w:val="center"/>
          </w:tcPr>
          <w:p w14:paraId="614CA327"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41C0CBF" w14:textId="77777777" w:rsidR="004A2E63" w:rsidRPr="00F13D8E" w:rsidRDefault="004A2E63" w:rsidP="006677B7">
            <w:pPr>
              <w:spacing w:before="20" w:after="20" w:line="240" w:lineRule="auto"/>
              <w:rPr>
                <w:sz w:val="16"/>
                <w:szCs w:val="16"/>
                <w:lang w:val="en-US"/>
              </w:rPr>
            </w:pPr>
            <w:r w:rsidRPr="00F13D8E">
              <w:rPr>
                <w:sz w:val="16"/>
                <w:szCs w:val="16"/>
                <w:lang w:val="en-US"/>
              </w:rPr>
              <w:t>Segment BLL</w:t>
            </w:r>
          </w:p>
        </w:tc>
        <w:tc>
          <w:tcPr>
            <w:tcW w:w="709" w:type="dxa"/>
            <w:tcMar>
              <w:top w:w="0" w:type="dxa"/>
              <w:left w:w="28" w:type="dxa"/>
              <w:bottom w:w="0" w:type="dxa"/>
              <w:right w:w="28" w:type="dxa"/>
            </w:tcMar>
            <w:vAlign w:val="center"/>
          </w:tcPr>
          <w:p w14:paraId="5321E5B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5676474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20°L to 8°L</w:t>
            </w:r>
          </w:p>
        </w:tc>
        <w:tc>
          <w:tcPr>
            <w:tcW w:w="676" w:type="dxa"/>
            <w:tcMar>
              <w:top w:w="0" w:type="dxa"/>
              <w:left w:w="28" w:type="dxa"/>
              <w:bottom w:w="0" w:type="dxa"/>
              <w:right w:w="28" w:type="dxa"/>
            </w:tcMar>
            <w:vAlign w:val="center"/>
          </w:tcPr>
          <w:p w14:paraId="1299C95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vAlign w:val="center"/>
          </w:tcPr>
          <w:p w14:paraId="30CEA25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236CE3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B92731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C571CE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4FC433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CAC65B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CC7C9C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4A2E63" w:rsidRPr="00F13D8E" w14:paraId="26DD8841" w14:textId="77777777" w:rsidTr="006677B7">
        <w:trPr>
          <w:jc w:val="center"/>
        </w:trPr>
        <w:tc>
          <w:tcPr>
            <w:tcW w:w="314" w:type="dxa"/>
            <w:vMerge/>
            <w:tcMar>
              <w:top w:w="0" w:type="dxa"/>
              <w:left w:w="28" w:type="dxa"/>
              <w:bottom w:w="0" w:type="dxa"/>
              <w:right w:w="28" w:type="dxa"/>
            </w:tcMar>
            <w:vAlign w:val="center"/>
          </w:tcPr>
          <w:p w14:paraId="27A84BF2"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E76382F" w14:textId="77777777" w:rsidR="004A2E63" w:rsidRPr="00F13D8E" w:rsidRDefault="004A2E63" w:rsidP="006677B7">
            <w:pPr>
              <w:spacing w:before="20" w:after="20" w:line="240" w:lineRule="auto"/>
              <w:rPr>
                <w:sz w:val="16"/>
                <w:szCs w:val="16"/>
                <w:lang w:val="en-US"/>
              </w:rPr>
            </w:pPr>
            <w:r w:rsidRPr="00F13D8E">
              <w:rPr>
                <w:sz w:val="16"/>
                <w:szCs w:val="16"/>
                <w:lang w:val="en-US"/>
              </w:rPr>
              <w:t>B50L</w:t>
            </w:r>
          </w:p>
        </w:tc>
        <w:tc>
          <w:tcPr>
            <w:tcW w:w="709" w:type="dxa"/>
            <w:tcMar>
              <w:top w:w="0" w:type="dxa"/>
              <w:left w:w="28" w:type="dxa"/>
              <w:bottom w:w="0" w:type="dxa"/>
              <w:right w:w="28" w:type="dxa"/>
            </w:tcMar>
            <w:vAlign w:val="center"/>
          </w:tcPr>
          <w:p w14:paraId="185668E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460302E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3.43°L</w:t>
            </w:r>
          </w:p>
        </w:tc>
        <w:tc>
          <w:tcPr>
            <w:tcW w:w="676" w:type="dxa"/>
            <w:tcMar>
              <w:top w:w="0" w:type="dxa"/>
              <w:left w:w="28" w:type="dxa"/>
              <w:bottom w:w="0" w:type="dxa"/>
              <w:right w:w="28" w:type="dxa"/>
            </w:tcMar>
            <w:vAlign w:val="center"/>
          </w:tcPr>
          <w:p w14:paraId="7C93B02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vAlign w:val="center"/>
          </w:tcPr>
          <w:p w14:paraId="48D9F6F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CE4A5D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ABA2A5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72F6A57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B36B4F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r w:rsidRPr="00F13D8E">
              <w:rPr>
                <w:sz w:val="16"/>
                <w:szCs w:val="16"/>
                <w:lang w:val="en-US"/>
              </w:rPr>
              <w:t xml:space="preserve"> </w:t>
            </w:r>
            <w:r>
              <w:rPr>
                <w:sz w:val="16"/>
                <w:szCs w:val="16"/>
                <w:vertAlign w:val="superscript"/>
                <w:lang w:val="en-US"/>
              </w:rPr>
              <w:t>e</w:t>
            </w:r>
          </w:p>
        </w:tc>
        <w:tc>
          <w:tcPr>
            <w:tcW w:w="709" w:type="dxa"/>
            <w:tcMar>
              <w:top w:w="0" w:type="dxa"/>
              <w:left w:w="28" w:type="dxa"/>
              <w:bottom w:w="0" w:type="dxa"/>
              <w:right w:w="28" w:type="dxa"/>
            </w:tcMar>
            <w:vAlign w:val="center"/>
          </w:tcPr>
          <w:p w14:paraId="7CC9A04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E16AC5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r>
      <w:tr w:rsidR="004A2E63" w:rsidRPr="00F13D8E" w14:paraId="6386BC8D" w14:textId="77777777" w:rsidTr="006677B7">
        <w:trPr>
          <w:jc w:val="center"/>
        </w:trPr>
        <w:tc>
          <w:tcPr>
            <w:tcW w:w="314" w:type="dxa"/>
            <w:vMerge/>
            <w:tcMar>
              <w:top w:w="0" w:type="dxa"/>
              <w:left w:w="28" w:type="dxa"/>
              <w:bottom w:w="0" w:type="dxa"/>
              <w:right w:w="28" w:type="dxa"/>
            </w:tcMar>
            <w:vAlign w:val="center"/>
          </w:tcPr>
          <w:p w14:paraId="1BC0DD83"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0FEB165" w14:textId="77777777" w:rsidR="004A2E63" w:rsidRPr="00F13D8E" w:rsidRDefault="004A2E63" w:rsidP="006677B7">
            <w:pPr>
              <w:spacing w:before="20" w:after="20" w:line="240" w:lineRule="auto"/>
              <w:rPr>
                <w:sz w:val="16"/>
                <w:szCs w:val="16"/>
                <w:lang w:val="en-US"/>
              </w:rPr>
            </w:pPr>
            <w:r w:rsidRPr="00F13D8E">
              <w:rPr>
                <w:sz w:val="16"/>
                <w:szCs w:val="16"/>
                <w:lang w:val="en-US"/>
              </w:rPr>
              <w:t>P</w:t>
            </w:r>
          </w:p>
        </w:tc>
        <w:tc>
          <w:tcPr>
            <w:tcW w:w="709" w:type="dxa"/>
            <w:tcMar>
              <w:top w:w="0" w:type="dxa"/>
              <w:left w:w="28" w:type="dxa"/>
              <w:bottom w:w="0" w:type="dxa"/>
              <w:right w:w="28" w:type="dxa"/>
            </w:tcMar>
            <w:vAlign w:val="center"/>
          </w:tcPr>
          <w:p w14:paraId="55E8627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w:t>
            </w:r>
            <w:r>
              <w:rPr>
                <w:sz w:val="16"/>
                <w:szCs w:val="16"/>
                <w:lang w:val="en-US"/>
              </w:rPr>
              <w:t>°</w:t>
            </w:r>
          </w:p>
        </w:tc>
        <w:tc>
          <w:tcPr>
            <w:tcW w:w="992" w:type="dxa"/>
            <w:tcMar>
              <w:top w:w="0" w:type="dxa"/>
              <w:left w:w="28" w:type="dxa"/>
              <w:bottom w:w="0" w:type="dxa"/>
              <w:right w:w="28" w:type="dxa"/>
            </w:tcMar>
            <w:vAlign w:val="center"/>
          </w:tcPr>
          <w:p w14:paraId="4F16ED0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7°L</w:t>
            </w:r>
          </w:p>
        </w:tc>
        <w:tc>
          <w:tcPr>
            <w:tcW w:w="676" w:type="dxa"/>
            <w:tcMar>
              <w:top w:w="0" w:type="dxa"/>
              <w:left w:w="28" w:type="dxa"/>
              <w:bottom w:w="0" w:type="dxa"/>
              <w:right w:w="28" w:type="dxa"/>
            </w:tcMar>
            <w:vAlign w:val="center"/>
          </w:tcPr>
          <w:p w14:paraId="3D8F6E3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708" w:type="dxa"/>
            <w:vAlign w:val="center"/>
          </w:tcPr>
          <w:p w14:paraId="42853EC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CC6349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709" w:type="dxa"/>
            <w:tcMar>
              <w:top w:w="0" w:type="dxa"/>
              <w:left w:w="28" w:type="dxa"/>
              <w:bottom w:w="0" w:type="dxa"/>
              <w:right w:w="28" w:type="dxa"/>
            </w:tcMar>
            <w:vAlign w:val="center"/>
          </w:tcPr>
          <w:p w14:paraId="2ADCEFC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8E6A9F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44131CF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C4AADB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7F6D64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7375C616" w14:textId="77777777" w:rsidTr="006677B7">
        <w:trPr>
          <w:jc w:val="center"/>
        </w:trPr>
        <w:tc>
          <w:tcPr>
            <w:tcW w:w="314" w:type="dxa"/>
            <w:vMerge/>
            <w:tcMar>
              <w:top w:w="0" w:type="dxa"/>
              <w:left w:w="28" w:type="dxa"/>
              <w:bottom w:w="0" w:type="dxa"/>
              <w:right w:w="28" w:type="dxa"/>
            </w:tcMar>
            <w:vAlign w:val="center"/>
          </w:tcPr>
          <w:p w14:paraId="42FC62DC"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7697281" w14:textId="77777777" w:rsidR="004A2E63" w:rsidRPr="00F13D8E" w:rsidRDefault="004A2E63" w:rsidP="006677B7">
            <w:pPr>
              <w:spacing w:before="20" w:after="20" w:line="240" w:lineRule="auto"/>
              <w:rPr>
                <w:sz w:val="16"/>
                <w:szCs w:val="16"/>
                <w:lang w:val="en-US"/>
              </w:rPr>
            </w:pPr>
            <w:r w:rsidRPr="00F13D8E">
              <w:rPr>
                <w:sz w:val="16"/>
                <w:szCs w:val="16"/>
                <w:lang w:val="en-US"/>
              </w:rPr>
              <w:t>125R</w:t>
            </w:r>
          </w:p>
        </w:tc>
        <w:tc>
          <w:tcPr>
            <w:tcW w:w="709" w:type="dxa"/>
            <w:tcMar>
              <w:top w:w="0" w:type="dxa"/>
              <w:left w:w="28" w:type="dxa"/>
              <w:bottom w:w="0" w:type="dxa"/>
              <w:right w:w="28" w:type="dxa"/>
            </w:tcMar>
            <w:vAlign w:val="center"/>
          </w:tcPr>
          <w:p w14:paraId="535A9DD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0.34°D</w:t>
            </w:r>
          </w:p>
        </w:tc>
        <w:tc>
          <w:tcPr>
            <w:tcW w:w="992" w:type="dxa"/>
            <w:tcMar>
              <w:top w:w="0" w:type="dxa"/>
              <w:left w:w="28" w:type="dxa"/>
              <w:bottom w:w="0" w:type="dxa"/>
              <w:right w:w="28" w:type="dxa"/>
            </w:tcMar>
            <w:vAlign w:val="center"/>
          </w:tcPr>
          <w:p w14:paraId="56675A2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1.15°R</w:t>
            </w:r>
          </w:p>
        </w:tc>
        <w:tc>
          <w:tcPr>
            <w:tcW w:w="676" w:type="dxa"/>
            <w:tcMar>
              <w:top w:w="0" w:type="dxa"/>
              <w:left w:w="28" w:type="dxa"/>
              <w:bottom w:w="0" w:type="dxa"/>
              <w:right w:w="28" w:type="dxa"/>
            </w:tcMar>
            <w:vAlign w:val="center"/>
          </w:tcPr>
          <w:p w14:paraId="55F9E0A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vAlign w:val="center"/>
          </w:tcPr>
          <w:p w14:paraId="6E2C751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A95721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2478C3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DD9FC7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4</w:t>
            </w:r>
          </w:p>
        </w:tc>
        <w:tc>
          <w:tcPr>
            <w:tcW w:w="708" w:type="dxa"/>
            <w:tcMar>
              <w:top w:w="0" w:type="dxa"/>
              <w:left w:w="28" w:type="dxa"/>
              <w:bottom w:w="0" w:type="dxa"/>
              <w:right w:w="28" w:type="dxa"/>
            </w:tcMar>
            <w:vAlign w:val="center"/>
          </w:tcPr>
          <w:p w14:paraId="0EB7DBD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E7A9DA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0FFE16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5111FE57" w14:textId="77777777" w:rsidTr="006677B7">
        <w:trPr>
          <w:jc w:val="center"/>
        </w:trPr>
        <w:tc>
          <w:tcPr>
            <w:tcW w:w="314" w:type="dxa"/>
            <w:vMerge/>
            <w:tcMar>
              <w:top w:w="0" w:type="dxa"/>
              <w:left w:w="28" w:type="dxa"/>
              <w:bottom w:w="0" w:type="dxa"/>
              <w:right w:w="28" w:type="dxa"/>
            </w:tcMar>
            <w:vAlign w:val="center"/>
          </w:tcPr>
          <w:p w14:paraId="083D2C43"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DD7C581" w14:textId="77777777" w:rsidR="004A2E63" w:rsidRPr="00F13D8E" w:rsidRDefault="004A2E63" w:rsidP="006677B7">
            <w:pPr>
              <w:spacing w:before="20" w:after="20" w:line="240" w:lineRule="auto"/>
              <w:rPr>
                <w:sz w:val="16"/>
                <w:szCs w:val="16"/>
                <w:lang w:val="en-US"/>
              </w:rPr>
            </w:pPr>
            <w:r w:rsidRPr="00F13D8E">
              <w:rPr>
                <w:sz w:val="16"/>
                <w:szCs w:val="16"/>
                <w:lang w:val="en-US"/>
              </w:rPr>
              <w:t>75R</w:t>
            </w:r>
          </w:p>
        </w:tc>
        <w:tc>
          <w:tcPr>
            <w:tcW w:w="709" w:type="dxa"/>
            <w:tcMar>
              <w:top w:w="0" w:type="dxa"/>
              <w:left w:w="28" w:type="dxa"/>
              <w:bottom w:w="0" w:type="dxa"/>
              <w:right w:w="28" w:type="dxa"/>
            </w:tcMar>
            <w:vAlign w:val="center"/>
          </w:tcPr>
          <w:p w14:paraId="49C0C46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0.57°D</w:t>
            </w:r>
          </w:p>
        </w:tc>
        <w:tc>
          <w:tcPr>
            <w:tcW w:w="992" w:type="dxa"/>
            <w:tcMar>
              <w:top w:w="0" w:type="dxa"/>
              <w:left w:w="28" w:type="dxa"/>
              <w:bottom w:w="0" w:type="dxa"/>
              <w:right w:w="28" w:type="dxa"/>
            </w:tcMar>
            <w:vAlign w:val="center"/>
          </w:tcPr>
          <w:p w14:paraId="033C45E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1.15°R</w:t>
            </w:r>
          </w:p>
        </w:tc>
        <w:tc>
          <w:tcPr>
            <w:tcW w:w="676" w:type="dxa"/>
            <w:tcMar>
              <w:top w:w="0" w:type="dxa"/>
              <w:left w:w="28" w:type="dxa"/>
              <w:bottom w:w="0" w:type="dxa"/>
              <w:right w:w="28" w:type="dxa"/>
            </w:tcMar>
            <w:vAlign w:val="center"/>
          </w:tcPr>
          <w:p w14:paraId="3A53045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1.21∙10</w:t>
            </w:r>
            <w:r w:rsidRPr="00F13D8E">
              <w:rPr>
                <w:sz w:val="16"/>
                <w:szCs w:val="16"/>
                <w:vertAlign w:val="superscript"/>
                <w:lang w:val="en-US"/>
              </w:rPr>
              <w:t>4</w:t>
            </w:r>
          </w:p>
        </w:tc>
        <w:tc>
          <w:tcPr>
            <w:tcW w:w="708" w:type="dxa"/>
            <w:vAlign w:val="center"/>
          </w:tcPr>
          <w:p w14:paraId="1DD956E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5E753E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68A8E0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C7846F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08" w:type="dxa"/>
            <w:tcMar>
              <w:top w:w="0" w:type="dxa"/>
              <w:left w:w="28" w:type="dxa"/>
              <w:bottom w:w="0" w:type="dxa"/>
              <w:right w:w="28" w:type="dxa"/>
            </w:tcMar>
            <w:vAlign w:val="center"/>
          </w:tcPr>
          <w:p w14:paraId="7D482F9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556082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60845DD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5F463228" w14:textId="77777777" w:rsidTr="006677B7">
        <w:trPr>
          <w:jc w:val="center"/>
        </w:trPr>
        <w:tc>
          <w:tcPr>
            <w:tcW w:w="314" w:type="dxa"/>
            <w:vMerge/>
            <w:tcMar>
              <w:top w:w="0" w:type="dxa"/>
              <w:left w:w="28" w:type="dxa"/>
              <w:bottom w:w="0" w:type="dxa"/>
              <w:right w:w="28" w:type="dxa"/>
            </w:tcMar>
            <w:vAlign w:val="center"/>
          </w:tcPr>
          <w:p w14:paraId="3A5730A3"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DF1BFAC" w14:textId="77777777" w:rsidR="004A2E63" w:rsidRPr="00F13D8E" w:rsidRDefault="004A2E63" w:rsidP="006677B7">
            <w:pPr>
              <w:spacing w:before="20" w:after="20" w:line="240" w:lineRule="auto"/>
              <w:rPr>
                <w:sz w:val="16"/>
                <w:szCs w:val="16"/>
                <w:lang w:val="en-US"/>
              </w:rPr>
            </w:pPr>
            <w:r w:rsidRPr="00F13D8E">
              <w:rPr>
                <w:sz w:val="16"/>
                <w:szCs w:val="16"/>
                <w:lang w:val="en-US"/>
              </w:rPr>
              <w:t>50L</w:t>
            </w:r>
          </w:p>
        </w:tc>
        <w:tc>
          <w:tcPr>
            <w:tcW w:w="709" w:type="dxa"/>
            <w:tcMar>
              <w:top w:w="0" w:type="dxa"/>
              <w:left w:w="28" w:type="dxa"/>
              <w:bottom w:w="0" w:type="dxa"/>
              <w:right w:w="28" w:type="dxa"/>
            </w:tcMar>
            <w:vAlign w:val="center"/>
          </w:tcPr>
          <w:p w14:paraId="7E52F6E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4FD62E4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3.43°L</w:t>
            </w:r>
          </w:p>
        </w:tc>
        <w:tc>
          <w:tcPr>
            <w:tcW w:w="676" w:type="dxa"/>
            <w:tcMar>
              <w:top w:w="0" w:type="dxa"/>
              <w:left w:w="28" w:type="dxa"/>
              <w:bottom w:w="0" w:type="dxa"/>
              <w:right w:w="28" w:type="dxa"/>
            </w:tcMar>
            <w:vAlign w:val="center"/>
          </w:tcPr>
          <w:p w14:paraId="66BAC63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3</w:t>
            </w:r>
            <w:r w:rsidRPr="00F13D8E">
              <w:rPr>
                <w:sz w:val="16"/>
                <w:szCs w:val="16"/>
                <w:lang w:val="en-US"/>
              </w:rPr>
              <w:t xml:space="preserve"> </w:t>
            </w:r>
            <w:r>
              <w:rPr>
                <w:sz w:val="16"/>
                <w:szCs w:val="16"/>
                <w:vertAlign w:val="superscript"/>
                <w:lang w:val="en-US"/>
              </w:rPr>
              <w:t>f</w:t>
            </w:r>
          </w:p>
        </w:tc>
        <w:tc>
          <w:tcPr>
            <w:tcW w:w="708" w:type="dxa"/>
            <w:vAlign w:val="center"/>
          </w:tcPr>
          <w:p w14:paraId="2652229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3804C33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3.55∙10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29C19A6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034C31B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08" w:type="dxa"/>
            <w:tcMar>
              <w:top w:w="0" w:type="dxa"/>
              <w:left w:w="28" w:type="dxa"/>
              <w:bottom w:w="0" w:type="dxa"/>
              <w:right w:w="28" w:type="dxa"/>
            </w:tcMar>
            <w:vAlign w:val="center"/>
          </w:tcPr>
          <w:p w14:paraId="1D1BEEF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3ABE12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03EABC4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r>
      <w:tr w:rsidR="004A2E63" w:rsidRPr="00F13D8E" w14:paraId="24052AB7" w14:textId="77777777" w:rsidTr="006677B7">
        <w:trPr>
          <w:jc w:val="center"/>
        </w:trPr>
        <w:tc>
          <w:tcPr>
            <w:tcW w:w="314" w:type="dxa"/>
            <w:vMerge/>
            <w:tcMar>
              <w:top w:w="0" w:type="dxa"/>
              <w:left w:w="28" w:type="dxa"/>
              <w:bottom w:w="0" w:type="dxa"/>
              <w:right w:w="28" w:type="dxa"/>
            </w:tcMar>
            <w:vAlign w:val="center"/>
          </w:tcPr>
          <w:p w14:paraId="22FF091E"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D0D7C8C" w14:textId="77777777" w:rsidR="004A2E63" w:rsidRPr="00F13D8E" w:rsidRDefault="004A2E63" w:rsidP="006677B7">
            <w:pPr>
              <w:spacing w:before="20" w:after="20" w:line="240" w:lineRule="auto"/>
              <w:rPr>
                <w:sz w:val="16"/>
                <w:szCs w:val="16"/>
                <w:lang w:val="en-US"/>
              </w:rPr>
            </w:pPr>
            <w:r w:rsidRPr="00F13D8E">
              <w:rPr>
                <w:sz w:val="16"/>
                <w:szCs w:val="16"/>
                <w:lang w:val="en-US"/>
              </w:rPr>
              <w:t>50V</w:t>
            </w:r>
          </w:p>
        </w:tc>
        <w:tc>
          <w:tcPr>
            <w:tcW w:w="709" w:type="dxa"/>
            <w:tcMar>
              <w:top w:w="0" w:type="dxa"/>
              <w:left w:w="28" w:type="dxa"/>
              <w:bottom w:w="0" w:type="dxa"/>
              <w:right w:w="28" w:type="dxa"/>
            </w:tcMar>
            <w:vAlign w:val="center"/>
          </w:tcPr>
          <w:p w14:paraId="796FC69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5023B1B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w:t>
            </w:r>
          </w:p>
        </w:tc>
        <w:tc>
          <w:tcPr>
            <w:tcW w:w="676" w:type="dxa"/>
            <w:tcMar>
              <w:top w:w="0" w:type="dxa"/>
              <w:left w:w="28" w:type="dxa"/>
              <w:bottom w:w="0" w:type="dxa"/>
              <w:right w:w="28" w:type="dxa"/>
            </w:tcMar>
            <w:vAlign w:val="center"/>
          </w:tcPr>
          <w:p w14:paraId="04652E9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 xml:space="preserve">3 </w:t>
            </w:r>
            <w:r>
              <w:rPr>
                <w:sz w:val="16"/>
                <w:szCs w:val="16"/>
                <w:vertAlign w:val="superscript"/>
                <w:lang w:val="en-US"/>
              </w:rPr>
              <w:t>f</w:t>
            </w:r>
          </w:p>
        </w:tc>
        <w:tc>
          <w:tcPr>
            <w:tcW w:w="708" w:type="dxa"/>
            <w:vAlign w:val="center"/>
          </w:tcPr>
          <w:p w14:paraId="38BA304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9DAD53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3B321BA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C5CE2B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08" w:type="dxa"/>
            <w:tcMar>
              <w:top w:w="0" w:type="dxa"/>
              <w:left w:w="28" w:type="dxa"/>
              <w:bottom w:w="0" w:type="dxa"/>
              <w:right w:w="28" w:type="dxa"/>
            </w:tcMar>
            <w:vAlign w:val="center"/>
          </w:tcPr>
          <w:p w14:paraId="62724DA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61A3BA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09" w:type="dxa"/>
            <w:tcMar>
              <w:top w:w="0" w:type="dxa"/>
              <w:left w:w="28" w:type="dxa"/>
              <w:bottom w:w="0" w:type="dxa"/>
              <w:right w:w="28" w:type="dxa"/>
            </w:tcMar>
            <w:vAlign w:val="center"/>
          </w:tcPr>
          <w:p w14:paraId="476FB87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1CDBAF89" w14:textId="77777777" w:rsidTr="006677B7">
        <w:trPr>
          <w:jc w:val="center"/>
        </w:trPr>
        <w:tc>
          <w:tcPr>
            <w:tcW w:w="314" w:type="dxa"/>
            <w:vMerge/>
            <w:tcMar>
              <w:top w:w="0" w:type="dxa"/>
              <w:left w:w="28" w:type="dxa"/>
              <w:bottom w:w="0" w:type="dxa"/>
              <w:right w:w="28" w:type="dxa"/>
            </w:tcMar>
            <w:vAlign w:val="center"/>
          </w:tcPr>
          <w:p w14:paraId="754474C3"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E404537" w14:textId="77777777" w:rsidR="004A2E63" w:rsidRPr="00F13D8E" w:rsidRDefault="004A2E63" w:rsidP="006677B7">
            <w:pPr>
              <w:spacing w:before="20" w:after="20" w:line="240" w:lineRule="auto"/>
              <w:rPr>
                <w:sz w:val="16"/>
                <w:szCs w:val="16"/>
                <w:lang w:val="en-US"/>
              </w:rPr>
            </w:pPr>
            <w:r w:rsidRPr="00F13D8E">
              <w:rPr>
                <w:sz w:val="16"/>
                <w:szCs w:val="16"/>
                <w:lang w:val="en-US"/>
              </w:rPr>
              <w:t>50R</w:t>
            </w:r>
          </w:p>
        </w:tc>
        <w:tc>
          <w:tcPr>
            <w:tcW w:w="709" w:type="dxa"/>
            <w:tcMar>
              <w:top w:w="0" w:type="dxa"/>
              <w:left w:w="28" w:type="dxa"/>
              <w:bottom w:w="0" w:type="dxa"/>
              <w:right w:w="28" w:type="dxa"/>
            </w:tcMar>
            <w:vAlign w:val="center"/>
          </w:tcPr>
          <w:p w14:paraId="62AC29D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01CF102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1.72°R</w:t>
            </w:r>
          </w:p>
        </w:tc>
        <w:tc>
          <w:tcPr>
            <w:tcW w:w="676" w:type="dxa"/>
            <w:tcMar>
              <w:top w:w="0" w:type="dxa"/>
              <w:left w:w="28" w:type="dxa"/>
              <w:bottom w:w="0" w:type="dxa"/>
              <w:right w:w="28" w:type="dxa"/>
            </w:tcMar>
            <w:vAlign w:val="center"/>
          </w:tcPr>
          <w:p w14:paraId="7FAB6E3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w:t>
            </w:r>
          </w:p>
        </w:tc>
        <w:tc>
          <w:tcPr>
            <w:tcW w:w="708" w:type="dxa"/>
            <w:vAlign w:val="center"/>
          </w:tcPr>
          <w:p w14:paraId="6EB07A8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359FE6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E80F85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4C46D1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E9AB1E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FA79F8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C9F786C" w14:textId="77777777" w:rsidR="004A2E63" w:rsidRPr="00F13D8E" w:rsidRDefault="004A2E63" w:rsidP="006677B7">
            <w:pPr>
              <w:spacing w:before="20" w:after="20" w:line="240" w:lineRule="auto"/>
              <w:jc w:val="center"/>
              <w:rPr>
                <w:sz w:val="16"/>
                <w:szCs w:val="16"/>
                <w:lang w:val="en-US"/>
              </w:rPr>
            </w:pPr>
          </w:p>
        </w:tc>
      </w:tr>
      <w:tr w:rsidR="004A2E63" w:rsidRPr="00F13D8E" w14:paraId="274B75AA" w14:textId="77777777" w:rsidTr="006677B7">
        <w:trPr>
          <w:jc w:val="center"/>
        </w:trPr>
        <w:tc>
          <w:tcPr>
            <w:tcW w:w="314" w:type="dxa"/>
            <w:vMerge/>
            <w:tcMar>
              <w:top w:w="0" w:type="dxa"/>
              <w:left w:w="28" w:type="dxa"/>
              <w:bottom w:w="0" w:type="dxa"/>
              <w:right w:w="28" w:type="dxa"/>
            </w:tcMar>
            <w:vAlign w:val="center"/>
          </w:tcPr>
          <w:p w14:paraId="32E9EE9E"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373E0B0" w14:textId="77777777" w:rsidR="004A2E63" w:rsidRPr="00F13D8E" w:rsidRDefault="004A2E63" w:rsidP="006677B7">
            <w:pPr>
              <w:spacing w:before="20" w:after="20" w:line="240" w:lineRule="auto"/>
              <w:rPr>
                <w:sz w:val="16"/>
                <w:szCs w:val="16"/>
                <w:lang w:val="en-US"/>
              </w:rPr>
            </w:pPr>
            <w:r w:rsidRPr="00F13D8E">
              <w:rPr>
                <w:sz w:val="16"/>
                <w:szCs w:val="16"/>
                <w:lang w:val="en-US"/>
              </w:rPr>
              <w:t>Segment 50</w:t>
            </w:r>
          </w:p>
        </w:tc>
        <w:tc>
          <w:tcPr>
            <w:tcW w:w="709" w:type="dxa"/>
            <w:tcMar>
              <w:top w:w="0" w:type="dxa"/>
              <w:left w:w="28" w:type="dxa"/>
              <w:bottom w:w="0" w:type="dxa"/>
              <w:right w:w="28" w:type="dxa"/>
            </w:tcMar>
            <w:vAlign w:val="center"/>
          </w:tcPr>
          <w:p w14:paraId="1F7FB01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0093D26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6.84°L to 6.84°R</w:t>
            </w:r>
          </w:p>
        </w:tc>
        <w:tc>
          <w:tcPr>
            <w:tcW w:w="676" w:type="dxa"/>
            <w:tcMar>
              <w:top w:w="0" w:type="dxa"/>
              <w:left w:w="28" w:type="dxa"/>
              <w:bottom w:w="0" w:type="dxa"/>
              <w:right w:w="28" w:type="dxa"/>
            </w:tcMar>
            <w:vAlign w:val="center"/>
          </w:tcPr>
          <w:p w14:paraId="41FC788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8" w:type="dxa"/>
            <w:vAlign w:val="center"/>
          </w:tcPr>
          <w:p w14:paraId="0DA910E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9FAAA9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1.80∙10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106F249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2DAB3F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6B376DD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87D99C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1581955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3B25529C" w14:textId="77777777" w:rsidTr="006677B7">
        <w:trPr>
          <w:jc w:val="center"/>
        </w:trPr>
        <w:tc>
          <w:tcPr>
            <w:tcW w:w="314" w:type="dxa"/>
            <w:vMerge/>
            <w:tcMar>
              <w:top w:w="0" w:type="dxa"/>
              <w:left w:w="28" w:type="dxa"/>
              <w:bottom w:w="0" w:type="dxa"/>
              <w:right w:w="28" w:type="dxa"/>
            </w:tcMar>
            <w:vAlign w:val="center"/>
          </w:tcPr>
          <w:p w14:paraId="14EDB7AD"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EAC352C" w14:textId="77777777" w:rsidR="004A2E63" w:rsidRPr="003E48FA" w:rsidRDefault="004A2E63" w:rsidP="006677B7">
            <w:pPr>
              <w:spacing w:before="20" w:after="20" w:line="240" w:lineRule="auto"/>
              <w:rPr>
                <w:sz w:val="16"/>
                <w:szCs w:val="16"/>
                <w:lang w:val="en-US"/>
              </w:rPr>
            </w:pPr>
            <w:r w:rsidRPr="003E48FA">
              <w:rPr>
                <w:sz w:val="16"/>
                <w:szCs w:val="16"/>
                <w:lang w:val="en-US"/>
              </w:rPr>
              <w:t>Segment 40LL</w:t>
            </w:r>
          </w:p>
        </w:tc>
        <w:tc>
          <w:tcPr>
            <w:tcW w:w="709" w:type="dxa"/>
            <w:tcMar>
              <w:top w:w="0" w:type="dxa"/>
              <w:left w:w="28" w:type="dxa"/>
              <w:bottom w:w="0" w:type="dxa"/>
              <w:right w:w="28" w:type="dxa"/>
            </w:tcMar>
            <w:vAlign w:val="center"/>
          </w:tcPr>
          <w:p w14:paraId="2F80C435"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1.07°D</w:t>
            </w:r>
          </w:p>
        </w:tc>
        <w:tc>
          <w:tcPr>
            <w:tcW w:w="992" w:type="dxa"/>
            <w:tcMar>
              <w:top w:w="0" w:type="dxa"/>
              <w:left w:w="28" w:type="dxa"/>
              <w:bottom w:w="0" w:type="dxa"/>
              <w:right w:w="28" w:type="dxa"/>
            </w:tcMar>
            <w:vAlign w:val="center"/>
          </w:tcPr>
          <w:p w14:paraId="79F3FC64"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14°L to 9°L</w:t>
            </w:r>
          </w:p>
        </w:tc>
        <w:tc>
          <w:tcPr>
            <w:tcW w:w="676" w:type="dxa"/>
            <w:tcMar>
              <w:top w:w="0" w:type="dxa"/>
              <w:left w:w="28" w:type="dxa"/>
              <w:bottom w:w="0" w:type="dxa"/>
              <w:right w:w="28" w:type="dxa"/>
            </w:tcMar>
            <w:vAlign w:val="center"/>
          </w:tcPr>
          <w:p w14:paraId="2026920C"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8.50∙10</w:t>
            </w:r>
            <w:r w:rsidRPr="003E48FA">
              <w:rPr>
                <w:sz w:val="16"/>
                <w:szCs w:val="16"/>
                <w:vertAlign w:val="superscript"/>
                <w:lang w:val="en-US"/>
              </w:rPr>
              <w:t>2</w:t>
            </w:r>
          </w:p>
        </w:tc>
        <w:tc>
          <w:tcPr>
            <w:tcW w:w="708" w:type="dxa"/>
            <w:vAlign w:val="center"/>
          </w:tcPr>
          <w:p w14:paraId="02BDAACF"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w:t>
            </w:r>
          </w:p>
        </w:tc>
        <w:tc>
          <w:tcPr>
            <w:tcW w:w="709" w:type="dxa"/>
            <w:tcMar>
              <w:top w:w="0" w:type="dxa"/>
              <w:left w:w="28" w:type="dxa"/>
              <w:bottom w:w="0" w:type="dxa"/>
              <w:right w:w="28" w:type="dxa"/>
            </w:tcMar>
            <w:vAlign w:val="center"/>
          </w:tcPr>
          <w:p w14:paraId="414E6F83"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6.00∙10</w:t>
            </w:r>
            <w:r w:rsidRPr="003E48FA">
              <w:rPr>
                <w:sz w:val="16"/>
                <w:szCs w:val="16"/>
                <w:vertAlign w:val="superscript"/>
                <w:lang w:val="en-US"/>
              </w:rPr>
              <w:t>2</w:t>
            </w:r>
          </w:p>
        </w:tc>
        <w:tc>
          <w:tcPr>
            <w:tcW w:w="709" w:type="dxa"/>
            <w:tcMar>
              <w:top w:w="0" w:type="dxa"/>
              <w:left w:w="28" w:type="dxa"/>
              <w:bottom w:w="0" w:type="dxa"/>
              <w:right w:w="28" w:type="dxa"/>
            </w:tcMar>
            <w:vAlign w:val="center"/>
          </w:tcPr>
          <w:p w14:paraId="7918C3CA"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w:t>
            </w:r>
          </w:p>
        </w:tc>
        <w:tc>
          <w:tcPr>
            <w:tcW w:w="709" w:type="dxa"/>
            <w:tcMar>
              <w:top w:w="0" w:type="dxa"/>
              <w:left w:w="28" w:type="dxa"/>
              <w:bottom w:w="0" w:type="dxa"/>
              <w:right w:w="28" w:type="dxa"/>
            </w:tcMar>
            <w:vAlign w:val="center"/>
          </w:tcPr>
          <w:p w14:paraId="461C0D00"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8.50∙10</w:t>
            </w:r>
            <w:r w:rsidRPr="003E48FA">
              <w:rPr>
                <w:sz w:val="16"/>
                <w:szCs w:val="16"/>
                <w:vertAlign w:val="superscript"/>
                <w:lang w:val="en-US"/>
              </w:rPr>
              <w:t>2</w:t>
            </w:r>
          </w:p>
        </w:tc>
        <w:tc>
          <w:tcPr>
            <w:tcW w:w="708" w:type="dxa"/>
            <w:tcMar>
              <w:top w:w="0" w:type="dxa"/>
              <w:left w:w="28" w:type="dxa"/>
              <w:bottom w:w="0" w:type="dxa"/>
              <w:right w:w="28" w:type="dxa"/>
            </w:tcMar>
            <w:vAlign w:val="center"/>
          </w:tcPr>
          <w:p w14:paraId="3D2B9324"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w:t>
            </w:r>
          </w:p>
        </w:tc>
        <w:tc>
          <w:tcPr>
            <w:tcW w:w="709" w:type="dxa"/>
            <w:tcMar>
              <w:top w:w="0" w:type="dxa"/>
              <w:left w:w="28" w:type="dxa"/>
              <w:bottom w:w="0" w:type="dxa"/>
              <w:right w:w="28" w:type="dxa"/>
            </w:tcMar>
            <w:vAlign w:val="center"/>
          </w:tcPr>
          <w:p w14:paraId="4BB89342"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8.50∙10</w:t>
            </w:r>
            <w:r w:rsidRPr="003E48FA">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02F63A40" w14:textId="77777777" w:rsidR="004A2E63" w:rsidRPr="003E48FA" w:rsidRDefault="004A2E63" w:rsidP="006677B7">
            <w:pPr>
              <w:spacing w:before="20" w:after="20" w:line="240" w:lineRule="auto"/>
              <w:jc w:val="center"/>
              <w:rPr>
                <w:sz w:val="16"/>
                <w:szCs w:val="16"/>
                <w:lang w:val="en-US"/>
              </w:rPr>
            </w:pPr>
            <w:r w:rsidRPr="003E48FA">
              <w:rPr>
                <w:sz w:val="16"/>
                <w:szCs w:val="16"/>
                <w:lang w:val="en-US"/>
              </w:rPr>
              <w:t>-</w:t>
            </w:r>
          </w:p>
        </w:tc>
      </w:tr>
      <w:tr w:rsidR="004A2E63" w:rsidRPr="00F13D8E" w14:paraId="6ADD5678" w14:textId="77777777" w:rsidTr="006677B7">
        <w:trPr>
          <w:jc w:val="center"/>
        </w:trPr>
        <w:tc>
          <w:tcPr>
            <w:tcW w:w="314" w:type="dxa"/>
            <w:vMerge/>
            <w:tcMar>
              <w:top w:w="0" w:type="dxa"/>
              <w:left w:w="28" w:type="dxa"/>
              <w:bottom w:w="0" w:type="dxa"/>
              <w:right w:w="28" w:type="dxa"/>
            </w:tcMar>
            <w:vAlign w:val="center"/>
          </w:tcPr>
          <w:p w14:paraId="21DF0EB5"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543ECAE" w14:textId="77777777" w:rsidR="004A2E63" w:rsidRPr="00F13D8E" w:rsidRDefault="004A2E63" w:rsidP="006677B7">
            <w:pPr>
              <w:spacing w:before="20" w:after="20" w:line="240" w:lineRule="auto"/>
              <w:rPr>
                <w:sz w:val="16"/>
                <w:szCs w:val="16"/>
                <w:lang w:val="en-US"/>
              </w:rPr>
            </w:pPr>
            <w:r w:rsidRPr="00F13D8E">
              <w:rPr>
                <w:sz w:val="16"/>
                <w:szCs w:val="16"/>
                <w:lang w:val="en-US"/>
              </w:rPr>
              <w:t>40L</w:t>
            </w:r>
          </w:p>
        </w:tc>
        <w:tc>
          <w:tcPr>
            <w:tcW w:w="709" w:type="dxa"/>
            <w:tcMar>
              <w:top w:w="0" w:type="dxa"/>
              <w:left w:w="28" w:type="dxa"/>
              <w:bottom w:w="0" w:type="dxa"/>
              <w:right w:w="28" w:type="dxa"/>
            </w:tcMar>
            <w:vAlign w:val="center"/>
          </w:tcPr>
          <w:p w14:paraId="19DB882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1603422C" w14:textId="77777777" w:rsidR="004A2E63" w:rsidRPr="00F13D8E" w:rsidRDefault="004A2E63" w:rsidP="006677B7">
            <w:pPr>
              <w:spacing w:before="20" w:after="20" w:line="240" w:lineRule="auto"/>
              <w:jc w:val="center"/>
              <w:rPr>
                <w:sz w:val="16"/>
                <w:szCs w:val="16"/>
                <w:lang w:val="en-US"/>
              </w:rPr>
            </w:pPr>
            <w:r w:rsidRPr="003E48FA">
              <w:rPr>
                <w:sz w:val="16"/>
                <w:szCs w:val="16"/>
                <w:lang w:val="en-US"/>
              </w:rPr>
              <w:t>9°</w:t>
            </w:r>
            <w:r w:rsidRPr="00F13D8E">
              <w:rPr>
                <w:sz w:val="16"/>
                <w:szCs w:val="16"/>
                <w:lang w:val="en-US"/>
              </w:rPr>
              <w:t>L</w:t>
            </w:r>
          </w:p>
        </w:tc>
        <w:tc>
          <w:tcPr>
            <w:tcW w:w="676" w:type="dxa"/>
            <w:tcMar>
              <w:top w:w="0" w:type="dxa"/>
              <w:left w:w="28" w:type="dxa"/>
              <w:bottom w:w="0" w:type="dxa"/>
              <w:right w:w="28" w:type="dxa"/>
            </w:tcMar>
            <w:vAlign w:val="center"/>
          </w:tcPr>
          <w:p w14:paraId="160E4B1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8" w:type="dxa"/>
            <w:vAlign w:val="center"/>
          </w:tcPr>
          <w:p w14:paraId="3D6327D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FFC3A5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A56461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ACC96B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25BE853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909FC5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2F22F35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7C0EC6A7" w14:textId="77777777" w:rsidTr="006677B7">
        <w:trPr>
          <w:jc w:val="center"/>
        </w:trPr>
        <w:tc>
          <w:tcPr>
            <w:tcW w:w="314" w:type="dxa"/>
            <w:vMerge/>
            <w:tcMar>
              <w:top w:w="0" w:type="dxa"/>
              <w:left w:w="28" w:type="dxa"/>
              <w:bottom w:w="0" w:type="dxa"/>
              <w:right w:w="28" w:type="dxa"/>
            </w:tcMar>
            <w:vAlign w:val="center"/>
          </w:tcPr>
          <w:p w14:paraId="484B36F3"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887DDC6" w14:textId="77777777" w:rsidR="004A2E63" w:rsidRPr="003D7DA4" w:rsidRDefault="004A2E63" w:rsidP="006677B7">
            <w:pPr>
              <w:spacing w:before="20" w:after="20" w:line="240" w:lineRule="auto"/>
              <w:rPr>
                <w:sz w:val="16"/>
                <w:szCs w:val="16"/>
                <w:highlight w:val="green"/>
                <w:lang w:val="en-US"/>
              </w:rPr>
            </w:pPr>
            <w:r w:rsidRPr="00F13D8E">
              <w:rPr>
                <w:sz w:val="16"/>
                <w:szCs w:val="16"/>
                <w:lang w:val="en-US"/>
              </w:rPr>
              <w:t>40R</w:t>
            </w:r>
          </w:p>
        </w:tc>
        <w:tc>
          <w:tcPr>
            <w:tcW w:w="709" w:type="dxa"/>
            <w:tcMar>
              <w:top w:w="0" w:type="dxa"/>
              <w:left w:w="28" w:type="dxa"/>
              <w:bottom w:w="0" w:type="dxa"/>
              <w:right w:w="28" w:type="dxa"/>
            </w:tcMar>
            <w:vAlign w:val="center"/>
          </w:tcPr>
          <w:p w14:paraId="5F53B212"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1.07°D</w:t>
            </w:r>
          </w:p>
        </w:tc>
        <w:tc>
          <w:tcPr>
            <w:tcW w:w="992" w:type="dxa"/>
            <w:tcMar>
              <w:top w:w="0" w:type="dxa"/>
              <w:left w:w="28" w:type="dxa"/>
              <w:bottom w:w="0" w:type="dxa"/>
              <w:right w:w="28" w:type="dxa"/>
            </w:tcMar>
            <w:vAlign w:val="center"/>
          </w:tcPr>
          <w:p w14:paraId="28E33EC6"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 xml:space="preserve">9°R </w:t>
            </w:r>
          </w:p>
        </w:tc>
        <w:tc>
          <w:tcPr>
            <w:tcW w:w="676" w:type="dxa"/>
            <w:tcMar>
              <w:top w:w="0" w:type="dxa"/>
              <w:left w:w="28" w:type="dxa"/>
              <w:bottom w:w="0" w:type="dxa"/>
              <w:right w:w="28" w:type="dxa"/>
            </w:tcMar>
            <w:vAlign w:val="center"/>
          </w:tcPr>
          <w:p w14:paraId="30EBEA6D"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2.80∙10</w:t>
            </w:r>
            <w:r w:rsidRPr="00F13D8E">
              <w:rPr>
                <w:sz w:val="16"/>
                <w:szCs w:val="16"/>
                <w:vertAlign w:val="superscript"/>
                <w:lang w:val="en-US"/>
              </w:rPr>
              <w:t>3</w:t>
            </w:r>
          </w:p>
        </w:tc>
        <w:tc>
          <w:tcPr>
            <w:tcW w:w="708" w:type="dxa"/>
            <w:vAlign w:val="center"/>
          </w:tcPr>
          <w:p w14:paraId="658D2FC9"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w:t>
            </w:r>
          </w:p>
        </w:tc>
        <w:tc>
          <w:tcPr>
            <w:tcW w:w="709" w:type="dxa"/>
            <w:tcMar>
              <w:top w:w="0" w:type="dxa"/>
              <w:left w:w="28" w:type="dxa"/>
              <w:bottom w:w="0" w:type="dxa"/>
              <w:right w:w="28" w:type="dxa"/>
            </w:tcMar>
            <w:vAlign w:val="center"/>
          </w:tcPr>
          <w:p w14:paraId="746F2A34"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67B2F437"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w:t>
            </w:r>
          </w:p>
        </w:tc>
        <w:tc>
          <w:tcPr>
            <w:tcW w:w="709" w:type="dxa"/>
            <w:tcMar>
              <w:top w:w="0" w:type="dxa"/>
              <w:left w:w="28" w:type="dxa"/>
              <w:bottom w:w="0" w:type="dxa"/>
              <w:right w:w="28" w:type="dxa"/>
            </w:tcMar>
            <w:vAlign w:val="center"/>
          </w:tcPr>
          <w:p w14:paraId="574FCE67"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2.80∙10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2BAE18E4"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w:t>
            </w:r>
          </w:p>
        </w:tc>
        <w:tc>
          <w:tcPr>
            <w:tcW w:w="709" w:type="dxa"/>
            <w:tcMar>
              <w:top w:w="0" w:type="dxa"/>
              <w:left w:w="28" w:type="dxa"/>
              <w:bottom w:w="0" w:type="dxa"/>
              <w:right w:w="28" w:type="dxa"/>
            </w:tcMar>
            <w:vAlign w:val="center"/>
          </w:tcPr>
          <w:p w14:paraId="50FDA3A4"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2D7BA8FD" w14:textId="77777777" w:rsidR="004A2E63" w:rsidRPr="003D7DA4" w:rsidRDefault="004A2E63" w:rsidP="006677B7">
            <w:pPr>
              <w:spacing w:before="20" w:after="20" w:line="240" w:lineRule="auto"/>
              <w:jc w:val="center"/>
              <w:rPr>
                <w:sz w:val="16"/>
                <w:szCs w:val="16"/>
                <w:highlight w:val="green"/>
                <w:lang w:val="en-US"/>
              </w:rPr>
            </w:pPr>
            <w:r w:rsidRPr="00F13D8E">
              <w:rPr>
                <w:sz w:val="16"/>
                <w:szCs w:val="16"/>
                <w:lang w:val="en-US"/>
              </w:rPr>
              <w:t>-</w:t>
            </w:r>
          </w:p>
        </w:tc>
      </w:tr>
      <w:tr w:rsidR="004A2E63" w:rsidRPr="00F13D8E" w14:paraId="13496E5D" w14:textId="77777777" w:rsidTr="006677B7">
        <w:trPr>
          <w:jc w:val="center"/>
        </w:trPr>
        <w:tc>
          <w:tcPr>
            <w:tcW w:w="314" w:type="dxa"/>
            <w:vMerge/>
            <w:tcMar>
              <w:top w:w="0" w:type="dxa"/>
              <w:left w:w="28" w:type="dxa"/>
              <w:bottom w:w="0" w:type="dxa"/>
              <w:right w:w="28" w:type="dxa"/>
            </w:tcMar>
            <w:vAlign w:val="center"/>
          </w:tcPr>
          <w:p w14:paraId="5DE7DF37"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36B2636" w14:textId="77777777" w:rsidR="004A2E63" w:rsidRPr="00F13D8E" w:rsidRDefault="004A2E63" w:rsidP="006677B7">
            <w:pPr>
              <w:spacing w:before="20" w:after="20" w:line="240" w:lineRule="auto"/>
              <w:rPr>
                <w:sz w:val="16"/>
                <w:szCs w:val="16"/>
                <w:lang w:val="en-US"/>
              </w:rPr>
            </w:pPr>
            <w:r w:rsidRPr="00F13D8E">
              <w:rPr>
                <w:sz w:val="16"/>
                <w:szCs w:val="16"/>
                <w:lang w:val="en-US"/>
              </w:rPr>
              <w:t>Segment 40RR</w:t>
            </w:r>
          </w:p>
        </w:tc>
        <w:tc>
          <w:tcPr>
            <w:tcW w:w="709" w:type="dxa"/>
            <w:tcMar>
              <w:top w:w="0" w:type="dxa"/>
              <w:left w:w="28" w:type="dxa"/>
              <w:bottom w:w="0" w:type="dxa"/>
              <w:right w:w="28" w:type="dxa"/>
            </w:tcMar>
            <w:vAlign w:val="center"/>
          </w:tcPr>
          <w:p w14:paraId="60A5A84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4E36852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9°R to 14°R</w:t>
            </w:r>
          </w:p>
        </w:tc>
        <w:tc>
          <w:tcPr>
            <w:tcW w:w="676" w:type="dxa"/>
            <w:tcMar>
              <w:top w:w="0" w:type="dxa"/>
              <w:left w:w="28" w:type="dxa"/>
              <w:bottom w:w="0" w:type="dxa"/>
              <w:right w:w="28" w:type="dxa"/>
            </w:tcMar>
            <w:vAlign w:val="center"/>
          </w:tcPr>
          <w:p w14:paraId="1C9E708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8" w:type="dxa"/>
            <w:vAlign w:val="center"/>
          </w:tcPr>
          <w:p w14:paraId="054F923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8A9BB3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6.00∙10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27F5E3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B4EDAF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4B3243C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25E9C7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62A5F23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32CC30BF" w14:textId="77777777" w:rsidTr="006677B7">
        <w:trPr>
          <w:jc w:val="center"/>
        </w:trPr>
        <w:tc>
          <w:tcPr>
            <w:tcW w:w="314" w:type="dxa"/>
            <w:vMerge/>
            <w:tcMar>
              <w:top w:w="0" w:type="dxa"/>
              <w:left w:w="28" w:type="dxa"/>
              <w:bottom w:w="0" w:type="dxa"/>
              <w:right w:w="28" w:type="dxa"/>
            </w:tcMar>
            <w:vAlign w:val="center"/>
          </w:tcPr>
          <w:p w14:paraId="031BA57A"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6A7FBEE" w14:textId="77777777" w:rsidR="004A2E63" w:rsidRPr="00F13D8E" w:rsidRDefault="004A2E63" w:rsidP="006677B7">
            <w:pPr>
              <w:spacing w:before="20" w:after="20" w:line="240" w:lineRule="auto"/>
              <w:rPr>
                <w:sz w:val="16"/>
                <w:szCs w:val="16"/>
                <w:lang w:val="en-US"/>
              </w:rPr>
            </w:pPr>
            <w:r w:rsidRPr="00F13D8E">
              <w:rPr>
                <w:sz w:val="16"/>
                <w:szCs w:val="16"/>
                <w:lang w:val="en-US"/>
              </w:rPr>
              <w:t>25V</w:t>
            </w:r>
          </w:p>
        </w:tc>
        <w:tc>
          <w:tcPr>
            <w:tcW w:w="709" w:type="dxa"/>
            <w:tcMar>
              <w:top w:w="0" w:type="dxa"/>
              <w:left w:w="28" w:type="dxa"/>
              <w:bottom w:w="0" w:type="dxa"/>
              <w:right w:w="28" w:type="dxa"/>
            </w:tcMar>
            <w:vAlign w:val="center"/>
          </w:tcPr>
          <w:p w14:paraId="0578C5A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0543B9F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w:t>
            </w:r>
          </w:p>
        </w:tc>
        <w:tc>
          <w:tcPr>
            <w:tcW w:w="676" w:type="dxa"/>
            <w:tcMar>
              <w:top w:w="0" w:type="dxa"/>
              <w:left w:w="28" w:type="dxa"/>
              <w:bottom w:w="0" w:type="dxa"/>
              <w:right w:w="28" w:type="dxa"/>
            </w:tcMar>
            <w:vAlign w:val="center"/>
          </w:tcPr>
          <w:p w14:paraId="1241FCD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708" w:type="dxa"/>
            <w:vAlign w:val="center"/>
          </w:tcPr>
          <w:p w14:paraId="088DA23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C94F73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39DCCDA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6CA3CE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778E934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3B5CBB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6054DDC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7117AFB1" w14:textId="77777777" w:rsidTr="006677B7">
        <w:trPr>
          <w:jc w:val="center"/>
        </w:trPr>
        <w:tc>
          <w:tcPr>
            <w:tcW w:w="314" w:type="dxa"/>
            <w:vMerge/>
            <w:tcMar>
              <w:top w:w="0" w:type="dxa"/>
              <w:left w:w="28" w:type="dxa"/>
              <w:bottom w:w="0" w:type="dxa"/>
              <w:right w:w="28" w:type="dxa"/>
            </w:tcMar>
            <w:vAlign w:val="center"/>
          </w:tcPr>
          <w:p w14:paraId="5E76DDFC"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12EFB25" w14:textId="77777777" w:rsidR="004A2E63" w:rsidRPr="00F13D8E" w:rsidRDefault="004A2E63" w:rsidP="006677B7">
            <w:pPr>
              <w:spacing w:before="20" w:after="20" w:line="240" w:lineRule="auto"/>
              <w:rPr>
                <w:sz w:val="16"/>
                <w:szCs w:val="16"/>
                <w:lang w:val="en-US"/>
              </w:rPr>
            </w:pPr>
            <w:r w:rsidRPr="00F13D8E">
              <w:rPr>
                <w:sz w:val="16"/>
                <w:szCs w:val="16"/>
                <w:lang w:val="en-US"/>
              </w:rPr>
              <w:t>Segment 25L</w:t>
            </w:r>
          </w:p>
        </w:tc>
        <w:tc>
          <w:tcPr>
            <w:tcW w:w="709" w:type="dxa"/>
            <w:tcMar>
              <w:top w:w="0" w:type="dxa"/>
              <w:left w:w="28" w:type="dxa"/>
              <w:bottom w:w="0" w:type="dxa"/>
              <w:right w:w="28" w:type="dxa"/>
            </w:tcMar>
            <w:vAlign w:val="center"/>
          </w:tcPr>
          <w:p w14:paraId="526571D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18CC1B5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16°L to 9°L</w:t>
            </w:r>
          </w:p>
        </w:tc>
        <w:tc>
          <w:tcPr>
            <w:tcW w:w="676" w:type="dxa"/>
            <w:tcMar>
              <w:top w:w="0" w:type="dxa"/>
              <w:left w:w="28" w:type="dxa"/>
              <w:bottom w:w="0" w:type="dxa"/>
              <w:right w:w="28" w:type="dxa"/>
            </w:tcMar>
            <w:vAlign w:val="center"/>
          </w:tcPr>
          <w:p w14:paraId="6940DBB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8" w:type="dxa"/>
            <w:vAlign w:val="center"/>
          </w:tcPr>
          <w:p w14:paraId="783943B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7E857B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377AE2C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05A9C1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2F23409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6712AE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6E87F6E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5BF2ECBE" w14:textId="77777777" w:rsidTr="006677B7">
        <w:trPr>
          <w:jc w:val="center"/>
        </w:trPr>
        <w:tc>
          <w:tcPr>
            <w:tcW w:w="314" w:type="dxa"/>
            <w:vMerge/>
            <w:tcMar>
              <w:top w:w="0" w:type="dxa"/>
              <w:left w:w="28" w:type="dxa"/>
              <w:bottom w:w="0" w:type="dxa"/>
              <w:right w:w="28" w:type="dxa"/>
            </w:tcMar>
            <w:vAlign w:val="center"/>
          </w:tcPr>
          <w:p w14:paraId="34BC06EC"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C625BAF" w14:textId="77777777" w:rsidR="004A2E63" w:rsidRPr="00F13D8E" w:rsidRDefault="004A2E63" w:rsidP="006677B7">
            <w:pPr>
              <w:spacing w:before="20" w:after="20" w:line="240" w:lineRule="auto"/>
              <w:rPr>
                <w:sz w:val="16"/>
                <w:szCs w:val="16"/>
                <w:lang w:val="en-US"/>
              </w:rPr>
            </w:pPr>
            <w:r w:rsidRPr="00F13D8E">
              <w:rPr>
                <w:sz w:val="16"/>
                <w:szCs w:val="16"/>
                <w:lang w:val="en-US"/>
              </w:rPr>
              <w:t>Segment 25</w:t>
            </w:r>
          </w:p>
        </w:tc>
        <w:tc>
          <w:tcPr>
            <w:tcW w:w="709" w:type="dxa"/>
            <w:tcMar>
              <w:top w:w="0" w:type="dxa"/>
              <w:left w:w="28" w:type="dxa"/>
              <w:bottom w:w="0" w:type="dxa"/>
              <w:right w:w="28" w:type="dxa"/>
            </w:tcMar>
            <w:vAlign w:val="center"/>
          </w:tcPr>
          <w:p w14:paraId="54641B2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1F723AB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9°L to 9°R</w:t>
            </w:r>
          </w:p>
        </w:tc>
        <w:tc>
          <w:tcPr>
            <w:tcW w:w="676" w:type="dxa"/>
            <w:tcMar>
              <w:top w:w="0" w:type="dxa"/>
              <w:left w:w="28" w:type="dxa"/>
              <w:bottom w:w="0" w:type="dxa"/>
              <w:right w:w="28" w:type="dxa"/>
            </w:tcMar>
            <w:vAlign w:val="center"/>
          </w:tcPr>
          <w:p w14:paraId="7C43B4B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708" w:type="dxa"/>
            <w:vAlign w:val="center"/>
          </w:tcPr>
          <w:p w14:paraId="4C78540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F3B728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66A52F1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A0C1F8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6E2180C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6559E1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6D9DDB4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4F3121F8" w14:textId="77777777" w:rsidTr="006677B7">
        <w:trPr>
          <w:jc w:val="center"/>
        </w:trPr>
        <w:tc>
          <w:tcPr>
            <w:tcW w:w="314" w:type="dxa"/>
            <w:vMerge/>
            <w:tcMar>
              <w:top w:w="0" w:type="dxa"/>
              <w:left w:w="28" w:type="dxa"/>
              <w:bottom w:w="0" w:type="dxa"/>
              <w:right w:w="28" w:type="dxa"/>
            </w:tcMar>
            <w:vAlign w:val="center"/>
          </w:tcPr>
          <w:p w14:paraId="117111DD"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9C700C9" w14:textId="77777777" w:rsidR="004A2E63" w:rsidRPr="00F13D8E" w:rsidRDefault="004A2E63" w:rsidP="006677B7">
            <w:pPr>
              <w:spacing w:before="20" w:after="20" w:line="240" w:lineRule="auto"/>
              <w:rPr>
                <w:sz w:val="16"/>
                <w:szCs w:val="16"/>
                <w:lang w:val="en-US"/>
              </w:rPr>
            </w:pPr>
            <w:r w:rsidRPr="00F13D8E">
              <w:rPr>
                <w:sz w:val="16"/>
                <w:szCs w:val="16"/>
                <w:lang w:val="en-US"/>
              </w:rPr>
              <w:t>Segment 25R</w:t>
            </w:r>
          </w:p>
        </w:tc>
        <w:tc>
          <w:tcPr>
            <w:tcW w:w="709" w:type="dxa"/>
            <w:tcMar>
              <w:top w:w="0" w:type="dxa"/>
              <w:left w:w="28" w:type="dxa"/>
              <w:bottom w:w="0" w:type="dxa"/>
              <w:right w:w="28" w:type="dxa"/>
            </w:tcMar>
            <w:vAlign w:val="center"/>
          </w:tcPr>
          <w:p w14:paraId="2275ED0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2112B60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9°R to 16°R</w:t>
            </w:r>
          </w:p>
        </w:tc>
        <w:tc>
          <w:tcPr>
            <w:tcW w:w="676" w:type="dxa"/>
            <w:tcMar>
              <w:top w:w="0" w:type="dxa"/>
              <w:left w:w="28" w:type="dxa"/>
              <w:bottom w:w="0" w:type="dxa"/>
              <w:right w:w="28" w:type="dxa"/>
            </w:tcMar>
            <w:vAlign w:val="center"/>
          </w:tcPr>
          <w:p w14:paraId="65DE02E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8" w:type="dxa"/>
            <w:vAlign w:val="center"/>
          </w:tcPr>
          <w:p w14:paraId="112177D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C00120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39BF9D7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7087D5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6BBCC19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35C12B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3E47450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11C2F55E" w14:textId="77777777" w:rsidTr="006677B7">
        <w:trPr>
          <w:jc w:val="center"/>
        </w:trPr>
        <w:tc>
          <w:tcPr>
            <w:tcW w:w="314" w:type="dxa"/>
            <w:vMerge/>
            <w:tcMar>
              <w:top w:w="0" w:type="dxa"/>
              <w:left w:w="28" w:type="dxa"/>
              <w:bottom w:w="0" w:type="dxa"/>
              <w:right w:w="28" w:type="dxa"/>
            </w:tcMar>
            <w:vAlign w:val="center"/>
          </w:tcPr>
          <w:p w14:paraId="2AF118E9"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E55791C" w14:textId="77777777" w:rsidR="004A2E63" w:rsidRPr="00F13D8E" w:rsidRDefault="004A2E63" w:rsidP="006677B7">
            <w:pPr>
              <w:spacing w:before="20" w:after="20" w:line="240" w:lineRule="auto"/>
              <w:rPr>
                <w:sz w:val="16"/>
                <w:szCs w:val="16"/>
                <w:lang w:val="en-US"/>
              </w:rPr>
            </w:pPr>
            <w:r w:rsidRPr="00F13D8E">
              <w:rPr>
                <w:sz w:val="16"/>
                <w:szCs w:val="16"/>
                <w:lang w:val="en-US"/>
              </w:rPr>
              <w:t>Segment 20 and below</w:t>
            </w:r>
          </w:p>
        </w:tc>
        <w:tc>
          <w:tcPr>
            <w:tcW w:w="709" w:type="dxa"/>
            <w:tcMar>
              <w:top w:w="0" w:type="dxa"/>
              <w:left w:w="28" w:type="dxa"/>
              <w:bottom w:w="0" w:type="dxa"/>
              <w:right w:w="28" w:type="dxa"/>
            </w:tcMar>
            <w:vAlign w:val="center"/>
          </w:tcPr>
          <w:p w14:paraId="3014188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2°D</w:t>
            </w:r>
          </w:p>
        </w:tc>
        <w:tc>
          <w:tcPr>
            <w:tcW w:w="992" w:type="dxa"/>
            <w:tcMar>
              <w:top w:w="0" w:type="dxa"/>
              <w:left w:w="28" w:type="dxa"/>
              <w:bottom w:w="0" w:type="dxa"/>
              <w:right w:w="28" w:type="dxa"/>
            </w:tcMar>
            <w:vAlign w:val="center"/>
          </w:tcPr>
          <w:p w14:paraId="0DFE393B"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3.5°L to 0°</w:t>
            </w:r>
          </w:p>
        </w:tc>
        <w:tc>
          <w:tcPr>
            <w:tcW w:w="676" w:type="dxa"/>
            <w:tcMar>
              <w:top w:w="0" w:type="dxa"/>
              <w:left w:w="28" w:type="dxa"/>
              <w:bottom w:w="0" w:type="dxa"/>
              <w:right w:w="28" w:type="dxa"/>
            </w:tcMar>
            <w:vAlign w:val="center"/>
          </w:tcPr>
          <w:p w14:paraId="6CE650C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vAlign w:val="center"/>
          </w:tcPr>
          <w:p w14:paraId="5AB5623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B85D14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7BAE0A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748EEF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405199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52B423E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63D2318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1.76∙10</w:t>
            </w:r>
            <w:r w:rsidRPr="00F13D8E">
              <w:rPr>
                <w:sz w:val="16"/>
                <w:szCs w:val="16"/>
                <w:vertAlign w:val="superscript"/>
                <w:lang w:val="en-US"/>
              </w:rPr>
              <w:t>4 b</w:t>
            </w:r>
          </w:p>
        </w:tc>
      </w:tr>
      <w:tr w:rsidR="004A2E63" w:rsidRPr="00F13D8E" w14:paraId="20E73CED" w14:textId="77777777" w:rsidTr="006677B7">
        <w:trPr>
          <w:jc w:val="center"/>
        </w:trPr>
        <w:tc>
          <w:tcPr>
            <w:tcW w:w="314" w:type="dxa"/>
            <w:vMerge/>
            <w:tcMar>
              <w:top w:w="0" w:type="dxa"/>
              <w:left w:w="28" w:type="dxa"/>
              <w:bottom w:w="0" w:type="dxa"/>
              <w:right w:w="28" w:type="dxa"/>
            </w:tcMar>
            <w:vAlign w:val="center"/>
          </w:tcPr>
          <w:p w14:paraId="7F4BCB25"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9BD4CE5" w14:textId="77777777" w:rsidR="004A2E63" w:rsidRPr="00F13D8E" w:rsidRDefault="004A2E63" w:rsidP="006677B7">
            <w:pPr>
              <w:spacing w:before="20" w:after="20" w:line="240" w:lineRule="auto"/>
              <w:rPr>
                <w:sz w:val="16"/>
                <w:szCs w:val="16"/>
                <w:lang w:val="en-US"/>
              </w:rPr>
            </w:pPr>
            <w:r w:rsidRPr="00F13D8E">
              <w:rPr>
                <w:sz w:val="16"/>
                <w:szCs w:val="16"/>
                <w:lang w:val="en-US"/>
              </w:rPr>
              <w:t>Segment 15</w:t>
            </w:r>
          </w:p>
        </w:tc>
        <w:tc>
          <w:tcPr>
            <w:tcW w:w="709" w:type="dxa"/>
            <w:tcMar>
              <w:top w:w="0" w:type="dxa"/>
              <w:left w:w="28" w:type="dxa"/>
              <w:bottom w:w="0" w:type="dxa"/>
              <w:right w:w="28" w:type="dxa"/>
            </w:tcMar>
            <w:vAlign w:val="center"/>
          </w:tcPr>
          <w:p w14:paraId="0E3BA9D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2.86°D</w:t>
            </w:r>
          </w:p>
        </w:tc>
        <w:tc>
          <w:tcPr>
            <w:tcW w:w="992" w:type="dxa"/>
            <w:tcMar>
              <w:top w:w="0" w:type="dxa"/>
              <w:left w:w="28" w:type="dxa"/>
              <w:bottom w:w="0" w:type="dxa"/>
              <w:right w:w="28" w:type="dxa"/>
            </w:tcMar>
            <w:vAlign w:val="center"/>
          </w:tcPr>
          <w:p w14:paraId="21EE420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20°L to 20°R</w:t>
            </w:r>
          </w:p>
        </w:tc>
        <w:tc>
          <w:tcPr>
            <w:tcW w:w="676" w:type="dxa"/>
            <w:tcMar>
              <w:top w:w="0" w:type="dxa"/>
              <w:left w:w="28" w:type="dxa"/>
              <w:bottom w:w="0" w:type="dxa"/>
              <w:right w:w="28" w:type="dxa"/>
            </w:tcMar>
            <w:vAlign w:val="center"/>
          </w:tcPr>
          <w:p w14:paraId="4C6768C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708" w:type="dxa"/>
            <w:vAlign w:val="center"/>
          </w:tcPr>
          <w:p w14:paraId="362C2FA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82DEA5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748329E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6EB3BC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6961892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5DD67B2C"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08402C1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78E3484E" w14:textId="77777777" w:rsidTr="006677B7">
        <w:trPr>
          <w:jc w:val="center"/>
        </w:trPr>
        <w:tc>
          <w:tcPr>
            <w:tcW w:w="314" w:type="dxa"/>
            <w:vMerge/>
            <w:tcMar>
              <w:top w:w="0" w:type="dxa"/>
              <w:left w:w="28" w:type="dxa"/>
              <w:bottom w:w="0" w:type="dxa"/>
              <w:right w:w="28" w:type="dxa"/>
            </w:tcMar>
            <w:vAlign w:val="center"/>
          </w:tcPr>
          <w:p w14:paraId="62192524"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9B2B622" w14:textId="77777777" w:rsidR="004A2E63" w:rsidRPr="00F13D8E" w:rsidRDefault="004A2E63" w:rsidP="006677B7">
            <w:pPr>
              <w:spacing w:before="20" w:after="20" w:line="240" w:lineRule="auto"/>
              <w:rPr>
                <w:sz w:val="16"/>
                <w:szCs w:val="16"/>
                <w:lang w:val="en-US"/>
              </w:rPr>
            </w:pPr>
            <w:r w:rsidRPr="00F13D8E">
              <w:rPr>
                <w:sz w:val="16"/>
                <w:szCs w:val="16"/>
                <w:lang w:val="en-US"/>
              </w:rPr>
              <w:t xml:space="preserve">Segment 10 </w:t>
            </w:r>
          </w:p>
        </w:tc>
        <w:tc>
          <w:tcPr>
            <w:tcW w:w="709" w:type="dxa"/>
            <w:tcMar>
              <w:top w:w="0" w:type="dxa"/>
              <w:left w:w="28" w:type="dxa"/>
              <w:bottom w:w="0" w:type="dxa"/>
              <w:right w:w="28" w:type="dxa"/>
            </w:tcMar>
            <w:vAlign w:val="center"/>
          </w:tcPr>
          <w:p w14:paraId="5802314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672A8062"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4.5°L to 2°R</w:t>
            </w:r>
          </w:p>
        </w:tc>
        <w:tc>
          <w:tcPr>
            <w:tcW w:w="676" w:type="dxa"/>
            <w:tcMar>
              <w:top w:w="0" w:type="dxa"/>
              <w:left w:w="28" w:type="dxa"/>
              <w:bottom w:w="0" w:type="dxa"/>
              <w:right w:w="28" w:type="dxa"/>
            </w:tcMar>
            <w:vAlign w:val="center"/>
          </w:tcPr>
          <w:p w14:paraId="648C23E3"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708" w:type="dxa"/>
            <w:vAlign w:val="center"/>
          </w:tcPr>
          <w:p w14:paraId="6F49B81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A2766F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4A74A88"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0E33406"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174FA43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655CC51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302437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r>
      <w:tr w:rsidR="004A2E63" w:rsidRPr="00F13D8E" w14:paraId="20920153" w14:textId="77777777" w:rsidTr="006677B7">
        <w:trPr>
          <w:jc w:val="center"/>
        </w:trPr>
        <w:tc>
          <w:tcPr>
            <w:tcW w:w="314" w:type="dxa"/>
            <w:vMerge/>
            <w:tcMar>
              <w:top w:w="0" w:type="dxa"/>
              <w:left w:w="28" w:type="dxa"/>
              <w:bottom w:w="0" w:type="dxa"/>
              <w:right w:w="28" w:type="dxa"/>
            </w:tcMar>
            <w:vAlign w:val="center"/>
          </w:tcPr>
          <w:p w14:paraId="4259BFE3" w14:textId="77777777" w:rsidR="004A2E63" w:rsidRPr="00F13D8E" w:rsidRDefault="004A2E63" w:rsidP="006677B7">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8234282" w14:textId="77777777" w:rsidR="004A2E63" w:rsidRPr="00F13D8E" w:rsidRDefault="004A2E63" w:rsidP="006677B7">
            <w:pPr>
              <w:spacing w:before="20" w:after="20" w:line="240" w:lineRule="auto"/>
              <w:rPr>
                <w:sz w:val="16"/>
                <w:szCs w:val="16"/>
                <w:lang w:val="en-US"/>
              </w:rPr>
            </w:pPr>
            <w:r w:rsidRPr="00F13D8E">
              <w:rPr>
                <w:sz w:val="16"/>
                <w:szCs w:val="16"/>
                <w:lang w:val="en-US"/>
              </w:rPr>
              <w:t>Segment 10 and below</w:t>
            </w:r>
          </w:p>
        </w:tc>
        <w:tc>
          <w:tcPr>
            <w:tcW w:w="709" w:type="dxa"/>
            <w:tcMar>
              <w:top w:w="0" w:type="dxa"/>
              <w:left w:w="28" w:type="dxa"/>
              <w:bottom w:w="0" w:type="dxa"/>
              <w:right w:w="28" w:type="dxa"/>
            </w:tcMar>
            <w:vAlign w:val="center"/>
          </w:tcPr>
          <w:p w14:paraId="4BBB1CF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6452075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4.5°L to 2°R</w:t>
            </w:r>
          </w:p>
        </w:tc>
        <w:tc>
          <w:tcPr>
            <w:tcW w:w="676" w:type="dxa"/>
            <w:tcMar>
              <w:top w:w="0" w:type="dxa"/>
              <w:left w:w="28" w:type="dxa"/>
              <w:bottom w:w="0" w:type="dxa"/>
              <w:right w:w="28" w:type="dxa"/>
            </w:tcMar>
            <w:vAlign w:val="center"/>
          </w:tcPr>
          <w:p w14:paraId="39F1755E" w14:textId="77777777" w:rsidR="004A2E63" w:rsidRPr="00F13D8E" w:rsidRDefault="004A2E63" w:rsidP="006677B7">
            <w:pPr>
              <w:spacing w:before="20" w:after="20" w:line="240" w:lineRule="auto"/>
              <w:jc w:val="center"/>
              <w:rPr>
                <w:sz w:val="16"/>
                <w:szCs w:val="16"/>
                <w:lang w:val="en-US"/>
              </w:rPr>
            </w:pPr>
          </w:p>
        </w:tc>
        <w:tc>
          <w:tcPr>
            <w:tcW w:w="708" w:type="dxa"/>
            <w:vAlign w:val="center"/>
          </w:tcPr>
          <w:p w14:paraId="7F307747"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 xml:space="preserve">the </w:t>
            </w:r>
            <w:r w:rsidRPr="005405ED">
              <w:rPr>
                <w:sz w:val="16"/>
                <w:szCs w:val="16"/>
                <w:lang w:val="en-US"/>
              </w:rPr>
              <w:t>actual measured</w:t>
            </w:r>
            <w:r w:rsidRPr="00F13D8E">
              <w:rPr>
                <w:sz w:val="16"/>
                <w:szCs w:val="16"/>
                <w:lang w:val="en-US"/>
              </w:rPr>
              <w:t xml:space="preserve"> value at 50R</w:t>
            </w:r>
          </w:p>
        </w:tc>
        <w:tc>
          <w:tcPr>
            <w:tcW w:w="709" w:type="dxa"/>
            <w:tcMar>
              <w:top w:w="0" w:type="dxa"/>
              <w:left w:w="28" w:type="dxa"/>
              <w:bottom w:w="0" w:type="dxa"/>
              <w:right w:w="28" w:type="dxa"/>
            </w:tcMar>
            <w:vAlign w:val="center"/>
          </w:tcPr>
          <w:p w14:paraId="015CE0B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325CB7B" w14:textId="7934C7AD" w:rsidR="004A2E63" w:rsidRPr="00F13D8E" w:rsidRDefault="004A2E63" w:rsidP="006677B7">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 xml:space="preserve">the actual measured   value at </w:t>
            </w:r>
            <w:r w:rsidR="00486F65" w:rsidRPr="00486F65">
              <w:rPr>
                <w:sz w:val="16"/>
                <w:szCs w:val="16"/>
                <w:lang w:val="en-US"/>
              </w:rPr>
              <w:t>25V</w:t>
            </w:r>
          </w:p>
        </w:tc>
        <w:tc>
          <w:tcPr>
            <w:tcW w:w="709" w:type="dxa"/>
            <w:tcMar>
              <w:top w:w="0" w:type="dxa"/>
              <w:left w:w="28" w:type="dxa"/>
              <w:bottom w:w="0" w:type="dxa"/>
              <w:right w:w="28" w:type="dxa"/>
            </w:tcMar>
            <w:vAlign w:val="center"/>
          </w:tcPr>
          <w:p w14:paraId="3BFC2951"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53C9E27D"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w:t>
            </w:r>
          </w:p>
          <w:p w14:paraId="0302BBFE"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50R</w:t>
            </w:r>
          </w:p>
        </w:tc>
        <w:tc>
          <w:tcPr>
            <w:tcW w:w="709" w:type="dxa"/>
            <w:shd w:val="clear" w:color="auto" w:fill="auto"/>
            <w:tcMar>
              <w:top w:w="0" w:type="dxa"/>
              <w:left w:w="28" w:type="dxa"/>
              <w:bottom w:w="0" w:type="dxa"/>
              <w:right w:w="28" w:type="dxa"/>
            </w:tcMar>
            <w:vAlign w:val="center"/>
          </w:tcPr>
          <w:p w14:paraId="1AF2A5F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9D4B78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7.10∙10</w:t>
            </w:r>
            <w:r w:rsidRPr="00F13D8E">
              <w:rPr>
                <w:sz w:val="16"/>
                <w:szCs w:val="16"/>
                <w:vertAlign w:val="superscript"/>
                <w:lang w:val="en-US"/>
              </w:rPr>
              <w:t>3</w:t>
            </w:r>
          </w:p>
        </w:tc>
      </w:tr>
      <w:tr w:rsidR="004A2E63" w:rsidRPr="00F13D8E" w14:paraId="15F796D1" w14:textId="77777777" w:rsidTr="006677B7">
        <w:trPr>
          <w:jc w:val="center"/>
        </w:trPr>
        <w:tc>
          <w:tcPr>
            <w:tcW w:w="314" w:type="dxa"/>
            <w:vMerge/>
            <w:tcMar>
              <w:top w:w="0" w:type="dxa"/>
              <w:left w:w="28" w:type="dxa"/>
              <w:bottom w:w="0" w:type="dxa"/>
              <w:right w:w="28" w:type="dxa"/>
            </w:tcMar>
            <w:vAlign w:val="center"/>
          </w:tcPr>
          <w:p w14:paraId="1C499EFA" w14:textId="77777777" w:rsidR="004A2E63" w:rsidRPr="00F13D8E" w:rsidRDefault="004A2E63" w:rsidP="006677B7">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4F649DC8" w14:textId="77777777" w:rsidR="004A2E63" w:rsidRPr="00F13D8E" w:rsidRDefault="004A2E63" w:rsidP="006677B7">
            <w:pPr>
              <w:spacing w:before="20" w:after="20" w:line="240" w:lineRule="auto"/>
              <w:rPr>
                <w:sz w:val="16"/>
                <w:szCs w:val="16"/>
                <w:lang w:val="en-US"/>
              </w:rPr>
            </w:pPr>
            <w:r w:rsidRPr="00F13D8E">
              <w:rPr>
                <w:sz w:val="16"/>
                <w:szCs w:val="16"/>
                <w:lang w:val="en-US"/>
              </w:rPr>
              <w:t>I</w:t>
            </w:r>
            <w:r w:rsidRPr="00F13D8E">
              <w:rPr>
                <w:sz w:val="16"/>
                <w:szCs w:val="16"/>
                <w:vertAlign w:val="subscript"/>
                <w:lang w:val="en-US"/>
              </w:rPr>
              <w:t>max</w:t>
            </w:r>
            <w:r>
              <w:rPr>
                <w:sz w:val="16"/>
                <w:szCs w:val="16"/>
                <w:vertAlign w:val="subscript"/>
                <w:lang w:val="en-US"/>
              </w:rPr>
              <w:t xml:space="preserve"> </w:t>
            </w:r>
            <w:r>
              <w:rPr>
                <w:sz w:val="16"/>
                <w:szCs w:val="16"/>
                <w:vertAlign w:val="superscript"/>
                <w:lang w:val="en-US"/>
              </w:rPr>
              <w:t>c</w:t>
            </w:r>
          </w:p>
        </w:tc>
        <w:tc>
          <w:tcPr>
            <w:tcW w:w="709" w:type="dxa"/>
            <w:tcBorders>
              <w:bottom w:val="single" w:sz="12" w:space="0" w:color="auto"/>
            </w:tcBorders>
            <w:tcMar>
              <w:top w:w="0" w:type="dxa"/>
              <w:left w:w="28" w:type="dxa"/>
              <w:bottom w:w="0" w:type="dxa"/>
              <w:right w:w="28" w:type="dxa"/>
            </w:tcMar>
            <w:vAlign w:val="center"/>
          </w:tcPr>
          <w:p w14:paraId="6205EE00" w14:textId="77777777" w:rsidR="004A2E63" w:rsidRPr="00F13D8E" w:rsidRDefault="004A2E63" w:rsidP="006677B7">
            <w:pPr>
              <w:spacing w:before="20" w:after="20" w:line="240" w:lineRule="auto"/>
              <w:jc w:val="center"/>
              <w:rPr>
                <w:sz w:val="16"/>
                <w:szCs w:val="16"/>
                <w:lang w:val="en-US"/>
              </w:rPr>
            </w:pPr>
            <w:r>
              <w:rPr>
                <w:sz w:val="16"/>
                <w:szCs w:val="16"/>
                <w:lang w:val="en-US"/>
              </w:rPr>
              <w:t>-</w:t>
            </w:r>
          </w:p>
        </w:tc>
        <w:tc>
          <w:tcPr>
            <w:tcW w:w="992" w:type="dxa"/>
            <w:tcBorders>
              <w:bottom w:val="single" w:sz="12" w:space="0" w:color="auto"/>
            </w:tcBorders>
            <w:tcMar>
              <w:top w:w="0" w:type="dxa"/>
              <w:left w:w="28" w:type="dxa"/>
              <w:bottom w:w="0" w:type="dxa"/>
              <w:right w:w="28" w:type="dxa"/>
            </w:tcMar>
            <w:vAlign w:val="center"/>
          </w:tcPr>
          <w:p w14:paraId="188868DE" w14:textId="77777777" w:rsidR="004A2E63" w:rsidRPr="00F13D8E" w:rsidRDefault="004A2E63" w:rsidP="006677B7">
            <w:pPr>
              <w:spacing w:before="20" w:after="20" w:line="240" w:lineRule="auto"/>
              <w:jc w:val="center"/>
              <w:rPr>
                <w:sz w:val="16"/>
                <w:szCs w:val="16"/>
                <w:lang w:val="en-US"/>
              </w:rPr>
            </w:pPr>
            <w:r>
              <w:rPr>
                <w:sz w:val="16"/>
                <w:szCs w:val="16"/>
                <w:lang w:val="en-US"/>
              </w:rPr>
              <w:t>-</w:t>
            </w:r>
          </w:p>
        </w:tc>
        <w:tc>
          <w:tcPr>
            <w:tcW w:w="676" w:type="dxa"/>
            <w:tcBorders>
              <w:bottom w:val="single" w:sz="12" w:space="0" w:color="auto"/>
            </w:tcBorders>
            <w:tcMar>
              <w:top w:w="0" w:type="dxa"/>
              <w:left w:w="28" w:type="dxa"/>
              <w:bottom w:w="0" w:type="dxa"/>
              <w:right w:w="28" w:type="dxa"/>
            </w:tcMar>
            <w:vAlign w:val="center"/>
          </w:tcPr>
          <w:p w14:paraId="442BD195" w14:textId="77777777" w:rsidR="004A2E63" w:rsidRPr="00F13D8E" w:rsidRDefault="004A2E63" w:rsidP="006677B7">
            <w:pPr>
              <w:spacing w:before="20" w:after="20" w:line="240" w:lineRule="auto"/>
              <w:jc w:val="center"/>
              <w:rPr>
                <w:sz w:val="16"/>
                <w:szCs w:val="16"/>
                <w:lang w:val="en-US"/>
              </w:rPr>
            </w:pPr>
          </w:p>
        </w:tc>
        <w:tc>
          <w:tcPr>
            <w:tcW w:w="708" w:type="dxa"/>
            <w:tcBorders>
              <w:bottom w:val="single" w:sz="12" w:space="0" w:color="auto"/>
            </w:tcBorders>
            <w:vAlign w:val="center"/>
          </w:tcPr>
          <w:p w14:paraId="60141F2A"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7EFC6685"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33F5FB79"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4.41∙10</w:t>
            </w:r>
            <w:r w:rsidRPr="00F13D8E">
              <w:rPr>
                <w:sz w:val="16"/>
                <w:szCs w:val="16"/>
                <w:vertAlign w:val="superscript"/>
                <w:lang w:val="en-US"/>
              </w:rPr>
              <w:t>4</w:t>
            </w:r>
          </w:p>
        </w:tc>
        <w:tc>
          <w:tcPr>
            <w:tcW w:w="709" w:type="dxa"/>
            <w:tcBorders>
              <w:bottom w:val="single" w:sz="12" w:space="0" w:color="auto"/>
            </w:tcBorders>
            <w:tcMar>
              <w:top w:w="0" w:type="dxa"/>
              <w:left w:w="28" w:type="dxa"/>
              <w:bottom w:w="0" w:type="dxa"/>
              <w:right w:w="28" w:type="dxa"/>
            </w:tcMar>
            <w:vAlign w:val="center"/>
          </w:tcPr>
          <w:p w14:paraId="7EBD0DDF"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8" w:type="dxa"/>
            <w:tcBorders>
              <w:bottom w:val="single" w:sz="12" w:space="0" w:color="auto"/>
            </w:tcBorders>
            <w:tcMar>
              <w:top w:w="0" w:type="dxa"/>
              <w:left w:w="28" w:type="dxa"/>
              <w:bottom w:w="0" w:type="dxa"/>
              <w:right w:w="28" w:type="dxa"/>
            </w:tcMar>
            <w:vAlign w:val="center"/>
          </w:tcPr>
          <w:p w14:paraId="35CA17B4"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24FC1940" w14:textId="77777777" w:rsidR="004A2E63" w:rsidRPr="00F13D8E" w:rsidRDefault="004A2E63" w:rsidP="006677B7">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76618350" w14:textId="77777777" w:rsidR="004A2E63" w:rsidRPr="00F13D8E" w:rsidRDefault="004A2E63" w:rsidP="006677B7">
            <w:pPr>
              <w:spacing w:before="20" w:after="20" w:line="240" w:lineRule="auto"/>
              <w:jc w:val="center"/>
              <w:rPr>
                <w:sz w:val="16"/>
                <w:szCs w:val="16"/>
                <w:vertAlign w:val="superscript"/>
                <w:lang w:val="en-US"/>
              </w:rPr>
            </w:pPr>
            <w:r w:rsidRPr="00F13D8E">
              <w:rPr>
                <w:sz w:val="16"/>
                <w:szCs w:val="16"/>
                <w:lang w:val="en-US"/>
              </w:rPr>
              <w:t>-</w:t>
            </w:r>
          </w:p>
        </w:tc>
      </w:tr>
      <w:tr w:rsidR="004A2E63" w:rsidRPr="00F13D8E" w14:paraId="2B52E5B8" w14:textId="77777777" w:rsidTr="006677B7">
        <w:trPr>
          <w:jc w:val="center"/>
        </w:trPr>
        <w:tc>
          <w:tcPr>
            <w:tcW w:w="314" w:type="dxa"/>
            <w:vMerge/>
            <w:tcBorders>
              <w:bottom w:val="single" w:sz="12" w:space="0" w:color="auto"/>
            </w:tcBorders>
            <w:tcMar>
              <w:top w:w="0" w:type="dxa"/>
              <w:left w:w="28" w:type="dxa"/>
              <w:bottom w:w="0" w:type="dxa"/>
              <w:right w:w="28" w:type="dxa"/>
            </w:tcMar>
            <w:vAlign w:val="center"/>
          </w:tcPr>
          <w:p w14:paraId="5661820D" w14:textId="77777777" w:rsidR="004A2E63" w:rsidRPr="00F13D8E" w:rsidRDefault="004A2E63" w:rsidP="006677B7">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75C71A6A" w14:textId="77777777" w:rsidR="004A2E63" w:rsidRPr="00F13D8E" w:rsidRDefault="004A2E63" w:rsidP="006677B7">
            <w:pPr>
              <w:spacing w:before="20" w:after="20" w:line="240" w:lineRule="auto"/>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724D51B6" w14:textId="77777777" w:rsidR="004A2E63" w:rsidRPr="00F13D8E" w:rsidRDefault="004A2E63" w:rsidP="006677B7">
            <w:pPr>
              <w:spacing w:before="20" w:after="20" w:line="240" w:lineRule="auto"/>
              <w:jc w:val="center"/>
              <w:rPr>
                <w:sz w:val="16"/>
                <w:szCs w:val="16"/>
                <w:lang w:val="en-US"/>
              </w:rPr>
            </w:pPr>
          </w:p>
        </w:tc>
        <w:tc>
          <w:tcPr>
            <w:tcW w:w="992" w:type="dxa"/>
            <w:tcBorders>
              <w:bottom w:val="single" w:sz="12" w:space="0" w:color="auto"/>
            </w:tcBorders>
            <w:vAlign w:val="center"/>
          </w:tcPr>
          <w:p w14:paraId="1B44A10A" w14:textId="77777777" w:rsidR="004A2E63" w:rsidRPr="00F13D8E" w:rsidRDefault="004A2E63" w:rsidP="006677B7">
            <w:pPr>
              <w:spacing w:before="20" w:after="20" w:line="240" w:lineRule="auto"/>
              <w:jc w:val="center"/>
              <w:rPr>
                <w:sz w:val="16"/>
                <w:szCs w:val="16"/>
                <w:lang w:val="en-US"/>
              </w:rPr>
            </w:pPr>
          </w:p>
        </w:tc>
        <w:tc>
          <w:tcPr>
            <w:tcW w:w="676" w:type="dxa"/>
            <w:tcBorders>
              <w:bottom w:val="single" w:sz="12" w:space="0" w:color="auto"/>
            </w:tcBorders>
            <w:tcMar>
              <w:top w:w="0" w:type="dxa"/>
              <w:left w:w="28" w:type="dxa"/>
              <w:bottom w:w="0" w:type="dxa"/>
              <w:right w:w="28" w:type="dxa"/>
            </w:tcMar>
            <w:vAlign w:val="center"/>
          </w:tcPr>
          <w:p w14:paraId="32E2C218" w14:textId="77777777" w:rsidR="004A2E63" w:rsidRPr="00F13D8E" w:rsidRDefault="004A2E63" w:rsidP="006677B7">
            <w:pPr>
              <w:spacing w:before="20" w:after="20" w:line="240" w:lineRule="auto"/>
              <w:jc w:val="center"/>
              <w:rPr>
                <w:sz w:val="16"/>
                <w:szCs w:val="16"/>
                <w:lang w:val="en-US"/>
              </w:rPr>
            </w:pPr>
          </w:p>
        </w:tc>
        <w:tc>
          <w:tcPr>
            <w:tcW w:w="708" w:type="dxa"/>
            <w:tcBorders>
              <w:bottom w:val="single" w:sz="12" w:space="0" w:color="auto"/>
            </w:tcBorders>
            <w:vAlign w:val="center"/>
          </w:tcPr>
          <w:p w14:paraId="403CD4CE" w14:textId="77777777" w:rsidR="004A2E63" w:rsidRPr="00F13D8E" w:rsidRDefault="004A2E63" w:rsidP="006677B7">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78BCC49D" w14:textId="77777777" w:rsidR="004A2E63" w:rsidRPr="00F13D8E" w:rsidRDefault="004A2E63" w:rsidP="006677B7">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7CCFBCCF" w14:textId="77777777" w:rsidR="004A2E63" w:rsidRPr="00F13D8E" w:rsidRDefault="004A2E63" w:rsidP="006677B7">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488B421E" w14:textId="77777777" w:rsidR="004A2E63" w:rsidRPr="00F13D8E" w:rsidRDefault="004A2E63" w:rsidP="006677B7">
            <w:pPr>
              <w:spacing w:before="20" w:after="20" w:line="240" w:lineRule="auto"/>
              <w:jc w:val="center"/>
              <w:rPr>
                <w:sz w:val="16"/>
                <w:szCs w:val="16"/>
                <w:lang w:val="en-US"/>
              </w:rPr>
            </w:pPr>
          </w:p>
        </w:tc>
        <w:tc>
          <w:tcPr>
            <w:tcW w:w="708" w:type="dxa"/>
            <w:tcBorders>
              <w:bottom w:val="single" w:sz="12" w:space="0" w:color="auto"/>
            </w:tcBorders>
            <w:tcMar>
              <w:top w:w="0" w:type="dxa"/>
              <w:left w:w="28" w:type="dxa"/>
              <w:bottom w:w="0" w:type="dxa"/>
              <w:right w:w="28" w:type="dxa"/>
            </w:tcMar>
            <w:vAlign w:val="center"/>
          </w:tcPr>
          <w:p w14:paraId="2174488D" w14:textId="77777777" w:rsidR="004A2E63" w:rsidRPr="00F13D8E" w:rsidRDefault="004A2E63" w:rsidP="006677B7">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050FFFED" w14:textId="77777777" w:rsidR="004A2E63" w:rsidRPr="00F13D8E" w:rsidRDefault="004A2E63" w:rsidP="006677B7">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51D9CB23" w14:textId="77777777" w:rsidR="004A2E63" w:rsidRPr="00F13D8E" w:rsidRDefault="004A2E63" w:rsidP="006677B7">
            <w:pPr>
              <w:spacing w:before="20" w:after="20" w:line="240" w:lineRule="auto"/>
              <w:jc w:val="center"/>
              <w:rPr>
                <w:sz w:val="16"/>
                <w:szCs w:val="16"/>
                <w:lang w:val="en-US"/>
              </w:rPr>
            </w:pPr>
          </w:p>
        </w:tc>
      </w:tr>
    </w:tbl>
    <w:p w14:paraId="26437BD1" w14:textId="77777777" w:rsidR="004A2E63" w:rsidRDefault="004A2E63" w:rsidP="004A2E63">
      <w:pPr>
        <w:spacing w:before="120" w:after="120"/>
        <w:ind w:left="1134"/>
      </w:pPr>
      <w:r w:rsidRPr="006B4F9A">
        <w:t>Part B (bending mode): Table 7 applies, however the requirements for point B50L, Zone III and point 50L are indicated hereunder:</w:t>
      </w:r>
    </w:p>
    <w:tbl>
      <w:tblPr>
        <w:tblStyle w:val="TableGrid"/>
        <w:tblW w:w="9242" w:type="dxa"/>
        <w:jc w:val="center"/>
        <w:tblLayout w:type="fixed"/>
        <w:tblLook w:val="04A0" w:firstRow="1" w:lastRow="0" w:firstColumn="1" w:lastColumn="0" w:noHBand="0" w:noVBand="1"/>
      </w:tblPr>
      <w:tblGrid>
        <w:gridCol w:w="312"/>
        <w:gridCol w:w="992"/>
        <w:gridCol w:w="1134"/>
        <w:gridCol w:w="1134"/>
        <w:gridCol w:w="709"/>
        <w:gridCol w:w="709"/>
        <w:gridCol w:w="708"/>
        <w:gridCol w:w="709"/>
        <w:gridCol w:w="709"/>
        <w:gridCol w:w="709"/>
        <w:gridCol w:w="708"/>
        <w:gridCol w:w="709"/>
      </w:tblGrid>
      <w:tr w:rsidR="004A2E63" w:rsidRPr="00422EFD" w14:paraId="3925524E" w14:textId="77777777" w:rsidTr="006677B7">
        <w:trPr>
          <w:jc w:val="center"/>
        </w:trPr>
        <w:tc>
          <w:tcPr>
            <w:tcW w:w="312" w:type="dxa"/>
            <w:vMerge w:val="restart"/>
            <w:tcMar>
              <w:top w:w="0" w:type="dxa"/>
              <w:left w:w="28" w:type="dxa"/>
              <w:bottom w:w="0" w:type="dxa"/>
              <w:right w:w="28" w:type="dxa"/>
            </w:tcMar>
            <w:textDirection w:val="btLr"/>
            <w:vAlign w:val="center"/>
          </w:tcPr>
          <w:p w14:paraId="05F1CEB5" w14:textId="77777777" w:rsidR="004A2E63" w:rsidRPr="006B4F9A" w:rsidRDefault="004A2E63" w:rsidP="006677B7">
            <w:pPr>
              <w:spacing w:before="20" w:after="20" w:line="240" w:lineRule="auto"/>
              <w:ind w:left="113" w:right="113"/>
              <w:jc w:val="center"/>
              <w:rPr>
                <w:sz w:val="18"/>
                <w:szCs w:val="18"/>
                <w:lang w:val="en-US"/>
              </w:rPr>
            </w:pPr>
            <w:r w:rsidRPr="006B4F9A">
              <w:rPr>
                <w:rStyle w:val="CommentReference"/>
                <w:sz w:val="18"/>
                <w:szCs w:val="18"/>
                <w:lang w:val="en-US"/>
              </w:rPr>
              <w:t>Part B</w:t>
            </w:r>
          </w:p>
        </w:tc>
        <w:tc>
          <w:tcPr>
            <w:tcW w:w="992" w:type="dxa"/>
            <w:vMerge w:val="restart"/>
            <w:vAlign w:val="center"/>
          </w:tcPr>
          <w:p w14:paraId="289397B3"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Element</w:t>
            </w:r>
          </w:p>
        </w:tc>
        <w:tc>
          <w:tcPr>
            <w:tcW w:w="2268" w:type="dxa"/>
            <w:gridSpan w:val="2"/>
            <w:tcMar>
              <w:top w:w="0" w:type="dxa"/>
              <w:left w:w="28" w:type="dxa"/>
              <w:bottom w:w="0" w:type="dxa"/>
              <w:right w:w="28" w:type="dxa"/>
            </w:tcMar>
            <w:vAlign w:val="center"/>
          </w:tcPr>
          <w:p w14:paraId="412F6C5E" w14:textId="77777777" w:rsidR="004A2E63" w:rsidRPr="00CA3548" w:rsidRDefault="004A2E63" w:rsidP="006677B7">
            <w:pPr>
              <w:spacing w:before="20" w:after="20" w:line="240" w:lineRule="auto"/>
              <w:jc w:val="center"/>
              <w:rPr>
                <w:i/>
                <w:sz w:val="16"/>
                <w:szCs w:val="16"/>
                <w:lang w:val="en-US"/>
              </w:rPr>
            </w:pPr>
            <w:r w:rsidRPr="00CA3548">
              <w:rPr>
                <w:rFonts w:eastAsia="HGSGothicM"/>
                <w:i/>
                <w:sz w:val="16"/>
                <w:szCs w:val="16"/>
                <w:lang w:val="en-US"/>
              </w:rPr>
              <w:t>Angular coordinates in deg.</w:t>
            </w:r>
          </w:p>
        </w:tc>
        <w:tc>
          <w:tcPr>
            <w:tcW w:w="5670" w:type="dxa"/>
            <w:gridSpan w:val="8"/>
            <w:tcMar>
              <w:top w:w="0" w:type="dxa"/>
              <w:left w:w="28" w:type="dxa"/>
              <w:bottom w:w="0" w:type="dxa"/>
              <w:right w:w="28" w:type="dxa"/>
            </w:tcMar>
            <w:vAlign w:val="center"/>
          </w:tcPr>
          <w:p w14:paraId="535D30C8"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Luminous intensity in cd</w:t>
            </w:r>
          </w:p>
        </w:tc>
      </w:tr>
      <w:tr w:rsidR="004A2E63" w:rsidRPr="00422EFD" w14:paraId="44A9BD26" w14:textId="77777777" w:rsidTr="006677B7">
        <w:trPr>
          <w:jc w:val="center"/>
        </w:trPr>
        <w:tc>
          <w:tcPr>
            <w:tcW w:w="312" w:type="dxa"/>
            <w:vMerge/>
            <w:tcMar>
              <w:top w:w="0" w:type="dxa"/>
              <w:left w:w="28" w:type="dxa"/>
              <w:bottom w:w="0" w:type="dxa"/>
              <w:right w:w="28" w:type="dxa"/>
            </w:tcMar>
            <w:vAlign w:val="center"/>
          </w:tcPr>
          <w:p w14:paraId="67D35885" w14:textId="77777777" w:rsidR="004A2E63" w:rsidRPr="00422EFD" w:rsidRDefault="004A2E63" w:rsidP="006677B7">
            <w:pPr>
              <w:spacing w:before="20" w:after="20" w:line="240" w:lineRule="auto"/>
              <w:ind w:left="113" w:right="113"/>
              <w:jc w:val="center"/>
              <w:rPr>
                <w:sz w:val="18"/>
                <w:szCs w:val="18"/>
                <w:lang w:val="en-US"/>
              </w:rPr>
            </w:pPr>
          </w:p>
        </w:tc>
        <w:tc>
          <w:tcPr>
            <w:tcW w:w="992" w:type="dxa"/>
            <w:vMerge/>
            <w:vAlign w:val="center"/>
          </w:tcPr>
          <w:p w14:paraId="31F7CC85" w14:textId="77777777" w:rsidR="004A2E63" w:rsidRPr="00A46019" w:rsidRDefault="004A2E63" w:rsidP="006677B7">
            <w:pPr>
              <w:spacing w:before="20" w:after="20" w:line="240" w:lineRule="auto"/>
              <w:rPr>
                <w:b/>
                <w:bCs/>
                <w:sz w:val="16"/>
                <w:szCs w:val="16"/>
                <w:lang w:val="en-US"/>
              </w:rPr>
            </w:pPr>
          </w:p>
        </w:tc>
        <w:tc>
          <w:tcPr>
            <w:tcW w:w="1134" w:type="dxa"/>
            <w:vMerge w:val="restart"/>
            <w:tcMar>
              <w:top w:w="0" w:type="dxa"/>
              <w:left w:w="28" w:type="dxa"/>
              <w:bottom w:w="0" w:type="dxa"/>
              <w:right w:w="28" w:type="dxa"/>
            </w:tcMar>
            <w:vAlign w:val="center"/>
          </w:tcPr>
          <w:p w14:paraId="0A6DDADE"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vertical</w:t>
            </w:r>
          </w:p>
        </w:tc>
        <w:tc>
          <w:tcPr>
            <w:tcW w:w="1134" w:type="dxa"/>
            <w:vMerge w:val="restart"/>
            <w:tcMar>
              <w:top w:w="0" w:type="dxa"/>
              <w:left w:w="28" w:type="dxa"/>
              <w:bottom w:w="0" w:type="dxa"/>
              <w:right w:w="28" w:type="dxa"/>
            </w:tcMar>
            <w:vAlign w:val="center"/>
          </w:tcPr>
          <w:p w14:paraId="3372343E"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horizontal</w:t>
            </w:r>
          </w:p>
        </w:tc>
        <w:tc>
          <w:tcPr>
            <w:tcW w:w="1418" w:type="dxa"/>
            <w:gridSpan w:val="2"/>
            <w:tcBorders>
              <w:bottom w:val="single" w:sz="4" w:space="0" w:color="auto"/>
            </w:tcBorders>
            <w:tcMar>
              <w:top w:w="0" w:type="dxa"/>
              <w:left w:w="28" w:type="dxa"/>
              <w:bottom w:w="0" w:type="dxa"/>
              <w:right w:w="28" w:type="dxa"/>
            </w:tcMar>
            <w:vAlign w:val="center"/>
          </w:tcPr>
          <w:p w14:paraId="3F4AEDD7"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3893173D"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Class V</w:t>
            </w:r>
          </w:p>
        </w:tc>
        <w:tc>
          <w:tcPr>
            <w:tcW w:w="1418" w:type="dxa"/>
            <w:gridSpan w:val="2"/>
            <w:tcBorders>
              <w:bottom w:val="single" w:sz="4" w:space="0" w:color="auto"/>
            </w:tcBorders>
            <w:tcMar>
              <w:top w:w="0" w:type="dxa"/>
              <w:left w:w="28" w:type="dxa"/>
              <w:bottom w:w="0" w:type="dxa"/>
              <w:right w:w="28" w:type="dxa"/>
            </w:tcMar>
            <w:vAlign w:val="center"/>
          </w:tcPr>
          <w:p w14:paraId="7DEF5998"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Class E</w:t>
            </w:r>
          </w:p>
        </w:tc>
        <w:tc>
          <w:tcPr>
            <w:tcW w:w="1417" w:type="dxa"/>
            <w:gridSpan w:val="2"/>
            <w:tcBorders>
              <w:bottom w:val="single" w:sz="4" w:space="0" w:color="auto"/>
            </w:tcBorders>
            <w:tcMar>
              <w:top w:w="0" w:type="dxa"/>
              <w:left w:w="28" w:type="dxa"/>
              <w:bottom w:w="0" w:type="dxa"/>
              <w:right w:w="28" w:type="dxa"/>
            </w:tcMar>
            <w:vAlign w:val="center"/>
          </w:tcPr>
          <w:p w14:paraId="624D25A3"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Class W</w:t>
            </w:r>
            <w:r w:rsidRPr="00CA3548">
              <w:rPr>
                <w:sz w:val="16"/>
                <w:szCs w:val="16"/>
                <w:vertAlign w:val="superscript"/>
                <w:lang w:val="en-US"/>
              </w:rPr>
              <w:t>b</w:t>
            </w:r>
          </w:p>
        </w:tc>
      </w:tr>
      <w:tr w:rsidR="004A2E63" w:rsidRPr="00422EFD" w14:paraId="12FDE6C4" w14:textId="77777777" w:rsidTr="006677B7">
        <w:trPr>
          <w:trHeight w:val="157"/>
          <w:jc w:val="center"/>
        </w:trPr>
        <w:tc>
          <w:tcPr>
            <w:tcW w:w="312" w:type="dxa"/>
            <w:vMerge/>
            <w:tcMar>
              <w:top w:w="0" w:type="dxa"/>
              <w:left w:w="28" w:type="dxa"/>
              <w:bottom w:w="0" w:type="dxa"/>
              <w:right w:w="28" w:type="dxa"/>
            </w:tcMar>
            <w:vAlign w:val="center"/>
          </w:tcPr>
          <w:p w14:paraId="3ECA39F7" w14:textId="77777777" w:rsidR="004A2E63" w:rsidRPr="00422EFD" w:rsidRDefault="004A2E63" w:rsidP="006677B7">
            <w:pPr>
              <w:spacing w:before="20" w:after="20" w:line="240" w:lineRule="auto"/>
              <w:ind w:left="113" w:right="113"/>
              <w:jc w:val="center"/>
              <w:rPr>
                <w:sz w:val="18"/>
                <w:szCs w:val="18"/>
                <w:lang w:val="en-US"/>
              </w:rPr>
            </w:pPr>
          </w:p>
        </w:tc>
        <w:tc>
          <w:tcPr>
            <w:tcW w:w="992" w:type="dxa"/>
            <w:vMerge/>
            <w:tcBorders>
              <w:bottom w:val="single" w:sz="12" w:space="0" w:color="auto"/>
            </w:tcBorders>
            <w:tcMar>
              <w:top w:w="0" w:type="dxa"/>
              <w:left w:w="28" w:type="dxa"/>
              <w:bottom w:w="0" w:type="dxa"/>
              <w:right w:w="28" w:type="dxa"/>
            </w:tcMar>
            <w:vAlign w:val="center"/>
          </w:tcPr>
          <w:p w14:paraId="6F1E866E" w14:textId="77777777" w:rsidR="004A2E63" w:rsidRPr="00A46019" w:rsidRDefault="004A2E63" w:rsidP="006677B7">
            <w:pPr>
              <w:spacing w:before="20" w:after="20" w:line="240" w:lineRule="auto"/>
              <w:rPr>
                <w:b/>
                <w:bCs/>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011811AA" w14:textId="77777777" w:rsidR="004A2E63" w:rsidRPr="00CA3548" w:rsidRDefault="004A2E63" w:rsidP="006677B7">
            <w:pPr>
              <w:spacing w:before="20" w:after="20" w:line="240" w:lineRule="auto"/>
              <w:jc w:val="center"/>
              <w:rPr>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136A6939" w14:textId="77777777" w:rsidR="004A2E63" w:rsidRPr="00CA3548" w:rsidRDefault="004A2E63" w:rsidP="006677B7">
            <w:pPr>
              <w:spacing w:before="20" w:after="20" w:line="240" w:lineRule="auto"/>
              <w:jc w:val="center"/>
              <w:rPr>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7453679A"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3EBA779E"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128BC397"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16DB2D82"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716D89CC"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124C5272"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1503924B"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45100789" w14:textId="77777777" w:rsidR="004A2E63" w:rsidRPr="00CA3548" w:rsidRDefault="004A2E63" w:rsidP="006677B7">
            <w:pPr>
              <w:spacing w:before="20" w:after="20" w:line="240" w:lineRule="auto"/>
              <w:jc w:val="center"/>
              <w:rPr>
                <w:i/>
                <w:sz w:val="16"/>
                <w:szCs w:val="16"/>
                <w:lang w:val="en-US"/>
              </w:rPr>
            </w:pPr>
            <w:r w:rsidRPr="00CA3548">
              <w:rPr>
                <w:i/>
                <w:sz w:val="16"/>
                <w:szCs w:val="16"/>
                <w:lang w:val="en-US"/>
              </w:rPr>
              <w:t>max</w:t>
            </w:r>
          </w:p>
        </w:tc>
      </w:tr>
      <w:tr w:rsidR="004A2E63" w:rsidRPr="00422EFD" w14:paraId="53BF0813" w14:textId="77777777" w:rsidTr="006677B7">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318AB86F" w14:textId="77777777" w:rsidR="004A2E63" w:rsidRPr="00422EFD" w:rsidRDefault="004A2E63" w:rsidP="006677B7">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31D23BE3" w14:textId="77777777" w:rsidR="004A2E63" w:rsidRPr="00422EFD" w:rsidRDefault="004A2E63" w:rsidP="006677B7">
            <w:pPr>
              <w:spacing w:before="20" w:after="20" w:line="240" w:lineRule="auto"/>
              <w:rPr>
                <w:sz w:val="18"/>
                <w:szCs w:val="18"/>
                <w:lang w:val="en-US"/>
              </w:rPr>
            </w:pPr>
            <w:r w:rsidRPr="00422EFD">
              <w:rPr>
                <w:sz w:val="18"/>
                <w:szCs w:val="18"/>
                <w:lang w:val="en-US"/>
              </w:rPr>
              <w:t>Zone III</w:t>
            </w:r>
          </w:p>
        </w:tc>
        <w:tc>
          <w:tcPr>
            <w:tcW w:w="2268" w:type="dxa"/>
            <w:gridSpan w:val="2"/>
            <w:tcMar>
              <w:top w:w="0" w:type="dxa"/>
              <w:left w:w="28" w:type="dxa"/>
              <w:bottom w:w="0" w:type="dxa"/>
              <w:right w:w="28" w:type="dxa"/>
            </w:tcMar>
            <w:vAlign w:val="center"/>
          </w:tcPr>
          <w:p w14:paraId="69504AD4"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As specified in Table 9</w:t>
            </w:r>
          </w:p>
        </w:tc>
        <w:tc>
          <w:tcPr>
            <w:tcW w:w="709" w:type="dxa"/>
            <w:tcMar>
              <w:top w:w="0" w:type="dxa"/>
              <w:left w:w="28" w:type="dxa"/>
              <w:bottom w:w="0" w:type="dxa"/>
              <w:right w:w="28" w:type="dxa"/>
            </w:tcMar>
            <w:vAlign w:val="center"/>
          </w:tcPr>
          <w:p w14:paraId="48539F46"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vAlign w:val="center"/>
          </w:tcPr>
          <w:p w14:paraId="4B122EB9"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1397576F"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30020A34"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594E2E4D"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27532FC4"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3D5C4C58"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18E99327"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r>
      <w:tr w:rsidR="004A2E63" w:rsidRPr="00422EFD" w14:paraId="6BF11E32" w14:textId="77777777" w:rsidTr="006677B7">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62A590A0" w14:textId="77777777" w:rsidR="004A2E63" w:rsidRPr="00422EFD" w:rsidRDefault="004A2E63" w:rsidP="006677B7">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04AA2E29" w14:textId="77777777" w:rsidR="004A2E63" w:rsidRPr="00422EFD" w:rsidRDefault="004A2E63" w:rsidP="006677B7">
            <w:pPr>
              <w:spacing w:before="20" w:after="20" w:line="240" w:lineRule="auto"/>
              <w:rPr>
                <w:sz w:val="18"/>
                <w:szCs w:val="18"/>
                <w:lang w:val="en-US"/>
              </w:rPr>
            </w:pPr>
            <w:r w:rsidRPr="00422EFD">
              <w:rPr>
                <w:sz w:val="18"/>
                <w:szCs w:val="18"/>
                <w:lang w:val="en-US"/>
              </w:rPr>
              <w:t>B50L</w:t>
            </w:r>
          </w:p>
        </w:tc>
        <w:tc>
          <w:tcPr>
            <w:tcW w:w="1134" w:type="dxa"/>
            <w:tcMar>
              <w:top w:w="0" w:type="dxa"/>
              <w:left w:w="28" w:type="dxa"/>
              <w:bottom w:w="0" w:type="dxa"/>
              <w:right w:w="28" w:type="dxa"/>
            </w:tcMar>
            <w:vAlign w:val="center"/>
          </w:tcPr>
          <w:p w14:paraId="0FB97AD1"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0.57°U</w:t>
            </w:r>
          </w:p>
        </w:tc>
        <w:tc>
          <w:tcPr>
            <w:tcW w:w="1134" w:type="dxa"/>
            <w:tcMar>
              <w:top w:w="0" w:type="dxa"/>
              <w:left w:w="28" w:type="dxa"/>
              <w:bottom w:w="0" w:type="dxa"/>
              <w:right w:w="28" w:type="dxa"/>
            </w:tcMar>
            <w:vAlign w:val="center"/>
          </w:tcPr>
          <w:p w14:paraId="59A965F0"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52B88300"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vAlign w:val="center"/>
          </w:tcPr>
          <w:p w14:paraId="0B867689"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407E2FF3"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4402505F"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27D23736"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469CDF45"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0B2E2CF1"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057EC8FC"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7.90∙10</w:t>
            </w:r>
            <w:r w:rsidRPr="00422EFD">
              <w:rPr>
                <w:sz w:val="18"/>
                <w:szCs w:val="18"/>
                <w:vertAlign w:val="superscript"/>
                <w:lang w:val="en-US"/>
              </w:rPr>
              <w:t>2</w:t>
            </w:r>
          </w:p>
        </w:tc>
      </w:tr>
      <w:tr w:rsidR="004A2E63" w:rsidRPr="00422EFD" w14:paraId="6484CF3E" w14:textId="77777777" w:rsidTr="006677B7">
        <w:tblPrEx>
          <w:tblBorders>
            <w:bottom w:val="single" w:sz="12" w:space="0" w:color="auto"/>
          </w:tblBorders>
        </w:tblPrEx>
        <w:trPr>
          <w:trHeight w:val="212"/>
          <w:jc w:val="center"/>
        </w:trPr>
        <w:tc>
          <w:tcPr>
            <w:tcW w:w="312" w:type="dxa"/>
            <w:vMerge/>
            <w:tcMar>
              <w:top w:w="0" w:type="dxa"/>
              <w:left w:w="28" w:type="dxa"/>
              <w:bottom w:w="0" w:type="dxa"/>
              <w:right w:w="28" w:type="dxa"/>
            </w:tcMar>
            <w:vAlign w:val="center"/>
          </w:tcPr>
          <w:p w14:paraId="1C205C47" w14:textId="77777777" w:rsidR="004A2E63" w:rsidRPr="00422EFD" w:rsidRDefault="004A2E63" w:rsidP="006677B7">
            <w:pPr>
              <w:spacing w:before="20" w:after="20" w:line="240" w:lineRule="auto"/>
              <w:jc w:val="center"/>
              <w:rPr>
                <w:sz w:val="18"/>
                <w:szCs w:val="18"/>
                <w:lang w:val="en-US"/>
              </w:rPr>
            </w:pPr>
          </w:p>
        </w:tc>
        <w:tc>
          <w:tcPr>
            <w:tcW w:w="992" w:type="dxa"/>
            <w:tcMar>
              <w:top w:w="0" w:type="dxa"/>
              <w:left w:w="28" w:type="dxa"/>
              <w:bottom w:w="0" w:type="dxa"/>
              <w:right w:w="28" w:type="dxa"/>
            </w:tcMar>
            <w:vAlign w:val="center"/>
          </w:tcPr>
          <w:p w14:paraId="2080C9DD" w14:textId="77777777" w:rsidR="004A2E63" w:rsidRPr="00422EFD" w:rsidRDefault="004A2E63" w:rsidP="006677B7">
            <w:pPr>
              <w:spacing w:before="20" w:after="20" w:line="240" w:lineRule="auto"/>
              <w:rPr>
                <w:sz w:val="18"/>
                <w:szCs w:val="18"/>
                <w:lang w:val="en-US"/>
              </w:rPr>
            </w:pPr>
            <w:r w:rsidRPr="00422EFD">
              <w:rPr>
                <w:sz w:val="18"/>
                <w:szCs w:val="18"/>
                <w:lang w:val="en-US"/>
              </w:rPr>
              <w:t>50L</w:t>
            </w:r>
          </w:p>
        </w:tc>
        <w:tc>
          <w:tcPr>
            <w:tcW w:w="1134" w:type="dxa"/>
            <w:tcMar>
              <w:top w:w="0" w:type="dxa"/>
              <w:left w:w="28" w:type="dxa"/>
              <w:bottom w:w="0" w:type="dxa"/>
              <w:right w:w="28" w:type="dxa"/>
            </w:tcMar>
            <w:vAlign w:val="center"/>
          </w:tcPr>
          <w:p w14:paraId="07CCF45C"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0.86°D</w:t>
            </w:r>
          </w:p>
        </w:tc>
        <w:tc>
          <w:tcPr>
            <w:tcW w:w="1134" w:type="dxa"/>
            <w:tcMar>
              <w:top w:w="0" w:type="dxa"/>
              <w:left w:w="28" w:type="dxa"/>
              <w:bottom w:w="0" w:type="dxa"/>
              <w:right w:w="28" w:type="dxa"/>
            </w:tcMar>
            <w:vAlign w:val="center"/>
          </w:tcPr>
          <w:p w14:paraId="5CC7356D"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615985CA"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vAlign w:val="center"/>
          </w:tcPr>
          <w:p w14:paraId="426E8580"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250467A7"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35093794"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3DA5EE4D"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21B3C908"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0933EF35"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286C79AE" w14:textId="77777777" w:rsidR="004A2E63" w:rsidRPr="00422EFD" w:rsidRDefault="004A2E63" w:rsidP="006677B7">
            <w:pPr>
              <w:spacing w:before="20" w:after="20" w:line="240" w:lineRule="auto"/>
              <w:jc w:val="center"/>
              <w:rPr>
                <w:sz w:val="18"/>
                <w:szCs w:val="18"/>
                <w:lang w:val="en-US"/>
              </w:rPr>
            </w:pPr>
            <w:r w:rsidRPr="00422EFD">
              <w:rPr>
                <w:sz w:val="18"/>
                <w:szCs w:val="18"/>
                <w:lang w:val="en-US"/>
              </w:rPr>
              <w:t>-</w:t>
            </w:r>
          </w:p>
        </w:tc>
      </w:tr>
    </w:tbl>
    <w:p w14:paraId="560F5EDB" w14:textId="77777777" w:rsidR="004A2E63" w:rsidRPr="00EC4D7F" w:rsidRDefault="004A2E63" w:rsidP="004A2E63">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Pr>
          <w:rFonts w:eastAsiaTheme="minorHAnsi"/>
          <w:sz w:val="18"/>
          <w:szCs w:val="18"/>
          <w:lang w:val="en-US"/>
        </w:rPr>
        <w:t>Table 7</w:t>
      </w:r>
      <w:r w:rsidRPr="00740B9D">
        <w:rPr>
          <w:rFonts w:eastAsiaTheme="minorHAnsi"/>
          <w:sz w:val="18"/>
          <w:szCs w:val="18"/>
          <w:lang w:val="en-US"/>
        </w:rPr>
        <w:t>, Part A and B</w:t>
      </w:r>
      <w:r w:rsidRPr="00EC4D7F">
        <w:rPr>
          <w:rFonts w:eastAsiaTheme="minorHAnsi"/>
          <w:sz w:val="18"/>
          <w:szCs w:val="18"/>
          <w:lang w:val="en-US"/>
        </w:rPr>
        <w:t>:</w:t>
      </w:r>
    </w:p>
    <w:p w14:paraId="26B6CF87" w14:textId="77777777" w:rsidR="004A2E63" w:rsidRPr="008275CD" w:rsidRDefault="004A2E63" w:rsidP="004A2E63">
      <w:pPr>
        <w:spacing w:line="240" w:lineRule="auto"/>
        <w:ind w:left="1559" w:hanging="425"/>
        <w:rPr>
          <w:rFonts w:eastAsiaTheme="minorHAnsi"/>
          <w:sz w:val="18"/>
          <w:szCs w:val="18"/>
          <w:lang w:val="en-US"/>
        </w:rPr>
      </w:pPr>
      <w:proofErr w:type="spellStart"/>
      <w:r>
        <w:rPr>
          <w:rFonts w:eastAsiaTheme="minorHAnsi"/>
          <w:sz w:val="18"/>
          <w:szCs w:val="18"/>
          <w:vertAlign w:val="superscript"/>
          <w:lang w:val="en-US"/>
        </w:rPr>
        <w:t>a</w:t>
      </w:r>
      <w:proofErr w:type="spellEnd"/>
      <w:r w:rsidRPr="008275CD">
        <w:rPr>
          <w:rFonts w:eastAsiaTheme="minorHAnsi"/>
          <w:sz w:val="18"/>
          <w:szCs w:val="18"/>
          <w:lang w:val="en-US"/>
        </w:rPr>
        <w:tab/>
      </w:r>
      <w:proofErr w:type="gramStart"/>
      <w:r w:rsidRPr="009917D5">
        <w:rPr>
          <w:rFonts w:eastAsiaTheme="minorHAnsi"/>
          <w:sz w:val="18"/>
          <w:szCs w:val="18"/>
          <w:lang w:val="en-US"/>
        </w:rPr>
        <w:t>The</w:t>
      </w:r>
      <w:proofErr w:type="gramEnd"/>
      <w:r w:rsidRPr="009917D5">
        <w:rPr>
          <w:rFonts w:eastAsiaTheme="minorHAnsi"/>
          <w:sz w:val="18"/>
          <w:szCs w:val="18"/>
          <w:lang w:val="en-US"/>
        </w:rPr>
        <w:t xml:space="preserve"> contribution of each side of the system</w:t>
      </w:r>
      <w:r>
        <w:rPr>
          <w:rFonts w:eastAsiaTheme="minorHAnsi"/>
          <w:sz w:val="18"/>
          <w:szCs w:val="18"/>
          <w:lang w:val="en-US"/>
        </w:rPr>
        <w:t xml:space="preserve"> shall not be less than </w:t>
      </w:r>
      <w:r>
        <w:rPr>
          <w:sz w:val="18"/>
          <w:szCs w:val="18"/>
          <w:lang w:val="en-US"/>
        </w:rPr>
        <w:t>2.50</w:t>
      </w:r>
      <w:r w:rsidRPr="00A30D27">
        <w:rPr>
          <w:sz w:val="18"/>
          <w:szCs w:val="18"/>
        </w:rPr>
        <w:t>∙10</w:t>
      </w:r>
      <w:r w:rsidRPr="00A30D27">
        <w:rPr>
          <w:sz w:val="18"/>
          <w:szCs w:val="18"/>
          <w:vertAlign w:val="superscript"/>
        </w:rPr>
        <w:t>3</w:t>
      </w:r>
      <w:r>
        <w:rPr>
          <w:rFonts w:eastAsiaTheme="minorHAnsi"/>
          <w:sz w:val="18"/>
          <w:szCs w:val="18"/>
          <w:lang w:val="en-US"/>
        </w:rPr>
        <w:t xml:space="preserve"> cd</w:t>
      </w:r>
      <w:r w:rsidRPr="008275CD">
        <w:rPr>
          <w:rFonts w:eastAsiaTheme="minorHAnsi"/>
          <w:sz w:val="18"/>
          <w:szCs w:val="18"/>
          <w:lang w:val="en-US"/>
        </w:rPr>
        <w:t>.</w:t>
      </w:r>
    </w:p>
    <w:p w14:paraId="4E442AF6" w14:textId="77777777" w:rsidR="004A2E63" w:rsidRDefault="004A2E63" w:rsidP="004A2E63">
      <w:pPr>
        <w:spacing w:line="240" w:lineRule="auto"/>
        <w:ind w:left="1559" w:hanging="425"/>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apply in addition</w:t>
      </w:r>
      <w:r>
        <w:rPr>
          <w:rFonts w:eastAsiaTheme="minorHAnsi"/>
          <w:sz w:val="18"/>
          <w:szCs w:val="18"/>
          <w:lang w:val="en-US"/>
        </w:rPr>
        <w:t>.</w:t>
      </w:r>
    </w:p>
    <w:p w14:paraId="2830ECB2" w14:textId="77777777" w:rsidR="004A2E63" w:rsidRPr="008275CD" w:rsidRDefault="004A2E63" w:rsidP="004A2E63">
      <w:pPr>
        <w:spacing w:line="240" w:lineRule="auto"/>
        <w:ind w:left="1559" w:hanging="425"/>
        <w:rPr>
          <w:rFonts w:eastAsiaTheme="minorHAnsi"/>
          <w:sz w:val="18"/>
          <w:szCs w:val="18"/>
          <w:lang w:val="en-US"/>
        </w:rPr>
      </w:pPr>
      <w:r w:rsidRPr="00023177">
        <w:rPr>
          <w:rFonts w:eastAsiaTheme="minorHAnsi"/>
          <w:sz w:val="18"/>
          <w:szCs w:val="18"/>
          <w:vertAlign w:val="superscript"/>
          <w:lang w:val="en-US"/>
        </w:rPr>
        <w:t>c</w:t>
      </w:r>
      <w:r w:rsidRPr="00023177">
        <w:rPr>
          <w:rFonts w:eastAsiaTheme="minorHAnsi"/>
          <w:sz w:val="18"/>
          <w:szCs w:val="18"/>
          <w:lang w:val="en-US"/>
        </w:rPr>
        <w:tab/>
        <w:t>Position requirements according to the provisions of Table 8 ("Segment I</w:t>
      </w:r>
      <w:r w:rsidRPr="00023177">
        <w:rPr>
          <w:rFonts w:eastAsiaTheme="minorHAnsi"/>
          <w:sz w:val="18"/>
          <w:szCs w:val="18"/>
          <w:vertAlign w:val="subscript"/>
          <w:lang w:val="en-US"/>
        </w:rPr>
        <w:t>max</w:t>
      </w:r>
      <w:r w:rsidRPr="00023177">
        <w:rPr>
          <w:rFonts w:eastAsiaTheme="minorHAnsi"/>
          <w:sz w:val="18"/>
          <w:szCs w:val="18"/>
          <w:lang w:val="en-US"/>
        </w:rPr>
        <w:t>").</w:t>
      </w:r>
    </w:p>
    <w:p w14:paraId="77F52D85" w14:textId="77777777" w:rsidR="004A2E63" w:rsidRPr="008275CD" w:rsidRDefault="004A2E63" w:rsidP="004A2E63">
      <w:pPr>
        <w:spacing w:line="240" w:lineRule="auto"/>
        <w:ind w:left="1559" w:hanging="425"/>
        <w:rPr>
          <w:rFonts w:eastAsiaTheme="minorHAnsi"/>
          <w:sz w:val="18"/>
          <w:szCs w:val="18"/>
          <w:lang w:val="en-US"/>
        </w:rPr>
      </w:pPr>
      <w:r>
        <w:rPr>
          <w:rFonts w:eastAsiaTheme="minorHAnsi"/>
          <w:sz w:val="18"/>
          <w:szCs w:val="18"/>
          <w:vertAlign w:val="superscript"/>
          <w:lang w:val="en-US"/>
        </w:rPr>
        <w:t>d</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13E044C0" w14:textId="77777777" w:rsidR="004A2E63" w:rsidRPr="008275CD" w:rsidRDefault="004A2E63" w:rsidP="004A2E63">
      <w:pPr>
        <w:spacing w:line="240" w:lineRule="auto"/>
        <w:ind w:left="1559" w:hanging="425"/>
        <w:rPr>
          <w:rFonts w:eastAsiaTheme="minorHAnsi"/>
          <w:sz w:val="18"/>
          <w:szCs w:val="18"/>
          <w:lang w:val="en-US"/>
        </w:rPr>
      </w:pPr>
      <w:r>
        <w:rPr>
          <w:rFonts w:eastAsiaTheme="minorHAnsi"/>
          <w:sz w:val="18"/>
          <w:szCs w:val="18"/>
          <w:vertAlign w:val="superscript"/>
          <w:lang w:val="en-US"/>
        </w:rPr>
        <w:t>e</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12</w:t>
      </w:r>
      <w:r w:rsidRPr="008275CD">
        <w:rPr>
          <w:rFonts w:eastAsiaTheme="minorHAnsi"/>
          <w:sz w:val="18"/>
          <w:szCs w:val="18"/>
          <w:lang w:val="en-US"/>
        </w:rPr>
        <w:t xml:space="preserve"> apply in addition.</w:t>
      </w:r>
    </w:p>
    <w:p w14:paraId="1DBA2FED" w14:textId="77777777" w:rsidR="004A2E63" w:rsidRDefault="004A2E63" w:rsidP="004A2E63">
      <w:pPr>
        <w:spacing w:line="240" w:lineRule="auto"/>
        <w:ind w:left="1559" w:hanging="425"/>
        <w:rPr>
          <w:rFonts w:eastAsiaTheme="minorHAnsi"/>
          <w:sz w:val="18"/>
          <w:szCs w:val="18"/>
          <w:lang w:val="en-US"/>
        </w:rPr>
      </w:pPr>
      <w:proofErr w:type="spellStart"/>
      <w:r>
        <w:rPr>
          <w:rFonts w:eastAsiaTheme="minorHAnsi"/>
          <w:sz w:val="18"/>
          <w:szCs w:val="18"/>
          <w:vertAlign w:val="superscript"/>
          <w:lang w:val="en-US"/>
        </w:rPr>
        <w:t>f</w:t>
      </w:r>
      <w:proofErr w:type="spellEnd"/>
      <w:r w:rsidRPr="008275CD">
        <w:rPr>
          <w:rFonts w:eastAsiaTheme="minorHAnsi"/>
          <w:sz w:val="18"/>
          <w:szCs w:val="18"/>
          <w:lang w:val="en-US"/>
        </w:rPr>
        <w:tab/>
      </w:r>
      <w:proofErr w:type="gramStart"/>
      <w:r w:rsidRPr="009917D5">
        <w:rPr>
          <w:rFonts w:eastAsiaTheme="minorHAnsi"/>
          <w:sz w:val="18"/>
          <w:szCs w:val="18"/>
          <w:lang w:val="en-US"/>
        </w:rPr>
        <w:t>The</w:t>
      </w:r>
      <w:proofErr w:type="gramEnd"/>
      <w:r w:rsidRPr="009917D5">
        <w:rPr>
          <w:rFonts w:eastAsiaTheme="minorHAnsi"/>
          <w:sz w:val="18"/>
          <w:szCs w:val="18"/>
          <w:lang w:val="en-US"/>
        </w:rPr>
        <w:t xml:space="preserve"> contribution of each side of the system</w:t>
      </w:r>
      <w:r>
        <w:rPr>
          <w:rFonts w:eastAsiaTheme="minorHAnsi"/>
          <w:sz w:val="18"/>
          <w:szCs w:val="18"/>
          <w:lang w:val="en-US"/>
        </w:rPr>
        <w:t xml:space="preserve"> shall not be less than 50% of the required minimum value.</w:t>
      </w:r>
    </w:p>
    <w:p w14:paraId="0ACD5717" w14:textId="77777777" w:rsidR="004A2E63" w:rsidRDefault="004A2E63" w:rsidP="004A2E63">
      <w:pPr>
        <w:ind w:left="2268"/>
        <w:rPr>
          <w:snapToGrid w:val="0"/>
          <w:lang w:val="en-US" w:eastAsia="de-DE"/>
        </w:rPr>
      </w:pPr>
    </w:p>
    <w:p w14:paraId="0292C57B" w14:textId="77777777" w:rsidR="004A2E63" w:rsidRDefault="004A2E63" w:rsidP="004A2E63">
      <w:pPr>
        <w:suppressAutoHyphens w:val="0"/>
        <w:spacing w:line="240" w:lineRule="auto"/>
        <w:rPr>
          <w:snapToGrid w:val="0"/>
          <w:lang w:val="en-US" w:eastAsia="de-DE"/>
        </w:rPr>
      </w:pPr>
      <w:r>
        <w:rPr>
          <w:snapToGrid w:val="0"/>
          <w:lang w:val="en-US" w:eastAsia="de-DE"/>
        </w:rPr>
        <w:br w:type="page"/>
      </w:r>
    </w:p>
    <w:p w14:paraId="53AEB508" w14:textId="77777777" w:rsidR="004A2E63" w:rsidRDefault="004A2E63" w:rsidP="004A2E63">
      <w:pPr>
        <w:ind w:left="2268" w:right="1133"/>
        <w:rPr>
          <w:snapToGrid w:val="0"/>
          <w:lang w:val="en-US" w:eastAsia="de-DE"/>
        </w:rPr>
      </w:pPr>
      <w:r w:rsidRPr="0078708B">
        <w:rPr>
          <w:snapToGrid w:val="0"/>
          <w:lang w:val="en-US" w:eastAsia="de-DE"/>
        </w:rPr>
        <w:lastRenderedPageBreak/>
        <w:t xml:space="preserve">Table </w:t>
      </w:r>
      <w:r>
        <w:rPr>
          <w:snapToGrid w:val="0"/>
          <w:lang w:val="en-US" w:eastAsia="de-DE"/>
        </w:rPr>
        <w:t xml:space="preserve">8 </w:t>
      </w:r>
    </w:p>
    <w:p w14:paraId="7063DA55" w14:textId="77777777" w:rsidR="004A2E63" w:rsidRDefault="004A2E63" w:rsidP="004A2E63">
      <w:pPr>
        <w:spacing w:after="120"/>
        <w:ind w:left="2268" w:right="1134"/>
        <w:rPr>
          <w:b/>
          <w:bCs/>
          <w:lang w:val="en-US"/>
        </w:rPr>
      </w:pPr>
      <w:r w:rsidRPr="006B4F9A">
        <w:rPr>
          <w:b/>
          <w:bCs/>
          <w:lang w:val="en-US"/>
        </w:rPr>
        <w:t>Passing-beam elements angular position/extend, additional requirements (indicated for right-hand traffic)</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5110"/>
        <w:gridCol w:w="1417"/>
        <w:gridCol w:w="1276"/>
      </w:tblGrid>
      <w:tr w:rsidR="004A2E63" w:rsidRPr="00CA3548" w14:paraId="454F0EC3" w14:textId="77777777" w:rsidTr="006677B7">
        <w:trPr>
          <w:cantSplit/>
          <w:trHeight w:val="20"/>
          <w:jc w:val="center"/>
        </w:trPr>
        <w:tc>
          <w:tcPr>
            <w:tcW w:w="272" w:type="dxa"/>
            <w:vMerge w:val="restart"/>
            <w:tcMar>
              <w:top w:w="28" w:type="dxa"/>
              <w:bottom w:w="28" w:type="dxa"/>
            </w:tcMar>
            <w:vAlign w:val="center"/>
          </w:tcPr>
          <w:p w14:paraId="41BBEB56" w14:textId="77777777" w:rsidR="004A2E63" w:rsidRPr="00CA3548" w:rsidRDefault="004A2E63" w:rsidP="006677B7">
            <w:pPr>
              <w:spacing w:before="20" w:after="20" w:line="240" w:lineRule="auto"/>
              <w:ind w:left="-150"/>
              <w:jc w:val="center"/>
              <w:rPr>
                <w:i/>
                <w:snapToGrid w:val="0"/>
                <w:sz w:val="16"/>
                <w:szCs w:val="16"/>
                <w:lang w:val="en-US" w:eastAsia="de-DE"/>
              </w:rPr>
            </w:pPr>
          </w:p>
        </w:tc>
        <w:tc>
          <w:tcPr>
            <w:tcW w:w="5110" w:type="dxa"/>
            <w:vMerge w:val="restart"/>
            <w:tcMar>
              <w:top w:w="28" w:type="dxa"/>
              <w:bottom w:w="28" w:type="dxa"/>
            </w:tcMar>
            <w:vAlign w:val="center"/>
            <w:hideMark/>
          </w:tcPr>
          <w:p w14:paraId="614010D7" w14:textId="77777777" w:rsidR="004A2E63" w:rsidRPr="00CA3548" w:rsidRDefault="004A2E63" w:rsidP="006677B7">
            <w:pPr>
              <w:spacing w:before="20" w:after="20" w:line="240" w:lineRule="auto"/>
              <w:ind w:left="70"/>
              <w:rPr>
                <w:i/>
                <w:snapToGrid w:val="0"/>
                <w:sz w:val="16"/>
                <w:szCs w:val="16"/>
                <w:lang w:val="en-US" w:eastAsia="de-DE"/>
              </w:rPr>
            </w:pPr>
            <w:r w:rsidRPr="00CA3548">
              <w:rPr>
                <w:i/>
                <w:snapToGrid w:val="0"/>
                <w:sz w:val="16"/>
                <w:szCs w:val="16"/>
                <w:lang w:val="en-US" w:eastAsia="de-DE"/>
              </w:rPr>
              <w:t xml:space="preserve">Beam part designation and requirement </w:t>
            </w:r>
          </w:p>
        </w:tc>
        <w:tc>
          <w:tcPr>
            <w:tcW w:w="2693" w:type="dxa"/>
            <w:gridSpan w:val="2"/>
            <w:tcBorders>
              <w:bottom w:val="single" w:sz="4" w:space="0" w:color="auto"/>
            </w:tcBorders>
            <w:tcMar>
              <w:top w:w="28" w:type="dxa"/>
              <w:bottom w:w="28" w:type="dxa"/>
            </w:tcMar>
            <w:vAlign w:val="center"/>
            <w:hideMark/>
          </w:tcPr>
          <w:p w14:paraId="71D2F6B2" w14:textId="77777777" w:rsidR="004A2E63" w:rsidRPr="00CA3548" w:rsidRDefault="004A2E63" w:rsidP="006677B7">
            <w:pPr>
              <w:spacing w:before="20" w:after="20" w:line="240" w:lineRule="auto"/>
              <w:jc w:val="center"/>
              <w:rPr>
                <w:i/>
                <w:snapToGrid w:val="0"/>
                <w:sz w:val="16"/>
                <w:szCs w:val="16"/>
                <w:lang w:val="en-US" w:eastAsia="de-DE"/>
              </w:rPr>
            </w:pPr>
            <w:r w:rsidRPr="00CA3548">
              <w:rPr>
                <w:rFonts w:eastAsia="HGSGothicM"/>
                <w:i/>
                <w:sz w:val="16"/>
                <w:szCs w:val="16"/>
                <w:lang w:val="en-US"/>
              </w:rPr>
              <w:t>Angular coordinates in deg.</w:t>
            </w:r>
          </w:p>
        </w:tc>
      </w:tr>
      <w:tr w:rsidR="004A2E63" w:rsidRPr="00F65E2F" w14:paraId="0FD15AE8" w14:textId="77777777" w:rsidTr="006677B7">
        <w:trPr>
          <w:cantSplit/>
          <w:trHeight w:val="20"/>
          <w:jc w:val="center"/>
        </w:trPr>
        <w:tc>
          <w:tcPr>
            <w:tcW w:w="272" w:type="dxa"/>
            <w:vMerge/>
            <w:tcBorders>
              <w:bottom w:val="single" w:sz="12" w:space="0" w:color="auto"/>
            </w:tcBorders>
            <w:tcMar>
              <w:top w:w="28" w:type="dxa"/>
              <w:bottom w:w="28" w:type="dxa"/>
            </w:tcMar>
            <w:vAlign w:val="center"/>
          </w:tcPr>
          <w:p w14:paraId="04F631AD" w14:textId="77777777" w:rsidR="004A2E63" w:rsidRPr="00F65E2F" w:rsidRDefault="004A2E63" w:rsidP="006677B7">
            <w:pPr>
              <w:spacing w:before="20" w:after="20" w:line="240" w:lineRule="auto"/>
              <w:jc w:val="center"/>
              <w:rPr>
                <w:i/>
                <w:snapToGrid w:val="0"/>
                <w:sz w:val="18"/>
                <w:szCs w:val="18"/>
                <w:lang w:val="en-US" w:eastAsia="de-DE"/>
              </w:rPr>
            </w:pPr>
          </w:p>
        </w:tc>
        <w:tc>
          <w:tcPr>
            <w:tcW w:w="5110" w:type="dxa"/>
            <w:vMerge/>
            <w:tcBorders>
              <w:bottom w:val="single" w:sz="12" w:space="0" w:color="auto"/>
            </w:tcBorders>
            <w:tcMar>
              <w:top w:w="28" w:type="dxa"/>
              <w:bottom w:w="28" w:type="dxa"/>
            </w:tcMar>
            <w:vAlign w:val="center"/>
            <w:hideMark/>
          </w:tcPr>
          <w:p w14:paraId="73DC5D5C" w14:textId="77777777" w:rsidR="004A2E63" w:rsidRPr="00F65E2F" w:rsidRDefault="004A2E63" w:rsidP="006677B7">
            <w:pPr>
              <w:spacing w:before="20" w:after="20" w:line="240" w:lineRule="auto"/>
              <w:ind w:left="70"/>
              <w:rPr>
                <w:i/>
                <w:snapToGrid w:val="0"/>
                <w:sz w:val="18"/>
                <w:szCs w:val="18"/>
                <w:lang w:val="en-US" w:eastAsia="de-DE"/>
              </w:rPr>
            </w:pPr>
          </w:p>
        </w:tc>
        <w:tc>
          <w:tcPr>
            <w:tcW w:w="1417" w:type="dxa"/>
            <w:tcBorders>
              <w:bottom w:val="single" w:sz="12" w:space="0" w:color="auto"/>
            </w:tcBorders>
            <w:tcMar>
              <w:top w:w="28" w:type="dxa"/>
              <w:bottom w:w="28" w:type="dxa"/>
            </w:tcMar>
            <w:vAlign w:val="center"/>
            <w:hideMark/>
          </w:tcPr>
          <w:p w14:paraId="67F6965E" w14:textId="77777777" w:rsidR="004A2E63" w:rsidRPr="00D3029D" w:rsidRDefault="004A2E63" w:rsidP="006677B7">
            <w:pPr>
              <w:spacing w:before="20" w:after="20" w:line="240" w:lineRule="auto"/>
              <w:ind w:left="57"/>
              <w:jc w:val="center"/>
              <w:rPr>
                <w:b/>
                <w:bCs/>
                <w:i/>
                <w:snapToGrid w:val="0"/>
                <w:sz w:val="16"/>
                <w:szCs w:val="16"/>
                <w:lang w:val="en-US" w:eastAsia="de-DE"/>
              </w:rPr>
            </w:pPr>
            <w:r w:rsidRPr="00D3029D">
              <w:rPr>
                <w:b/>
                <w:bCs/>
                <w:i/>
                <w:snapToGrid w:val="0"/>
                <w:sz w:val="16"/>
                <w:szCs w:val="16"/>
                <w:lang w:val="en-US" w:eastAsia="de-DE"/>
              </w:rPr>
              <w:t>vertical</w:t>
            </w:r>
          </w:p>
        </w:tc>
        <w:tc>
          <w:tcPr>
            <w:tcW w:w="1276" w:type="dxa"/>
            <w:tcBorders>
              <w:bottom w:val="single" w:sz="12" w:space="0" w:color="auto"/>
            </w:tcBorders>
            <w:tcMar>
              <w:top w:w="28" w:type="dxa"/>
              <w:bottom w:w="28" w:type="dxa"/>
            </w:tcMar>
            <w:vAlign w:val="center"/>
          </w:tcPr>
          <w:p w14:paraId="79F38F67" w14:textId="77777777" w:rsidR="004A2E63" w:rsidRPr="00D3029D" w:rsidRDefault="004A2E63" w:rsidP="006677B7">
            <w:pPr>
              <w:spacing w:before="20" w:after="20" w:line="240" w:lineRule="auto"/>
              <w:ind w:left="57"/>
              <w:jc w:val="center"/>
              <w:rPr>
                <w:b/>
                <w:bCs/>
                <w:i/>
                <w:snapToGrid w:val="0"/>
                <w:sz w:val="16"/>
                <w:szCs w:val="16"/>
                <w:lang w:val="en-US" w:eastAsia="de-DE"/>
              </w:rPr>
            </w:pPr>
            <w:r w:rsidRPr="00D3029D">
              <w:rPr>
                <w:b/>
                <w:bCs/>
                <w:i/>
                <w:snapToGrid w:val="0"/>
                <w:sz w:val="16"/>
                <w:szCs w:val="16"/>
                <w:lang w:val="en-US" w:eastAsia="de-DE"/>
              </w:rPr>
              <w:t>horizontal</w:t>
            </w:r>
          </w:p>
        </w:tc>
      </w:tr>
      <w:tr w:rsidR="004A2E63" w:rsidRPr="00F65E2F" w14:paraId="7D08453F" w14:textId="77777777" w:rsidTr="006677B7">
        <w:trPr>
          <w:cantSplit/>
          <w:trHeight w:hRule="exact" w:val="1029"/>
          <w:jc w:val="center"/>
        </w:trPr>
        <w:tc>
          <w:tcPr>
            <w:tcW w:w="272" w:type="dxa"/>
            <w:tcBorders>
              <w:top w:val="single" w:sz="12" w:space="0" w:color="auto"/>
            </w:tcBorders>
            <w:tcMar>
              <w:top w:w="28" w:type="dxa"/>
              <w:bottom w:w="28" w:type="dxa"/>
            </w:tcMar>
            <w:vAlign w:val="center"/>
          </w:tcPr>
          <w:p w14:paraId="6D992CC0" w14:textId="77777777" w:rsidR="004A2E63" w:rsidRPr="00F65E2F" w:rsidRDefault="004A2E63" w:rsidP="006677B7">
            <w:pPr>
              <w:spacing w:before="20" w:after="20" w:line="240" w:lineRule="auto"/>
              <w:rPr>
                <w:snapToGrid w:val="0"/>
                <w:sz w:val="18"/>
                <w:szCs w:val="18"/>
                <w:lang w:val="en-US" w:eastAsia="de-DE"/>
              </w:rPr>
            </w:pPr>
            <w:r w:rsidRPr="00F65E2F">
              <w:rPr>
                <w:snapToGrid w:val="0"/>
                <w:sz w:val="18"/>
                <w:szCs w:val="18"/>
                <w:lang w:val="en-US" w:eastAsia="de-DE"/>
              </w:rPr>
              <w:t>A</w:t>
            </w:r>
          </w:p>
        </w:tc>
        <w:tc>
          <w:tcPr>
            <w:tcW w:w="5110" w:type="dxa"/>
            <w:tcBorders>
              <w:top w:val="single" w:sz="12" w:space="0" w:color="auto"/>
            </w:tcBorders>
            <w:tcMar>
              <w:top w:w="28" w:type="dxa"/>
              <w:bottom w:w="28" w:type="dxa"/>
            </w:tcMar>
            <w:vAlign w:val="center"/>
            <w:hideMark/>
          </w:tcPr>
          <w:p w14:paraId="2856C3FA" w14:textId="77777777" w:rsidR="004A2E63" w:rsidRDefault="004A2E63" w:rsidP="006677B7">
            <w:pPr>
              <w:spacing w:after="20" w:line="240" w:lineRule="auto"/>
              <w:ind w:left="6"/>
              <w:rPr>
                <w:snapToGrid w:val="0"/>
                <w:sz w:val="18"/>
                <w:szCs w:val="18"/>
                <w:vertAlign w:val="subscript"/>
                <w:lang w:val="en-US" w:eastAsia="de-DE"/>
              </w:rPr>
            </w:pPr>
            <w:r w:rsidRPr="00F65E2F">
              <w:rPr>
                <w:snapToGrid w:val="0"/>
                <w:sz w:val="18"/>
                <w:szCs w:val="18"/>
                <w:lang w:val="en-US" w:eastAsia="de-DE"/>
              </w:rPr>
              <w:t>Angular position / extend for segment I</w:t>
            </w:r>
            <w:r w:rsidRPr="00F65E2F">
              <w:rPr>
                <w:snapToGrid w:val="0"/>
                <w:sz w:val="18"/>
                <w:szCs w:val="18"/>
                <w:vertAlign w:val="subscript"/>
                <w:lang w:val="en-US" w:eastAsia="de-DE"/>
              </w:rPr>
              <w:t>max</w:t>
            </w:r>
          </w:p>
          <w:p w14:paraId="23A91BF9" w14:textId="77777777" w:rsidR="004A2E63" w:rsidRPr="00F65E2F" w:rsidRDefault="004A2E63" w:rsidP="006677B7">
            <w:pPr>
              <w:spacing w:after="20" w:line="240" w:lineRule="auto"/>
              <w:ind w:left="6"/>
              <w:rPr>
                <w:snapToGrid w:val="0"/>
                <w:sz w:val="18"/>
                <w:szCs w:val="18"/>
                <w:vertAlign w:val="subscript"/>
                <w:lang w:val="en-US" w:eastAsia="de-DE"/>
              </w:rPr>
            </w:pPr>
          </w:p>
          <w:p w14:paraId="29A2E43E" w14:textId="77777777" w:rsidR="004A2E63" w:rsidRPr="00F65E2F" w:rsidRDefault="004A2E63" w:rsidP="006677B7">
            <w:pPr>
              <w:spacing w:before="20" w:after="20" w:line="240" w:lineRule="auto"/>
              <w:ind w:left="6"/>
              <w:rPr>
                <w:b/>
                <w:snapToGrid w:val="0"/>
                <w:sz w:val="18"/>
                <w:szCs w:val="18"/>
                <w:lang w:val="en-US" w:eastAsia="de-DE"/>
              </w:rPr>
            </w:pPr>
            <w:r w:rsidRPr="00F65E2F">
              <w:rPr>
                <w:snapToGrid w:val="0"/>
                <w:sz w:val="18"/>
                <w:szCs w:val="18"/>
                <w:lang w:val="en-US" w:eastAsia="de-DE"/>
              </w:rPr>
              <w:t>The maximum luminous intensity in "Segment I</w:t>
            </w:r>
            <w:r w:rsidRPr="00F65E2F">
              <w:rPr>
                <w:snapToGrid w:val="0"/>
                <w:sz w:val="18"/>
                <w:szCs w:val="18"/>
                <w:vertAlign w:val="subscript"/>
                <w:lang w:val="en-US" w:eastAsia="de-DE"/>
              </w:rPr>
              <w:t>max</w:t>
            </w:r>
            <w:r w:rsidRPr="00F65E2F">
              <w:rPr>
                <w:snapToGrid w:val="0"/>
                <w:sz w:val="18"/>
                <w:szCs w:val="18"/>
                <w:lang w:val="en-US" w:eastAsia="de-DE"/>
              </w:rPr>
              <w:t>" as indicated in this Table shall be within the limits as prescribed in “I</w:t>
            </w:r>
            <w:r w:rsidRPr="00F65E2F">
              <w:rPr>
                <w:snapToGrid w:val="0"/>
                <w:sz w:val="18"/>
                <w:szCs w:val="18"/>
                <w:vertAlign w:val="subscript"/>
                <w:lang w:val="en-US" w:eastAsia="de-DE"/>
              </w:rPr>
              <w:t>max</w:t>
            </w:r>
            <w:r w:rsidRPr="00F65E2F">
              <w:rPr>
                <w:snapToGrid w:val="0"/>
                <w:sz w:val="18"/>
                <w:szCs w:val="18"/>
                <w:lang w:val="en-US" w:eastAsia="de-DE"/>
              </w:rPr>
              <w:t>” in Table 7.</w:t>
            </w:r>
          </w:p>
        </w:tc>
        <w:tc>
          <w:tcPr>
            <w:tcW w:w="1417" w:type="dxa"/>
            <w:tcBorders>
              <w:top w:val="single" w:sz="12" w:space="0" w:color="auto"/>
            </w:tcBorders>
            <w:tcMar>
              <w:top w:w="28" w:type="dxa"/>
              <w:bottom w:w="28" w:type="dxa"/>
            </w:tcMar>
            <w:vAlign w:val="center"/>
            <w:hideMark/>
          </w:tcPr>
          <w:p w14:paraId="691AEE9F" w14:textId="77777777" w:rsidR="004A2E63" w:rsidRPr="00F65E2F" w:rsidRDefault="004A2E63" w:rsidP="006677B7">
            <w:pPr>
              <w:spacing w:before="20" w:after="20" w:line="240" w:lineRule="auto"/>
              <w:ind w:left="57"/>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3°</w:t>
            </w:r>
            <w:r w:rsidRPr="00F65E2F">
              <w:rPr>
                <w:snapToGrid w:val="0"/>
                <w:sz w:val="18"/>
                <w:szCs w:val="18"/>
                <w:lang w:val="en-US" w:eastAsia="de-DE"/>
              </w:rPr>
              <w:t>D</w:t>
            </w:r>
          </w:p>
          <w:p w14:paraId="49412A45" w14:textId="77777777" w:rsidR="004A2E63" w:rsidRPr="00F65E2F" w:rsidRDefault="004A2E63" w:rsidP="006677B7">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63FF711B" w14:textId="77777777" w:rsidR="004A2E63" w:rsidRPr="00F65E2F" w:rsidRDefault="004A2E63" w:rsidP="006677B7">
            <w:pPr>
              <w:spacing w:before="20" w:after="20" w:line="240" w:lineRule="auto"/>
              <w:ind w:left="57"/>
              <w:jc w:val="center"/>
              <w:rPr>
                <w:snapToGrid w:val="0"/>
                <w:sz w:val="18"/>
                <w:szCs w:val="18"/>
                <w:lang w:val="en-US" w:eastAsia="de-DE"/>
              </w:rPr>
            </w:pPr>
            <w:r w:rsidRPr="00F65E2F">
              <w:rPr>
                <w:snapToGrid w:val="0"/>
                <w:sz w:val="18"/>
                <w:szCs w:val="18"/>
                <w:lang w:val="en-US" w:eastAsia="de-DE"/>
              </w:rPr>
              <w:t>1.72°D</w:t>
            </w:r>
          </w:p>
        </w:tc>
        <w:tc>
          <w:tcPr>
            <w:tcW w:w="1276" w:type="dxa"/>
            <w:tcBorders>
              <w:top w:val="single" w:sz="12" w:space="0" w:color="auto"/>
            </w:tcBorders>
            <w:tcMar>
              <w:top w:w="28" w:type="dxa"/>
              <w:bottom w:w="28" w:type="dxa"/>
            </w:tcMar>
            <w:vAlign w:val="center"/>
          </w:tcPr>
          <w:p w14:paraId="59A3030E" w14:textId="77777777" w:rsidR="004A2E63" w:rsidRPr="00F65E2F" w:rsidRDefault="004A2E63" w:rsidP="006677B7">
            <w:pPr>
              <w:spacing w:before="20" w:after="20" w:line="240" w:lineRule="auto"/>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5°</w:t>
            </w:r>
            <w:r w:rsidRPr="00F65E2F">
              <w:rPr>
                <w:snapToGrid w:val="0"/>
                <w:sz w:val="18"/>
                <w:szCs w:val="18"/>
                <w:lang w:val="en-US" w:eastAsia="de-DE"/>
              </w:rPr>
              <w:t>L</w:t>
            </w:r>
          </w:p>
          <w:p w14:paraId="5DB91FA7" w14:textId="77777777" w:rsidR="004A2E63" w:rsidRPr="00F65E2F" w:rsidRDefault="004A2E63" w:rsidP="006677B7">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22003544" w14:textId="77777777" w:rsidR="004A2E63" w:rsidRPr="00F65E2F" w:rsidRDefault="004A2E63" w:rsidP="006677B7">
            <w:pPr>
              <w:spacing w:before="20" w:after="20" w:line="240" w:lineRule="auto"/>
              <w:ind w:left="57"/>
              <w:jc w:val="center"/>
              <w:rPr>
                <w:snapToGrid w:val="0"/>
                <w:sz w:val="18"/>
                <w:szCs w:val="18"/>
                <w:lang w:val="en-US" w:eastAsia="de-DE"/>
              </w:rPr>
            </w:pPr>
            <w:r w:rsidRPr="00F65E2F">
              <w:rPr>
                <w:snapToGrid w:val="0"/>
                <w:spacing w:val="30"/>
                <w:sz w:val="18"/>
                <w:szCs w:val="18"/>
                <w:lang w:val="en-US" w:eastAsia="de-DE"/>
              </w:rPr>
              <w:t>3°</w:t>
            </w:r>
            <w:r w:rsidRPr="00F65E2F">
              <w:rPr>
                <w:snapToGrid w:val="0"/>
                <w:sz w:val="18"/>
                <w:szCs w:val="18"/>
                <w:lang w:val="en-US" w:eastAsia="de-DE"/>
              </w:rPr>
              <w:t>R</w:t>
            </w:r>
          </w:p>
        </w:tc>
      </w:tr>
      <w:tr w:rsidR="004A2E63" w:rsidRPr="00F65E2F" w14:paraId="792510F6" w14:textId="77777777" w:rsidTr="006677B7">
        <w:trPr>
          <w:cantSplit/>
          <w:trHeight w:hRule="exact" w:val="656"/>
          <w:jc w:val="center"/>
        </w:trPr>
        <w:tc>
          <w:tcPr>
            <w:tcW w:w="272" w:type="dxa"/>
            <w:vMerge w:val="restart"/>
            <w:tcMar>
              <w:top w:w="28" w:type="dxa"/>
              <w:bottom w:w="28" w:type="dxa"/>
            </w:tcMar>
            <w:vAlign w:val="center"/>
          </w:tcPr>
          <w:p w14:paraId="41557008" w14:textId="77777777" w:rsidR="004A2E63" w:rsidRPr="00F65E2F" w:rsidRDefault="004A2E63" w:rsidP="006677B7">
            <w:pPr>
              <w:spacing w:before="20" w:after="20" w:line="240" w:lineRule="auto"/>
              <w:rPr>
                <w:snapToGrid w:val="0"/>
                <w:sz w:val="18"/>
                <w:szCs w:val="18"/>
                <w:lang w:val="en-US" w:eastAsia="de-DE"/>
              </w:rPr>
            </w:pPr>
            <w:r w:rsidRPr="00F65E2F">
              <w:rPr>
                <w:snapToGrid w:val="0"/>
                <w:sz w:val="18"/>
                <w:szCs w:val="18"/>
                <w:lang w:val="en-US" w:eastAsia="de-DE"/>
              </w:rPr>
              <w:t>B</w:t>
            </w:r>
          </w:p>
        </w:tc>
        <w:tc>
          <w:tcPr>
            <w:tcW w:w="7803" w:type="dxa"/>
            <w:gridSpan w:val="3"/>
            <w:tcBorders>
              <w:bottom w:val="single" w:sz="4" w:space="0" w:color="auto"/>
            </w:tcBorders>
            <w:tcMar>
              <w:top w:w="28" w:type="dxa"/>
              <w:bottom w:w="28" w:type="dxa"/>
            </w:tcMar>
            <w:vAlign w:val="center"/>
            <w:hideMark/>
          </w:tcPr>
          <w:p w14:paraId="05B7BD59" w14:textId="77777777" w:rsidR="004A2E63" w:rsidRPr="00F65E2F" w:rsidRDefault="004A2E63" w:rsidP="006677B7">
            <w:pPr>
              <w:spacing w:before="20" w:after="20" w:line="240" w:lineRule="auto"/>
              <w:rPr>
                <w:snapToGrid w:val="0"/>
                <w:sz w:val="18"/>
                <w:szCs w:val="18"/>
                <w:lang w:val="en-US" w:eastAsia="de-DE"/>
              </w:rPr>
            </w:pPr>
            <w:r>
              <w:rPr>
                <w:snapToGrid w:val="0"/>
                <w:sz w:val="18"/>
                <w:szCs w:val="18"/>
                <w:lang w:val="en-US" w:eastAsia="de-DE"/>
              </w:rPr>
              <w:t xml:space="preserve">For Class C </w:t>
            </w:r>
            <w:proofErr w:type="gramStart"/>
            <w:r>
              <w:rPr>
                <w:snapToGrid w:val="0"/>
                <w:sz w:val="18"/>
                <w:szCs w:val="18"/>
                <w:lang w:val="en-US" w:eastAsia="de-DE"/>
              </w:rPr>
              <w:t>passing-beams</w:t>
            </w:r>
            <w:proofErr w:type="gramEnd"/>
            <w:r>
              <w:rPr>
                <w:snapToGrid w:val="0"/>
                <w:sz w:val="18"/>
                <w:szCs w:val="18"/>
                <w:lang w:val="en-US" w:eastAsia="de-DE"/>
              </w:rPr>
              <w:t xml:space="preserve"> t</w:t>
            </w:r>
            <w:r w:rsidRPr="00F65E2F">
              <w:rPr>
                <w:snapToGrid w:val="0"/>
                <w:sz w:val="18"/>
                <w:szCs w:val="18"/>
                <w:lang w:val="en-US" w:eastAsia="de-DE"/>
              </w:rPr>
              <w:t>he "cut-off" and part(s) of shall:</w:t>
            </w:r>
          </w:p>
          <w:p w14:paraId="74E7BC05" w14:textId="77777777" w:rsidR="004A2E63" w:rsidRPr="00F65E2F" w:rsidRDefault="004A2E63" w:rsidP="006677B7">
            <w:pPr>
              <w:tabs>
                <w:tab w:val="left" w:pos="2939"/>
                <w:tab w:val="left" w:pos="3569"/>
              </w:tabs>
              <w:spacing w:before="20" w:after="20" w:line="240" w:lineRule="auto"/>
              <w:ind w:left="112"/>
              <w:rPr>
                <w:snapToGrid w:val="0"/>
                <w:sz w:val="18"/>
                <w:szCs w:val="18"/>
                <w:lang w:val="en-US" w:eastAsia="de-DE"/>
              </w:rPr>
            </w:pPr>
            <w:r w:rsidRPr="00F65E2F">
              <w:rPr>
                <w:snapToGrid w:val="0"/>
                <w:sz w:val="18"/>
                <w:szCs w:val="18"/>
                <w:lang w:val="en-US" w:eastAsia="de-DE"/>
              </w:rPr>
              <w:t xml:space="preserve">(a) comply with the requirements of paragraph 1. of Annex 5 and </w:t>
            </w:r>
          </w:p>
        </w:tc>
      </w:tr>
      <w:tr w:rsidR="004A2E63" w:rsidRPr="00F65E2F" w14:paraId="5E2C2907" w14:textId="77777777" w:rsidTr="006677B7">
        <w:trPr>
          <w:cantSplit/>
          <w:trHeight w:hRule="exact" w:val="312"/>
          <w:jc w:val="center"/>
        </w:trPr>
        <w:tc>
          <w:tcPr>
            <w:tcW w:w="272" w:type="dxa"/>
            <w:vMerge/>
            <w:tcBorders>
              <w:bottom w:val="single" w:sz="12" w:space="0" w:color="auto"/>
            </w:tcBorders>
            <w:tcMar>
              <w:top w:w="28" w:type="dxa"/>
              <w:bottom w:w="28" w:type="dxa"/>
            </w:tcMar>
            <w:vAlign w:val="center"/>
          </w:tcPr>
          <w:p w14:paraId="1E08A508" w14:textId="77777777" w:rsidR="004A2E63" w:rsidRPr="00F65E2F" w:rsidRDefault="004A2E63" w:rsidP="006677B7">
            <w:pPr>
              <w:spacing w:before="20" w:after="20" w:line="240" w:lineRule="auto"/>
              <w:rPr>
                <w:snapToGrid w:val="0"/>
                <w:sz w:val="18"/>
                <w:szCs w:val="18"/>
                <w:lang w:val="en-US" w:eastAsia="de-DE"/>
              </w:rPr>
            </w:pPr>
          </w:p>
        </w:tc>
        <w:tc>
          <w:tcPr>
            <w:tcW w:w="5110" w:type="dxa"/>
            <w:tcBorders>
              <w:bottom w:val="single" w:sz="12" w:space="0" w:color="auto"/>
            </w:tcBorders>
            <w:tcMar>
              <w:top w:w="28" w:type="dxa"/>
              <w:bottom w:w="28" w:type="dxa"/>
            </w:tcMar>
            <w:hideMark/>
          </w:tcPr>
          <w:p w14:paraId="4CAFDA87" w14:textId="77777777" w:rsidR="004A2E63" w:rsidRPr="00F65E2F" w:rsidRDefault="004A2E63" w:rsidP="006677B7">
            <w:pPr>
              <w:tabs>
                <w:tab w:val="left" w:pos="2939"/>
                <w:tab w:val="left" w:pos="3569"/>
              </w:tabs>
              <w:spacing w:before="20" w:line="240" w:lineRule="auto"/>
              <w:ind w:left="374" w:hanging="262"/>
              <w:rPr>
                <w:snapToGrid w:val="0"/>
                <w:sz w:val="18"/>
                <w:szCs w:val="18"/>
                <w:lang w:val="en-US" w:eastAsia="de-DE"/>
              </w:rPr>
            </w:pPr>
            <w:r w:rsidRPr="00F65E2F">
              <w:rPr>
                <w:snapToGrid w:val="0"/>
                <w:sz w:val="18"/>
                <w:szCs w:val="18"/>
                <w:lang w:val="en-US" w:eastAsia="de-DE"/>
              </w:rPr>
              <w:t>(b) be positioned with its "flat horizontal part"</w:t>
            </w:r>
            <w:r>
              <w:rPr>
                <w:snapToGrid w:val="0"/>
                <w:sz w:val="18"/>
                <w:szCs w:val="18"/>
                <w:lang w:val="en-US" w:eastAsia="de-DE"/>
              </w:rPr>
              <w:t xml:space="preserve"> at</w:t>
            </w:r>
          </w:p>
        </w:tc>
        <w:tc>
          <w:tcPr>
            <w:tcW w:w="1417" w:type="dxa"/>
            <w:tcBorders>
              <w:bottom w:val="single" w:sz="12" w:space="0" w:color="auto"/>
            </w:tcBorders>
            <w:tcMar>
              <w:top w:w="28" w:type="dxa"/>
              <w:bottom w:w="28" w:type="dxa"/>
            </w:tcMar>
            <w:vAlign w:val="center"/>
          </w:tcPr>
          <w:p w14:paraId="115F56D8" w14:textId="77777777" w:rsidR="004A2E63" w:rsidRPr="00F65E2F" w:rsidRDefault="004A2E63" w:rsidP="006677B7">
            <w:pPr>
              <w:tabs>
                <w:tab w:val="left" w:pos="293"/>
              </w:tabs>
              <w:spacing w:before="20" w:after="20" w:line="240" w:lineRule="auto"/>
              <w:ind w:left="57"/>
              <w:jc w:val="center"/>
              <w:rPr>
                <w:snapToGrid w:val="0"/>
                <w:sz w:val="18"/>
                <w:szCs w:val="18"/>
                <w:lang w:val="en-US" w:eastAsia="de-DE"/>
              </w:rPr>
            </w:pPr>
            <w:r w:rsidRPr="00F65E2F">
              <w:rPr>
                <w:snapToGrid w:val="0"/>
                <w:sz w:val="18"/>
                <w:szCs w:val="18"/>
                <w:lang w:val="en-US" w:eastAsia="de-DE"/>
              </w:rPr>
              <w:t>0.57°D</w:t>
            </w:r>
          </w:p>
        </w:tc>
        <w:tc>
          <w:tcPr>
            <w:tcW w:w="1276" w:type="dxa"/>
            <w:tcBorders>
              <w:bottom w:val="single" w:sz="12" w:space="0" w:color="auto"/>
            </w:tcBorders>
            <w:tcMar>
              <w:top w:w="28" w:type="dxa"/>
              <w:bottom w:w="28" w:type="dxa"/>
            </w:tcMar>
            <w:vAlign w:val="center"/>
          </w:tcPr>
          <w:p w14:paraId="1193623B" w14:textId="77777777" w:rsidR="004A2E63" w:rsidRPr="00F65E2F" w:rsidRDefault="004A2E63" w:rsidP="006677B7">
            <w:pPr>
              <w:tabs>
                <w:tab w:val="left" w:pos="357"/>
                <w:tab w:val="left" w:pos="477"/>
              </w:tabs>
              <w:spacing w:before="20" w:after="20" w:line="240" w:lineRule="auto"/>
              <w:ind w:left="57"/>
              <w:jc w:val="center"/>
              <w:rPr>
                <w:snapToGrid w:val="0"/>
                <w:sz w:val="18"/>
                <w:szCs w:val="18"/>
                <w:lang w:val="en-US" w:eastAsia="de-DE"/>
              </w:rPr>
            </w:pPr>
            <w:r w:rsidRPr="00F65E2F">
              <w:rPr>
                <w:snapToGrid w:val="0"/>
                <w:sz w:val="18"/>
                <w:szCs w:val="18"/>
                <w:lang w:val="en-US" w:eastAsia="de-DE"/>
              </w:rPr>
              <w:t>-</w:t>
            </w:r>
          </w:p>
        </w:tc>
      </w:tr>
    </w:tbl>
    <w:p w14:paraId="5F2EE934" w14:textId="77777777" w:rsidR="004A2E63" w:rsidRDefault="004A2E63" w:rsidP="004A2E63">
      <w:pPr>
        <w:spacing w:before="120"/>
        <w:ind w:left="2268" w:right="1134"/>
        <w:rPr>
          <w:snapToGrid w:val="0"/>
          <w:lang w:val="en-US" w:eastAsia="de-DE"/>
        </w:rPr>
      </w:pPr>
      <w:r w:rsidRPr="0078708B">
        <w:rPr>
          <w:snapToGrid w:val="0"/>
          <w:lang w:val="en-US" w:eastAsia="de-DE"/>
        </w:rPr>
        <w:t xml:space="preserve">Table </w:t>
      </w:r>
      <w:r>
        <w:rPr>
          <w:snapToGrid w:val="0"/>
          <w:lang w:val="en-US" w:eastAsia="de-DE"/>
        </w:rPr>
        <w:t>9</w:t>
      </w:r>
    </w:p>
    <w:p w14:paraId="25B54CCE" w14:textId="77777777" w:rsidR="004A2E63" w:rsidRDefault="004A2E63" w:rsidP="004A2E63">
      <w:pPr>
        <w:spacing w:after="120"/>
        <w:ind w:left="2268" w:right="1134"/>
        <w:rPr>
          <w:b/>
          <w:bCs/>
          <w:snapToGrid w:val="0"/>
          <w:lang w:val="en-US" w:eastAsia="de-DE"/>
        </w:rPr>
      </w:pPr>
      <w:r w:rsidRPr="006B4F9A">
        <w:rPr>
          <w:b/>
          <w:bCs/>
          <w:snapToGrid w:val="0"/>
          <w:lang w:val="en-US" w:eastAsia="de-DE"/>
        </w:rPr>
        <w:t xml:space="preserve">Passing-beam zones III, defining corner points </w:t>
      </w:r>
      <w:r>
        <w:rPr>
          <w:b/>
          <w:bCs/>
          <w:snapToGrid w:val="0"/>
          <w:lang w:val="en-US" w:eastAsia="de-DE"/>
        </w:rPr>
        <w:br/>
      </w:r>
      <w:r w:rsidRPr="006B4F9A">
        <w:rPr>
          <w:b/>
          <w:bCs/>
          <w:snapToGrid w:val="0"/>
          <w:lang w:val="en-US" w:eastAsia="de-DE"/>
        </w:rPr>
        <w:t>(indicated for right-hand traffic)</w:t>
      </w:r>
    </w:p>
    <w:tbl>
      <w:tblPr>
        <w:tblW w:w="86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612"/>
        <w:gridCol w:w="709"/>
      </w:tblGrid>
      <w:tr w:rsidR="004A2E63" w:rsidRPr="00422EFD" w14:paraId="44AB9C91" w14:textId="77777777" w:rsidTr="006677B7">
        <w:trPr>
          <w:cantSplit/>
          <w:trHeight w:val="370"/>
          <w:jc w:val="center"/>
        </w:trPr>
        <w:tc>
          <w:tcPr>
            <w:tcW w:w="2835" w:type="dxa"/>
            <w:vMerge w:val="restart"/>
            <w:tcBorders>
              <w:top w:val="single" w:sz="4" w:space="0" w:color="auto"/>
            </w:tcBorders>
            <w:tcMar>
              <w:top w:w="28" w:type="dxa"/>
              <w:bottom w:w="28" w:type="dxa"/>
            </w:tcMar>
            <w:vAlign w:val="center"/>
          </w:tcPr>
          <w:p w14:paraId="3750374E" w14:textId="77777777" w:rsidR="004A2E63" w:rsidRPr="00CA3548" w:rsidRDefault="004A2E63" w:rsidP="006677B7">
            <w:pPr>
              <w:spacing w:before="20" w:after="20" w:line="240" w:lineRule="auto"/>
              <w:jc w:val="center"/>
              <w:rPr>
                <w:i/>
                <w:snapToGrid w:val="0"/>
                <w:sz w:val="16"/>
                <w:szCs w:val="16"/>
                <w:lang w:val="en-US" w:eastAsia="de-DE"/>
              </w:rPr>
            </w:pPr>
            <w:r w:rsidRPr="00CA3548">
              <w:rPr>
                <w:i/>
                <w:sz w:val="16"/>
                <w:szCs w:val="16"/>
                <w:lang w:val="en-US"/>
              </w:rPr>
              <w:t>Element</w:t>
            </w:r>
          </w:p>
        </w:tc>
        <w:tc>
          <w:tcPr>
            <w:tcW w:w="5857" w:type="dxa"/>
            <w:gridSpan w:val="9"/>
            <w:tcBorders>
              <w:top w:val="single" w:sz="4" w:space="0" w:color="auto"/>
              <w:bottom w:val="single" w:sz="12" w:space="0" w:color="auto"/>
            </w:tcBorders>
            <w:tcMar>
              <w:top w:w="28" w:type="dxa"/>
              <w:bottom w:w="28" w:type="dxa"/>
            </w:tcMar>
            <w:vAlign w:val="center"/>
          </w:tcPr>
          <w:p w14:paraId="1B667538" w14:textId="77777777" w:rsidR="004A2E63" w:rsidRPr="00CA3548" w:rsidRDefault="004A2E63" w:rsidP="006677B7">
            <w:pPr>
              <w:spacing w:before="20" w:after="20" w:line="240" w:lineRule="auto"/>
              <w:jc w:val="center"/>
              <w:rPr>
                <w:i/>
                <w:snapToGrid w:val="0"/>
                <w:sz w:val="16"/>
                <w:szCs w:val="16"/>
                <w:lang w:val="en-US" w:eastAsia="de-DE"/>
              </w:rPr>
            </w:pPr>
            <w:r w:rsidRPr="00CA3548">
              <w:rPr>
                <w:rFonts w:eastAsia="HGSGothicM"/>
                <w:i/>
                <w:sz w:val="16"/>
                <w:szCs w:val="16"/>
                <w:lang w:val="en-US"/>
              </w:rPr>
              <w:t>Angular coordinates in deg.</w:t>
            </w:r>
          </w:p>
        </w:tc>
      </w:tr>
      <w:tr w:rsidR="004A2E63" w:rsidRPr="00422EFD" w14:paraId="005CC192" w14:textId="77777777" w:rsidTr="006677B7">
        <w:trPr>
          <w:cantSplit/>
          <w:trHeight w:hRule="exact" w:val="370"/>
          <w:jc w:val="center"/>
        </w:trPr>
        <w:tc>
          <w:tcPr>
            <w:tcW w:w="2835" w:type="dxa"/>
            <w:vMerge/>
            <w:tcBorders>
              <w:bottom w:val="single" w:sz="12" w:space="0" w:color="auto"/>
            </w:tcBorders>
            <w:tcMar>
              <w:top w:w="28" w:type="dxa"/>
              <w:bottom w:w="28" w:type="dxa"/>
            </w:tcMar>
            <w:vAlign w:val="center"/>
            <w:hideMark/>
          </w:tcPr>
          <w:p w14:paraId="06A23B80" w14:textId="77777777" w:rsidR="004A2E63" w:rsidRPr="00CA3548" w:rsidRDefault="004A2E63" w:rsidP="006677B7">
            <w:pPr>
              <w:spacing w:before="20" w:after="20" w:line="240" w:lineRule="auto"/>
              <w:jc w:val="center"/>
              <w:rPr>
                <w:i/>
                <w:snapToGrid w:val="0"/>
                <w:sz w:val="16"/>
                <w:szCs w:val="16"/>
                <w:lang w:val="en-US" w:eastAsia="de-DE"/>
              </w:rPr>
            </w:pPr>
          </w:p>
        </w:tc>
        <w:tc>
          <w:tcPr>
            <w:tcW w:w="1276" w:type="dxa"/>
            <w:tcBorders>
              <w:top w:val="single" w:sz="4" w:space="0" w:color="auto"/>
              <w:bottom w:val="single" w:sz="12" w:space="0" w:color="auto"/>
            </w:tcBorders>
            <w:tcMar>
              <w:top w:w="28" w:type="dxa"/>
              <w:bottom w:w="28" w:type="dxa"/>
            </w:tcMar>
            <w:vAlign w:val="center"/>
            <w:hideMark/>
          </w:tcPr>
          <w:p w14:paraId="18D1424B" w14:textId="77777777" w:rsidR="004A2E63" w:rsidRPr="00CA3548" w:rsidRDefault="004A2E63" w:rsidP="006677B7">
            <w:pPr>
              <w:spacing w:before="20" w:after="20" w:line="240" w:lineRule="auto"/>
              <w:jc w:val="right"/>
              <w:rPr>
                <w:i/>
                <w:snapToGrid w:val="0"/>
                <w:sz w:val="16"/>
                <w:szCs w:val="16"/>
                <w:lang w:val="en-US" w:eastAsia="de-DE"/>
              </w:rPr>
            </w:pPr>
            <w:r w:rsidRPr="00CA3548">
              <w:rPr>
                <w:i/>
                <w:snapToGrid w:val="0"/>
                <w:sz w:val="16"/>
                <w:szCs w:val="16"/>
                <w:lang w:val="en-US" w:eastAsia="de-DE"/>
              </w:rPr>
              <w:t>Corner point No.</w:t>
            </w:r>
          </w:p>
        </w:tc>
        <w:tc>
          <w:tcPr>
            <w:tcW w:w="425" w:type="dxa"/>
            <w:tcBorders>
              <w:top w:val="single" w:sz="4" w:space="0" w:color="auto"/>
              <w:bottom w:val="single" w:sz="12" w:space="0" w:color="auto"/>
            </w:tcBorders>
            <w:tcMar>
              <w:top w:w="28" w:type="dxa"/>
              <w:bottom w:w="28" w:type="dxa"/>
            </w:tcMar>
            <w:vAlign w:val="center"/>
            <w:hideMark/>
          </w:tcPr>
          <w:p w14:paraId="2EE8F1D7" w14:textId="77777777" w:rsidR="004A2E63" w:rsidRPr="00CA3548" w:rsidRDefault="004A2E63" w:rsidP="006677B7">
            <w:pPr>
              <w:spacing w:before="20" w:after="20" w:line="240" w:lineRule="auto"/>
              <w:jc w:val="center"/>
              <w:rPr>
                <w:i/>
                <w:snapToGrid w:val="0"/>
                <w:sz w:val="16"/>
                <w:szCs w:val="16"/>
                <w:lang w:val="en-US" w:eastAsia="de-DE"/>
              </w:rPr>
            </w:pPr>
            <w:r w:rsidRPr="00CA3548">
              <w:rPr>
                <w:i/>
                <w:snapToGrid w:val="0"/>
                <w:sz w:val="16"/>
                <w:szCs w:val="16"/>
                <w:lang w:val="en-US" w:eastAsia="de-DE"/>
              </w:rPr>
              <w:t>1</w:t>
            </w:r>
          </w:p>
        </w:tc>
        <w:tc>
          <w:tcPr>
            <w:tcW w:w="567" w:type="dxa"/>
            <w:tcBorders>
              <w:top w:val="single" w:sz="4" w:space="0" w:color="auto"/>
              <w:bottom w:val="single" w:sz="12" w:space="0" w:color="auto"/>
            </w:tcBorders>
            <w:tcMar>
              <w:top w:w="28" w:type="dxa"/>
              <w:bottom w:w="28" w:type="dxa"/>
            </w:tcMar>
            <w:vAlign w:val="center"/>
            <w:hideMark/>
          </w:tcPr>
          <w:p w14:paraId="3992A098" w14:textId="77777777" w:rsidR="004A2E63" w:rsidRPr="00CA3548" w:rsidRDefault="004A2E63" w:rsidP="006677B7">
            <w:pPr>
              <w:spacing w:before="20" w:after="20" w:line="240" w:lineRule="auto"/>
              <w:jc w:val="center"/>
              <w:rPr>
                <w:i/>
                <w:snapToGrid w:val="0"/>
                <w:sz w:val="16"/>
                <w:szCs w:val="16"/>
                <w:lang w:val="en-US" w:eastAsia="de-DE"/>
              </w:rPr>
            </w:pPr>
            <w:r w:rsidRPr="00CA3548">
              <w:rPr>
                <w:i/>
                <w:snapToGrid w:val="0"/>
                <w:sz w:val="16"/>
                <w:szCs w:val="16"/>
                <w:lang w:val="en-US" w:eastAsia="de-DE"/>
              </w:rPr>
              <w:t>2</w:t>
            </w:r>
          </w:p>
        </w:tc>
        <w:tc>
          <w:tcPr>
            <w:tcW w:w="567" w:type="dxa"/>
            <w:tcBorders>
              <w:top w:val="single" w:sz="4" w:space="0" w:color="auto"/>
              <w:bottom w:val="single" w:sz="12" w:space="0" w:color="auto"/>
            </w:tcBorders>
            <w:tcMar>
              <w:top w:w="28" w:type="dxa"/>
              <w:bottom w:w="28" w:type="dxa"/>
            </w:tcMar>
            <w:vAlign w:val="center"/>
            <w:hideMark/>
          </w:tcPr>
          <w:p w14:paraId="4927B8BE" w14:textId="77777777" w:rsidR="004A2E63" w:rsidRPr="00CA3548" w:rsidRDefault="004A2E63" w:rsidP="006677B7">
            <w:pPr>
              <w:spacing w:before="20" w:after="20" w:line="240" w:lineRule="auto"/>
              <w:jc w:val="center"/>
              <w:rPr>
                <w:i/>
                <w:snapToGrid w:val="0"/>
                <w:sz w:val="16"/>
                <w:szCs w:val="16"/>
                <w:lang w:val="en-US" w:eastAsia="de-DE"/>
              </w:rPr>
            </w:pPr>
            <w:r w:rsidRPr="00CA3548">
              <w:rPr>
                <w:i/>
                <w:snapToGrid w:val="0"/>
                <w:sz w:val="16"/>
                <w:szCs w:val="16"/>
                <w:lang w:val="en-US" w:eastAsia="de-DE"/>
              </w:rPr>
              <w:t>3</w:t>
            </w:r>
          </w:p>
        </w:tc>
        <w:tc>
          <w:tcPr>
            <w:tcW w:w="567" w:type="dxa"/>
            <w:tcBorders>
              <w:top w:val="single" w:sz="4" w:space="0" w:color="auto"/>
              <w:bottom w:val="single" w:sz="12" w:space="0" w:color="auto"/>
            </w:tcBorders>
            <w:tcMar>
              <w:top w:w="28" w:type="dxa"/>
              <w:bottom w:w="28" w:type="dxa"/>
            </w:tcMar>
            <w:vAlign w:val="center"/>
            <w:hideMark/>
          </w:tcPr>
          <w:p w14:paraId="13E71C7B" w14:textId="77777777" w:rsidR="004A2E63" w:rsidRPr="00CA3548" w:rsidRDefault="004A2E63" w:rsidP="006677B7">
            <w:pPr>
              <w:spacing w:before="20" w:after="20" w:line="240" w:lineRule="auto"/>
              <w:jc w:val="center"/>
              <w:rPr>
                <w:i/>
                <w:snapToGrid w:val="0"/>
                <w:sz w:val="16"/>
                <w:szCs w:val="16"/>
                <w:lang w:val="en-US" w:eastAsia="de-DE"/>
              </w:rPr>
            </w:pPr>
            <w:r w:rsidRPr="00CA3548">
              <w:rPr>
                <w:i/>
                <w:snapToGrid w:val="0"/>
                <w:sz w:val="16"/>
                <w:szCs w:val="16"/>
                <w:lang w:val="en-US" w:eastAsia="de-DE"/>
              </w:rPr>
              <w:t>4</w:t>
            </w:r>
          </w:p>
        </w:tc>
        <w:tc>
          <w:tcPr>
            <w:tcW w:w="567" w:type="dxa"/>
            <w:tcBorders>
              <w:top w:val="single" w:sz="4" w:space="0" w:color="auto"/>
              <w:bottom w:val="single" w:sz="12" w:space="0" w:color="auto"/>
            </w:tcBorders>
            <w:tcMar>
              <w:top w:w="28" w:type="dxa"/>
              <w:bottom w:w="28" w:type="dxa"/>
            </w:tcMar>
            <w:vAlign w:val="center"/>
            <w:hideMark/>
          </w:tcPr>
          <w:p w14:paraId="243C4ACA" w14:textId="77777777" w:rsidR="004A2E63" w:rsidRPr="00CA3548" w:rsidRDefault="004A2E63" w:rsidP="006677B7">
            <w:pPr>
              <w:spacing w:before="20" w:after="20" w:line="240" w:lineRule="auto"/>
              <w:jc w:val="center"/>
              <w:rPr>
                <w:i/>
                <w:snapToGrid w:val="0"/>
                <w:sz w:val="16"/>
                <w:szCs w:val="16"/>
                <w:lang w:val="en-US" w:eastAsia="de-DE"/>
              </w:rPr>
            </w:pPr>
            <w:r w:rsidRPr="00CA3548">
              <w:rPr>
                <w:i/>
                <w:snapToGrid w:val="0"/>
                <w:sz w:val="16"/>
                <w:szCs w:val="16"/>
                <w:lang w:val="en-US" w:eastAsia="de-DE"/>
              </w:rPr>
              <w:t>5</w:t>
            </w:r>
          </w:p>
        </w:tc>
        <w:tc>
          <w:tcPr>
            <w:tcW w:w="567" w:type="dxa"/>
            <w:tcBorders>
              <w:top w:val="single" w:sz="4" w:space="0" w:color="auto"/>
              <w:bottom w:val="single" w:sz="12" w:space="0" w:color="auto"/>
            </w:tcBorders>
            <w:tcMar>
              <w:top w:w="28" w:type="dxa"/>
              <w:bottom w:w="28" w:type="dxa"/>
            </w:tcMar>
            <w:vAlign w:val="center"/>
            <w:hideMark/>
          </w:tcPr>
          <w:p w14:paraId="380DF263" w14:textId="77777777" w:rsidR="004A2E63" w:rsidRPr="00CA3548" w:rsidRDefault="004A2E63" w:rsidP="006677B7">
            <w:pPr>
              <w:spacing w:before="20" w:after="20" w:line="240" w:lineRule="auto"/>
              <w:jc w:val="center"/>
              <w:rPr>
                <w:i/>
                <w:snapToGrid w:val="0"/>
                <w:sz w:val="16"/>
                <w:szCs w:val="16"/>
                <w:lang w:val="en-US" w:eastAsia="de-DE"/>
              </w:rPr>
            </w:pPr>
            <w:r w:rsidRPr="00CA3548">
              <w:rPr>
                <w:i/>
                <w:snapToGrid w:val="0"/>
                <w:sz w:val="16"/>
                <w:szCs w:val="16"/>
                <w:lang w:val="en-US" w:eastAsia="de-DE"/>
              </w:rPr>
              <w:t>6</w:t>
            </w:r>
          </w:p>
        </w:tc>
        <w:tc>
          <w:tcPr>
            <w:tcW w:w="612" w:type="dxa"/>
            <w:tcBorders>
              <w:top w:val="single" w:sz="4" w:space="0" w:color="auto"/>
              <w:bottom w:val="single" w:sz="12" w:space="0" w:color="auto"/>
            </w:tcBorders>
            <w:tcMar>
              <w:top w:w="28" w:type="dxa"/>
              <w:bottom w:w="28" w:type="dxa"/>
            </w:tcMar>
            <w:vAlign w:val="center"/>
            <w:hideMark/>
          </w:tcPr>
          <w:p w14:paraId="0A1892FD" w14:textId="77777777" w:rsidR="004A2E63" w:rsidRPr="00CA3548" w:rsidRDefault="004A2E63" w:rsidP="006677B7">
            <w:pPr>
              <w:spacing w:before="20" w:after="20" w:line="240" w:lineRule="auto"/>
              <w:jc w:val="center"/>
              <w:rPr>
                <w:i/>
                <w:snapToGrid w:val="0"/>
                <w:sz w:val="16"/>
                <w:szCs w:val="16"/>
                <w:lang w:val="en-US" w:eastAsia="de-DE"/>
              </w:rPr>
            </w:pPr>
            <w:r w:rsidRPr="00CA3548">
              <w:rPr>
                <w:i/>
                <w:snapToGrid w:val="0"/>
                <w:sz w:val="16"/>
                <w:szCs w:val="16"/>
                <w:lang w:val="en-US" w:eastAsia="de-DE"/>
              </w:rPr>
              <w:t>7</w:t>
            </w:r>
          </w:p>
        </w:tc>
        <w:tc>
          <w:tcPr>
            <w:tcW w:w="709" w:type="dxa"/>
            <w:tcBorders>
              <w:top w:val="single" w:sz="4" w:space="0" w:color="auto"/>
              <w:bottom w:val="single" w:sz="12" w:space="0" w:color="auto"/>
            </w:tcBorders>
            <w:tcMar>
              <w:top w:w="28" w:type="dxa"/>
              <w:bottom w:w="28" w:type="dxa"/>
            </w:tcMar>
            <w:vAlign w:val="center"/>
            <w:hideMark/>
          </w:tcPr>
          <w:p w14:paraId="6BCBB146" w14:textId="77777777" w:rsidR="004A2E63" w:rsidRPr="00CA3548" w:rsidRDefault="004A2E63" w:rsidP="006677B7">
            <w:pPr>
              <w:spacing w:before="20" w:after="20" w:line="240" w:lineRule="auto"/>
              <w:jc w:val="center"/>
              <w:rPr>
                <w:i/>
                <w:snapToGrid w:val="0"/>
                <w:sz w:val="16"/>
                <w:szCs w:val="16"/>
                <w:lang w:val="en-US" w:eastAsia="de-DE"/>
              </w:rPr>
            </w:pPr>
            <w:r w:rsidRPr="00CA3548">
              <w:rPr>
                <w:i/>
                <w:snapToGrid w:val="0"/>
                <w:sz w:val="16"/>
                <w:szCs w:val="16"/>
                <w:lang w:val="en-US" w:eastAsia="de-DE"/>
              </w:rPr>
              <w:t>8</w:t>
            </w:r>
          </w:p>
        </w:tc>
      </w:tr>
      <w:tr w:rsidR="004A2E63" w:rsidRPr="00422EFD" w14:paraId="17ABB9E0" w14:textId="77777777" w:rsidTr="006677B7">
        <w:trPr>
          <w:cantSplit/>
          <w:trHeight w:val="226"/>
          <w:jc w:val="center"/>
        </w:trPr>
        <w:tc>
          <w:tcPr>
            <w:tcW w:w="2835" w:type="dxa"/>
            <w:vMerge w:val="restart"/>
            <w:tcBorders>
              <w:top w:val="single" w:sz="12" w:space="0" w:color="auto"/>
            </w:tcBorders>
            <w:tcMar>
              <w:top w:w="28" w:type="dxa"/>
              <w:bottom w:w="28" w:type="dxa"/>
            </w:tcMar>
            <w:vAlign w:val="center"/>
            <w:hideMark/>
          </w:tcPr>
          <w:p w14:paraId="017AAA53" w14:textId="77777777" w:rsidR="004A2E63" w:rsidRPr="00422EFD" w:rsidRDefault="004A2E63" w:rsidP="006677B7">
            <w:pPr>
              <w:spacing w:before="20" w:after="20" w:line="240" w:lineRule="auto"/>
              <w:rPr>
                <w:snapToGrid w:val="0"/>
                <w:sz w:val="18"/>
                <w:szCs w:val="18"/>
                <w:lang w:val="en-US" w:eastAsia="de-DE"/>
              </w:rPr>
            </w:pPr>
            <w:r w:rsidRPr="00422EFD">
              <w:rPr>
                <w:snapToGrid w:val="0"/>
                <w:sz w:val="18"/>
                <w:szCs w:val="18"/>
                <w:lang w:val="en-US" w:eastAsia="de-DE"/>
              </w:rPr>
              <w:t>Zone III a</w:t>
            </w:r>
          </w:p>
          <w:p w14:paraId="59E4F30A" w14:textId="77777777" w:rsidR="004A2E63" w:rsidRPr="00422EFD" w:rsidRDefault="004A2E63" w:rsidP="006677B7">
            <w:pPr>
              <w:spacing w:before="20" w:after="20" w:line="240" w:lineRule="auto"/>
              <w:rPr>
                <w:snapToGrid w:val="0"/>
                <w:sz w:val="18"/>
                <w:szCs w:val="18"/>
                <w:lang w:val="en-US" w:eastAsia="de-DE"/>
              </w:rPr>
            </w:pPr>
            <w:r w:rsidRPr="00422EFD">
              <w:rPr>
                <w:snapToGrid w:val="0"/>
                <w:sz w:val="18"/>
                <w:szCs w:val="18"/>
                <w:lang w:val="en-US" w:eastAsia="de-DE"/>
              </w:rPr>
              <w:t xml:space="preserve">for Class C or Class V </w:t>
            </w:r>
            <w:proofErr w:type="gramStart"/>
            <w:r w:rsidRPr="00422EFD">
              <w:rPr>
                <w:snapToGrid w:val="0"/>
                <w:sz w:val="18"/>
                <w:szCs w:val="18"/>
                <w:lang w:val="en-US" w:eastAsia="de-DE"/>
              </w:rPr>
              <w:t>Passing-beam</w:t>
            </w:r>
            <w:proofErr w:type="gramEnd"/>
          </w:p>
        </w:tc>
        <w:tc>
          <w:tcPr>
            <w:tcW w:w="1276" w:type="dxa"/>
            <w:tcBorders>
              <w:top w:val="single" w:sz="12" w:space="0" w:color="auto"/>
            </w:tcBorders>
            <w:tcMar>
              <w:top w:w="28" w:type="dxa"/>
              <w:bottom w:w="28" w:type="dxa"/>
            </w:tcMar>
            <w:vAlign w:val="center"/>
          </w:tcPr>
          <w:p w14:paraId="3F4CBA62" w14:textId="77777777" w:rsidR="004A2E63" w:rsidRPr="00422EFD" w:rsidRDefault="004A2E63" w:rsidP="006677B7">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top w:val="single" w:sz="12" w:space="0" w:color="auto"/>
            </w:tcBorders>
            <w:tcMar>
              <w:top w:w="28" w:type="dxa"/>
              <w:bottom w:w="28" w:type="dxa"/>
            </w:tcMar>
            <w:vAlign w:val="center"/>
          </w:tcPr>
          <w:p w14:paraId="7D972866"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top w:val="single" w:sz="12" w:space="0" w:color="auto"/>
            </w:tcBorders>
            <w:tcMar>
              <w:top w:w="28" w:type="dxa"/>
              <w:bottom w:w="28" w:type="dxa"/>
            </w:tcMar>
            <w:vAlign w:val="center"/>
          </w:tcPr>
          <w:p w14:paraId="2AF5D95A"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34A014C2"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7C491FC1"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top w:val="single" w:sz="12" w:space="0" w:color="auto"/>
            </w:tcBorders>
            <w:tcMar>
              <w:top w:w="28" w:type="dxa"/>
              <w:bottom w:w="28" w:type="dxa"/>
            </w:tcMar>
            <w:vAlign w:val="center"/>
          </w:tcPr>
          <w:p w14:paraId="1C5421AE"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top w:val="single" w:sz="12" w:space="0" w:color="auto"/>
            </w:tcBorders>
            <w:tcMar>
              <w:top w:w="28" w:type="dxa"/>
              <w:bottom w:w="28" w:type="dxa"/>
            </w:tcMar>
            <w:vAlign w:val="center"/>
          </w:tcPr>
          <w:p w14:paraId="629CDFB5"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top w:val="single" w:sz="12" w:space="0" w:color="auto"/>
            </w:tcBorders>
            <w:tcMar>
              <w:top w:w="28" w:type="dxa"/>
              <w:bottom w:w="28" w:type="dxa"/>
            </w:tcMar>
            <w:vAlign w:val="center"/>
          </w:tcPr>
          <w:p w14:paraId="373F183E"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Borders>
              <w:top w:val="single" w:sz="12" w:space="0" w:color="auto"/>
            </w:tcBorders>
            <w:tcMar>
              <w:top w:w="28" w:type="dxa"/>
              <w:bottom w:w="28" w:type="dxa"/>
            </w:tcMar>
            <w:vAlign w:val="center"/>
          </w:tcPr>
          <w:p w14:paraId="0A91D52C"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0°</w:t>
            </w:r>
          </w:p>
        </w:tc>
      </w:tr>
      <w:tr w:rsidR="004A2E63" w:rsidRPr="00422EFD" w14:paraId="3E2B047B" w14:textId="77777777" w:rsidTr="006677B7">
        <w:trPr>
          <w:cantSplit/>
          <w:trHeight w:val="20"/>
          <w:jc w:val="center"/>
        </w:trPr>
        <w:tc>
          <w:tcPr>
            <w:tcW w:w="2835" w:type="dxa"/>
            <w:vMerge/>
            <w:tcBorders>
              <w:bottom w:val="single" w:sz="6" w:space="0" w:color="auto"/>
            </w:tcBorders>
            <w:tcMar>
              <w:top w:w="28" w:type="dxa"/>
              <w:bottom w:w="28" w:type="dxa"/>
            </w:tcMar>
            <w:vAlign w:val="center"/>
          </w:tcPr>
          <w:p w14:paraId="32068564" w14:textId="77777777" w:rsidR="004A2E63" w:rsidRPr="00422EFD" w:rsidRDefault="004A2E63" w:rsidP="006677B7">
            <w:pPr>
              <w:suppressAutoHyphens w:val="0"/>
              <w:spacing w:before="20" w:after="20" w:line="240" w:lineRule="auto"/>
              <w:rPr>
                <w:snapToGrid w:val="0"/>
                <w:sz w:val="18"/>
                <w:szCs w:val="18"/>
                <w:lang w:val="en-US" w:eastAsia="de-DE"/>
              </w:rPr>
            </w:pPr>
          </w:p>
        </w:tc>
        <w:tc>
          <w:tcPr>
            <w:tcW w:w="1276" w:type="dxa"/>
            <w:tcMar>
              <w:top w:w="28" w:type="dxa"/>
              <w:bottom w:w="28" w:type="dxa"/>
            </w:tcMar>
            <w:vAlign w:val="center"/>
          </w:tcPr>
          <w:p w14:paraId="3F381DF4" w14:textId="77777777" w:rsidR="004A2E63" w:rsidRPr="00422EFD" w:rsidRDefault="004A2E63" w:rsidP="006677B7">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Mar>
              <w:top w:w="28" w:type="dxa"/>
              <w:bottom w:w="28" w:type="dxa"/>
            </w:tcMar>
            <w:vAlign w:val="center"/>
          </w:tcPr>
          <w:p w14:paraId="66E1DE33"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02162C17"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27A60E80"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28871B6C"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233BD52"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Mar>
              <w:top w:w="28" w:type="dxa"/>
              <w:bottom w:w="28" w:type="dxa"/>
            </w:tcMar>
            <w:vAlign w:val="center"/>
          </w:tcPr>
          <w:p w14:paraId="75F2F0BE"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Mar>
              <w:top w:w="28" w:type="dxa"/>
              <w:bottom w:w="28" w:type="dxa"/>
            </w:tcMar>
            <w:vAlign w:val="center"/>
          </w:tcPr>
          <w:p w14:paraId="040A8FD4"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Mar>
              <w:top w:w="28" w:type="dxa"/>
              <w:bottom w:w="28" w:type="dxa"/>
            </w:tcMar>
            <w:vAlign w:val="center"/>
          </w:tcPr>
          <w:p w14:paraId="243C7396"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r w:rsidR="004A2E63" w:rsidRPr="00422EFD" w14:paraId="63C67E19" w14:textId="77777777" w:rsidTr="006677B7">
        <w:trPr>
          <w:cantSplit/>
          <w:trHeight w:val="20"/>
          <w:jc w:val="center"/>
        </w:trPr>
        <w:tc>
          <w:tcPr>
            <w:tcW w:w="2835" w:type="dxa"/>
            <w:vMerge w:val="restart"/>
            <w:tcBorders>
              <w:top w:val="single" w:sz="6" w:space="0" w:color="auto"/>
              <w:bottom w:val="single" w:sz="12" w:space="0" w:color="000000"/>
            </w:tcBorders>
            <w:tcMar>
              <w:top w:w="28" w:type="dxa"/>
              <w:bottom w:w="28" w:type="dxa"/>
            </w:tcMar>
            <w:vAlign w:val="center"/>
            <w:hideMark/>
          </w:tcPr>
          <w:p w14:paraId="1357A500" w14:textId="77777777" w:rsidR="004A2E63" w:rsidRPr="00422EFD" w:rsidRDefault="004A2E63" w:rsidP="006677B7">
            <w:pPr>
              <w:spacing w:before="20" w:after="20" w:line="240" w:lineRule="auto"/>
              <w:rPr>
                <w:snapToGrid w:val="0"/>
                <w:sz w:val="18"/>
                <w:szCs w:val="18"/>
                <w:lang w:val="en-US" w:eastAsia="de-DE"/>
              </w:rPr>
            </w:pPr>
            <w:r w:rsidRPr="00422EFD">
              <w:rPr>
                <w:snapToGrid w:val="0"/>
                <w:sz w:val="18"/>
                <w:szCs w:val="18"/>
                <w:lang w:val="en-US" w:eastAsia="de-DE"/>
              </w:rPr>
              <w:t>Zone III b</w:t>
            </w:r>
          </w:p>
          <w:p w14:paraId="24619AF6" w14:textId="77777777" w:rsidR="004A2E63" w:rsidRPr="00422EFD" w:rsidRDefault="004A2E63" w:rsidP="006677B7">
            <w:pPr>
              <w:spacing w:before="20" w:after="20" w:line="240" w:lineRule="auto"/>
              <w:rPr>
                <w:snapToGrid w:val="0"/>
                <w:sz w:val="18"/>
                <w:szCs w:val="18"/>
                <w:lang w:val="en-US" w:eastAsia="de-DE"/>
              </w:rPr>
            </w:pPr>
            <w:r w:rsidRPr="00422EFD">
              <w:rPr>
                <w:snapToGrid w:val="0"/>
                <w:sz w:val="18"/>
                <w:szCs w:val="18"/>
                <w:lang w:val="en-US" w:eastAsia="de-DE"/>
              </w:rPr>
              <w:t>for Class W or Class E Passing-beam</w:t>
            </w:r>
          </w:p>
        </w:tc>
        <w:tc>
          <w:tcPr>
            <w:tcW w:w="1276" w:type="dxa"/>
            <w:tcBorders>
              <w:bottom w:val="single" w:sz="6" w:space="0" w:color="auto"/>
            </w:tcBorders>
            <w:tcMar>
              <w:top w:w="28" w:type="dxa"/>
              <w:bottom w:w="28" w:type="dxa"/>
            </w:tcMar>
            <w:vAlign w:val="center"/>
            <w:hideMark/>
          </w:tcPr>
          <w:p w14:paraId="4F829E6A" w14:textId="77777777" w:rsidR="004A2E63" w:rsidRPr="00422EFD" w:rsidRDefault="004A2E63" w:rsidP="006677B7">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bottom w:val="single" w:sz="6" w:space="0" w:color="auto"/>
            </w:tcBorders>
            <w:tcMar>
              <w:top w:w="28" w:type="dxa"/>
              <w:bottom w:w="28" w:type="dxa"/>
            </w:tcMar>
            <w:vAlign w:val="center"/>
            <w:hideMark/>
          </w:tcPr>
          <w:p w14:paraId="61043A8C"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bottom w:val="single" w:sz="6" w:space="0" w:color="auto"/>
            </w:tcBorders>
            <w:tcMar>
              <w:top w:w="28" w:type="dxa"/>
              <w:bottom w:w="28" w:type="dxa"/>
            </w:tcMar>
            <w:vAlign w:val="center"/>
            <w:hideMark/>
          </w:tcPr>
          <w:p w14:paraId="7A46F83A"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0FADD471"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1ABBA0D6"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bottom w:val="single" w:sz="6" w:space="0" w:color="auto"/>
            </w:tcBorders>
            <w:tcMar>
              <w:top w:w="28" w:type="dxa"/>
              <w:bottom w:w="28" w:type="dxa"/>
            </w:tcMar>
            <w:vAlign w:val="center"/>
            <w:hideMark/>
          </w:tcPr>
          <w:p w14:paraId="2B15E48C"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bottom w:val="single" w:sz="6" w:space="0" w:color="auto"/>
            </w:tcBorders>
            <w:tcMar>
              <w:top w:w="28" w:type="dxa"/>
              <w:bottom w:w="28" w:type="dxa"/>
            </w:tcMar>
            <w:vAlign w:val="center"/>
            <w:hideMark/>
          </w:tcPr>
          <w:p w14:paraId="01ED882F"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bottom w:val="single" w:sz="6" w:space="0" w:color="auto"/>
            </w:tcBorders>
            <w:tcMar>
              <w:top w:w="28" w:type="dxa"/>
              <w:bottom w:w="28" w:type="dxa"/>
            </w:tcMar>
            <w:vAlign w:val="center"/>
            <w:hideMark/>
          </w:tcPr>
          <w:p w14:paraId="108E24D4"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c>
          <w:tcPr>
            <w:tcW w:w="709" w:type="dxa"/>
            <w:tcBorders>
              <w:bottom w:val="single" w:sz="6" w:space="0" w:color="auto"/>
            </w:tcBorders>
            <w:tcMar>
              <w:top w:w="28" w:type="dxa"/>
              <w:bottom w:w="28" w:type="dxa"/>
            </w:tcMar>
            <w:vAlign w:val="center"/>
            <w:hideMark/>
          </w:tcPr>
          <w:p w14:paraId="3827A3DF"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r>
      <w:tr w:rsidR="004A2E63" w:rsidRPr="00422EFD" w14:paraId="0EB05D80" w14:textId="77777777" w:rsidTr="006677B7">
        <w:trPr>
          <w:cantSplit/>
          <w:trHeight w:val="23"/>
          <w:jc w:val="center"/>
        </w:trPr>
        <w:tc>
          <w:tcPr>
            <w:tcW w:w="2835" w:type="dxa"/>
            <w:vMerge/>
            <w:tcBorders>
              <w:top w:val="single" w:sz="6" w:space="0" w:color="auto"/>
              <w:bottom w:val="single" w:sz="12" w:space="0" w:color="000000"/>
            </w:tcBorders>
            <w:tcMar>
              <w:top w:w="28" w:type="dxa"/>
              <w:bottom w:w="28" w:type="dxa"/>
            </w:tcMar>
            <w:vAlign w:val="center"/>
          </w:tcPr>
          <w:p w14:paraId="50E067FD" w14:textId="77777777" w:rsidR="004A2E63" w:rsidRPr="00422EFD" w:rsidRDefault="004A2E63" w:rsidP="006677B7">
            <w:pPr>
              <w:spacing w:before="20" w:after="20" w:line="240" w:lineRule="auto"/>
              <w:rPr>
                <w:snapToGrid w:val="0"/>
                <w:sz w:val="18"/>
                <w:szCs w:val="18"/>
                <w:lang w:val="en-US" w:eastAsia="de-DE"/>
              </w:rPr>
            </w:pPr>
          </w:p>
        </w:tc>
        <w:tc>
          <w:tcPr>
            <w:tcW w:w="1276" w:type="dxa"/>
            <w:tcBorders>
              <w:top w:val="single" w:sz="6" w:space="0" w:color="auto"/>
              <w:bottom w:val="single" w:sz="12" w:space="0" w:color="000000"/>
            </w:tcBorders>
            <w:tcMar>
              <w:top w:w="28" w:type="dxa"/>
              <w:bottom w:w="28" w:type="dxa"/>
            </w:tcMar>
            <w:vAlign w:val="center"/>
          </w:tcPr>
          <w:p w14:paraId="4C0225C2" w14:textId="77777777" w:rsidR="004A2E63" w:rsidRPr="00422EFD" w:rsidRDefault="004A2E63" w:rsidP="006677B7">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Borders>
              <w:top w:val="single" w:sz="6" w:space="0" w:color="auto"/>
              <w:bottom w:val="single" w:sz="12" w:space="0" w:color="000000"/>
            </w:tcBorders>
            <w:tcMar>
              <w:top w:w="28" w:type="dxa"/>
              <w:bottom w:w="28" w:type="dxa"/>
            </w:tcMar>
            <w:vAlign w:val="center"/>
          </w:tcPr>
          <w:p w14:paraId="096F5CF2"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104D5EBF"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03388D06"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2B86C52B"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6C46DFFB"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Borders>
              <w:top w:val="single" w:sz="6" w:space="0" w:color="auto"/>
              <w:bottom w:val="single" w:sz="12" w:space="0" w:color="000000"/>
            </w:tcBorders>
            <w:tcMar>
              <w:top w:w="28" w:type="dxa"/>
              <w:bottom w:w="28" w:type="dxa"/>
            </w:tcMar>
            <w:vAlign w:val="center"/>
          </w:tcPr>
          <w:p w14:paraId="760B9D76"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Borders>
              <w:top w:val="single" w:sz="6" w:space="0" w:color="auto"/>
              <w:bottom w:val="single" w:sz="12" w:space="0" w:color="000000"/>
            </w:tcBorders>
            <w:tcMar>
              <w:top w:w="28" w:type="dxa"/>
              <w:bottom w:w="28" w:type="dxa"/>
            </w:tcMar>
            <w:vAlign w:val="center"/>
          </w:tcPr>
          <w:p w14:paraId="36A4ACAE"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0.5°L</w:t>
            </w:r>
          </w:p>
        </w:tc>
        <w:tc>
          <w:tcPr>
            <w:tcW w:w="709" w:type="dxa"/>
            <w:tcBorders>
              <w:top w:val="single" w:sz="6" w:space="0" w:color="auto"/>
              <w:bottom w:val="single" w:sz="12" w:space="0" w:color="000000"/>
            </w:tcBorders>
            <w:tcMar>
              <w:top w:w="28" w:type="dxa"/>
              <w:bottom w:w="28" w:type="dxa"/>
            </w:tcMar>
            <w:vAlign w:val="center"/>
          </w:tcPr>
          <w:p w14:paraId="66816FF1"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bl>
    <w:p w14:paraId="1EFFAF06" w14:textId="77777777" w:rsidR="004A2E63" w:rsidRDefault="004A2E63" w:rsidP="004A2E63">
      <w:pPr>
        <w:spacing w:before="120"/>
        <w:ind w:left="2268" w:right="1134"/>
        <w:rPr>
          <w:snapToGrid w:val="0"/>
          <w:lang w:val="en-US" w:eastAsia="de-DE"/>
        </w:rPr>
      </w:pPr>
      <w:r w:rsidRPr="0042258C">
        <w:rPr>
          <w:snapToGrid w:val="0"/>
          <w:lang w:val="en-US" w:eastAsia="de-DE"/>
        </w:rPr>
        <w:t>Table</w:t>
      </w:r>
      <w:r w:rsidRPr="0078708B">
        <w:rPr>
          <w:snapToGrid w:val="0"/>
          <w:lang w:val="en-US" w:eastAsia="de-DE"/>
        </w:rPr>
        <w:t xml:space="preserve"> </w:t>
      </w:r>
      <w:r>
        <w:rPr>
          <w:snapToGrid w:val="0"/>
          <w:lang w:val="en-US" w:eastAsia="de-DE"/>
        </w:rPr>
        <w:t>10</w:t>
      </w:r>
    </w:p>
    <w:p w14:paraId="51EA4382" w14:textId="77777777" w:rsidR="004A2E63" w:rsidRDefault="004A2E63" w:rsidP="004A2E63">
      <w:pPr>
        <w:spacing w:after="120"/>
        <w:ind w:left="2268" w:right="1134"/>
        <w:rPr>
          <w:b/>
          <w:bCs/>
          <w:snapToGrid w:val="0"/>
          <w:lang w:val="en-US" w:eastAsia="de-DE"/>
        </w:rPr>
      </w:pPr>
      <w:r w:rsidRPr="006B4F9A">
        <w:rPr>
          <w:b/>
          <w:bCs/>
          <w:snapToGrid w:val="0"/>
          <w:lang w:val="en-US" w:eastAsia="de-DE"/>
        </w:rPr>
        <w:t xml:space="preserve">Additional provisions for Class W </w:t>
      </w:r>
      <w:proofErr w:type="gramStart"/>
      <w:r w:rsidRPr="006B4F9A">
        <w:rPr>
          <w:b/>
          <w:bCs/>
          <w:snapToGrid w:val="0"/>
          <w:lang w:val="en-US" w:eastAsia="de-DE"/>
        </w:rPr>
        <w:t>passing-beam</w:t>
      </w:r>
      <w:proofErr w:type="gramEnd"/>
      <w:r w:rsidRPr="006B4F9A">
        <w:rPr>
          <w:b/>
          <w:bCs/>
          <w:snapToGrid w:val="0"/>
          <w:lang w:val="en-US" w:eastAsia="de-DE"/>
        </w:rPr>
        <w:t xml:space="preserve"> </w:t>
      </w:r>
      <w:r>
        <w:rPr>
          <w:b/>
          <w:bCs/>
          <w:snapToGrid w:val="0"/>
          <w:lang w:val="en-US" w:eastAsia="de-DE"/>
        </w:rPr>
        <w:br/>
      </w:r>
      <w:r w:rsidRPr="006B4F9A">
        <w:rPr>
          <w:b/>
          <w:bCs/>
          <w:snapToGrid w:val="0"/>
          <w:lang w:val="en-US" w:eastAsia="de-DE"/>
        </w:rPr>
        <w:t>(indicated for right-hand traffic)</w:t>
      </w:r>
    </w:p>
    <w:tbl>
      <w:tblPr>
        <w:tblW w:w="6086"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1418"/>
        <w:gridCol w:w="1276"/>
        <w:gridCol w:w="1701"/>
      </w:tblGrid>
      <w:tr w:rsidR="004A2E63" w:rsidRPr="00422EFD" w14:paraId="471AF366" w14:textId="77777777" w:rsidTr="006677B7">
        <w:trPr>
          <w:cantSplit/>
          <w:trHeight w:val="172"/>
        </w:trPr>
        <w:tc>
          <w:tcPr>
            <w:tcW w:w="1691" w:type="dxa"/>
            <w:vMerge w:val="restart"/>
            <w:tcBorders>
              <w:bottom w:val="single" w:sz="12" w:space="0" w:color="000000"/>
            </w:tcBorders>
            <w:vAlign w:val="center"/>
            <w:hideMark/>
          </w:tcPr>
          <w:p w14:paraId="232CB343" w14:textId="77777777" w:rsidR="004A2E63" w:rsidRPr="00CA3548" w:rsidRDefault="004A2E63" w:rsidP="006677B7">
            <w:pPr>
              <w:spacing w:before="20" w:after="20" w:line="240" w:lineRule="auto"/>
              <w:ind w:right="113"/>
              <w:jc w:val="center"/>
              <w:rPr>
                <w:i/>
                <w:iCs/>
                <w:sz w:val="16"/>
                <w:szCs w:val="16"/>
                <w:lang w:val="en-US"/>
              </w:rPr>
            </w:pPr>
            <w:r w:rsidRPr="00CA3548">
              <w:rPr>
                <w:i/>
                <w:sz w:val="16"/>
                <w:szCs w:val="16"/>
                <w:lang w:val="en-US"/>
              </w:rPr>
              <w:t>Element</w:t>
            </w:r>
          </w:p>
        </w:tc>
        <w:tc>
          <w:tcPr>
            <w:tcW w:w="2694" w:type="dxa"/>
            <w:gridSpan w:val="2"/>
            <w:tcBorders>
              <w:bottom w:val="single" w:sz="4" w:space="0" w:color="auto"/>
            </w:tcBorders>
            <w:vAlign w:val="center"/>
            <w:hideMark/>
          </w:tcPr>
          <w:p w14:paraId="04E5CD70" w14:textId="77777777" w:rsidR="004A2E63" w:rsidRPr="00CA3548" w:rsidRDefault="004A2E63" w:rsidP="006677B7">
            <w:pPr>
              <w:spacing w:before="20" w:after="20" w:line="240" w:lineRule="auto"/>
              <w:ind w:left="113" w:right="113"/>
              <w:jc w:val="center"/>
              <w:rPr>
                <w:i/>
                <w:iCs/>
                <w:sz w:val="16"/>
                <w:szCs w:val="16"/>
                <w:lang w:val="en-US"/>
              </w:rPr>
            </w:pPr>
            <w:r w:rsidRPr="00CA3548">
              <w:rPr>
                <w:rFonts w:eastAsia="HGSGothicM"/>
                <w:i/>
                <w:sz w:val="16"/>
                <w:szCs w:val="16"/>
                <w:lang w:val="en-US"/>
              </w:rPr>
              <w:t>Angular coordinates in deg.</w:t>
            </w:r>
          </w:p>
        </w:tc>
        <w:tc>
          <w:tcPr>
            <w:tcW w:w="1701" w:type="dxa"/>
            <w:vMerge w:val="restart"/>
            <w:tcBorders>
              <w:bottom w:val="single" w:sz="12" w:space="0" w:color="000000"/>
            </w:tcBorders>
            <w:vAlign w:val="center"/>
            <w:hideMark/>
          </w:tcPr>
          <w:p w14:paraId="7F06E8B9" w14:textId="77777777" w:rsidR="004A2E63" w:rsidRPr="00CA3548" w:rsidRDefault="004A2E63" w:rsidP="006677B7">
            <w:pPr>
              <w:spacing w:before="20" w:after="20" w:line="240" w:lineRule="auto"/>
              <w:ind w:right="113"/>
              <w:jc w:val="center"/>
              <w:rPr>
                <w:i/>
                <w:iCs/>
                <w:sz w:val="16"/>
                <w:szCs w:val="16"/>
                <w:lang w:val="en-US"/>
              </w:rPr>
            </w:pPr>
            <w:r w:rsidRPr="00CA3548">
              <w:rPr>
                <w:i/>
                <w:iCs/>
                <w:sz w:val="16"/>
                <w:szCs w:val="16"/>
                <w:lang w:val="en-US"/>
              </w:rPr>
              <w:t xml:space="preserve">Max. </w:t>
            </w:r>
            <w:r w:rsidRPr="00CA3548">
              <w:rPr>
                <w:i/>
                <w:sz w:val="16"/>
                <w:szCs w:val="16"/>
                <w:lang w:val="en-US"/>
              </w:rPr>
              <w:t>luminous intensity in cd</w:t>
            </w:r>
          </w:p>
        </w:tc>
      </w:tr>
      <w:tr w:rsidR="004A2E63" w:rsidRPr="00422EFD" w14:paraId="1E9D53A4" w14:textId="77777777" w:rsidTr="006677B7">
        <w:trPr>
          <w:cantSplit/>
          <w:trHeight w:val="153"/>
        </w:trPr>
        <w:tc>
          <w:tcPr>
            <w:tcW w:w="1691" w:type="dxa"/>
            <w:vMerge/>
            <w:tcBorders>
              <w:bottom w:val="single" w:sz="12" w:space="0" w:color="000000"/>
            </w:tcBorders>
            <w:vAlign w:val="center"/>
            <w:hideMark/>
          </w:tcPr>
          <w:p w14:paraId="6FF862FF" w14:textId="77777777" w:rsidR="004A2E63" w:rsidRPr="001F1216" w:rsidRDefault="004A2E63" w:rsidP="006677B7">
            <w:pPr>
              <w:spacing w:before="20" w:after="20" w:line="240" w:lineRule="auto"/>
              <w:rPr>
                <w:rFonts w:eastAsiaTheme="minorHAnsi"/>
                <w:b/>
                <w:bCs/>
                <w:i/>
                <w:iCs/>
                <w:sz w:val="16"/>
                <w:szCs w:val="16"/>
                <w:lang w:val="en-US"/>
              </w:rPr>
            </w:pPr>
          </w:p>
        </w:tc>
        <w:tc>
          <w:tcPr>
            <w:tcW w:w="1418" w:type="dxa"/>
            <w:tcBorders>
              <w:bottom w:val="single" w:sz="12" w:space="0" w:color="000000"/>
            </w:tcBorders>
            <w:hideMark/>
          </w:tcPr>
          <w:p w14:paraId="26FAD3C3"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vertical</w:t>
            </w:r>
          </w:p>
        </w:tc>
        <w:tc>
          <w:tcPr>
            <w:tcW w:w="1276" w:type="dxa"/>
            <w:tcBorders>
              <w:bottom w:val="single" w:sz="12" w:space="0" w:color="000000"/>
            </w:tcBorders>
            <w:hideMark/>
          </w:tcPr>
          <w:p w14:paraId="7F9AB4E1"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horizontal</w:t>
            </w:r>
          </w:p>
        </w:tc>
        <w:tc>
          <w:tcPr>
            <w:tcW w:w="1701" w:type="dxa"/>
            <w:vMerge/>
            <w:tcBorders>
              <w:bottom w:val="single" w:sz="12" w:space="0" w:color="000000"/>
            </w:tcBorders>
            <w:hideMark/>
          </w:tcPr>
          <w:p w14:paraId="6D1A2228" w14:textId="77777777" w:rsidR="004A2E63" w:rsidRPr="00422EFD" w:rsidRDefault="004A2E63" w:rsidP="006677B7">
            <w:pPr>
              <w:spacing w:before="20" w:after="20" w:line="240" w:lineRule="auto"/>
              <w:ind w:left="113" w:right="113"/>
              <w:rPr>
                <w:i/>
                <w:iCs/>
                <w:sz w:val="18"/>
                <w:szCs w:val="18"/>
                <w:lang w:val="en-US"/>
              </w:rPr>
            </w:pPr>
          </w:p>
        </w:tc>
      </w:tr>
      <w:tr w:rsidR="004A2E63" w:rsidRPr="00422EFD" w14:paraId="19703CC9" w14:textId="77777777" w:rsidTr="006677B7">
        <w:trPr>
          <w:cantSplit/>
          <w:trHeight w:val="20"/>
        </w:trPr>
        <w:tc>
          <w:tcPr>
            <w:tcW w:w="1691" w:type="dxa"/>
            <w:tcBorders>
              <w:top w:val="single" w:sz="12" w:space="0" w:color="000000"/>
            </w:tcBorders>
            <w:hideMark/>
          </w:tcPr>
          <w:p w14:paraId="149E7ED7" w14:textId="77777777" w:rsidR="004A2E63" w:rsidRPr="00422EFD" w:rsidRDefault="004A2E63" w:rsidP="006677B7">
            <w:pPr>
              <w:spacing w:before="20" w:after="20" w:line="240" w:lineRule="auto"/>
              <w:ind w:left="113" w:right="113"/>
              <w:rPr>
                <w:sz w:val="18"/>
                <w:szCs w:val="18"/>
                <w:lang w:val="en-US"/>
              </w:rPr>
            </w:pPr>
            <w:r w:rsidRPr="00422EFD">
              <w:rPr>
                <w:sz w:val="18"/>
                <w:szCs w:val="18"/>
                <w:lang w:val="en-US"/>
              </w:rPr>
              <w:t>E</w:t>
            </w:r>
          </w:p>
        </w:tc>
        <w:tc>
          <w:tcPr>
            <w:tcW w:w="1418" w:type="dxa"/>
            <w:tcBorders>
              <w:top w:val="single" w:sz="12" w:space="0" w:color="000000"/>
              <w:bottom w:val="single" w:sz="4" w:space="0" w:color="auto"/>
            </w:tcBorders>
            <w:vAlign w:val="center"/>
          </w:tcPr>
          <w:p w14:paraId="1F74C3CB" w14:textId="77777777" w:rsidR="004A2E63" w:rsidRPr="00422EFD" w:rsidRDefault="004A2E63" w:rsidP="006677B7">
            <w:pPr>
              <w:jc w:val="center"/>
              <w:rPr>
                <w:sz w:val="18"/>
                <w:szCs w:val="18"/>
                <w:lang w:val="en-US"/>
              </w:rPr>
            </w:pPr>
            <w:r w:rsidRPr="00422EFD">
              <w:rPr>
                <w:snapToGrid w:val="0"/>
                <w:sz w:val="18"/>
                <w:szCs w:val="18"/>
                <w:lang w:val="en-US" w:eastAsia="de-DE"/>
              </w:rPr>
              <w:t>10°U</w:t>
            </w:r>
          </w:p>
        </w:tc>
        <w:tc>
          <w:tcPr>
            <w:tcW w:w="1276" w:type="dxa"/>
            <w:tcBorders>
              <w:top w:val="single" w:sz="12" w:space="0" w:color="000000"/>
            </w:tcBorders>
            <w:vAlign w:val="center"/>
            <w:hideMark/>
          </w:tcPr>
          <w:p w14:paraId="5D87F360" w14:textId="77777777" w:rsidR="004A2E63" w:rsidRPr="00422EFD" w:rsidRDefault="004A2E63" w:rsidP="006677B7">
            <w:pPr>
              <w:spacing w:before="20" w:after="20" w:line="240" w:lineRule="auto"/>
              <w:ind w:left="113" w:right="113"/>
              <w:jc w:val="center"/>
              <w:rPr>
                <w:sz w:val="18"/>
                <w:szCs w:val="18"/>
                <w:lang w:val="en-US"/>
              </w:rPr>
            </w:pPr>
            <w:r w:rsidRPr="00422EFD">
              <w:rPr>
                <w:snapToGrid w:val="0"/>
                <w:sz w:val="18"/>
                <w:szCs w:val="18"/>
                <w:lang w:val="en-US" w:eastAsia="de-DE"/>
              </w:rPr>
              <w:t>20°L to 20°R</w:t>
            </w:r>
          </w:p>
        </w:tc>
        <w:tc>
          <w:tcPr>
            <w:tcW w:w="1701" w:type="dxa"/>
            <w:vMerge w:val="restart"/>
            <w:tcBorders>
              <w:top w:val="single" w:sz="12" w:space="0" w:color="000000"/>
              <w:bottom w:val="single" w:sz="12" w:space="0" w:color="000000"/>
            </w:tcBorders>
            <w:vAlign w:val="center"/>
            <w:hideMark/>
          </w:tcPr>
          <w:p w14:paraId="43907F4B" w14:textId="77777777" w:rsidR="004A2E63" w:rsidRPr="00422EFD" w:rsidRDefault="004A2E63" w:rsidP="006677B7">
            <w:pPr>
              <w:spacing w:before="20" w:after="20" w:line="240" w:lineRule="auto"/>
              <w:ind w:left="113" w:right="113"/>
              <w:jc w:val="center"/>
              <w:rPr>
                <w:sz w:val="18"/>
                <w:szCs w:val="18"/>
                <w:lang w:val="en-US"/>
              </w:rPr>
            </w:pPr>
            <w:r w:rsidRPr="00422EFD">
              <w:rPr>
                <w:sz w:val="18"/>
                <w:szCs w:val="18"/>
                <w:lang w:val="en-US"/>
              </w:rPr>
              <w:t>1.75∙10</w:t>
            </w:r>
            <w:r w:rsidRPr="00422EFD">
              <w:rPr>
                <w:sz w:val="18"/>
                <w:szCs w:val="18"/>
                <w:vertAlign w:val="superscript"/>
                <w:lang w:val="en-US"/>
              </w:rPr>
              <w:t>2</w:t>
            </w:r>
          </w:p>
        </w:tc>
      </w:tr>
      <w:tr w:rsidR="004A2E63" w:rsidRPr="00422EFD" w14:paraId="17B4A42D" w14:textId="77777777" w:rsidTr="006677B7">
        <w:trPr>
          <w:cantSplit/>
          <w:trHeight w:val="20"/>
        </w:trPr>
        <w:tc>
          <w:tcPr>
            <w:tcW w:w="1691" w:type="dxa"/>
            <w:hideMark/>
          </w:tcPr>
          <w:p w14:paraId="01D8AB03" w14:textId="77777777" w:rsidR="004A2E63" w:rsidRPr="00422EFD" w:rsidRDefault="004A2E63" w:rsidP="006677B7">
            <w:pPr>
              <w:spacing w:before="20" w:after="20" w:line="240" w:lineRule="auto"/>
              <w:ind w:left="113" w:right="113"/>
              <w:rPr>
                <w:sz w:val="18"/>
                <w:szCs w:val="18"/>
                <w:lang w:val="en-US"/>
              </w:rPr>
            </w:pPr>
            <w:r w:rsidRPr="00422EFD">
              <w:rPr>
                <w:sz w:val="18"/>
                <w:szCs w:val="18"/>
                <w:lang w:val="en-US"/>
              </w:rPr>
              <w:t>F1</w:t>
            </w:r>
          </w:p>
        </w:tc>
        <w:tc>
          <w:tcPr>
            <w:tcW w:w="1418" w:type="dxa"/>
            <w:vMerge w:val="restart"/>
            <w:tcBorders>
              <w:bottom w:val="single" w:sz="12" w:space="0" w:color="000000"/>
            </w:tcBorders>
            <w:vAlign w:val="center"/>
          </w:tcPr>
          <w:p w14:paraId="70254A35" w14:textId="77777777" w:rsidR="004A2E63" w:rsidRPr="00422EFD" w:rsidRDefault="004A2E63" w:rsidP="006677B7">
            <w:pPr>
              <w:jc w:val="center"/>
              <w:rPr>
                <w:sz w:val="18"/>
                <w:szCs w:val="18"/>
                <w:lang w:val="en-US"/>
              </w:rPr>
            </w:pPr>
            <w:r w:rsidRPr="00422EFD">
              <w:rPr>
                <w:snapToGrid w:val="0"/>
                <w:sz w:val="18"/>
                <w:szCs w:val="18"/>
                <w:lang w:val="en-US" w:eastAsia="de-DE"/>
              </w:rPr>
              <w:t>10°U to 60°U</w:t>
            </w:r>
          </w:p>
        </w:tc>
        <w:tc>
          <w:tcPr>
            <w:tcW w:w="1276" w:type="dxa"/>
            <w:vAlign w:val="center"/>
            <w:hideMark/>
          </w:tcPr>
          <w:p w14:paraId="619CD554" w14:textId="77777777" w:rsidR="004A2E63" w:rsidRPr="00422EFD" w:rsidRDefault="004A2E63" w:rsidP="006677B7">
            <w:pPr>
              <w:spacing w:before="20" w:after="20" w:line="240" w:lineRule="auto"/>
              <w:ind w:left="113" w:right="113"/>
              <w:jc w:val="center"/>
              <w:rPr>
                <w:sz w:val="18"/>
                <w:szCs w:val="18"/>
                <w:lang w:val="en-US"/>
              </w:rPr>
            </w:pPr>
            <w:r w:rsidRPr="00422EFD">
              <w:rPr>
                <w:sz w:val="18"/>
                <w:szCs w:val="18"/>
                <w:lang w:val="en-US"/>
              </w:rPr>
              <w:t>10°L</w:t>
            </w:r>
          </w:p>
        </w:tc>
        <w:tc>
          <w:tcPr>
            <w:tcW w:w="1701" w:type="dxa"/>
            <w:vMerge/>
            <w:tcBorders>
              <w:bottom w:val="single" w:sz="12" w:space="0" w:color="000000"/>
            </w:tcBorders>
            <w:vAlign w:val="center"/>
            <w:hideMark/>
          </w:tcPr>
          <w:p w14:paraId="58B0F505" w14:textId="77777777" w:rsidR="004A2E63" w:rsidRPr="00422EFD" w:rsidRDefault="004A2E63" w:rsidP="006677B7">
            <w:pPr>
              <w:spacing w:before="20" w:after="20" w:line="240" w:lineRule="auto"/>
              <w:rPr>
                <w:rFonts w:eastAsiaTheme="minorHAnsi"/>
                <w:sz w:val="18"/>
                <w:szCs w:val="18"/>
                <w:lang w:val="en-US"/>
              </w:rPr>
            </w:pPr>
          </w:p>
        </w:tc>
      </w:tr>
      <w:tr w:rsidR="004A2E63" w:rsidRPr="00422EFD" w14:paraId="220DB3A8" w14:textId="77777777" w:rsidTr="006677B7">
        <w:trPr>
          <w:cantSplit/>
          <w:trHeight w:val="20"/>
        </w:trPr>
        <w:tc>
          <w:tcPr>
            <w:tcW w:w="1691" w:type="dxa"/>
            <w:tcBorders>
              <w:bottom w:val="single" w:sz="4" w:space="0" w:color="auto"/>
            </w:tcBorders>
            <w:hideMark/>
          </w:tcPr>
          <w:p w14:paraId="080B0048" w14:textId="77777777" w:rsidR="004A2E63" w:rsidRPr="00422EFD" w:rsidRDefault="004A2E63" w:rsidP="006677B7">
            <w:pPr>
              <w:spacing w:before="20" w:after="20" w:line="240" w:lineRule="auto"/>
              <w:ind w:left="113" w:right="113"/>
              <w:rPr>
                <w:sz w:val="18"/>
                <w:szCs w:val="18"/>
                <w:lang w:val="en-US"/>
              </w:rPr>
            </w:pPr>
            <w:r w:rsidRPr="00422EFD">
              <w:rPr>
                <w:sz w:val="18"/>
                <w:szCs w:val="18"/>
                <w:lang w:val="en-US"/>
              </w:rPr>
              <w:t>F2</w:t>
            </w:r>
          </w:p>
        </w:tc>
        <w:tc>
          <w:tcPr>
            <w:tcW w:w="1418" w:type="dxa"/>
            <w:vMerge/>
            <w:tcBorders>
              <w:bottom w:val="single" w:sz="12" w:space="0" w:color="000000"/>
            </w:tcBorders>
            <w:vAlign w:val="center"/>
          </w:tcPr>
          <w:p w14:paraId="29168AE5" w14:textId="77777777" w:rsidR="004A2E63" w:rsidRPr="00422EFD" w:rsidRDefault="004A2E63" w:rsidP="006677B7">
            <w:pPr>
              <w:spacing w:before="20" w:after="20" w:line="240" w:lineRule="auto"/>
              <w:ind w:left="113" w:right="113"/>
              <w:jc w:val="center"/>
              <w:rPr>
                <w:sz w:val="18"/>
                <w:szCs w:val="18"/>
                <w:lang w:val="en-US"/>
              </w:rPr>
            </w:pPr>
          </w:p>
        </w:tc>
        <w:tc>
          <w:tcPr>
            <w:tcW w:w="1276" w:type="dxa"/>
            <w:tcBorders>
              <w:bottom w:val="single" w:sz="4" w:space="0" w:color="auto"/>
            </w:tcBorders>
            <w:vAlign w:val="center"/>
            <w:hideMark/>
          </w:tcPr>
          <w:p w14:paraId="60DB4AA2" w14:textId="77777777" w:rsidR="004A2E63" w:rsidRPr="00422EFD" w:rsidRDefault="004A2E63" w:rsidP="006677B7">
            <w:pPr>
              <w:spacing w:before="20" w:after="20" w:line="240" w:lineRule="auto"/>
              <w:jc w:val="center"/>
              <w:rPr>
                <w:rFonts w:eastAsiaTheme="minorHAnsi"/>
                <w:sz w:val="18"/>
                <w:szCs w:val="18"/>
                <w:lang w:val="en-US"/>
              </w:rPr>
            </w:pPr>
            <w:r w:rsidRPr="00422EFD">
              <w:rPr>
                <w:sz w:val="18"/>
                <w:szCs w:val="18"/>
                <w:lang w:val="en-US"/>
              </w:rPr>
              <w:t>0°</w:t>
            </w:r>
          </w:p>
        </w:tc>
        <w:tc>
          <w:tcPr>
            <w:tcW w:w="1701" w:type="dxa"/>
            <w:vMerge/>
            <w:tcBorders>
              <w:bottom w:val="single" w:sz="12" w:space="0" w:color="000000"/>
            </w:tcBorders>
            <w:vAlign w:val="center"/>
            <w:hideMark/>
          </w:tcPr>
          <w:p w14:paraId="57CB01B7" w14:textId="77777777" w:rsidR="004A2E63" w:rsidRPr="00422EFD" w:rsidRDefault="004A2E63" w:rsidP="006677B7">
            <w:pPr>
              <w:spacing w:before="20" w:after="20" w:line="240" w:lineRule="auto"/>
              <w:rPr>
                <w:rFonts w:eastAsiaTheme="minorHAnsi"/>
                <w:sz w:val="18"/>
                <w:szCs w:val="18"/>
                <w:lang w:val="en-US"/>
              </w:rPr>
            </w:pPr>
          </w:p>
        </w:tc>
      </w:tr>
      <w:tr w:rsidR="004A2E63" w:rsidRPr="00422EFD" w14:paraId="662F9B45" w14:textId="77777777" w:rsidTr="006677B7">
        <w:trPr>
          <w:cantSplit/>
          <w:trHeight w:val="20"/>
        </w:trPr>
        <w:tc>
          <w:tcPr>
            <w:tcW w:w="1691" w:type="dxa"/>
            <w:tcBorders>
              <w:bottom w:val="single" w:sz="12" w:space="0" w:color="000000"/>
            </w:tcBorders>
            <w:hideMark/>
          </w:tcPr>
          <w:p w14:paraId="02B1F646" w14:textId="77777777" w:rsidR="004A2E63" w:rsidRPr="00422EFD" w:rsidRDefault="004A2E63" w:rsidP="006677B7">
            <w:pPr>
              <w:spacing w:before="20" w:after="20" w:line="240" w:lineRule="auto"/>
              <w:ind w:left="113" w:right="113"/>
              <w:rPr>
                <w:sz w:val="18"/>
                <w:szCs w:val="18"/>
                <w:lang w:val="en-US"/>
              </w:rPr>
            </w:pPr>
            <w:r w:rsidRPr="00422EFD">
              <w:rPr>
                <w:sz w:val="18"/>
                <w:szCs w:val="18"/>
                <w:lang w:val="en-US"/>
              </w:rPr>
              <w:t>F3</w:t>
            </w:r>
          </w:p>
        </w:tc>
        <w:tc>
          <w:tcPr>
            <w:tcW w:w="1418" w:type="dxa"/>
            <w:vMerge/>
            <w:tcBorders>
              <w:bottom w:val="single" w:sz="12" w:space="0" w:color="000000"/>
            </w:tcBorders>
            <w:vAlign w:val="center"/>
          </w:tcPr>
          <w:p w14:paraId="00417E6D" w14:textId="77777777" w:rsidR="004A2E63" w:rsidRPr="00422EFD" w:rsidRDefault="004A2E63" w:rsidP="006677B7">
            <w:pPr>
              <w:spacing w:before="20" w:after="20" w:line="240" w:lineRule="auto"/>
              <w:ind w:left="113" w:right="113"/>
              <w:jc w:val="center"/>
              <w:rPr>
                <w:sz w:val="18"/>
                <w:szCs w:val="18"/>
                <w:lang w:val="en-US"/>
              </w:rPr>
            </w:pPr>
          </w:p>
        </w:tc>
        <w:tc>
          <w:tcPr>
            <w:tcW w:w="1276" w:type="dxa"/>
            <w:tcBorders>
              <w:bottom w:val="single" w:sz="12" w:space="0" w:color="000000"/>
            </w:tcBorders>
            <w:vAlign w:val="center"/>
            <w:hideMark/>
          </w:tcPr>
          <w:p w14:paraId="6B9BC868" w14:textId="77777777" w:rsidR="004A2E63" w:rsidRPr="00422EFD" w:rsidRDefault="004A2E63" w:rsidP="006677B7">
            <w:pPr>
              <w:spacing w:before="20" w:after="20" w:line="240" w:lineRule="auto"/>
              <w:jc w:val="center"/>
              <w:rPr>
                <w:rFonts w:eastAsiaTheme="minorHAnsi"/>
                <w:sz w:val="18"/>
                <w:szCs w:val="18"/>
                <w:lang w:val="en-US"/>
              </w:rPr>
            </w:pPr>
            <w:r w:rsidRPr="00422EFD">
              <w:rPr>
                <w:sz w:val="18"/>
                <w:szCs w:val="18"/>
                <w:lang w:val="en-US"/>
              </w:rPr>
              <w:t>10°R</w:t>
            </w:r>
          </w:p>
        </w:tc>
        <w:tc>
          <w:tcPr>
            <w:tcW w:w="1701" w:type="dxa"/>
            <w:vMerge/>
            <w:tcBorders>
              <w:bottom w:val="single" w:sz="12" w:space="0" w:color="000000"/>
            </w:tcBorders>
            <w:vAlign w:val="center"/>
            <w:hideMark/>
          </w:tcPr>
          <w:p w14:paraId="52642015" w14:textId="77777777" w:rsidR="004A2E63" w:rsidRPr="00422EFD" w:rsidRDefault="004A2E63" w:rsidP="006677B7">
            <w:pPr>
              <w:spacing w:before="20" w:after="20" w:line="240" w:lineRule="auto"/>
              <w:rPr>
                <w:rFonts w:eastAsiaTheme="minorHAnsi"/>
                <w:sz w:val="18"/>
                <w:szCs w:val="18"/>
                <w:lang w:val="en-US"/>
              </w:rPr>
            </w:pPr>
          </w:p>
        </w:tc>
      </w:tr>
    </w:tbl>
    <w:p w14:paraId="4B649782" w14:textId="77777777" w:rsidR="004A2E63" w:rsidRDefault="004A2E63" w:rsidP="004A2E63">
      <w:pPr>
        <w:spacing w:before="120"/>
        <w:ind w:left="2268" w:right="1134"/>
        <w:rPr>
          <w:snapToGrid w:val="0"/>
          <w:lang w:val="en-US" w:eastAsia="de-DE"/>
        </w:rPr>
      </w:pPr>
      <w:r w:rsidRPr="0078708B">
        <w:rPr>
          <w:snapToGrid w:val="0"/>
          <w:lang w:val="en-US" w:eastAsia="de-DE"/>
        </w:rPr>
        <w:t xml:space="preserve">Table </w:t>
      </w:r>
      <w:r>
        <w:rPr>
          <w:snapToGrid w:val="0"/>
          <w:lang w:val="en-US" w:eastAsia="de-DE"/>
        </w:rPr>
        <w:t>11</w:t>
      </w:r>
    </w:p>
    <w:p w14:paraId="6D153037" w14:textId="77777777" w:rsidR="004A2E63" w:rsidRDefault="004A2E63" w:rsidP="004A2E63">
      <w:pPr>
        <w:spacing w:after="120"/>
        <w:ind w:left="2268" w:right="1134"/>
        <w:rPr>
          <w:b/>
          <w:bCs/>
          <w:snapToGrid w:val="0"/>
          <w:lang w:val="en-US" w:eastAsia="de-DE"/>
        </w:rPr>
      </w:pPr>
      <w:r w:rsidRPr="006B4F9A">
        <w:rPr>
          <w:b/>
          <w:bCs/>
          <w:snapToGrid w:val="0"/>
          <w:lang w:val="en-US" w:eastAsia="de-DE"/>
        </w:rPr>
        <w:t>Overhead sign requirements, angular position of measurement points (indicated for right-hand traffic)</w:t>
      </w:r>
    </w:p>
    <w:tbl>
      <w:tblPr>
        <w:tblW w:w="76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2"/>
        <w:gridCol w:w="851"/>
        <w:gridCol w:w="992"/>
        <w:gridCol w:w="1134"/>
        <w:gridCol w:w="977"/>
        <w:gridCol w:w="992"/>
        <w:gridCol w:w="850"/>
      </w:tblGrid>
      <w:tr w:rsidR="004A2E63" w:rsidRPr="00422EFD" w14:paraId="61DB72EA" w14:textId="77777777" w:rsidTr="006677B7">
        <w:trPr>
          <w:cantSplit/>
          <w:trHeight w:val="113"/>
        </w:trPr>
        <w:tc>
          <w:tcPr>
            <w:tcW w:w="1842" w:type="dxa"/>
            <w:tcBorders>
              <w:bottom w:val="single" w:sz="12" w:space="0" w:color="000000"/>
            </w:tcBorders>
            <w:vAlign w:val="center"/>
            <w:hideMark/>
          </w:tcPr>
          <w:p w14:paraId="60E78D96" w14:textId="77777777" w:rsidR="004A2E63" w:rsidRPr="00422EFD" w:rsidRDefault="004A2E63" w:rsidP="006677B7">
            <w:pPr>
              <w:spacing w:before="20" w:after="20" w:line="240" w:lineRule="auto"/>
              <w:ind w:right="10"/>
              <w:jc w:val="center"/>
              <w:rPr>
                <w:snapToGrid w:val="0"/>
                <w:sz w:val="18"/>
                <w:szCs w:val="18"/>
                <w:lang w:val="en-US" w:eastAsia="de-DE"/>
              </w:rPr>
            </w:pPr>
            <w:r w:rsidRPr="00422EFD">
              <w:rPr>
                <w:i/>
                <w:sz w:val="18"/>
                <w:szCs w:val="18"/>
                <w:lang w:val="en-US"/>
              </w:rPr>
              <w:t>Element</w:t>
            </w:r>
          </w:p>
        </w:tc>
        <w:tc>
          <w:tcPr>
            <w:tcW w:w="851" w:type="dxa"/>
            <w:tcBorders>
              <w:bottom w:val="single" w:sz="12" w:space="0" w:color="000000"/>
            </w:tcBorders>
            <w:vAlign w:val="center"/>
            <w:hideMark/>
          </w:tcPr>
          <w:p w14:paraId="2E2FAB01"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S50LL</w:t>
            </w:r>
          </w:p>
        </w:tc>
        <w:tc>
          <w:tcPr>
            <w:tcW w:w="992" w:type="dxa"/>
            <w:tcBorders>
              <w:bottom w:val="single" w:sz="12" w:space="0" w:color="000000"/>
            </w:tcBorders>
            <w:vAlign w:val="center"/>
            <w:hideMark/>
          </w:tcPr>
          <w:p w14:paraId="75C01456"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S50</w:t>
            </w:r>
          </w:p>
        </w:tc>
        <w:tc>
          <w:tcPr>
            <w:tcW w:w="1134" w:type="dxa"/>
            <w:tcBorders>
              <w:bottom w:val="single" w:sz="12" w:space="0" w:color="000000"/>
            </w:tcBorders>
            <w:vAlign w:val="center"/>
            <w:hideMark/>
          </w:tcPr>
          <w:p w14:paraId="64D91250"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S50RR</w:t>
            </w:r>
          </w:p>
        </w:tc>
        <w:tc>
          <w:tcPr>
            <w:tcW w:w="977" w:type="dxa"/>
            <w:tcBorders>
              <w:bottom w:val="single" w:sz="12" w:space="0" w:color="000000"/>
            </w:tcBorders>
            <w:vAlign w:val="center"/>
            <w:hideMark/>
          </w:tcPr>
          <w:p w14:paraId="76A076A1"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S100LL</w:t>
            </w:r>
          </w:p>
        </w:tc>
        <w:tc>
          <w:tcPr>
            <w:tcW w:w="992" w:type="dxa"/>
            <w:tcBorders>
              <w:bottom w:val="single" w:sz="12" w:space="0" w:color="000000"/>
            </w:tcBorders>
            <w:vAlign w:val="center"/>
            <w:hideMark/>
          </w:tcPr>
          <w:p w14:paraId="04F3EA17"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S100</w:t>
            </w:r>
          </w:p>
        </w:tc>
        <w:tc>
          <w:tcPr>
            <w:tcW w:w="850" w:type="dxa"/>
            <w:tcBorders>
              <w:bottom w:val="single" w:sz="12" w:space="0" w:color="000000"/>
            </w:tcBorders>
            <w:vAlign w:val="center"/>
            <w:hideMark/>
          </w:tcPr>
          <w:p w14:paraId="1C68218A"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S100RR</w:t>
            </w:r>
          </w:p>
        </w:tc>
      </w:tr>
      <w:tr w:rsidR="004A2E63" w:rsidRPr="00422EFD" w14:paraId="69BCDB98" w14:textId="77777777" w:rsidTr="006677B7">
        <w:trPr>
          <w:cantSplit/>
          <w:trHeight w:val="113"/>
        </w:trPr>
        <w:tc>
          <w:tcPr>
            <w:tcW w:w="1842" w:type="dxa"/>
            <w:tcBorders>
              <w:top w:val="single" w:sz="12" w:space="0" w:color="000000"/>
            </w:tcBorders>
            <w:vAlign w:val="center"/>
          </w:tcPr>
          <w:p w14:paraId="3AD4554C" w14:textId="77777777" w:rsidR="004A2E63" w:rsidRPr="00422EFD" w:rsidRDefault="004A2E63" w:rsidP="006677B7">
            <w:pPr>
              <w:spacing w:before="20" w:after="20" w:line="240" w:lineRule="auto"/>
              <w:ind w:right="10"/>
              <w:jc w:val="center"/>
              <w:rPr>
                <w:i/>
                <w:sz w:val="18"/>
                <w:szCs w:val="18"/>
                <w:lang w:val="en-US"/>
              </w:rPr>
            </w:pPr>
          </w:p>
        </w:tc>
        <w:tc>
          <w:tcPr>
            <w:tcW w:w="5796" w:type="dxa"/>
            <w:gridSpan w:val="6"/>
            <w:tcBorders>
              <w:top w:val="single" w:sz="12" w:space="0" w:color="000000"/>
            </w:tcBorders>
            <w:vAlign w:val="center"/>
          </w:tcPr>
          <w:p w14:paraId="7ED919B9" w14:textId="77777777" w:rsidR="004A2E63" w:rsidRPr="00B43997" w:rsidRDefault="004A2E63" w:rsidP="006677B7">
            <w:pPr>
              <w:spacing w:before="20" w:after="20" w:line="240" w:lineRule="auto"/>
              <w:jc w:val="center"/>
              <w:rPr>
                <w:b/>
                <w:bCs/>
                <w:snapToGrid w:val="0"/>
                <w:sz w:val="16"/>
                <w:szCs w:val="16"/>
                <w:lang w:val="en-US" w:eastAsia="de-DE"/>
              </w:rPr>
            </w:pPr>
            <w:r w:rsidRPr="00B43997">
              <w:rPr>
                <w:rFonts w:eastAsia="HGSGothicM"/>
                <w:b/>
                <w:bCs/>
                <w:i/>
                <w:sz w:val="16"/>
                <w:szCs w:val="16"/>
                <w:lang w:val="en-US"/>
              </w:rPr>
              <w:t>Angular coordinates in deg.</w:t>
            </w:r>
          </w:p>
        </w:tc>
      </w:tr>
      <w:tr w:rsidR="004A2E63" w:rsidRPr="00422EFD" w14:paraId="405FD5CD" w14:textId="77777777" w:rsidTr="006677B7">
        <w:trPr>
          <w:cantSplit/>
          <w:trHeight w:val="113"/>
        </w:trPr>
        <w:tc>
          <w:tcPr>
            <w:tcW w:w="1842" w:type="dxa"/>
            <w:tcBorders>
              <w:bottom w:val="single" w:sz="4" w:space="0" w:color="auto"/>
            </w:tcBorders>
          </w:tcPr>
          <w:p w14:paraId="0D414D22" w14:textId="77777777" w:rsidR="004A2E63" w:rsidRPr="00422EFD" w:rsidRDefault="004A2E63" w:rsidP="006677B7">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vertical</w:t>
            </w:r>
          </w:p>
        </w:tc>
        <w:tc>
          <w:tcPr>
            <w:tcW w:w="851" w:type="dxa"/>
            <w:tcBorders>
              <w:bottom w:val="single" w:sz="4" w:space="0" w:color="auto"/>
            </w:tcBorders>
            <w:vAlign w:val="center"/>
          </w:tcPr>
          <w:p w14:paraId="1D38CEF2"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92" w:type="dxa"/>
            <w:tcBorders>
              <w:bottom w:val="single" w:sz="4" w:space="0" w:color="auto"/>
            </w:tcBorders>
          </w:tcPr>
          <w:p w14:paraId="2767D93B"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1134" w:type="dxa"/>
            <w:tcBorders>
              <w:bottom w:val="single" w:sz="4" w:space="0" w:color="auto"/>
            </w:tcBorders>
          </w:tcPr>
          <w:p w14:paraId="56057291"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77" w:type="dxa"/>
            <w:tcBorders>
              <w:bottom w:val="single" w:sz="4" w:space="0" w:color="auto"/>
            </w:tcBorders>
            <w:vAlign w:val="center"/>
          </w:tcPr>
          <w:p w14:paraId="2A08FF1E"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992" w:type="dxa"/>
            <w:tcBorders>
              <w:bottom w:val="single" w:sz="4" w:space="0" w:color="auto"/>
            </w:tcBorders>
          </w:tcPr>
          <w:p w14:paraId="362FDE97"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850" w:type="dxa"/>
            <w:tcBorders>
              <w:bottom w:val="single" w:sz="4" w:space="0" w:color="auto"/>
            </w:tcBorders>
          </w:tcPr>
          <w:p w14:paraId="657B25A3"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2°U</w:t>
            </w:r>
          </w:p>
        </w:tc>
      </w:tr>
      <w:tr w:rsidR="004A2E63" w:rsidRPr="00422EFD" w14:paraId="2477B2F8" w14:textId="77777777" w:rsidTr="006677B7">
        <w:trPr>
          <w:cantSplit/>
          <w:trHeight w:val="113"/>
        </w:trPr>
        <w:tc>
          <w:tcPr>
            <w:tcW w:w="1842" w:type="dxa"/>
            <w:tcBorders>
              <w:bottom w:val="single" w:sz="12" w:space="0" w:color="000000"/>
            </w:tcBorders>
            <w:hideMark/>
          </w:tcPr>
          <w:p w14:paraId="3799EF6B" w14:textId="77777777" w:rsidR="004A2E63" w:rsidRPr="00422EFD" w:rsidRDefault="004A2E63" w:rsidP="006677B7">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horizontal</w:t>
            </w:r>
          </w:p>
        </w:tc>
        <w:tc>
          <w:tcPr>
            <w:tcW w:w="851" w:type="dxa"/>
            <w:tcBorders>
              <w:bottom w:val="single" w:sz="12" w:space="0" w:color="000000"/>
            </w:tcBorders>
            <w:vAlign w:val="center"/>
            <w:hideMark/>
          </w:tcPr>
          <w:p w14:paraId="27829C76"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992" w:type="dxa"/>
            <w:tcBorders>
              <w:bottom w:val="single" w:sz="12" w:space="0" w:color="000000"/>
            </w:tcBorders>
            <w:vAlign w:val="center"/>
            <w:hideMark/>
          </w:tcPr>
          <w:p w14:paraId="58B9245F"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1134" w:type="dxa"/>
            <w:tcBorders>
              <w:bottom w:val="single" w:sz="12" w:space="0" w:color="000000"/>
            </w:tcBorders>
            <w:vAlign w:val="center"/>
            <w:hideMark/>
          </w:tcPr>
          <w:p w14:paraId="51B5319E"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977" w:type="dxa"/>
            <w:tcBorders>
              <w:bottom w:val="single" w:sz="12" w:space="0" w:color="000000"/>
            </w:tcBorders>
            <w:vAlign w:val="center"/>
            <w:hideMark/>
          </w:tcPr>
          <w:p w14:paraId="2F3D63D3"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4°L</w:t>
            </w:r>
          </w:p>
        </w:tc>
        <w:tc>
          <w:tcPr>
            <w:tcW w:w="992" w:type="dxa"/>
            <w:tcBorders>
              <w:bottom w:val="single" w:sz="12" w:space="0" w:color="000000"/>
            </w:tcBorders>
            <w:vAlign w:val="center"/>
            <w:hideMark/>
          </w:tcPr>
          <w:p w14:paraId="612B5EEE"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850" w:type="dxa"/>
            <w:tcBorders>
              <w:bottom w:val="single" w:sz="12" w:space="0" w:color="000000"/>
            </w:tcBorders>
            <w:vAlign w:val="center"/>
            <w:hideMark/>
          </w:tcPr>
          <w:p w14:paraId="57E5C306" w14:textId="77777777" w:rsidR="004A2E63" w:rsidRPr="00422EFD" w:rsidRDefault="004A2E63" w:rsidP="006677B7">
            <w:pPr>
              <w:spacing w:before="20" w:after="20" w:line="240" w:lineRule="auto"/>
              <w:jc w:val="center"/>
              <w:rPr>
                <w:snapToGrid w:val="0"/>
                <w:sz w:val="18"/>
                <w:szCs w:val="18"/>
                <w:lang w:val="en-US" w:eastAsia="de-DE"/>
              </w:rPr>
            </w:pPr>
            <w:r w:rsidRPr="00422EFD">
              <w:rPr>
                <w:snapToGrid w:val="0"/>
                <w:sz w:val="18"/>
                <w:szCs w:val="18"/>
                <w:lang w:val="en-US" w:eastAsia="de-DE"/>
              </w:rPr>
              <w:t xml:space="preserve"> 4°R</w:t>
            </w:r>
          </w:p>
        </w:tc>
      </w:tr>
    </w:tbl>
    <w:p w14:paraId="1F199C41" w14:textId="77777777" w:rsidR="004A2E63" w:rsidRDefault="004A2E63" w:rsidP="004A2E63">
      <w:pPr>
        <w:pStyle w:val="SingleTxtG"/>
        <w:rPr>
          <w:snapToGrid w:val="0"/>
          <w:lang w:eastAsia="de-DE"/>
        </w:rPr>
      </w:pPr>
    </w:p>
    <w:p w14:paraId="348C1A05" w14:textId="77777777" w:rsidR="004A2E63" w:rsidRDefault="004A2E63" w:rsidP="004A2E63">
      <w:pPr>
        <w:suppressAutoHyphens w:val="0"/>
        <w:spacing w:line="240" w:lineRule="auto"/>
        <w:rPr>
          <w:rFonts w:eastAsiaTheme="minorEastAsia"/>
          <w:snapToGrid w:val="0"/>
          <w:lang w:val="en-US" w:eastAsia="de-DE"/>
        </w:rPr>
      </w:pPr>
      <w:r>
        <w:rPr>
          <w:snapToGrid w:val="0"/>
          <w:lang w:val="en-US" w:eastAsia="de-DE"/>
        </w:rPr>
        <w:br w:type="page"/>
      </w:r>
    </w:p>
    <w:p w14:paraId="7DCEF254" w14:textId="77777777" w:rsidR="004A2E63" w:rsidRPr="00C65F16" w:rsidRDefault="004A2E63" w:rsidP="004A2E63">
      <w:pPr>
        <w:ind w:left="2268" w:right="1133"/>
        <w:rPr>
          <w:snapToGrid w:val="0"/>
          <w:lang w:val="en-US" w:eastAsia="de-DE"/>
        </w:rPr>
      </w:pPr>
      <w:r w:rsidRPr="00C65F16">
        <w:rPr>
          <w:snapToGrid w:val="0"/>
          <w:lang w:val="en-US" w:eastAsia="de-DE"/>
        </w:rPr>
        <w:lastRenderedPageBreak/>
        <w:t>Table 12</w:t>
      </w:r>
    </w:p>
    <w:p w14:paraId="0733696B" w14:textId="77777777" w:rsidR="004A2E63" w:rsidRPr="00C65F16" w:rsidRDefault="004A2E63" w:rsidP="004A2E63">
      <w:pPr>
        <w:spacing w:after="120"/>
        <w:ind w:left="2268" w:right="1134"/>
        <w:rPr>
          <w:b/>
          <w:bCs/>
          <w:snapToGrid w:val="0"/>
          <w:lang w:val="en-US" w:eastAsia="de-DE"/>
        </w:rPr>
      </w:pPr>
      <w:r w:rsidRPr="00C65F16">
        <w:rPr>
          <w:b/>
          <w:bCs/>
          <w:snapToGrid w:val="0"/>
          <w:lang w:val="en-US" w:eastAsia="de-DE"/>
        </w:rPr>
        <w:t xml:space="preserve">Additional provisions for Class E passing-beam </w:t>
      </w:r>
      <w:r>
        <w:rPr>
          <w:b/>
          <w:bCs/>
          <w:snapToGrid w:val="0"/>
          <w:lang w:val="en-US" w:eastAsia="de-DE"/>
        </w:rPr>
        <w:br/>
      </w:r>
      <w:r w:rsidRPr="00C65F16">
        <w:rPr>
          <w:b/>
          <w:bCs/>
          <w:snapToGrid w:val="0"/>
          <w:lang w:val="en-US" w:eastAsia="de-DE"/>
        </w:rPr>
        <w:t>(indicated for right-hand traffic)</w:t>
      </w:r>
    </w:p>
    <w:p w14:paraId="5A5FECBC" w14:textId="77777777" w:rsidR="004A2E63" w:rsidRPr="00C65F16" w:rsidRDefault="004A2E63" w:rsidP="004A2E63">
      <w:pPr>
        <w:pStyle w:val="SingleTxtG"/>
        <w:ind w:left="2268"/>
        <w:rPr>
          <w:lang w:eastAsia="de-DE"/>
        </w:rPr>
      </w:pPr>
      <w:r w:rsidRPr="00C65F16">
        <w:rPr>
          <w:sz w:val="18"/>
          <w:szCs w:val="18"/>
          <w:lang w:eastAsia="en-GB"/>
        </w:rPr>
        <w:t>Part A of Table</w:t>
      </w:r>
      <w:r>
        <w:rPr>
          <w:sz w:val="18"/>
          <w:szCs w:val="18"/>
          <w:lang w:eastAsia="en-GB"/>
        </w:rPr>
        <w:t xml:space="preserve"> </w:t>
      </w:r>
      <w:r w:rsidRPr="00C65F16">
        <w:rPr>
          <w:sz w:val="18"/>
          <w:szCs w:val="18"/>
          <w:lang w:eastAsia="en-GB"/>
        </w:rPr>
        <w:t>7 applies, however the requirement for point B50L is replaced as indicated hereunder:</w:t>
      </w: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5"/>
        <w:gridCol w:w="1418"/>
        <w:gridCol w:w="1275"/>
        <w:gridCol w:w="1560"/>
      </w:tblGrid>
      <w:tr w:rsidR="004A2E63" w:rsidRPr="00422EFD" w14:paraId="1B65F773" w14:textId="77777777" w:rsidTr="006677B7">
        <w:trPr>
          <w:trHeight w:val="309"/>
          <w:jc w:val="center"/>
        </w:trPr>
        <w:tc>
          <w:tcPr>
            <w:tcW w:w="1835" w:type="dxa"/>
            <w:vMerge w:val="restart"/>
            <w:tcBorders>
              <w:bottom w:val="single" w:sz="12" w:space="0" w:color="000000"/>
            </w:tcBorders>
            <w:vAlign w:val="center"/>
          </w:tcPr>
          <w:p w14:paraId="2D09D159" w14:textId="77777777" w:rsidR="004A2E63" w:rsidRPr="00CA3548" w:rsidRDefault="004A2E63" w:rsidP="006677B7">
            <w:pPr>
              <w:jc w:val="center"/>
              <w:rPr>
                <w:i/>
                <w:iCs/>
                <w:sz w:val="16"/>
                <w:szCs w:val="16"/>
                <w:lang w:val="en-US" w:eastAsia="en-GB"/>
              </w:rPr>
            </w:pPr>
            <w:r w:rsidRPr="00CA3548">
              <w:rPr>
                <w:i/>
                <w:iCs/>
                <w:sz w:val="16"/>
                <w:szCs w:val="16"/>
                <w:lang w:eastAsia="en-GB"/>
              </w:rPr>
              <w:t xml:space="preserve">Data Set </w:t>
            </w:r>
          </w:p>
        </w:tc>
        <w:tc>
          <w:tcPr>
            <w:tcW w:w="2693" w:type="dxa"/>
            <w:gridSpan w:val="2"/>
            <w:tcBorders>
              <w:bottom w:val="single" w:sz="4" w:space="0" w:color="auto"/>
            </w:tcBorders>
            <w:tcMar>
              <w:top w:w="0" w:type="dxa"/>
              <w:left w:w="28" w:type="dxa"/>
              <w:bottom w:w="0" w:type="dxa"/>
              <w:right w:w="28" w:type="dxa"/>
            </w:tcMar>
            <w:vAlign w:val="center"/>
            <w:hideMark/>
          </w:tcPr>
          <w:p w14:paraId="6CB11022" w14:textId="77777777" w:rsidR="004A2E63" w:rsidRPr="00CA3548" w:rsidRDefault="004A2E63" w:rsidP="006677B7">
            <w:pPr>
              <w:jc w:val="center"/>
              <w:rPr>
                <w:i/>
                <w:iCs/>
                <w:sz w:val="16"/>
                <w:szCs w:val="16"/>
                <w:lang w:val="en-US" w:eastAsia="en-GB"/>
              </w:rPr>
            </w:pPr>
            <w:r w:rsidRPr="00CA3548">
              <w:rPr>
                <w:rFonts w:eastAsia="HGSGothicM"/>
                <w:i/>
                <w:sz w:val="16"/>
                <w:szCs w:val="16"/>
                <w:lang w:val="en-US"/>
              </w:rPr>
              <w:t>Angular coordinates in deg.</w:t>
            </w:r>
          </w:p>
        </w:tc>
        <w:tc>
          <w:tcPr>
            <w:tcW w:w="1560" w:type="dxa"/>
            <w:vMerge w:val="restart"/>
            <w:tcBorders>
              <w:bottom w:val="single" w:sz="12" w:space="0" w:color="000000"/>
            </w:tcBorders>
          </w:tcPr>
          <w:p w14:paraId="5FC4C928" w14:textId="77777777" w:rsidR="004A2E63" w:rsidRPr="00CA3548" w:rsidRDefault="004A2E63" w:rsidP="006677B7">
            <w:pPr>
              <w:jc w:val="center"/>
              <w:rPr>
                <w:i/>
                <w:iCs/>
                <w:sz w:val="16"/>
                <w:szCs w:val="16"/>
                <w:lang w:val="en-US" w:eastAsia="en-GB"/>
              </w:rPr>
            </w:pPr>
            <w:r w:rsidRPr="00CA3548">
              <w:rPr>
                <w:i/>
                <w:iCs/>
                <w:sz w:val="16"/>
                <w:szCs w:val="16"/>
                <w:lang w:val="en-US"/>
              </w:rPr>
              <w:t xml:space="preserve">Max. </w:t>
            </w:r>
            <w:r w:rsidRPr="00CA3548">
              <w:rPr>
                <w:i/>
                <w:sz w:val="16"/>
                <w:szCs w:val="16"/>
                <w:lang w:val="en-US"/>
              </w:rPr>
              <w:t>luminous intensity in cd</w:t>
            </w:r>
          </w:p>
        </w:tc>
      </w:tr>
      <w:tr w:rsidR="004A2E63" w:rsidRPr="00422EFD" w14:paraId="09D09D66" w14:textId="77777777" w:rsidTr="006677B7">
        <w:trPr>
          <w:trHeight w:val="16"/>
          <w:jc w:val="center"/>
        </w:trPr>
        <w:tc>
          <w:tcPr>
            <w:tcW w:w="1835" w:type="dxa"/>
            <w:vMerge/>
            <w:tcBorders>
              <w:bottom w:val="single" w:sz="12" w:space="0" w:color="000000"/>
            </w:tcBorders>
            <w:vAlign w:val="center"/>
            <w:hideMark/>
          </w:tcPr>
          <w:p w14:paraId="31D2AA2E" w14:textId="77777777" w:rsidR="004A2E63" w:rsidRPr="00422EFD" w:rsidRDefault="004A2E63" w:rsidP="006677B7">
            <w:pPr>
              <w:jc w:val="center"/>
              <w:rPr>
                <w:rFonts w:ascii="Calibri" w:eastAsiaTheme="minorHAnsi" w:hAnsi="Calibri" w:cs="Calibri"/>
                <w:i/>
                <w:iCs/>
                <w:sz w:val="18"/>
                <w:szCs w:val="18"/>
                <w:lang w:val="en-US" w:eastAsia="en-GB"/>
              </w:rPr>
            </w:pPr>
          </w:p>
        </w:tc>
        <w:tc>
          <w:tcPr>
            <w:tcW w:w="1418" w:type="dxa"/>
            <w:tcBorders>
              <w:bottom w:val="single" w:sz="12" w:space="0" w:color="000000"/>
            </w:tcBorders>
            <w:tcMar>
              <w:top w:w="0" w:type="dxa"/>
              <w:left w:w="28" w:type="dxa"/>
              <w:bottom w:w="0" w:type="dxa"/>
              <w:right w:w="28" w:type="dxa"/>
            </w:tcMar>
            <w:vAlign w:val="center"/>
            <w:hideMark/>
          </w:tcPr>
          <w:p w14:paraId="79D77169" w14:textId="77777777" w:rsidR="004A2E63" w:rsidRPr="00CA3548" w:rsidRDefault="004A2E63" w:rsidP="006677B7">
            <w:pPr>
              <w:jc w:val="center"/>
              <w:rPr>
                <w:i/>
                <w:iCs/>
                <w:sz w:val="16"/>
                <w:szCs w:val="16"/>
                <w:lang w:val="en-US" w:eastAsia="en-GB"/>
              </w:rPr>
            </w:pPr>
            <w:r w:rsidRPr="00CA3548">
              <w:rPr>
                <w:i/>
                <w:iCs/>
                <w:sz w:val="16"/>
                <w:szCs w:val="16"/>
                <w:lang w:val="en-US" w:eastAsia="en-GB"/>
              </w:rPr>
              <w:t>vertical</w:t>
            </w:r>
          </w:p>
        </w:tc>
        <w:tc>
          <w:tcPr>
            <w:tcW w:w="1275" w:type="dxa"/>
            <w:tcBorders>
              <w:bottom w:val="single" w:sz="12" w:space="0" w:color="000000"/>
            </w:tcBorders>
            <w:tcMar>
              <w:top w:w="0" w:type="dxa"/>
              <w:left w:w="28" w:type="dxa"/>
              <w:bottom w:w="0" w:type="dxa"/>
              <w:right w:w="28" w:type="dxa"/>
            </w:tcMar>
            <w:vAlign w:val="center"/>
            <w:hideMark/>
          </w:tcPr>
          <w:p w14:paraId="5926CD04" w14:textId="77777777" w:rsidR="004A2E63" w:rsidRPr="00CA3548" w:rsidRDefault="004A2E63" w:rsidP="006677B7">
            <w:pPr>
              <w:jc w:val="center"/>
              <w:rPr>
                <w:i/>
                <w:iCs/>
                <w:sz w:val="16"/>
                <w:szCs w:val="16"/>
                <w:lang w:val="en-US" w:eastAsia="en-GB"/>
              </w:rPr>
            </w:pPr>
            <w:r w:rsidRPr="00CA3548">
              <w:rPr>
                <w:i/>
                <w:iCs/>
                <w:sz w:val="16"/>
                <w:szCs w:val="16"/>
                <w:lang w:val="en-US" w:eastAsia="en-GB"/>
              </w:rPr>
              <w:t>horizontal</w:t>
            </w:r>
          </w:p>
        </w:tc>
        <w:tc>
          <w:tcPr>
            <w:tcW w:w="1560" w:type="dxa"/>
            <w:vMerge/>
            <w:tcBorders>
              <w:bottom w:val="single" w:sz="12" w:space="0" w:color="000000"/>
            </w:tcBorders>
          </w:tcPr>
          <w:p w14:paraId="409406AB" w14:textId="77777777" w:rsidR="004A2E63" w:rsidRPr="00422EFD" w:rsidRDefault="004A2E63" w:rsidP="006677B7">
            <w:pPr>
              <w:jc w:val="center"/>
              <w:rPr>
                <w:i/>
                <w:iCs/>
                <w:sz w:val="18"/>
                <w:szCs w:val="18"/>
                <w:lang w:val="en-US" w:eastAsia="en-GB"/>
              </w:rPr>
            </w:pPr>
          </w:p>
        </w:tc>
      </w:tr>
      <w:tr w:rsidR="004A2E63" w:rsidRPr="00422EFD" w14:paraId="6DC421CF" w14:textId="77777777" w:rsidTr="006677B7">
        <w:trPr>
          <w:jc w:val="center"/>
        </w:trPr>
        <w:tc>
          <w:tcPr>
            <w:tcW w:w="1835" w:type="dxa"/>
            <w:tcBorders>
              <w:top w:val="single" w:sz="12" w:space="0" w:color="000000"/>
            </w:tcBorders>
            <w:tcMar>
              <w:top w:w="0" w:type="dxa"/>
              <w:left w:w="28" w:type="dxa"/>
              <w:bottom w:w="0" w:type="dxa"/>
              <w:right w:w="28" w:type="dxa"/>
            </w:tcMar>
            <w:vAlign w:val="center"/>
            <w:hideMark/>
          </w:tcPr>
          <w:p w14:paraId="23330C47" w14:textId="77777777" w:rsidR="004A2E63" w:rsidRPr="00422EFD" w:rsidRDefault="004A2E63" w:rsidP="006677B7">
            <w:pPr>
              <w:jc w:val="center"/>
              <w:rPr>
                <w:sz w:val="18"/>
                <w:szCs w:val="18"/>
                <w:lang w:val="en-US" w:eastAsia="en-GB"/>
              </w:rPr>
            </w:pPr>
            <w:r w:rsidRPr="00422EFD">
              <w:rPr>
                <w:sz w:val="18"/>
                <w:szCs w:val="18"/>
                <w:lang w:val="en-US" w:eastAsia="en-GB"/>
              </w:rPr>
              <w:t>E1</w:t>
            </w:r>
          </w:p>
        </w:tc>
        <w:tc>
          <w:tcPr>
            <w:tcW w:w="1418"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786AB870" w14:textId="77777777" w:rsidR="004A2E63" w:rsidRPr="00422EFD" w:rsidRDefault="004A2E63" w:rsidP="006677B7">
            <w:pPr>
              <w:jc w:val="center"/>
              <w:rPr>
                <w:sz w:val="18"/>
                <w:szCs w:val="18"/>
                <w:lang w:val="en-US" w:eastAsia="en-GB"/>
              </w:rPr>
            </w:pPr>
            <w:r w:rsidRPr="00422EFD">
              <w:rPr>
                <w:sz w:val="18"/>
                <w:szCs w:val="18"/>
                <w:lang w:val="en-US" w:eastAsia="en-GB"/>
              </w:rPr>
              <w:t>0.57°U</w:t>
            </w:r>
          </w:p>
        </w:tc>
        <w:tc>
          <w:tcPr>
            <w:tcW w:w="1275"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313286D1" w14:textId="77777777" w:rsidR="004A2E63" w:rsidRPr="00422EFD" w:rsidRDefault="004A2E63" w:rsidP="006677B7">
            <w:pPr>
              <w:jc w:val="center"/>
              <w:rPr>
                <w:sz w:val="18"/>
                <w:szCs w:val="18"/>
                <w:lang w:val="en-US" w:eastAsia="en-GB"/>
              </w:rPr>
            </w:pPr>
            <w:r w:rsidRPr="00422EFD">
              <w:rPr>
                <w:sz w:val="18"/>
                <w:szCs w:val="18"/>
                <w:lang w:val="en-US" w:eastAsia="en-GB"/>
              </w:rPr>
              <w:t xml:space="preserve">3.43°L </w:t>
            </w:r>
          </w:p>
        </w:tc>
        <w:tc>
          <w:tcPr>
            <w:tcW w:w="1560" w:type="dxa"/>
            <w:tcBorders>
              <w:top w:val="single" w:sz="12" w:space="0" w:color="000000"/>
            </w:tcBorders>
            <w:hideMark/>
          </w:tcPr>
          <w:p w14:paraId="7A6AC994" w14:textId="77777777" w:rsidR="004A2E63" w:rsidRPr="00422EFD" w:rsidRDefault="004A2E63" w:rsidP="006677B7">
            <w:pPr>
              <w:jc w:val="center"/>
              <w:rPr>
                <w:sz w:val="18"/>
                <w:szCs w:val="18"/>
                <w:lang w:val="en-US" w:eastAsia="en-GB"/>
              </w:rPr>
            </w:pPr>
            <w:r w:rsidRPr="00422EFD">
              <w:rPr>
                <w:sz w:val="18"/>
                <w:szCs w:val="18"/>
                <w:lang w:val="en-US"/>
              </w:rPr>
              <w:t>5.30∙10</w:t>
            </w:r>
            <w:r w:rsidRPr="00422EFD">
              <w:rPr>
                <w:sz w:val="18"/>
                <w:szCs w:val="18"/>
                <w:vertAlign w:val="superscript"/>
                <w:lang w:val="en-US"/>
              </w:rPr>
              <w:t>2</w:t>
            </w:r>
          </w:p>
        </w:tc>
      </w:tr>
      <w:tr w:rsidR="004A2E63" w:rsidRPr="00422EFD" w14:paraId="7B1169F6" w14:textId="77777777" w:rsidTr="006677B7">
        <w:trPr>
          <w:jc w:val="center"/>
        </w:trPr>
        <w:tc>
          <w:tcPr>
            <w:tcW w:w="1835" w:type="dxa"/>
            <w:tcBorders>
              <w:bottom w:val="single" w:sz="4" w:space="0" w:color="auto"/>
            </w:tcBorders>
            <w:tcMar>
              <w:top w:w="0" w:type="dxa"/>
              <w:left w:w="28" w:type="dxa"/>
              <w:bottom w:w="0" w:type="dxa"/>
              <w:right w:w="28" w:type="dxa"/>
            </w:tcMar>
            <w:vAlign w:val="center"/>
            <w:hideMark/>
          </w:tcPr>
          <w:p w14:paraId="1851E389" w14:textId="77777777" w:rsidR="004A2E63" w:rsidRPr="00422EFD" w:rsidRDefault="004A2E63" w:rsidP="006677B7">
            <w:pPr>
              <w:jc w:val="center"/>
              <w:rPr>
                <w:sz w:val="18"/>
                <w:szCs w:val="18"/>
                <w:lang w:val="en-US" w:eastAsia="en-GB"/>
              </w:rPr>
            </w:pPr>
            <w:r w:rsidRPr="00422EFD">
              <w:rPr>
                <w:sz w:val="18"/>
                <w:szCs w:val="18"/>
                <w:lang w:val="en-US" w:eastAsia="en-GB"/>
              </w:rPr>
              <w:t>E2</w:t>
            </w:r>
          </w:p>
        </w:tc>
        <w:tc>
          <w:tcPr>
            <w:tcW w:w="1418" w:type="dxa"/>
            <w:vMerge/>
            <w:tcBorders>
              <w:bottom w:val="single" w:sz="12" w:space="0" w:color="000000"/>
            </w:tcBorders>
            <w:vAlign w:val="center"/>
            <w:hideMark/>
          </w:tcPr>
          <w:p w14:paraId="1892B073" w14:textId="77777777" w:rsidR="004A2E63" w:rsidRPr="00422EFD" w:rsidRDefault="004A2E63" w:rsidP="006677B7">
            <w:pPr>
              <w:rPr>
                <w:rFonts w:ascii="Calibri" w:eastAsiaTheme="minorHAnsi" w:hAnsi="Calibri" w:cs="Calibri"/>
                <w:sz w:val="18"/>
                <w:szCs w:val="18"/>
                <w:lang w:val="en-US" w:eastAsia="en-GB"/>
              </w:rPr>
            </w:pPr>
          </w:p>
        </w:tc>
        <w:tc>
          <w:tcPr>
            <w:tcW w:w="1275" w:type="dxa"/>
            <w:vMerge/>
            <w:tcBorders>
              <w:bottom w:val="single" w:sz="12" w:space="0" w:color="000000"/>
            </w:tcBorders>
            <w:vAlign w:val="center"/>
            <w:hideMark/>
          </w:tcPr>
          <w:p w14:paraId="4E87EFA9" w14:textId="77777777" w:rsidR="004A2E63" w:rsidRPr="00422EFD" w:rsidRDefault="004A2E63" w:rsidP="006677B7">
            <w:pPr>
              <w:rPr>
                <w:rFonts w:ascii="Calibri" w:eastAsiaTheme="minorHAnsi" w:hAnsi="Calibri" w:cs="Calibri"/>
                <w:sz w:val="18"/>
                <w:szCs w:val="18"/>
                <w:lang w:val="en-US" w:eastAsia="en-GB"/>
              </w:rPr>
            </w:pPr>
          </w:p>
        </w:tc>
        <w:tc>
          <w:tcPr>
            <w:tcW w:w="1560" w:type="dxa"/>
            <w:tcBorders>
              <w:bottom w:val="single" w:sz="4" w:space="0" w:color="auto"/>
            </w:tcBorders>
            <w:hideMark/>
          </w:tcPr>
          <w:p w14:paraId="500215F6" w14:textId="77777777" w:rsidR="004A2E63" w:rsidRPr="00422EFD" w:rsidRDefault="004A2E63" w:rsidP="006677B7">
            <w:pPr>
              <w:jc w:val="center"/>
              <w:rPr>
                <w:sz w:val="18"/>
                <w:szCs w:val="18"/>
                <w:lang w:val="en-US" w:eastAsia="en-GB"/>
              </w:rPr>
            </w:pPr>
            <w:r w:rsidRPr="00422EFD">
              <w:rPr>
                <w:sz w:val="18"/>
                <w:szCs w:val="18"/>
                <w:lang w:val="en-US"/>
              </w:rPr>
              <w:t>4.40∙10</w:t>
            </w:r>
            <w:r w:rsidRPr="00422EFD">
              <w:rPr>
                <w:sz w:val="18"/>
                <w:szCs w:val="18"/>
                <w:vertAlign w:val="superscript"/>
                <w:lang w:val="en-US"/>
              </w:rPr>
              <w:t>2</w:t>
            </w:r>
          </w:p>
        </w:tc>
      </w:tr>
      <w:tr w:rsidR="004A2E63" w:rsidRPr="00422EFD" w14:paraId="7C2FCB19" w14:textId="77777777" w:rsidTr="006677B7">
        <w:trPr>
          <w:jc w:val="center"/>
        </w:trPr>
        <w:tc>
          <w:tcPr>
            <w:tcW w:w="1835" w:type="dxa"/>
            <w:tcBorders>
              <w:bottom w:val="single" w:sz="12" w:space="0" w:color="000000"/>
            </w:tcBorders>
            <w:tcMar>
              <w:top w:w="0" w:type="dxa"/>
              <w:left w:w="28" w:type="dxa"/>
              <w:bottom w:w="0" w:type="dxa"/>
              <w:right w:w="28" w:type="dxa"/>
            </w:tcMar>
            <w:vAlign w:val="center"/>
            <w:hideMark/>
          </w:tcPr>
          <w:p w14:paraId="661AFC46" w14:textId="77777777" w:rsidR="004A2E63" w:rsidRPr="00422EFD" w:rsidRDefault="004A2E63" w:rsidP="006677B7">
            <w:pPr>
              <w:jc w:val="center"/>
              <w:rPr>
                <w:sz w:val="18"/>
                <w:szCs w:val="18"/>
                <w:lang w:val="en-US" w:eastAsia="en-GB"/>
              </w:rPr>
            </w:pPr>
            <w:r w:rsidRPr="00422EFD">
              <w:rPr>
                <w:sz w:val="18"/>
                <w:szCs w:val="18"/>
                <w:lang w:val="en-US" w:eastAsia="en-GB"/>
              </w:rPr>
              <w:t>E3</w:t>
            </w:r>
          </w:p>
        </w:tc>
        <w:tc>
          <w:tcPr>
            <w:tcW w:w="1418" w:type="dxa"/>
            <w:vMerge/>
            <w:tcBorders>
              <w:bottom w:val="single" w:sz="12" w:space="0" w:color="000000"/>
            </w:tcBorders>
            <w:vAlign w:val="center"/>
            <w:hideMark/>
          </w:tcPr>
          <w:p w14:paraId="344CF7A6" w14:textId="77777777" w:rsidR="004A2E63" w:rsidRPr="00422EFD" w:rsidRDefault="004A2E63" w:rsidP="006677B7">
            <w:pPr>
              <w:rPr>
                <w:rFonts w:ascii="Calibri" w:eastAsiaTheme="minorHAnsi" w:hAnsi="Calibri" w:cs="Calibri"/>
                <w:sz w:val="18"/>
                <w:szCs w:val="18"/>
                <w:lang w:val="en-US" w:eastAsia="en-GB"/>
              </w:rPr>
            </w:pPr>
          </w:p>
        </w:tc>
        <w:tc>
          <w:tcPr>
            <w:tcW w:w="1275" w:type="dxa"/>
            <w:vMerge/>
            <w:tcBorders>
              <w:bottom w:val="single" w:sz="12" w:space="0" w:color="000000"/>
            </w:tcBorders>
            <w:vAlign w:val="center"/>
            <w:hideMark/>
          </w:tcPr>
          <w:p w14:paraId="07C57C91" w14:textId="77777777" w:rsidR="004A2E63" w:rsidRPr="00422EFD" w:rsidRDefault="004A2E63" w:rsidP="006677B7">
            <w:pPr>
              <w:rPr>
                <w:rFonts w:ascii="Calibri" w:eastAsiaTheme="minorHAnsi" w:hAnsi="Calibri" w:cs="Calibri"/>
                <w:sz w:val="18"/>
                <w:szCs w:val="18"/>
                <w:lang w:val="en-US" w:eastAsia="en-GB"/>
              </w:rPr>
            </w:pPr>
          </w:p>
        </w:tc>
        <w:tc>
          <w:tcPr>
            <w:tcW w:w="1560" w:type="dxa"/>
            <w:tcBorders>
              <w:bottom w:val="single" w:sz="12" w:space="0" w:color="000000"/>
            </w:tcBorders>
            <w:hideMark/>
          </w:tcPr>
          <w:p w14:paraId="3E48714F" w14:textId="77777777" w:rsidR="004A2E63" w:rsidRPr="00422EFD" w:rsidRDefault="004A2E63" w:rsidP="006677B7">
            <w:pPr>
              <w:jc w:val="center"/>
              <w:rPr>
                <w:sz w:val="18"/>
                <w:szCs w:val="18"/>
                <w:lang w:val="en-US" w:eastAsia="en-GB"/>
              </w:rPr>
            </w:pPr>
            <w:r w:rsidRPr="00422EFD">
              <w:rPr>
                <w:sz w:val="18"/>
                <w:szCs w:val="18"/>
                <w:lang w:val="en-US"/>
              </w:rPr>
              <w:t>3.50∙10</w:t>
            </w:r>
            <w:r w:rsidRPr="00422EFD">
              <w:rPr>
                <w:sz w:val="18"/>
                <w:szCs w:val="18"/>
                <w:vertAlign w:val="superscript"/>
                <w:lang w:val="en-US"/>
              </w:rPr>
              <w:t>2</w:t>
            </w:r>
          </w:p>
        </w:tc>
      </w:tr>
    </w:tbl>
    <w:p w14:paraId="508F7165" w14:textId="77777777" w:rsidR="004A2E63" w:rsidRPr="00930077" w:rsidRDefault="004A2E63" w:rsidP="004A2E63">
      <w:pPr>
        <w:pStyle w:val="3para3rdlevel"/>
        <w:spacing w:before="120"/>
      </w:pPr>
      <w:r w:rsidRPr="00036E6D">
        <w:t>5.3.3.</w:t>
      </w:r>
      <w:r w:rsidRPr="00036E6D">
        <w:tab/>
      </w:r>
      <w:r w:rsidRPr="00036E6D">
        <w:tab/>
        <w:t>Provisions concerning the driving-beam</w:t>
      </w:r>
    </w:p>
    <w:p w14:paraId="29FE1E83" w14:textId="77777777" w:rsidR="004A2E63" w:rsidRPr="00930077" w:rsidRDefault="004A2E63" w:rsidP="004A2E63">
      <w:pPr>
        <w:spacing w:after="120"/>
        <w:ind w:left="2268" w:right="1134"/>
        <w:jc w:val="both"/>
      </w:pPr>
      <w:r w:rsidRPr="00930077">
        <w:tab/>
        <w:t>The system shall, prior to the subsequent test procedures, be set to the neutral state.</w:t>
      </w:r>
    </w:p>
    <w:p w14:paraId="14E553DF" w14:textId="77777777" w:rsidR="004A2E63" w:rsidRPr="00930077" w:rsidRDefault="004A2E63" w:rsidP="004A2E63">
      <w:pPr>
        <w:pStyle w:val="4Para4thlevel"/>
      </w:pPr>
      <w:r w:rsidRPr="00930077">
        <w:t>5.3.3.1.</w:t>
      </w:r>
      <w:r w:rsidRPr="00930077">
        <w:tab/>
        <w:t>The lighting unit(s) of the system shall be adjusted, according to the instructions of the manufacturer, such that the area of maximum illumination is centred on the point (HV) of intersection of the lines H-H and V-</w:t>
      </w:r>
      <w:proofErr w:type="gramStart"/>
      <w:r w:rsidRPr="00930077">
        <w:t>V;</w:t>
      </w:r>
      <w:proofErr w:type="gramEnd"/>
    </w:p>
    <w:p w14:paraId="3CCF420B" w14:textId="77777777" w:rsidR="004A2E63" w:rsidRPr="00930077" w:rsidRDefault="004A2E63" w:rsidP="004A2E63">
      <w:pPr>
        <w:pStyle w:val="5para5thlevel"/>
      </w:pPr>
      <w:r w:rsidRPr="00930077">
        <w:t>5.3.3.1.1.</w:t>
      </w:r>
      <w:r w:rsidRPr="00930077">
        <w:tab/>
        <w:t xml:space="preserve">Any lighting unit(s) which is/are not independently adjustable, </w:t>
      </w:r>
      <w:proofErr w:type="gramStart"/>
      <w:r w:rsidRPr="00930077">
        <w:t>or,</w:t>
      </w:r>
      <w:proofErr w:type="gramEnd"/>
      <w:r w:rsidRPr="00930077">
        <w:t xml:space="preserve"> for which the aiming was done with respect to any measurements under paragraphs 5.3.2., shall be tested in its/their unchanged position.</w:t>
      </w:r>
    </w:p>
    <w:p w14:paraId="76256407" w14:textId="77777777" w:rsidR="004A2E63" w:rsidRPr="00930077" w:rsidRDefault="004A2E63" w:rsidP="004A2E63">
      <w:pPr>
        <w:pStyle w:val="4Para4thlevel"/>
      </w:pPr>
      <w:r w:rsidRPr="00930077">
        <w:t>5.3.3.2.</w:t>
      </w:r>
      <w:r w:rsidRPr="00930077">
        <w:tab/>
        <w:t>When measured according to the provisions laid down in paragraph 5.1. the luminous intensity shall meet the requirements of Class B in Table 5 and of paragraph 5.1.</w:t>
      </w:r>
      <w:r>
        <w:t>4.2</w:t>
      </w:r>
      <w:r w:rsidRPr="00930077">
        <w:t>.</w:t>
      </w:r>
    </w:p>
    <w:p w14:paraId="137B5E0D" w14:textId="77777777" w:rsidR="004A2E63" w:rsidRPr="002D3A9F" w:rsidRDefault="004A2E63" w:rsidP="004A2E63">
      <w:pPr>
        <w:pStyle w:val="4Para4thlevel"/>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7ED3D5C9" w14:textId="77777777" w:rsidR="004A2E63" w:rsidRPr="008114FA" w:rsidRDefault="004A2E63" w:rsidP="004A2E63">
      <w:pPr>
        <w:pStyle w:val="5para5thlevel"/>
      </w:pPr>
      <w:r>
        <w:t>5.3</w:t>
      </w:r>
      <w:r w:rsidRPr="002D3A9F">
        <w:t>.3.3.1.</w:t>
      </w:r>
      <w:r w:rsidRPr="002D3A9F">
        <w:tab/>
      </w:r>
      <w:r w:rsidRPr="00A24C57">
        <w:t xml:space="preserve">The </w:t>
      </w:r>
      <w:r w:rsidRPr="008114FA">
        <w:t xml:space="preserve">system meets the requirements of </w:t>
      </w:r>
      <w:r>
        <w:t>C</w:t>
      </w:r>
      <w:r w:rsidRPr="008114FA">
        <w:t xml:space="preserve">lass B </w:t>
      </w:r>
      <w:r>
        <w:t xml:space="preserve">in Table 5 </w:t>
      </w:r>
      <w:r w:rsidRPr="008114FA">
        <w:t>and </w:t>
      </w:r>
      <w:r>
        <w:t xml:space="preserve">in paragraph </w:t>
      </w:r>
      <w:r w:rsidRPr="008114FA">
        <w:t>5.1.</w:t>
      </w:r>
      <w:r>
        <w:t>4.2</w:t>
      </w:r>
      <w:r w:rsidRPr="008114FA">
        <w:t>. with each lighting unit measured according to the relevant procedure indicated in paragraph 5.3.4.</w:t>
      </w:r>
    </w:p>
    <w:p w14:paraId="1FBD81A6" w14:textId="77777777" w:rsidR="004A2E63" w:rsidRPr="002D3A9F" w:rsidRDefault="004A2E63" w:rsidP="004A2E63">
      <w:pPr>
        <w:pStyle w:val="4Para4thlevel"/>
      </w:pPr>
      <w:r>
        <w:t>5.3</w:t>
      </w:r>
      <w:r w:rsidRPr="002D3A9F">
        <w:t>.3.4.</w:t>
      </w:r>
      <w:r w:rsidRPr="002D3A9F">
        <w:tab/>
        <w:t>The system shall be so made that</w:t>
      </w:r>
      <w:r>
        <w:t xml:space="preserve"> the</w:t>
      </w:r>
      <w:r w:rsidRPr="002D3A9F">
        <w:t xml:space="preserve"> lighting unit(s) of the right side and of the left side each provide at </w:t>
      </w:r>
      <w:r w:rsidRPr="000C7588">
        <w:t xml:space="preserve">least </w:t>
      </w:r>
      <w:bookmarkStart w:id="10" w:name="_Hlk38457873"/>
      <w:r w:rsidRPr="000C7588">
        <w:rPr>
          <w:lang w:val="en-US"/>
        </w:rPr>
        <w:t>1.62∙10</w:t>
      </w:r>
      <w:r w:rsidRPr="000C7588">
        <w:rPr>
          <w:vertAlign w:val="superscript"/>
          <w:lang w:val="en-US"/>
        </w:rPr>
        <w:t>4</w:t>
      </w:r>
      <w:r w:rsidRPr="000C7588">
        <w:rPr>
          <w:lang w:val="en-US"/>
        </w:rPr>
        <w:t xml:space="preserve"> </w:t>
      </w:r>
      <w:bookmarkEnd w:id="10"/>
      <w:r w:rsidRPr="000C7588">
        <w:t>cd at</w:t>
      </w:r>
      <w:r>
        <w:t xml:space="preserve"> the point HV</w:t>
      </w:r>
      <w:r w:rsidRPr="00CA3548">
        <w:t>. In case of ADB for vehicles of category L</w:t>
      </w:r>
      <w:r w:rsidRPr="00CA3548">
        <w:rPr>
          <w:vertAlign w:val="subscript"/>
        </w:rPr>
        <w:t>3</w:t>
      </w:r>
      <w:r w:rsidRPr="00CA3548">
        <w:t xml:space="preserve">, each installation unit(s) shall provide at least </w:t>
      </w:r>
      <w:r w:rsidRPr="00CA3548">
        <w:rPr>
          <w:lang w:val="en-US"/>
        </w:rPr>
        <w:t>1.62∙10</w:t>
      </w:r>
      <w:r w:rsidRPr="00CA3548">
        <w:rPr>
          <w:vertAlign w:val="superscript"/>
          <w:lang w:val="en-US"/>
        </w:rPr>
        <w:t>4</w:t>
      </w:r>
      <w:r w:rsidRPr="00CA3548">
        <w:t xml:space="preserve"> cd at the point HV.</w:t>
      </w:r>
    </w:p>
    <w:p w14:paraId="44237A12" w14:textId="77777777" w:rsidR="004A2E63" w:rsidRPr="008114FA" w:rsidRDefault="004A2E63" w:rsidP="004A2E63">
      <w:pPr>
        <w:pStyle w:val="4Para4thlevel"/>
      </w:pPr>
      <w:r>
        <w:t>5.3</w:t>
      </w:r>
      <w:r w:rsidRPr="002D3A9F">
        <w:t>.3.5.</w:t>
      </w:r>
      <w:r w:rsidRPr="002D3A9F">
        <w:tab/>
        <w:t>If the specified beam requirements are not met, a re-aiming of the beam position within</w:t>
      </w:r>
      <w:r>
        <w:t xml:space="preserve"> the </w:t>
      </w:r>
      <w:r>
        <w:rPr>
          <w:spacing w:val="-2"/>
          <w:lang w:val="en-US"/>
        </w:rPr>
        <w:t xml:space="preserve">specific </w:t>
      </w:r>
      <w:r w:rsidRPr="00C64196">
        <w:rPr>
          <w:spacing w:val="-2"/>
          <w:lang w:val="en-US"/>
        </w:rPr>
        <w:t>tolerances</w:t>
      </w:r>
      <w:r>
        <w:rPr>
          <w:spacing w:val="-2"/>
          <w:lang w:val="en-US"/>
        </w:rPr>
        <w:t xml:space="preserve"> of Annex 5, paragraph </w:t>
      </w:r>
      <w:r w:rsidRPr="00401CD9">
        <w:rPr>
          <w:lang w:val="en-US"/>
        </w:rPr>
        <w:t>4</w:t>
      </w:r>
      <w:r>
        <w:rPr>
          <w:lang w:val="en-US"/>
        </w:rPr>
        <w:t xml:space="preserve">, is </w:t>
      </w:r>
      <w:r w:rsidRPr="00C64196">
        <w:rPr>
          <w:spacing w:val="-2"/>
          <w:lang w:val="en-US"/>
        </w:rPr>
        <w:t>allowed</w:t>
      </w:r>
      <w:r>
        <w:rPr>
          <w:lang w:val="en-US"/>
        </w:rPr>
        <w:t>;</w:t>
      </w:r>
      <w:r w:rsidRPr="002D3A9F">
        <w:t xml:space="preserve"> in the revised position all photometric requirements shall be</w:t>
      </w:r>
      <w:r>
        <w:t xml:space="preserve"> met. </w:t>
      </w:r>
    </w:p>
    <w:p w14:paraId="200EEA4B" w14:textId="77777777" w:rsidR="004A2E63" w:rsidRPr="002D3A9F" w:rsidRDefault="004A2E63" w:rsidP="004A2E63">
      <w:pPr>
        <w:pStyle w:val="4Para4thlevel"/>
      </w:pPr>
      <w:r>
        <w:t>5.3</w:t>
      </w:r>
      <w:r w:rsidRPr="002D3A9F">
        <w:t>.3.6.</w:t>
      </w:r>
      <w:r w:rsidRPr="002D3A9F">
        <w:tab/>
        <w:t>In the case of adaptation of the driving-beam function the system shall meet the requirements of the above paragraphs only when it is in the maximum condition of activation.</w:t>
      </w:r>
    </w:p>
    <w:p w14:paraId="773F0C58" w14:textId="77777777" w:rsidR="004A2E63" w:rsidRPr="002D3A9F" w:rsidRDefault="004A2E63" w:rsidP="004A2E63">
      <w:pPr>
        <w:pStyle w:val="4Para4thlevel"/>
      </w:pPr>
      <w:r>
        <w:t>5.3</w:t>
      </w:r>
      <w:r w:rsidRPr="002D3A9F">
        <w:t>.3.7.</w:t>
      </w:r>
      <w:r w:rsidRPr="002D3A9F">
        <w:tab/>
        <w:t xml:space="preserve">During adaptation, the driving-beam function shall meet the requirements for </w:t>
      </w:r>
      <w:r w:rsidRPr="00A24C57">
        <w:t xml:space="preserve">all the cases </w:t>
      </w:r>
      <w:r w:rsidRPr="00290F41">
        <w:t>of right-hand and left-hand traffic specified in Part A of Table </w:t>
      </w:r>
      <w:r>
        <w:t>13</w:t>
      </w:r>
      <w:r w:rsidRPr="00290F41">
        <w:t>.</w:t>
      </w:r>
      <w:r w:rsidRPr="00A24C57">
        <w:t xml:space="preserve"> These requirements shall be verified during the </w:t>
      </w:r>
      <w:proofErr w:type="gramStart"/>
      <w:r w:rsidRPr="00A24C57">
        <w:t>type</w:t>
      </w:r>
      <w:proofErr w:type="gramEnd"/>
      <w:r w:rsidRPr="00A24C57">
        <w:t xml:space="preserv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48C988A6" w14:textId="77777777" w:rsidR="004A2E63" w:rsidRPr="00010B80" w:rsidRDefault="004A2E63" w:rsidP="004A2E63">
      <w:pPr>
        <w:pStyle w:val="5para5thlevel"/>
      </w:pPr>
      <w:r>
        <w:t>5.3</w:t>
      </w:r>
      <w:r w:rsidRPr="002D3A9F">
        <w:t>.3.7.1.</w:t>
      </w:r>
      <w:r w:rsidRPr="002D3A9F">
        <w:tab/>
      </w:r>
      <w:r w:rsidRPr="00A24C57">
        <w:t xml:space="preserve">If the driving-beam </w:t>
      </w:r>
      <w:r w:rsidRPr="00010B80">
        <w:t xml:space="preserve">function meets the requirements in Part A of Table </w:t>
      </w:r>
      <w:r>
        <w:t>13</w:t>
      </w:r>
      <w:r w:rsidRPr="00010B80">
        <w:t xml:space="preserve"> specified for line 1 to line 3 for oncoming and preceding vehicles (symmetrical beam) the relevant information shall be noticed in the communication document in Annex 1. </w:t>
      </w:r>
    </w:p>
    <w:p w14:paraId="768C2BBB" w14:textId="77777777" w:rsidR="004A2E63" w:rsidRDefault="004A2E63" w:rsidP="004A2E63">
      <w:pPr>
        <w:pStyle w:val="5para5thlevel"/>
      </w:pPr>
      <w:r w:rsidRPr="00010B80">
        <w:t>5.3.3.7.2.</w:t>
      </w:r>
      <w:r w:rsidRPr="00010B80">
        <w:tab/>
        <w:t>If the requirements of paragraph 5.3.3.7. can be met for right-hand traffic or left-hand traffic only, the relevant information shall be reported in the communication document in Annex 1.</w:t>
      </w:r>
    </w:p>
    <w:p w14:paraId="7A76A68E" w14:textId="77777777" w:rsidR="004A2E63" w:rsidRDefault="004A2E63" w:rsidP="004A2E63">
      <w:pPr>
        <w:ind w:left="2268" w:right="1133"/>
      </w:pPr>
      <w:r w:rsidRPr="007D2DBC">
        <w:rPr>
          <w:snapToGrid w:val="0"/>
          <w:lang w:val="en-US" w:eastAsia="de-DE"/>
        </w:rPr>
        <w:lastRenderedPageBreak/>
        <w:t>Table</w:t>
      </w:r>
      <w:r w:rsidRPr="00EB7021">
        <w:t xml:space="preserve"> </w:t>
      </w:r>
      <w:r>
        <w:t>13</w:t>
      </w:r>
    </w:p>
    <w:p w14:paraId="34E09F15" w14:textId="77777777" w:rsidR="004A2E63" w:rsidRDefault="004A2E63" w:rsidP="004A2E63">
      <w:pPr>
        <w:pStyle w:val="a"/>
        <w:ind w:left="2268" w:firstLine="0"/>
        <w:rPr>
          <w:b/>
        </w:rPr>
      </w:pPr>
      <w:r w:rsidRPr="005B6DF0">
        <w:rPr>
          <w:b/>
        </w:rPr>
        <w:t>Type approval photometric requirements concerning the adaptation of the driving-beam</w:t>
      </w:r>
    </w:p>
    <w:tbl>
      <w:tblPr>
        <w:tblW w:w="69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
        <w:gridCol w:w="2552"/>
        <w:gridCol w:w="992"/>
        <w:gridCol w:w="1418"/>
        <w:gridCol w:w="1569"/>
      </w:tblGrid>
      <w:tr w:rsidR="004A2E63" w:rsidRPr="008E7C5B" w14:paraId="70BC38C7" w14:textId="77777777" w:rsidTr="006677B7">
        <w:trPr>
          <w:cantSplit/>
          <w:trHeight w:val="172"/>
        </w:trPr>
        <w:tc>
          <w:tcPr>
            <w:tcW w:w="420"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14:paraId="2843A818" w14:textId="77777777" w:rsidR="004A2E63" w:rsidRPr="008E7C5B" w:rsidRDefault="004A2E63" w:rsidP="006677B7">
            <w:pPr>
              <w:suppressAutoHyphens w:val="0"/>
              <w:spacing w:before="20" w:after="20" w:line="240" w:lineRule="auto"/>
              <w:ind w:left="113" w:right="113"/>
              <w:jc w:val="center"/>
              <w:rPr>
                <w:i/>
                <w:sz w:val="18"/>
                <w:szCs w:val="18"/>
                <w:lang w:val="en-US"/>
              </w:rPr>
            </w:pPr>
            <w:r w:rsidRPr="008E7C5B">
              <w:rPr>
                <w:i/>
                <w:sz w:val="18"/>
                <w:szCs w:val="18"/>
                <w:lang w:val="en-US"/>
              </w:rPr>
              <w:t>Part A</w:t>
            </w:r>
          </w:p>
        </w:tc>
        <w:tc>
          <w:tcPr>
            <w:tcW w:w="2552" w:type="dxa"/>
            <w:vMerge w:val="restart"/>
            <w:tcBorders>
              <w:top w:val="single" w:sz="4" w:space="0" w:color="auto"/>
              <w:left w:val="single" w:sz="4" w:space="0" w:color="auto"/>
              <w:bottom w:val="single" w:sz="12" w:space="0" w:color="auto"/>
              <w:right w:val="single" w:sz="4" w:space="0" w:color="auto"/>
            </w:tcBorders>
            <w:vAlign w:val="center"/>
            <w:hideMark/>
          </w:tcPr>
          <w:p w14:paraId="469474CA" w14:textId="77777777" w:rsidR="004A2E63" w:rsidRPr="00CA3548" w:rsidRDefault="004A2E63" w:rsidP="006677B7">
            <w:pPr>
              <w:suppressAutoHyphens w:val="0"/>
              <w:spacing w:before="20" w:after="20" w:line="240" w:lineRule="auto"/>
              <w:ind w:left="113" w:right="113"/>
              <w:rPr>
                <w:i/>
                <w:sz w:val="16"/>
                <w:szCs w:val="16"/>
                <w:lang w:val="en-US"/>
              </w:rPr>
            </w:pPr>
            <w:r w:rsidRPr="00CA3548">
              <w:rPr>
                <w:i/>
                <w:sz w:val="16"/>
                <w:szCs w:val="16"/>
                <w:lang w:val="en-US"/>
              </w:rPr>
              <w:t>Element</w:t>
            </w:r>
          </w:p>
        </w:tc>
        <w:tc>
          <w:tcPr>
            <w:tcW w:w="2410" w:type="dxa"/>
            <w:gridSpan w:val="2"/>
            <w:tcBorders>
              <w:top w:val="single" w:sz="4" w:space="0" w:color="auto"/>
              <w:left w:val="single" w:sz="4" w:space="0" w:color="auto"/>
              <w:bottom w:val="single" w:sz="4" w:space="0" w:color="auto"/>
              <w:right w:val="single" w:sz="4" w:space="0" w:color="auto"/>
            </w:tcBorders>
          </w:tcPr>
          <w:p w14:paraId="48513B94" w14:textId="77777777" w:rsidR="004A2E63" w:rsidRPr="00CA3548" w:rsidRDefault="004A2E63" w:rsidP="006677B7">
            <w:pPr>
              <w:suppressAutoHyphens w:val="0"/>
              <w:spacing w:before="20" w:after="20" w:line="240" w:lineRule="auto"/>
              <w:ind w:left="113" w:right="113"/>
              <w:jc w:val="center"/>
              <w:rPr>
                <w:i/>
                <w:sz w:val="16"/>
                <w:szCs w:val="16"/>
                <w:lang w:val="en-US"/>
              </w:rPr>
            </w:pPr>
            <w:r w:rsidRPr="00CA3548">
              <w:rPr>
                <w:rFonts w:eastAsia="HGSGothicM"/>
                <w:i/>
                <w:sz w:val="16"/>
                <w:szCs w:val="16"/>
                <w:lang w:val="en-US"/>
              </w:rPr>
              <w:t>Angular coordinates in deg.</w:t>
            </w:r>
          </w:p>
        </w:tc>
        <w:tc>
          <w:tcPr>
            <w:tcW w:w="1569" w:type="dxa"/>
            <w:vMerge w:val="restart"/>
            <w:tcBorders>
              <w:top w:val="single" w:sz="4" w:space="0" w:color="auto"/>
              <w:left w:val="single" w:sz="4" w:space="0" w:color="auto"/>
              <w:right w:val="single" w:sz="4" w:space="0" w:color="auto"/>
            </w:tcBorders>
            <w:vAlign w:val="bottom"/>
          </w:tcPr>
          <w:p w14:paraId="6F678091" w14:textId="77777777" w:rsidR="004A2E63" w:rsidRPr="00CA3548" w:rsidRDefault="004A2E63" w:rsidP="006677B7">
            <w:pPr>
              <w:spacing w:before="20" w:after="20" w:line="240" w:lineRule="auto"/>
              <w:ind w:right="113"/>
              <w:jc w:val="center"/>
              <w:rPr>
                <w:i/>
                <w:sz w:val="16"/>
                <w:szCs w:val="16"/>
                <w:lang w:val="en-US"/>
              </w:rPr>
            </w:pPr>
            <w:r w:rsidRPr="00CA3548">
              <w:rPr>
                <w:i/>
                <w:sz w:val="16"/>
                <w:szCs w:val="16"/>
                <w:lang w:val="en-US"/>
              </w:rPr>
              <w:t xml:space="preserve">Max. luminous intensity </w:t>
            </w:r>
            <w:r w:rsidRPr="00CA3548">
              <w:rPr>
                <w:i/>
                <w:sz w:val="16"/>
                <w:szCs w:val="16"/>
                <w:vertAlign w:val="superscript"/>
                <w:lang w:val="en-US"/>
              </w:rPr>
              <w:t xml:space="preserve">b </w:t>
            </w:r>
            <w:r w:rsidRPr="00CA3548">
              <w:rPr>
                <w:i/>
                <w:sz w:val="16"/>
                <w:szCs w:val="16"/>
                <w:lang w:val="en-US"/>
              </w:rPr>
              <w:t>in cd</w:t>
            </w:r>
          </w:p>
        </w:tc>
      </w:tr>
      <w:tr w:rsidR="004A2E63" w:rsidRPr="008E7C5B" w14:paraId="5CFEFE5F" w14:textId="77777777" w:rsidTr="006677B7">
        <w:trPr>
          <w:cantSplit/>
          <w:trHeight w:val="153"/>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7FDB1F1A" w14:textId="77777777" w:rsidR="004A2E63" w:rsidRPr="008E7C5B" w:rsidRDefault="004A2E63" w:rsidP="006677B7">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12" w:space="0" w:color="auto"/>
              <w:right w:val="single" w:sz="4" w:space="0" w:color="auto"/>
            </w:tcBorders>
            <w:vAlign w:val="center"/>
            <w:hideMark/>
          </w:tcPr>
          <w:p w14:paraId="14452F8B" w14:textId="77777777" w:rsidR="004A2E63" w:rsidRPr="008E7C5B" w:rsidRDefault="004A2E63" w:rsidP="006677B7">
            <w:pPr>
              <w:suppressAutoHyphens w:val="0"/>
              <w:spacing w:before="20" w:after="20" w:line="240" w:lineRule="auto"/>
              <w:rPr>
                <w:i/>
                <w:sz w:val="18"/>
                <w:szCs w:val="18"/>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3D3DAE27" w14:textId="77777777" w:rsidR="004A2E63" w:rsidRPr="00CA3548" w:rsidRDefault="004A2E63" w:rsidP="006677B7">
            <w:pPr>
              <w:suppressAutoHyphens w:val="0"/>
              <w:spacing w:before="20" w:after="20" w:line="240" w:lineRule="auto"/>
              <w:ind w:left="113" w:right="113"/>
              <w:jc w:val="center"/>
              <w:rPr>
                <w:i/>
                <w:sz w:val="16"/>
                <w:szCs w:val="16"/>
                <w:lang w:val="en-US"/>
              </w:rPr>
            </w:pPr>
            <w:r w:rsidRPr="00CA3548">
              <w:rPr>
                <w:i/>
                <w:sz w:val="16"/>
                <w:szCs w:val="16"/>
                <w:lang w:val="en-US"/>
              </w:rPr>
              <w:t>vertical</w:t>
            </w:r>
          </w:p>
        </w:tc>
        <w:tc>
          <w:tcPr>
            <w:tcW w:w="1418" w:type="dxa"/>
            <w:tcBorders>
              <w:top w:val="single" w:sz="4" w:space="0" w:color="auto"/>
              <w:left w:val="single" w:sz="4" w:space="0" w:color="auto"/>
              <w:bottom w:val="single" w:sz="12" w:space="0" w:color="auto"/>
              <w:right w:val="single" w:sz="4" w:space="0" w:color="auto"/>
            </w:tcBorders>
          </w:tcPr>
          <w:p w14:paraId="024EF307" w14:textId="77777777" w:rsidR="004A2E63" w:rsidRPr="00CA3548" w:rsidRDefault="004A2E63" w:rsidP="006677B7">
            <w:pPr>
              <w:suppressAutoHyphens w:val="0"/>
              <w:spacing w:before="20" w:after="20" w:line="240" w:lineRule="auto"/>
              <w:ind w:left="113" w:right="113"/>
              <w:jc w:val="center"/>
              <w:rPr>
                <w:i/>
                <w:sz w:val="16"/>
                <w:szCs w:val="16"/>
                <w:lang w:val="en-US"/>
              </w:rPr>
            </w:pPr>
            <w:r w:rsidRPr="00CA3548">
              <w:rPr>
                <w:i/>
                <w:sz w:val="16"/>
                <w:szCs w:val="16"/>
                <w:lang w:val="en-US"/>
              </w:rPr>
              <w:t>horizontal</w:t>
            </w:r>
          </w:p>
        </w:tc>
        <w:tc>
          <w:tcPr>
            <w:tcW w:w="1569" w:type="dxa"/>
            <w:vMerge/>
            <w:tcBorders>
              <w:left w:val="single" w:sz="4" w:space="0" w:color="auto"/>
              <w:bottom w:val="single" w:sz="12" w:space="0" w:color="auto"/>
              <w:right w:val="single" w:sz="4" w:space="0" w:color="auto"/>
            </w:tcBorders>
          </w:tcPr>
          <w:p w14:paraId="29CDF364" w14:textId="77777777" w:rsidR="004A2E63" w:rsidRPr="008E7C5B" w:rsidRDefault="004A2E63" w:rsidP="006677B7">
            <w:pPr>
              <w:suppressAutoHyphens w:val="0"/>
              <w:spacing w:before="20" w:after="20" w:line="240" w:lineRule="auto"/>
              <w:ind w:left="113" w:right="113"/>
              <w:jc w:val="center"/>
              <w:rPr>
                <w:i/>
                <w:sz w:val="18"/>
                <w:szCs w:val="18"/>
                <w:lang w:val="en-US"/>
              </w:rPr>
            </w:pPr>
          </w:p>
        </w:tc>
      </w:tr>
      <w:tr w:rsidR="004A2E63" w:rsidRPr="008E7C5B" w14:paraId="335C10D9"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D717873" w14:textId="77777777" w:rsidR="004A2E63" w:rsidRPr="008E7C5B" w:rsidRDefault="004A2E63" w:rsidP="006677B7">
            <w:pPr>
              <w:suppressAutoHyphens w:val="0"/>
              <w:spacing w:before="20" w:after="20" w:line="240" w:lineRule="auto"/>
              <w:rPr>
                <w:i/>
                <w:sz w:val="18"/>
                <w:szCs w:val="18"/>
                <w:lang w:val="en-US"/>
              </w:rPr>
            </w:pPr>
          </w:p>
        </w:tc>
        <w:tc>
          <w:tcPr>
            <w:tcW w:w="2552" w:type="dxa"/>
            <w:tcBorders>
              <w:top w:val="single" w:sz="12" w:space="0" w:color="auto"/>
              <w:left w:val="single" w:sz="4" w:space="0" w:color="auto"/>
              <w:bottom w:val="single" w:sz="4" w:space="0" w:color="auto"/>
              <w:right w:val="single" w:sz="4" w:space="0" w:color="auto"/>
            </w:tcBorders>
            <w:hideMark/>
          </w:tcPr>
          <w:p w14:paraId="4526A9DF"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1 Left</w:t>
            </w:r>
          </w:p>
          <w:p w14:paraId="774F9E89"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Oncoming vehicle at 50 m in the case of right-hand traffic</w:t>
            </w:r>
          </w:p>
        </w:tc>
        <w:tc>
          <w:tcPr>
            <w:tcW w:w="992" w:type="dxa"/>
            <w:tcBorders>
              <w:top w:val="single" w:sz="12" w:space="0" w:color="auto"/>
              <w:left w:val="single" w:sz="4" w:space="0" w:color="auto"/>
              <w:bottom w:val="single" w:sz="4" w:space="0" w:color="auto"/>
              <w:right w:val="single" w:sz="4" w:space="0" w:color="auto"/>
            </w:tcBorders>
            <w:vAlign w:val="center"/>
            <w:hideMark/>
          </w:tcPr>
          <w:p w14:paraId="4481D565"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12" w:space="0" w:color="auto"/>
              <w:left w:val="single" w:sz="4" w:space="0" w:color="auto"/>
              <w:bottom w:val="single" w:sz="4" w:space="0" w:color="auto"/>
              <w:right w:val="single" w:sz="4" w:space="0" w:color="auto"/>
            </w:tcBorders>
            <w:vAlign w:val="center"/>
          </w:tcPr>
          <w:p w14:paraId="43E4659F"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4.8°L to 2°L</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2C1B6E1D"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4A2E63" w:rsidRPr="008E7C5B" w14:paraId="09A82B00"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DFF2527" w14:textId="77777777" w:rsidR="004A2E63" w:rsidRPr="008E7C5B" w:rsidRDefault="004A2E63" w:rsidP="006677B7">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70413E94"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1 Right</w:t>
            </w:r>
          </w:p>
          <w:p w14:paraId="120AA5E2"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Oncoming vehicle at 50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8A9B27"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4" w:space="0" w:color="auto"/>
              <w:left w:val="single" w:sz="4" w:space="0" w:color="auto"/>
              <w:bottom w:val="single" w:sz="4" w:space="0" w:color="auto"/>
              <w:right w:val="single" w:sz="4" w:space="0" w:color="auto"/>
            </w:tcBorders>
            <w:vAlign w:val="center"/>
          </w:tcPr>
          <w:p w14:paraId="096F0F06"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2°R to 4.8°R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04A00338"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4A2E63" w:rsidRPr="008E7C5B" w14:paraId="220F5F8E"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1386668F" w14:textId="77777777" w:rsidR="004A2E63" w:rsidRPr="008E7C5B" w:rsidRDefault="004A2E63" w:rsidP="006677B7">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26194156"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2 Left</w:t>
            </w:r>
          </w:p>
          <w:p w14:paraId="31EC3B5D"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Oncoming vehicle at 100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AE1E53"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08CE3132"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2.4°L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941F2E0"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4A2E63" w:rsidRPr="008E7C5B" w14:paraId="4809FBB6"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2D19ECE" w14:textId="77777777" w:rsidR="004A2E63" w:rsidRPr="008E7C5B" w:rsidRDefault="004A2E63" w:rsidP="006677B7">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7EC624F7"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2 Right</w:t>
            </w:r>
          </w:p>
          <w:p w14:paraId="128519A9"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Oncoming vehicle at 100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361AAD"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11AA0DC2"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1°R to 2.4°R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3DE73B7"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4A2E63" w:rsidRPr="008E7C5B" w14:paraId="407BD634"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20A52DA" w14:textId="77777777" w:rsidR="004A2E63" w:rsidRPr="008E7C5B" w:rsidRDefault="004A2E63" w:rsidP="006677B7">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211957F4"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3 Left</w:t>
            </w:r>
          </w:p>
          <w:p w14:paraId="644FEE8D"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Oncoming vehicle at 200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7F78ED"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5A4F16E7"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1.2°L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72E90F5"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4A2E63" w:rsidRPr="008E7C5B" w14:paraId="2E10C5F0"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9D56281" w14:textId="77777777" w:rsidR="004A2E63" w:rsidRPr="008E7C5B" w:rsidRDefault="004A2E63" w:rsidP="006677B7">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3A30D1FE"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3 Right</w:t>
            </w:r>
          </w:p>
          <w:p w14:paraId="7DF4E306"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Oncoming vehicle at 200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B650A5"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0B40A056"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0.5°R to 1.2°R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953C747"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4A2E63" w:rsidRPr="008E7C5B" w14:paraId="04064F78" w14:textId="77777777" w:rsidTr="006677B7">
        <w:trPr>
          <w:cantSplit/>
          <w:trHeight w:val="324"/>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486452E" w14:textId="77777777" w:rsidR="004A2E63" w:rsidRPr="008E7C5B" w:rsidRDefault="004A2E63" w:rsidP="006677B7">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3E18CA01"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4</w:t>
            </w:r>
          </w:p>
          <w:p w14:paraId="580A6F77"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 xml:space="preserve">Preceding vehicle at 50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2362FFAD"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27F7425A"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1.7°L to 1°R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3B93A81"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4A2E63" w:rsidRPr="008E7C5B" w14:paraId="5192C186"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1235197" w14:textId="77777777" w:rsidR="004A2E63" w:rsidRPr="008E7C5B" w:rsidRDefault="004A2E63" w:rsidP="006677B7">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FDBAAA" w14:textId="77777777" w:rsidR="004A2E63" w:rsidRPr="008E7C5B" w:rsidRDefault="004A2E63" w:rsidP="006677B7">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1AEED711" w14:textId="77777777" w:rsidR="004A2E63" w:rsidRPr="008E7C5B" w:rsidRDefault="004A2E63" w:rsidP="006677B7">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7BD54CE" w14:textId="77777777" w:rsidR="004A2E63" w:rsidRPr="008E7C5B" w:rsidRDefault="004A2E63" w:rsidP="006677B7">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1°R to 1.7°R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156B546E"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4A2E63" w:rsidRPr="008E7C5B" w14:paraId="17DB7324" w14:textId="77777777" w:rsidTr="006677B7">
        <w:trPr>
          <w:cantSplit/>
          <w:trHeight w:val="319"/>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617090D" w14:textId="77777777" w:rsidR="004A2E63" w:rsidRPr="008E7C5B" w:rsidRDefault="004A2E63" w:rsidP="006677B7">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3CC2E342" w14:textId="77777777" w:rsidR="004A2E63" w:rsidRPr="008E7C5B" w:rsidRDefault="004A2E63" w:rsidP="006677B7">
            <w:pPr>
              <w:keepNext/>
              <w:keepLines/>
              <w:pageBreakBefore/>
              <w:suppressAutoHyphens w:val="0"/>
              <w:spacing w:before="20" w:after="20" w:line="240" w:lineRule="auto"/>
              <w:ind w:left="113" w:right="113"/>
              <w:rPr>
                <w:sz w:val="18"/>
                <w:szCs w:val="18"/>
                <w:lang w:val="en-US"/>
              </w:rPr>
            </w:pPr>
            <w:r w:rsidRPr="008E7C5B">
              <w:rPr>
                <w:sz w:val="18"/>
                <w:szCs w:val="18"/>
                <w:lang w:val="en-US"/>
              </w:rPr>
              <w:t>Line 4</w:t>
            </w:r>
          </w:p>
          <w:p w14:paraId="1B9522E9" w14:textId="77777777" w:rsidR="004A2E63" w:rsidRPr="008E7C5B" w:rsidRDefault="004A2E63" w:rsidP="006677B7">
            <w:pPr>
              <w:keepNext/>
              <w:keepLines/>
              <w:pageBreakBefore/>
              <w:suppressAutoHyphens w:val="0"/>
              <w:spacing w:before="20" w:after="20" w:line="240" w:lineRule="auto"/>
              <w:ind w:left="113" w:right="113"/>
              <w:rPr>
                <w:sz w:val="18"/>
                <w:szCs w:val="18"/>
                <w:lang w:val="en-US"/>
              </w:rPr>
            </w:pPr>
            <w:r w:rsidRPr="008E7C5B">
              <w:rPr>
                <w:sz w:val="18"/>
                <w:szCs w:val="18"/>
                <w:lang w:val="en-US"/>
              </w:rPr>
              <w:t>Preceding vehicle at 50 m in the case of left-hand traffic</w:t>
            </w:r>
          </w:p>
        </w:tc>
        <w:tc>
          <w:tcPr>
            <w:tcW w:w="992" w:type="dxa"/>
            <w:vMerge/>
            <w:tcBorders>
              <w:left w:val="single" w:sz="4" w:space="0" w:color="auto"/>
              <w:right w:val="single" w:sz="4" w:space="0" w:color="auto"/>
            </w:tcBorders>
            <w:vAlign w:val="center"/>
          </w:tcPr>
          <w:p w14:paraId="43690682" w14:textId="77777777" w:rsidR="004A2E63" w:rsidRPr="008E7C5B" w:rsidRDefault="004A2E63" w:rsidP="006677B7">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F2B761B" w14:textId="77777777" w:rsidR="004A2E63" w:rsidRPr="008E7C5B" w:rsidRDefault="004A2E63" w:rsidP="006677B7">
            <w:pPr>
              <w:keepNext/>
              <w:keepLines/>
              <w:pageBreakBefore/>
              <w:suppressAutoHyphens w:val="0"/>
              <w:spacing w:before="20" w:after="20" w:line="240" w:lineRule="auto"/>
              <w:jc w:val="center"/>
              <w:rPr>
                <w:sz w:val="18"/>
                <w:szCs w:val="18"/>
                <w:lang w:val="en-US"/>
              </w:rPr>
            </w:pPr>
            <w:r w:rsidRPr="008E7C5B">
              <w:rPr>
                <w:sz w:val="18"/>
                <w:szCs w:val="18"/>
                <w:lang w:val="en-US"/>
              </w:rPr>
              <w:t>1.7°R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315EAB39" w14:textId="77777777" w:rsidR="004A2E63" w:rsidRPr="008E7C5B" w:rsidRDefault="004A2E63" w:rsidP="006677B7">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4A2E63" w:rsidRPr="008E7C5B" w14:paraId="78203F17"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8DCDFDA" w14:textId="77777777" w:rsidR="004A2E63" w:rsidRPr="008E7C5B" w:rsidRDefault="004A2E63" w:rsidP="006677B7">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C849BBE" w14:textId="77777777" w:rsidR="004A2E63" w:rsidRPr="008E7C5B" w:rsidRDefault="004A2E63" w:rsidP="006677B7">
            <w:pPr>
              <w:keepNext/>
              <w:keepLines/>
              <w:pageBreakBefore/>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765790ED" w14:textId="77777777" w:rsidR="004A2E63" w:rsidRPr="008E7C5B" w:rsidRDefault="004A2E63" w:rsidP="006677B7">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185FCA30" w14:textId="77777777" w:rsidR="004A2E63" w:rsidRPr="008E7C5B" w:rsidRDefault="004A2E63" w:rsidP="006677B7">
            <w:pPr>
              <w:keepNext/>
              <w:keepLines/>
              <w:pageBreakBefore/>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1°L to 1.7°L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DDC511B" w14:textId="77777777" w:rsidR="004A2E63" w:rsidRPr="008E7C5B" w:rsidRDefault="004A2E63" w:rsidP="006677B7">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4A2E63" w:rsidRPr="008E7C5B" w14:paraId="46C98EE4"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8213DBC" w14:textId="77777777" w:rsidR="004A2E63" w:rsidRPr="008E7C5B" w:rsidRDefault="004A2E63" w:rsidP="006677B7">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E4A09D1" w14:textId="77777777" w:rsidR="004A2E63" w:rsidRPr="008E7C5B" w:rsidRDefault="004A2E63" w:rsidP="006677B7">
            <w:pPr>
              <w:keepNext/>
              <w:keepLines/>
              <w:suppressAutoHyphens w:val="0"/>
              <w:spacing w:before="20" w:after="20" w:line="240" w:lineRule="auto"/>
              <w:ind w:left="113" w:right="113"/>
              <w:rPr>
                <w:sz w:val="18"/>
                <w:szCs w:val="18"/>
                <w:lang w:val="en-US"/>
              </w:rPr>
            </w:pPr>
            <w:r w:rsidRPr="008E7C5B">
              <w:rPr>
                <w:sz w:val="18"/>
                <w:szCs w:val="18"/>
                <w:lang w:val="en-US"/>
              </w:rPr>
              <w:t>Line 5</w:t>
            </w:r>
          </w:p>
          <w:p w14:paraId="7967A3CA" w14:textId="77777777" w:rsidR="004A2E63" w:rsidRPr="008E7C5B" w:rsidRDefault="004A2E63" w:rsidP="006677B7">
            <w:pPr>
              <w:keepNext/>
              <w:keepLines/>
              <w:suppressAutoHyphens w:val="0"/>
              <w:spacing w:before="20" w:after="20" w:line="240" w:lineRule="auto"/>
              <w:ind w:left="113" w:right="113"/>
              <w:rPr>
                <w:sz w:val="18"/>
                <w:szCs w:val="18"/>
                <w:lang w:val="en-US"/>
              </w:rPr>
            </w:pPr>
            <w:r w:rsidRPr="008E7C5B">
              <w:rPr>
                <w:sz w:val="18"/>
                <w:szCs w:val="18"/>
                <w:lang w:val="en-US"/>
              </w:rPr>
              <w:t xml:space="preserve">Preceding vehicle at 100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180368CF" w14:textId="77777777" w:rsidR="004A2E63" w:rsidRPr="008E7C5B" w:rsidRDefault="004A2E63" w:rsidP="006677B7">
            <w:pPr>
              <w:keepNext/>
              <w:keepLines/>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55D87A61" w14:textId="77777777" w:rsidR="004A2E63" w:rsidRPr="008E7C5B" w:rsidRDefault="004A2E63" w:rsidP="006677B7">
            <w:pPr>
              <w:keepNext/>
              <w:keepLines/>
              <w:suppressAutoHyphens w:val="0"/>
              <w:spacing w:before="20" w:after="20" w:line="240" w:lineRule="auto"/>
              <w:ind w:left="113" w:right="113"/>
              <w:jc w:val="center"/>
              <w:rPr>
                <w:sz w:val="18"/>
                <w:szCs w:val="18"/>
                <w:lang w:val="en-US"/>
              </w:rPr>
            </w:pPr>
            <w:r w:rsidRPr="008E7C5B">
              <w:rPr>
                <w:sz w:val="18"/>
                <w:szCs w:val="18"/>
                <w:lang w:val="en-US"/>
              </w:rPr>
              <w:t>0.9°L to 0.5°R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CDBC961" w14:textId="77777777" w:rsidR="004A2E63" w:rsidRPr="008E7C5B" w:rsidRDefault="004A2E63" w:rsidP="006677B7">
            <w:pPr>
              <w:keepNext/>
              <w:keepLines/>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4A2E63" w:rsidRPr="008E7C5B" w14:paraId="10D5851E" w14:textId="77777777" w:rsidTr="006677B7">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D7B9606" w14:textId="77777777" w:rsidR="004A2E63" w:rsidRPr="008E7C5B" w:rsidRDefault="004A2E63" w:rsidP="006677B7">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9372BD0" w14:textId="77777777" w:rsidR="004A2E63" w:rsidRPr="008E7C5B" w:rsidRDefault="004A2E63" w:rsidP="006677B7">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649896EA" w14:textId="77777777" w:rsidR="004A2E63" w:rsidRPr="008E7C5B" w:rsidRDefault="004A2E63" w:rsidP="006677B7">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4CE26C5E" w14:textId="77777777" w:rsidR="004A2E63" w:rsidRPr="008E7C5B" w:rsidRDefault="004A2E63" w:rsidP="006677B7">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0.5°R to 0.9°R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564386D"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4A2E63" w:rsidRPr="008E7C5B" w14:paraId="3159E921" w14:textId="77777777" w:rsidTr="006677B7">
        <w:trPr>
          <w:cantSplit/>
          <w:trHeight w:val="325"/>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A60895E" w14:textId="77777777" w:rsidR="004A2E63" w:rsidRPr="008E7C5B" w:rsidRDefault="004A2E63" w:rsidP="006677B7">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482C134"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5</w:t>
            </w:r>
          </w:p>
          <w:p w14:paraId="773AAA80"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Preceding vehicle at 100 m in the case of left-hand traffic</w:t>
            </w:r>
          </w:p>
        </w:tc>
        <w:tc>
          <w:tcPr>
            <w:tcW w:w="992" w:type="dxa"/>
            <w:vMerge/>
            <w:tcBorders>
              <w:left w:val="single" w:sz="4" w:space="0" w:color="auto"/>
              <w:right w:val="single" w:sz="4" w:space="0" w:color="auto"/>
            </w:tcBorders>
            <w:vAlign w:val="center"/>
          </w:tcPr>
          <w:p w14:paraId="20ABDCB3" w14:textId="77777777" w:rsidR="004A2E63" w:rsidRPr="008E7C5B" w:rsidRDefault="004A2E63" w:rsidP="006677B7">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7C3E7D97" w14:textId="77777777" w:rsidR="004A2E63" w:rsidRPr="008E7C5B" w:rsidRDefault="004A2E63" w:rsidP="006677B7">
            <w:pPr>
              <w:suppressAutoHyphens w:val="0"/>
              <w:spacing w:before="20" w:after="20" w:line="240" w:lineRule="auto"/>
              <w:jc w:val="center"/>
              <w:rPr>
                <w:sz w:val="18"/>
                <w:szCs w:val="18"/>
                <w:lang w:val="en-US"/>
              </w:rPr>
            </w:pPr>
            <w:r w:rsidRPr="008E7C5B">
              <w:rPr>
                <w:sz w:val="18"/>
                <w:szCs w:val="18"/>
                <w:lang w:val="en-US"/>
              </w:rPr>
              <w:t>0.9°R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0464FD66"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4A2E63" w:rsidRPr="008E7C5B" w14:paraId="3BA4F9F1" w14:textId="77777777" w:rsidTr="006677B7">
        <w:trPr>
          <w:cantSplit/>
          <w:trHeight w:val="152"/>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1515DDE" w14:textId="77777777" w:rsidR="004A2E63" w:rsidRPr="008E7C5B" w:rsidRDefault="004A2E63" w:rsidP="006677B7">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98B0769" w14:textId="77777777" w:rsidR="004A2E63" w:rsidRPr="008E7C5B" w:rsidRDefault="004A2E63" w:rsidP="006677B7">
            <w:pPr>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35A800FD" w14:textId="77777777" w:rsidR="004A2E63" w:rsidRPr="008E7C5B" w:rsidRDefault="004A2E63" w:rsidP="006677B7">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93ACC72" w14:textId="77777777" w:rsidR="004A2E63" w:rsidRPr="008E7C5B" w:rsidRDefault="004A2E63" w:rsidP="006677B7">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0.5°L to 0.9°L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FC1DF6C"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4A2E63" w:rsidRPr="008E7C5B" w14:paraId="4CE29093" w14:textId="77777777" w:rsidTr="006677B7">
        <w:trPr>
          <w:cantSplit/>
          <w:trHeight w:val="4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31565DF" w14:textId="77777777" w:rsidR="004A2E63" w:rsidRPr="008E7C5B" w:rsidRDefault="004A2E63" w:rsidP="006677B7">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12" w:space="0" w:color="auto"/>
              <w:right w:val="single" w:sz="4" w:space="0" w:color="auto"/>
            </w:tcBorders>
            <w:hideMark/>
          </w:tcPr>
          <w:p w14:paraId="26F1F541"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Line 6</w:t>
            </w:r>
          </w:p>
          <w:p w14:paraId="2B5A7EE7" w14:textId="77777777" w:rsidR="004A2E63" w:rsidRPr="008E7C5B" w:rsidRDefault="004A2E63" w:rsidP="006677B7">
            <w:pPr>
              <w:suppressAutoHyphens w:val="0"/>
              <w:spacing w:before="20" w:after="20" w:line="240" w:lineRule="auto"/>
              <w:ind w:left="113" w:right="113"/>
              <w:rPr>
                <w:sz w:val="18"/>
                <w:szCs w:val="18"/>
                <w:lang w:val="en-US"/>
              </w:rPr>
            </w:pPr>
            <w:r w:rsidRPr="008E7C5B">
              <w:rPr>
                <w:sz w:val="18"/>
                <w:szCs w:val="18"/>
                <w:lang w:val="en-US"/>
              </w:rPr>
              <w:t>Preceding vehicle at 200 m in the case of left-hand traffic and right-hand traffic</w:t>
            </w:r>
          </w:p>
        </w:tc>
        <w:tc>
          <w:tcPr>
            <w:tcW w:w="992" w:type="dxa"/>
            <w:tcBorders>
              <w:top w:val="single" w:sz="4" w:space="0" w:color="auto"/>
              <w:left w:val="single" w:sz="4" w:space="0" w:color="auto"/>
              <w:bottom w:val="single" w:sz="12" w:space="0" w:color="auto"/>
              <w:right w:val="single" w:sz="4" w:space="0" w:color="auto"/>
            </w:tcBorders>
            <w:vAlign w:val="center"/>
            <w:hideMark/>
          </w:tcPr>
          <w:p w14:paraId="49C337EA"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0.1°U</w:t>
            </w:r>
          </w:p>
        </w:tc>
        <w:tc>
          <w:tcPr>
            <w:tcW w:w="1418" w:type="dxa"/>
            <w:tcBorders>
              <w:top w:val="single" w:sz="4" w:space="0" w:color="auto"/>
              <w:left w:val="single" w:sz="4" w:space="0" w:color="auto"/>
              <w:bottom w:val="single" w:sz="12" w:space="0" w:color="auto"/>
              <w:right w:val="single" w:sz="4" w:space="0" w:color="auto"/>
            </w:tcBorders>
            <w:vAlign w:val="center"/>
          </w:tcPr>
          <w:p w14:paraId="6144D73C"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0.45°L to 0.45°R</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290200B9" w14:textId="77777777" w:rsidR="004A2E63" w:rsidRPr="008E7C5B" w:rsidRDefault="004A2E63" w:rsidP="006677B7">
            <w:pPr>
              <w:suppressAutoHyphens w:val="0"/>
              <w:spacing w:before="20" w:after="20" w:line="240" w:lineRule="auto"/>
              <w:ind w:left="113" w:right="113"/>
              <w:jc w:val="center"/>
              <w:rPr>
                <w:sz w:val="18"/>
                <w:szCs w:val="18"/>
                <w:lang w:val="en-US"/>
              </w:rPr>
            </w:pPr>
            <w:r w:rsidRPr="008E7C5B">
              <w:rPr>
                <w:sz w:val="18"/>
                <w:szCs w:val="18"/>
                <w:lang w:val="en-US"/>
              </w:rPr>
              <w:t>1.60∙10</w:t>
            </w:r>
            <w:r w:rsidRPr="008E7C5B">
              <w:rPr>
                <w:sz w:val="18"/>
                <w:szCs w:val="18"/>
                <w:vertAlign w:val="superscript"/>
                <w:lang w:val="en-US"/>
              </w:rPr>
              <w:t>4</w:t>
            </w:r>
          </w:p>
        </w:tc>
      </w:tr>
    </w:tbl>
    <w:p w14:paraId="2AD1294D" w14:textId="77777777" w:rsidR="004A2E63" w:rsidRDefault="004A2E63" w:rsidP="004A2E63">
      <w:pPr>
        <w:pStyle w:val="SingleTxtG"/>
      </w:pPr>
    </w:p>
    <w:tbl>
      <w:tblPr>
        <w:tblW w:w="694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2551"/>
        <w:gridCol w:w="992"/>
        <w:gridCol w:w="1418"/>
        <w:gridCol w:w="1559"/>
      </w:tblGrid>
      <w:tr w:rsidR="004A2E63" w:rsidRPr="008E7C5B" w14:paraId="5CFC5F52" w14:textId="77777777" w:rsidTr="006677B7">
        <w:trPr>
          <w:cantSplit/>
          <w:trHeight w:val="332"/>
          <w:tblHeader/>
        </w:trPr>
        <w:tc>
          <w:tcPr>
            <w:tcW w:w="4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52A36E8" w14:textId="77777777" w:rsidR="004A2E63" w:rsidRPr="008E7C5B" w:rsidRDefault="004A2E63" w:rsidP="006677B7">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br w:type="page"/>
              <w:t>Part B</w:t>
            </w:r>
          </w:p>
        </w:tc>
        <w:tc>
          <w:tcPr>
            <w:tcW w:w="2551" w:type="dxa"/>
            <w:vMerge w:val="restart"/>
            <w:tcBorders>
              <w:top w:val="single" w:sz="4" w:space="0" w:color="auto"/>
              <w:left w:val="single" w:sz="4" w:space="0" w:color="auto"/>
              <w:bottom w:val="single" w:sz="12" w:space="0" w:color="auto"/>
              <w:right w:val="single" w:sz="4" w:space="0" w:color="auto"/>
            </w:tcBorders>
            <w:vAlign w:val="center"/>
            <w:hideMark/>
          </w:tcPr>
          <w:p w14:paraId="2F892425" w14:textId="77777777" w:rsidR="004A2E63" w:rsidRPr="00CA3548" w:rsidRDefault="004A2E63" w:rsidP="006677B7">
            <w:pPr>
              <w:suppressAutoHyphens w:val="0"/>
              <w:autoSpaceDE w:val="0"/>
              <w:autoSpaceDN w:val="0"/>
              <w:adjustRightInd w:val="0"/>
              <w:spacing w:before="20" w:after="20" w:line="240" w:lineRule="auto"/>
              <w:ind w:left="113" w:right="113"/>
              <w:rPr>
                <w:i/>
                <w:sz w:val="16"/>
                <w:szCs w:val="16"/>
                <w:lang w:val="en-US"/>
              </w:rPr>
            </w:pPr>
            <w:r w:rsidRPr="00CA3548">
              <w:rPr>
                <w:i/>
                <w:sz w:val="16"/>
                <w:szCs w:val="16"/>
                <w:lang w:val="en-US"/>
              </w:rPr>
              <w:t xml:space="preserve">Element </w:t>
            </w:r>
            <w:r w:rsidRPr="00CA3548">
              <w:rPr>
                <w:i/>
                <w:sz w:val="16"/>
                <w:szCs w:val="16"/>
                <w:vertAlign w:val="superscript"/>
                <w:lang w:val="en-US"/>
              </w:rPr>
              <w:t>a</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B3C6C52" w14:textId="77777777" w:rsidR="004A2E63" w:rsidRPr="00CA3548" w:rsidRDefault="004A2E63" w:rsidP="006677B7">
            <w:pPr>
              <w:spacing w:before="20" w:after="20" w:line="240" w:lineRule="auto"/>
              <w:ind w:left="113" w:right="113"/>
              <w:jc w:val="center"/>
              <w:rPr>
                <w:i/>
                <w:sz w:val="16"/>
                <w:szCs w:val="16"/>
                <w:lang w:val="en-US"/>
              </w:rPr>
            </w:pPr>
            <w:r w:rsidRPr="00CA3548">
              <w:rPr>
                <w:rFonts w:eastAsia="HGSGothicM"/>
                <w:i/>
                <w:sz w:val="16"/>
                <w:szCs w:val="16"/>
                <w:lang w:val="en-US"/>
              </w:rPr>
              <w:t xml:space="preserve">Angular coordinates in </w:t>
            </w:r>
            <w:r w:rsidRPr="00CA3548">
              <w:rPr>
                <w:i/>
                <w:sz w:val="16"/>
                <w:szCs w:val="16"/>
                <w:lang w:val="en-US"/>
              </w:rPr>
              <w:t>deg.</w:t>
            </w:r>
          </w:p>
        </w:tc>
        <w:tc>
          <w:tcPr>
            <w:tcW w:w="1559" w:type="dxa"/>
            <w:vMerge w:val="restart"/>
            <w:tcBorders>
              <w:top w:val="single" w:sz="4" w:space="0" w:color="auto"/>
              <w:left w:val="single" w:sz="4" w:space="0" w:color="auto"/>
              <w:right w:val="single" w:sz="4" w:space="0" w:color="auto"/>
            </w:tcBorders>
            <w:vAlign w:val="center"/>
          </w:tcPr>
          <w:p w14:paraId="18144734" w14:textId="77777777" w:rsidR="004A2E63" w:rsidRPr="00CA3548" w:rsidRDefault="004A2E63" w:rsidP="006677B7">
            <w:pPr>
              <w:spacing w:before="20" w:after="20" w:line="240" w:lineRule="auto"/>
              <w:ind w:left="113" w:right="113"/>
              <w:jc w:val="center"/>
              <w:rPr>
                <w:i/>
                <w:sz w:val="16"/>
                <w:szCs w:val="16"/>
                <w:vertAlign w:val="superscript"/>
                <w:lang w:val="en-US"/>
              </w:rPr>
            </w:pPr>
            <w:r w:rsidRPr="00CA3548">
              <w:rPr>
                <w:i/>
                <w:sz w:val="16"/>
                <w:szCs w:val="16"/>
                <w:lang w:val="en-US"/>
              </w:rPr>
              <w:t xml:space="preserve">Min. luminous intensity </w:t>
            </w:r>
            <w:r w:rsidRPr="00CA3548">
              <w:rPr>
                <w:i/>
                <w:sz w:val="16"/>
                <w:szCs w:val="16"/>
                <w:vertAlign w:val="superscript"/>
                <w:lang w:val="en-US"/>
              </w:rPr>
              <w:t xml:space="preserve">b </w:t>
            </w:r>
            <w:r w:rsidRPr="00CA3548">
              <w:rPr>
                <w:i/>
                <w:sz w:val="16"/>
                <w:szCs w:val="16"/>
                <w:lang w:val="en-US"/>
              </w:rPr>
              <w:t>in cd</w:t>
            </w:r>
          </w:p>
        </w:tc>
      </w:tr>
      <w:tr w:rsidR="004A2E63" w:rsidRPr="008E7C5B" w14:paraId="20A87FAF" w14:textId="77777777" w:rsidTr="006677B7">
        <w:trPr>
          <w:cantSplit/>
          <w:trHeight w:val="133"/>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58E1A6ED" w14:textId="77777777" w:rsidR="004A2E63" w:rsidRPr="008E7C5B" w:rsidRDefault="004A2E63" w:rsidP="006677B7">
            <w:pPr>
              <w:suppressAutoHyphens w:val="0"/>
              <w:spacing w:before="20" w:after="20" w:line="240" w:lineRule="auto"/>
              <w:rPr>
                <w:i/>
                <w:sz w:val="18"/>
                <w:szCs w:val="18"/>
                <w:lang w:val="en-US"/>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63CDBFA4" w14:textId="77777777" w:rsidR="004A2E63" w:rsidRPr="00CA3548" w:rsidRDefault="004A2E63" w:rsidP="006677B7">
            <w:pPr>
              <w:suppressAutoHyphens w:val="0"/>
              <w:spacing w:before="20" w:after="20" w:line="240" w:lineRule="auto"/>
              <w:rPr>
                <w:i/>
                <w:sz w:val="16"/>
                <w:szCs w:val="16"/>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673DE5D8" w14:textId="77777777" w:rsidR="004A2E63" w:rsidRPr="00CA3548" w:rsidRDefault="004A2E63" w:rsidP="006677B7">
            <w:pPr>
              <w:suppressAutoHyphens w:val="0"/>
              <w:autoSpaceDE w:val="0"/>
              <w:autoSpaceDN w:val="0"/>
              <w:adjustRightInd w:val="0"/>
              <w:spacing w:before="20" w:after="20" w:line="240" w:lineRule="auto"/>
              <w:ind w:left="113" w:right="113"/>
              <w:jc w:val="center"/>
              <w:rPr>
                <w:i/>
                <w:sz w:val="16"/>
                <w:szCs w:val="16"/>
                <w:lang w:val="en-US"/>
              </w:rPr>
            </w:pPr>
            <w:r w:rsidRPr="00CA3548">
              <w:rPr>
                <w:i/>
                <w:sz w:val="16"/>
                <w:szCs w:val="16"/>
                <w:lang w:val="en-US"/>
              </w:rPr>
              <w:t>vertical</w:t>
            </w:r>
          </w:p>
        </w:tc>
        <w:tc>
          <w:tcPr>
            <w:tcW w:w="1418" w:type="dxa"/>
            <w:tcBorders>
              <w:left w:val="single" w:sz="4" w:space="0" w:color="auto"/>
              <w:bottom w:val="single" w:sz="12" w:space="0" w:color="auto"/>
              <w:right w:val="single" w:sz="4" w:space="0" w:color="auto"/>
            </w:tcBorders>
          </w:tcPr>
          <w:p w14:paraId="4CA7858E" w14:textId="77777777" w:rsidR="004A2E63" w:rsidRPr="00CA3548" w:rsidRDefault="004A2E63" w:rsidP="006677B7">
            <w:pPr>
              <w:suppressAutoHyphens w:val="0"/>
              <w:autoSpaceDE w:val="0"/>
              <w:autoSpaceDN w:val="0"/>
              <w:adjustRightInd w:val="0"/>
              <w:spacing w:before="20" w:after="20" w:line="240" w:lineRule="auto"/>
              <w:ind w:left="113" w:right="113"/>
              <w:jc w:val="center"/>
              <w:rPr>
                <w:i/>
                <w:sz w:val="16"/>
                <w:szCs w:val="16"/>
                <w:lang w:val="en-US"/>
              </w:rPr>
            </w:pPr>
            <w:r w:rsidRPr="00CA3548">
              <w:rPr>
                <w:i/>
                <w:sz w:val="16"/>
                <w:szCs w:val="16"/>
                <w:lang w:val="en-US"/>
              </w:rPr>
              <w:t>horizontal</w:t>
            </w:r>
          </w:p>
        </w:tc>
        <w:tc>
          <w:tcPr>
            <w:tcW w:w="1559" w:type="dxa"/>
            <w:vMerge/>
            <w:tcBorders>
              <w:left w:val="single" w:sz="4" w:space="0" w:color="auto"/>
              <w:bottom w:val="single" w:sz="12" w:space="0" w:color="auto"/>
              <w:right w:val="single" w:sz="4" w:space="0" w:color="auto"/>
            </w:tcBorders>
          </w:tcPr>
          <w:p w14:paraId="51BB7C9D" w14:textId="77777777" w:rsidR="004A2E63" w:rsidRPr="008E7C5B" w:rsidRDefault="004A2E63" w:rsidP="006677B7">
            <w:pPr>
              <w:suppressAutoHyphens w:val="0"/>
              <w:autoSpaceDE w:val="0"/>
              <w:autoSpaceDN w:val="0"/>
              <w:adjustRightInd w:val="0"/>
              <w:spacing w:before="20" w:after="20" w:line="240" w:lineRule="auto"/>
              <w:ind w:left="113" w:right="113"/>
              <w:jc w:val="center"/>
              <w:rPr>
                <w:i/>
                <w:sz w:val="18"/>
                <w:szCs w:val="18"/>
                <w:lang w:val="en-US"/>
              </w:rPr>
            </w:pPr>
          </w:p>
        </w:tc>
      </w:tr>
      <w:tr w:rsidR="004A2E63" w:rsidRPr="008E7C5B" w14:paraId="727410E3" w14:textId="77777777" w:rsidTr="006677B7">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tcPr>
          <w:p w14:paraId="7B371E95" w14:textId="77777777" w:rsidR="004A2E63" w:rsidRPr="008E7C5B" w:rsidRDefault="004A2E63" w:rsidP="006677B7">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tcPr>
          <w:p w14:paraId="0C9D3B4F" w14:textId="77777777" w:rsidR="004A2E63" w:rsidRPr="008E7C5B" w:rsidRDefault="004A2E63" w:rsidP="006677B7">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50L</w:t>
            </w:r>
          </w:p>
        </w:tc>
        <w:tc>
          <w:tcPr>
            <w:tcW w:w="992" w:type="dxa"/>
            <w:tcBorders>
              <w:top w:val="single" w:sz="4" w:space="0" w:color="auto"/>
              <w:left w:val="single" w:sz="4" w:space="0" w:color="auto"/>
              <w:bottom w:val="single" w:sz="4" w:space="0" w:color="auto"/>
              <w:right w:val="single" w:sz="4" w:space="0" w:color="auto"/>
            </w:tcBorders>
          </w:tcPr>
          <w:p w14:paraId="06F8FEE0" w14:textId="77777777" w:rsidR="004A2E63" w:rsidRPr="008E7C5B" w:rsidRDefault="004A2E63" w:rsidP="006677B7">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19567B32" w14:textId="77777777" w:rsidR="004A2E63" w:rsidRPr="008E7C5B" w:rsidRDefault="004A2E63" w:rsidP="006677B7">
            <w:pPr>
              <w:suppressAutoHyphens w:val="0"/>
              <w:autoSpaceDE w:val="0"/>
              <w:autoSpaceDN w:val="0"/>
              <w:adjustRightInd w:val="0"/>
              <w:spacing w:before="20" w:after="20" w:line="240" w:lineRule="auto"/>
              <w:ind w:left="113" w:right="113"/>
              <w:jc w:val="center"/>
              <w:rPr>
                <w:snapToGrid w:val="0"/>
                <w:sz w:val="18"/>
                <w:szCs w:val="18"/>
                <w:lang w:val="en-US"/>
              </w:rPr>
            </w:pPr>
            <w:r w:rsidRPr="008E7C5B">
              <w:rPr>
                <w:snapToGrid w:val="0"/>
                <w:sz w:val="18"/>
                <w:szCs w:val="18"/>
                <w:lang w:val="en-US"/>
              </w:rPr>
              <w:t>3.43°L</w:t>
            </w:r>
          </w:p>
        </w:tc>
        <w:tc>
          <w:tcPr>
            <w:tcW w:w="1559" w:type="dxa"/>
            <w:tcBorders>
              <w:top w:val="single" w:sz="4" w:space="0" w:color="auto"/>
              <w:left w:val="single" w:sz="4" w:space="0" w:color="auto"/>
              <w:bottom w:val="single" w:sz="4" w:space="0" w:color="auto"/>
              <w:right w:val="single" w:sz="4" w:space="0" w:color="auto"/>
            </w:tcBorders>
          </w:tcPr>
          <w:p w14:paraId="25C0D9E6"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2.55</w:t>
            </w:r>
            <w:r w:rsidRPr="008E7C5B">
              <w:rPr>
                <w:sz w:val="18"/>
                <w:szCs w:val="18"/>
                <w:lang w:val="en-US"/>
              </w:rPr>
              <w:t>∙10</w:t>
            </w:r>
            <w:r w:rsidRPr="008E7C5B">
              <w:rPr>
                <w:sz w:val="18"/>
                <w:szCs w:val="18"/>
                <w:vertAlign w:val="superscript"/>
                <w:lang w:val="en-US"/>
              </w:rPr>
              <w:t>3</w:t>
            </w:r>
          </w:p>
        </w:tc>
      </w:tr>
      <w:tr w:rsidR="004A2E63" w:rsidRPr="008E7C5B" w14:paraId="0DC2F6CE" w14:textId="77777777" w:rsidTr="006677B7">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9B8C77A" w14:textId="77777777" w:rsidR="004A2E63" w:rsidRPr="008E7C5B" w:rsidRDefault="004A2E63" w:rsidP="006677B7">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70C98CA0" w14:textId="77777777" w:rsidR="004A2E63" w:rsidRPr="008E7C5B" w:rsidRDefault="004A2E63" w:rsidP="006677B7">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50V</w:t>
            </w:r>
          </w:p>
        </w:tc>
        <w:tc>
          <w:tcPr>
            <w:tcW w:w="992" w:type="dxa"/>
            <w:tcBorders>
              <w:top w:val="single" w:sz="4" w:space="0" w:color="auto"/>
              <w:left w:val="single" w:sz="4" w:space="0" w:color="auto"/>
              <w:bottom w:val="single" w:sz="4" w:space="0" w:color="auto"/>
              <w:right w:val="single" w:sz="4" w:space="0" w:color="auto"/>
            </w:tcBorders>
            <w:hideMark/>
          </w:tcPr>
          <w:p w14:paraId="7F24D93F" w14:textId="77777777" w:rsidR="004A2E63" w:rsidRPr="008E7C5B" w:rsidRDefault="004A2E63" w:rsidP="006677B7">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43AF414B"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0°</w:t>
            </w:r>
          </w:p>
        </w:tc>
        <w:tc>
          <w:tcPr>
            <w:tcW w:w="1559" w:type="dxa"/>
            <w:tcBorders>
              <w:top w:val="single" w:sz="4" w:space="0" w:color="auto"/>
              <w:left w:val="single" w:sz="4" w:space="0" w:color="auto"/>
              <w:bottom w:val="single" w:sz="4" w:space="0" w:color="auto"/>
              <w:right w:val="single" w:sz="4" w:space="0" w:color="auto"/>
            </w:tcBorders>
            <w:hideMark/>
          </w:tcPr>
          <w:p w14:paraId="3568BA61"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w:t>
            </w:r>
            <w:r w:rsidRPr="008E7C5B">
              <w:rPr>
                <w:sz w:val="18"/>
                <w:szCs w:val="18"/>
                <w:lang w:val="en-US"/>
              </w:rPr>
              <w:t>∙10</w:t>
            </w:r>
            <w:r w:rsidRPr="008E7C5B">
              <w:rPr>
                <w:sz w:val="18"/>
                <w:szCs w:val="18"/>
                <w:vertAlign w:val="superscript"/>
                <w:lang w:val="en-US"/>
              </w:rPr>
              <w:t>3</w:t>
            </w:r>
          </w:p>
        </w:tc>
      </w:tr>
      <w:tr w:rsidR="004A2E63" w:rsidRPr="008E7C5B" w14:paraId="3D3E7AD4" w14:textId="77777777" w:rsidTr="006677B7">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B82EEF7" w14:textId="77777777" w:rsidR="004A2E63" w:rsidRPr="008E7C5B" w:rsidRDefault="004A2E63" w:rsidP="006677B7">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39164110" w14:textId="77777777" w:rsidR="004A2E63" w:rsidRPr="008E7C5B" w:rsidRDefault="004A2E63" w:rsidP="006677B7">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50R</w:t>
            </w:r>
          </w:p>
        </w:tc>
        <w:tc>
          <w:tcPr>
            <w:tcW w:w="992" w:type="dxa"/>
            <w:tcBorders>
              <w:top w:val="single" w:sz="4" w:space="0" w:color="auto"/>
              <w:left w:val="single" w:sz="4" w:space="0" w:color="auto"/>
              <w:bottom w:val="single" w:sz="4" w:space="0" w:color="auto"/>
              <w:right w:val="single" w:sz="4" w:space="0" w:color="auto"/>
            </w:tcBorders>
            <w:hideMark/>
          </w:tcPr>
          <w:p w14:paraId="25CAD9A8" w14:textId="77777777" w:rsidR="004A2E63" w:rsidRPr="008E7C5B" w:rsidRDefault="004A2E63" w:rsidP="006677B7">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720CC983"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1.72°R</w:t>
            </w:r>
          </w:p>
        </w:tc>
        <w:tc>
          <w:tcPr>
            <w:tcW w:w="1559" w:type="dxa"/>
            <w:tcBorders>
              <w:top w:val="single" w:sz="4" w:space="0" w:color="auto"/>
              <w:left w:val="single" w:sz="4" w:space="0" w:color="auto"/>
              <w:bottom w:val="single" w:sz="4" w:space="0" w:color="auto"/>
              <w:right w:val="single" w:sz="4" w:space="0" w:color="auto"/>
            </w:tcBorders>
            <w:hideMark/>
          </w:tcPr>
          <w:p w14:paraId="6F9B8B5E"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5.10∙10</w:t>
            </w:r>
            <w:r w:rsidRPr="008E7C5B">
              <w:rPr>
                <w:sz w:val="18"/>
                <w:szCs w:val="18"/>
                <w:vertAlign w:val="superscript"/>
                <w:lang w:val="en-US"/>
              </w:rPr>
              <w:t>3</w:t>
            </w:r>
          </w:p>
        </w:tc>
      </w:tr>
      <w:tr w:rsidR="004A2E63" w:rsidRPr="008E7C5B" w14:paraId="65BF4A56" w14:textId="77777777" w:rsidTr="006677B7">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0FADD3A" w14:textId="77777777" w:rsidR="004A2E63" w:rsidRPr="008E7C5B" w:rsidRDefault="004A2E63" w:rsidP="006677B7">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5305B51D" w14:textId="77777777" w:rsidR="004A2E63" w:rsidRPr="008E7C5B" w:rsidRDefault="004A2E63" w:rsidP="006677B7">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25LL</w:t>
            </w:r>
          </w:p>
        </w:tc>
        <w:tc>
          <w:tcPr>
            <w:tcW w:w="992" w:type="dxa"/>
            <w:tcBorders>
              <w:top w:val="single" w:sz="4" w:space="0" w:color="auto"/>
              <w:left w:val="single" w:sz="4" w:space="0" w:color="auto"/>
              <w:bottom w:val="single" w:sz="4" w:space="0" w:color="auto"/>
              <w:right w:val="single" w:sz="4" w:space="0" w:color="auto"/>
            </w:tcBorders>
            <w:hideMark/>
          </w:tcPr>
          <w:p w14:paraId="1D01F879" w14:textId="77777777" w:rsidR="004A2E63" w:rsidRPr="008E7C5B" w:rsidRDefault="004A2E63" w:rsidP="006677B7">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4" w:space="0" w:color="auto"/>
              <w:right w:val="single" w:sz="4" w:space="0" w:color="auto"/>
            </w:tcBorders>
          </w:tcPr>
          <w:p w14:paraId="6FA5F2C0"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16°L</w:t>
            </w:r>
          </w:p>
        </w:tc>
        <w:tc>
          <w:tcPr>
            <w:tcW w:w="1559" w:type="dxa"/>
            <w:tcBorders>
              <w:top w:val="single" w:sz="4" w:space="0" w:color="auto"/>
              <w:left w:val="single" w:sz="4" w:space="0" w:color="auto"/>
              <w:bottom w:val="single" w:sz="4" w:space="0" w:color="auto"/>
              <w:right w:val="single" w:sz="4" w:space="0" w:color="auto"/>
            </w:tcBorders>
            <w:hideMark/>
          </w:tcPr>
          <w:p w14:paraId="4C5EA3D0"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r w:rsidR="004A2E63" w:rsidRPr="008E7C5B" w14:paraId="62768B3C" w14:textId="77777777" w:rsidTr="006677B7">
        <w:trPr>
          <w:cantSplit/>
          <w:tblHeader/>
        </w:trPr>
        <w:tc>
          <w:tcPr>
            <w:tcW w:w="421" w:type="dxa"/>
            <w:vMerge/>
            <w:tcBorders>
              <w:top w:val="single" w:sz="4" w:space="0" w:color="auto"/>
              <w:left w:val="single" w:sz="4" w:space="0" w:color="auto"/>
              <w:bottom w:val="single" w:sz="12" w:space="0" w:color="auto"/>
              <w:right w:val="single" w:sz="4" w:space="0" w:color="auto"/>
            </w:tcBorders>
            <w:vAlign w:val="center"/>
            <w:hideMark/>
          </w:tcPr>
          <w:p w14:paraId="7693B508" w14:textId="77777777" w:rsidR="004A2E63" w:rsidRPr="008E7C5B" w:rsidRDefault="004A2E63" w:rsidP="006677B7">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12" w:space="0" w:color="auto"/>
              <w:right w:val="single" w:sz="4" w:space="0" w:color="auto"/>
            </w:tcBorders>
            <w:hideMark/>
          </w:tcPr>
          <w:p w14:paraId="1B94F469" w14:textId="77777777" w:rsidR="004A2E63" w:rsidRPr="008E7C5B" w:rsidRDefault="004A2E63" w:rsidP="006677B7">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25RR</w:t>
            </w:r>
          </w:p>
        </w:tc>
        <w:tc>
          <w:tcPr>
            <w:tcW w:w="992" w:type="dxa"/>
            <w:tcBorders>
              <w:top w:val="single" w:sz="4" w:space="0" w:color="auto"/>
              <w:left w:val="single" w:sz="4" w:space="0" w:color="auto"/>
              <w:bottom w:val="single" w:sz="12" w:space="0" w:color="auto"/>
              <w:right w:val="single" w:sz="4" w:space="0" w:color="auto"/>
            </w:tcBorders>
            <w:hideMark/>
          </w:tcPr>
          <w:p w14:paraId="3C712767" w14:textId="77777777" w:rsidR="004A2E63" w:rsidRPr="008E7C5B" w:rsidRDefault="004A2E63" w:rsidP="006677B7">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12" w:space="0" w:color="auto"/>
              <w:right w:val="single" w:sz="4" w:space="0" w:color="auto"/>
            </w:tcBorders>
          </w:tcPr>
          <w:p w14:paraId="5C016A4A"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11°R</w:t>
            </w:r>
          </w:p>
        </w:tc>
        <w:tc>
          <w:tcPr>
            <w:tcW w:w="1559" w:type="dxa"/>
            <w:tcBorders>
              <w:top w:val="single" w:sz="4" w:space="0" w:color="auto"/>
              <w:left w:val="single" w:sz="4" w:space="0" w:color="auto"/>
              <w:bottom w:val="single" w:sz="12" w:space="0" w:color="auto"/>
              <w:right w:val="single" w:sz="4" w:space="0" w:color="auto"/>
            </w:tcBorders>
            <w:hideMark/>
          </w:tcPr>
          <w:p w14:paraId="3D578AD9" w14:textId="77777777" w:rsidR="004A2E63" w:rsidRPr="008E7C5B" w:rsidRDefault="004A2E63" w:rsidP="006677B7">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bl>
    <w:p w14:paraId="78C865EB" w14:textId="77777777" w:rsidR="004A2E63" w:rsidRPr="00F13D8E" w:rsidRDefault="004A2E63" w:rsidP="004A2E63">
      <w:pPr>
        <w:spacing w:before="120"/>
        <w:ind w:left="709" w:firstLine="709"/>
        <w:rPr>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Pr>
          <w:rFonts w:eastAsiaTheme="minorHAnsi"/>
          <w:sz w:val="18"/>
          <w:szCs w:val="18"/>
          <w:lang w:val="en-US"/>
        </w:rPr>
        <w:t>Table 13, Part A and B</w:t>
      </w:r>
    </w:p>
    <w:p w14:paraId="3AFAE281" w14:textId="77777777" w:rsidR="004A2E63" w:rsidRDefault="004A2E63" w:rsidP="004A2E63">
      <w:pPr>
        <w:spacing w:before="120" w:after="60" w:line="240" w:lineRule="auto"/>
        <w:ind w:left="1418" w:right="1140" w:hanging="284"/>
        <w:jc w:val="both"/>
        <w:rPr>
          <w:bCs/>
          <w:sz w:val="18"/>
          <w:szCs w:val="18"/>
          <w:lang w:eastAsia="en-GB"/>
        </w:rPr>
      </w:pPr>
      <w:proofErr w:type="spellStart"/>
      <w:proofErr w:type="gramStart"/>
      <w:r w:rsidRPr="007707C8">
        <w:rPr>
          <w:bCs/>
          <w:color w:val="000000"/>
          <w:sz w:val="18"/>
          <w:szCs w:val="18"/>
          <w:vertAlign w:val="superscript"/>
        </w:rPr>
        <w:t>a</w:t>
      </w:r>
      <w:proofErr w:type="spellEnd"/>
      <w:proofErr w:type="gramEnd"/>
      <w:r>
        <w:rPr>
          <w:bCs/>
          <w:color w:val="000000"/>
          <w:sz w:val="18"/>
          <w:szCs w:val="18"/>
          <w:vertAlign w:val="superscript"/>
        </w:rPr>
        <w:tab/>
      </w:r>
      <w:r>
        <w:rPr>
          <w:bCs/>
          <w:sz w:val="18"/>
          <w:szCs w:val="18"/>
          <w:lang w:eastAsia="en-GB"/>
        </w:rPr>
        <w:t>Angular positions are indicated for right-hand traffic.</w:t>
      </w:r>
    </w:p>
    <w:p w14:paraId="45D04BB3" w14:textId="77777777" w:rsidR="004A2E63" w:rsidRDefault="004A2E63" w:rsidP="004A2E63">
      <w:pPr>
        <w:spacing w:before="120" w:after="60" w:line="240" w:lineRule="auto"/>
        <w:ind w:left="1418" w:right="1140" w:hanging="284"/>
        <w:jc w:val="both"/>
        <w:rPr>
          <w:bCs/>
          <w:sz w:val="18"/>
          <w:szCs w:val="18"/>
          <w:lang w:eastAsia="en-GB"/>
        </w:rPr>
      </w:pPr>
      <w:r w:rsidRPr="007707C8">
        <w:rPr>
          <w:bCs/>
          <w:color w:val="000000"/>
          <w:sz w:val="18"/>
          <w:szCs w:val="18"/>
          <w:vertAlign w:val="superscript"/>
        </w:rPr>
        <w:t>b</w:t>
      </w:r>
      <w:r>
        <w:rPr>
          <w:bCs/>
          <w:color w:val="000000"/>
          <w:sz w:val="18"/>
          <w:szCs w:val="18"/>
          <w:vertAlign w:val="superscript"/>
        </w:rPr>
        <w:tab/>
      </w:r>
      <w:proofErr w:type="gramStart"/>
      <w:r>
        <w:rPr>
          <w:bCs/>
          <w:sz w:val="18"/>
          <w:szCs w:val="18"/>
          <w:lang w:eastAsia="en-GB"/>
        </w:rPr>
        <w:t>The</w:t>
      </w:r>
      <w:proofErr w:type="gramEnd"/>
      <w:r>
        <w:rPr>
          <w:bCs/>
          <w:sz w:val="18"/>
          <w:szCs w:val="18"/>
          <w:lang w:eastAsia="en-GB"/>
        </w:rPr>
        <w:t xml:space="preserve"> photometric requirements for each single measuring point or line (angular position) of this lighting function apply to half of the sum of the respective measured values from all lighting units of the system applied for this function. </w:t>
      </w:r>
      <w:r w:rsidRPr="00EB48E7">
        <w:rPr>
          <w:bCs/>
          <w:sz w:val="18"/>
          <w:szCs w:val="18"/>
          <w:lang w:eastAsia="en-GB"/>
        </w:rPr>
        <w:t xml:space="preserve">In case of class ADB for vehicle of category </w:t>
      </w:r>
      <w:r w:rsidRPr="00CA3548">
        <w:rPr>
          <w:bCs/>
          <w:sz w:val="18"/>
          <w:szCs w:val="18"/>
          <w:lang w:eastAsia="en-GB"/>
        </w:rPr>
        <w:t>L</w:t>
      </w:r>
      <w:r w:rsidRPr="00CA3548">
        <w:rPr>
          <w:bCs/>
          <w:sz w:val="18"/>
          <w:szCs w:val="18"/>
          <w:vertAlign w:val="subscript"/>
          <w:lang w:eastAsia="en-GB"/>
        </w:rPr>
        <w:t>3</w:t>
      </w:r>
      <w:r w:rsidRPr="00CA3548">
        <w:rPr>
          <w:bCs/>
          <w:sz w:val="18"/>
          <w:szCs w:val="18"/>
          <w:lang w:eastAsia="en-GB"/>
        </w:rPr>
        <w:t>,</w:t>
      </w:r>
      <w:r w:rsidRPr="00EB48E7">
        <w:rPr>
          <w:bCs/>
          <w:sz w:val="18"/>
          <w:szCs w:val="18"/>
          <w:lang w:eastAsia="en-GB"/>
        </w:rPr>
        <w:t xml:space="preserve"> not being part of a matched pair, this provision does not apply</w:t>
      </w:r>
      <w:r>
        <w:rPr>
          <w:bCs/>
          <w:sz w:val="18"/>
          <w:szCs w:val="18"/>
          <w:lang w:eastAsia="en-GB"/>
        </w:rPr>
        <w:t>.</w:t>
      </w:r>
    </w:p>
    <w:p w14:paraId="62F4EDE3" w14:textId="77777777" w:rsidR="004A2E63" w:rsidRPr="008114FA" w:rsidRDefault="004A2E63" w:rsidP="004A2E63">
      <w:pPr>
        <w:spacing w:after="60" w:line="240" w:lineRule="auto"/>
        <w:ind w:left="1418" w:right="1140"/>
        <w:jc w:val="both"/>
        <w:rPr>
          <w:bCs/>
          <w:sz w:val="18"/>
          <w:szCs w:val="18"/>
        </w:rPr>
      </w:pPr>
      <w:r>
        <w:rPr>
          <w:bCs/>
          <w:sz w:val="18"/>
          <w:szCs w:val="18"/>
        </w:rPr>
        <w:t xml:space="preserve">Each of the lines defined in </w:t>
      </w:r>
      <w:r w:rsidRPr="002E4271">
        <w:rPr>
          <w:bCs/>
          <w:sz w:val="18"/>
          <w:szCs w:val="18"/>
          <w:highlight w:val="lightGray"/>
        </w:rPr>
        <w:t>P</w:t>
      </w:r>
      <w:r w:rsidRPr="008114FA">
        <w:rPr>
          <w:bCs/>
          <w:sz w:val="18"/>
          <w:szCs w:val="18"/>
        </w:rPr>
        <w:t xml:space="preserve">art A of Table </w:t>
      </w:r>
      <w:r>
        <w:rPr>
          <w:bCs/>
          <w:sz w:val="18"/>
          <w:szCs w:val="18"/>
        </w:rPr>
        <w:t>13</w:t>
      </w:r>
      <w:r w:rsidRPr="008114FA">
        <w:rPr>
          <w:bCs/>
          <w:sz w:val="18"/>
          <w:szCs w:val="18"/>
        </w:rPr>
        <w:t xml:space="preserve">, in conjunction with the test points as prescribed in </w:t>
      </w:r>
      <w:r w:rsidRPr="002E4271">
        <w:rPr>
          <w:bCs/>
          <w:sz w:val="18"/>
          <w:szCs w:val="18"/>
          <w:highlight w:val="lightGray"/>
        </w:rPr>
        <w:t>P</w:t>
      </w:r>
      <w:r w:rsidRPr="008114FA">
        <w:rPr>
          <w:bCs/>
          <w:sz w:val="18"/>
          <w:szCs w:val="18"/>
        </w:rPr>
        <w:t xml:space="preserve">art B of Table </w:t>
      </w:r>
      <w:r>
        <w:rPr>
          <w:bCs/>
          <w:sz w:val="18"/>
          <w:szCs w:val="18"/>
        </w:rPr>
        <w:t>13</w:t>
      </w:r>
      <w:r w:rsidRPr="008114FA">
        <w:rPr>
          <w:bCs/>
          <w:sz w:val="18"/>
          <w:szCs w:val="18"/>
        </w:rPr>
        <w:t xml:space="preserve"> shall be measured individually corresponding to the signal provided by the signal generator.</w:t>
      </w:r>
    </w:p>
    <w:p w14:paraId="695711D4" w14:textId="77777777" w:rsidR="004A2E63" w:rsidRDefault="004A2E63" w:rsidP="004A2E63">
      <w:pPr>
        <w:suppressAutoHyphens w:val="0"/>
        <w:spacing w:after="60" w:line="240" w:lineRule="auto"/>
        <w:ind w:left="1418" w:right="1140"/>
        <w:jc w:val="both"/>
        <w:rPr>
          <w:bCs/>
          <w:sz w:val="18"/>
          <w:szCs w:val="18"/>
        </w:rPr>
      </w:pPr>
      <w:r w:rsidRPr="004E7920">
        <w:rPr>
          <w:bCs/>
          <w:sz w:val="18"/>
          <w:szCs w:val="18"/>
        </w:rPr>
        <w:lastRenderedPageBreak/>
        <w:t xml:space="preserve">In the case where the passing-beam, which meets the requirements of paragraph 5.3.2., is continuously operated in conjunction with the adaptation of the driving-beam, the photometric requirements in Part B of </w:t>
      </w:r>
      <w:r>
        <w:rPr>
          <w:bCs/>
          <w:sz w:val="18"/>
          <w:szCs w:val="18"/>
        </w:rPr>
        <w:t>Table</w:t>
      </w:r>
      <w:r w:rsidRPr="004E7920">
        <w:rPr>
          <w:bCs/>
          <w:sz w:val="18"/>
          <w:szCs w:val="18"/>
        </w:rPr>
        <w:t xml:space="preserve"> 13 shall not be applied.</w:t>
      </w:r>
    </w:p>
    <w:p w14:paraId="4C53CF3A" w14:textId="77777777" w:rsidR="004A2E63" w:rsidRPr="00CA3548" w:rsidRDefault="004A2E63" w:rsidP="004A2E63">
      <w:pPr>
        <w:suppressAutoHyphens w:val="0"/>
        <w:spacing w:after="240" w:line="240" w:lineRule="auto"/>
        <w:ind w:left="1418" w:right="1140"/>
        <w:jc w:val="both"/>
      </w:pPr>
      <w:r w:rsidRPr="00CA3548">
        <w:rPr>
          <w:sz w:val="18"/>
          <w:szCs w:val="18"/>
        </w:rPr>
        <w:t>For vehicles of category L</w:t>
      </w:r>
      <w:r w:rsidRPr="00CA3548">
        <w:rPr>
          <w:sz w:val="18"/>
          <w:szCs w:val="18"/>
          <w:vertAlign w:val="subscript"/>
        </w:rPr>
        <w:t>3</w:t>
      </w:r>
      <w:r w:rsidRPr="00CA3548">
        <w:rPr>
          <w:sz w:val="18"/>
          <w:szCs w:val="18"/>
        </w:rPr>
        <w:t xml:space="preserve">, in the case where the passing-beam which meets the requirements of paragraph 5.4.3.3. is continuously operated in conjunction with the adaptation of the driving-beam, the photometric requirements in Part B of </w:t>
      </w:r>
      <w:r>
        <w:rPr>
          <w:sz w:val="18"/>
          <w:szCs w:val="18"/>
        </w:rPr>
        <w:t>Table</w:t>
      </w:r>
      <w:r w:rsidRPr="00CA3548">
        <w:rPr>
          <w:sz w:val="18"/>
          <w:szCs w:val="18"/>
        </w:rPr>
        <w:t xml:space="preserve"> 13 shall not be applied.</w:t>
      </w:r>
    </w:p>
    <w:p w14:paraId="4641BC69" w14:textId="77777777" w:rsidR="004A2E63" w:rsidRPr="00CA3548" w:rsidRDefault="004A2E63" w:rsidP="004A2E63">
      <w:pPr>
        <w:pStyle w:val="5para5thlevel"/>
      </w:pPr>
      <w:r w:rsidRPr="00CA3548">
        <w:t>5.3.3.8.</w:t>
      </w:r>
      <w:r w:rsidRPr="00CA3548">
        <w:tab/>
        <w:t>The Driver Assistance Projection according to UN Regulation No. 48, paragraph 6.22.9.3.2., may be part of the driving-beam light distribution within a zone limited by the following angles:</w:t>
      </w:r>
    </w:p>
    <w:p w14:paraId="62E5E7E7" w14:textId="77777777" w:rsidR="004A2E63" w:rsidRPr="00CA3548" w:rsidRDefault="004A2E63" w:rsidP="004A2E63">
      <w:pPr>
        <w:pStyle w:val="5para5thlevel"/>
        <w:ind w:firstLine="0"/>
      </w:pPr>
      <w:r w:rsidRPr="00CA3548">
        <w:t>vertically: - 1.2° and below</w:t>
      </w:r>
    </w:p>
    <w:p w14:paraId="28FE6801" w14:textId="77777777" w:rsidR="004A2E63" w:rsidRPr="00CA3548" w:rsidRDefault="004A2E63" w:rsidP="004A2E63">
      <w:pPr>
        <w:pStyle w:val="5para5thlevel"/>
        <w:ind w:firstLine="0"/>
      </w:pPr>
      <w:r w:rsidRPr="00CA3548">
        <w:t>horizontally: ± 25°</w:t>
      </w:r>
    </w:p>
    <w:p w14:paraId="42E8B519" w14:textId="77777777" w:rsidR="004A2E63" w:rsidRPr="00CA3548" w:rsidRDefault="004A2E63" w:rsidP="004A2E63">
      <w:pPr>
        <w:pStyle w:val="5para5thlevel"/>
        <w:ind w:firstLine="0"/>
      </w:pPr>
      <w:r w:rsidRPr="00CA3548">
        <w:t>The Driver Assistance Projection may be produced by modifying the beam pattern in the zone defined above, where the luminous intensity in any point of the entire driving beam shall not exceed the maximum value (IM) according to paragraph 5.1.4.2. and not less than the minimum intensities prescribed in Table 13 Part B.</w:t>
      </w:r>
    </w:p>
    <w:p w14:paraId="7478458A" w14:textId="77777777" w:rsidR="004A2E63" w:rsidRDefault="004A2E63" w:rsidP="004A2E63">
      <w:pPr>
        <w:pStyle w:val="5para5thlevel"/>
      </w:pPr>
      <w:r w:rsidRPr="00CA3548">
        <w:t>5.3.3.8.1.</w:t>
      </w:r>
      <w:r w:rsidRPr="00CA3548">
        <w:tab/>
        <w:t>The colour of the light emitted for Driver Assistance Projection shall be white.</w:t>
      </w:r>
    </w:p>
    <w:p w14:paraId="4510A795" w14:textId="77777777" w:rsidR="004A2E63" w:rsidRPr="002D3A9F" w:rsidRDefault="004A2E63" w:rsidP="004A2E63">
      <w:pPr>
        <w:pStyle w:val="3para3rdlevel"/>
      </w:pPr>
      <w:r>
        <w:t>5.3.4.</w:t>
      </w:r>
      <w:r w:rsidRPr="002D3A9F">
        <w:tab/>
        <w:t>Measurement conditions with respect to bending modes</w:t>
      </w:r>
    </w:p>
    <w:p w14:paraId="2AF9E110" w14:textId="77777777" w:rsidR="004A2E63" w:rsidRPr="002D3A9F" w:rsidRDefault="004A2E63" w:rsidP="004A2E63">
      <w:pPr>
        <w:pStyle w:val="4Para4thlevel"/>
      </w:pPr>
      <w:r>
        <w:t>5.3.4.</w:t>
      </w:r>
      <w:r w:rsidRPr="002D3A9F">
        <w:t>1.</w:t>
      </w:r>
      <w:r w:rsidRPr="002D3A9F">
        <w:tab/>
        <w:t xml:space="preserve">In the case of a system or part(s) thereof, which provide a bending mode, the requirements of </w:t>
      </w:r>
      <w:r w:rsidRPr="00010B80">
        <w:t>paragraphs 5.3.2. (</w:t>
      </w:r>
      <w:proofErr w:type="gramStart"/>
      <w:r w:rsidRPr="00010B80">
        <w:t>passing</w:t>
      </w:r>
      <w:proofErr w:type="gramEnd"/>
      <w:r w:rsidRPr="00010B80">
        <w:t xml:space="preserve">-beam), </w:t>
      </w:r>
      <w:r w:rsidRPr="00CA3548">
        <w:t>and/or 5</w:t>
      </w:r>
      <w:r w:rsidRPr="00010B80">
        <w:t>.3.3. (</w:t>
      </w:r>
      <w:proofErr w:type="gramStart"/>
      <w:r w:rsidRPr="00010B80">
        <w:t>driving</w:t>
      </w:r>
      <w:proofErr w:type="gramEnd"/>
      <w:r w:rsidRPr="00010B80">
        <w:t>-beam) apply for all states</w:t>
      </w:r>
      <w:r w:rsidRPr="002D3A9F">
        <w:t>, corresponding to t</w:t>
      </w:r>
      <w:r>
        <w:t xml:space="preserve">he turn radius of the vehicle. </w:t>
      </w:r>
      <w:r w:rsidRPr="002D3A9F">
        <w:t>For verification with respect to the passing-beam and the driving-beam the following procedure shall be used:</w:t>
      </w:r>
    </w:p>
    <w:p w14:paraId="4F3BE5CC" w14:textId="77777777" w:rsidR="004A2E63" w:rsidRPr="002D3A9F" w:rsidRDefault="004A2E63" w:rsidP="004A2E63">
      <w:pPr>
        <w:pStyle w:val="5para5thlevel"/>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47EBABC9" w14:textId="77777777" w:rsidR="004A2E63" w:rsidRPr="0043021A" w:rsidRDefault="004A2E63" w:rsidP="004A2E63">
      <w:pPr>
        <w:pStyle w:val="6para6thlevel"/>
        <w:rPr>
          <w:b/>
        </w:rPr>
      </w:pPr>
      <w:r w:rsidRPr="00951165">
        <w:t>5.3.4</w:t>
      </w:r>
      <w:r w:rsidRPr="004B380B">
        <w:t>.1.1.1.</w:t>
      </w:r>
      <w:r w:rsidRPr="004B380B">
        <w:tab/>
        <w:t xml:space="preserve">Compliance with the requirements of paragraphs </w:t>
      </w:r>
      <w:r>
        <w:t>5.3.2.5.2</w:t>
      </w:r>
      <w:r w:rsidRPr="004B380B">
        <w:t xml:space="preserve">. and </w:t>
      </w:r>
      <w:r>
        <w:t>5.3.2.5.4</w:t>
      </w:r>
      <w:r w:rsidRPr="004B380B">
        <w:t>. shall be checked for both category 1 and category 2 bending modes without additional horizontal re-aim.</w:t>
      </w:r>
    </w:p>
    <w:p w14:paraId="372A0E58" w14:textId="77777777" w:rsidR="004A2E63" w:rsidRPr="002D3A9F" w:rsidRDefault="004A2E63" w:rsidP="004A2E63">
      <w:pPr>
        <w:pStyle w:val="6para6thlevel"/>
      </w:pPr>
      <w:r>
        <w:t>5.3.4.</w:t>
      </w:r>
      <w:r w:rsidRPr="002D3A9F">
        <w:t>1.1.2.</w:t>
      </w:r>
      <w:r w:rsidRPr="002D3A9F">
        <w:tab/>
      </w:r>
      <w:r w:rsidRPr="00010B80">
        <w:t>Compliance with the requirements of paragraphs 5.3.2.5.1. and 5.3.3., whichever</w:t>
      </w:r>
      <w:r w:rsidRPr="002D3A9F">
        <w:t xml:space="preserve"> applies, shall be checked:</w:t>
      </w:r>
    </w:p>
    <w:p w14:paraId="63751504" w14:textId="77777777" w:rsidR="004A2E63" w:rsidRPr="002D3A9F" w:rsidRDefault="004A2E63" w:rsidP="004A2E63">
      <w:pPr>
        <w:spacing w:after="120"/>
        <w:ind w:left="2835" w:right="1134" w:hanging="567"/>
        <w:jc w:val="both"/>
      </w:pPr>
      <w:r w:rsidRPr="002D3A9F">
        <w:t>(a)</w:t>
      </w:r>
      <w:r w:rsidRPr="002D3A9F">
        <w:tab/>
        <w:t>In case of a category 2 bending mode: without additional horizontal re-</w:t>
      </w:r>
      <w:proofErr w:type="gramStart"/>
      <w:r w:rsidRPr="002D3A9F">
        <w:t>aim;</w:t>
      </w:r>
      <w:proofErr w:type="gramEnd"/>
    </w:p>
    <w:p w14:paraId="1DB42C7F" w14:textId="77777777" w:rsidR="004A2E63" w:rsidRPr="002D3A9F" w:rsidRDefault="004A2E63" w:rsidP="004A2E63">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41BC926" w14:textId="77777777" w:rsidR="004A2E63" w:rsidRPr="003446C4" w:rsidRDefault="004A2E63" w:rsidP="004A2E63">
      <w:pPr>
        <w:pStyle w:val="5para5thlevel"/>
      </w:pPr>
      <w:r>
        <w:t>5.3.4.</w:t>
      </w:r>
      <w:r w:rsidRPr="002D3A9F">
        <w:t>1.2.</w:t>
      </w:r>
      <w:r w:rsidRPr="002D3A9F">
        <w:tab/>
        <w:t xml:space="preserve">When testing a category 1 or category 2 bending mode, for a turn radius of the vehicle other than specified in </w:t>
      </w:r>
      <w:r>
        <w:t xml:space="preserve">paragraph </w:t>
      </w:r>
      <w:r w:rsidRPr="00652438">
        <w:t>5.3.4.1.1.</w:t>
      </w:r>
      <w:r w:rsidRPr="002D3A9F">
        <w:t xml:space="preserve"> it shall be observed whether the light distribution is substantially </w:t>
      </w:r>
      <w:proofErr w:type="gramStart"/>
      <w:r w:rsidRPr="002D3A9F">
        <w:t>unif</w:t>
      </w:r>
      <w:r>
        <w:t>orm</w:t>
      </w:r>
      <w:proofErr w:type="gramEnd"/>
      <w:r>
        <w:t xml:space="preserve"> and no undue glare occurs. </w:t>
      </w:r>
      <w:r w:rsidRPr="002D3A9F">
        <w:t xml:space="preserve">If this cannot be confirmed the compliance with the requirement laid down in </w:t>
      </w:r>
      <w:r w:rsidRPr="00A24C57">
        <w:t xml:space="preserve">Table </w:t>
      </w:r>
      <w:r>
        <w:t>7</w:t>
      </w:r>
      <w:r>
        <w:rPr>
          <w:b/>
        </w:rPr>
        <w:t xml:space="preserve"> </w:t>
      </w:r>
      <w:r w:rsidRPr="002D3A9F">
        <w:t>shall be checked.</w:t>
      </w:r>
    </w:p>
    <w:p w14:paraId="59007572" w14:textId="77777777" w:rsidR="004A2E63" w:rsidRPr="00DA6ABD" w:rsidRDefault="004A2E63" w:rsidP="004A2E63">
      <w:pPr>
        <w:pStyle w:val="3para3rdlevel"/>
        <w:rPr>
          <w:spacing w:val="-2"/>
        </w:rPr>
      </w:pPr>
      <w:r>
        <w:t>5</w:t>
      </w:r>
      <w:r w:rsidRPr="00DA6ABD">
        <w:t>.3.</w:t>
      </w:r>
      <w:r>
        <w:t>5</w:t>
      </w:r>
      <w:r w:rsidRPr="00DA6ABD">
        <w:t>.</w:t>
      </w:r>
      <w:r w:rsidRPr="00DA6ABD">
        <w:tab/>
      </w:r>
      <w:r w:rsidRPr="00DA6ABD">
        <w:tab/>
        <w:t>Other provisions</w:t>
      </w:r>
    </w:p>
    <w:p w14:paraId="01A66A90" w14:textId="77777777" w:rsidR="004A2E63" w:rsidRPr="00A24C57" w:rsidRDefault="004A2E63" w:rsidP="004A2E63">
      <w:pPr>
        <w:pStyle w:val="4Para4thlevel"/>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w:t>
      </w:r>
      <w:r>
        <w:t>°L</w:t>
      </w:r>
      <w:r w:rsidRPr="00A24C57">
        <w:t xml:space="preserve"> to 4</w:t>
      </w:r>
      <w:r>
        <w:t>°R</w:t>
      </w:r>
      <w:r w:rsidRPr="00A24C57">
        <w:t xml:space="preserve"> and upwards from a horizontal line positioned at 0.8</w:t>
      </w:r>
      <w:r>
        <w:t>°D</w:t>
      </w:r>
      <w:r w:rsidRPr="00A24C57">
        <w:t>.</w:t>
      </w:r>
    </w:p>
    <w:p w14:paraId="6852C91D" w14:textId="77777777" w:rsidR="004A2E63" w:rsidRPr="00652438" w:rsidRDefault="004A2E63" w:rsidP="004A2E63">
      <w:pPr>
        <w:pStyle w:val="4Para4thlevel"/>
      </w:pPr>
      <w:r w:rsidRPr="00A24C57">
        <w:t>5.3.5.2.</w:t>
      </w:r>
      <w:r w:rsidRPr="00A24C57">
        <w:tab/>
        <w:t xml:space="preserve">It shall be stated by means of a form conforming to the model in Annex 1, which Class E </w:t>
      </w:r>
      <w:r w:rsidRPr="00652438">
        <w:t>passing-beam mode(s), if any, comply with a "data set" of Table</w:t>
      </w:r>
      <w:r>
        <w:t> 12</w:t>
      </w:r>
      <w:r w:rsidRPr="00652438">
        <w:t>.</w:t>
      </w:r>
    </w:p>
    <w:p w14:paraId="4AFA3D38" w14:textId="77777777" w:rsidR="004A2E63" w:rsidRPr="000A6C08" w:rsidRDefault="004A2E63" w:rsidP="004A2E63">
      <w:pPr>
        <w:pStyle w:val="2para2ndlevel"/>
      </w:pPr>
      <w:r w:rsidRPr="0084503A">
        <w:lastRenderedPageBreak/>
        <w:t>5.4.</w:t>
      </w:r>
      <w:r w:rsidRPr="0084503A">
        <w:tab/>
      </w:r>
      <w:r w:rsidRPr="0084503A">
        <w:tab/>
        <w:t>Technical requirements concerning headlamps to provide a passing-beam of the Class AS, BS, CS</w:t>
      </w:r>
      <w:r>
        <w:t xml:space="preserve"> and </w:t>
      </w:r>
      <w:r w:rsidRPr="0084503A">
        <w:t>DS (symbols “C-</w:t>
      </w:r>
      <w:r w:rsidRPr="00CA3548">
        <w:t>AS”, “C</w:t>
      </w:r>
      <w:r w:rsidRPr="0084503A">
        <w:t>-BS”, “WC-CS”</w:t>
      </w:r>
      <w:r>
        <w:t xml:space="preserve"> and </w:t>
      </w:r>
      <w:r w:rsidRPr="0084503A">
        <w:t>“WC-DS”</w:t>
      </w:r>
      <w:r>
        <w:t>).</w:t>
      </w:r>
    </w:p>
    <w:p w14:paraId="7D0B70EC" w14:textId="77777777" w:rsidR="004A2E63" w:rsidRPr="0084503A" w:rsidRDefault="004A2E63" w:rsidP="004A2E63">
      <w:pPr>
        <w:pStyle w:val="3para3rdlevel"/>
        <w:rPr>
          <w:rFonts w:eastAsia="HGSGothicM"/>
          <w:lang w:val="en-US"/>
        </w:rPr>
      </w:pPr>
      <w:r w:rsidRPr="0084503A">
        <w:t>5.4.1.</w:t>
      </w:r>
      <w:r w:rsidRPr="0084503A">
        <w:tab/>
      </w:r>
      <w:r w:rsidRPr="0084503A">
        <w:rPr>
          <w:rFonts w:eastAsia="HGSGothicM"/>
          <w:lang w:val="en-US"/>
        </w:rPr>
        <w:tab/>
      </w:r>
      <w:r>
        <w:t>Aiming procedure</w:t>
      </w:r>
    </w:p>
    <w:p w14:paraId="3AF7F6EF" w14:textId="77777777" w:rsidR="004A2E63" w:rsidRPr="00817F42" w:rsidRDefault="004A2E63" w:rsidP="004A2E63">
      <w:pPr>
        <w:pStyle w:val="4Para4thlevel"/>
        <w:rPr>
          <w:lang w:val="en-US"/>
        </w:rPr>
      </w:pPr>
      <w:r>
        <w:rPr>
          <w:spacing w:val="-2"/>
          <w:lang w:val="en-US"/>
        </w:rPr>
        <w:t>5</w:t>
      </w:r>
      <w:r w:rsidRPr="0084503A">
        <w:rPr>
          <w:spacing w:val="-2"/>
          <w:lang w:val="en-US"/>
        </w:rPr>
        <w:t>.4</w:t>
      </w:r>
      <w:r w:rsidRPr="00817F42">
        <w:rPr>
          <w:spacing w:val="-2"/>
          <w:lang w:val="en-US"/>
        </w:rPr>
        <w:t>.1.1.</w:t>
      </w:r>
      <w:r w:rsidRPr="00817F42">
        <w:rPr>
          <w:spacing w:val="-2"/>
          <w:lang w:val="en-US"/>
        </w:rPr>
        <w:tab/>
      </w:r>
      <w:r w:rsidRPr="00817F42">
        <w:rPr>
          <w:lang w:val="en-US"/>
        </w:rPr>
        <w:t xml:space="preserve">The headlamp shall be aimed according to Annex 5, paragraph 3.3. including the </w:t>
      </w:r>
      <w:r w:rsidRPr="00817F42">
        <w:rPr>
          <w:spacing w:val="-2"/>
          <w:lang w:val="en-US"/>
        </w:rPr>
        <w:t xml:space="preserve">allowed specific tolerances of paragraph </w:t>
      </w:r>
      <w:r w:rsidRPr="00817F42">
        <w:rPr>
          <w:lang w:val="en-US"/>
        </w:rPr>
        <w:t>4.</w:t>
      </w:r>
    </w:p>
    <w:p w14:paraId="55C90990" w14:textId="77777777" w:rsidR="004A2E63" w:rsidRPr="00817F42" w:rsidRDefault="004A2E63" w:rsidP="004A2E63">
      <w:pPr>
        <w:pStyle w:val="SingleTxtG"/>
        <w:ind w:left="2268"/>
      </w:pPr>
      <w:r w:rsidRPr="00817F42">
        <w:tab/>
        <w:t>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w:t>
      </w:r>
    </w:p>
    <w:p w14:paraId="1C80B1E1" w14:textId="77777777" w:rsidR="004A2E63" w:rsidRPr="00817F42" w:rsidRDefault="004A2E63" w:rsidP="004A2E63">
      <w:pPr>
        <w:pStyle w:val="3para3rdlevel"/>
        <w:rPr>
          <w:highlight w:val="cyan"/>
          <w:lang w:val="en-US"/>
        </w:rPr>
      </w:pPr>
      <w:r w:rsidRPr="00817F42">
        <w:rPr>
          <w:lang w:val="en-US"/>
        </w:rPr>
        <w:t>5.4.2.</w:t>
      </w:r>
      <w:r w:rsidRPr="00817F42">
        <w:rPr>
          <w:lang w:val="en-US"/>
        </w:rPr>
        <w:tab/>
        <w:t xml:space="preserve">When so aimed, the headlamp must, if its approval is sought solely for provision of a passing-beam, </w:t>
      </w:r>
      <w:r w:rsidRPr="00817F42">
        <w:t xml:space="preserve">comply with the requirements set out in paragraphs </w:t>
      </w:r>
      <w:r w:rsidRPr="00817F42">
        <w:rPr>
          <w:lang w:val="en-US"/>
        </w:rPr>
        <w:t>5.4.3.; if it is intended to provide both a passing-beam and a driving-beam, it shall comply with the requirements set out in paragraphs 5.4.3. and 5.1.</w:t>
      </w:r>
    </w:p>
    <w:p w14:paraId="1034D30B" w14:textId="77777777" w:rsidR="004A2E63" w:rsidRPr="006B695D" w:rsidRDefault="004A2E63" w:rsidP="004A2E63">
      <w:pPr>
        <w:pStyle w:val="3para3rdlevel"/>
      </w:pPr>
      <w:r w:rsidRPr="00817F42">
        <w:rPr>
          <w:lang w:val="en-US"/>
        </w:rPr>
        <w:t>5.4.3.</w:t>
      </w:r>
      <w:r w:rsidRPr="00817F42">
        <w:rPr>
          <w:lang w:val="en-US"/>
        </w:rPr>
        <w:tab/>
      </w:r>
      <w:r w:rsidRPr="00817F42">
        <w:t>The passing-beam shall meet the requirements as shown in the applicable table below and</w:t>
      </w:r>
      <w:r w:rsidRPr="006B695D">
        <w:t xml:space="preserve"> the applicable figure as shown in </w:t>
      </w:r>
      <w:r w:rsidRPr="0084503A">
        <w:t>Annex 4.</w:t>
      </w:r>
    </w:p>
    <w:p w14:paraId="5590F95A" w14:textId="77777777" w:rsidR="004A2E63" w:rsidRDefault="004A2E63" w:rsidP="004A2E63">
      <w:pPr>
        <w:pStyle w:val="4Para4thlevel"/>
      </w:pPr>
      <w:r>
        <w:rPr>
          <w:lang w:val="en-US"/>
        </w:rPr>
        <w:t>5.4.3.</w:t>
      </w:r>
      <w:r w:rsidRPr="00D66137">
        <w:rPr>
          <w:lang w:val="en-US"/>
        </w:rPr>
        <w:t>1.</w:t>
      </w:r>
      <w:r w:rsidRPr="00D66137">
        <w:rPr>
          <w:lang w:val="en-US"/>
        </w:rPr>
        <w:tab/>
      </w:r>
      <w:r w:rsidRPr="0084503A">
        <w:t>For Class AS headlamps (</w:t>
      </w:r>
      <w:r w:rsidRPr="0072168A">
        <w:t>Figure A4-VII in</w:t>
      </w:r>
      <w:r w:rsidRPr="0084503A">
        <w:t xml:space="preserve"> Annex </w:t>
      </w:r>
      <w:r w:rsidRPr="00F35D5B">
        <w:rPr>
          <w:lang w:val="en-US"/>
        </w:rPr>
        <w:t>4</w:t>
      </w:r>
      <w:r w:rsidRPr="0072168A">
        <w:t>)</w:t>
      </w:r>
    </w:p>
    <w:p w14:paraId="35BADFEA" w14:textId="77777777" w:rsidR="004A2E63" w:rsidRDefault="004A2E63" w:rsidP="004A2E63">
      <w:pPr>
        <w:pStyle w:val="a"/>
        <w:spacing w:before="240" w:after="0"/>
      </w:pPr>
      <w:r w:rsidRPr="0084503A">
        <w:t xml:space="preserve">Table </w:t>
      </w:r>
      <w:r>
        <w:t>14</w:t>
      </w:r>
    </w:p>
    <w:p w14:paraId="5D2CF543" w14:textId="77777777" w:rsidR="004A2E63" w:rsidRDefault="004A2E63" w:rsidP="004A2E63">
      <w:pPr>
        <w:pStyle w:val="a"/>
        <w:rPr>
          <w:b/>
          <w:bCs/>
        </w:rPr>
      </w:pPr>
      <w:r w:rsidRPr="005B6DF0">
        <w:rPr>
          <w:b/>
          <w:bCs/>
        </w:rPr>
        <w:t xml:space="preserve">Type approval photometric requirements for Class AS </w:t>
      </w:r>
      <w:proofErr w:type="gramStart"/>
      <w:r w:rsidRPr="005B6DF0">
        <w:rPr>
          <w:b/>
          <w:bCs/>
        </w:rPr>
        <w:t>passing-beam</w:t>
      </w:r>
      <w:proofErr w:type="gramEnd"/>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4A2E63" w:rsidRPr="008E7C5B" w14:paraId="55881564" w14:textId="77777777" w:rsidTr="006677B7">
        <w:tc>
          <w:tcPr>
            <w:tcW w:w="2686" w:type="dxa"/>
            <w:vMerge w:val="restart"/>
            <w:vAlign w:val="center"/>
          </w:tcPr>
          <w:p w14:paraId="20CA02B4" w14:textId="77777777" w:rsidR="004A2E63" w:rsidRPr="00CA3548" w:rsidRDefault="004A2E63" w:rsidP="006677B7">
            <w:pPr>
              <w:spacing w:before="20" w:after="20" w:line="240" w:lineRule="auto"/>
              <w:ind w:left="113"/>
              <w:jc w:val="center"/>
              <w:rPr>
                <w:rFonts w:eastAsia="HGSGothicM"/>
                <w:i/>
                <w:sz w:val="16"/>
                <w:szCs w:val="16"/>
                <w:lang w:val="en-US"/>
              </w:rPr>
            </w:pPr>
            <w:r w:rsidRPr="00CA3548">
              <w:rPr>
                <w:rFonts w:eastAsia="HGSGothicM"/>
                <w:i/>
                <w:sz w:val="16"/>
                <w:szCs w:val="16"/>
                <w:lang w:val="en-US"/>
              </w:rPr>
              <w:t>Element</w:t>
            </w:r>
          </w:p>
        </w:tc>
        <w:tc>
          <w:tcPr>
            <w:tcW w:w="2693" w:type="dxa"/>
            <w:gridSpan w:val="2"/>
            <w:tcBorders>
              <w:bottom w:val="single" w:sz="4" w:space="0" w:color="auto"/>
            </w:tcBorders>
            <w:vAlign w:val="center"/>
          </w:tcPr>
          <w:p w14:paraId="00D6746F"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 xml:space="preserve">Angular coordinates in deg. </w:t>
            </w:r>
            <w:r w:rsidRPr="00CA3548">
              <w:rPr>
                <w:rFonts w:eastAsia="HGSGothicM"/>
                <w:i/>
                <w:sz w:val="16"/>
                <w:szCs w:val="16"/>
                <w:vertAlign w:val="superscript"/>
                <w:lang w:val="en-US"/>
              </w:rPr>
              <w:t>a</w:t>
            </w:r>
          </w:p>
        </w:tc>
        <w:tc>
          <w:tcPr>
            <w:tcW w:w="2025" w:type="dxa"/>
            <w:gridSpan w:val="2"/>
          </w:tcPr>
          <w:p w14:paraId="3E3D6CEA"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i/>
                <w:sz w:val="16"/>
                <w:szCs w:val="16"/>
                <w:lang w:val="en-US"/>
              </w:rPr>
              <w:t>Luminous intensity in cd</w:t>
            </w:r>
          </w:p>
        </w:tc>
      </w:tr>
      <w:tr w:rsidR="004A2E63" w:rsidRPr="008E7C5B" w14:paraId="7FAA1C00" w14:textId="77777777" w:rsidTr="006677B7">
        <w:tc>
          <w:tcPr>
            <w:tcW w:w="2686" w:type="dxa"/>
            <w:vMerge/>
            <w:tcBorders>
              <w:bottom w:val="single" w:sz="12" w:space="0" w:color="auto"/>
            </w:tcBorders>
            <w:vAlign w:val="center"/>
          </w:tcPr>
          <w:p w14:paraId="60A96E19" w14:textId="77777777" w:rsidR="004A2E63" w:rsidRPr="00CA3548" w:rsidRDefault="004A2E63" w:rsidP="006677B7">
            <w:pPr>
              <w:spacing w:before="20" w:after="20" w:line="240" w:lineRule="auto"/>
              <w:ind w:left="113"/>
              <w:jc w:val="center"/>
              <w:rPr>
                <w:rFonts w:eastAsia="HGSGothicM"/>
                <w:i/>
                <w:sz w:val="16"/>
                <w:szCs w:val="16"/>
                <w:lang w:val="en-US"/>
              </w:rPr>
            </w:pPr>
          </w:p>
        </w:tc>
        <w:tc>
          <w:tcPr>
            <w:tcW w:w="1417" w:type="dxa"/>
            <w:tcBorders>
              <w:top w:val="single" w:sz="4" w:space="0" w:color="auto"/>
              <w:bottom w:val="single" w:sz="12" w:space="0" w:color="auto"/>
            </w:tcBorders>
            <w:vAlign w:val="center"/>
          </w:tcPr>
          <w:p w14:paraId="5EF1ADF1"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vertical</w:t>
            </w:r>
          </w:p>
        </w:tc>
        <w:tc>
          <w:tcPr>
            <w:tcW w:w="1276" w:type="dxa"/>
            <w:tcBorders>
              <w:top w:val="single" w:sz="4" w:space="0" w:color="auto"/>
              <w:bottom w:val="single" w:sz="12" w:space="0" w:color="auto"/>
            </w:tcBorders>
          </w:tcPr>
          <w:p w14:paraId="78AACFDD"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horizontal</w:t>
            </w:r>
          </w:p>
        </w:tc>
        <w:tc>
          <w:tcPr>
            <w:tcW w:w="992" w:type="dxa"/>
            <w:tcBorders>
              <w:bottom w:val="single" w:sz="12" w:space="0" w:color="auto"/>
            </w:tcBorders>
          </w:tcPr>
          <w:p w14:paraId="4BF53EE8"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min</w:t>
            </w:r>
          </w:p>
        </w:tc>
        <w:tc>
          <w:tcPr>
            <w:tcW w:w="1033" w:type="dxa"/>
            <w:tcBorders>
              <w:bottom w:val="single" w:sz="12" w:space="0" w:color="auto"/>
            </w:tcBorders>
            <w:vAlign w:val="center"/>
          </w:tcPr>
          <w:p w14:paraId="1A7B1A3B"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max</w:t>
            </w:r>
          </w:p>
        </w:tc>
      </w:tr>
      <w:tr w:rsidR="004A2E63" w:rsidRPr="008E7C5B" w14:paraId="5F3B6277" w14:textId="77777777" w:rsidTr="006677B7">
        <w:tc>
          <w:tcPr>
            <w:tcW w:w="2686" w:type="dxa"/>
            <w:tcBorders>
              <w:top w:val="single" w:sz="12" w:space="0" w:color="auto"/>
            </w:tcBorders>
            <w:vAlign w:val="bottom"/>
          </w:tcPr>
          <w:p w14:paraId="3C0132A6" w14:textId="77777777" w:rsidR="004A2E63" w:rsidRPr="008E7C5B" w:rsidRDefault="004A2E63" w:rsidP="006677B7">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bottom"/>
          </w:tcPr>
          <w:p w14:paraId="1500CD85"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rFonts w:eastAsia="HGSGothicM"/>
                <w:sz w:val="18"/>
                <w:szCs w:val="18"/>
                <w:lang w:val="en-US"/>
              </w:rPr>
              <w:t>0° to 15°U</w:t>
            </w:r>
          </w:p>
        </w:tc>
        <w:tc>
          <w:tcPr>
            <w:tcW w:w="1276" w:type="dxa"/>
            <w:tcBorders>
              <w:top w:val="single" w:sz="12" w:space="0" w:color="auto"/>
            </w:tcBorders>
            <w:vAlign w:val="bottom"/>
          </w:tcPr>
          <w:p w14:paraId="5AD9182B"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top w:val="single" w:sz="12" w:space="0" w:color="auto"/>
            </w:tcBorders>
          </w:tcPr>
          <w:p w14:paraId="558113F1" w14:textId="77777777" w:rsidR="004A2E63" w:rsidRPr="008E7C5B" w:rsidRDefault="004A2E63" w:rsidP="006677B7">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53E6FB16"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rFonts w:eastAsia="HGSGothicM"/>
                <w:sz w:val="18"/>
                <w:szCs w:val="18"/>
                <w:lang w:val="en-US"/>
              </w:rPr>
              <w:t>3.20∙10</w:t>
            </w:r>
            <w:r w:rsidRPr="008E7C5B">
              <w:rPr>
                <w:rFonts w:eastAsia="HGSGothicM"/>
                <w:sz w:val="18"/>
                <w:szCs w:val="18"/>
                <w:vertAlign w:val="superscript"/>
                <w:lang w:val="en-US"/>
              </w:rPr>
              <w:t>2</w:t>
            </w:r>
          </w:p>
        </w:tc>
      </w:tr>
      <w:tr w:rsidR="004A2E63" w:rsidRPr="008E7C5B" w14:paraId="7CF4FD27" w14:textId="77777777" w:rsidTr="006677B7">
        <w:tc>
          <w:tcPr>
            <w:tcW w:w="2686" w:type="dxa"/>
            <w:tcBorders>
              <w:bottom w:val="single" w:sz="4" w:space="0" w:color="auto"/>
            </w:tcBorders>
            <w:vAlign w:val="bottom"/>
          </w:tcPr>
          <w:p w14:paraId="043D6984" w14:textId="77777777" w:rsidR="004A2E63" w:rsidRPr="008E7C5B" w:rsidRDefault="004A2E63" w:rsidP="006677B7">
            <w:pPr>
              <w:spacing w:before="20" w:after="20" w:line="240" w:lineRule="auto"/>
              <w:ind w:left="113"/>
              <w:rPr>
                <w:rFonts w:eastAsia="HGSGothicM"/>
                <w:sz w:val="18"/>
                <w:szCs w:val="18"/>
                <w:lang w:val="en-US"/>
              </w:rPr>
            </w:pPr>
            <w:r>
              <w:rPr>
                <w:rFonts w:eastAsia="HGSGothicM"/>
                <w:sz w:val="18"/>
                <w:szCs w:val="18"/>
                <w:lang w:val="en-US"/>
              </w:rPr>
              <w:t>Any point on line 25L to 25R</w:t>
            </w:r>
          </w:p>
        </w:tc>
        <w:tc>
          <w:tcPr>
            <w:tcW w:w="1417" w:type="dxa"/>
            <w:tcBorders>
              <w:bottom w:val="single" w:sz="4" w:space="0" w:color="auto"/>
            </w:tcBorders>
            <w:vAlign w:val="bottom"/>
          </w:tcPr>
          <w:p w14:paraId="4305B137"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rFonts w:eastAsia="HGSGothicM"/>
                <w:sz w:val="18"/>
                <w:szCs w:val="18"/>
                <w:lang w:val="en-US"/>
              </w:rPr>
              <w:t>1.72°D</w:t>
            </w:r>
          </w:p>
        </w:tc>
        <w:tc>
          <w:tcPr>
            <w:tcW w:w="1276" w:type="dxa"/>
            <w:tcBorders>
              <w:bottom w:val="single" w:sz="4" w:space="0" w:color="auto"/>
            </w:tcBorders>
            <w:vAlign w:val="bottom"/>
          </w:tcPr>
          <w:p w14:paraId="4C6C50AA"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bottom w:val="single" w:sz="4" w:space="0" w:color="auto"/>
            </w:tcBorders>
          </w:tcPr>
          <w:p w14:paraId="725F60BF" w14:textId="77777777" w:rsidR="004A2E63" w:rsidRPr="008E7C5B" w:rsidRDefault="004A2E63" w:rsidP="006677B7">
            <w:pPr>
              <w:spacing w:before="20" w:after="20" w:line="240" w:lineRule="auto"/>
              <w:ind w:right="113"/>
              <w:jc w:val="center"/>
              <w:rPr>
                <w:rFonts w:eastAsia="HGSGothicM"/>
                <w:sz w:val="18"/>
                <w:szCs w:val="18"/>
                <w:lang w:val="en-US"/>
              </w:rPr>
            </w:pPr>
            <w:r>
              <w:rPr>
                <w:rFonts w:eastAsia="HGSGothicM"/>
                <w:sz w:val="18"/>
                <w:szCs w:val="18"/>
                <w:lang w:val="en-US"/>
              </w:rPr>
              <w:t xml:space="preserve"> </w:t>
            </w:r>
            <w:r w:rsidRPr="008E7C5B">
              <w:rPr>
                <w:rFonts w:eastAsia="HGSGothicM"/>
                <w:sz w:val="18"/>
                <w:szCs w:val="18"/>
                <w:lang w:val="en-US"/>
              </w:rPr>
              <w:t>1.10∙10</w:t>
            </w:r>
            <w:r w:rsidRPr="008E7C5B">
              <w:rPr>
                <w:rFonts w:eastAsia="HGSGothicM"/>
                <w:sz w:val="18"/>
                <w:szCs w:val="18"/>
                <w:vertAlign w:val="superscript"/>
                <w:lang w:val="en-US"/>
              </w:rPr>
              <w:t>3</w:t>
            </w:r>
            <w:r w:rsidRPr="008E7C5B">
              <w:rPr>
                <w:rFonts w:eastAsia="HGSGothicM"/>
                <w:sz w:val="18"/>
                <w:szCs w:val="18"/>
                <w:lang w:val="en-US"/>
              </w:rPr>
              <w:t xml:space="preserve"> </w:t>
            </w:r>
            <w:r w:rsidRPr="008E7C5B">
              <w:rPr>
                <w:rFonts w:eastAsia="HGSGothicM"/>
                <w:sz w:val="18"/>
                <w:szCs w:val="18"/>
                <w:vertAlign w:val="superscript"/>
                <w:lang w:val="en-US"/>
              </w:rPr>
              <w:t>b</w:t>
            </w:r>
          </w:p>
        </w:tc>
        <w:tc>
          <w:tcPr>
            <w:tcW w:w="1033" w:type="dxa"/>
            <w:tcBorders>
              <w:bottom w:val="single" w:sz="4" w:space="0" w:color="auto"/>
            </w:tcBorders>
            <w:vAlign w:val="bottom"/>
          </w:tcPr>
          <w:p w14:paraId="500F7B2B" w14:textId="77777777" w:rsidR="004A2E63" w:rsidRPr="008E7C5B" w:rsidRDefault="004A2E63" w:rsidP="006677B7">
            <w:pPr>
              <w:spacing w:before="20" w:after="20" w:line="240" w:lineRule="auto"/>
              <w:ind w:right="113"/>
              <w:jc w:val="center"/>
              <w:rPr>
                <w:rFonts w:eastAsia="HGSGothicM"/>
                <w:sz w:val="18"/>
                <w:szCs w:val="18"/>
                <w:lang w:val="en-US"/>
              </w:rPr>
            </w:pPr>
          </w:p>
        </w:tc>
      </w:tr>
      <w:tr w:rsidR="004A2E63" w:rsidRPr="008E7C5B" w14:paraId="4B46E5D9" w14:textId="77777777" w:rsidTr="006677B7">
        <w:tc>
          <w:tcPr>
            <w:tcW w:w="2686" w:type="dxa"/>
            <w:tcBorders>
              <w:bottom w:val="single" w:sz="12" w:space="0" w:color="auto"/>
            </w:tcBorders>
            <w:vAlign w:val="bottom"/>
          </w:tcPr>
          <w:p w14:paraId="5DA0CDE2" w14:textId="77777777" w:rsidR="004A2E63" w:rsidRPr="008E7C5B" w:rsidRDefault="004A2E63" w:rsidP="006677B7">
            <w:pPr>
              <w:spacing w:before="20" w:after="20" w:line="240" w:lineRule="auto"/>
              <w:ind w:left="113"/>
              <w:rPr>
                <w:rFonts w:eastAsia="HGSGothicM"/>
                <w:sz w:val="18"/>
                <w:szCs w:val="18"/>
                <w:lang w:val="en-US"/>
              </w:rPr>
            </w:pPr>
            <w:r w:rsidRPr="008E7C5B">
              <w:rPr>
                <w:rFonts w:eastAsia="HGSGothicM"/>
                <w:sz w:val="18"/>
                <w:szCs w:val="18"/>
                <w:lang w:val="en-US"/>
              </w:rPr>
              <w:t>Any point on line 12.5L to 12.5R</w:t>
            </w:r>
          </w:p>
        </w:tc>
        <w:tc>
          <w:tcPr>
            <w:tcW w:w="1417" w:type="dxa"/>
            <w:tcBorders>
              <w:bottom w:val="single" w:sz="12" w:space="0" w:color="auto"/>
            </w:tcBorders>
            <w:vAlign w:val="bottom"/>
          </w:tcPr>
          <w:p w14:paraId="7D0735BC"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rFonts w:eastAsia="HGSGothicM"/>
                <w:sz w:val="18"/>
                <w:szCs w:val="18"/>
                <w:lang w:val="en-US"/>
              </w:rPr>
              <w:t>3.43°D</w:t>
            </w:r>
          </w:p>
        </w:tc>
        <w:tc>
          <w:tcPr>
            <w:tcW w:w="1276" w:type="dxa"/>
            <w:tcBorders>
              <w:bottom w:val="single" w:sz="12" w:space="0" w:color="auto"/>
            </w:tcBorders>
            <w:vAlign w:val="bottom"/>
          </w:tcPr>
          <w:p w14:paraId="18A556F3" w14:textId="77777777" w:rsidR="004A2E63" w:rsidRPr="008E7C5B" w:rsidRDefault="004A2E63" w:rsidP="006677B7">
            <w:pPr>
              <w:spacing w:before="20" w:after="20" w:line="240" w:lineRule="auto"/>
              <w:ind w:right="113"/>
              <w:jc w:val="center"/>
              <w:rPr>
                <w:sz w:val="18"/>
                <w:szCs w:val="18"/>
                <w:lang w:val="en-US"/>
              </w:rPr>
            </w:pPr>
            <w:r w:rsidRPr="008E7C5B">
              <w:rPr>
                <w:rFonts w:eastAsia="HGSGothicM"/>
                <w:sz w:val="18"/>
                <w:szCs w:val="18"/>
                <w:lang w:val="en-US"/>
              </w:rPr>
              <w:t>5°L to 5°R</w:t>
            </w:r>
          </w:p>
        </w:tc>
        <w:tc>
          <w:tcPr>
            <w:tcW w:w="992" w:type="dxa"/>
            <w:tcBorders>
              <w:bottom w:val="single" w:sz="12" w:space="0" w:color="auto"/>
            </w:tcBorders>
          </w:tcPr>
          <w:p w14:paraId="1A056040" w14:textId="77777777" w:rsidR="004A2E63" w:rsidRPr="008E7C5B" w:rsidRDefault="004A2E63" w:rsidP="006677B7">
            <w:pPr>
              <w:spacing w:before="20" w:after="20" w:line="240" w:lineRule="auto"/>
              <w:ind w:right="113"/>
              <w:jc w:val="center"/>
              <w:rPr>
                <w:sz w:val="18"/>
                <w:szCs w:val="18"/>
                <w:lang w:val="en-US"/>
              </w:rPr>
            </w:pPr>
            <w:r w:rsidRPr="008E7C5B">
              <w:rPr>
                <w:sz w:val="18"/>
                <w:szCs w:val="18"/>
                <w:lang w:val="en-US"/>
              </w:rPr>
              <w:t>5.50</w:t>
            </w:r>
            <w:r w:rsidRPr="008E7C5B">
              <w:rPr>
                <w:rFonts w:eastAsia="HGSGothicM"/>
                <w:sz w:val="18"/>
                <w:szCs w:val="18"/>
                <w:lang w:val="en-US"/>
              </w:rPr>
              <w:t>∙10</w:t>
            </w:r>
            <w:r w:rsidRPr="008E7C5B">
              <w:rPr>
                <w:rFonts w:eastAsia="HGSGothicM"/>
                <w:sz w:val="18"/>
                <w:szCs w:val="18"/>
                <w:vertAlign w:val="superscript"/>
                <w:lang w:val="en-US"/>
              </w:rPr>
              <w:t>2</w:t>
            </w:r>
          </w:p>
        </w:tc>
        <w:tc>
          <w:tcPr>
            <w:tcW w:w="1033" w:type="dxa"/>
            <w:tcBorders>
              <w:bottom w:val="single" w:sz="12" w:space="0" w:color="auto"/>
            </w:tcBorders>
            <w:vAlign w:val="bottom"/>
          </w:tcPr>
          <w:p w14:paraId="5B4A4506" w14:textId="77777777" w:rsidR="004A2E63" w:rsidRPr="008E7C5B" w:rsidRDefault="004A2E63" w:rsidP="006677B7">
            <w:pPr>
              <w:spacing w:before="20" w:after="20" w:line="240" w:lineRule="auto"/>
              <w:ind w:right="113"/>
              <w:jc w:val="center"/>
              <w:rPr>
                <w:rFonts w:eastAsia="HGSGothicM"/>
                <w:sz w:val="18"/>
                <w:szCs w:val="18"/>
                <w:lang w:val="en-US"/>
              </w:rPr>
            </w:pPr>
          </w:p>
        </w:tc>
      </w:tr>
    </w:tbl>
    <w:p w14:paraId="79EC9A88" w14:textId="77777777" w:rsidR="004A2E63" w:rsidRPr="00AB785F" w:rsidRDefault="004A2E63" w:rsidP="004A2E63">
      <w:pPr>
        <w:tabs>
          <w:tab w:val="left" w:pos="7371"/>
        </w:tabs>
        <w:suppressAutoHyphens w:val="0"/>
        <w:spacing w:before="120" w:after="40" w:line="220" w:lineRule="exact"/>
        <w:ind w:left="1134" w:right="2268"/>
        <w:rPr>
          <w:sz w:val="18"/>
          <w:szCs w:val="18"/>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Pr>
          <w:rFonts w:eastAsiaTheme="minorHAnsi"/>
          <w:sz w:val="18"/>
          <w:szCs w:val="18"/>
          <w:lang w:val="en-US"/>
        </w:rPr>
        <w:t xml:space="preserve">Table </w:t>
      </w:r>
      <w:r>
        <w:rPr>
          <w:sz w:val="18"/>
          <w:szCs w:val="18"/>
          <w:lang w:eastAsia="de-DE"/>
        </w:rPr>
        <w:t>14</w:t>
      </w:r>
    </w:p>
    <w:p w14:paraId="04F15868" w14:textId="77777777" w:rsidR="004A2E63" w:rsidRDefault="004A2E63" w:rsidP="004A2E63">
      <w:pPr>
        <w:tabs>
          <w:tab w:val="left" w:pos="1418"/>
          <w:tab w:val="left" w:pos="7371"/>
        </w:tabs>
        <w:autoSpaceDE w:val="0"/>
        <w:autoSpaceDN w:val="0"/>
        <w:adjustRightInd w:val="0"/>
        <w:snapToGrid w:val="0"/>
        <w:spacing w:line="240" w:lineRule="auto"/>
        <w:ind w:left="1418" w:right="2268" w:hanging="284"/>
        <w:jc w:val="both"/>
        <w:rPr>
          <w:sz w:val="18"/>
          <w:szCs w:val="18"/>
        </w:rPr>
      </w:pPr>
      <w:r w:rsidRPr="004D672B">
        <w:rPr>
          <w:sz w:val="18"/>
          <w:szCs w:val="18"/>
          <w:vertAlign w:val="superscript"/>
        </w:rPr>
        <w:t>a</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39D95124" w14:textId="77777777" w:rsidR="004A2E63" w:rsidRPr="006603AC" w:rsidRDefault="004A2E63" w:rsidP="004A2E63">
      <w:pPr>
        <w:tabs>
          <w:tab w:val="left" w:pos="1418"/>
          <w:tab w:val="left" w:pos="7371"/>
        </w:tabs>
        <w:autoSpaceDE w:val="0"/>
        <w:autoSpaceDN w:val="0"/>
        <w:adjustRightInd w:val="0"/>
        <w:snapToGrid w:val="0"/>
        <w:spacing w:after="120" w:line="240" w:lineRule="auto"/>
        <w:ind w:left="1418" w:right="2268" w:hanging="284"/>
        <w:jc w:val="both"/>
        <w:rPr>
          <w:sz w:val="18"/>
          <w:szCs w:val="18"/>
        </w:rPr>
      </w:pPr>
      <w:r w:rsidRPr="004D672B">
        <w:rPr>
          <w:sz w:val="18"/>
          <w:szCs w:val="18"/>
          <w:vertAlign w:val="superscript"/>
        </w:rPr>
        <w:t>b</w:t>
      </w:r>
      <w:r>
        <w:rPr>
          <w:sz w:val="18"/>
          <w:szCs w:val="18"/>
        </w:rPr>
        <w:tab/>
      </w:r>
      <w:proofErr w:type="gramStart"/>
      <w:r w:rsidRPr="004D672B">
        <w:rPr>
          <w:sz w:val="18"/>
          <w:szCs w:val="18"/>
        </w:rPr>
        <w:t>In</w:t>
      </w:r>
      <w:proofErr w:type="gramEnd"/>
      <w:r w:rsidRPr="00194341">
        <w:rPr>
          <w:bCs/>
          <w:sz w:val="18"/>
          <w:szCs w:val="18"/>
          <w:lang w:val="en-US"/>
        </w:rPr>
        <w:t xml:space="preserve">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on 25V (1.72°D- V)</w:t>
      </w:r>
    </w:p>
    <w:p w14:paraId="610AB73B" w14:textId="77777777" w:rsidR="004A2E63" w:rsidRPr="0072168A" w:rsidRDefault="004A2E63" w:rsidP="004A2E63">
      <w:pPr>
        <w:pStyle w:val="4Para4thlevel"/>
        <w:spacing w:before="240"/>
      </w:pPr>
      <w:r>
        <w:rPr>
          <w:lang w:val="en-US"/>
        </w:rPr>
        <w:t>5.4.3</w:t>
      </w:r>
      <w:r w:rsidRPr="00D66137">
        <w:rPr>
          <w:lang w:val="en-US"/>
        </w:rPr>
        <w:t>.2.</w:t>
      </w:r>
      <w:r w:rsidRPr="00D66137">
        <w:rPr>
          <w:lang w:val="en-US"/>
        </w:rPr>
        <w:tab/>
      </w:r>
      <w:r w:rsidRPr="00667A50">
        <w:t>For Class B</w:t>
      </w:r>
      <w:r>
        <w:t>S</w:t>
      </w:r>
      <w:r w:rsidRPr="00667A50">
        <w:t xml:space="preserve"> headlamps (</w:t>
      </w:r>
      <w:r w:rsidRPr="0072168A">
        <w:t>Figure A4-</w:t>
      </w:r>
      <w:r>
        <w:t>VIII</w:t>
      </w:r>
      <w:r w:rsidRPr="0072168A">
        <w:t xml:space="preserve"> in Annex 4)</w:t>
      </w:r>
    </w:p>
    <w:p w14:paraId="73243483" w14:textId="77777777" w:rsidR="004A2E63" w:rsidRPr="00012074" w:rsidRDefault="004A2E63" w:rsidP="004A2E63">
      <w:pPr>
        <w:pStyle w:val="a"/>
        <w:spacing w:after="0"/>
      </w:pPr>
      <w:r w:rsidRPr="00012074">
        <w:t>Table 15</w:t>
      </w:r>
    </w:p>
    <w:p w14:paraId="4EFF7CE0" w14:textId="77777777" w:rsidR="004A2E63" w:rsidRPr="00012074" w:rsidRDefault="004A2E63" w:rsidP="004A2E63">
      <w:pPr>
        <w:pStyle w:val="a"/>
        <w:rPr>
          <w:b/>
          <w:bCs/>
        </w:rPr>
      </w:pPr>
      <w:r w:rsidRPr="00012074">
        <w:rPr>
          <w:b/>
          <w:bCs/>
        </w:rPr>
        <w:t xml:space="preserve">Type approval photometric requirements for Class BS </w:t>
      </w:r>
      <w:proofErr w:type="gramStart"/>
      <w:r w:rsidRPr="00012074">
        <w:rPr>
          <w:b/>
          <w:bCs/>
        </w:rPr>
        <w:t>passing-beam</w:t>
      </w:r>
      <w:proofErr w:type="gramEnd"/>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4A2E63" w:rsidRPr="008E7C5B" w14:paraId="7FE11984" w14:textId="77777777" w:rsidTr="006677B7">
        <w:tc>
          <w:tcPr>
            <w:tcW w:w="2686" w:type="dxa"/>
            <w:vMerge w:val="restart"/>
            <w:vAlign w:val="center"/>
          </w:tcPr>
          <w:p w14:paraId="3A667DCF" w14:textId="77777777" w:rsidR="004A2E63" w:rsidRPr="00CA3548" w:rsidRDefault="004A2E63" w:rsidP="006677B7">
            <w:pPr>
              <w:spacing w:before="20" w:after="20" w:line="240" w:lineRule="auto"/>
              <w:ind w:left="113"/>
              <w:jc w:val="center"/>
              <w:rPr>
                <w:rFonts w:eastAsia="HGSGothicM"/>
                <w:i/>
                <w:sz w:val="16"/>
                <w:szCs w:val="16"/>
                <w:lang w:val="en-US"/>
              </w:rPr>
            </w:pPr>
            <w:r w:rsidRPr="00CA3548">
              <w:rPr>
                <w:rFonts w:eastAsia="HGSGothicM"/>
                <w:i/>
                <w:sz w:val="16"/>
                <w:szCs w:val="16"/>
                <w:lang w:val="en-US"/>
              </w:rPr>
              <w:t>Element</w:t>
            </w:r>
          </w:p>
        </w:tc>
        <w:tc>
          <w:tcPr>
            <w:tcW w:w="2693" w:type="dxa"/>
            <w:gridSpan w:val="2"/>
            <w:tcBorders>
              <w:bottom w:val="single" w:sz="4" w:space="0" w:color="auto"/>
            </w:tcBorders>
            <w:vAlign w:val="center"/>
          </w:tcPr>
          <w:p w14:paraId="08F53F46"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 xml:space="preserve">Angular coordinates in deg. </w:t>
            </w:r>
            <w:r w:rsidRPr="00CA3548">
              <w:rPr>
                <w:rFonts w:eastAsia="HGSGothicM"/>
                <w:i/>
                <w:sz w:val="16"/>
                <w:szCs w:val="16"/>
                <w:vertAlign w:val="superscript"/>
                <w:lang w:val="en-US"/>
              </w:rPr>
              <w:t>a</w:t>
            </w:r>
          </w:p>
        </w:tc>
        <w:tc>
          <w:tcPr>
            <w:tcW w:w="2025" w:type="dxa"/>
            <w:gridSpan w:val="2"/>
          </w:tcPr>
          <w:p w14:paraId="43892870"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i/>
                <w:sz w:val="16"/>
                <w:szCs w:val="16"/>
                <w:lang w:val="en-US"/>
              </w:rPr>
              <w:t>Luminous intensity in cd</w:t>
            </w:r>
          </w:p>
        </w:tc>
      </w:tr>
      <w:tr w:rsidR="004A2E63" w:rsidRPr="008E7C5B" w14:paraId="2E07A3F1" w14:textId="77777777" w:rsidTr="006677B7">
        <w:tc>
          <w:tcPr>
            <w:tcW w:w="2686" w:type="dxa"/>
            <w:vMerge/>
            <w:tcBorders>
              <w:bottom w:val="single" w:sz="12" w:space="0" w:color="auto"/>
            </w:tcBorders>
            <w:vAlign w:val="center"/>
          </w:tcPr>
          <w:p w14:paraId="799CCC12" w14:textId="77777777" w:rsidR="004A2E63" w:rsidRPr="00CA3548" w:rsidRDefault="004A2E63" w:rsidP="006677B7">
            <w:pPr>
              <w:spacing w:before="20" w:after="20" w:line="240" w:lineRule="auto"/>
              <w:ind w:left="113"/>
              <w:jc w:val="center"/>
              <w:rPr>
                <w:rFonts w:eastAsia="HGSGothicM"/>
                <w:i/>
                <w:sz w:val="16"/>
                <w:szCs w:val="16"/>
                <w:lang w:val="en-US"/>
              </w:rPr>
            </w:pPr>
          </w:p>
        </w:tc>
        <w:tc>
          <w:tcPr>
            <w:tcW w:w="1417" w:type="dxa"/>
            <w:tcBorders>
              <w:top w:val="single" w:sz="4" w:space="0" w:color="auto"/>
              <w:bottom w:val="single" w:sz="12" w:space="0" w:color="auto"/>
            </w:tcBorders>
            <w:vAlign w:val="center"/>
          </w:tcPr>
          <w:p w14:paraId="0F4DB6C5"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vertical</w:t>
            </w:r>
          </w:p>
        </w:tc>
        <w:tc>
          <w:tcPr>
            <w:tcW w:w="1276" w:type="dxa"/>
            <w:tcBorders>
              <w:top w:val="single" w:sz="4" w:space="0" w:color="auto"/>
              <w:bottom w:val="single" w:sz="12" w:space="0" w:color="auto"/>
            </w:tcBorders>
          </w:tcPr>
          <w:p w14:paraId="33694A28"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horizontal</w:t>
            </w:r>
          </w:p>
        </w:tc>
        <w:tc>
          <w:tcPr>
            <w:tcW w:w="992" w:type="dxa"/>
            <w:tcBorders>
              <w:bottom w:val="single" w:sz="12" w:space="0" w:color="auto"/>
            </w:tcBorders>
          </w:tcPr>
          <w:p w14:paraId="694EA8E9"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min</w:t>
            </w:r>
          </w:p>
        </w:tc>
        <w:tc>
          <w:tcPr>
            <w:tcW w:w="1033" w:type="dxa"/>
            <w:tcBorders>
              <w:bottom w:val="single" w:sz="12" w:space="0" w:color="auto"/>
            </w:tcBorders>
            <w:vAlign w:val="center"/>
          </w:tcPr>
          <w:p w14:paraId="09B2DE52" w14:textId="77777777" w:rsidR="004A2E63" w:rsidRPr="00CA3548" w:rsidRDefault="004A2E63" w:rsidP="006677B7">
            <w:pPr>
              <w:spacing w:before="20" w:after="20" w:line="240" w:lineRule="auto"/>
              <w:ind w:right="113"/>
              <w:jc w:val="center"/>
              <w:rPr>
                <w:rFonts w:eastAsia="HGSGothicM"/>
                <w:i/>
                <w:sz w:val="16"/>
                <w:szCs w:val="16"/>
                <w:lang w:val="en-US"/>
              </w:rPr>
            </w:pPr>
            <w:r w:rsidRPr="00CA3548">
              <w:rPr>
                <w:rFonts w:eastAsia="HGSGothicM"/>
                <w:i/>
                <w:sz w:val="16"/>
                <w:szCs w:val="16"/>
                <w:lang w:val="en-US"/>
              </w:rPr>
              <w:t>max</w:t>
            </w:r>
          </w:p>
        </w:tc>
      </w:tr>
      <w:tr w:rsidR="004A2E63" w:rsidRPr="008E7C5B" w14:paraId="3BE09BC2" w14:textId="77777777" w:rsidTr="006677B7">
        <w:tc>
          <w:tcPr>
            <w:tcW w:w="2686" w:type="dxa"/>
            <w:tcBorders>
              <w:top w:val="single" w:sz="12" w:space="0" w:color="auto"/>
            </w:tcBorders>
            <w:vAlign w:val="bottom"/>
          </w:tcPr>
          <w:p w14:paraId="76291835" w14:textId="77777777" w:rsidR="004A2E63" w:rsidRPr="008E7C5B" w:rsidRDefault="004A2E63" w:rsidP="006677B7">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center"/>
          </w:tcPr>
          <w:p w14:paraId="2192AA48"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rFonts w:eastAsia="HGSGothicM"/>
                <w:sz w:val="18"/>
                <w:szCs w:val="18"/>
                <w:lang w:val="en-US"/>
              </w:rPr>
              <w:t>0°to 15°U</w:t>
            </w:r>
          </w:p>
        </w:tc>
        <w:tc>
          <w:tcPr>
            <w:tcW w:w="1276" w:type="dxa"/>
            <w:tcBorders>
              <w:top w:val="single" w:sz="12" w:space="0" w:color="auto"/>
            </w:tcBorders>
            <w:vAlign w:val="center"/>
          </w:tcPr>
          <w:p w14:paraId="129B5DE8"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top w:val="single" w:sz="12" w:space="0" w:color="auto"/>
            </w:tcBorders>
            <w:vAlign w:val="center"/>
          </w:tcPr>
          <w:p w14:paraId="6D6E4746" w14:textId="77777777" w:rsidR="004A2E63" w:rsidRPr="008E7C5B" w:rsidRDefault="004A2E63" w:rsidP="006677B7">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3AB138E6"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7.00∙10</w:t>
            </w:r>
            <w:r w:rsidRPr="008E7C5B">
              <w:rPr>
                <w:sz w:val="18"/>
                <w:szCs w:val="18"/>
                <w:vertAlign w:val="superscript"/>
                <w:lang w:val="en-US"/>
              </w:rPr>
              <w:t>2</w:t>
            </w:r>
          </w:p>
        </w:tc>
      </w:tr>
      <w:tr w:rsidR="004A2E63" w:rsidRPr="008E7C5B" w14:paraId="0B1E0700" w14:textId="77777777" w:rsidTr="006677B7">
        <w:tc>
          <w:tcPr>
            <w:tcW w:w="2686" w:type="dxa"/>
            <w:tcBorders>
              <w:bottom w:val="single" w:sz="4" w:space="0" w:color="auto"/>
            </w:tcBorders>
            <w:vAlign w:val="bottom"/>
          </w:tcPr>
          <w:p w14:paraId="32C430E7" w14:textId="77777777" w:rsidR="004A2E63" w:rsidRPr="008E7C5B" w:rsidRDefault="004A2E63" w:rsidP="006677B7">
            <w:pPr>
              <w:spacing w:before="20" w:after="20" w:line="240" w:lineRule="auto"/>
              <w:ind w:left="113"/>
              <w:rPr>
                <w:rFonts w:eastAsia="HGSGothicM"/>
                <w:sz w:val="18"/>
                <w:szCs w:val="18"/>
                <w:lang w:val="en-US"/>
              </w:rPr>
            </w:pPr>
            <w:r w:rsidRPr="008E7C5B">
              <w:rPr>
                <w:rFonts w:eastAsia="HGSGothicM"/>
                <w:spacing w:val="-2"/>
                <w:sz w:val="18"/>
                <w:szCs w:val="18"/>
                <w:lang w:val="en-US"/>
              </w:rPr>
              <w:t>Any point on line 50L to 50R except 50V</w:t>
            </w:r>
          </w:p>
        </w:tc>
        <w:tc>
          <w:tcPr>
            <w:tcW w:w="1417" w:type="dxa"/>
            <w:tcBorders>
              <w:bottom w:val="single" w:sz="4" w:space="0" w:color="auto"/>
            </w:tcBorders>
            <w:vAlign w:val="center"/>
          </w:tcPr>
          <w:p w14:paraId="2B94D613"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07E56DAC"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2.5</w:t>
            </w:r>
            <w:r w:rsidRPr="008E7C5B">
              <w:rPr>
                <w:rFonts w:eastAsia="HGSGothicM"/>
                <w:sz w:val="18"/>
                <w:szCs w:val="18"/>
                <w:lang w:val="en-US"/>
              </w:rPr>
              <w:t>°</w:t>
            </w:r>
            <w:r w:rsidRPr="008E7C5B">
              <w:rPr>
                <w:sz w:val="18"/>
                <w:szCs w:val="18"/>
                <w:lang w:val="en-US"/>
              </w:rPr>
              <w:t>L to 2.5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vAlign w:val="center"/>
          </w:tcPr>
          <w:p w14:paraId="07AD2000"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4" w:space="0" w:color="auto"/>
            </w:tcBorders>
            <w:vAlign w:val="bottom"/>
          </w:tcPr>
          <w:p w14:paraId="17B1628A" w14:textId="77777777" w:rsidR="004A2E63" w:rsidRPr="008E7C5B" w:rsidRDefault="004A2E63" w:rsidP="006677B7">
            <w:pPr>
              <w:spacing w:before="20" w:after="20" w:line="240" w:lineRule="auto"/>
              <w:ind w:right="113"/>
              <w:jc w:val="center"/>
              <w:rPr>
                <w:rFonts w:eastAsia="HGSGothicM"/>
                <w:sz w:val="18"/>
                <w:szCs w:val="18"/>
                <w:lang w:val="en-US"/>
              </w:rPr>
            </w:pPr>
          </w:p>
        </w:tc>
      </w:tr>
      <w:tr w:rsidR="004A2E63" w:rsidRPr="008E7C5B" w14:paraId="3A8D71F5" w14:textId="77777777" w:rsidTr="006677B7">
        <w:tc>
          <w:tcPr>
            <w:tcW w:w="2686" w:type="dxa"/>
            <w:tcBorders>
              <w:bottom w:val="single" w:sz="4" w:space="0" w:color="auto"/>
            </w:tcBorders>
            <w:vAlign w:val="bottom"/>
          </w:tcPr>
          <w:p w14:paraId="19FF4DB0" w14:textId="77777777" w:rsidR="004A2E63" w:rsidRPr="008E7C5B" w:rsidRDefault="004A2E63" w:rsidP="006677B7">
            <w:pPr>
              <w:spacing w:before="20" w:after="20" w:line="240" w:lineRule="auto"/>
              <w:ind w:left="113"/>
              <w:rPr>
                <w:rFonts w:eastAsia="HGSGothicM"/>
                <w:sz w:val="18"/>
                <w:szCs w:val="18"/>
                <w:lang w:val="en-US"/>
              </w:rPr>
            </w:pPr>
            <w:r>
              <w:rPr>
                <w:rFonts w:eastAsia="HGSGothicM"/>
                <w:sz w:val="18"/>
                <w:szCs w:val="18"/>
                <w:lang w:val="en-US"/>
              </w:rPr>
              <w:t>Point 50V</w:t>
            </w:r>
          </w:p>
        </w:tc>
        <w:tc>
          <w:tcPr>
            <w:tcW w:w="1417" w:type="dxa"/>
            <w:tcBorders>
              <w:bottom w:val="single" w:sz="4" w:space="0" w:color="auto"/>
            </w:tcBorders>
            <w:vAlign w:val="center"/>
          </w:tcPr>
          <w:p w14:paraId="725425BC"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2138A478"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0°</w:t>
            </w:r>
          </w:p>
        </w:tc>
        <w:tc>
          <w:tcPr>
            <w:tcW w:w="992" w:type="dxa"/>
            <w:tcBorders>
              <w:bottom w:val="single" w:sz="4" w:space="0" w:color="auto"/>
            </w:tcBorders>
            <w:vAlign w:val="center"/>
          </w:tcPr>
          <w:p w14:paraId="150A5D26"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r w:rsidRPr="008E7C5B">
              <w:rPr>
                <w:rFonts w:eastAsia="HGSGothicM"/>
                <w:sz w:val="18"/>
                <w:szCs w:val="18"/>
                <w:lang w:val="en-US"/>
              </w:rPr>
              <w:t xml:space="preserve"> </w:t>
            </w:r>
            <w:r w:rsidRPr="008E7C5B">
              <w:rPr>
                <w:rFonts w:eastAsia="HGSGothicM"/>
                <w:sz w:val="18"/>
                <w:szCs w:val="18"/>
                <w:vertAlign w:val="superscript"/>
                <w:lang w:val="en-US"/>
              </w:rPr>
              <w:t>b</w:t>
            </w:r>
          </w:p>
        </w:tc>
        <w:tc>
          <w:tcPr>
            <w:tcW w:w="1033" w:type="dxa"/>
            <w:tcBorders>
              <w:bottom w:val="single" w:sz="4" w:space="0" w:color="auto"/>
            </w:tcBorders>
            <w:vAlign w:val="bottom"/>
          </w:tcPr>
          <w:p w14:paraId="49A42E35" w14:textId="77777777" w:rsidR="004A2E63" w:rsidRPr="008E7C5B" w:rsidRDefault="004A2E63" w:rsidP="006677B7">
            <w:pPr>
              <w:spacing w:before="20" w:after="20" w:line="240" w:lineRule="auto"/>
              <w:ind w:right="113"/>
              <w:jc w:val="center"/>
              <w:rPr>
                <w:rFonts w:eastAsia="HGSGothicM"/>
                <w:sz w:val="18"/>
                <w:szCs w:val="18"/>
                <w:lang w:val="en-US"/>
              </w:rPr>
            </w:pPr>
          </w:p>
        </w:tc>
      </w:tr>
      <w:tr w:rsidR="004A2E63" w:rsidRPr="008E7C5B" w14:paraId="6FA36442" w14:textId="77777777" w:rsidTr="006677B7">
        <w:tc>
          <w:tcPr>
            <w:tcW w:w="2686" w:type="dxa"/>
            <w:tcBorders>
              <w:bottom w:val="single" w:sz="4" w:space="0" w:color="auto"/>
            </w:tcBorders>
            <w:vAlign w:val="bottom"/>
          </w:tcPr>
          <w:p w14:paraId="5F59A183" w14:textId="77777777" w:rsidR="004A2E63" w:rsidRPr="008E7C5B" w:rsidRDefault="004A2E63" w:rsidP="006677B7">
            <w:pPr>
              <w:spacing w:before="20" w:after="20" w:line="240" w:lineRule="auto"/>
              <w:ind w:left="113"/>
              <w:rPr>
                <w:rFonts w:eastAsia="HGSGothicM"/>
                <w:sz w:val="18"/>
                <w:szCs w:val="18"/>
                <w:lang w:val="en-US"/>
              </w:rPr>
            </w:pPr>
            <w:r w:rsidRPr="008E7C5B">
              <w:rPr>
                <w:rFonts w:eastAsia="HGSGothicM"/>
                <w:sz w:val="18"/>
                <w:szCs w:val="18"/>
                <w:lang w:val="en-US"/>
              </w:rPr>
              <w:t>Any point on line 25L to 25R</w:t>
            </w:r>
          </w:p>
        </w:tc>
        <w:tc>
          <w:tcPr>
            <w:tcW w:w="1417" w:type="dxa"/>
            <w:tcBorders>
              <w:bottom w:val="single" w:sz="4" w:space="0" w:color="auto"/>
            </w:tcBorders>
            <w:vAlign w:val="center"/>
          </w:tcPr>
          <w:p w14:paraId="0C9612CF"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1.72</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745C381B"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vAlign w:val="center"/>
          </w:tcPr>
          <w:p w14:paraId="10E16AC2"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p>
        </w:tc>
        <w:tc>
          <w:tcPr>
            <w:tcW w:w="1033" w:type="dxa"/>
            <w:tcBorders>
              <w:bottom w:val="single" w:sz="4" w:space="0" w:color="auto"/>
            </w:tcBorders>
            <w:vAlign w:val="bottom"/>
          </w:tcPr>
          <w:p w14:paraId="32C94D33" w14:textId="77777777" w:rsidR="004A2E63" w:rsidRPr="008E7C5B" w:rsidRDefault="004A2E63" w:rsidP="006677B7">
            <w:pPr>
              <w:spacing w:before="20" w:after="20" w:line="240" w:lineRule="auto"/>
              <w:ind w:right="113"/>
              <w:jc w:val="center"/>
              <w:rPr>
                <w:rFonts w:eastAsia="HGSGothicM"/>
                <w:sz w:val="18"/>
                <w:szCs w:val="18"/>
                <w:lang w:val="en-US"/>
              </w:rPr>
            </w:pPr>
          </w:p>
        </w:tc>
      </w:tr>
      <w:tr w:rsidR="004A2E63" w:rsidRPr="008E7C5B" w14:paraId="3C918069" w14:textId="77777777" w:rsidTr="006677B7">
        <w:tc>
          <w:tcPr>
            <w:tcW w:w="2686" w:type="dxa"/>
            <w:tcBorders>
              <w:bottom w:val="single" w:sz="12" w:space="0" w:color="auto"/>
            </w:tcBorders>
            <w:vAlign w:val="bottom"/>
          </w:tcPr>
          <w:p w14:paraId="6A4A23CC" w14:textId="77777777" w:rsidR="004A2E63" w:rsidRPr="008E7C5B" w:rsidRDefault="004A2E63" w:rsidP="006677B7">
            <w:pPr>
              <w:spacing w:before="20" w:after="20" w:line="240" w:lineRule="auto"/>
              <w:ind w:left="113"/>
              <w:rPr>
                <w:rFonts w:eastAsia="HGSGothicM"/>
                <w:sz w:val="18"/>
                <w:szCs w:val="18"/>
                <w:lang w:val="en-US"/>
              </w:rPr>
            </w:pPr>
            <w:r w:rsidRPr="008E7C5B">
              <w:rPr>
                <w:rFonts w:eastAsia="HGSGothicM"/>
                <w:sz w:val="18"/>
                <w:szCs w:val="18"/>
                <w:lang w:val="en-US"/>
              </w:rPr>
              <w:t>Any point in Zone 2</w:t>
            </w:r>
          </w:p>
        </w:tc>
        <w:tc>
          <w:tcPr>
            <w:tcW w:w="1417" w:type="dxa"/>
            <w:tcBorders>
              <w:bottom w:val="single" w:sz="12" w:space="0" w:color="auto"/>
            </w:tcBorders>
            <w:vAlign w:val="center"/>
          </w:tcPr>
          <w:p w14:paraId="394C31A3" w14:textId="77777777" w:rsidR="004A2E63" w:rsidRPr="008E7C5B" w:rsidRDefault="004A2E63" w:rsidP="006677B7">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 to 1.72</w:t>
            </w:r>
            <w:r w:rsidRPr="008E7C5B">
              <w:rPr>
                <w:rFonts w:eastAsia="HGSGothicM"/>
                <w:sz w:val="18"/>
                <w:szCs w:val="18"/>
                <w:lang w:val="en-US"/>
              </w:rPr>
              <w:t>°</w:t>
            </w:r>
            <w:r w:rsidRPr="008E7C5B">
              <w:rPr>
                <w:sz w:val="18"/>
                <w:szCs w:val="18"/>
                <w:lang w:val="en-US"/>
              </w:rPr>
              <w:t>D</w:t>
            </w:r>
          </w:p>
        </w:tc>
        <w:tc>
          <w:tcPr>
            <w:tcW w:w="1276" w:type="dxa"/>
            <w:tcBorders>
              <w:bottom w:val="single" w:sz="12" w:space="0" w:color="auto"/>
            </w:tcBorders>
            <w:vAlign w:val="center"/>
          </w:tcPr>
          <w:p w14:paraId="3B18FC9A" w14:textId="77777777" w:rsidR="004A2E63" w:rsidRPr="008E7C5B" w:rsidRDefault="004A2E63" w:rsidP="006677B7">
            <w:pPr>
              <w:spacing w:before="20" w:after="20" w:line="240" w:lineRule="auto"/>
              <w:ind w:right="113"/>
              <w:jc w:val="center"/>
              <w:rPr>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12" w:space="0" w:color="auto"/>
            </w:tcBorders>
            <w:vAlign w:val="center"/>
          </w:tcPr>
          <w:p w14:paraId="489F773D" w14:textId="77777777" w:rsidR="004A2E63" w:rsidRPr="008E7C5B" w:rsidRDefault="004A2E63" w:rsidP="006677B7">
            <w:pPr>
              <w:spacing w:before="20" w:after="20" w:line="240" w:lineRule="auto"/>
              <w:ind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12" w:space="0" w:color="auto"/>
            </w:tcBorders>
            <w:vAlign w:val="bottom"/>
          </w:tcPr>
          <w:p w14:paraId="28AE2A17" w14:textId="77777777" w:rsidR="004A2E63" w:rsidRPr="008E7C5B" w:rsidRDefault="004A2E63" w:rsidP="006677B7">
            <w:pPr>
              <w:spacing w:before="20" w:after="20" w:line="240" w:lineRule="auto"/>
              <w:ind w:right="113"/>
              <w:jc w:val="center"/>
              <w:rPr>
                <w:rFonts w:eastAsia="HGSGothicM"/>
                <w:sz w:val="18"/>
                <w:szCs w:val="18"/>
                <w:lang w:val="en-US"/>
              </w:rPr>
            </w:pPr>
          </w:p>
        </w:tc>
      </w:tr>
    </w:tbl>
    <w:p w14:paraId="34F7FDA2" w14:textId="77777777" w:rsidR="004A2E63" w:rsidRPr="009C3DA4" w:rsidRDefault="004A2E63" w:rsidP="004A2E63">
      <w:pPr>
        <w:tabs>
          <w:tab w:val="left" w:pos="7371"/>
        </w:tabs>
        <w:suppressAutoHyphens w:val="0"/>
        <w:spacing w:before="120" w:after="40" w:line="220" w:lineRule="exact"/>
        <w:ind w:left="1134" w:right="2268"/>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Pr>
          <w:rFonts w:eastAsiaTheme="minorHAnsi"/>
          <w:sz w:val="18"/>
          <w:szCs w:val="18"/>
          <w:lang w:val="en-US"/>
        </w:rPr>
        <w:t xml:space="preserve">Table </w:t>
      </w:r>
      <w:r>
        <w:rPr>
          <w:sz w:val="18"/>
          <w:szCs w:val="18"/>
          <w:lang w:eastAsia="de-DE"/>
        </w:rPr>
        <w:t>15</w:t>
      </w:r>
    </w:p>
    <w:p w14:paraId="28CA0040" w14:textId="77777777" w:rsidR="004A2E63" w:rsidRDefault="004A2E63" w:rsidP="004A2E63">
      <w:pPr>
        <w:tabs>
          <w:tab w:val="left" w:pos="1418"/>
          <w:tab w:val="left" w:pos="7371"/>
        </w:tabs>
        <w:autoSpaceDE w:val="0"/>
        <w:autoSpaceDN w:val="0"/>
        <w:adjustRightInd w:val="0"/>
        <w:snapToGrid w:val="0"/>
        <w:spacing w:line="240" w:lineRule="auto"/>
        <w:ind w:left="1418" w:right="2268" w:hanging="284"/>
        <w:jc w:val="both"/>
        <w:rPr>
          <w:sz w:val="18"/>
          <w:szCs w:val="18"/>
        </w:rPr>
      </w:pPr>
      <w:r w:rsidRPr="00932D6C">
        <w:rPr>
          <w:sz w:val="18"/>
          <w:szCs w:val="18"/>
          <w:vertAlign w:val="superscript"/>
        </w:rPr>
        <w:t>a</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68786D44" w14:textId="77777777" w:rsidR="004A2E63" w:rsidRDefault="004A2E63" w:rsidP="004A2E63">
      <w:pPr>
        <w:tabs>
          <w:tab w:val="left" w:pos="1418"/>
          <w:tab w:val="left" w:pos="7371"/>
        </w:tabs>
        <w:autoSpaceDE w:val="0"/>
        <w:autoSpaceDN w:val="0"/>
        <w:adjustRightInd w:val="0"/>
        <w:snapToGrid w:val="0"/>
        <w:spacing w:after="120" w:line="240" w:lineRule="auto"/>
        <w:ind w:left="1418" w:right="2268" w:hanging="284"/>
        <w:jc w:val="both"/>
        <w:rPr>
          <w:rFonts w:eastAsiaTheme="minorHAnsi"/>
          <w:sz w:val="18"/>
          <w:szCs w:val="18"/>
          <w:lang w:val="en-US"/>
        </w:rPr>
      </w:pPr>
      <w:r w:rsidRPr="00932D6C">
        <w:rPr>
          <w:sz w:val="18"/>
          <w:szCs w:val="18"/>
          <w:vertAlign w:val="superscript"/>
        </w:rPr>
        <w:t>b</w:t>
      </w:r>
      <w:r>
        <w:rPr>
          <w:sz w:val="18"/>
          <w:szCs w:val="18"/>
        </w:rPr>
        <w:tab/>
      </w:r>
      <w:proofErr w:type="gramStart"/>
      <w:r w:rsidRPr="00194341">
        <w:rPr>
          <w:bCs/>
          <w:sz w:val="18"/>
          <w:szCs w:val="18"/>
          <w:lang w:val="en-US"/>
        </w:rPr>
        <w:t>In</w:t>
      </w:r>
      <w:proofErr w:type="gramEnd"/>
      <w:r w:rsidRPr="00194341">
        <w:rPr>
          <w:bCs/>
          <w:sz w:val="18"/>
          <w:szCs w:val="18"/>
          <w:lang w:val="en-US"/>
        </w:rPr>
        <w:t xml:space="preserve">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for this test point</w:t>
      </w:r>
      <w:r w:rsidRPr="00194341">
        <w:rPr>
          <w:rFonts w:eastAsiaTheme="minorHAnsi"/>
          <w:sz w:val="18"/>
          <w:szCs w:val="18"/>
          <w:lang w:val="en-US"/>
        </w:rPr>
        <w:t>.</w:t>
      </w:r>
    </w:p>
    <w:p w14:paraId="6F04B79F" w14:textId="77777777" w:rsidR="004A2E63" w:rsidRDefault="004A2E63" w:rsidP="004A2E63">
      <w:pPr>
        <w:pStyle w:val="4Para4thlevel"/>
        <w:spacing w:before="240"/>
      </w:pPr>
      <w:r>
        <w:rPr>
          <w:lang w:val="en-US"/>
        </w:rPr>
        <w:t>5.4.3.3</w:t>
      </w:r>
      <w:r w:rsidRPr="00D66137">
        <w:rPr>
          <w:lang w:val="en-US"/>
        </w:rPr>
        <w:t>.</w:t>
      </w:r>
      <w:r w:rsidRPr="00D66137">
        <w:rPr>
          <w:lang w:val="en-US"/>
        </w:rPr>
        <w:tab/>
      </w:r>
      <w:r w:rsidRPr="00667A50">
        <w:t>For Class</w:t>
      </w:r>
      <w:r>
        <w:t>es</w:t>
      </w:r>
      <w:r w:rsidRPr="00667A50">
        <w:t xml:space="preserve"> </w:t>
      </w:r>
      <w:r>
        <w:t>CS and DS</w:t>
      </w:r>
      <w:r w:rsidRPr="00667A50">
        <w:t xml:space="preserve"> headlamps (</w:t>
      </w:r>
      <w:r w:rsidRPr="0072168A">
        <w:t>Figure A4</w:t>
      </w:r>
      <w:r>
        <w:t xml:space="preserve">-IX in Annex 4) </w:t>
      </w:r>
    </w:p>
    <w:p w14:paraId="23053A83" w14:textId="77777777" w:rsidR="004A2E63" w:rsidRDefault="004A2E63" w:rsidP="004A2E63">
      <w:pPr>
        <w:suppressAutoHyphens w:val="0"/>
        <w:spacing w:line="240" w:lineRule="auto"/>
        <w:rPr>
          <w:rFonts w:eastAsiaTheme="minorEastAsia"/>
        </w:rPr>
      </w:pPr>
      <w:r>
        <w:br w:type="page"/>
      </w:r>
    </w:p>
    <w:p w14:paraId="1AA26EDC" w14:textId="77777777" w:rsidR="004A2E63" w:rsidRDefault="004A2E63" w:rsidP="004A2E63">
      <w:pPr>
        <w:pStyle w:val="a"/>
        <w:spacing w:after="0"/>
      </w:pPr>
      <w:r w:rsidRPr="0084503A">
        <w:lastRenderedPageBreak/>
        <w:t xml:space="preserve">Table </w:t>
      </w:r>
      <w:r>
        <w:t>16</w:t>
      </w:r>
    </w:p>
    <w:p w14:paraId="6483BB65" w14:textId="77777777" w:rsidR="004A2E63" w:rsidRDefault="004A2E63" w:rsidP="004A2E63">
      <w:pPr>
        <w:pStyle w:val="a"/>
        <w:ind w:left="2268" w:firstLine="0"/>
        <w:rPr>
          <w:b/>
          <w:bCs/>
        </w:rPr>
      </w:pPr>
      <w:r w:rsidRPr="00EF2707">
        <w:rPr>
          <w:b/>
          <w:bCs/>
        </w:rPr>
        <w:t xml:space="preserve">Type approval photometric requirements for Class CS and Class DS </w:t>
      </w:r>
      <w:proofErr w:type="gramStart"/>
      <w:r w:rsidRPr="00EF2707">
        <w:rPr>
          <w:b/>
          <w:bCs/>
        </w:rPr>
        <w:t>passing-beam</w:t>
      </w:r>
      <w:proofErr w:type="gramEnd"/>
    </w:p>
    <w:tbl>
      <w:tblPr>
        <w:tblW w:w="7782"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1"/>
        <w:gridCol w:w="1276"/>
        <w:gridCol w:w="1417"/>
        <w:gridCol w:w="1131"/>
        <w:gridCol w:w="1137"/>
        <w:gridCol w:w="1560"/>
      </w:tblGrid>
      <w:tr w:rsidR="004A2E63" w:rsidRPr="008E7C5B" w14:paraId="117F0A04" w14:textId="77777777" w:rsidTr="006677B7">
        <w:trPr>
          <w:cantSplit/>
          <w:trHeight w:val="280"/>
        </w:trPr>
        <w:tc>
          <w:tcPr>
            <w:tcW w:w="1261" w:type="dxa"/>
            <w:vMerge w:val="restart"/>
            <w:tcBorders>
              <w:bottom w:val="single" w:sz="12" w:space="0" w:color="auto"/>
            </w:tcBorders>
            <w:vAlign w:val="center"/>
          </w:tcPr>
          <w:p w14:paraId="2CB90ADA"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Element</w:t>
            </w:r>
          </w:p>
        </w:tc>
        <w:tc>
          <w:tcPr>
            <w:tcW w:w="2693" w:type="dxa"/>
            <w:gridSpan w:val="2"/>
            <w:vMerge w:val="restart"/>
            <w:tcBorders>
              <w:bottom w:val="single" w:sz="4" w:space="0" w:color="auto"/>
            </w:tcBorders>
            <w:vAlign w:val="center"/>
          </w:tcPr>
          <w:p w14:paraId="51E21C05" w14:textId="77777777" w:rsidR="004A2E63" w:rsidRPr="00CA3548" w:rsidRDefault="004A2E63" w:rsidP="006677B7">
            <w:pPr>
              <w:spacing w:before="20" w:after="20" w:line="240" w:lineRule="auto"/>
              <w:ind w:left="113" w:right="113"/>
              <w:jc w:val="center"/>
              <w:rPr>
                <w:sz w:val="16"/>
                <w:szCs w:val="16"/>
                <w:lang w:val="en-US"/>
              </w:rPr>
            </w:pPr>
            <w:r w:rsidRPr="00CA3548">
              <w:rPr>
                <w:i/>
                <w:iCs/>
                <w:sz w:val="16"/>
                <w:szCs w:val="16"/>
                <w:lang w:val="en-US"/>
              </w:rPr>
              <w:t xml:space="preserve">Angular coordinates in deg. </w:t>
            </w:r>
            <w:r w:rsidRPr="00CA3548">
              <w:rPr>
                <w:sz w:val="16"/>
                <w:szCs w:val="16"/>
                <w:vertAlign w:val="superscript"/>
                <w:lang w:val="en-US"/>
              </w:rPr>
              <w:t>a</w:t>
            </w:r>
          </w:p>
        </w:tc>
        <w:tc>
          <w:tcPr>
            <w:tcW w:w="3828" w:type="dxa"/>
            <w:gridSpan w:val="3"/>
            <w:vMerge w:val="restart"/>
            <w:vAlign w:val="center"/>
          </w:tcPr>
          <w:p w14:paraId="6A59C8F3" w14:textId="77777777" w:rsidR="004A2E63" w:rsidRPr="00CA3548" w:rsidRDefault="004A2E63" w:rsidP="006677B7">
            <w:pPr>
              <w:spacing w:before="20" w:after="20" w:line="240" w:lineRule="auto"/>
              <w:ind w:left="113" w:right="113"/>
              <w:jc w:val="center"/>
              <w:rPr>
                <w:i/>
                <w:iCs/>
                <w:sz w:val="16"/>
                <w:szCs w:val="16"/>
                <w:lang w:val="en-US"/>
              </w:rPr>
            </w:pPr>
            <w:r w:rsidRPr="00CA3548">
              <w:rPr>
                <w:i/>
                <w:sz w:val="16"/>
                <w:szCs w:val="16"/>
                <w:lang w:val="en-US"/>
              </w:rPr>
              <w:t>Luminous intensity in cd</w:t>
            </w:r>
          </w:p>
        </w:tc>
      </w:tr>
      <w:tr w:rsidR="004A2E63" w:rsidRPr="008E7C5B" w14:paraId="3162D16C" w14:textId="77777777" w:rsidTr="006677B7">
        <w:trPr>
          <w:cantSplit/>
          <w:trHeight w:val="360"/>
        </w:trPr>
        <w:tc>
          <w:tcPr>
            <w:tcW w:w="1261" w:type="dxa"/>
            <w:vMerge/>
            <w:tcBorders>
              <w:bottom w:val="single" w:sz="12" w:space="0" w:color="auto"/>
            </w:tcBorders>
            <w:vAlign w:val="center"/>
          </w:tcPr>
          <w:p w14:paraId="51AFF8F8" w14:textId="77777777" w:rsidR="004A2E63" w:rsidRPr="00CA3548" w:rsidRDefault="004A2E63" w:rsidP="006677B7">
            <w:pPr>
              <w:spacing w:before="20" w:after="20" w:line="240" w:lineRule="auto"/>
              <w:ind w:left="113" w:right="113"/>
              <w:rPr>
                <w:sz w:val="16"/>
                <w:szCs w:val="16"/>
                <w:lang w:val="en-US"/>
              </w:rPr>
            </w:pPr>
          </w:p>
        </w:tc>
        <w:tc>
          <w:tcPr>
            <w:tcW w:w="2693" w:type="dxa"/>
            <w:gridSpan w:val="2"/>
            <w:vMerge/>
            <w:tcBorders>
              <w:top w:val="single" w:sz="12" w:space="0" w:color="auto"/>
              <w:bottom w:val="single" w:sz="4" w:space="0" w:color="auto"/>
            </w:tcBorders>
            <w:vAlign w:val="center"/>
          </w:tcPr>
          <w:p w14:paraId="66EF20CD" w14:textId="77777777" w:rsidR="004A2E63" w:rsidRPr="00CA3548" w:rsidRDefault="004A2E63" w:rsidP="006677B7">
            <w:pPr>
              <w:spacing w:before="20" w:after="20" w:line="240" w:lineRule="auto"/>
              <w:ind w:left="113" w:right="113"/>
              <w:rPr>
                <w:sz w:val="16"/>
                <w:szCs w:val="16"/>
                <w:lang w:val="en-US"/>
              </w:rPr>
            </w:pPr>
          </w:p>
        </w:tc>
        <w:tc>
          <w:tcPr>
            <w:tcW w:w="3828" w:type="dxa"/>
            <w:gridSpan w:val="3"/>
            <w:vMerge/>
            <w:vAlign w:val="center"/>
          </w:tcPr>
          <w:p w14:paraId="7ECA4916" w14:textId="77777777" w:rsidR="004A2E63" w:rsidRPr="00CA3548" w:rsidRDefault="004A2E63" w:rsidP="006677B7">
            <w:pPr>
              <w:spacing w:before="20" w:after="20" w:line="240" w:lineRule="auto"/>
              <w:ind w:left="113" w:right="113"/>
              <w:jc w:val="center"/>
              <w:rPr>
                <w:sz w:val="16"/>
                <w:szCs w:val="16"/>
                <w:lang w:val="en-US"/>
              </w:rPr>
            </w:pPr>
          </w:p>
        </w:tc>
      </w:tr>
      <w:tr w:rsidR="004A2E63" w:rsidRPr="008E7C5B" w14:paraId="5176DC67" w14:textId="77777777" w:rsidTr="006677B7">
        <w:trPr>
          <w:cantSplit/>
          <w:trHeight w:val="20"/>
        </w:trPr>
        <w:tc>
          <w:tcPr>
            <w:tcW w:w="1261" w:type="dxa"/>
            <w:vMerge/>
            <w:tcBorders>
              <w:bottom w:val="single" w:sz="12" w:space="0" w:color="auto"/>
            </w:tcBorders>
            <w:vAlign w:val="center"/>
          </w:tcPr>
          <w:p w14:paraId="3708DC99" w14:textId="77777777" w:rsidR="004A2E63" w:rsidRPr="00CA3548" w:rsidRDefault="004A2E63" w:rsidP="006677B7">
            <w:pPr>
              <w:spacing w:before="20" w:line="240" w:lineRule="auto"/>
              <w:ind w:left="113" w:right="113"/>
              <w:rPr>
                <w:sz w:val="16"/>
                <w:szCs w:val="16"/>
                <w:lang w:val="en-US"/>
              </w:rPr>
            </w:pPr>
          </w:p>
        </w:tc>
        <w:tc>
          <w:tcPr>
            <w:tcW w:w="1276" w:type="dxa"/>
            <w:vMerge w:val="restart"/>
            <w:tcBorders>
              <w:top w:val="single" w:sz="4" w:space="0" w:color="auto"/>
              <w:bottom w:val="single" w:sz="12" w:space="0" w:color="auto"/>
            </w:tcBorders>
            <w:vAlign w:val="center"/>
          </w:tcPr>
          <w:p w14:paraId="6A03B48B" w14:textId="77777777" w:rsidR="004A2E63" w:rsidRPr="00CA3548" w:rsidRDefault="004A2E63" w:rsidP="006677B7">
            <w:pPr>
              <w:spacing w:before="20" w:line="600" w:lineRule="auto"/>
              <w:ind w:right="113"/>
              <w:jc w:val="center"/>
              <w:rPr>
                <w:sz w:val="16"/>
                <w:szCs w:val="16"/>
                <w:lang w:val="en-US"/>
              </w:rPr>
            </w:pPr>
            <w:r w:rsidRPr="00CA3548">
              <w:rPr>
                <w:rFonts w:eastAsia="HGSGothicM"/>
                <w:i/>
                <w:sz w:val="16"/>
                <w:szCs w:val="16"/>
                <w:lang w:val="en-US"/>
              </w:rPr>
              <w:t>vertical</w:t>
            </w:r>
          </w:p>
        </w:tc>
        <w:tc>
          <w:tcPr>
            <w:tcW w:w="1417" w:type="dxa"/>
            <w:vMerge w:val="restart"/>
            <w:tcBorders>
              <w:top w:val="single" w:sz="4" w:space="0" w:color="auto"/>
              <w:bottom w:val="single" w:sz="12" w:space="0" w:color="auto"/>
            </w:tcBorders>
          </w:tcPr>
          <w:p w14:paraId="2B3225F8" w14:textId="77777777" w:rsidR="004A2E63" w:rsidRPr="00CA3548" w:rsidRDefault="004A2E63" w:rsidP="006677B7">
            <w:pPr>
              <w:spacing w:before="20" w:line="600" w:lineRule="auto"/>
              <w:ind w:right="113"/>
              <w:jc w:val="center"/>
              <w:rPr>
                <w:sz w:val="16"/>
                <w:szCs w:val="16"/>
                <w:lang w:val="en-US"/>
              </w:rPr>
            </w:pPr>
            <w:r w:rsidRPr="00CA3548">
              <w:rPr>
                <w:rFonts w:eastAsia="HGSGothicM"/>
                <w:i/>
                <w:sz w:val="16"/>
                <w:szCs w:val="16"/>
                <w:lang w:val="en-US"/>
              </w:rPr>
              <w:t>horizontal</w:t>
            </w:r>
          </w:p>
        </w:tc>
        <w:tc>
          <w:tcPr>
            <w:tcW w:w="2268" w:type="dxa"/>
            <w:gridSpan w:val="2"/>
            <w:tcBorders>
              <w:bottom w:val="single" w:sz="4" w:space="0" w:color="auto"/>
            </w:tcBorders>
            <w:noWrap/>
            <w:vAlign w:val="center"/>
          </w:tcPr>
          <w:p w14:paraId="3DE75D08" w14:textId="77777777" w:rsidR="004A2E63" w:rsidRPr="00CA3548" w:rsidRDefault="004A2E63" w:rsidP="006677B7">
            <w:pPr>
              <w:spacing w:before="20" w:line="240" w:lineRule="auto"/>
              <w:ind w:left="113" w:right="113"/>
              <w:jc w:val="center"/>
              <w:rPr>
                <w:i/>
                <w:iCs/>
                <w:sz w:val="16"/>
                <w:szCs w:val="16"/>
                <w:lang w:val="en-US"/>
              </w:rPr>
            </w:pPr>
            <w:r w:rsidRPr="00CA3548">
              <w:rPr>
                <w:i/>
                <w:iCs/>
                <w:sz w:val="16"/>
                <w:szCs w:val="16"/>
                <w:lang w:val="en-US"/>
              </w:rPr>
              <w:t>min</w:t>
            </w:r>
          </w:p>
        </w:tc>
        <w:tc>
          <w:tcPr>
            <w:tcW w:w="1560" w:type="dxa"/>
            <w:tcBorders>
              <w:bottom w:val="single" w:sz="4" w:space="0" w:color="auto"/>
            </w:tcBorders>
            <w:vAlign w:val="center"/>
          </w:tcPr>
          <w:p w14:paraId="6FE8CFC0" w14:textId="77777777" w:rsidR="004A2E63" w:rsidRPr="00CA3548" w:rsidRDefault="004A2E63" w:rsidP="006677B7">
            <w:pPr>
              <w:spacing w:before="20" w:line="240" w:lineRule="auto"/>
              <w:ind w:left="113"/>
              <w:jc w:val="center"/>
              <w:rPr>
                <w:i/>
                <w:iCs/>
                <w:sz w:val="16"/>
                <w:szCs w:val="16"/>
                <w:lang w:val="en-US"/>
              </w:rPr>
            </w:pPr>
            <w:r w:rsidRPr="00CA3548">
              <w:rPr>
                <w:i/>
                <w:iCs/>
                <w:sz w:val="16"/>
                <w:szCs w:val="16"/>
                <w:lang w:val="en-US"/>
              </w:rPr>
              <w:t>max</w:t>
            </w:r>
          </w:p>
        </w:tc>
      </w:tr>
      <w:tr w:rsidR="004A2E63" w:rsidRPr="008E7C5B" w14:paraId="0D5B0A08" w14:textId="77777777" w:rsidTr="006677B7">
        <w:trPr>
          <w:cantSplit/>
          <w:trHeight w:val="20"/>
        </w:trPr>
        <w:tc>
          <w:tcPr>
            <w:tcW w:w="1261" w:type="dxa"/>
            <w:vMerge/>
            <w:tcBorders>
              <w:bottom w:val="single" w:sz="12" w:space="0" w:color="auto"/>
            </w:tcBorders>
            <w:vAlign w:val="center"/>
          </w:tcPr>
          <w:p w14:paraId="57F24BBC" w14:textId="77777777" w:rsidR="004A2E63" w:rsidRPr="00CA3548" w:rsidRDefault="004A2E63" w:rsidP="006677B7">
            <w:pPr>
              <w:spacing w:before="20" w:after="20" w:line="240" w:lineRule="auto"/>
              <w:ind w:left="113" w:right="113"/>
              <w:rPr>
                <w:sz w:val="16"/>
                <w:szCs w:val="16"/>
                <w:lang w:val="en-US"/>
              </w:rPr>
            </w:pPr>
          </w:p>
        </w:tc>
        <w:tc>
          <w:tcPr>
            <w:tcW w:w="1276" w:type="dxa"/>
            <w:vMerge/>
            <w:tcBorders>
              <w:bottom w:val="single" w:sz="12" w:space="0" w:color="auto"/>
            </w:tcBorders>
            <w:vAlign w:val="center"/>
          </w:tcPr>
          <w:p w14:paraId="05504FDB" w14:textId="77777777" w:rsidR="004A2E63" w:rsidRPr="00CA3548" w:rsidRDefault="004A2E63" w:rsidP="006677B7">
            <w:pPr>
              <w:spacing w:before="20" w:after="20" w:line="240" w:lineRule="auto"/>
              <w:ind w:left="113" w:right="113"/>
              <w:rPr>
                <w:sz w:val="16"/>
                <w:szCs w:val="16"/>
                <w:lang w:val="en-US"/>
              </w:rPr>
            </w:pPr>
          </w:p>
        </w:tc>
        <w:tc>
          <w:tcPr>
            <w:tcW w:w="1417" w:type="dxa"/>
            <w:vMerge/>
            <w:tcBorders>
              <w:bottom w:val="single" w:sz="12" w:space="0" w:color="auto"/>
            </w:tcBorders>
            <w:vAlign w:val="center"/>
          </w:tcPr>
          <w:p w14:paraId="75142EE4" w14:textId="77777777" w:rsidR="004A2E63" w:rsidRPr="00CA3548" w:rsidRDefault="004A2E63" w:rsidP="006677B7">
            <w:pPr>
              <w:spacing w:before="20" w:after="20" w:line="240" w:lineRule="auto"/>
              <w:ind w:left="113" w:right="113"/>
              <w:rPr>
                <w:sz w:val="16"/>
                <w:szCs w:val="16"/>
                <w:lang w:val="en-US"/>
              </w:rPr>
            </w:pPr>
          </w:p>
        </w:tc>
        <w:tc>
          <w:tcPr>
            <w:tcW w:w="1131" w:type="dxa"/>
            <w:tcBorders>
              <w:bottom w:val="single" w:sz="12" w:space="0" w:color="auto"/>
            </w:tcBorders>
            <w:noWrap/>
            <w:vAlign w:val="center"/>
          </w:tcPr>
          <w:p w14:paraId="2257D2B9"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Class CS</w:t>
            </w:r>
          </w:p>
        </w:tc>
        <w:tc>
          <w:tcPr>
            <w:tcW w:w="1137" w:type="dxa"/>
            <w:tcBorders>
              <w:bottom w:val="single" w:sz="12" w:space="0" w:color="auto"/>
            </w:tcBorders>
            <w:noWrap/>
            <w:vAlign w:val="center"/>
          </w:tcPr>
          <w:p w14:paraId="1E3BBA48"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Class DS</w:t>
            </w:r>
          </w:p>
        </w:tc>
        <w:tc>
          <w:tcPr>
            <w:tcW w:w="1560" w:type="dxa"/>
            <w:tcBorders>
              <w:bottom w:val="single" w:sz="12" w:space="0" w:color="auto"/>
            </w:tcBorders>
            <w:noWrap/>
            <w:vAlign w:val="center"/>
          </w:tcPr>
          <w:p w14:paraId="74662309" w14:textId="77777777" w:rsidR="004A2E63" w:rsidRPr="00CA3548" w:rsidRDefault="004A2E63" w:rsidP="006677B7">
            <w:pPr>
              <w:spacing w:before="20" w:after="20" w:line="240" w:lineRule="auto"/>
              <w:jc w:val="center"/>
              <w:rPr>
                <w:i/>
                <w:iCs/>
                <w:sz w:val="16"/>
                <w:szCs w:val="16"/>
                <w:lang w:val="en-US"/>
              </w:rPr>
            </w:pPr>
            <w:r w:rsidRPr="00CA3548">
              <w:rPr>
                <w:i/>
                <w:iCs/>
                <w:sz w:val="16"/>
                <w:szCs w:val="16"/>
                <w:lang w:val="en-US"/>
              </w:rPr>
              <w:t>Classes CS, DS</w:t>
            </w:r>
          </w:p>
        </w:tc>
      </w:tr>
      <w:tr w:rsidR="004A2E63" w:rsidRPr="008E7C5B" w14:paraId="6DCE8719" w14:textId="77777777" w:rsidTr="006677B7">
        <w:trPr>
          <w:trHeight w:val="312"/>
        </w:trPr>
        <w:tc>
          <w:tcPr>
            <w:tcW w:w="1261" w:type="dxa"/>
            <w:tcBorders>
              <w:top w:val="single" w:sz="12" w:space="0" w:color="auto"/>
            </w:tcBorders>
            <w:noWrap/>
            <w:vAlign w:val="center"/>
          </w:tcPr>
          <w:p w14:paraId="789C8ED3"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Zone 2</w:t>
            </w:r>
          </w:p>
        </w:tc>
        <w:tc>
          <w:tcPr>
            <w:tcW w:w="1276" w:type="dxa"/>
            <w:tcBorders>
              <w:top w:val="single" w:sz="12" w:space="0" w:color="auto"/>
            </w:tcBorders>
            <w:noWrap/>
            <w:vAlign w:val="center"/>
          </w:tcPr>
          <w:p w14:paraId="29201E27" w14:textId="77777777" w:rsidR="004A2E63" w:rsidRPr="00B63B58" w:rsidRDefault="004A2E63" w:rsidP="006677B7">
            <w:pPr>
              <w:spacing w:before="20" w:after="20" w:line="240" w:lineRule="auto"/>
              <w:ind w:right="113"/>
              <w:jc w:val="center"/>
              <w:rPr>
                <w:sz w:val="18"/>
                <w:szCs w:val="18"/>
                <w:lang w:val="en-US"/>
              </w:rPr>
            </w:pPr>
            <w:r w:rsidRPr="00B63B58">
              <w:rPr>
                <w:sz w:val="18"/>
                <w:szCs w:val="18"/>
                <w:lang w:val="en-US"/>
              </w:rPr>
              <w:t>&gt;</w:t>
            </w:r>
            <w:r>
              <w:rPr>
                <w:sz w:val="18"/>
                <w:szCs w:val="18"/>
                <w:lang w:val="en-US"/>
              </w:rPr>
              <w:t xml:space="preserve"> </w:t>
            </w:r>
            <w:r w:rsidRPr="00B63B58">
              <w:rPr>
                <w:sz w:val="18"/>
                <w:szCs w:val="18"/>
                <w:lang w:val="en-US"/>
              </w:rPr>
              <w:t>4°U to 15°U</w:t>
            </w:r>
          </w:p>
        </w:tc>
        <w:tc>
          <w:tcPr>
            <w:tcW w:w="1417" w:type="dxa"/>
            <w:tcBorders>
              <w:top w:val="single" w:sz="12" w:space="0" w:color="auto"/>
            </w:tcBorders>
            <w:noWrap/>
            <w:vAlign w:val="center"/>
          </w:tcPr>
          <w:p w14:paraId="50318E6A"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8°L to 8°R</w:t>
            </w:r>
          </w:p>
        </w:tc>
        <w:tc>
          <w:tcPr>
            <w:tcW w:w="1131" w:type="dxa"/>
            <w:tcBorders>
              <w:top w:val="single" w:sz="12" w:space="0" w:color="auto"/>
            </w:tcBorders>
            <w:noWrap/>
            <w:vAlign w:val="center"/>
          </w:tcPr>
          <w:p w14:paraId="183166F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137" w:type="dxa"/>
            <w:tcBorders>
              <w:top w:val="single" w:sz="12" w:space="0" w:color="auto"/>
            </w:tcBorders>
            <w:noWrap/>
            <w:vAlign w:val="center"/>
          </w:tcPr>
          <w:p w14:paraId="3A476E71"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560" w:type="dxa"/>
            <w:tcBorders>
              <w:top w:val="single" w:sz="12" w:space="0" w:color="auto"/>
            </w:tcBorders>
            <w:noWrap/>
            <w:vAlign w:val="center"/>
          </w:tcPr>
          <w:p w14:paraId="6164A9A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A2E63" w:rsidRPr="008E7C5B" w14:paraId="7709B79B" w14:textId="77777777" w:rsidTr="006677B7">
        <w:trPr>
          <w:trHeight w:val="312"/>
        </w:trPr>
        <w:tc>
          <w:tcPr>
            <w:tcW w:w="1261" w:type="dxa"/>
            <w:noWrap/>
            <w:vAlign w:val="center"/>
          </w:tcPr>
          <w:p w14:paraId="2721B2D5"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Zone 1</w:t>
            </w:r>
          </w:p>
        </w:tc>
        <w:tc>
          <w:tcPr>
            <w:tcW w:w="2693" w:type="dxa"/>
            <w:gridSpan w:val="2"/>
            <w:noWrap/>
            <w:vAlign w:val="center"/>
          </w:tcPr>
          <w:p w14:paraId="52D66CD2" w14:textId="77777777" w:rsidR="004A2E63" w:rsidRPr="00A82B8C" w:rsidRDefault="004A2E63" w:rsidP="006677B7">
            <w:pPr>
              <w:spacing w:before="20" w:after="20" w:line="240" w:lineRule="auto"/>
              <w:ind w:left="113" w:right="113"/>
              <w:jc w:val="center"/>
              <w:rPr>
                <w:sz w:val="18"/>
                <w:szCs w:val="18"/>
                <w:lang w:val="es-ES"/>
              </w:rPr>
            </w:pPr>
            <w:r w:rsidRPr="00A82B8C">
              <w:rPr>
                <w:sz w:val="18"/>
                <w:szCs w:val="18"/>
                <w:lang w:val="es-ES"/>
              </w:rPr>
              <w:t>1°U/8°L-4°U/8°L-4°U/8°R-1°U/8°R-0°/4°R-0°/1°R-0.6°U/0°-0°/1°L-0°/4°L-1°U/8°L</w:t>
            </w:r>
          </w:p>
        </w:tc>
        <w:tc>
          <w:tcPr>
            <w:tcW w:w="1131" w:type="dxa"/>
            <w:noWrap/>
            <w:vAlign w:val="center"/>
          </w:tcPr>
          <w:p w14:paraId="07198D28"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7A48FB57"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5CDF213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A2E63" w:rsidRPr="008E7C5B" w14:paraId="1DB1BBA2" w14:textId="77777777" w:rsidTr="006677B7">
        <w:trPr>
          <w:trHeight w:val="312"/>
        </w:trPr>
        <w:tc>
          <w:tcPr>
            <w:tcW w:w="1261" w:type="dxa"/>
            <w:noWrap/>
            <w:vAlign w:val="bottom"/>
          </w:tcPr>
          <w:p w14:paraId="4AD5AED8"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P8</w:t>
            </w:r>
          </w:p>
        </w:tc>
        <w:tc>
          <w:tcPr>
            <w:tcW w:w="1276" w:type="dxa"/>
            <w:noWrap/>
            <w:vAlign w:val="center"/>
          </w:tcPr>
          <w:p w14:paraId="02A15FED"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03E9B73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8°L</w:t>
            </w:r>
          </w:p>
        </w:tc>
        <w:tc>
          <w:tcPr>
            <w:tcW w:w="2268" w:type="dxa"/>
            <w:gridSpan w:val="2"/>
            <w:vMerge w:val="restart"/>
            <w:noWrap/>
            <w:vAlign w:val="center"/>
          </w:tcPr>
          <w:p w14:paraId="382610E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 xml:space="preserve">∑ 8 + 9 + 10 </w:t>
            </w:r>
            <w:r w:rsidRPr="008E7C5B">
              <w:rPr>
                <w:rFonts w:ascii="MS Mincho" w:eastAsia="MS Mincho"/>
                <w:sz w:val="18"/>
                <w:szCs w:val="18"/>
                <w:lang w:val="en-US"/>
              </w:rPr>
              <w:t>≧</w:t>
            </w:r>
            <w:r w:rsidRPr="008E7C5B">
              <w:rPr>
                <w:sz w:val="18"/>
                <w:szCs w:val="18"/>
                <w:lang w:val="en-US"/>
              </w:rPr>
              <w:t xml:space="preserve"> 1.50∙10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27630B3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A2E63" w:rsidRPr="008E7C5B" w14:paraId="5A3666DA" w14:textId="77777777" w:rsidTr="006677B7">
        <w:trPr>
          <w:trHeight w:val="312"/>
        </w:trPr>
        <w:tc>
          <w:tcPr>
            <w:tcW w:w="1261" w:type="dxa"/>
            <w:noWrap/>
            <w:vAlign w:val="bottom"/>
          </w:tcPr>
          <w:p w14:paraId="4678055A"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P9</w:t>
            </w:r>
          </w:p>
        </w:tc>
        <w:tc>
          <w:tcPr>
            <w:tcW w:w="1276" w:type="dxa"/>
            <w:noWrap/>
            <w:vAlign w:val="center"/>
          </w:tcPr>
          <w:p w14:paraId="05721CD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05C876F0"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76879613" w14:textId="77777777" w:rsidR="004A2E63" w:rsidRPr="008E7C5B" w:rsidRDefault="004A2E63" w:rsidP="006677B7">
            <w:pPr>
              <w:spacing w:before="20" w:after="20" w:line="240" w:lineRule="auto"/>
              <w:ind w:left="113" w:right="113"/>
              <w:jc w:val="center"/>
              <w:rPr>
                <w:sz w:val="18"/>
                <w:szCs w:val="18"/>
                <w:lang w:val="en-US"/>
              </w:rPr>
            </w:pPr>
          </w:p>
        </w:tc>
        <w:tc>
          <w:tcPr>
            <w:tcW w:w="1560" w:type="dxa"/>
            <w:noWrap/>
            <w:vAlign w:val="center"/>
          </w:tcPr>
          <w:p w14:paraId="4A953C48"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A2E63" w:rsidRPr="008E7C5B" w14:paraId="7506E594" w14:textId="77777777" w:rsidTr="006677B7">
        <w:trPr>
          <w:trHeight w:val="312"/>
        </w:trPr>
        <w:tc>
          <w:tcPr>
            <w:tcW w:w="1261" w:type="dxa"/>
            <w:noWrap/>
            <w:vAlign w:val="bottom"/>
          </w:tcPr>
          <w:p w14:paraId="7414AB15"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P10</w:t>
            </w:r>
          </w:p>
        </w:tc>
        <w:tc>
          <w:tcPr>
            <w:tcW w:w="1276" w:type="dxa"/>
            <w:noWrap/>
            <w:vAlign w:val="center"/>
          </w:tcPr>
          <w:p w14:paraId="57F4486D"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518B6AEB"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8°R</w:t>
            </w:r>
          </w:p>
        </w:tc>
        <w:tc>
          <w:tcPr>
            <w:tcW w:w="2268" w:type="dxa"/>
            <w:gridSpan w:val="2"/>
            <w:vMerge/>
            <w:noWrap/>
            <w:vAlign w:val="center"/>
          </w:tcPr>
          <w:p w14:paraId="6C9193BB" w14:textId="77777777" w:rsidR="004A2E63" w:rsidRPr="008E7C5B" w:rsidRDefault="004A2E63" w:rsidP="006677B7">
            <w:pPr>
              <w:spacing w:before="20" w:after="20" w:line="240" w:lineRule="auto"/>
              <w:ind w:left="113" w:right="113"/>
              <w:jc w:val="center"/>
              <w:rPr>
                <w:sz w:val="18"/>
                <w:szCs w:val="18"/>
                <w:lang w:val="en-US"/>
              </w:rPr>
            </w:pPr>
          </w:p>
        </w:tc>
        <w:tc>
          <w:tcPr>
            <w:tcW w:w="1560" w:type="dxa"/>
            <w:noWrap/>
            <w:vAlign w:val="center"/>
          </w:tcPr>
          <w:p w14:paraId="27DD6F6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A2E63" w:rsidRPr="008E7C5B" w14:paraId="6732F21F" w14:textId="77777777" w:rsidTr="006677B7">
        <w:trPr>
          <w:trHeight w:val="312"/>
        </w:trPr>
        <w:tc>
          <w:tcPr>
            <w:tcW w:w="1261" w:type="dxa"/>
            <w:noWrap/>
            <w:vAlign w:val="bottom"/>
          </w:tcPr>
          <w:p w14:paraId="24A25CF2"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P11</w:t>
            </w:r>
          </w:p>
        </w:tc>
        <w:tc>
          <w:tcPr>
            <w:tcW w:w="1276" w:type="dxa"/>
            <w:noWrap/>
            <w:vAlign w:val="center"/>
          </w:tcPr>
          <w:p w14:paraId="03D4854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0B090A8C"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4°L</w:t>
            </w:r>
          </w:p>
        </w:tc>
        <w:tc>
          <w:tcPr>
            <w:tcW w:w="2268" w:type="dxa"/>
            <w:gridSpan w:val="2"/>
            <w:vMerge w:val="restart"/>
            <w:noWrap/>
            <w:vAlign w:val="center"/>
          </w:tcPr>
          <w:p w14:paraId="74E660F7"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 xml:space="preserve">∑ 11 + 12 + 13 </w:t>
            </w:r>
            <w:r w:rsidRPr="008E7C5B">
              <w:rPr>
                <w:rFonts w:ascii="MS Mincho" w:eastAsia="MS Mincho"/>
                <w:sz w:val="18"/>
                <w:szCs w:val="18"/>
                <w:lang w:val="en-US"/>
              </w:rPr>
              <w:t>≧</w:t>
            </w:r>
            <w:r w:rsidRPr="008E7C5B">
              <w:rPr>
                <w:sz w:val="18"/>
                <w:szCs w:val="18"/>
                <w:lang w:val="en-US"/>
              </w:rPr>
              <w:t xml:space="preserve"> 3.00∙10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4522E83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A2E63" w:rsidRPr="008E7C5B" w14:paraId="3F240180" w14:textId="77777777" w:rsidTr="006677B7">
        <w:trPr>
          <w:trHeight w:val="312"/>
        </w:trPr>
        <w:tc>
          <w:tcPr>
            <w:tcW w:w="1261" w:type="dxa"/>
            <w:noWrap/>
            <w:vAlign w:val="bottom"/>
          </w:tcPr>
          <w:p w14:paraId="287F8A4C"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P12</w:t>
            </w:r>
          </w:p>
        </w:tc>
        <w:tc>
          <w:tcPr>
            <w:tcW w:w="1276" w:type="dxa"/>
            <w:noWrap/>
            <w:vAlign w:val="center"/>
          </w:tcPr>
          <w:p w14:paraId="3FE942D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72B581D9"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384362EF" w14:textId="77777777" w:rsidR="004A2E63" w:rsidRPr="008E7C5B" w:rsidRDefault="004A2E63" w:rsidP="006677B7">
            <w:pPr>
              <w:spacing w:before="20" w:after="20" w:line="240" w:lineRule="auto"/>
              <w:ind w:left="113" w:right="113"/>
              <w:jc w:val="center"/>
              <w:rPr>
                <w:sz w:val="18"/>
                <w:szCs w:val="18"/>
                <w:lang w:val="en-US"/>
              </w:rPr>
            </w:pPr>
          </w:p>
        </w:tc>
        <w:tc>
          <w:tcPr>
            <w:tcW w:w="1560" w:type="dxa"/>
            <w:noWrap/>
            <w:vAlign w:val="center"/>
          </w:tcPr>
          <w:p w14:paraId="0C374378"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A2E63" w:rsidRPr="008E7C5B" w14:paraId="46AE7695" w14:textId="77777777" w:rsidTr="006677B7">
        <w:trPr>
          <w:trHeight w:val="312"/>
        </w:trPr>
        <w:tc>
          <w:tcPr>
            <w:tcW w:w="1261" w:type="dxa"/>
            <w:noWrap/>
            <w:vAlign w:val="bottom"/>
          </w:tcPr>
          <w:p w14:paraId="635A5A19"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P13</w:t>
            </w:r>
          </w:p>
        </w:tc>
        <w:tc>
          <w:tcPr>
            <w:tcW w:w="1276" w:type="dxa"/>
            <w:noWrap/>
            <w:vAlign w:val="center"/>
          </w:tcPr>
          <w:p w14:paraId="1C3F5FAE"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46464D9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4°R</w:t>
            </w:r>
          </w:p>
        </w:tc>
        <w:tc>
          <w:tcPr>
            <w:tcW w:w="2268" w:type="dxa"/>
            <w:gridSpan w:val="2"/>
            <w:vMerge/>
            <w:noWrap/>
            <w:vAlign w:val="center"/>
          </w:tcPr>
          <w:p w14:paraId="121B2FE3" w14:textId="77777777" w:rsidR="004A2E63" w:rsidRPr="008E7C5B" w:rsidRDefault="004A2E63" w:rsidP="006677B7">
            <w:pPr>
              <w:spacing w:before="20" w:after="20" w:line="240" w:lineRule="auto"/>
              <w:ind w:left="113" w:right="113"/>
              <w:jc w:val="center"/>
              <w:rPr>
                <w:sz w:val="18"/>
                <w:szCs w:val="18"/>
                <w:lang w:val="en-US"/>
              </w:rPr>
            </w:pPr>
          </w:p>
        </w:tc>
        <w:tc>
          <w:tcPr>
            <w:tcW w:w="1560" w:type="dxa"/>
            <w:noWrap/>
            <w:vAlign w:val="center"/>
          </w:tcPr>
          <w:p w14:paraId="3808DA60"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A2E63" w:rsidRPr="008E7C5B" w14:paraId="6E57A857" w14:textId="77777777" w:rsidTr="006677B7">
        <w:trPr>
          <w:trHeight w:val="312"/>
        </w:trPr>
        <w:tc>
          <w:tcPr>
            <w:tcW w:w="1261" w:type="dxa"/>
            <w:noWrap/>
            <w:vAlign w:val="bottom"/>
          </w:tcPr>
          <w:p w14:paraId="2E080693"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P14L</w:t>
            </w:r>
          </w:p>
        </w:tc>
        <w:tc>
          <w:tcPr>
            <w:tcW w:w="1276" w:type="dxa"/>
            <w:noWrap/>
            <w:vAlign w:val="center"/>
          </w:tcPr>
          <w:p w14:paraId="04F1041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2D364277"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 xml:space="preserve">8°L </w:t>
            </w:r>
          </w:p>
        </w:tc>
        <w:tc>
          <w:tcPr>
            <w:tcW w:w="1131" w:type="dxa"/>
            <w:noWrap/>
            <w:vAlign w:val="center"/>
          </w:tcPr>
          <w:p w14:paraId="15A0A8D9"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4F7A4999"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2166585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458BAAA2" w14:textId="77777777" w:rsidTr="006677B7">
        <w:trPr>
          <w:trHeight w:val="312"/>
        </w:trPr>
        <w:tc>
          <w:tcPr>
            <w:tcW w:w="1261" w:type="dxa"/>
            <w:noWrap/>
            <w:vAlign w:val="bottom"/>
          </w:tcPr>
          <w:p w14:paraId="33E20E4A"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P15L</w:t>
            </w:r>
          </w:p>
        </w:tc>
        <w:tc>
          <w:tcPr>
            <w:tcW w:w="1276" w:type="dxa"/>
            <w:noWrap/>
            <w:vAlign w:val="center"/>
          </w:tcPr>
          <w:p w14:paraId="024AE9F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0EFDEA8B"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4°L</w:t>
            </w:r>
          </w:p>
        </w:tc>
        <w:tc>
          <w:tcPr>
            <w:tcW w:w="1131" w:type="dxa"/>
            <w:noWrap/>
            <w:vAlign w:val="center"/>
          </w:tcPr>
          <w:p w14:paraId="3E1B931E"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42E7AE5B"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4D18A55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A2E63" w:rsidRPr="008E7C5B" w14:paraId="13CCDDBE" w14:textId="77777777" w:rsidTr="006677B7">
        <w:trPr>
          <w:trHeight w:val="312"/>
        </w:trPr>
        <w:tc>
          <w:tcPr>
            <w:tcW w:w="1261" w:type="dxa"/>
            <w:noWrap/>
            <w:vAlign w:val="center"/>
          </w:tcPr>
          <w:p w14:paraId="1A1DF341"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P7</w:t>
            </w:r>
          </w:p>
        </w:tc>
        <w:tc>
          <w:tcPr>
            <w:tcW w:w="1276" w:type="dxa"/>
            <w:noWrap/>
            <w:vAlign w:val="center"/>
          </w:tcPr>
          <w:p w14:paraId="0A09B56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3180A0A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2EA12DD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786984B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03169132"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1.70∙10</w:t>
            </w:r>
            <w:r w:rsidRPr="008E7C5B">
              <w:rPr>
                <w:sz w:val="18"/>
                <w:szCs w:val="18"/>
                <w:vertAlign w:val="superscript"/>
                <w:lang w:val="en-US"/>
              </w:rPr>
              <w:t>3</w:t>
            </w:r>
          </w:p>
        </w:tc>
      </w:tr>
      <w:tr w:rsidR="004A2E63" w:rsidRPr="008E7C5B" w14:paraId="16592E10" w14:textId="77777777" w:rsidTr="006677B7">
        <w:trPr>
          <w:trHeight w:val="312"/>
        </w:trPr>
        <w:tc>
          <w:tcPr>
            <w:tcW w:w="1261" w:type="dxa"/>
            <w:noWrap/>
            <w:vAlign w:val="bottom"/>
          </w:tcPr>
          <w:p w14:paraId="35638CCE"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P15R</w:t>
            </w:r>
          </w:p>
        </w:tc>
        <w:tc>
          <w:tcPr>
            <w:tcW w:w="1276" w:type="dxa"/>
            <w:noWrap/>
            <w:vAlign w:val="center"/>
          </w:tcPr>
          <w:p w14:paraId="471D8FF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54286AAB"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4°R</w:t>
            </w:r>
          </w:p>
        </w:tc>
        <w:tc>
          <w:tcPr>
            <w:tcW w:w="1131" w:type="dxa"/>
            <w:noWrap/>
            <w:vAlign w:val="center"/>
          </w:tcPr>
          <w:p w14:paraId="2D90F298"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2CB78E3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18D74AB1"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A2E63" w:rsidRPr="008E7C5B" w14:paraId="02E38657" w14:textId="77777777" w:rsidTr="006677B7">
        <w:trPr>
          <w:trHeight w:val="312"/>
        </w:trPr>
        <w:tc>
          <w:tcPr>
            <w:tcW w:w="1261" w:type="dxa"/>
            <w:noWrap/>
            <w:vAlign w:val="bottom"/>
          </w:tcPr>
          <w:p w14:paraId="7648D368"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P14R</w:t>
            </w:r>
          </w:p>
        </w:tc>
        <w:tc>
          <w:tcPr>
            <w:tcW w:w="1276" w:type="dxa"/>
            <w:noWrap/>
            <w:vAlign w:val="center"/>
          </w:tcPr>
          <w:p w14:paraId="62E33471"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415FB009"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8°R</w:t>
            </w:r>
          </w:p>
        </w:tc>
        <w:tc>
          <w:tcPr>
            <w:tcW w:w="1131" w:type="dxa"/>
            <w:noWrap/>
            <w:vAlign w:val="center"/>
          </w:tcPr>
          <w:p w14:paraId="0EF13312"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5640FF4C"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168EE49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5265EA1D" w14:textId="77777777" w:rsidTr="006677B7">
        <w:trPr>
          <w:trHeight w:val="312"/>
        </w:trPr>
        <w:tc>
          <w:tcPr>
            <w:tcW w:w="1261" w:type="dxa"/>
            <w:noWrap/>
            <w:vAlign w:val="center"/>
          </w:tcPr>
          <w:p w14:paraId="6DA56E27"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P3</w:t>
            </w:r>
          </w:p>
        </w:tc>
        <w:tc>
          <w:tcPr>
            <w:tcW w:w="1276" w:type="dxa"/>
            <w:noWrap/>
            <w:vAlign w:val="center"/>
          </w:tcPr>
          <w:p w14:paraId="7E7FB0F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03B62DE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3.5°L</w:t>
            </w:r>
          </w:p>
        </w:tc>
        <w:tc>
          <w:tcPr>
            <w:tcW w:w="1131" w:type="dxa"/>
            <w:noWrap/>
            <w:vAlign w:val="center"/>
          </w:tcPr>
          <w:p w14:paraId="7F0B0BB1" w14:textId="77777777" w:rsidR="004A2E63" w:rsidRPr="008E7C5B" w:rsidRDefault="004A2E63" w:rsidP="006677B7">
            <w:pPr>
              <w:spacing w:before="20" w:after="20" w:line="240" w:lineRule="auto"/>
              <w:ind w:left="113" w:right="113"/>
              <w:jc w:val="center"/>
              <w:rPr>
                <w:sz w:val="18"/>
                <w:szCs w:val="18"/>
                <w:lang w:val="en-US"/>
              </w:rPr>
            </w:pPr>
          </w:p>
        </w:tc>
        <w:tc>
          <w:tcPr>
            <w:tcW w:w="1137" w:type="dxa"/>
            <w:noWrap/>
            <w:vAlign w:val="center"/>
          </w:tcPr>
          <w:p w14:paraId="65CC8846" w14:textId="77777777" w:rsidR="004A2E63" w:rsidRPr="008E7C5B" w:rsidRDefault="004A2E63" w:rsidP="006677B7">
            <w:pPr>
              <w:spacing w:before="20" w:after="20" w:line="240" w:lineRule="auto"/>
              <w:ind w:left="113" w:right="113"/>
              <w:jc w:val="center"/>
              <w:rPr>
                <w:sz w:val="18"/>
                <w:szCs w:val="18"/>
                <w:lang w:val="en-US"/>
              </w:rPr>
            </w:pPr>
          </w:p>
        </w:tc>
        <w:tc>
          <w:tcPr>
            <w:tcW w:w="1560" w:type="dxa"/>
            <w:noWrap/>
            <w:vAlign w:val="center"/>
          </w:tcPr>
          <w:p w14:paraId="7294D2B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4A2E63" w:rsidRPr="008E7C5B" w14:paraId="0D792A91" w14:textId="77777777" w:rsidTr="006677B7">
        <w:trPr>
          <w:trHeight w:val="312"/>
        </w:trPr>
        <w:tc>
          <w:tcPr>
            <w:tcW w:w="1261" w:type="dxa"/>
            <w:noWrap/>
            <w:vAlign w:val="center"/>
          </w:tcPr>
          <w:p w14:paraId="2AD336C6"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P2</w:t>
            </w:r>
          </w:p>
        </w:tc>
        <w:tc>
          <w:tcPr>
            <w:tcW w:w="1276" w:type="dxa"/>
            <w:noWrap/>
            <w:vAlign w:val="center"/>
          </w:tcPr>
          <w:p w14:paraId="03E9146A"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1FC0C8C1"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41E247F7"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2.45∙10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137" w:type="dxa"/>
            <w:noWrap/>
            <w:vAlign w:val="center"/>
          </w:tcPr>
          <w:p w14:paraId="20EF9CE2"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4.90∙10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560" w:type="dxa"/>
            <w:noWrap/>
            <w:vAlign w:val="center"/>
          </w:tcPr>
          <w:p w14:paraId="23624EE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6CFCE15F" w14:textId="77777777" w:rsidTr="006677B7">
        <w:trPr>
          <w:trHeight w:val="312"/>
        </w:trPr>
        <w:tc>
          <w:tcPr>
            <w:tcW w:w="1261" w:type="dxa"/>
            <w:noWrap/>
            <w:vAlign w:val="center"/>
          </w:tcPr>
          <w:p w14:paraId="7C62B6D1"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w:t>
            </w:r>
          </w:p>
        </w:tc>
        <w:tc>
          <w:tcPr>
            <w:tcW w:w="1276" w:type="dxa"/>
            <w:noWrap/>
            <w:vAlign w:val="center"/>
          </w:tcPr>
          <w:p w14:paraId="720C6E5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61F176D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3.5°R</w:t>
            </w:r>
          </w:p>
        </w:tc>
        <w:tc>
          <w:tcPr>
            <w:tcW w:w="1131" w:type="dxa"/>
            <w:noWrap/>
            <w:vAlign w:val="center"/>
          </w:tcPr>
          <w:p w14:paraId="0768E65C" w14:textId="77777777" w:rsidR="004A2E63" w:rsidRPr="008E7C5B" w:rsidRDefault="004A2E63" w:rsidP="006677B7">
            <w:pPr>
              <w:spacing w:before="20" w:after="20" w:line="240" w:lineRule="auto"/>
              <w:ind w:left="113" w:right="113"/>
              <w:jc w:val="center"/>
              <w:rPr>
                <w:sz w:val="18"/>
                <w:szCs w:val="18"/>
                <w:lang w:val="en-US"/>
              </w:rPr>
            </w:pPr>
          </w:p>
        </w:tc>
        <w:tc>
          <w:tcPr>
            <w:tcW w:w="1137" w:type="dxa"/>
            <w:noWrap/>
            <w:vAlign w:val="center"/>
          </w:tcPr>
          <w:p w14:paraId="5E59F923" w14:textId="77777777" w:rsidR="004A2E63" w:rsidRPr="008E7C5B" w:rsidRDefault="004A2E63" w:rsidP="006677B7">
            <w:pPr>
              <w:spacing w:before="20" w:after="20" w:line="240" w:lineRule="auto"/>
              <w:ind w:left="113" w:right="113"/>
              <w:jc w:val="center"/>
              <w:rPr>
                <w:sz w:val="18"/>
                <w:szCs w:val="18"/>
                <w:lang w:val="en-US"/>
              </w:rPr>
            </w:pPr>
          </w:p>
        </w:tc>
        <w:tc>
          <w:tcPr>
            <w:tcW w:w="1560" w:type="dxa"/>
            <w:noWrap/>
            <w:vAlign w:val="center"/>
          </w:tcPr>
          <w:p w14:paraId="3CB7A9E1"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4A2E63" w:rsidRPr="008E7C5B" w14:paraId="26DA2D37" w14:textId="77777777" w:rsidTr="006677B7">
        <w:trPr>
          <w:trHeight w:val="312"/>
        </w:trPr>
        <w:tc>
          <w:tcPr>
            <w:tcW w:w="1261" w:type="dxa"/>
            <w:noWrap/>
            <w:vAlign w:val="center"/>
          </w:tcPr>
          <w:p w14:paraId="3C5EE20A" w14:textId="77777777" w:rsidR="004A2E63" w:rsidRPr="008E7C5B" w:rsidDel="002B4901" w:rsidRDefault="004A2E63" w:rsidP="006677B7">
            <w:pPr>
              <w:spacing w:before="20" w:after="20" w:line="240" w:lineRule="auto"/>
              <w:ind w:left="113" w:right="113"/>
              <w:rPr>
                <w:sz w:val="18"/>
                <w:szCs w:val="18"/>
                <w:lang w:val="en-US"/>
              </w:rPr>
            </w:pPr>
            <w:r w:rsidRPr="008E7C5B">
              <w:rPr>
                <w:sz w:val="18"/>
                <w:szCs w:val="18"/>
                <w:lang w:val="en-US"/>
              </w:rPr>
              <w:t>Segment 123</w:t>
            </w:r>
          </w:p>
        </w:tc>
        <w:tc>
          <w:tcPr>
            <w:tcW w:w="1276" w:type="dxa"/>
            <w:noWrap/>
            <w:vAlign w:val="center"/>
          </w:tcPr>
          <w:p w14:paraId="1F125C19"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1E63E2FB"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3.5°R to 3.5°L</w:t>
            </w:r>
          </w:p>
        </w:tc>
        <w:tc>
          <w:tcPr>
            <w:tcW w:w="1131" w:type="dxa"/>
            <w:noWrap/>
            <w:vAlign w:val="center"/>
          </w:tcPr>
          <w:p w14:paraId="79077DFD"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137" w:type="dxa"/>
            <w:noWrap/>
            <w:vAlign w:val="center"/>
          </w:tcPr>
          <w:p w14:paraId="2F7945B4"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560" w:type="dxa"/>
            <w:noWrap/>
            <w:vAlign w:val="center"/>
          </w:tcPr>
          <w:p w14:paraId="5A73C85B"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300428BD" w14:textId="77777777" w:rsidTr="006677B7">
        <w:trPr>
          <w:trHeight w:val="312"/>
        </w:trPr>
        <w:tc>
          <w:tcPr>
            <w:tcW w:w="1261" w:type="dxa"/>
            <w:noWrap/>
            <w:vAlign w:val="center"/>
          </w:tcPr>
          <w:p w14:paraId="1B056EE0"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Segment 4LL</w:t>
            </w:r>
          </w:p>
        </w:tc>
        <w:tc>
          <w:tcPr>
            <w:tcW w:w="1276" w:type="dxa"/>
            <w:noWrap/>
            <w:vAlign w:val="center"/>
          </w:tcPr>
          <w:p w14:paraId="3A7B3D5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24EC6A9A"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9°L to 3.5°L</w:t>
            </w:r>
          </w:p>
        </w:tc>
        <w:tc>
          <w:tcPr>
            <w:tcW w:w="1131" w:type="dxa"/>
            <w:noWrap/>
            <w:vAlign w:val="center"/>
          </w:tcPr>
          <w:p w14:paraId="1CC25A6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6714088C"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0698D3DB"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22ACD888" w14:textId="77777777" w:rsidTr="006677B7">
        <w:trPr>
          <w:trHeight w:val="312"/>
        </w:trPr>
        <w:tc>
          <w:tcPr>
            <w:tcW w:w="1261" w:type="dxa"/>
            <w:noWrap/>
            <w:vAlign w:val="center"/>
          </w:tcPr>
          <w:p w14:paraId="2A9BACA2" w14:textId="77777777" w:rsidR="004A2E63" w:rsidRPr="008E7C5B" w:rsidDel="002B4901" w:rsidRDefault="004A2E63" w:rsidP="006677B7">
            <w:pPr>
              <w:spacing w:before="20" w:after="20" w:line="240" w:lineRule="auto"/>
              <w:ind w:left="113" w:right="113"/>
              <w:rPr>
                <w:sz w:val="18"/>
                <w:szCs w:val="18"/>
                <w:lang w:val="en-US"/>
              </w:rPr>
            </w:pPr>
            <w:r w:rsidRPr="008E7C5B">
              <w:rPr>
                <w:sz w:val="18"/>
                <w:szCs w:val="18"/>
                <w:lang w:val="en-US"/>
              </w:rPr>
              <w:t>Segment 4RR</w:t>
            </w:r>
          </w:p>
        </w:tc>
        <w:tc>
          <w:tcPr>
            <w:tcW w:w="1276" w:type="dxa"/>
            <w:noWrap/>
            <w:vAlign w:val="center"/>
          </w:tcPr>
          <w:p w14:paraId="313A91C1"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2EF656DB"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3.5°R to 9°R</w:t>
            </w:r>
          </w:p>
        </w:tc>
        <w:tc>
          <w:tcPr>
            <w:tcW w:w="1131" w:type="dxa"/>
            <w:noWrap/>
            <w:vAlign w:val="center"/>
          </w:tcPr>
          <w:p w14:paraId="3B6EDCCF"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2719D575"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251E9E55" w14:textId="77777777" w:rsidR="004A2E63" w:rsidRPr="008E7C5B" w:rsidDel="002B4901"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498A6EA4" w14:textId="77777777" w:rsidTr="006677B7">
        <w:trPr>
          <w:trHeight w:val="312"/>
        </w:trPr>
        <w:tc>
          <w:tcPr>
            <w:tcW w:w="1261" w:type="dxa"/>
            <w:tcBorders>
              <w:bottom w:val="single" w:sz="4" w:space="0" w:color="auto"/>
            </w:tcBorders>
            <w:noWrap/>
            <w:vAlign w:val="center"/>
          </w:tcPr>
          <w:p w14:paraId="5BFB8EFB"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Segment 5</w:t>
            </w:r>
          </w:p>
        </w:tc>
        <w:tc>
          <w:tcPr>
            <w:tcW w:w="1276" w:type="dxa"/>
            <w:tcBorders>
              <w:bottom w:val="single" w:sz="4" w:space="0" w:color="auto"/>
            </w:tcBorders>
            <w:noWrap/>
            <w:vAlign w:val="center"/>
          </w:tcPr>
          <w:p w14:paraId="5CA90827"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2°D</w:t>
            </w:r>
          </w:p>
        </w:tc>
        <w:tc>
          <w:tcPr>
            <w:tcW w:w="1417" w:type="dxa"/>
            <w:tcBorders>
              <w:bottom w:val="single" w:sz="4" w:space="0" w:color="auto"/>
            </w:tcBorders>
            <w:noWrap/>
            <w:vAlign w:val="center"/>
          </w:tcPr>
          <w:p w14:paraId="5BAA9942"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15°L to 15°R</w:t>
            </w:r>
          </w:p>
        </w:tc>
        <w:tc>
          <w:tcPr>
            <w:tcW w:w="1131" w:type="dxa"/>
            <w:tcBorders>
              <w:bottom w:val="single" w:sz="4" w:space="0" w:color="auto"/>
            </w:tcBorders>
            <w:noWrap/>
            <w:vAlign w:val="center"/>
          </w:tcPr>
          <w:p w14:paraId="3AC651B1"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5.50∙10</w:t>
            </w:r>
            <w:r w:rsidRPr="008E7C5B">
              <w:rPr>
                <w:sz w:val="18"/>
                <w:szCs w:val="18"/>
                <w:vertAlign w:val="superscript"/>
                <w:lang w:val="en-US"/>
              </w:rPr>
              <w:t>2</w:t>
            </w:r>
          </w:p>
        </w:tc>
        <w:tc>
          <w:tcPr>
            <w:tcW w:w="1137" w:type="dxa"/>
            <w:tcBorders>
              <w:bottom w:val="single" w:sz="4" w:space="0" w:color="auto"/>
            </w:tcBorders>
            <w:noWrap/>
            <w:vAlign w:val="center"/>
          </w:tcPr>
          <w:p w14:paraId="6538CF89"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560" w:type="dxa"/>
            <w:tcBorders>
              <w:bottom w:val="single" w:sz="4" w:space="0" w:color="auto"/>
            </w:tcBorders>
            <w:noWrap/>
            <w:vAlign w:val="center"/>
          </w:tcPr>
          <w:p w14:paraId="4F7EAB9C"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7FAD6E77" w14:textId="77777777" w:rsidTr="006677B7">
        <w:trPr>
          <w:trHeight w:val="324"/>
        </w:trPr>
        <w:tc>
          <w:tcPr>
            <w:tcW w:w="1261" w:type="dxa"/>
            <w:tcBorders>
              <w:bottom w:val="single" w:sz="12" w:space="0" w:color="000000"/>
            </w:tcBorders>
            <w:noWrap/>
            <w:vAlign w:val="center"/>
          </w:tcPr>
          <w:p w14:paraId="5EC363CA"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Segment 6</w:t>
            </w:r>
          </w:p>
        </w:tc>
        <w:tc>
          <w:tcPr>
            <w:tcW w:w="1276" w:type="dxa"/>
            <w:tcBorders>
              <w:bottom w:val="single" w:sz="12" w:space="0" w:color="000000"/>
            </w:tcBorders>
            <w:noWrap/>
            <w:vAlign w:val="center"/>
          </w:tcPr>
          <w:p w14:paraId="08D830E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4°D</w:t>
            </w:r>
          </w:p>
        </w:tc>
        <w:tc>
          <w:tcPr>
            <w:tcW w:w="1417" w:type="dxa"/>
            <w:tcBorders>
              <w:bottom w:val="single" w:sz="12" w:space="0" w:color="000000"/>
            </w:tcBorders>
            <w:noWrap/>
            <w:vAlign w:val="center"/>
          </w:tcPr>
          <w:p w14:paraId="68D8AC5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20°L to 20°R</w:t>
            </w:r>
          </w:p>
        </w:tc>
        <w:tc>
          <w:tcPr>
            <w:tcW w:w="1131" w:type="dxa"/>
            <w:tcBorders>
              <w:bottom w:val="single" w:sz="12" w:space="0" w:color="000000"/>
            </w:tcBorders>
            <w:noWrap/>
            <w:vAlign w:val="center"/>
          </w:tcPr>
          <w:p w14:paraId="5B5855B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1.50∙10</w:t>
            </w:r>
            <w:r w:rsidRPr="008E7C5B">
              <w:rPr>
                <w:sz w:val="18"/>
                <w:szCs w:val="18"/>
                <w:vertAlign w:val="superscript"/>
                <w:lang w:val="en-US"/>
              </w:rPr>
              <w:t>2</w:t>
            </w:r>
          </w:p>
        </w:tc>
        <w:tc>
          <w:tcPr>
            <w:tcW w:w="1137" w:type="dxa"/>
            <w:tcBorders>
              <w:bottom w:val="single" w:sz="12" w:space="0" w:color="000000"/>
            </w:tcBorders>
            <w:noWrap/>
            <w:vAlign w:val="center"/>
          </w:tcPr>
          <w:p w14:paraId="66DCBAE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c>
          <w:tcPr>
            <w:tcW w:w="1560" w:type="dxa"/>
            <w:tcBorders>
              <w:bottom w:val="single" w:sz="12" w:space="0" w:color="000000"/>
            </w:tcBorders>
            <w:noWrap/>
            <w:vAlign w:val="bottom"/>
          </w:tcPr>
          <w:p w14:paraId="3CFAE199" w14:textId="59885ECC" w:rsidR="004A2E63" w:rsidRPr="008E7C5B" w:rsidRDefault="00192D09" w:rsidP="00192D09">
            <w:pPr>
              <w:spacing w:before="20" w:after="20" w:line="240" w:lineRule="auto"/>
              <w:ind w:left="113" w:right="113"/>
              <w:jc w:val="center"/>
              <w:rPr>
                <w:sz w:val="18"/>
                <w:szCs w:val="18"/>
                <w:lang w:val="en-US"/>
              </w:rPr>
            </w:pPr>
            <w:r w:rsidRPr="00192D09">
              <w:rPr>
                <w:sz w:val="18"/>
                <w:szCs w:val="18"/>
                <w:lang w:val="en-US"/>
              </w:rPr>
              <w:t>0.8 x the actual measured value at point 1.72°D-V</w:t>
            </w:r>
          </w:p>
        </w:tc>
      </w:tr>
    </w:tbl>
    <w:p w14:paraId="3B73BACD" w14:textId="77777777" w:rsidR="004A2E63" w:rsidRPr="00817443" w:rsidRDefault="004A2E63" w:rsidP="004A2E63">
      <w:pPr>
        <w:suppressAutoHyphens w:val="0"/>
        <w:spacing w:before="40" w:after="40" w:line="220" w:lineRule="exact"/>
        <w:ind w:right="113" w:firstLine="1134"/>
        <w:rPr>
          <w:sz w:val="18"/>
          <w:szCs w:val="18"/>
        </w:rPr>
      </w:pPr>
      <w:r w:rsidRPr="00817443">
        <w:rPr>
          <w:rFonts w:eastAsiaTheme="minorHAnsi"/>
          <w:i/>
          <w:iCs/>
          <w:sz w:val="18"/>
          <w:szCs w:val="18"/>
          <w:lang w:val="en-US"/>
        </w:rPr>
        <w:t xml:space="preserve">Notes: </w:t>
      </w:r>
      <w:r w:rsidRPr="00817443">
        <w:rPr>
          <w:rFonts w:eastAsiaTheme="minorHAnsi"/>
          <w:sz w:val="18"/>
          <w:szCs w:val="18"/>
          <w:lang w:val="en-US"/>
        </w:rPr>
        <w:t xml:space="preserve">In </w:t>
      </w:r>
      <w:r w:rsidRPr="00817443">
        <w:rPr>
          <w:sz w:val="18"/>
          <w:szCs w:val="18"/>
          <w:lang w:eastAsia="de-DE"/>
        </w:rPr>
        <w:t>Table 16</w:t>
      </w:r>
    </w:p>
    <w:p w14:paraId="61D20FC8" w14:textId="77777777" w:rsidR="004A2E63" w:rsidRPr="00817443" w:rsidRDefault="004A2E63" w:rsidP="004A2E63">
      <w:pPr>
        <w:pStyle w:val="SingleTxtG"/>
        <w:spacing w:after="0" w:line="200" w:lineRule="atLeast"/>
        <w:ind w:left="1418" w:hanging="284"/>
        <w:rPr>
          <w:sz w:val="18"/>
          <w:szCs w:val="18"/>
        </w:rPr>
      </w:pPr>
      <w:r w:rsidRPr="00817443">
        <w:rPr>
          <w:sz w:val="18"/>
          <w:szCs w:val="18"/>
          <w:vertAlign w:val="superscript"/>
        </w:rPr>
        <w:t>a</w:t>
      </w:r>
      <w:r w:rsidRPr="00817443">
        <w:rPr>
          <w:sz w:val="18"/>
          <w:szCs w:val="18"/>
        </w:rPr>
        <w:tab/>
        <w:t>0.25</w:t>
      </w:r>
      <w:r w:rsidRPr="00817443">
        <w:rPr>
          <w:sz w:val="18"/>
          <w:szCs w:val="18"/>
        </w:rPr>
        <w:sym w:font="Symbol" w:char="F0B0"/>
      </w:r>
      <w:r w:rsidRPr="00817443">
        <w:rPr>
          <w:sz w:val="18"/>
          <w:szCs w:val="18"/>
        </w:rPr>
        <w:t xml:space="preserve"> tolerance allowed independently at each test point for photometry unless indicated otherwise.</w:t>
      </w:r>
    </w:p>
    <w:p w14:paraId="52B4462B" w14:textId="77777777" w:rsidR="004A2E63" w:rsidRPr="00817443" w:rsidRDefault="004A2E63" w:rsidP="004A2E63">
      <w:pPr>
        <w:pStyle w:val="SingleTxtG"/>
        <w:spacing w:after="0" w:line="200" w:lineRule="atLeast"/>
        <w:ind w:left="1418" w:hanging="284"/>
        <w:rPr>
          <w:sz w:val="18"/>
          <w:szCs w:val="18"/>
        </w:rPr>
      </w:pPr>
      <w:r w:rsidRPr="00817443">
        <w:rPr>
          <w:sz w:val="18"/>
          <w:szCs w:val="18"/>
          <w:vertAlign w:val="superscript"/>
        </w:rPr>
        <w:t>b</w:t>
      </w:r>
      <w:r w:rsidRPr="00817443">
        <w:rPr>
          <w:sz w:val="18"/>
          <w:szCs w:val="18"/>
          <w:vertAlign w:val="superscript"/>
        </w:rPr>
        <w:tab/>
      </w:r>
      <w:proofErr w:type="gramStart"/>
      <w:r w:rsidRPr="00817443">
        <w:rPr>
          <w:rFonts w:eastAsiaTheme="minorHAnsi"/>
          <w:sz w:val="18"/>
          <w:szCs w:val="18"/>
        </w:rPr>
        <w:t>The</w:t>
      </w:r>
      <w:proofErr w:type="gramEnd"/>
      <w:r w:rsidRPr="00817443">
        <w:rPr>
          <w:rFonts w:eastAsiaTheme="minorHAnsi"/>
          <w:sz w:val="18"/>
          <w:szCs w:val="18"/>
        </w:rPr>
        <w:t xml:space="preserve"> position lamp(s), being incorporated with the headlamp or being intended to be installed together with the headlamp may be activated according to the indications of the applicant.</w:t>
      </w:r>
    </w:p>
    <w:p w14:paraId="68F4C9A4" w14:textId="77777777" w:rsidR="004A2E63" w:rsidRPr="00817443" w:rsidRDefault="004A2E63" w:rsidP="004A2E63">
      <w:pPr>
        <w:pStyle w:val="SingleTxtG"/>
        <w:spacing w:after="0" w:line="200" w:lineRule="atLeast"/>
        <w:ind w:left="1418" w:hanging="284"/>
        <w:rPr>
          <w:sz w:val="18"/>
          <w:szCs w:val="18"/>
        </w:rPr>
      </w:pPr>
      <w:r w:rsidRPr="00817443">
        <w:rPr>
          <w:sz w:val="18"/>
          <w:szCs w:val="18"/>
          <w:vertAlign w:val="superscript"/>
        </w:rPr>
        <w:t>c</w:t>
      </w:r>
      <w:r w:rsidRPr="00817443">
        <w:rPr>
          <w:sz w:val="18"/>
          <w:szCs w:val="18"/>
        </w:rPr>
        <w:tab/>
      </w:r>
      <w:proofErr w:type="gramStart"/>
      <w:r w:rsidRPr="00817443">
        <w:rPr>
          <w:sz w:val="18"/>
          <w:szCs w:val="18"/>
        </w:rPr>
        <w:t>In</w:t>
      </w:r>
      <w:proofErr w:type="gramEnd"/>
      <w:r w:rsidRPr="00817443">
        <w:rPr>
          <w:sz w:val="18"/>
          <w:szCs w:val="18"/>
        </w:rPr>
        <w:t xml:space="preserve"> case of a matched pair the contribution of each lamp shall not be less than 50% of the required minimum value</w:t>
      </w:r>
      <w:r w:rsidRPr="00817443">
        <w:rPr>
          <w:sz w:val="18"/>
          <w:szCs w:val="18"/>
          <w:lang w:eastAsia="ja-JP"/>
        </w:rPr>
        <w:t>.</w:t>
      </w:r>
    </w:p>
    <w:p w14:paraId="11E8999C" w14:textId="77777777" w:rsidR="004A2E63" w:rsidRPr="004E7291" w:rsidRDefault="004A2E63" w:rsidP="004A2E63">
      <w:pPr>
        <w:pStyle w:val="5para5thlevel"/>
        <w:spacing w:before="120"/>
        <w:rPr>
          <w:lang w:val="en-US"/>
        </w:rPr>
      </w:pPr>
      <w:r w:rsidRPr="004E7291">
        <w:rPr>
          <w:lang w:val="en-US"/>
        </w:rPr>
        <w:t>5.4.3.3.1.</w:t>
      </w:r>
      <w:r w:rsidRPr="004E7291">
        <w:rPr>
          <w:lang w:val="en-US"/>
        </w:rPr>
        <w:tab/>
      </w:r>
      <w:r w:rsidRPr="004E7291">
        <w:t xml:space="preserve">The light shall be as evenly distributed as possible within zones 1 and 2 for Class CS or DS headlamps. </w:t>
      </w:r>
    </w:p>
    <w:p w14:paraId="2359A0E8" w14:textId="77777777" w:rsidR="004A2E63" w:rsidRDefault="004A2E63" w:rsidP="004A2E63">
      <w:pPr>
        <w:pStyle w:val="3para3rdlevel"/>
        <w:rPr>
          <w:rFonts w:ascii="TimesNewRomanPSMT" w:hAnsi="TimesNewRomanPSMT" w:cs="TimesNewRomanPSMT" w:hint="eastAsia"/>
          <w:lang w:val="en-US" w:eastAsia="de-DE"/>
        </w:rPr>
      </w:pPr>
      <w:r w:rsidRPr="004E7291">
        <w:rPr>
          <w:lang w:val="en-US" w:eastAsia="de-DE"/>
        </w:rPr>
        <w:t>5.4.4.</w:t>
      </w:r>
      <w:r w:rsidRPr="004E7291">
        <w:tab/>
        <w:t>Additional light source(s) and/or additional lighting unit(s) used to produce bend lighting is (are) permitted</w:t>
      </w:r>
      <w:r>
        <w:t xml:space="preserve"> for vehicles of categories L and T</w:t>
      </w:r>
      <w:r w:rsidRPr="00F2794F">
        <w:t>, provided that:</w:t>
      </w:r>
    </w:p>
    <w:p w14:paraId="407EB6B4" w14:textId="77777777" w:rsidR="004A2E63" w:rsidRPr="004E7291" w:rsidRDefault="004A2E63" w:rsidP="004A2E63">
      <w:pPr>
        <w:pStyle w:val="4Para4thlevel"/>
      </w:pPr>
      <w:r>
        <w:t>5</w:t>
      </w:r>
      <w:r w:rsidRPr="00F2794F">
        <w:t>.4.</w:t>
      </w:r>
      <w:r w:rsidRPr="004E7291">
        <w:t>4.1.</w:t>
      </w:r>
      <w:r w:rsidRPr="004E7291">
        <w:tab/>
        <w:t>The following requirement regarding illumination shall be met, when the principal passing-beam(s) and corresponding additional light source(s) used to produce bend lighting are activated simultaneously:</w:t>
      </w:r>
    </w:p>
    <w:p w14:paraId="5833E9BC" w14:textId="77777777" w:rsidR="004A2E63" w:rsidRPr="004E7291" w:rsidRDefault="004A2E63" w:rsidP="004A2E63">
      <w:pPr>
        <w:pStyle w:val="SingleTxtG"/>
        <w:ind w:left="2835" w:hanging="567"/>
      </w:pPr>
      <w:r w:rsidRPr="004E7291">
        <w:t>(a)</w:t>
      </w:r>
      <w:r w:rsidRPr="004E7291">
        <w:tab/>
        <w:t>Left bank (when the motorcycle is rotated to the left about its longitudinal axis) the luminous intensity values shall not exceed 9.00∙10</w:t>
      </w:r>
      <w:r w:rsidRPr="004E7291">
        <w:rPr>
          <w:vertAlign w:val="superscript"/>
        </w:rPr>
        <w:t xml:space="preserve">2 </w:t>
      </w:r>
      <w:r w:rsidRPr="004E7291">
        <w:t>cd in the zone extending from H-H to 15°U and from V-V to 10°L.</w:t>
      </w:r>
    </w:p>
    <w:p w14:paraId="5A9AC309" w14:textId="77777777" w:rsidR="004A2E63" w:rsidRPr="004E7291" w:rsidRDefault="004A2E63" w:rsidP="004A2E63">
      <w:pPr>
        <w:pStyle w:val="SingleTxtG"/>
        <w:ind w:left="2835" w:hanging="567"/>
      </w:pPr>
      <w:r w:rsidRPr="004E7291">
        <w:rPr>
          <w:rStyle w:val="SingleTxtGChar"/>
        </w:rPr>
        <w:lastRenderedPageBreak/>
        <w:t>(b)</w:t>
      </w:r>
      <w:r w:rsidRPr="004E7291">
        <w:rPr>
          <w:rStyle w:val="SingleTxtGChar"/>
        </w:rPr>
        <w:tab/>
        <w:t>Right bank (when the motorcycle is rotated to the right about its longitudinal axis) the luminous intensity values shall not exceed 9.00∙102 cd in the zone extending from H-H to 15°U and from V-V to 10°R</w:t>
      </w:r>
      <w:r w:rsidRPr="004E7291">
        <w:t>.</w:t>
      </w:r>
    </w:p>
    <w:p w14:paraId="7E392621" w14:textId="77777777" w:rsidR="004A2E63" w:rsidRPr="004E7291" w:rsidRDefault="004A2E63" w:rsidP="004A2E63">
      <w:pPr>
        <w:pStyle w:val="4Para4thlevel"/>
      </w:pPr>
      <w:r w:rsidRPr="004E7291">
        <w:t>5.4.4.2.</w:t>
      </w:r>
      <w:r w:rsidRPr="004E7291">
        <w:tab/>
        <w:t>This test shall be carried out with the minimum bank angle specified by the applicant simulating the condition by means of the test fixture etc.</w:t>
      </w:r>
    </w:p>
    <w:p w14:paraId="7178B579" w14:textId="77777777" w:rsidR="004A2E63" w:rsidRPr="004E7291" w:rsidRDefault="004A2E63" w:rsidP="004A2E63">
      <w:pPr>
        <w:pStyle w:val="4Para4thlevel"/>
      </w:pPr>
      <w:r w:rsidRPr="004E7291">
        <w:t>5.4.4.3.</w:t>
      </w:r>
      <w:r w:rsidRPr="004E7291">
        <w:tab/>
        <w:t>For this measurement, at the request of the applicant, principal passing-beam and additional light source(s) used to produce bend lighting, may be measured individually and the photometric values obtained combined to determine compliance with the specified luminous intensity values.</w:t>
      </w:r>
    </w:p>
    <w:p w14:paraId="3ED6DBF7" w14:textId="77777777" w:rsidR="004A2E63" w:rsidRPr="004E7291" w:rsidRDefault="004A2E63" w:rsidP="004A2E63">
      <w:pPr>
        <w:pStyle w:val="2para2ndlevel"/>
        <w:rPr>
          <w:lang w:val="en-US"/>
        </w:rPr>
      </w:pPr>
      <w:r w:rsidRPr="004E7291">
        <w:rPr>
          <w:lang w:val="en-US"/>
        </w:rPr>
        <w:t>5.5.</w:t>
      </w:r>
      <w:r w:rsidRPr="004E7291">
        <w:rPr>
          <w:lang w:val="en-US"/>
        </w:rPr>
        <w:tab/>
        <w:t xml:space="preserve">Technical requirements concerning front fog lamps of the Class F3 (symbol “F3”) </w:t>
      </w:r>
    </w:p>
    <w:p w14:paraId="53C17A0E" w14:textId="77777777" w:rsidR="004A2E63" w:rsidRPr="004E7291" w:rsidRDefault="004A2E63" w:rsidP="004A2E63">
      <w:pPr>
        <w:pStyle w:val="3para3rdlevel"/>
        <w:rPr>
          <w:lang w:val="en-US"/>
        </w:rPr>
      </w:pPr>
      <w:r w:rsidRPr="004E7291">
        <w:rPr>
          <w:lang w:val="en-US"/>
        </w:rPr>
        <w:t>5.5.1.</w:t>
      </w:r>
      <w:r w:rsidRPr="004E7291">
        <w:rPr>
          <w:lang w:val="en-US"/>
        </w:rPr>
        <w:tab/>
        <w:t>Photometric adjustment and measuring conditions</w:t>
      </w:r>
    </w:p>
    <w:p w14:paraId="4074576F" w14:textId="77777777" w:rsidR="004A2E63" w:rsidRPr="004E7291" w:rsidRDefault="004A2E63" w:rsidP="004A2E63">
      <w:pPr>
        <w:pStyle w:val="4Para4thlevel"/>
        <w:rPr>
          <w:lang w:val="en-US"/>
        </w:rPr>
      </w:pPr>
      <w:r w:rsidRPr="004E7291">
        <w:rPr>
          <w:spacing w:val="-2"/>
          <w:lang w:val="en-US"/>
        </w:rPr>
        <w:t>5.5.1.1.</w:t>
      </w:r>
      <w:r w:rsidRPr="004E7291">
        <w:rPr>
          <w:lang w:val="en-US"/>
        </w:rPr>
        <w:tab/>
        <w:t xml:space="preserve">The front fog lamp shall be aimed according to Annex 5, paragraph 3.4. including the </w:t>
      </w:r>
      <w:r w:rsidRPr="004E7291">
        <w:rPr>
          <w:spacing w:val="-2"/>
          <w:lang w:val="en-US"/>
        </w:rPr>
        <w:t xml:space="preserve">allowed specific tolerances of paragraph </w:t>
      </w:r>
      <w:r w:rsidRPr="004E7291">
        <w:rPr>
          <w:lang w:val="en-US"/>
        </w:rPr>
        <w:t>4.</w:t>
      </w:r>
    </w:p>
    <w:p w14:paraId="4A4B09D3" w14:textId="77777777" w:rsidR="004A2E63" w:rsidRPr="004E7291" w:rsidRDefault="004A2E63" w:rsidP="004A2E63">
      <w:pPr>
        <w:pStyle w:val="SingleTxtG"/>
        <w:ind w:left="2268"/>
      </w:pPr>
      <w:r w:rsidRPr="004E7291">
        <w:tab/>
        <w:t xml:space="preserve">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 </w:t>
      </w:r>
    </w:p>
    <w:p w14:paraId="3BC4CEF3" w14:textId="77777777" w:rsidR="004A2E63" w:rsidRPr="004E7291" w:rsidRDefault="004A2E63" w:rsidP="004A2E63">
      <w:pPr>
        <w:pStyle w:val="4Para4thlevel"/>
      </w:pPr>
      <w:r w:rsidRPr="004E7291">
        <w:rPr>
          <w:lang w:val="en-US"/>
        </w:rPr>
        <w:t>5.5.1.2.</w:t>
      </w:r>
      <w:r w:rsidRPr="004E7291">
        <w:rPr>
          <w:lang w:val="en-US"/>
        </w:rPr>
        <w:tab/>
        <w:t xml:space="preserve">When so adjusted </w:t>
      </w:r>
      <w:r w:rsidRPr="004E7291">
        <w:t xml:space="preserve">the </w:t>
      </w:r>
      <w:r w:rsidRPr="004E7291">
        <w:rPr>
          <w:lang w:val="en-US"/>
        </w:rPr>
        <w:t xml:space="preserve">front fog lamp </w:t>
      </w:r>
      <w:r w:rsidRPr="004E7291">
        <w:t>shall meet the requirements as shown in Table 17 and Figure A4-X.</w:t>
      </w:r>
    </w:p>
    <w:p w14:paraId="08441E51" w14:textId="77777777" w:rsidR="004A2E63" w:rsidRPr="004E7291" w:rsidRDefault="004A2E63" w:rsidP="004A2E63">
      <w:pPr>
        <w:pStyle w:val="3para3rdlevel"/>
        <w:rPr>
          <w:lang w:eastAsia="en-GB"/>
        </w:rPr>
      </w:pPr>
      <w:r w:rsidRPr="004E7291">
        <w:t>5.5.2.</w:t>
      </w:r>
      <w:r w:rsidRPr="004E7291">
        <w:tab/>
      </w:r>
      <w:r w:rsidRPr="004E7291">
        <w:rPr>
          <w:lang w:eastAsia="en-GB"/>
        </w:rPr>
        <w:t>Photometric requirements</w:t>
      </w:r>
    </w:p>
    <w:p w14:paraId="384BBB54" w14:textId="77777777" w:rsidR="004A2E63" w:rsidRDefault="004A2E63" w:rsidP="004A2E63">
      <w:pPr>
        <w:pStyle w:val="a"/>
        <w:spacing w:after="0"/>
        <w:rPr>
          <w:lang w:val="en-US" w:eastAsia="en-GB"/>
        </w:rPr>
      </w:pPr>
      <w:r w:rsidRPr="00E252ED">
        <w:t>Table</w:t>
      </w:r>
      <w:r w:rsidRPr="003A6185">
        <w:rPr>
          <w:lang w:val="en-US" w:eastAsia="en-GB"/>
        </w:rPr>
        <w:t xml:space="preserve"> </w:t>
      </w:r>
      <w:r>
        <w:rPr>
          <w:lang w:val="en-US" w:eastAsia="en-GB"/>
        </w:rPr>
        <w:t>17</w:t>
      </w:r>
    </w:p>
    <w:p w14:paraId="4C5E5E4E" w14:textId="77777777" w:rsidR="004A2E63" w:rsidRPr="00E252ED" w:rsidRDefault="004A2E63" w:rsidP="004A2E63">
      <w:pPr>
        <w:pStyle w:val="a"/>
        <w:rPr>
          <w:b/>
          <w:bCs/>
          <w:lang w:val="en-US" w:eastAsia="en-GB"/>
        </w:rPr>
      </w:pPr>
      <w:r w:rsidRPr="00E252ED">
        <w:rPr>
          <w:b/>
          <w:bCs/>
          <w:lang w:val="en-US" w:eastAsia="en-GB"/>
        </w:rPr>
        <w:t>Type approval photometric requirements for front fog lamp</w:t>
      </w:r>
    </w:p>
    <w:tbl>
      <w:tblPr>
        <w:tblW w:w="80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18"/>
        <w:gridCol w:w="1417"/>
        <w:gridCol w:w="851"/>
        <w:gridCol w:w="1417"/>
        <w:gridCol w:w="1701"/>
      </w:tblGrid>
      <w:tr w:rsidR="004A2E63" w:rsidRPr="008E7C5B" w14:paraId="21A8C5F9" w14:textId="77777777" w:rsidTr="006677B7">
        <w:trPr>
          <w:trHeight w:val="257"/>
          <w:tblHeader/>
        </w:trPr>
        <w:tc>
          <w:tcPr>
            <w:tcW w:w="1271" w:type="dxa"/>
            <w:vMerge w:val="restart"/>
            <w:tcBorders>
              <w:top w:val="single" w:sz="4" w:space="0" w:color="auto"/>
              <w:left w:val="single" w:sz="4" w:space="0" w:color="auto"/>
              <w:right w:val="single" w:sz="4" w:space="0" w:color="auto"/>
            </w:tcBorders>
            <w:shd w:val="clear" w:color="auto" w:fill="auto"/>
            <w:vAlign w:val="center"/>
          </w:tcPr>
          <w:p w14:paraId="5B54B98A" w14:textId="77777777" w:rsidR="004A2E63" w:rsidRPr="00CA3548" w:rsidRDefault="004A2E63" w:rsidP="006677B7">
            <w:pPr>
              <w:spacing w:before="20" w:after="20" w:line="240" w:lineRule="auto"/>
              <w:ind w:left="113" w:right="113"/>
              <w:jc w:val="center"/>
              <w:rPr>
                <w:bCs/>
                <w:i/>
                <w:sz w:val="16"/>
                <w:szCs w:val="16"/>
                <w:lang w:val="en-US"/>
              </w:rPr>
            </w:pPr>
            <w:r w:rsidRPr="00CA3548">
              <w:rPr>
                <w:bCs/>
                <w:i/>
                <w:sz w:val="16"/>
                <w:szCs w:val="16"/>
                <w:lang w:val="en-US"/>
              </w:rPr>
              <w:br w:type="page"/>
            </w:r>
            <w:r w:rsidRPr="00CA3548">
              <w:rPr>
                <w:bCs/>
                <w:i/>
                <w:sz w:val="16"/>
                <w:szCs w:val="16"/>
                <w:lang w:val="en-US"/>
              </w:rPr>
              <w:br w:type="page"/>
              <w:t>Element</w:t>
            </w:r>
          </w:p>
        </w:tc>
        <w:tc>
          <w:tcPr>
            <w:tcW w:w="2835" w:type="dxa"/>
            <w:gridSpan w:val="2"/>
            <w:tcBorders>
              <w:top w:val="single" w:sz="4" w:space="0" w:color="auto"/>
              <w:left w:val="single" w:sz="4" w:space="0" w:color="auto"/>
              <w:right w:val="single" w:sz="4" w:space="0" w:color="auto"/>
            </w:tcBorders>
            <w:shd w:val="clear" w:color="auto" w:fill="auto"/>
            <w:vAlign w:val="center"/>
          </w:tcPr>
          <w:p w14:paraId="5C5ECFDA" w14:textId="77777777" w:rsidR="004A2E63" w:rsidRPr="00CA3548" w:rsidRDefault="004A2E63" w:rsidP="006677B7">
            <w:pPr>
              <w:suppressAutoHyphens w:val="0"/>
              <w:spacing w:before="20" w:after="20" w:line="240" w:lineRule="auto"/>
              <w:ind w:left="113" w:right="113"/>
              <w:jc w:val="center"/>
              <w:rPr>
                <w:bCs/>
                <w:i/>
                <w:strike/>
                <w:sz w:val="16"/>
                <w:szCs w:val="16"/>
                <w:lang w:val="en-US"/>
              </w:rPr>
            </w:pPr>
            <w:r w:rsidRPr="00CA3548">
              <w:rPr>
                <w:rFonts w:eastAsia="HGSGothicM"/>
                <w:bCs/>
                <w:i/>
                <w:sz w:val="16"/>
                <w:szCs w:val="16"/>
                <w:lang w:val="en-US"/>
              </w:rPr>
              <w:t>Angular coordinates in deg.</w:t>
            </w:r>
          </w:p>
        </w:tc>
        <w:tc>
          <w:tcPr>
            <w:tcW w:w="2268" w:type="dxa"/>
            <w:gridSpan w:val="2"/>
            <w:tcBorders>
              <w:top w:val="single" w:sz="4" w:space="0" w:color="auto"/>
              <w:left w:val="single" w:sz="4" w:space="0" w:color="auto"/>
              <w:right w:val="single" w:sz="4" w:space="0" w:color="auto"/>
            </w:tcBorders>
          </w:tcPr>
          <w:p w14:paraId="3C58CD8A" w14:textId="77777777" w:rsidR="004A2E63" w:rsidRPr="00CA3548" w:rsidRDefault="004A2E63" w:rsidP="006677B7">
            <w:pPr>
              <w:suppressAutoHyphens w:val="0"/>
              <w:spacing w:before="20" w:after="20" w:line="240" w:lineRule="auto"/>
              <w:ind w:left="113" w:right="113"/>
              <w:jc w:val="center"/>
              <w:rPr>
                <w:bCs/>
                <w:i/>
                <w:sz w:val="16"/>
                <w:szCs w:val="16"/>
                <w:lang w:val="en-US"/>
              </w:rPr>
            </w:pPr>
            <w:r w:rsidRPr="00CA3548">
              <w:rPr>
                <w:bCs/>
                <w:i/>
                <w:sz w:val="16"/>
                <w:szCs w:val="16"/>
                <w:lang w:val="en-US"/>
              </w:rPr>
              <w:t>Luminous intensity</w:t>
            </w:r>
          </w:p>
          <w:p w14:paraId="35D1FDD3" w14:textId="77777777" w:rsidR="004A2E63" w:rsidRPr="00CA3548" w:rsidRDefault="004A2E63" w:rsidP="006677B7">
            <w:pPr>
              <w:spacing w:before="20" w:after="20" w:line="240" w:lineRule="auto"/>
              <w:ind w:left="113" w:right="113"/>
              <w:jc w:val="center"/>
              <w:rPr>
                <w:bCs/>
                <w:i/>
                <w:sz w:val="16"/>
                <w:szCs w:val="16"/>
                <w:lang w:val="en-US"/>
              </w:rPr>
            </w:pPr>
            <w:r w:rsidRPr="00CA3548">
              <w:rPr>
                <w:bCs/>
                <w:i/>
                <w:sz w:val="16"/>
                <w:szCs w:val="16"/>
                <w:lang w:val="en-US"/>
              </w:rPr>
              <w:t>in cd</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403678F" w14:textId="77777777" w:rsidR="004A2E63" w:rsidRPr="00CA3548" w:rsidRDefault="004A2E63" w:rsidP="006677B7">
            <w:pPr>
              <w:spacing w:before="20" w:after="20" w:line="240" w:lineRule="auto"/>
              <w:ind w:left="103" w:right="113"/>
              <w:jc w:val="center"/>
              <w:rPr>
                <w:bCs/>
                <w:i/>
                <w:sz w:val="16"/>
                <w:szCs w:val="16"/>
                <w:lang w:val="en-US"/>
              </w:rPr>
            </w:pPr>
            <w:r w:rsidRPr="00CA3548">
              <w:rPr>
                <w:bCs/>
                <w:i/>
                <w:sz w:val="16"/>
                <w:szCs w:val="16"/>
                <w:lang w:val="en-US"/>
              </w:rPr>
              <w:t>To comply</w:t>
            </w:r>
          </w:p>
        </w:tc>
      </w:tr>
      <w:tr w:rsidR="004A2E63" w:rsidRPr="008E7C5B" w14:paraId="68E6842E" w14:textId="77777777" w:rsidTr="006677B7">
        <w:trPr>
          <w:trHeight w:val="257"/>
          <w:tblHeader/>
        </w:trPr>
        <w:tc>
          <w:tcPr>
            <w:tcW w:w="1271" w:type="dxa"/>
            <w:vMerge/>
            <w:tcBorders>
              <w:left w:val="single" w:sz="4" w:space="0" w:color="auto"/>
              <w:right w:val="single" w:sz="4" w:space="0" w:color="auto"/>
            </w:tcBorders>
            <w:shd w:val="clear" w:color="auto" w:fill="auto"/>
            <w:vAlign w:val="center"/>
          </w:tcPr>
          <w:p w14:paraId="62BF9FF2" w14:textId="77777777" w:rsidR="004A2E63" w:rsidRPr="00CA3548" w:rsidRDefault="004A2E63" w:rsidP="006677B7">
            <w:pPr>
              <w:spacing w:before="20" w:after="20" w:line="240" w:lineRule="auto"/>
              <w:ind w:left="113" w:right="113"/>
              <w:jc w:val="center"/>
              <w:rPr>
                <w:bCs/>
                <w:i/>
                <w:sz w:val="16"/>
                <w:szCs w:val="16"/>
                <w:lang w:val="en-US"/>
              </w:rPr>
            </w:pPr>
          </w:p>
        </w:tc>
        <w:tc>
          <w:tcPr>
            <w:tcW w:w="1418" w:type="dxa"/>
            <w:tcBorders>
              <w:top w:val="single" w:sz="4" w:space="0" w:color="auto"/>
              <w:left w:val="single" w:sz="4" w:space="0" w:color="auto"/>
              <w:right w:val="single" w:sz="4" w:space="0" w:color="auto"/>
            </w:tcBorders>
            <w:shd w:val="clear" w:color="auto" w:fill="auto"/>
            <w:vAlign w:val="center"/>
          </w:tcPr>
          <w:p w14:paraId="6C67F37C" w14:textId="77777777" w:rsidR="004A2E63" w:rsidRPr="00CA3548" w:rsidRDefault="004A2E63" w:rsidP="006677B7">
            <w:pPr>
              <w:suppressAutoHyphens w:val="0"/>
              <w:spacing w:before="20" w:after="20" w:line="240" w:lineRule="auto"/>
              <w:ind w:left="113" w:right="113"/>
              <w:jc w:val="center"/>
              <w:rPr>
                <w:rFonts w:eastAsia="HGSGothicM"/>
                <w:bCs/>
                <w:i/>
                <w:sz w:val="16"/>
                <w:szCs w:val="16"/>
                <w:lang w:val="en-US"/>
              </w:rPr>
            </w:pPr>
            <w:r w:rsidRPr="00CA3548">
              <w:rPr>
                <w:rFonts w:eastAsia="HGSGothicM"/>
                <w:bCs/>
                <w:i/>
                <w:sz w:val="16"/>
                <w:szCs w:val="16"/>
                <w:lang w:val="en-US"/>
              </w:rPr>
              <w:t>vertical</w:t>
            </w:r>
          </w:p>
        </w:tc>
        <w:tc>
          <w:tcPr>
            <w:tcW w:w="1417" w:type="dxa"/>
            <w:tcBorders>
              <w:top w:val="single" w:sz="4" w:space="0" w:color="auto"/>
              <w:left w:val="single" w:sz="4" w:space="0" w:color="auto"/>
              <w:right w:val="single" w:sz="4" w:space="0" w:color="auto"/>
            </w:tcBorders>
            <w:shd w:val="clear" w:color="auto" w:fill="auto"/>
            <w:vAlign w:val="center"/>
          </w:tcPr>
          <w:p w14:paraId="6AF4BD74" w14:textId="77777777" w:rsidR="004A2E63" w:rsidRPr="00CA3548" w:rsidRDefault="004A2E63" w:rsidP="006677B7">
            <w:pPr>
              <w:suppressAutoHyphens w:val="0"/>
              <w:spacing w:before="20" w:after="20" w:line="240" w:lineRule="auto"/>
              <w:ind w:left="113" w:right="113"/>
              <w:jc w:val="center"/>
              <w:rPr>
                <w:rFonts w:eastAsia="HGSGothicM"/>
                <w:bCs/>
                <w:i/>
                <w:sz w:val="16"/>
                <w:szCs w:val="16"/>
                <w:lang w:val="en-US"/>
              </w:rPr>
            </w:pPr>
            <w:r w:rsidRPr="00CA3548">
              <w:rPr>
                <w:rFonts w:eastAsia="HGSGothicM"/>
                <w:bCs/>
                <w:i/>
                <w:sz w:val="16"/>
                <w:szCs w:val="16"/>
                <w:lang w:val="en-US"/>
              </w:rPr>
              <w:t>horizontal</w:t>
            </w:r>
          </w:p>
        </w:tc>
        <w:tc>
          <w:tcPr>
            <w:tcW w:w="851" w:type="dxa"/>
            <w:tcBorders>
              <w:left w:val="single" w:sz="4" w:space="0" w:color="auto"/>
              <w:right w:val="single" w:sz="4" w:space="0" w:color="auto"/>
            </w:tcBorders>
          </w:tcPr>
          <w:p w14:paraId="4A14EA13" w14:textId="77777777" w:rsidR="004A2E63" w:rsidRPr="00CA3548" w:rsidRDefault="004A2E63" w:rsidP="006677B7">
            <w:pPr>
              <w:suppressAutoHyphens w:val="0"/>
              <w:spacing w:before="20" w:after="20" w:line="240" w:lineRule="auto"/>
              <w:ind w:left="113" w:right="113"/>
              <w:jc w:val="center"/>
              <w:rPr>
                <w:bCs/>
                <w:i/>
                <w:sz w:val="16"/>
                <w:szCs w:val="16"/>
                <w:lang w:val="en-US"/>
              </w:rPr>
            </w:pPr>
            <w:r w:rsidRPr="00CA3548">
              <w:rPr>
                <w:bCs/>
                <w:i/>
                <w:sz w:val="16"/>
                <w:szCs w:val="16"/>
                <w:lang w:val="en-US"/>
              </w:rPr>
              <w:t>min</w:t>
            </w:r>
          </w:p>
        </w:tc>
        <w:tc>
          <w:tcPr>
            <w:tcW w:w="1417" w:type="dxa"/>
            <w:tcBorders>
              <w:left w:val="single" w:sz="4" w:space="0" w:color="auto"/>
              <w:right w:val="single" w:sz="4" w:space="0" w:color="auto"/>
            </w:tcBorders>
            <w:shd w:val="clear" w:color="auto" w:fill="auto"/>
            <w:vAlign w:val="center"/>
          </w:tcPr>
          <w:p w14:paraId="1F64BA23" w14:textId="77777777" w:rsidR="004A2E63" w:rsidRPr="00CA3548" w:rsidRDefault="004A2E63" w:rsidP="006677B7">
            <w:pPr>
              <w:suppressAutoHyphens w:val="0"/>
              <w:spacing w:before="20" w:after="20" w:line="240" w:lineRule="auto"/>
              <w:ind w:left="113" w:right="113"/>
              <w:jc w:val="center"/>
              <w:rPr>
                <w:bCs/>
                <w:i/>
                <w:sz w:val="16"/>
                <w:szCs w:val="16"/>
                <w:lang w:val="en-US"/>
              </w:rPr>
            </w:pPr>
            <w:r w:rsidRPr="00CA3548">
              <w:rPr>
                <w:bCs/>
                <w:i/>
                <w:sz w:val="16"/>
                <w:szCs w:val="16"/>
                <w:lang w:val="en-US"/>
              </w:rPr>
              <w:t>max</w:t>
            </w:r>
          </w:p>
        </w:tc>
        <w:tc>
          <w:tcPr>
            <w:tcW w:w="1701" w:type="dxa"/>
            <w:vMerge/>
            <w:tcBorders>
              <w:left w:val="single" w:sz="4" w:space="0" w:color="auto"/>
              <w:right w:val="single" w:sz="4" w:space="0" w:color="auto"/>
            </w:tcBorders>
            <w:shd w:val="clear" w:color="auto" w:fill="auto"/>
            <w:vAlign w:val="center"/>
          </w:tcPr>
          <w:p w14:paraId="7645A561" w14:textId="77777777" w:rsidR="004A2E63" w:rsidRPr="008E7C5B" w:rsidRDefault="004A2E63" w:rsidP="006677B7">
            <w:pPr>
              <w:spacing w:before="20" w:after="20" w:line="240" w:lineRule="auto"/>
              <w:ind w:left="103" w:right="113"/>
              <w:jc w:val="center"/>
              <w:rPr>
                <w:bCs/>
                <w:i/>
                <w:sz w:val="18"/>
                <w:szCs w:val="18"/>
                <w:lang w:val="en-US"/>
              </w:rPr>
            </w:pPr>
          </w:p>
        </w:tc>
      </w:tr>
      <w:tr w:rsidR="004A2E63" w:rsidRPr="008E7C5B" w14:paraId="3F83AB8C" w14:textId="77777777" w:rsidTr="006677B7">
        <w:trPr>
          <w:trHeight w:val="20"/>
        </w:trPr>
        <w:tc>
          <w:tcPr>
            <w:tcW w:w="1271" w:type="dxa"/>
            <w:tcBorders>
              <w:top w:val="single" w:sz="12" w:space="0" w:color="auto"/>
              <w:left w:val="single" w:sz="4" w:space="0" w:color="auto"/>
              <w:bottom w:val="single" w:sz="4" w:space="0" w:color="auto"/>
              <w:right w:val="single" w:sz="4" w:space="0" w:color="auto"/>
            </w:tcBorders>
            <w:shd w:val="clear" w:color="auto" w:fill="auto"/>
            <w:vAlign w:val="bottom"/>
          </w:tcPr>
          <w:p w14:paraId="6E69C1FC"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6A43C240"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60°U</w:t>
            </w:r>
          </w:p>
        </w:tc>
        <w:tc>
          <w:tcPr>
            <w:tcW w:w="1417" w:type="dxa"/>
            <w:tcBorders>
              <w:top w:val="single" w:sz="12" w:space="0" w:color="auto"/>
              <w:left w:val="single" w:sz="4" w:space="0" w:color="auto"/>
              <w:bottom w:val="single" w:sz="4" w:space="0" w:color="auto"/>
              <w:right w:val="single" w:sz="4" w:space="0" w:color="auto"/>
            </w:tcBorders>
            <w:vAlign w:val="center"/>
          </w:tcPr>
          <w:p w14:paraId="44800C0F"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tcPr>
          <w:p w14:paraId="7F5B6A1F" w14:textId="77777777" w:rsidR="004A2E63" w:rsidRPr="008E7C5B" w:rsidRDefault="004A2E63" w:rsidP="006677B7">
            <w:pPr>
              <w:suppressAutoHyphens w:val="0"/>
              <w:spacing w:before="20" w:after="20" w:line="240" w:lineRule="auto"/>
              <w:ind w:left="113" w:right="113"/>
              <w:jc w:val="center"/>
              <w:rPr>
                <w:bCs/>
                <w:sz w:val="18"/>
                <w:szCs w:val="18"/>
                <w:lang w:val="en-US"/>
              </w:rPr>
            </w:pPr>
          </w:p>
          <w:p w14:paraId="71031CD2" w14:textId="77777777" w:rsidR="004A2E63" w:rsidRPr="008E7C5B" w:rsidRDefault="004A2E63" w:rsidP="006677B7">
            <w:pPr>
              <w:suppressAutoHyphens w:val="0"/>
              <w:spacing w:before="20" w:after="20" w:line="240" w:lineRule="auto"/>
              <w:ind w:left="113" w:right="113"/>
              <w:jc w:val="center"/>
              <w:rPr>
                <w:bCs/>
                <w:sz w:val="18"/>
                <w:szCs w:val="18"/>
                <w:lang w:val="en-US"/>
              </w:rPr>
            </w:pPr>
          </w:p>
          <w:p w14:paraId="1F75A458"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7F2E87C6"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8.5∙10</w:t>
            </w:r>
            <w:r w:rsidRPr="008E7C5B">
              <w:rPr>
                <w:bCs/>
                <w:sz w:val="18"/>
                <w:szCs w:val="18"/>
                <w:vertAlign w:val="superscript"/>
                <w:lang w:val="en-US"/>
              </w:rPr>
              <w:t>1</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71BC5E5"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All points</w:t>
            </w:r>
          </w:p>
        </w:tc>
      </w:tr>
      <w:tr w:rsidR="004A2E63" w:rsidRPr="008E7C5B" w14:paraId="014C76FC"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958ED08"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8A1736"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40°U</w:t>
            </w:r>
          </w:p>
        </w:tc>
        <w:tc>
          <w:tcPr>
            <w:tcW w:w="1417" w:type="dxa"/>
            <w:tcBorders>
              <w:left w:val="single" w:sz="4" w:space="0" w:color="auto"/>
              <w:bottom w:val="single" w:sz="4" w:space="0" w:color="auto"/>
              <w:right w:val="single" w:sz="4" w:space="0" w:color="auto"/>
            </w:tcBorders>
            <w:vAlign w:val="center"/>
          </w:tcPr>
          <w:p w14:paraId="03A93B27"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tcPr>
          <w:p w14:paraId="0E4EF40E" w14:textId="77777777" w:rsidR="004A2E63" w:rsidRPr="008E7C5B" w:rsidRDefault="004A2E63" w:rsidP="006677B7">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05F568FF" w14:textId="77777777" w:rsidR="004A2E63" w:rsidRPr="008E7C5B" w:rsidRDefault="004A2E63" w:rsidP="006677B7">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2C9C30C" w14:textId="77777777" w:rsidR="004A2E63" w:rsidRPr="008E7C5B" w:rsidRDefault="004A2E63" w:rsidP="006677B7">
            <w:pPr>
              <w:suppressAutoHyphens w:val="0"/>
              <w:spacing w:before="20" w:after="20" w:line="240" w:lineRule="auto"/>
              <w:ind w:left="103" w:right="113"/>
              <w:jc w:val="center"/>
              <w:rPr>
                <w:bCs/>
                <w:sz w:val="18"/>
                <w:szCs w:val="18"/>
                <w:lang w:val="en-US"/>
              </w:rPr>
            </w:pPr>
          </w:p>
        </w:tc>
      </w:tr>
      <w:tr w:rsidR="004A2E63" w:rsidRPr="008E7C5B" w14:paraId="7E51FDFF"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6D7D49EE"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8A2BFD"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30°U</w:t>
            </w:r>
          </w:p>
        </w:tc>
        <w:tc>
          <w:tcPr>
            <w:tcW w:w="1417" w:type="dxa"/>
            <w:tcBorders>
              <w:left w:val="single" w:sz="4" w:space="0" w:color="auto"/>
              <w:bottom w:val="single" w:sz="4" w:space="0" w:color="auto"/>
              <w:right w:val="single" w:sz="4" w:space="0" w:color="auto"/>
            </w:tcBorders>
            <w:vAlign w:val="center"/>
          </w:tcPr>
          <w:p w14:paraId="21C6904F" w14:textId="77777777" w:rsidR="004A2E63" w:rsidRPr="008E7C5B" w:rsidRDefault="004A2E63" w:rsidP="006677B7">
            <w:pPr>
              <w:suppressAutoHyphens w:val="0"/>
              <w:spacing w:before="20" w:after="20" w:line="240" w:lineRule="auto"/>
              <w:ind w:left="113" w:right="113"/>
              <w:jc w:val="center"/>
              <w:rPr>
                <w:bCs/>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tcPr>
          <w:p w14:paraId="599AE2DE" w14:textId="77777777" w:rsidR="004A2E63" w:rsidRPr="008E7C5B" w:rsidRDefault="004A2E63" w:rsidP="006677B7">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25FE3305" w14:textId="77777777" w:rsidR="004A2E63" w:rsidRPr="008E7C5B" w:rsidRDefault="004A2E63" w:rsidP="006677B7">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23F80E86" w14:textId="77777777" w:rsidR="004A2E63" w:rsidRPr="008E7C5B" w:rsidRDefault="004A2E63" w:rsidP="006677B7">
            <w:pPr>
              <w:suppressAutoHyphens w:val="0"/>
              <w:spacing w:before="20" w:after="20" w:line="240" w:lineRule="auto"/>
              <w:ind w:left="103" w:right="113"/>
              <w:jc w:val="center"/>
              <w:rPr>
                <w:bCs/>
                <w:sz w:val="18"/>
                <w:szCs w:val="18"/>
                <w:lang w:val="en-US"/>
              </w:rPr>
            </w:pPr>
          </w:p>
        </w:tc>
      </w:tr>
      <w:tr w:rsidR="004A2E63" w:rsidRPr="008E7C5B" w14:paraId="5BA215E9"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A8A1F3E"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 xml:space="preserve">P7 </w:t>
            </w:r>
            <w:r>
              <w:rPr>
                <w:bCs/>
                <w:sz w:val="18"/>
                <w:szCs w:val="18"/>
                <w:lang w:val="en-US"/>
              </w:rPr>
              <w:t xml:space="preserve">and </w:t>
            </w:r>
            <w:r w:rsidRPr="008E7C5B">
              <w:rPr>
                <w:bCs/>
                <w:sz w:val="18"/>
                <w:szCs w:val="18"/>
                <w:lang w:val="en-US"/>
              </w:rPr>
              <w:t>P10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DD4DE4"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3801D86E"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tcPr>
          <w:p w14:paraId="39D8BB12" w14:textId="77777777" w:rsidR="004A2E63" w:rsidRPr="008E7C5B" w:rsidRDefault="004A2E63" w:rsidP="006677B7">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4A8D637A" w14:textId="77777777" w:rsidR="004A2E63" w:rsidRPr="008E7C5B" w:rsidRDefault="004A2E63" w:rsidP="006677B7">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2D2E132B" w14:textId="77777777" w:rsidR="004A2E63" w:rsidRPr="008E7C5B" w:rsidRDefault="004A2E63" w:rsidP="006677B7">
            <w:pPr>
              <w:suppressAutoHyphens w:val="0"/>
              <w:spacing w:before="20" w:after="20" w:line="240" w:lineRule="auto"/>
              <w:ind w:left="103" w:right="113"/>
              <w:jc w:val="center"/>
              <w:rPr>
                <w:bCs/>
                <w:sz w:val="18"/>
                <w:szCs w:val="18"/>
                <w:lang w:val="en-US"/>
              </w:rPr>
            </w:pPr>
          </w:p>
        </w:tc>
      </w:tr>
      <w:tr w:rsidR="004A2E63" w:rsidRPr="008E7C5B" w14:paraId="567F3F41"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42F7BCF"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ADB12E"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0E730AA7" w14:textId="77777777" w:rsidR="004A2E63" w:rsidRPr="008E7C5B" w:rsidRDefault="004A2E63" w:rsidP="006677B7">
            <w:pPr>
              <w:suppressAutoHyphens w:val="0"/>
              <w:spacing w:before="20" w:after="20" w:line="240" w:lineRule="auto"/>
              <w:ind w:left="113" w:right="113"/>
              <w:jc w:val="center"/>
              <w:rPr>
                <w:bCs/>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tcPr>
          <w:p w14:paraId="6E6C7372" w14:textId="77777777" w:rsidR="004A2E63" w:rsidRPr="008E7C5B" w:rsidRDefault="004A2E63" w:rsidP="006677B7">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5195C0E4" w14:textId="77777777" w:rsidR="004A2E63" w:rsidRPr="008E7C5B" w:rsidRDefault="004A2E63" w:rsidP="006677B7">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7915DAFE" w14:textId="77777777" w:rsidR="004A2E63" w:rsidRPr="008E7C5B" w:rsidRDefault="004A2E63" w:rsidP="006677B7">
            <w:pPr>
              <w:suppressAutoHyphens w:val="0"/>
              <w:spacing w:before="20" w:after="20" w:line="240" w:lineRule="auto"/>
              <w:ind w:left="103" w:right="113"/>
              <w:jc w:val="center"/>
              <w:rPr>
                <w:bCs/>
                <w:sz w:val="18"/>
                <w:szCs w:val="18"/>
                <w:lang w:val="en-US"/>
              </w:rPr>
            </w:pPr>
          </w:p>
        </w:tc>
      </w:tr>
      <w:tr w:rsidR="004A2E63" w:rsidRPr="008E7C5B" w14:paraId="63423BB8"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6AAA798D"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Line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06075E"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8°U</w:t>
            </w:r>
          </w:p>
        </w:tc>
        <w:tc>
          <w:tcPr>
            <w:tcW w:w="1417" w:type="dxa"/>
            <w:tcBorders>
              <w:top w:val="single" w:sz="4" w:space="0" w:color="auto"/>
              <w:left w:val="single" w:sz="4" w:space="0" w:color="auto"/>
              <w:bottom w:val="single" w:sz="4" w:space="0" w:color="auto"/>
              <w:right w:val="single" w:sz="4" w:space="0" w:color="auto"/>
            </w:tcBorders>
            <w:vAlign w:val="center"/>
          </w:tcPr>
          <w:p w14:paraId="67555F43"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51347D6F"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BCDAF9"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1.30∙10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295F85"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4A2E63" w:rsidRPr="008E7C5B" w14:paraId="0F9560E6"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EF9E9D7"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Line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8CE1CD"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4°U</w:t>
            </w:r>
          </w:p>
        </w:tc>
        <w:tc>
          <w:tcPr>
            <w:tcW w:w="1417" w:type="dxa"/>
            <w:tcBorders>
              <w:top w:val="single" w:sz="4" w:space="0" w:color="auto"/>
              <w:left w:val="single" w:sz="4" w:space="0" w:color="auto"/>
              <w:bottom w:val="single" w:sz="4" w:space="0" w:color="auto"/>
              <w:right w:val="single" w:sz="4" w:space="0" w:color="auto"/>
            </w:tcBorders>
            <w:vAlign w:val="center"/>
          </w:tcPr>
          <w:p w14:paraId="3BBF69B0"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39465436"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197C33"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1.50∙10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BE8F8A"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4A2E63" w:rsidRPr="008E7C5B" w14:paraId="1CF7E0F7"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0B32122"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Line 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0AFD6E"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2°U</w:t>
            </w:r>
          </w:p>
        </w:tc>
        <w:tc>
          <w:tcPr>
            <w:tcW w:w="1417" w:type="dxa"/>
            <w:tcBorders>
              <w:top w:val="single" w:sz="4" w:space="0" w:color="auto"/>
              <w:left w:val="single" w:sz="4" w:space="0" w:color="auto"/>
              <w:bottom w:val="single" w:sz="4" w:space="0" w:color="auto"/>
              <w:right w:val="single" w:sz="4" w:space="0" w:color="auto"/>
            </w:tcBorders>
            <w:vAlign w:val="center"/>
          </w:tcPr>
          <w:p w14:paraId="77A923F9"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2ED5FE72"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8F1FF9"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2.45∙10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CA7504"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4A2E63" w:rsidRPr="008E7C5B" w14:paraId="47FEEDC4"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6C7E1448"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Line 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DD02F8"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1°U</w:t>
            </w:r>
          </w:p>
        </w:tc>
        <w:tc>
          <w:tcPr>
            <w:tcW w:w="1417" w:type="dxa"/>
            <w:tcBorders>
              <w:top w:val="single" w:sz="4" w:space="0" w:color="auto"/>
              <w:left w:val="single" w:sz="4" w:space="0" w:color="auto"/>
              <w:bottom w:val="single" w:sz="4" w:space="0" w:color="auto"/>
              <w:right w:val="single" w:sz="4" w:space="0" w:color="auto"/>
            </w:tcBorders>
            <w:vAlign w:val="center"/>
          </w:tcPr>
          <w:p w14:paraId="28C7C4D4"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12D6BF9A"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812E77"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3.60∙10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E07BED"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4A2E63" w:rsidRPr="008E7C5B" w14:paraId="65614D15"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19F45AA9"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Line 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46D2CB"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0E11A7F1"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vAlign w:val="center"/>
          </w:tcPr>
          <w:p w14:paraId="56647522"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EE761C"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4.85∙10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360B6D"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4A2E63" w:rsidRPr="008E7C5B" w14:paraId="50B29C2C"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0D6FB77"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Line 6</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79E018"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2.5°D</w:t>
            </w:r>
          </w:p>
        </w:tc>
        <w:tc>
          <w:tcPr>
            <w:tcW w:w="1417" w:type="dxa"/>
            <w:tcBorders>
              <w:top w:val="single" w:sz="4" w:space="0" w:color="auto"/>
              <w:left w:val="single" w:sz="4" w:space="0" w:color="auto"/>
              <w:bottom w:val="single" w:sz="4" w:space="0" w:color="auto"/>
              <w:right w:val="single" w:sz="4" w:space="0" w:color="auto"/>
            </w:tcBorders>
            <w:vAlign w:val="center"/>
          </w:tcPr>
          <w:p w14:paraId="0896C6B9"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1B525E0F"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41EF176D"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2.70∙10</w:t>
            </w:r>
            <w:r w:rsidRPr="008E7C5B">
              <w:rPr>
                <w:bCs/>
                <w:sz w:val="18"/>
                <w:szCs w:val="18"/>
                <w:vertAlign w:val="superscript"/>
                <w:lang w:val="en-U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62905C"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48D225"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4A2E63" w:rsidRPr="008E7C5B" w14:paraId="6D3F174F"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F1E2FCE"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Line 7</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1CDA48"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6°D</w:t>
            </w:r>
          </w:p>
        </w:tc>
        <w:tc>
          <w:tcPr>
            <w:tcW w:w="1417" w:type="dxa"/>
            <w:tcBorders>
              <w:top w:val="single" w:sz="4" w:space="0" w:color="auto"/>
              <w:left w:val="single" w:sz="4" w:space="0" w:color="auto"/>
              <w:bottom w:val="single" w:sz="4" w:space="0" w:color="auto"/>
              <w:right w:val="single" w:sz="4" w:space="0" w:color="auto"/>
            </w:tcBorders>
            <w:vAlign w:val="center"/>
          </w:tcPr>
          <w:p w14:paraId="11EF0474"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198A9934"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7524292B"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4C4931"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0.5 x the actual measured max. value on Line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A085F0"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4A2E63" w:rsidRPr="008E7C5B" w14:paraId="48C2CBE2"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86E2AB6" w14:textId="77777777" w:rsidR="004A2E63" w:rsidRPr="008E7C5B" w:rsidRDefault="004A2E63" w:rsidP="006677B7">
            <w:pPr>
              <w:suppressAutoHyphens w:val="0"/>
              <w:spacing w:before="20" w:after="20" w:line="240" w:lineRule="auto"/>
              <w:ind w:right="113"/>
              <w:jc w:val="center"/>
              <w:rPr>
                <w:bCs/>
                <w:sz w:val="18"/>
                <w:szCs w:val="18"/>
                <w:lang w:val="en-US"/>
              </w:rPr>
            </w:pPr>
            <w:r w:rsidRPr="008E7C5B">
              <w:rPr>
                <w:bCs/>
                <w:sz w:val="18"/>
                <w:szCs w:val="18"/>
                <w:lang w:val="en-US"/>
              </w:rPr>
              <w:t>Line 8L and 8R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694915"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4" w:space="0" w:color="auto"/>
              <w:right w:val="single" w:sz="4" w:space="0" w:color="auto"/>
            </w:tcBorders>
            <w:vAlign w:val="center"/>
          </w:tcPr>
          <w:p w14:paraId="5325709C"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vAlign w:val="center"/>
          </w:tcPr>
          <w:p w14:paraId="5E5E0389"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1.10∙10</w:t>
            </w:r>
            <w:r w:rsidRPr="008E7C5B">
              <w:rPr>
                <w:bCs/>
                <w:sz w:val="18"/>
                <w:szCs w:val="18"/>
                <w:vertAlign w:val="superscript"/>
                <w:lang w:val="en-US"/>
              </w:rPr>
              <w:t>3</w:t>
            </w:r>
            <w:r w:rsidRPr="008E7C5B">
              <w:rPr>
                <w:bCs/>
                <w:sz w:val="18"/>
                <w:szCs w:val="18"/>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BA8A11"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4F8C36"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4A2E63" w:rsidRPr="008E7C5B" w14:paraId="4040BFD5" w14:textId="77777777" w:rsidTr="006677B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41475E4" w14:textId="77777777" w:rsidR="004A2E63" w:rsidRPr="008E7C5B" w:rsidRDefault="004A2E63" w:rsidP="006677B7">
            <w:pPr>
              <w:suppressAutoHyphens w:val="0"/>
              <w:spacing w:before="20" w:after="20" w:line="240" w:lineRule="auto"/>
              <w:ind w:right="113"/>
              <w:jc w:val="center"/>
              <w:rPr>
                <w:bCs/>
                <w:sz w:val="18"/>
                <w:szCs w:val="18"/>
                <w:lang w:val="en-US"/>
              </w:rPr>
            </w:pPr>
            <w:r w:rsidRPr="008E7C5B">
              <w:rPr>
                <w:bCs/>
                <w:sz w:val="18"/>
                <w:szCs w:val="18"/>
                <w:lang w:val="en-US"/>
              </w:rPr>
              <w:t>Line 9L and 9R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FB8F08"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1.5°D to 4.5°D</w:t>
            </w:r>
          </w:p>
        </w:tc>
        <w:tc>
          <w:tcPr>
            <w:tcW w:w="1417" w:type="dxa"/>
            <w:tcBorders>
              <w:top w:val="single" w:sz="4" w:space="0" w:color="auto"/>
              <w:left w:val="single" w:sz="4" w:space="0" w:color="auto"/>
              <w:bottom w:val="single" w:sz="4" w:space="0" w:color="auto"/>
              <w:right w:val="single" w:sz="4" w:space="0" w:color="auto"/>
            </w:tcBorders>
            <w:vAlign w:val="center"/>
          </w:tcPr>
          <w:p w14:paraId="00AB12A2"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vAlign w:val="center"/>
          </w:tcPr>
          <w:p w14:paraId="3DF67378"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4.50∙10</w:t>
            </w:r>
            <w:r w:rsidRPr="008E7C5B">
              <w:rPr>
                <w:bCs/>
                <w:sz w:val="18"/>
                <w:szCs w:val="18"/>
                <w:vertAlign w:val="superscript"/>
                <w:lang w:val="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B8994A"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DD70E4"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4A2E63" w:rsidRPr="008E7C5B" w14:paraId="7FA249D8" w14:textId="77777777" w:rsidTr="006677B7">
        <w:trPr>
          <w:trHeight w:val="20"/>
        </w:trPr>
        <w:tc>
          <w:tcPr>
            <w:tcW w:w="1271" w:type="dxa"/>
            <w:tcBorders>
              <w:top w:val="single" w:sz="4" w:space="0" w:color="auto"/>
              <w:left w:val="single" w:sz="4" w:space="0" w:color="auto"/>
              <w:bottom w:val="single" w:sz="12" w:space="0" w:color="auto"/>
              <w:right w:val="single" w:sz="4" w:space="0" w:color="auto"/>
            </w:tcBorders>
            <w:shd w:val="clear" w:color="auto" w:fill="auto"/>
            <w:vAlign w:val="bottom"/>
          </w:tcPr>
          <w:p w14:paraId="0F0C2287" w14:textId="77777777" w:rsidR="004A2E63" w:rsidRPr="008E7C5B" w:rsidRDefault="004A2E63" w:rsidP="006677B7">
            <w:pPr>
              <w:suppressAutoHyphens w:val="0"/>
              <w:spacing w:before="20" w:after="20" w:line="240" w:lineRule="auto"/>
              <w:ind w:left="113" w:right="113"/>
              <w:rPr>
                <w:bCs/>
                <w:sz w:val="18"/>
                <w:szCs w:val="18"/>
                <w:lang w:val="en-US"/>
              </w:rPr>
            </w:pPr>
            <w:r w:rsidRPr="008E7C5B">
              <w:rPr>
                <w:bCs/>
                <w:sz w:val="18"/>
                <w:szCs w:val="18"/>
                <w:lang w:val="en-US"/>
              </w:rPr>
              <w:t>Zone D</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5F9547D8"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12" w:space="0" w:color="auto"/>
              <w:right w:val="single" w:sz="4" w:space="0" w:color="auto"/>
            </w:tcBorders>
            <w:vAlign w:val="center"/>
          </w:tcPr>
          <w:p w14:paraId="7CF20926"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vAlign w:val="center"/>
          </w:tcPr>
          <w:p w14:paraId="6C55F548"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38AFBC60"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1.20∙10</w:t>
            </w:r>
            <w:r w:rsidRPr="008E7C5B">
              <w:rPr>
                <w:bCs/>
                <w:sz w:val="18"/>
                <w:szCs w:val="18"/>
                <w:vertAlign w:val="superscript"/>
                <w:lang w:val="en-US"/>
              </w:rPr>
              <w:t>4</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tcPr>
          <w:p w14:paraId="48DA7409" w14:textId="77777777" w:rsidR="004A2E63" w:rsidRPr="008E7C5B" w:rsidRDefault="004A2E63" w:rsidP="006677B7">
            <w:pPr>
              <w:suppressAutoHyphens w:val="0"/>
              <w:spacing w:before="20" w:after="20" w:line="240" w:lineRule="auto"/>
              <w:ind w:left="103" w:right="113"/>
              <w:jc w:val="center"/>
              <w:rPr>
                <w:bCs/>
                <w:sz w:val="18"/>
                <w:szCs w:val="18"/>
                <w:lang w:val="en-US"/>
              </w:rPr>
            </w:pPr>
            <w:r w:rsidRPr="008E7C5B">
              <w:rPr>
                <w:bCs/>
                <w:sz w:val="18"/>
                <w:szCs w:val="18"/>
                <w:lang w:val="en-US"/>
              </w:rPr>
              <w:t>Whole zone</w:t>
            </w:r>
          </w:p>
        </w:tc>
      </w:tr>
    </w:tbl>
    <w:p w14:paraId="0FF7D5BD" w14:textId="77777777" w:rsidR="004A2E63" w:rsidRPr="00817443" w:rsidRDefault="004A2E63" w:rsidP="004A2E63">
      <w:pPr>
        <w:suppressAutoHyphens w:val="0"/>
        <w:spacing w:before="120" w:after="120" w:line="240" w:lineRule="auto"/>
        <w:ind w:left="1134" w:right="113"/>
        <w:rPr>
          <w:sz w:val="18"/>
          <w:szCs w:val="18"/>
          <w:lang w:eastAsia="de-DE"/>
        </w:rPr>
      </w:pPr>
      <w:r w:rsidRPr="00817443">
        <w:rPr>
          <w:rFonts w:eastAsiaTheme="minorHAnsi"/>
          <w:i/>
          <w:iCs/>
          <w:sz w:val="18"/>
          <w:szCs w:val="18"/>
          <w:lang w:val="en-US"/>
        </w:rPr>
        <w:t xml:space="preserve">Notes: </w:t>
      </w:r>
      <w:r w:rsidRPr="00817443">
        <w:rPr>
          <w:rFonts w:eastAsiaTheme="minorHAnsi"/>
          <w:sz w:val="18"/>
          <w:szCs w:val="18"/>
          <w:lang w:val="en-US"/>
        </w:rPr>
        <w:t xml:space="preserve">In </w:t>
      </w:r>
      <w:r w:rsidRPr="00817443">
        <w:rPr>
          <w:sz w:val="18"/>
          <w:szCs w:val="18"/>
          <w:lang w:eastAsia="de-DE"/>
        </w:rPr>
        <w:t>Table 17</w:t>
      </w:r>
    </w:p>
    <w:p w14:paraId="31CF6749" w14:textId="77777777" w:rsidR="004A2E63" w:rsidRPr="00817443" w:rsidRDefault="004A2E63" w:rsidP="004A2E63">
      <w:pPr>
        <w:spacing w:before="20" w:after="20" w:line="240" w:lineRule="auto"/>
        <w:ind w:left="1404" w:right="1133" w:hanging="270"/>
        <w:rPr>
          <w:sz w:val="18"/>
          <w:szCs w:val="18"/>
          <w:lang w:val="en-US"/>
        </w:rPr>
      </w:pPr>
      <w:r w:rsidRPr="00817443">
        <w:rPr>
          <w:sz w:val="18"/>
          <w:szCs w:val="18"/>
          <w:vertAlign w:val="superscript"/>
        </w:rPr>
        <w:t>a</w:t>
      </w:r>
      <w:r w:rsidRPr="00817443">
        <w:rPr>
          <w:sz w:val="18"/>
          <w:szCs w:val="18"/>
        </w:rPr>
        <w:tab/>
      </w:r>
      <w:proofErr w:type="gramStart"/>
      <w:r w:rsidRPr="00817443">
        <w:rPr>
          <w:sz w:val="18"/>
          <w:szCs w:val="18"/>
          <w:lang w:val="en-US"/>
        </w:rPr>
        <w:t>In</w:t>
      </w:r>
      <w:proofErr w:type="gramEnd"/>
      <w:r w:rsidRPr="00817443">
        <w:rPr>
          <w:sz w:val="18"/>
          <w:szCs w:val="18"/>
          <w:lang w:val="en-US"/>
        </w:rPr>
        <w:t xml:space="preserve"> case of lamps constituting a matched pair, the half of the sum of the respective measured values from both lamps together does not apply to this element (see paragraph 1.5. of Annex 4)</w:t>
      </w:r>
    </w:p>
    <w:p w14:paraId="7CBA3B20" w14:textId="77777777" w:rsidR="004A2E63" w:rsidRPr="004C789D" w:rsidRDefault="004A2E63" w:rsidP="004A2E63">
      <w:pPr>
        <w:pStyle w:val="4Para4thlevel"/>
        <w:spacing w:before="120"/>
        <w:rPr>
          <w:lang w:val="en-US"/>
        </w:rPr>
      </w:pPr>
      <w:r w:rsidRPr="00F35D5B">
        <w:rPr>
          <w:lang w:val="en-US"/>
        </w:rPr>
        <w:t>5.5.2.1.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lastRenderedPageBreak/>
        <w:t>Variations in homogeneity detrimental to satisfactory visibility in the zone above the line 5 from 10</w:t>
      </w:r>
      <w:r>
        <w:rPr>
          <w:lang w:val="en-US"/>
        </w:rPr>
        <w:t>°L</w:t>
      </w:r>
      <w:r w:rsidRPr="004C789D">
        <w:rPr>
          <w:lang w:val="en-US"/>
        </w:rPr>
        <w:t xml:space="preserve"> to 10</w:t>
      </w:r>
      <w:r>
        <w:rPr>
          <w:lang w:val="en-US"/>
        </w:rPr>
        <w:t>°R</w:t>
      </w:r>
      <w:r w:rsidRPr="004C789D">
        <w:rPr>
          <w:lang w:val="en-US"/>
        </w:rPr>
        <w:t xml:space="preserve"> are not permitted.</w:t>
      </w:r>
    </w:p>
    <w:p w14:paraId="0F7B3224" w14:textId="77777777" w:rsidR="004A2E63" w:rsidRPr="004C789D" w:rsidRDefault="004A2E63" w:rsidP="004A2E63">
      <w:pPr>
        <w:pStyle w:val="4Para4thlevel"/>
        <w:rPr>
          <w:lang w:val="en-US"/>
        </w:rPr>
      </w:pPr>
      <w:r w:rsidRPr="00F35D5B">
        <w:rPr>
          <w:lang w:val="en-US"/>
        </w:rPr>
        <w:t>5.5.2.</w:t>
      </w:r>
      <w:r>
        <w:rPr>
          <w:lang w:val="en-US"/>
        </w:rPr>
        <w:t>2</w:t>
      </w:r>
      <w:r w:rsidRPr="00F35D5B">
        <w:rPr>
          <w:lang w:val="en-US"/>
        </w:rPr>
        <w:t>.</w:t>
      </w:r>
      <w:r w:rsidRPr="00F35D5B">
        <w:rPr>
          <w:lang w:val="en-US"/>
        </w:rPr>
        <w:tab/>
        <w:t xml:space="preserve">Inside the field between lines 1 to 5 in Figure A4-X, the beam pattern should be substantially uniform. </w:t>
      </w:r>
      <w:r w:rsidRPr="004C789D">
        <w:rPr>
          <w:lang w:val="en-US"/>
        </w:rPr>
        <w:t>Discontinuities in intensities detrimental to satisfactory visibility between the lines 6, 7, 8 and 9 are not permitted.</w:t>
      </w:r>
    </w:p>
    <w:p w14:paraId="043F37C5" w14:textId="77777777" w:rsidR="004A2E63" w:rsidRPr="007A2506" w:rsidRDefault="004A2E63" w:rsidP="004A2E63">
      <w:pPr>
        <w:pStyle w:val="4Para4thlevel"/>
      </w:pPr>
      <w:r w:rsidRPr="007A2506">
        <w:t>5.5.2.</w:t>
      </w:r>
      <w:r>
        <w:t>3</w:t>
      </w:r>
      <w:r w:rsidRPr="007A2506">
        <w:t>.</w:t>
      </w:r>
      <w:r w:rsidRPr="007A2506">
        <w:tab/>
        <w:t xml:space="preserve">In the light-distribution as specified in </w:t>
      </w:r>
      <w:r w:rsidRPr="008E474E">
        <w:t>Table</w:t>
      </w:r>
      <w:r>
        <w:t xml:space="preserve"> 17</w:t>
      </w:r>
      <w:r w:rsidRPr="008E474E">
        <w:t>, single</w:t>
      </w:r>
      <w:r w:rsidRPr="007A2506">
        <w:t xml:space="preserve"> narrow spots or stripes inside the area including the measuring points 1 to 10 and line 1 or inside the area of line 1 and line 2 with not more </w:t>
      </w:r>
      <w:r w:rsidRPr="00FB6C98">
        <w:t>than 1.75∙10</w:t>
      </w:r>
      <w:r w:rsidRPr="00FB6C98">
        <w:rPr>
          <w:vertAlign w:val="superscript"/>
        </w:rPr>
        <w:t>2</w:t>
      </w:r>
      <w:r w:rsidRPr="00FB6C98">
        <w:t xml:space="preserve"> cd </w:t>
      </w:r>
      <w:proofErr w:type="gramStart"/>
      <w:r w:rsidRPr="00FB6C98">
        <w:t>a</w:t>
      </w:r>
      <w:r w:rsidRPr="007A2506">
        <w:t>re</w:t>
      </w:r>
      <w:proofErr w:type="gramEnd"/>
      <w:r w:rsidRPr="007A2506">
        <w:t xml:space="preserve"> allowed, if not extending beyond a conical angle of 2° aperture or a width of 1°. If multiple spots or stripes are present, they shall be separated by a minimum angle of 10°.</w:t>
      </w:r>
    </w:p>
    <w:p w14:paraId="084B25E2" w14:textId="77777777" w:rsidR="004A2E63" w:rsidRPr="00817443" w:rsidRDefault="004A2E63" w:rsidP="004A2E63">
      <w:pPr>
        <w:pStyle w:val="3para3rdlevel"/>
        <w:rPr>
          <w:lang w:val="en-US"/>
        </w:rPr>
      </w:pPr>
      <w:r w:rsidRPr="00F35D5B">
        <w:rPr>
          <w:lang w:val="en-US"/>
        </w:rPr>
        <w:t>5.5.3.</w:t>
      </w:r>
      <w:r w:rsidRPr="00F35D5B">
        <w:rPr>
          <w:lang w:val="en-US"/>
        </w:rPr>
        <w:tab/>
      </w:r>
      <w:r w:rsidRPr="00817443">
        <w:rPr>
          <w:lang w:val="en-US"/>
        </w:rPr>
        <w:t>Other photometric requirements</w:t>
      </w:r>
    </w:p>
    <w:p w14:paraId="45F9141C" w14:textId="77777777" w:rsidR="004A2E63" w:rsidRPr="00817443" w:rsidRDefault="004A2E63" w:rsidP="004A2E63">
      <w:pPr>
        <w:pStyle w:val="4Para4thlevel"/>
        <w:rPr>
          <w:lang w:val="en-US"/>
        </w:rPr>
      </w:pPr>
      <w:r w:rsidRPr="00817443">
        <w:rPr>
          <w:lang w:val="en-US"/>
        </w:rPr>
        <w:t>5.5.3.1.</w:t>
      </w:r>
      <w:r w:rsidRPr="00817443">
        <w:rPr>
          <w:lang w:val="en-US"/>
        </w:rPr>
        <w:tab/>
        <w:t>To adapt to dense fog or similar conditions of reduced visibility, it is permitted to automatically vary the luminous intensities provided that:</w:t>
      </w:r>
    </w:p>
    <w:p w14:paraId="7F855B2C" w14:textId="77777777" w:rsidR="004A2E63" w:rsidRPr="00817443" w:rsidRDefault="004A2E63" w:rsidP="004A2E63">
      <w:pPr>
        <w:pStyle w:val="a0"/>
        <w:rPr>
          <w:lang w:val="en-US"/>
        </w:rPr>
      </w:pPr>
      <w:r w:rsidRPr="00817443">
        <w:rPr>
          <w:lang w:val="en-US"/>
        </w:rPr>
        <w:t>(a)</w:t>
      </w:r>
      <w:r w:rsidRPr="00817443">
        <w:rPr>
          <w:lang w:val="en-US"/>
        </w:rPr>
        <w:tab/>
        <w:t xml:space="preserve">An active electronic light source control gear is incorporated into the front fog lamp function </w:t>
      </w:r>
      <w:proofErr w:type="gramStart"/>
      <w:r w:rsidRPr="00817443">
        <w:rPr>
          <w:lang w:val="en-US"/>
        </w:rPr>
        <w:t>system;</w:t>
      </w:r>
      <w:proofErr w:type="gramEnd"/>
    </w:p>
    <w:p w14:paraId="3A07A17E" w14:textId="77777777" w:rsidR="004A2E63" w:rsidRPr="00817443" w:rsidRDefault="004A2E63" w:rsidP="004A2E63">
      <w:pPr>
        <w:pStyle w:val="a0"/>
        <w:rPr>
          <w:lang w:val="en-US"/>
        </w:rPr>
      </w:pPr>
      <w:r w:rsidRPr="00817443">
        <w:rPr>
          <w:lang w:val="en-US"/>
        </w:rPr>
        <w:t>(b)</w:t>
      </w:r>
      <w:r w:rsidRPr="00817443">
        <w:rPr>
          <w:lang w:val="en-US"/>
        </w:rPr>
        <w:tab/>
        <w:t>All intensities are varied proportionately.</w:t>
      </w:r>
    </w:p>
    <w:p w14:paraId="51CB3803" w14:textId="77777777" w:rsidR="004A2E63" w:rsidRPr="00817443" w:rsidRDefault="004A2E63" w:rsidP="004A2E63">
      <w:pPr>
        <w:pStyle w:val="SingleTxtG"/>
        <w:ind w:left="2268"/>
      </w:pPr>
      <w:r w:rsidRPr="00817443">
        <w:t>The system, when checked for compliance according to the provisions of paragraph 4.6.2.1., is considered acceptable if the luminous intensities remain within 60 per cent and 100 per cent of the values specified in Table 17.</w:t>
      </w:r>
    </w:p>
    <w:p w14:paraId="7C30B1BD" w14:textId="77777777" w:rsidR="004A2E63" w:rsidRPr="00817443" w:rsidRDefault="004A2E63" w:rsidP="004A2E63">
      <w:pPr>
        <w:pStyle w:val="5para5thlevel"/>
      </w:pPr>
      <w:r w:rsidRPr="00817443">
        <w:t>5.5.3.1.1.</w:t>
      </w:r>
      <w:r w:rsidRPr="00817443">
        <w:tab/>
        <w:t>An indication shall be inserted in the communication form (Annex 1, item 9).</w:t>
      </w:r>
    </w:p>
    <w:p w14:paraId="731F9A04" w14:textId="77777777" w:rsidR="004A2E63" w:rsidRPr="00817443" w:rsidRDefault="004A2E63" w:rsidP="004A2E63">
      <w:pPr>
        <w:pStyle w:val="5para5thlevel"/>
        <w:rPr>
          <w:lang w:val="en-US"/>
        </w:rPr>
      </w:pPr>
      <w:r w:rsidRPr="00817443">
        <w:rPr>
          <w:lang w:val="en-US"/>
        </w:rPr>
        <w:t>5.5.3.1.2.</w:t>
      </w:r>
      <w:r w:rsidRPr="00817443">
        <w:rPr>
          <w:lang w:val="en-US"/>
        </w:rPr>
        <w:tab/>
        <w:t xml:space="preserve">The Technical Service responsible for type approval shall verify that the system provides automatic modifications, such that good road illumination is </w:t>
      </w:r>
      <w:proofErr w:type="gramStart"/>
      <w:r w:rsidRPr="00817443">
        <w:rPr>
          <w:lang w:val="en-US"/>
        </w:rPr>
        <w:t>achieved</w:t>
      </w:r>
      <w:proofErr w:type="gramEnd"/>
      <w:r w:rsidRPr="00817443">
        <w:rPr>
          <w:lang w:val="en-US"/>
        </w:rPr>
        <w:t xml:space="preserve"> and no discomfort is caused to the driver or to other road users.</w:t>
      </w:r>
    </w:p>
    <w:p w14:paraId="1E647D1F" w14:textId="77777777" w:rsidR="004A2E63" w:rsidRPr="00817443" w:rsidRDefault="004A2E63" w:rsidP="004A2E63">
      <w:pPr>
        <w:pStyle w:val="5para5thlevel"/>
        <w:rPr>
          <w:lang w:val="en-US"/>
        </w:rPr>
      </w:pPr>
      <w:r w:rsidRPr="00817443">
        <w:rPr>
          <w:lang w:val="en-US"/>
        </w:rPr>
        <w:t>5.5.3.1.3.</w:t>
      </w:r>
      <w:r w:rsidRPr="00817443">
        <w:rPr>
          <w:lang w:val="en-US"/>
        </w:rPr>
        <w:tab/>
        <w:t>Photometric measurements shall be performed according to the applicant's description.</w:t>
      </w:r>
    </w:p>
    <w:p w14:paraId="1020D6DF" w14:textId="77777777" w:rsidR="004A2E63" w:rsidRPr="00817443" w:rsidRDefault="004A2E63" w:rsidP="004A2E63">
      <w:pPr>
        <w:pStyle w:val="2para2ndlevel"/>
      </w:pPr>
      <w:r w:rsidRPr="00817443">
        <w:t>5.6.</w:t>
      </w:r>
      <w:r w:rsidRPr="00817443">
        <w:tab/>
      </w:r>
      <w:r w:rsidRPr="00817443">
        <w:tab/>
        <w:t>Technical requirements concerning cornering lamps (symbol K)</w:t>
      </w:r>
    </w:p>
    <w:p w14:paraId="56DFDCDC" w14:textId="77777777" w:rsidR="004A2E63" w:rsidRPr="00817443" w:rsidRDefault="004A2E63" w:rsidP="004A2E63">
      <w:pPr>
        <w:pStyle w:val="3para3rdlevel"/>
      </w:pPr>
      <w:r w:rsidRPr="00817443">
        <w:t>5.6.1.</w:t>
      </w:r>
      <w:r w:rsidRPr="00817443">
        <w:tab/>
        <w:t>Intensity of light emitted</w:t>
      </w:r>
    </w:p>
    <w:p w14:paraId="6528D86F" w14:textId="77777777" w:rsidR="004A2E63" w:rsidRPr="00817443" w:rsidRDefault="004A2E63" w:rsidP="004A2E63">
      <w:pPr>
        <w:pStyle w:val="SingleTxtG"/>
        <w:ind w:left="2268"/>
      </w:pPr>
      <w:r w:rsidRPr="00817443">
        <w:t xml:space="preserve">The cornering lamp shall be installed on the goniometer according to Annex 5, paragraph 3.5. including the </w:t>
      </w:r>
      <w:r w:rsidRPr="00817443">
        <w:rPr>
          <w:spacing w:val="-2"/>
        </w:rPr>
        <w:t xml:space="preserve">allowed specific tolerances of paragraph </w:t>
      </w:r>
      <w:r w:rsidRPr="00817443">
        <w:t>4.</w:t>
      </w:r>
    </w:p>
    <w:p w14:paraId="6B040578" w14:textId="77777777" w:rsidR="004A2E63" w:rsidRDefault="004A2E63" w:rsidP="004A2E63">
      <w:pPr>
        <w:pStyle w:val="SingleTxtG"/>
        <w:ind w:left="2268" w:hanging="1134"/>
        <w:rPr>
          <w:rFonts w:eastAsiaTheme="minorEastAsia"/>
          <w:lang w:eastAsia="en-GB"/>
        </w:rPr>
      </w:pPr>
      <w:r w:rsidRPr="00817443">
        <w:tab/>
        <w:t>For a left side lamp, the intensity of the light at the specified measuring points and zones shall be as indicated in Table 18.</w:t>
      </w:r>
    </w:p>
    <w:p w14:paraId="1452C30F" w14:textId="77777777" w:rsidR="004A2E63" w:rsidRDefault="004A2E63" w:rsidP="004A2E63">
      <w:pPr>
        <w:pStyle w:val="a"/>
        <w:spacing w:after="0"/>
        <w:ind w:left="2268" w:firstLine="0"/>
      </w:pPr>
      <w:r w:rsidRPr="00393284">
        <w:rPr>
          <w:lang w:val="en-US" w:eastAsia="en-GB"/>
        </w:rPr>
        <w:t>Table</w:t>
      </w:r>
      <w:r>
        <w:t xml:space="preserve"> 18:</w:t>
      </w:r>
    </w:p>
    <w:p w14:paraId="4611D0AB" w14:textId="77777777" w:rsidR="004A2E63" w:rsidRDefault="004A2E63" w:rsidP="004A2E63">
      <w:pPr>
        <w:pStyle w:val="a"/>
        <w:ind w:left="2268" w:firstLine="0"/>
        <w:rPr>
          <w:b/>
          <w:bCs/>
          <w:lang w:val="en-US" w:eastAsia="en-GB"/>
        </w:rPr>
      </w:pPr>
      <w:r w:rsidRPr="00F13D8E">
        <w:rPr>
          <w:b/>
          <w:bCs/>
          <w:lang w:val="en-US" w:eastAsia="en-GB"/>
        </w:rPr>
        <w:t>Type approval photometric requirements for cornering lamp (left side lamp)</w:t>
      </w:r>
    </w:p>
    <w:tbl>
      <w:tblPr>
        <w:tblW w:w="6668"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1402"/>
        <w:gridCol w:w="1617"/>
        <w:gridCol w:w="1223"/>
        <w:gridCol w:w="1276"/>
      </w:tblGrid>
      <w:tr w:rsidR="004A2E63" w:rsidRPr="008E7C5B" w14:paraId="3DC43B65" w14:textId="77777777" w:rsidTr="006677B7">
        <w:trPr>
          <w:cantSplit/>
          <w:trHeight w:val="114"/>
        </w:trPr>
        <w:tc>
          <w:tcPr>
            <w:tcW w:w="1150" w:type="dxa"/>
            <w:vMerge w:val="restart"/>
            <w:tcBorders>
              <w:bottom w:val="single" w:sz="12" w:space="0" w:color="auto"/>
            </w:tcBorders>
            <w:vAlign w:val="center"/>
            <w:hideMark/>
          </w:tcPr>
          <w:p w14:paraId="347F0F22"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Element</w:t>
            </w:r>
          </w:p>
        </w:tc>
        <w:tc>
          <w:tcPr>
            <w:tcW w:w="3019" w:type="dxa"/>
            <w:gridSpan w:val="2"/>
            <w:tcBorders>
              <w:bottom w:val="single" w:sz="4" w:space="0" w:color="auto"/>
            </w:tcBorders>
            <w:vAlign w:val="center"/>
            <w:hideMark/>
          </w:tcPr>
          <w:p w14:paraId="09744B1F" w14:textId="77777777" w:rsidR="004A2E63" w:rsidRPr="00CA3548" w:rsidRDefault="004A2E63" w:rsidP="006677B7">
            <w:pPr>
              <w:spacing w:before="20" w:after="20" w:line="240" w:lineRule="auto"/>
              <w:ind w:left="113" w:right="113"/>
              <w:jc w:val="center"/>
              <w:rPr>
                <w:sz w:val="16"/>
                <w:szCs w:val="16"/>
                <w:lang w:val="en-US"/>
              </w:rPr>
            </w:pPr>
            <w:r w:rsidRPr="00CA3548">
              <w:rPr>
                <w:rFonts w:eastAsia="HGSGothicM"/>
                <w:i/>
                <w:sz w:val="16"/>
                <w:szCs w:val="16"/>
                <w:lang w:val="en-US"/>
              </w:rPr>
              <w:t xml:space="preserve">Angular coordinates in </w:t>
            </w:r>
            <w:proofErr w:type="spellStart"/>
            <w:proofErr w:type="gramStart"/>
            <w:r w:rsidRPr="00CA3548">
              <w:rPr>
                <w:rFonts w:eastAsia="HGSGothicM"/>
                <w:i/>
                <w:sz w:val="16"/>
                <w:szCs w:val="16"/>
                <w:lang w:val="en-US"/>
              </w:rPr>
              <w:t>deg.</w:t>
            </w:r>
            <w:r w:rsidRPr="00CA3548">
              <w:rPr>
                <w:rFonts w:eastAsia="HGSGothicM"/>
                <w:i/>
                <w:sz w:val="16"/>
                <w:szCs w:val="16"/>
                <w:vertAlign w:val="superscript"/>
                <w:lang w:val="en-US"/>
              </w:rPr>
              <w:t>a</w:t>
            </w:r>
            <w:proofErr w:type="spellEnd"/>
            <w:proofErr w:type="gramEnd"/>
          </w:p>
        </w:tc>
        <w:tc>
          <w:tcPr>
            <w:tcW w:w="2499" w:type="dxa"/>
            <w:gridSpan w:val="2"/>
            <w:tcBorders>
              <w:bottom w:val="single" w:sz="4" w:space="0" w:color="auto"/>
            </w:tcBorders>
            <w:vAlign w:val="center"/>
            <w:hideMark/>
          </w:tcPr>
          <w:p w14:paraId="4D72877A" w14:textId="77777777" w:rsidR="004A2E63" w:rsidRPr="00CA3548" w:rsidRDefault="004A2E63" w:rsidP="006677B7">
            <w:pPr>
              <w:suppressAutoHyphens w:val="0"/>
              <w:spacing w:before="20" w:after="20" w:line="240" w:lineRule="auto"/>
              <w:ind w:left="113" w:right="113"/>
              <w:jc w:val="center"/>
              <w:rPr>
                <w:i/>
                <w:iCs/>
                <w:sz w:val="16"/>
                <w:szCs w:val="16"/>
                <w:lang w:val="en-US"/>
              </w:rPr>
            </w:pPr>
            <w:r w:rsidRPr="00CA3548">
              <w:rPr>
                <w:i/>
                <w:sz w:val="16"/>
                <w:szCs w:val="16"/>
                <w:lang w:val="en-US"/>
              </w:rPr>
              <w:t>Luminous intensity in cd</w:t>
            </w:r>
          </w:p>
        </w:tc>
      </w:tr>
      <w:tr w:rsidR="004A2E63" w:rsidRPr="008E7C5B" w14:paraId="16182AE3" w14:textId="77777777" w:rsidTr="006677B7">
        <w:trPr>
          <w:cantSplit/>
          <w:trHeight w:val="183"/>
        </w:trPr>
        <w:tc>
          <w:tcPr>
            <w:tcW w:w="0" w:type="auto"/>
            <w:vMerge/>
            <w:tcBorders>
              <w:bottom w:val="single" w:sz="12" w:space="0" w:color="auto"/>
            </w:tcBorders>
            <w:vAlign w:val="center"/>
            <w:hideMark/>
          </w:tcPr>
          <w:p w14:paraId="2C2776FF" w14:textId="77777777" w:rsidR="004A2E63" w:rsidRPr="00CA3548" w:rsidRDefault="004A2E63" w:rsidP="006677B7">
            <w:pPr>
              <w:spacing w:before="20" w:after="20" w:line="240" w:lineRule="auto"/>
              <w:rPr>
                <w:rFonts w:eastAsiaTheme="minorHAnsi"/>
                <w:i/>
                <w:iCs/>
                <w:sz w:val="16"/>
                <w:szCs w:val="16"/>
                <w:lang w:val="en-US"/>
              </w:rPr>
            </w:pPr>
          </w:p>
        </w:tc>
        <w:tc>
          <w:tcPr>
            <w:tcW w:w="1402" w:type="dxa"/>
            <w:tcBorders>
              <w:bottom w:val="single" w:sz="12" w:space="0" w:color="auto"/>
            </w:tcBorders>
            <w:vAlign w:val="center"/>
            <w:hideMark/>
          </w:tcPr>
          <w:p w14:paraId="010CDE4C"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vertical</w:t>
            </w:r>
          </w:p>
        </w:tc>
        <w:tc>
          <w:tcPr>
            <w:tcW w:w="1617" w:type="dxa"/>
            <w:tcBorders>
              <w:bottom w:val="single" w:sz="12" w:space="0" w:color="auto"/>
            </w:tcBorders>
            <w:vAlign w:val="center"/>
            <w:hideMark/>
          </w:tcPr>
          <w:p w14:paraId="65B8ABED"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horizontal</w:t>
            </w:r>
          </w:p>
        </w:tc>
        <w:tc>
          <w:tcPr>
            <w:tcW w:w="1223" w:type="dxa"/>
            <w:tcBorders>
              <w:bottom w:val="single" w:sz="12" w:space="0" w:color="auto"/>
            </w:tcBorders>
            <w:noWrap/>
            <w:vAlign w:val="center"/>
            <w:hideMark/>
          </w:tcPr>
          <w:p w14:paraId="78A88447" w14:textId="77777777" w:rsidR="004A2E63" w:rsidRPr="00CA3548" w:rsidRDefault="004A2E63" w:rsidP="006677B7">
            <w:pPr>
              <w:spacing w:before="20" w:after="20" w:line="240" w:lineRule="auto"/>
              <w:ind w:left="113" w:right="113"/>
              <w:jc w:val="center"/>
              <w:rPr>
                <w:i/>
                <w:iCs/>
                <w:sz w:val="16"/>
                <w:szCs w:val="16"/>
                <w:lang w:val="en-US"/>
              </w:rPr>
            </w:pPr>
            <w:r w:rsidRPr="00CA3548">
              <w:rPr>
                <w:i/>
                <w:iCs/>
                <w:sz w:val="16"/>
                <w:szCs w:val="16"/>
                <w:lang w:val="en-US"/>
              </w:rPr>
              <w:t>min</w:t>
            </w:r>
          </w:p>
        </w:tc>
        <w:tc>
          <w:tcPr>
            <w:tcW w:w="1276" w:type="dxa"/>
            <w:tcBorders>
              <w:bottom w:val="single" w:sz="12" w:space="0" w:color="auto"/>
            </w:tcBorders>
            <w:vAlign w:val="center"/>
            <w:hideMark/>
          </w:tcPr>
          <w:p w14:paraId="73E793A6" w14:textId="77777777" w:rsidR="004A2E63" w:rsidRPr="00CA3548" w:rsidRDefault="004A2E63" w:rsidP="006677B7">
            <w:pPr>
              <w:spacing w:before="20" w:after="20" w:line="240" w:lineRule="auto"/>
              <w:jc w:val="center"/>
              <w:rPr>
                <w:i/>
                <w:iCs/>
                <w:sz w:val="16"/>
                <w:szCs w:val="16"/>
                <w:lang w:val="en-US"/>
              </w:rPr>
            </w:pPr>
            <w:r w:rsidRPr="00CA3548">
              <w:rPr>
                <w:i/>
                <w:iCs/>
                <w:sz w:val="16"/>
                <w:szCs w:val="16"/>
                <w:lang w:val="en-US"/>
              </w:rPr>
              <w:t>max</w:t>
            </w:r>
          </w:p>
        </w:tc>
      </w:tr>
      <w:tr w:rsidR="004A2E63" w:rsidRPr="008E7C5B" w14:paraId="5A8B95E2" w14:textId="77777777" w:rsidTr="006677B7">
        <w:trPr>
          <w:trHeight w:val="312"/>
        </w:trPr>
        <w:tc>
          <w:tcPr>
            <w:tcW w:w="1150" w:type="dxa"/>
            <w:tcBorders>
              <w:top w:val="single" w:sz="12" w:space="0" w:color="auto"/>
            </w:tcBorders>
            <w:noWrap/>
            <w:vAlign w:val="bottom"/>
          </w:tcPr>
          <w:p w14:paraId="38320960"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Zone 1</w:t>
            </w:r>
          </w:p>
        </w:tc>
        <w:tc>
          <w:tcPr>
            <w:tcW w:w="1402" w:type="dxa"/>
            <w:tcBorders>
              <w:top w:val="single" w:sz="12" w:space="0" w:color="auto"/>
            </w:tcBorders>
            <w:noWrap/>
            <w:vAlign w:val="center"/>
          </w:tcPr>
          <w:p w14:paraId="729E899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Above 1°U</w:t>
            </w:r>
          </w:p>
        </w:tc>
        <w:tc>
          <w:tcPr>
            <w:tcW w:w="1617" w:type="dxa"/>
            <w:tcBorders>
              <w:top w:val="single" w:sz="12" w:space="0" w:color="auto"/>
            </w:tcBorders>
            <w:noWrap/>
            <w:vAlign w:val="center"/>
          </w:tcPr>
          <w:p w14:paraId="4710ED93"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90°L to 90°R</w:t>
            </w:r>
          </w:p>
        </w:tc>
        <w:tc>
          <w:tcPr>
            <w:tcW w:w="1223" w:type="dxa"/>
            <w:tcBorders>
              <w:top w:val="single" w:sz="12" w:space="0" w:color="auto"/>
            </w:tcBorders>
            <w:noWrap/>
            <w:vAlign w:val="center"/>
          </w:tcPr>
          <w:p w14:paraId="6F76EF2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276" w:type="dxa"/>
            <w:tcBorders>
              <w:top w:val="single" w:sz="12" w:space="0" w:color="auto"/>
            </w:tcBorders>
            <w:noWrap/>
            <w:vAlign w:val="center"/>
          </w:tcPr>
          <w:p w14:paraId="40C1815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r>
      <w:tr w:rsidR="004A2E63" w:rsidRPr="008E7C5B" w14:paraId="4D07FB84" w14:textId="77777777" w:rsidTr="006677B7">
        <w:trPr>
          <w:trHeight w:val="312"/>
        </w:trPr>
        <w:tc>
          <w:tcPr>
            <w:tcW w:w="1150" w:type="dxa"/>
            <w:noWrap/>
            <w:vAlign w:val="center"/>
          </w:tcPr>
          <w:p w14:paraId="3801F08B"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Zone 2</w:t>
            </w:r>
          </w:p>
        </w:tc>
        <w:tc>
          <w:tcPr>
            <w:tcW w:w="1402" w:type="dxa"/>
            <w:noWrap/>
            <w:vAlign w:val="center"/>
          </w:tcPr>
          <w:p w14:paraId="3D75DE7C"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0° to 1°U</w:t>
            </w:r>
          </w:p>
        </w:tc>
        <w:tc>
          <w:tcPr>
            <w:tcW w:w="1617" w:type="dxa"/>
            <w:noWrap/>
            <w:vAlign w:val="center"/>
          </w:tcPr>
          <w:p w14:paraId="6DE51AA7"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093C702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6EA863C2"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6.00∙10</w:t>
            </w:r>
            <w:r w:rsidRPr="008E7C5B">
              <w:rPr>
                <w:sz w:val="18"/>
                <w:szCs w:val="18"/>
                <w:vertAlign w:val="superscript"/>
                <w:lang w:val="en-US"/>
              </w:rPr>
              <w:t>2</w:t>
            </w:r>
          </w:p>
        </w:tc>
      </w:tr>
      <w:tr w:rsidR="004A2E63" w:rsidRPr="008E7C5B" w14:paraId="09A06CC1" w14:textId="77777777" w:rsidTr="006677B7">
        <w:trPr>
          <w:trHeight w:val="312"/>
        </w:trPr>
        <w:tc>
          <w:tcPr>
            <w:tcW w:w="1150" w:type="dxa"/>
            <w:noWrap/>
            <w:vAlign w:val="center"/>
          </w:tcPr>
          <w:p w14:paraId="4648E27A"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Zone 3</w:t>
            </w:r>
          </w:p>
        </w:tc>
        <w:tc>
          <w:tcPr>
            <w:tcW w:w="1402" w:type="dxa"/>
            <w:noWrap/>
            <w:vAlign w:val="center"/>
          </w:tcPr>
          <w:p w14:paraId="75252EE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Below 0°</w:t>
            </w:r>
          </w:p>
        </w:tc>
        <w:tc>
          <w:tcPr>
            <w:tcW w:w="1617" w:type="dxa"/>
            <w:noWrap/>
            <w:vAlign w:val="center"/>
          </w:tcPr>
          <w:p w14:paraId="2E84F975"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3E62D77E"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70F1DC61"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1.40∙10</w:t>
            </w:r>
            <w:r w:rsidRPr="008E7C5B">
              <w:rPr>
                <w:sz w:val="18"/>
                <w:szCs w:val="18"/>
                <w:vertAlign w:val="superscript"/>
                <w:lang w:val="en-US"/>
              </w:rPr>
              <w:t>4</w:t>
            </w:r>
          </w:p>
        </w:tc>
      </w:tr>
      <w:tr w:rsidR="004A2E63" w:rsidRPr="008E7C5B" w14:paraId="0E9E8146" w14:textId="77777777" w:rsidTr="006677B7">
        <w:trPr>
          <w:trHeight w:val="312"/>
        </w:trPr>
        <w:tc>
          <w:tcPr>
            <w:tcW w:w="1150" w:type="dxa"/>
            <w:noWrap/>
            <w:vAlign w:val="center"/>
            <w:hideMark/>
          </w:tcPr>
          <w:p w14:paraId="6A78D0CC"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P1</w:t>
            </w:r>
          </w:p>
        </w:tc>
        <w:tc>
          <w:tcPr>
            <w:tcW w:w="1402" w:type="dxa"/>
            <w:noWrap/>
            <w:vAlign w:val="center"/>
            <w:hideMark/>
          </w:tcPr>
          <w:p w14:paraId="37EF1427"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69E4E12D"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30°L</w:t>
            </w:r>
          </w:p>
        </w:tc>
        <w:tc>
          <w:tcPr>
            <w:tcW w:w="1223" w:type="dxa"/>
            <w:noWrap/>
            <w:vAlign w:val="center"/>
            <w:hideMark/>
          </w:tcPr>
          <w:p w14:paraId="0C9F605B"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noWrap/>
            <w:vAlign w:val="center"/>
            <w:hideMark/>
          </w:tcPr>
          <w:p w14:paraId="594030D7"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69E1977D" w14:textId="77777777" w:rsidTr="006677B7">
        <w:trPr>
          <w:trHeight w:val="312"/>
        </w:trPr>
        <w:tc>
          <w:tcPr>
            <w:tcW w:w="1150" w:type="dxa"/>
            <w:tcBorders>
              <w:bottom w:val="single" w:sz="4" w:space="0" w:color="auto"/>
            </w:tcBorders>
            <w:noWrap/>
            <w:vAlign w:val="center"/>
            <w:hideMark/>
          </w:tcPr>
          <w:p w14:paraId="71D213BF"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P2</w:t>
            </w:r>
          </w:p>
        </w:tc>
        <w:tc>
          <w:tcPr>
            <w:tcW w:w="1402" w:type="dxa"/>
            <w:tcBorders>
              <w:bottom w:val="single" w:sz="4" w:space="0" w:color="auto"/>
            </w:tcBorders>
            <w:noWrap/>
            <w:vAlign w:val="center"/>
            <w:hideMark/>
          </w:tcPr>
          <w:p w14:paraId="234C84DE"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2.5°D</w:t>
            </w:r>
          </w:p>
        </w:tc>
        <w:tc>
          <w:tcPr>
            <w:tcW w:w="1617" w:type="dxa"/>
            <w:tcBorders>
              <w:bottom w:val="single" w:sz="4" w:space="0" w:color="auto"/>
            </w:tcBorders>
            <w:noWrap/>
            <w:vAlign w:val="center"/>
            <w:hideMark/>
          </w:tcPr>
          <w:p w14:paraId="49920380"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45°L</w:t>
            </w:r>
          </w:p>
        </w:tc>
        <w:tc>
          <w:tcPr>
            <w:tcW w:w="1223" w:type="dxa"/>
            <w:tcBorders>
              <w:bottom w:val="single" w:sz="4" w:space="0" w:color="auto"/>
            </w:tcBorders>
            <w:noWrap/>
            <w:vAlign w:val="center"/>
            <w:hideMark/>
          </w:tcPr>
          <w:p w14:paraId="019D30F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1276" w:type="dxa"/>
            <w:tcBorders>
              <w:bottom w:val="single" w:sz="4" w:space="0" w:color="auto"/>
            </w:tcBorders>
            <w:noWrap/>
            <w:vAlign w:val="center"/>
            <w:hideMark/>
          </w:tcPr>
          <w:p w14:paraId="066B9FE4"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r>
      <w:tr w:rsidR="004A2E63" w:rsidRPr="008E7C5B" w14:paraId="44F63BC8" w14:textId="77777777" w:rsidTr="006677B7">
        <w:trPr>
          <w:trHeight w:val="312"/>
        </w:trPr>
        <w:tc>
          <w:tcPr>
            <w:tcW w:w="1150" w:type="dxa"/>
            <w:tcBorders>
              <w:bottom w:val="single" w:sz="12" w:space="0" w:color="auto"/>
            </w:tcBorders>
            <w:noWrap/>
            <w:vAlign w:val="center"/>
            <w:hideMark/>
          </w:tcPr>
          <w:p w14:paraId="0E7D7B73" w14:textId="77777777" w:rsidR="004A2E63" w:rsidRPr="008E7C5B" w:rsidRDefault="004A2E63" w:rsidP="006677B7">
            <w:pPr>
              <w:spacing w:before="20" w:after="20" w:line="240" w:lineRule="auto"/>
              <w:ind w:left="113" w:right="113"/>
              <w:rPr>
                <w:sz w:val="18"/>
                <w:szCs w:val="18"/>
                <w:lang w:val="en-US"/>
              </w:rPr>
            </w:pPr>
            <w:r w:rsidRPr="008E7C5B">
              <w:rPr>
                <w:sz w:val="18"/>
                <w:szCs w:val="18"/>
                <w:lang w:val="en-US"/>
              </w:rPr>
              <w:t>P3</w:t>
            </w:r>
          </w:p>
        </w:tc>
        <w:tc>
          <w:tcPr>
            <w:tcW w:w="1402" w:type="dxa"/>
            <w:tcBorders>
              <w:bottom w:val="single" w:sz="12" w:space="0" w:color="auto"/>
            </w:tcBorders>
            <w:noWrap/>
            <w:vAlign w:val="center"/>
            <w:hideMark/>
          </w:tcPr>
          <w:p w14:paraId="7EF5A79E"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2.5°D</w:t>
            </w:r>
          </w:p>
        </w:tc>
        <w:tc>
          <w:tcPr>
            <w:tcW w:w="1617" w:type="dxa"/>
            <w:tcBorders>
              <w:bottom w:val="single" w:sz="12" w:space="0" w:color="auto"/>
            </w:tcBorders>
            <w:noWrap/>
            <w:vAlign w:val="center"/>
            <w:hideMark/>
          </w:tcPr>
          <w:p w14:paraId="312C451F"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60°L</w:t>
            </w:r>
          </w:p>
        </w:tc>
        <w:tc>
          <w:tcPr>
            <w:tcW w:w="1223" w:type="dxa"/>
            <w:tcBorders>
              <w:bottom w:val="single" w:sz="12" w:space="0" w:color="auto"/>
            </w:tcBorders>
            <w:noWrap/>
            <w:vAlign w:val="center"/>
            <w:hideMark/>
          </w:tcPr>
          <w:p w14:paraId="0A647F52"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tcBorders>
              <w:bottom w:val="single" w:sz="12" w:space="0" w:color="auto"/>
            </w:tcBorders>
            <w:noWrap/>
            <w:vAlign w:val="center"/>
            <w:hideMark/>
          </w:tcPr>
          <w:p w14:paraId="4C752416" w14:textId="77777777" w:rsidR="004A2E63" w:rsidRPr="008E7C5B" w:rsidRDefault="004A2E63" w:rsidP="006677B7">
            <w:pPr>
              <w:spacing w:before="20" w:after="20" w:line="240" w:lineRule="auto"/>
              <w:ind w:left="113" w:right="113"/>
              <w:jc w:val="center"/>
              <w:rPr>
                <w:sz w:val="18"/>
                <w:szCs w:val="18"/>
                <w:lang w:val="en-US"/>
              </w:rPr>
            </w:pPr>
            <w:r w:rsidRPr="008E7C5B">
              <w:rPr>
                <w:sz w:val="18"/>
                <w:szCs w:val="18"/>
                <w:lang w:val="en-US"/>
              </w:rPr>
              <w:t>-</w:t>
            </w:r>
          </w:p>
        </w:tc>
      </w:tr>
    </w:tbl>
    <w:p w14:paraId="35602EB0" w14:textId="77777777" w:rsidR="004A2E63" w:rsidRPr="00CB1B0B" w:rsidRDefault="004A2E63" w:rsidP="004A2E63">
      <w:pPr>
        <w:suppressAutoHyphens w:val="0"/>
        <w:spacing w:before="120" w:after="120" w:line="240" w:lineRule="auto"/>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sidRPr="00CB1B0B">
        <w:rPr>
          <w:sz w:val="18"/>
          <w:szCs w:val="18"/>
          <w:lang w:eastAsia="de-DE"/>
        </w:rPr>
        <w:t xml:space="preserve">Table </w:t>
      </w:r>
      <w:r>
        <w:rPr>
          <w:sz w:val="18"/>
          <w:szCs w:val="18"/>
          <w:lang w:eastAsia="de-DE"/>
        </w:rPr>
        <w:t>18</w:t>
      </w:r>
    </w:p>
    <w:p w14:paraId="45EBF745" w14:textId="77777777" w:rsidR="004A2E63" w:rsidRDefault="004A2E63" w:rsidP="004A2E63">
      <w:pPr>
        <w:spacing w:before="20" w:after="20" w:line="240" w:lineRule="auto"/>
        <w:ind w:left="1404" w:right="991" w:hanging="270"/>
        <w:rPr>
          <w:sz w:val="18"/>
          <w:szCs w:val="18"/>
        </w:rPr>
      </w:pPr>
      <w:r w:rsidRPr="00E76FC2">
        <w:rPr>
          <w:sz w:val="18"/>
          <w:szCs w:val="18"/>
          <w:vertAlign w:val="superscript"/>
        </w:rPr>
        <w:t>a</w:t>
      </w:r>
      <w:r w:rsidRPr="00CB1B0B">
        <w:rPr>
          <w:sz w:val="18"/>
          <w:szCs w:val="18"/>
        </w:rPr>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w:t>
      </w:r>
      <w:r>
        <w:rPr>
          <w:sz w:val="18"/>
          <w:szCs w:val="18"/>
        </w:rPr>
        <w:t>,</w:t>
      </w:r>
      <w:r w:rsidRPr="000B13BD">
        <w:rPr>
          <w:sz w:val="18"/>
          <w:szCs w:val="18"/>
        </w:rPr>
        <w:t xml:space="preserve"> unless indicated otherwise</w:t>
      </w:r>
      <w:r>
        <w:rPr>
          <w:sz w:val="18"/>
          <w:szCs w:val="18"/>
        </w:rPr>
        <w:t>.</w:t>
      </w:r>
    </w:p>
    <w:p w14:paraId="0879EA09" w14:textId="77777777" w:rsidR="004A2E63" w:rsidRPr="00F35D5B" w:rsidRDefault="004A2E63" w:rsidP="004A2E63">
      <w:pPr>
        <w:pStyle w:val="3para3rdlevel"/>
        <w:spacing w:before="120"/>
        <w:rPr>
          <w:lang w:val="en-US"/>
        </w:rPr>
      </w:pPr>
      <w:r w:rsidRPr="00F35D5B">
        <w:rPr>
          <w:lang w:val="en-US"/>
        </w:rPr>
        <w:t>5.6.</w:t>
      </w:r>
      <w:r>
        <w:rPr>
          <w:lang w:val="en-US"/>
        </w:rPr>
        <w:t>2</w:t>
      </w:r>
      <w:r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Pr>
          <w:lang w:val="en-US"/>
        </w:rPr>
        <w:t>.</w:t>
      </w:r>
    </w:p>
    <w:p w14:paraId="48141830" w14:textId="77777777" w:rsidR="004A2E63" w:rsidRPr="00F35D5B" w:rsidRDefault="004A2E63" w:rsidP="004A2E63">
      <w:pPr>
        <w:pStyle w:val="3para3rdlevel"/>
        <w:rPr>
          <w:lang w:val="en-US"/>
        </w:rPr>
      </w:pPr>
      <w:r w:rsidRPr="00F35D5B">
        <w:rPr>
          <w:lang w:val="en-US"/>
        </w:rPr>
        <w:t>5.6.</w:t>
      </w:r>
      <w:r>
        <w:rPr>
          <w:lang w:val="en-US"/>
        </w:rPr>
        <w:t>3</w:t>
      </w:r>
      <w:r w:rsidRPr="00F35D5B">
        <w:rPr>
          <w:lang w:val="en-US"/>
        </w:rPr>
        <w:t>.</w:t>
      </w:r>
      <w:r w:rsidRPr="00F35D5B">
        <w:rPr>
          <w:lang w:val="en-US"/>
        </w:rPr>
        <w:tab/>
      </w:r>
      <w:r w:rsidRPr="00F35D5B">
        <w:rPr>
          <w:lang w:val="en-US"/>
        </w:rPr>
        <w:tab/>
        <w:t>Failure of a single lamp containing more than one light source:</w:t>
      </w:r>
    </w:p>
    <w:p w14:paraId="45F0B6C3" w14:textId="77777777" w:rsidR="004A2E63" w:rsidRPr="00F35D5B" w:rsidRDefault="004A2E63" w:rsidP="004A2E63">
      <w:pPr>
        <w:pStyle w:val="4Para4thlevel"/>
        <w:rPr>
          <w:lang w:val="en-US"/>
        </w:rPr>
      </w:pPr>
      <w:r w:rsidRPr="00F35D5B">
        <w:rPr>
          <w:lang w:val="en-US"/>
        </w:rPr>
        <w:lastRenderedPageBreak/>
        <w:t>5.6.</w:t>
      </w:r>
      <w:r>
        <w:rPr>
          <w:lang w:val="en-US"/>
        </w:rPr>
        <w:t>3</w:t>
      </w:r>
      <w:r w:rsidRPr="00F35D5B">
        <w:rPr>
          <w:lang w:val="en-US"/>
        </w:rPr>
        <w:t>.1.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3EA04210" w14:textId="77777777" w:rsidR="004A2E63" w:rsidRPr="00F35D5B" w:rsidRDefault="004A2E63" w:rsidP="004A2E63">
      <w:pPr>
        <w:pStyle w:val="4Para4thlevel"/>
        <w:rPr>
          <w:lang w:val="en-US"/>
        </w:rPr>
      </w:pPr>
      <w:r w:rsidRPr="00F35D5B">
        <w:rPr>
          <w:lang w:val="en-US"/>
        </w:rPr>
        <w:t>5.6.</w:t>
      </w:r>
      <w:r>
        <w:rPr>
          <w:lang w:val="en-US"/>
        </w:rPr>
        <w:t>3</w:t>
      </w:r>
      <w:r w:rsidRPr="00F35D5B">
        <w:rPr>
          <w:lang w:val="en-US"/>
        </w:rPr>
        <w:t>.2.</w:t>
      </w:r>
      <w:r w:rsidRPr="00F35D5B">
        <w:rPr>
          <w:lang w:val="en-US"/>
        </w:rPr>
        <w:tab/>
        <w:t>In case of failure of any one light source in a single lamp containing more than one light source, at least one of the following provisions shall apply:</w:t>
      </w:r>
    </w:p>
    <w:p w14:paraId="251336E2" w14:textId="77777777" w:rsidR="004A2E63" w:rsidRPr="004C789D" w:rsidRDefault="004A2E63" w:rsidP="004A2E63">
      <w:pPr>
        <w:pStyle w:val="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w:t>
      </w:r>
      <w:r>
        <w:rPr>
          <w:lang w:val="en-US"/>
        </w:rPr>
        <w:t>Table 18;</w:t>
      </w:r>
      <w:r w:rsidRPr="004C789D">
        <w:rPr>
          <w:lang w:val="en-US"/>
        </w:rPr>
        <w:t xml:space="preserve"> or</w:t>
      </w:r>
    </w:p>
    <w:p w14:paraId="6D2D321F" w14:textId="77777777" w:rsidR="004A2E63" w:rsidRPr="004C789D" w:rsidRDefault="004A2E63" w:rsidP="004A2E63">
      <w:pPr>
        <w:pStyle w:val="a"/>
        <w:ind w:left="2694" w:hanging="426"/>
        <w:rPr>
          <w:lang w:val="en-US"/>
        </w:rPr>
      </w:pPr>
      <w:r w:rsidRPr="004C789D">
        <w:rPr>
          <w:lang w:val="en-US"/>
        </w:rPr>
        <w:t>(b)</w:t>
      </w:r>
      <w:r w:rsidRPr="004C789D">
        <w:rPr>
          <w:lang w:val="en-US"/>
        </w:rPr>
        <w:tab/>
        <w:t xml:space="preserve">A signal for activation of a tell-tale indicating failure, as indicated in paragraph 6.20.8. of </w:t>
      </w:r>
      <w:r>
        <w:rPr>
          <w:lang w:val="en-US"/>
        </w:rPr>
        <w:t xml:space="preserve">UN </w:t>
      </w:r>
      <w:r w:rsidRPr="004C789D">
        <w:rPr>
          <w:lang w:val="en-US"/>
        </w:rPr>
        <w:t>Regulation No. 48, is produced, provided that the luminous intensity at 2.5°D 45°L for a left-side lamp (the L angle should be substituted for the R angle for a right-side lamp) is at least 50 per cent of the minimum intensity required. In this case a note in the communication form states that the lamp is only for use on a vehicle fitted with a tell-tale indicating failure.</w:t>
      </w:r>
    </w:p>
    <w:p w14:paraId="79E8CE0A" w14:textId="77777777" w:rsidR="004A2E63" w:rsidRDefault="004A2E63" w:rsidP="004A2E63">
      <w:pPr>
        <w:pStyle w:val="3para3rdlevel"/>
      </w:pPr>
      <w:r>
        <w:t>5</w:t>
      </w:r>
      <w:r w:rsidRPr="000A6C08">
        <w:t>.</w:t>
      </w:r>
      <w:r>
        <w:t>6</w:t>
      </w:r>
      <w:r w:rsidRPr="000A6C08">
        <w:t>.</w:t>
      </w:r>
      <w:r>
        <w:t>4.</w:t>
      </w:r>
      <w:r>
        <w:tab/>
        <w:t>Measurement methods</w:t>
      </w:r>
    </w:p>
    <w:p w14:paraId="73353C5B" w14:textId="77777777" w:rsidR="004A2E63" w:rsidRPr="00F35D5B" w:rsidRDefault="004A2E63" w:rsidP="004A2E63">
      <w:pPr>
        <w:pStyle w:val="4Para4thlevel"/>
        <w:rPr>
          <w:lang w:val="en-US"/>
        </w:rPr>
      </w:pPr>
      <w:r w:rsidRPr="00F35D5B">
        <w:rPr>
          <w:lang w:val="en-US"/>
        </w:rPr>
        <w:t>5.6.</w:t>
      </w:r>
      <w:r>
        <w:rPr>
          <w:lang w:val="en-US"/>
        </w:rPr>
        <w:t>4</w:t>
      </w:r>
      <w:r w:rsidRPr="00F35D5B">
        <w:rPr>
          <w:lang w:val="en-US"/>
        </w:rPr>
        <w:t>.</w:t>
      </w:r>
      <w:r>
        <w:rPr>
          <w:lang w:val="en-US"/>
        </w:rPr>
        <w:t>1</w:t>
      </w:r>
      <w:r w:rsidRPr="00F35D5B">
        <w:rPr>
          <w:lang w:val="en-US"/>
        </w:rPr>
        <w:t>.</w:t>
      </w:r>
      <w:r w:rsidRPr="00F35D5B">
        <w:rPr>
          <w:lang w:val="en-US"/>
        </w:rPr>
        <w:tab/>
        <w:t>Measuring points expressed in degrees of angle with the axis of reference are shown in Figure A4-XI.</w:t>
      </w:r>
    </w:p>
    <w:p w14:paraId="5C597075" w14:textId="77777777" w:rsidR="004A2E63" w:rsidRDefault="004A2E63" w:rsidP="004A2E63">
      <w:pPr>
        <w:pStyle w:val="4Para4thlevel"/>
      </w:pPr>
      <w:r>
        <w:t>5</w:t>
      </w:r>
      <w:r w:rsidRPr="000A6C08">
        <w:t>.</w:t>
      </w:r>
      <w:r>
        <w:t>6.4.2</w:t>
      </w:r>
      <w:r w:rsidRPr="007C3486">
        <w:rPr>
          <w:bCs/>
        </w:rPr>
        <w:t>.</w:t>
      </w:r>
      <w:r>
        <w:tab/>
      </w:r>
      <w:r w:rsidRPr="00982DA0">
        <w:t xml:space="preserve">Horizontal and vertical angles for the field of geometric visibility are shown in Figures </w:t>
      </w:r>
      <w:r>
        <w:t>A4-XII and A4-XIII</w:t>
      </w:r>
      <w:r w:rsidRPr="00982DA0">
        <w:t>.</w:t>
      </w:r>
      <w:r>
        <w:t xml:space="preserve"> The directions H = 0° and V = 0° correspond to the axis of reference. On the vehicle they are horizontal, parallel to the median longitudinal plane of the vehicle and oriented in the required direction of visibility. They pass through the centre of reference. </w:t>
      </w:r>
    </w:p>
    <w:p w14:paraId="6E3C2D04" w14:textId="77777777" w:rsidR="004A2E63" w:rsidRPr="006D6C98" w:rsidRDefault="004A2E63" w:rsidP="004A2E63">
      <w:pPr>
        <w:pStyle w:val="HChG"/>
        <w:tabs>
          <w:tab w:val="clear" w:pos="851"/>
        </w:tabs>
        <w:ind w:left="2268"/>
        <w:rPr>
          <w:lang w:eastAsia="fr-FR"/>
        </w:rPr>
      </w:pPr>
      <w:r w:rsidRPr="006D6C98">
        <w:rPr>
          <w:lang w:eastAsia="fr-FR"/>
        </w:rPr>
        <w:t>6.</w:t>
      </w:r>
      <w:r w:rsidRPr="006D6C98">
        <w:rPr>
          <w:lang w:eastAsia="fr-FR"/>
        </w:rPr>
        <w:tab/>
        <w:t>Conformity of Production</w:t>
      </w:r>
    </w:p>
    <w:p w14:paraId="1597DD9A" w14:textId="77777777" w:rsidR="004A2E63" w:rsidRDefault="004A2E63" w:rsidP="004A2E63">
      <w:pPr>
        <w:pStyle w:val="2para2ndlevel"/>
        <w:rPr>
          <w:lang w:val="en-US" w:eastAsia="it-IT"/>
        </w:rPr>
      </w:pPr>
      <w:r>
        <w:rPr>
          <w:lang w:val="en-US" w:eastAsia="it-IT"/>
        </w:rPr>
        <w:t>6.1.</w:t>
      </w:r>
      <w:r>
        <w:rPr>
          <w:lang w:val="en-US" w:eastAsia="it-IT"/>
        </w:rPr>
        <w:tab/>
        <w:t>General</w:t>
      </w:r>
    </w:p>
    <w:p w14:paraId="7E1D2D31" w14:textId="77777777" w:rsidR="004A2E63" w:rsidRDefault="004A2E63" w:rsidP="004A2E63">
      <w:pPr>
        <w:pStyle w:val="3para3rdlevel"/>
      </w:pPr>
      <w:r>
        <w:rPr>
          <w:lang w:eastAsia="it-IT"/>
        </w:rPr>
        <w:t>6.1.1.</w:t>
      </w:r>
      <w:r>
        <w:rPr>
          <w:lang w:eastAsia="it-IT"/>
        </w:rPr>
        <w:tab/>
      </w:r>
      <w:r w:rsidRPr="00EC5DDA">
        <w:t xml:space="preserve">Road illumination devices </w:t>
      </w:r>
      <w:r>
        <w:t>approved under this Regulation shall be so manufactured as to conform to the type approved by meeting the requirements set forth in paragraphs 4.16. and 5.</w:t>
      </w:r>
    </w:p>
    <w:p w14:paraId="405B9F3F" w14:textId="77777777" w:rsidR="004A2E63" w:rsidRPr="00EC5DDA" w:rsidRDefault="004A2E63" w:rsidP="004A2E63">
      <w:pPr>
        <w:pStyle w:val="4Para4thlevel"/>
        <w:rPr>
          <w:snapToGrid w:val="0"/>
        </w:rPr>
      </w:pPr>
      <w:r>
        <w:t>6.1.1</w:t>
      </w:r>
      <w:r w:rsidRPr="00577ACA">
        <w:rPr>
          <w:rStyle w:val="4Para4thlevelCar"/>
        </w:rPr>
        <w:t>.</w:t>
      </w:r>
      <w:r>
        <w:t>1.</w:t>
      </w:r>
      <w:r>
        <w:tab/>
      </w:r>
      <w:r w:rsidRPr="00EC5DDA">
        <w:rPr>
          <w:snapToGrid w:val="0"/>
        </w:rPr>
        <w:t xml:space="preserve">The minimum requirements for conformity of production control procedures set forth in Annex 2 shall be complied </w:t>
      </w:r>
      <w:proofErr w:type="gramStart"/>
      <w:r w:rsidRPr="00EC5DDA">
        <w:rPr>
          <w:snapToGrid w:val="0"/>
        </w:rPr>
        <w:t>with;</w:t>
      </w:r>
      <w:proofErr w:type="gramEnd"/>
    </w:p>
    <w:p w14:paraId="15F903D7" w14:textId="77777777" w:rsidR="004A2E63" w:rsidRDefault="004A2E63" w:rsidP="004A2E63">
      <w:pPr>
        <w:pStyle w:val="4Para4thlevel"/>
      </w:pPr>
      <w:r>
        <w:rPr>
          <w:lang w:eastAsia="it-IT"/>
        </w:rPr>
        <w:t>6.1.1.2.</w:t>
      </w:r>
      <w:r>
        <w:rPr>
          <w:lang w:eastAsia="it-IT"/>
        </w:rPr>
        <w:tab/>
      </w:r>
      <w:r w:rsidRPr="004E2AF7">
        <w:t xml:space="preserve">The minimum requirements for sampling by an inspector set forth in Annex </w:t>
      </w:r>
      <w:r w:rsidRPr="00FC086D">
        <w:t>3</w:t>
      </w:r>
      <w:r w:rsidRPr="004E2AF7">
        <w:t xml:space="preserve"> shall be complied with</w:t>
      </w:r>
      <w:r>
        <w:t>.</w:t>
      </w:r>
    </w:p>
    <w:p w14:paraId="0D14FB51" w14:textId="77777777" w:rsidR="004A2E63" w:rsidRDefault="004A2E63" w:rsidP="004A2E63">
      <w:pPr>
        <w:pStyle w:val="3para3rdlevel"/>
      </w:pPr>
      <w:r>
        <w:t>6.1.2.</w:t>
      </w:r>
      <w:r>
        <w:tab/>
      </w:r>
      <w:r w:rsidRPr="004E2AF7">
        <w:t xml:space="preserve">The </w:t>
      </w:r>
      <w:r>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78FA0C58" w14:textId="77777777" w:rsidR="004A2E63" w:rsidRPr="00EC5DDA" w:rsidRDefault="004A2E63" w:rsidP="004A2E63">
      <w:pPr>
        <w:pStyle w:val="3para3rdlevel"/>
      </w:pPr>
      <w:r>
        <w:rPr>
          <w:lang w:eastAsia="it-IT"/>
        </w:rPr>
        <w:t>6.1.3.</w:t>
      </w:r>
      <w:r>
        <w:rPr>
          <w:lang w:eastAsia="it-IT"/>
        </w:rPr>
        <w:tab/>
      </w:r>
      <w:r w:rsidRPr="00EC5DDA">
        <w:t>Road illumination devices with apparent defects are disregarded.</w:t>
      </w:r>
    </w:p>
    <w:p w14:paraId="2BB87578" w14:textId="77777777" w:rsidR="004A2E63" w:rsidRPr="00EC5DDA" w:rsidRDefault="004A2E63" w:rsidP="004A2E63">
      <w:pPr>
        <w:pStyle w:val="3para3rdlevel"/>
      </w:pPr>
      <w:r>
        <w:rPr>
          <w:lang w:eastAsia="it-IT"/>
        </w:rPr>
        <w:t>6.1.4.</w:t>
      </w:r>
      <w:r>
        <w:rPr>
          <w:lang w:eastAsia="it-IT"/>
        </w:rPr>
        <w:tab/>
      </w:r>
      <w:r w:rsidRPr="00EC5DDA">
        <w:t>The reference mark is disregarded.</w:t>
      </w:r>
    </w:p>
    <w:p w14:paraId="5E7F4CD7" w14:textId="77777777" w:rsidR="004A2E63" w:rsidRPr="00BD1B1B" w:rsidRDefault="004A2E63" w:rsidP="004A2E63">
      <w:pPr>
        <w:pStyle w:val="3para3rdlevel"/>
      </w:pPr>
      <w:r>
        <w:rPr>
          <w:lang w:eastAsia="it-IT"/>
        </w:rPr>
        <w:t>6.1.5.</w:t>
      </w:r>
      <w:r>
        <w:rPr>
          <w:lang w:eastAsia="it-IT"/>
        </w:rPr>
        <w:tab/>
      </w:r>
      <w:r w:rsidRPr="008F137D">
        <w:t xml:space="preserve">The measuring points </w:t>
      </w:r>
      <w:r>
        <w:t>in Table 6 Part B</w:t>
      </w:r>
      <w:r w:rsidRPr="00BD1B1B">
        <w:t xml:space="preserve"> are disregarded.</w:t>
      </w:r>
    </w:p>
    <w:p w14:paraId="54B3C28D" w14:textId="77777777" w:rsidR="004A2E63" w:rsidRDefault="004A2E63" w:rsidP="004A2E63">
      <w:pPr>
        <w:pStyle w:val="3para3rdlevel"/>
      </w:pPr>
      <w:r>
        <w:rPr>
          <w:lang w:eastAsia="it-IT"/>
        </w:rPr>
        <w:t>6.1.6.</w:t>
      </w:r>
      <w:r>
        <w:rPr>
          <w:lang w:eastAsia="it-IT"/>
        </w:rPr>
        <w:tab/>
      </w:r>
      <w:r w:rsidRPr="00BD1B1B">
        <w:t xml:space="preserve">The measuring points </w:t>
      </w:r>
      <w:r>
        <w:t>P</w:t>
      </w:r>
      <w:r w:rsidRPr="00BD1B1B">
        <w:t xml:space="preserve">8 to </w:t>
      </w:r>
      <w:r>
        <w:t>P</w:t>
      </w:r>
      <w:r w:rsidRPr="00BD1B1B">
        <w:t xml:space="preserve">15 </w:t>
      </w:r>
      <w:r>
        <w:t xml:space="preserve">in Table </w:t>
      </w:r>
      <w:r>
        <w:rPr>
          <w:bCs/>
        </w:rPr>
        <w:t>16</w:t>
      </w:r>
      <w:r w:rsidRPr="00BD1B1B">
        <w:t xml:space="preserve"> are disregarded.</w:t>
      </w:r>
    </w:p>
    <w:p w14:paraId="0F3B6B06" w14:textId="77777777" w:rsidR="004A2E63" w:rsidRDefault="004A2E63" w:rsidP="004A2E63">
      <w:pPr>
        <w:pStyle w:val="3para3rdlevel"/>
      </w:pPr>
      <w:r>
        <w:t>6.1.7.</w:t>
      </w:r>
      <w:r>
        <w:tab/>
      </w:r>
      <w:r w:rsidRPr="002B334D">
        <w:t>Testing with LED substitute light sources is exempted from conformity of production control</w:t>
      </w:r>
    </w:p>
    <w:p w14:paraId="758589D0" w14:textId="77777777" w:rsidR="004A2E63" w:rsidRDefault="004A2E63" w:rsidP="004A2E63">
      <w:pPr>
        <w:pStyle w:val="3para3rdlevel"/>
        <w:rPr>
          <w:lang w:val="en-US"/>
        </w:rPr>
      </w:pPr>
      <w:r>
        <w:rPr>
          <w:lang w:eastAsia="it-IT"/>
        </w:rPr>
        <w:t>6.1.8.</w:t>
      </w:r>
      <w:r>
        <w:rPr>
          <w:lang w:eastAsia="it-IT"/>
        </w:rPr>
        <w:tab/>
      </w:r>
      <w:r w:rsidRPr="00163F97">
        <w:rPr>
          <w:lang w:val="en-US"/>
        </w:rPr>
        <w:t xml:space="preserve">The conformity requirements shall be considered satisfied from a mechanical and a geometric standpoint, in accordance with the requirements of </w:t>
      </w:r>
      <w:r>
        <w:rPr>
          <w:lang w:val="en-US"/>
        </w:rPr>
        <w:t>this Regulation</w:t>
      </w:r>
      <w:r w:rsidRPr="00163F97">
        <w:rPr>
          <w:lang w:val="en-US"/>
        </w:rPr>
        <w:t>, if any, if the differences do not exceed inevitable manufacturing deviations.</w:t>
      </w:r>
    </w:p>
    <w:p w14:paraId="1F04D917" w14:textId="77777777" w:rsidR="004A2E63" w:rsidRPr="00733183" w:rsidRDefault="004A2E63" w:rsidP="004A2E63">
      <w:pPr>
        <w:pStyle w:val="3para3rdlevel"/>
        <w:rPr>
          <w:lang w:val="en-US" w:eastAsia="en-GB"/>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w:t>
      </w:r>
      <w:r w:rsidRPr="00733183">
        <w:rPr>
          <w:lang w:val="en-US" w:eastAsia="en-GB"/>
        </w:rPr>
        <w:tab/>
        <w:t xml:space="preserve">In the case of </w:t>
      </w:r>
      <w:r w:rsidRPr="004909A7">
        <w:rPr>
          <w:lang w:val="en-US" w:eastAsia="en-GB"/>
        </w:rPr>
        <w:t xml:space="preserve">cornering lamps using </w:t>
      </w:r>
      <w:r w:rsidRPr="00733183">
        <w:rPr>
          <w:lang w:val="en-US" w:eastAsia="en-GB"/>
        </w:rPr>
        <w:t>non-replaceable filament light source(s) or light source module(s) equipped with non-replaceable filament light sources, at any conformity of production check:</w:t>
      </w:r>
    </w:p>
    <w:p w14:paraId="180909D2" w14:textId="77777777" w:rsidR="004A2E63" w:rsidRPr="00733183" w:rsidRDefault="004A2E63" w:rsidP="004A2E63">
      <w:pPr>
        <w:pStyle w:val="4Para4thlevel"/>
        <w:rPr>
          <w:lang w:val="en-US" w:eastAsia="en-GB"/>
        </w:rPr>
      </w:pPr>
      <w:r w:rsidRPr="00733183">
        <w:rPr>
          <w:lang w:val="en-US" w:eastAsia="en-GB"/>
        </w:rPr>
        <w:lastRenderedPageBreak/>
        <w:t>6.</w:t>
      </w:r>
      <w:r>
        <w:rPr>
          <w:lang w:val="en-US" w:eastAsia="en-GB"/>
        </w:rPr>
        <w:t>1</w:t>
      </w:r>
      <w:r w:rsidRPr="00733183">
        <w:rPr>
          <w:lang w:val="en-US" w:eastAsia="en-GB"/>
        </w:rPr>
        <w:t>.</w:t>
      </w:r>
      <w:r>
        <w:rPr>
          <w:lang w:val="en-US" w:eastAsia="en-GB"/>
        </w:rPr>
        <w:t>9</w:t>
      </w:r>
      <w:r w:rsidRPr="00733183">
        <w:rPr>
          <w:lang w:val="en-US" w:eastAsia="en-GB"/>
        </w:rPr>
        <w:t>.1.</w:t>
      </w:r>
      <w:r w:rsidRPr="00733183">
        <w:rPr>
          <w:lang w:val="en-US" w:eastAsia="en-GB"/>
        </w:rPr>
        <w:tab/>
        <w:t xml:space="preserve">the holder of the approval mark shall demonstrate the use in normal production and show the identification of the non-replaceable filament light source(s) as indicated in the </w:t>
      </w:r>
      <w:proofErr w:type="gramStart"/>
      <w:r w:rsidRPr="00733183">
        <w:rPr>
          <w:lang w:val="en-US" w:eastAsia="en-GB"/>
        </w:rPr>
        <w:t>type</w:t>
      </w:r>
      <w:proofErr w:type="gramEnd"/>
      <w:r w:rsidRPr="00733183">
        <w:rPr>
          <w:lang w:val="en-US" w:eastAsia="en-GB"/>
        </w:rPr>
        <w:t xml:space="preserve"> approval documentation;</w:t>
      </w:r>
    </w:p>
    <w:p w14:paraId="2DCA7530" w14:textId="77777777" w:rsidR="004A2E63" w:rsidRPr="00163F97" w:rsidRDefault="004A2E63" w:rsidP="004A2E63">
      <w:pPr>
        <w:pStyle w:val="4Para4thlevel"/>
        <w:rPr>
          <w:lang w:val="en-US"/>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.2.</w:t>
      </w:r>
      <w:r w:rsidRPr="00733183">
        <w:rPr>
          <w:lang w:val="en-US" w:eastAsia="en-GB"/>
        </w:rPr>
        <w:tab/>
      </w:r>
      <w:r w:rsidRPr="002504FC">
        <w:rPr>
          <w:lang w:eastAsia="en-GB"/>
        </w:rPr>
        <w:t>in the</w:t>
      </w:r>
      <w:r w:rsidRPr="002504FC">
        <w:t xml:space="preserve"> case where doubt exists in respect to compliance of the non-replaceable filament light source(s) with lifetime requirements and/or, in the case of colour coated filament light sources, with colour endurance requirements, as specified in paragraph 4.11 of IEC 60809, </w:t>
      </w:r>
      <w:r w:rsidRPr="00CA3548">
        <w:t>Edition 4, conformity shall be checked as specified in paragraph 4.11 of IEC 60809, Edition 4.</w:t>
      </w:r>
    </w:p>
    <w:p w14:paraId="4AFE793F" w14:textId="77777777" w:rsidR="004A2E63" w:rsidRDefault="004A2E63" w:rsidP="004A2E63">
      <w:pPr>
        <w:pStyle w:val="2para2ndlevel"/>
        <w:rPr>
          <w:lang w:val="en-US" w:eastAsia="it-IT"/>
        </w:rPr>
      </w:pPr>
      <w:r>
        <w:rPr>
          <w:lang w:val="en-US" w:eastAsia="it-IT"/>
        </w:rPr>
        <w:t>6.2.</w:t>
      </w:r>
      <w:r>
        <w:rPr>
          <w:lang w:val="en-US" w:eastAsia="it-IT"/>
        </w:rPr>
        <w:tab/>
        <w:t>Photometric performance</w:t>
      </w:r>
    </w:p>
    <w:p w14:paraId="1F7E3251" w14:textId="77777777" w:rsidR="004A2E63" w:rsidRPr="00A95E95" w:rsidRDefault="004A2E63" w:rsidP="004A2E63">
      <w:pPr>
        <w:pStyle w:val="3para3rdlevel"/>
        <w:rPr>
          <w:snapToGrid w:val="0"/>
        </w:rPr>
      </w:pPr>
      <w:r>
        <w:rPr>
          <w:lang w:val="en-US" w:eastAsia="it-IT"/>
        </w:rPr>
        <w:t>6.2.1.</w:t>
      </w:r>
      <w:r>
        <w:rPr>
          <w:lang w:val="en-US" w:eastAsia="it-IT"/>
        </w:rPr>
        <w:tab/>
      </w:r>
      <w:r w:rsidRPr="00CC6B69">
        <w:rPr>
          <w:snapToGrid w:val="0"/>
        </w:rPr>
        <w:t xml:space="preserve">With respect to photometric performances, the conformity of mass-produced lamps shall not be contested if, when testing photometric performances of any </w:t>
      </w:r>
      <w:r w:rsidRPr="00A95E95">
        <w:rPr>
          <w:snapToGrid w:val="0"/>
        </w:rPr>
        <w:t xml:space="preserve">lamp chosen at random </w:t>
      </w:r>
      <w:r w:rsidRPr="00A95E95">
        <w:rPr>
          <w:lang w:val="en-US" w:eastAsia="en-GB"/>
        </w:rPr>
        <w:t>and equipped with a standard (</w:t>
      </w:r>
      <w:proofErr w:type="spellStart"/>
      <w:r w:rsidRPr="00A95E95">
        <w:rPr>
          <w:lang w:val="en-US" w:eastAsia="en-GB"/>
        </w:rPr>
        <w:t>étalon</w:t>
      </w:r>
      <w:proofErr w:type="spellEnd"/>
      <w:r w:rsidRPr="00A95E95">
        <w:rPr>
          <w:lang w:val="en-US" w:eastAsia="en-GB"/>
        </w:rPr>
        <w:t xml:space="preserve">) light source and/or non-replaceable light source(s) and/or light source module(s), as present in the </w:t>
      </w:r>
      <w:proofErr w:type="gramStart"/>
      <w:r w:rsidRPr="00A95E95">
        <w:rPr>
          <w:lang w:val="en-US" w:eastAsia="en-GB"/>
        </w:rPr>
        <w:t>lamp</w:t>
      </w:r>
      <w:r w:rsidRPr="00A95E95">
        <w:rPr>
          <w:sz w:val="18"/>
          <w:szCs w:val="18"/>
          <w:lang w:val="en-US" w:eastAsia="en-GB"/>
        </w:rPr>
        <w:t>;</w:t>
      </w:r>
      <w:proofErr w:type="gramEnd"/>
    </w:p>
    <w:p w14:paraId="475D0B64" w14:textId="77777777" w:rsidR="004A2E63" w:rsidRPr="00A95E95" w:rsidRDefault="004A2E63" w:rsidP="004A2E63">
      <w:pPr>
        <w:pStyle w:val="4Para4thlevel"/>
        <w:rPr>
          <w:lang w:val="en-US" w:eastAsia="en-GB"/>
        </w:rPr>
      </w:pPr>
      <w:r w:rsidRPr="00A95E95">
        <w:rPr>
          <w:lang w:eastAsia="it-IT"/>
        </w:rPr>
        <w:t>6.2.1.1.</w:t>
      </w:r>
      <w:r w:rsidRPr="00A95E95">
        <w:rPr>
          <w:lang w:eastAsia="it-IT"/>
        </w:rPr>
        <w:tab/>
        <w:t xml:space="preserve">If not otherwise specified, </w:t>
      </w:r>
      <w:r w:rsidRPr="00A95E95">
        <w:rPr>
          <w:lang w:val="en-US" w:eastAsia="en-GB"/>
        </w:rPr>
        <w:t>no measured value deviates unfavorably by more than 20 per cent from the value prescribed in this Regulation.</w:t>
      </w:r>
    </w:p>
    <w:p w14:paraId="578ADD7C" w14:textId="77777777" w:rsidR="004A2E63" w:rsidRPr="00A95E95" w:rsidRDefault="004A2E63" w:rsidP="004A2E63">
      <w:pPr>
        <w:pStyle w:val="5para5thlevel"/>
        <w:rPr>
          <w:lang w:val="en-US" w:eastAsia="en-GB"/>
        </w:rPr>
      </w:pPr>
      <w:r w:rsidRPr="00A95E95">
        <w:rPr>
          <w:lang w:val="en-US" w:eastAsia="en-GB"/>
        </w:rPr>
        <w:t>6.2.1.1.1.</w:t>
      </w:r>
      <w:r w:rsidRPr="00A95E95">
        <w:rPr>
          <w:lang w:val="en-US" w:eastAsia="en-GB"/>
        </w:rPr>
        <w:tab/>
        <w:t xml:space="preserve">For </w:t>
      </w:r>
      <w:r w:rsidRPr="00297142">
        <w:rPr>
          <w:lang w:eastAsia="it-IT"/>
        </w:rPr>
        <w:t>class</w:t>
      </w:r>
      <w:r w:rsidRPr="00A95E95">
        <w:rPr>
          <w:lang w:val="en-US" w:eastAsia="en-GB"/>
        </w:rPr>
        <w:t xml:space="preserve"> C and V </w:t>
      </w:r>
      <w:proofErr w:type="gramStart"/>
      <w:r>
        <w:rPr>
          <w:lang w:val="en-US" w:eastAsia="en-GB"/>
        </w:rPr>
        <w:t>passing-beam</w:t>
      </w:r>
      <w:proofErr w:type="gramEnd"/>
      <w:r w:rsidRPr="00A95E95">
        <w:rPr>
          <w:lang w:val="en-US" w:eastAsia="en-GB"/>
        </w:rPr>
        <w:t xml:space="preserve"> corresponding to paragraph 5.2. of this Regulation</w:t>
      </w:r>
      <w:r w:rsidRPr="00CC6B69">
        <w:rPr>
          <w:snapToGrid w:val="0"/>
        </w:rPr>
        <w:t xml:space="preserve"> the conformity of mass-produced lamps sha</w:t>
      </w:r>
      <w:r>
        <w:rPr>
          <w:snapToGrid w:val="0"/>
        </w:rPr>
        <w:t>ll not be contested if:</w:t>
      </w:r>
      <w:r w:rsidRPr="00A95E95">
        <w:rPr>
          <w:lang w:val="en-US" w:eastAsia="en-GB"/>
        </w:rPr>
        <w:t xml:space="preserve"> </w:t>
      </w:r>
    </w:p>
    <w:p w14:paraId="055FB5F1" w14:textId="77777777" w:rsidR="004A2E63" w:rsidRDefault="004A2E63" w:rsidP="004A2E63">
      <w:pPr>
        <w:pStyle w:val="6para6thlevel"/>
        <w:rPr>
          <w:lang w:val="en-US" w:eastAsia="en-GB"/>
        </w:rPr>
      </w:pPr>
      <w:r w:rsidRPr="00A95E95">
        <w:rPr>
          <w:lang w:val="en-US" w:eastAsia="it-IT"/>
        </w:rPr>
        <w:t>6.2.1.1.1.1.</w:t>
      </w:r>
      <w:r w:rsidRPr="00A95E95">
        <w:rPr>
          <w:lang w:val="en-US" w:eastAsia="it-IT"/>
        </w:rPr>
        <w:tab/>
      </w:r>
      <w:r w:rsidRPr="00A95E95">
        <w:rPr>
          <w:lang w:val="en-US" w:eastAsia="en-GB"/>
        </w:rPr>
        <w:t xml:space="preserve">the maximum unfavorable deviation for the </w:t>
      </w:r>
      <w:r>
        <w:rPr>
          <w:lang w:val="en-US" w:eastAsia="en-GB"/>
        </w:rPr>
        <w:t>point</w:t>
      </w:r>
      <w:r w:rsidRPr="00A95E95">
        <w:rPr>
          <w:lang w:val="en-US" w:eastAsia="en-GB"/>
        </w:rPr>
        <w:t xml:space="preserve"> B50L (or R) and zone III, may be </w:t>
      </w:r>
      <w:r w:rsidRPr="00297142">
        <w:rPr>
          <w:lang w:eastAsia="it-IT"/>
        </w:rPr>
        <w:t>respectively</w:t>
      </w:r>
      <w:r w:rsidRPr="00A95E95">
        <w:rPr>
          <w:lang w:val="en-US" w:eastAsia="en-GB"/>
        </w:rPr>
        <w:t>:</w:t>
      </w:r>
    </w:p>
    <w:p w14:paraId="43D39480" w14:textId="77777777" w:rsidR="004A2E63" w:rsidRPr="00231FF1" w:rsidRDefault="004A2E63" w:rsidP="004A2E63">
      <w:pPr>
        <w:suppressAutoHyphens w:val="0"/>
        <w:autoSpaceDE w:val="0"/>
        <w:autoSpaceDN w:val="0"/>
        <w:adjustRightInd w:val="0"/>
        <w:spacing w:line="240" w:lineRule="auto"/>
        <w:ind w:left="1701" w:right="567" w:firstLine="567"/>
        <w:rPr>
          <w:lang w:val="en-US" w:eastAsia="en-GB"/>
        </w:rPr>
      </w:pPr>
      <w:r w:rsidRPr="00A95E95">
        <w:rPr>
          <w:lang w:val="en-US" w:eastAsia="en-GB"/>
        </w:rPr>
        <w:t xml:space="preserve">B50L </w:t>
      </w:r>
      <w:r>
        <w:rPr>
          <w:lang w:val="en-US" w:eastAsia="en-GB"/>
        </w:rPr>
        <w:t>(or R):</w:t>
      </w:r>
      <w:r>
        <w:rPr>
          <w:lang w:val="en-US" w:eastAsia="en-GB"/>
        </w:rPr>
        <w:tab/>
      </w:r>
      <w:r>
        <w:rPr>
          <w:lang w:val="en-US" w:eastAsia="en-GB"/>
        </w:rPr>
        <w:tab/>
      </w:r>
      <w:r w:rsidRPr="00231FF1">
        <w:rPr>
          <w:lang w:val="en-US" w:eastAsia="en-GB"/>
        </w:rPr>
        <w:t>1.70∙10</w:t>
      </w:r>
      <w:r w:rsidRPr="00231FF1">
        <w:rPr>
          <w:vertAlign w:val="superscript"/>
          <w:lang w:val="en-US" w:eastAsia="en-GB"/>
        </w:rPr>
        <w:t>2</w:t>
      </w:r>
      <w:r w:rsidRPr="00231FF1">
        <w:rPr>
          <w:lang w:val="en-US" w:eastAsia="en-GB"/>
        </w:rPr>
        <w:t xml:space="preserve"> cd equivalent 20 per cent</w:t>
      </w:r>
    </w:p>
    <w:p w14:paraId="26F4C3F3" w14:textId="77777777" w:rsidR="004A2E63" w:rsidRPr="00231FF1" w:rsidRDefault="004A2E63" w:rsidP="004A2E63">
      <w:pPr>
        <w:suppressAutoHyphens w:val="0"/>
        <w:autoSpaceDE w:val="0"/>
        <w:autoSpaceDN w:val="0"/>
        <w:adjustRightInd w:val="0"/>
        <w:spacing w:after="120" w:line="240" w:lineRule="auto"/>
        <w:ind w:left="4111" w:right="567" w:hanging="142"/>
        <w:rPr>
          <w:lang w:val="en-US" w:eastAsia="en-GB"/>
        </w:rPr>
      </w:pPr>
      <w:r w:rsidRPr="00231FF1">
        <w:rPr>
          <w:lang w:val="en-US" w:eastAsia="en-GB"/>
        </w:rPr>
        <w:t>2.55∙10</w:t>
      </w:r>
      <w:r w:rsidRPr="00231FF1">
        <w:rPr>
          <w:vertAlign w:val="superscript"/>
          <w:lang w:val="en-US" w:eastAsia="en-GB"/>
        </w:rPr>
        <w:t>2</w:t>
      </w:r>
      <w:r w:rsidRPr="00231FF1">
        <w:rPr>
          <w:lang w:val="en-US" w:eastAsia="en-GB"/>
        </w:rPr>
        <w:t xml:space="preserve"> cd equivalent 30 per cent</w:t>
      </w:r>
    </w:p>
    <w:p w14:paraId="170E05C4" w14:textId="77777777" w:rsidR="004A2E63" w:rsidRPr="00231FF1" w:rsidRDefault="004A2E63" w:rsidP="004A2E63">
      <w:pPr>
        <w:suppressAutoHyphens w:val="0"/>
        <w:autoSpaceDE w:val="0"/>
        <w:autoSpaceDN w:val="0"/>
        <w:adjustRightInd w:val="0"/>
        <w:spacing w:line="240" w:lineRule="auto"/>
        <w:ind w:left="3402" w:right="567" w:hanging="1134"/>
        <w:rPr>
          <w:lang w:val="en-US" w:eastAsia="en-GB"/>
        </w:rPr>
      </w:pPr>
      <w:r w:rsidRPr="00231FF1">
        <w:rPr>
          <w:lang w:val="en-US" w:eastAsia="en-GB"/>
        </w:rPr>
        <w:t>Zone III:</w:t>
      </w:r>
      <w:r w:rsidRPr="00231FF1">
        <w:rPr>
          <w:lang w:val="en-US" w:eastAsia="en-GB"/>
        </w:rPr>
        <w:tab/>
      </w:r>
      <w:r w:rsidRPr="00231FF1">
        <w:rPr>
          <w:lang w:val="en-US" w:eastAsia="en-GB"/>
        </w:rPr>
        <w:tab/>
      </w:r>
      <w:r w:rsidRPr="00231FF1">
        <w:rPr>
          <w:lang w:val="en-US" w:eastAsia="en-GB"/>
        </w:rPr>
        <w:tab/>
        <w:t>2.55∙10</w:t>
      </w:r>
      <w:r w:rsidRPr="00231FF1">
        <w:rPr>
          <w:vertAlign w:val="superscript"/>
          <w:lang w:val="en-US" w:eastAsia="en-GB"/>
        </w:rPr>
        <w:t>2</w:t>
      </w:r>
      <w:r w:rsidRPr="00231FF1">
        <w:rPr>
          <w:lang w:val="en-US" w:eastAsia="en-GB"/>
        </w:rPr>
        <w:t xml:space="preserve"> cd equivalent 20 per cent</w:t>
      </w:r>
    </w:p>
    <w:p w14:paraId="0FFFE46E" w14:textId="77777777" w:rsidR="004A2E63" w:rsidRDefault="004A2E63" w:rsidP="004A2E63">
      <w:pPr>
        <w:suppressAutoHyphens w:val="0"/>
        <w:autoSpaceDE w:val="0"/>
        <w:autoSpaceDN w:val="0"/>
        <w:adjustRightInd w:val="0"/>
        <w:spacing w:after="120" w:line="240" w:lineRule="auto"/>
        <w:ind w:left="4111" w:right="567" w:hanging="142"/>
        <w:rPr>
          <w:lang w:val="en-US" w:eastAsia="en-GB"/>
        </w:rPr>
      </w:pPr>
      <w:r w:rsidRPr="00231FF1">
        <w:rPr>
          <w:lang w:val="en-US" w:eastAsia="en-GB"/>
        </w:rPr>
        <w:t>3.80∙10</w:t>
      </w:r>
      <w:r w:rsidRPr="00231FF1">
        <w:rPr>
          <w:vertAlign w:val="superscript"/>
          <w:lang w:val="en-US" w:eastAsia="en-GB"/>
        </w:rPr>
        <w:t>2</w:t>
      </w:r>
      <w:r w:rsidRPr="00231FF1">
        <w:rPr>
          <w:lang w:val="en-US" w:eastAsia="en-GB"/>
        </w:rPr>
        <w:t xml:space="preserve"> cd equivalent</w:t>
      </w:r>
      <w:r w:rsidRPr="00A95E95">
        <w:rPr>
          <w:lang w:val="en-US" w:eastAsia="en-GB"/>
        </w:rPr>
        <w:t xml:space="preserve"> 30 per cent</w:t>
      </w:r>
    </w:p>
    <w:p w14:paraId="66EB1A96" w14:textId="77777777" w:rsidR="004A2E63" w:rsidRPr="00A95E95" w:rsidRDefault="004A2E63" w:rsidP="004A2E63">
      <w:pPr>
        <w:tabs>
          <w:tab w:val="left" w:pos="8505"/>
        </w:tabs>
        <w:suppressAutoHyphens w:val="0"/>
        <w:spacing w:after="120"/>
        <w:ind w:left="2268" w:right="1134"/>
        <w:jc w:val="both"/>
        <w:rPr>
          <w:lang w:val="en-US" w:eastAsia="en-GB"/>
        </w:rPr>
      </w:pPr>
      <w:r>
        <w:rPr>
          <w:lang w:val="en-US" w:eastAsia="en-GB"/>
        </w:rPr>
        <w:t xml:space="preserve">and </w:t>
      </w:r>
      <w:r w:rsidRPr="00297142">
        <w:rPr>
          <w:lang w:eastAsia="it-IT"/>
        </w:rPr>
        <w:t>no</w:t>
      </w:r>
      <w:r w:rsidRPr="00A95E95">
        <w:rPr>
          <w:lang w:val="en-US" w:eastAsia="en-GB"/>
        </w:rPr>
        <w:t xml:space="preserve"> measured value deviates unfavorably by more than 20 per cent from the value </w:t>
      </w:r>
      <w:r>
        <w:rPr>
          <w:lang w:val="en-US" w:eastAsia="en-GB"/>
        </w:rPr>
        <w:t>prescribed in Table 6 for all other elements (points, segments and zones).</w:t>
      </w:r>
    </w:p>
    <w:p w14:paraId="6467E965" w14:textId="77777777" w:rsidR="004A2E63" w:rsidRPr="0064034F" w:rsidRDefault="004A2E63" w:rsidP="004A2E63">
      <w:pPr>
        <w:suppressAutoHyphens w:val="0"/>
        <w:autoSpaceDE w:val="0"/>
        <w:autoSpaceDN w:val="0"/>
        <w:adjustRightInd w:val="0"/>
        <w:spacing w:after="120" w:line="240" w:lineRule="auto"/>
        <w:ind w:left="3402" w:right="567" w:hanging="1134"/>
        <w:rPr>
          <w:lang w:val="en-US" w:eastAsia="en-GB"/>
        </w:rPr>
      </w:pPr>
      <w:r w:rsidRPr="00A95E95">
        <w:rPr>
          <w:lang w:val="en-US" w:eastAsia="en-GB"/>
        </w:rPr>
        <w:t>or:</w:t>
      </w:r>
    </w:p>
    <w:p w14:paraId="0171C008" w14:textId="77777777" w:rsidR="004A2E63" w:rsidRPr="00E344B0" w:rsidRDefault="004A2E63" w:rsidP="004A2E63">
      <w:pPr>
        <w:pStyle w:val="6para6thlevel"/>
        <w:rPr>
          <w:lang w:val="en-US" w:eastAsia="en-GB"/>
        </w:rPr>
      </w:pPr>
      <w:r w:rsidRPr="00A95E95">
        <w:rPr>
          <w:lang w:val="en-US" w:eastAsia="en-GB"/>
        </w:rPr>
        <w:t>6.2.1.1.1.2.</w:t>
      </w:r>
      <w:r w:rsidRPr="00A95E95">
        <w:rPr>
          <w:lang w:val="en-US" w:eastAsia="en-GB"/>
        </w:rPr>
        <w:tab/>
        <w:t xml:space="preserve">at one point within a circle of 0.35 degrees </w:t>
      </w:r>
      <w:r w:rsidRPr="00A95E95">
        <w:rPr>
          <w:bCs/>
          <w:lang w:val="en-US" w:eastAsia="en-GB"/>
        </w:rPr>
        <w:t>radius</w:t>
      </w:r>
      <w:r w:rsidRPr="00A95E95">
        <w:rPr>
          <w:b/>
          <w:lang w:val="en-US" w:eastAsia="en-GB"/>
        </w:rPr>
        <w:t xml:space="preserve"> </w:t>
      </w:r>
      <w:r w:rsidRPr="00A95E95">
        <w:rPr>
          <w:lang w:val="en-US" w:eastAsia="en-GB"/>
        </w:rPr>
        <w:t xml:space="preserve">around points B50L (or R) (with a </w:t>
      </w:r>
      <w:r w:rsidRPr="00297142">
        <w:rPr>
          <w:lang w:eastAsia="it-IT"/>
        </w:rPr>
        <w:t>tolerance</w:t>
      </w:r>
      <w:r w:rsidRPr="00A95E95">
        <w:rPr>
          <w:lang w:val="en-US" w:eastAsia="en-GB"/>
        </w:rPr>
        <w:t xml:space="preserve"> of 85 cd), 75R (or L), 50V, 40R, 40</w:t>
      </w:r>
      <w:r>
        <w:rPr>
          <w:lang w:val="en-US" w:eastAsia="en-GB"/>
        </w:rPr>
        <w:t xml:space="preserve">L, and in the entire segment 50, the </w:t>
      </w:r>
      <w:r w:rsidRPr="00A95E95">
        <w:rPr>
          <w:lang w:val="en-US" w:eastAsia="en-GB"/>
        </w:rPr>
        <w:t>value</w:t>
      </w:r>
      <w:r>
        <w:rPr>
          <w:lang w:val="en-US" w:eastAsia="en-GB"/>
        </w:rPr>
        <w:t>s</w:t>
      </w:r>
      <w:r w:rsidRPr="00A95E95">
        <w:rPr>
          <w:lang w:val="en-US" w:eastAsia="en-GB"/>
        </w:rPr>
        <w:t xml:space="preserve"> </w:t>
      </w:r>
      <w:r>
        <w:rPr>
          <w:lang w:val="en-US" w:eastAsia="en-GB"/>
        </w:rPr>
        <w:t>prescribed in Table 6 are met (the deviation of 20 per cent from the values prescribed does not apply).</w:t>
      </w:r>
    </w:p>
    <w:p w14:paraId="03E09B72" w14:textId="77777777" w:rsidR="004A2E63" w:rsidRDefault="004A2E63" w:rsidP="004A2E63">
      <w:pPr>
        <w:pStyle w:val="7para7thlevel"/>
        <w:rPr>
          <w:lang w:eastAsia="en-GB"/>
        </w:rPr>
      </w:pPr>
      <w:r w:rsidRPr="00A95E95">
        <w:rPr>
          <w:iCs/>
          <w:lang w:eastAsia="en-GB"/>
        </w:rPr>
        <w:t>6.2.1.1.1.</w:t>
      </w:r>
      <w:r>
        <w:rPr>
          <w:iCs/>
          <w:lang w:eastAsia="en-GB"/>
        </w:rPr>
        <w:t>2.1</w:t>
      </w:r>
      <w:r w:rsidRPr="00A95E95">
        <w:rPr>
          <w:iCs/>
          <w:lang w:eastAsia="en-GB"/>
        </w:rPr>
        <w:t>.</w:t>
      </w:r>
      <w:r>
        <w:rPr>
          <w:iCs/>
          <w:lang w:eastAsia="en-GB"/>
        </w:rPr>
        <w:tab/>
      </w:r>
      <w:r w:rsidRPr="00A95E95">
        <w:rPr>
          <w:lang w:eastAsia="en-GB"/>
        </w:rPr>
        <w:t xml:space="preserve">and if, </w:t>
      </w:r>
      <w:r w:rsidRPr="00297142">
        <w:rPr>
          <w:lang w:eastAsia="it-IT"/>
        </w:rPr>
        <w:t>for</w:t>
      </w:r>
      <w:r w:rsidRPr="00A95E95">
        <w:rPr>
          <w:lang w:eastAsia="en-GB"/>
        </w:rPr>
        <w:t xml:space="preserve"> the </w:t>
      </w:r>
      <w:r w:rsidRPr="00F65139">
        <w:rPr>
          <w:lang w:eastAsia="en-GB"/>
        </w:rPr>
        <w:t>driving-beam</w:t>
      </w:r>
      <w:r w:rsidRPr="00A95E95">
        <w:rPr>
          <w:lang w:eastAsia="en-GB"/>
        </w:rPr>
        <w:t xml:space="preserve">, HV being situated within the </w:t>
      </w:r>
      <w:proofErr w:type="spellStart"/>
      <w:r w:rsidRPr="00A95E95">
        <w:rPr>
          <w:lang w:eastAsia="en-GB"/>
        </w:rPr>
        <w:t>isocandela</w:t>
      </w:r>
      <w:proofErr w:type="spellEnd"/>
      <w:r w:rsidRPr="00A95E95">
        <w:rPr>
          <w:b/>
          <w:lang w:eastAsia="en-GB"/>
        </w:rPr>
        <w:t xml:space="preserve"> </w:t>
      </w:r>
      <w:r w:rsidRPr="00A95E95">
        <w:rPr>
          <w:lang w:eastAsia="en-GB"/>
        </w:rPr>
        <w:t>0.75 I</w:t>
      </w:r>
      <w:r w:rsidRPr="00A95E95">
        <w:rPr>
          <w:vertAlign w:val="subscript"/>
          <w:lang w:eastAsia="en-GB"/>
        </w:rPr>
        <w:t>max</w:t>
      </w:r>
      <w:r w:rsidRPr="00A95E95">
        <w:rPr>
          <w:lang w:eastAsia="en-GB"/>
        </w:rPr>
        <w:t xml:space="preserve"> a tolerance of + 20 per cent for maximum values and -20 per cent for minimum values is observed for the photometric values at any measuring point specified in paragraph 5.1. of this Regulation</w:t>
      </w:r>
    </w:p>
    <w:p w14:paraId="5AB82228" w14:textId="77777777" w:rsidR="004A2E63" w:rsidRPr="00A95E95" w:rsidRDefault="004A2E63" w:rsidP="004A2E63">
      <w:pPr>
        <w:pStyle w:val="6para6thlevel"/>
        <w:rPr>
          <w:lang w:val="en-US" w:eastAsia="en-GB"/>
        </w:rPr>
      </w:pPr>
      <w:r w:rsidRPr="00A95E95">
        <w:rPr>
          <w:lang w:val="en-US" w:eastAsia="en-GB"/>
        </w:rPr>
        <w:t>6.2.1.1.1.</w:t>
      </w:r>
      <w:r>
        <w:rPr>
          <w:lang w:val="en-US" w:eastAsia="en-GB"/>
        </w:rPr>
        <w:t>3</w:t>
      </w:r>
      <w:r w:rsidRPr="00A95E95">
        <w:rPr>
          <w:lang w:val="en-US" w:eastAsia="en-GB"/>
        </w:rPr>
        <w:t>.</w:t>
      </w:r>
      <w:r w:rsidRPr="00A95E95">
        <w:rPr>
          <w:lang w:val="en-US" w:eastAsia="en-GB"/>
        </w:rPr>
        <w:tab/>
        <w:t xml:space="preserve">If the </w:t>
      </w:r>
      <w:r w:rsidRPr="00297142">
        <w:rPr>
          <w:lang w:eastAsia="it-IT"/>
        </w:rPr>
        <w:t>results</w:t>
      </w:r>
      <w:r w:rsidRPr="00A95E95">
        <w:rPr>
          <w:lang w:val="en-US" w:eastAsia="en-GB"/>
        </w:rPr>
        <w:t xml:space="preserve"> of the test described above do not meet the requirements, the alignment of the headlamp may be changed according to the provisions in Annex 5, paragraph 4.1.</w:t>
      </w:r>
    </w:p>
    <w:p w14:paraId="65033147" w14:textId="77777777" w:rsidR="004A2E63" w:rsidRPr="00A95E95" w:rsidRDefault="004A2E63" w:rsidP="004A2E63">
      <w:pPr>
        <w:pStyle w:val="5para5thlevel"/>
        <w:rPr>
          <w:lang w:val="en-US" w:eastAsia="en-GB"/>
        </w:rPr>
      </w:pPr>
      <w:r w:rsidRPr="00A95E95">
        <w:rPr>
          <w:iCs/>
          <w:lang w:val="en-US" w:eastAsia="en-GB"/>
        </w:rPr>
        <w:t>6.2.1.1.2.</w:t>
      </w:r>
      <w:r w:rsidRPr="00A95E95">
        <w:rPr>
          <w:iCs/>
          <w:lang w:val="en-US" w:eastAsia="en-GB"/>
        </w:rPr>
        <w:tab/>
      </w:r>
      <w:r w:rsidRPr="00A95E95">
        <w:rPr>
          <w:lang w:val="en-US" w:eastAsia="en-GB"/>
        </w:rPr>
        <w:t xml:space="preserve">For class BS, CS and DS headlamps corresponding to paragraph 5.4. of this Regulation for values in zone I, the maximum unfavorable deviation may be respectively: </w:t>
      </w:r>
    </w:p>
    <w:p w14:paraId="46865C17" w14:textId="77777777" w:rsidR="004A2E63" w:rsidRPr="00231FF1" w:rsidRDefault="004A2E63" w:rsidP="004A2E63">
      <w:pPr>
        <w:suppressAutoHyphens w:val="0"/>
        <w:autoSpaceDE w:val="0"/>
        <w:autoSpaceDN w:val="0"/>
        <w:adjustRightInd w:val="0"/>
        <w:spacing w:line="240" w:lineRule="auto"/>
        <w:ind w:left="3402" w:hanging="1134"/>
        <w:rPr>
          <w:lang w:val="en-US" w:eastAsia="en-GB"/>
        </w:rPr>
      </w:pPr>
      <w:r w:rsidRPr="00A95E95">
        <w:rPr>
          <w:lang w:val="en-US" w:eastAsia="en-GB"/>
        </w:rPr>
        <w:t>Zone I:</w:t>
      </w:r>
      <w:r w:rsidRPr="00A95E95">
        <w:rPr>
          <w:lang w:val="en-US" w:eastAsia="en-GB"/>
        </w:rPr>
        <w:tab/>
      </w:r>
      <w:r w:rsidRPr="00A95E95">
        <w:rPr>
          <w:lang w:val="en-US" w:eastAsia="en-GB"/>
        </w:rPr>
        <w:tab/>
      </w:r>
      <w:r w:rsidRPr="00A95E95">
        <w:rPr>
          <w:lang w:val="en-US" w:eastAsia="en-GB"/>
        </w:rPr>
        <w:tab/>
      </w:r>
      <w:r w:rsidRPr="00231FF1">
        <w:rPr>
          <w:lang w:val="en-US" w:eastAsia="en-GB"/>
        </w:rPr>
        <w:t>2.55∙10</w:t>
      </w:r>
      <w:r w:rsidRPr="00231FF1">
        <w:rPr>
          <w:vertAlign w:val="superscript"/>
          <w:lang w:val="en-US" w:eastAsia="en-GB"/>
        </w:rPr>
        <w:t>2</w:t>
      </w:r>
      <w:r>
        <w:rPr>
          <w:vertAlign w:val="superscript"/>
          <w:lang w:val="en-US" w:eastAsia="en-GB"/>
        </w:rPr>
        <w:t xml:space="preserve"> </w:t>
      </w:r>
      <w:r w:rsidRPr="00231FF1">
        <w:rPr>
          <w:lang w:val="en-US" w:eastAsia="en-GB"/>
        </w:rPr>
        <w:t>cd equivalent 20 per cent</w:t>
      </w:r>
    </w:p>
    <w:p w14:paraId="2B87BC64" w14:textId="77777777" w:rsidR="004A2E63" w:rsidRPr="00A95E95" w:rsidRDefault="004A2E63" w:rsidP="004A2E63">
      <w:pPr>
        <w:suppressAutoHyphens w:val="0"/>
        <w:autoSpaceDE w:val="0"/>
        <w:autoSpaceDN w:val="0"/>
        <w:adjustRightInd w:val="0"/>
        <w:spacing w:after="120" w:line="240" w:lineRule="auto"/>
        <w:ind w:left="3402" w:right="1134" w:firstLine="567"/>
        <w:jc w:val="both"/>
        <w:rPr>
          <w:lang w:val="en-US" w:eastAsia="en-GB"/>
        </w:rPr>
      </w:pPr>
      <w:r w:rsidRPr="00231FF1">
        <w:rPr>
          <w:lang w:val="en-US" w:eastAsia="en-GB"/>
        </w:rPr>
        <w:t>3.80∙10</w:t>
      </w:r>
      <w:r w:rsidRPr="00231FF1">
        <w:rPr>
          <w:vertAlign w:val="superscript"/>
          <w:lang w:val="en-US" w:eastAsia="en-GB"/>
        </w:rPr>
        <w:t>2</w:t>
      </w:r>
      <w:r>
        <w:rPr>
          <w:vertAlign w:val="superscript"/>
          <w:lang w:val="en-US" w:eastAsia="en-GB"/>
        </w:rPr>
        <w:t xml:space="preserve"> </w:t>
      </w:r>
      <w:r w:rsidRPr="00231FF1">
        <w:rPr>
          <w:lang w:val="en-US" w:eastAsia="en-GB"/>
        </w:rPr>
        <w:t>cd equivalen</w:t>
      </w:r>
      <w:r w:rsidRPr="00A95E95">
        <w:rPr>
          <w:lang w:val="en-US" w:eastAsia="en-GB"/>
        </w:rPr>
        <w:t>t 30 per cent</w:t>
      </w:r>
    </w:p>
    <w:p w14:paraId="11532099" w14:textId="77777777" w:rsidR="004A2E63" w:rsidRDefault="004A2E63" w:rsidP="004A2E63">
      <w:pPr>
        <w:pStyle w:val="6para6thlevel"/>
        <w:rPr>
          <w:lang w:val="en-US" w:eastAsia="en-GB"/>
        </w:rPr>
      </w:pPr>
      <w:r w:rsidRPr="00A95E95">
        <w:rPr>
          <w:lang w:val="en-US" w:eastAsia="en-GB"/>
        </w:rPr>
        <w:t>6.2.1.1.2.1.</w:t>
      </w:r>
      <w:r w:rsidRPr="00A95E95">
        <w:rPr>
          <w:lang w:val="en-US" w:eastAsia="en-GB"/>
        </w:rPr>
        <w:tab/>
        <w:t>If the results of the test described above do not meet the requirements, the alignment of the headlamp may be changed according to the provisions in Annex 5, paragraph</w:t>
      </w:r>
      <w:r>
        <w:rPr>
          <w:lang w:val="en-US" w:eastAsia="en-GB"/>
        </w:rPr>
        <w:t xml:space="preserve"> 4.1.</w:t>
      </w:r>
    </w:p>
    <w:p w14:paraId="3D164002" w14:textId="77777777" w:rsidR="004A2E63" w:rsidRDefault="004A2E63" w:rsidP="004A2E63">
      <w:pPr>
        <w:pStyle w:val="5para5thlevel"/>
        <w:rPr>
          <w:lang w:val="en-US" w:eastAsia="en-GB"/>
        </w:rPr>
      </w:pPr>
      <w:r>
        <w:rPr>
          <w:iCs/>
          <w:lang w:val="en-US" w:eastAsia="en-GB"/>
        </w:rPr>
        <w:t>6.2.1.1.3.</w:t>
      </w:r>
      <w:r>
        <w:rPr>
          <w:iCs/>
          <w:lang w:val="en-US" w:eastAsia="en-GB"/>
        </w:rPr>
        <w:tab/>
      </w:r>
      <w:r w:rsidRPr="00B47C9E">
        <w:rPr>
          <w:lang w:val="en-US" w:eastAsia="en-GB"/>
        </w:rPr>
        <w:t xml:space="preserve">For front fog lamps corresponding to paragraph 5.5. of </w:t>
      </w:r>
      <w:r>
        <w:rPr>
          <w:lang w:val="en-US" w:eastAsia="en-GB"/>
        </w:rPr>
        <w:t>this Regulation,</w:t>
      </w:r>
      <w:r w:rsidRPr="00B47C9E">
        <w:rPr>
          <w:lang w:val="en-US" w:eastAsia="en-GB"/>
        </w:rPr>
        <w:t xml:space="preserve"> Table</w:t>
      </w:r>
      <w:r>
        <w:rPr>
          <w:lang w:val="en-US" w:eastAsia="en-GB"/>
        </w:rPr>
        <w:t> </w:t>
      </w:r>
      <w:r>
        <w:rPr>
          <w:bCs/>
          <w:lang w:val="en-US" w:eastAsia="en-GB"/>
        </w:rPr>
        <w:t>19</w:t>
      </w:r>
      <w:r w:rsidRPr="00B47C9E">
        <w:rPr>
          <w:lang w:val="en-US" w:eastAsia="en-GB"/>
        </w:rPr>
        <w:t xml:space="preserve"> </w:t>
      </w:r>
      <w:r w:rsidRPr="00B47C9E">
        <w:t>shall</w:t>
      </w:r>
      <w:r w:rsidRPr="00B47C9E">
        <w:rPr>
          <w:lang w:val="en-US" w:eastAsia="en-GB"/>
        </w:rPr>
        <w:t xml:space="preserve"> </w:t>
      </w:r>
      <w:proofErr w:type="gramStart"/>
      <w:r w:rsidRPr="00B47C9E">
        <w:rPr>
          <w:lang w:val="en-US" w:eastAsia="en-GB"/>
        </w:rPr>
        <w:t>apply;</w:t>
      </w:r>
      <w:proofErr w:type="gramEnd"/>
    </w:p>
    <w:p w14:paraId="19A26FEF" w14:textId="77777777" w:rsidR="004A2E63" w:rsidRDefault="004A2E63" w:rsidP="00772F54">
      <w:pPr>
        <w:pStyle w:val="a"/>
        <w:pageBreakBefore/>
        <w:spacing w:before="240" w:after="0"/>
        <w:rPr>
          <w:lang w:val="en-US" w:eastAsia="en-GB"/>
        </w:rPr>
      </w:pPr>
      <w:r w:rsidRPr="00661192">
        <w:rPr>
          <w:lang w:val="en-US" w:eastAsia="en-GB"/>
        </w:rPr>
        <w:lastRenderedPageBreak/>
        <w:t xml:space="preserve">Table </w:t>
      </w:r>
      <w:r>
        <w:rPr>
          <w:bCs/>
          <w:lang w:val="en-US" w:eastAsia="en-GB"/>
        </w:rPr>
        <w:t>19</w:t>
      </w:r>
      <w:r>
        <w:rPr>
          <w:lang w:val="en-US" w:eastAsia="en-GB"/>
        </w:rPr>
        <w:t xml:space="preserve"> </w:t>
      </w:r>
    </w:p>
    <w:p w14:paraId="07ACEA30" w14:textId="77777777" w:rsidR="004A2E63" w:rsidRDefault="004A2E63" w:rsidP="004A2E63">
      <w:pPr>
        <w:pStyle w:val="a"/>
        <w:rPr>
          <w:b/>
          <w:bCs/>
          <w:lang w:val="en-US"/>
        </w:rPr>
      </w:pPr>
      <w:r w:rsidRPr="002379A5">
        <w:rPr>
          <w:b/>
          <w:bCs/>
          <w:lang w:val="en-US"/>
        </w:rPr>
        <w:t>Conformity of production, photometric requirements for front fog lamp</w:t>
      </w:r>
    </w:p>
    <w:tbl>
      <w:tblPr>
        <w:tblW w:w="8414"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1409"/>
        <w:gridCol w:w="1426"/>
        <w:gridCol w:w="851"/>
        <w:gridCol w:w="850"/>
        <w:gridCol w:w="851"/>
        <w:gridCol w:w="850"/>
        <w:gridCol w:w="1125"/>
      </w:tblGrid>
      <w:tr w:rsidR="004A2E63" w:rsidRPr="008E7C5B" w14:paraId="0E7BAFB7" w14:textId="77777777" w:rsidTr="006677B7">
        <w:trPr>
          <w:cantSplit/>
        </w:trPr>
        <w:tc>
          <w:tcPr>
            <w:tcW w:w="1052"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0FA0D60F" w14:textId="77777777" w:rsidR="004A2E63" w:rsidRPr="00F65139" w:rsidRDefault="004A2E63" w:rsidP="006677B7">
            <w:pPr>
              <w:spacing w:line="240" w:lineRule="auto"/>
              <w:jc w:val="center"/>
              <w:rPr>
                <w:i/>
                <w:sz w:val="16"/>
                <w:szCs w:val="16"/>
                <w:lang w:val="en-US"/>
              </w:rPr>
            </w:pPr>
            <w:r w:rsidRPr="00F65139">
              <w:rPr>
                <w:i/>
                <w:sz w:val="16"/>
                <w:szCs w:val="16"/>
                <w:lang w:val="en-US"/>
              </w:rPr>
              <w:t>Element</w:t>
            </w:r>
          </w:p>
        </w:tc>
        <w:tc>
          <w:tcPr>
            <w:tcW w:w="2835" w:type="dxa"/>
            <w:gridSpan w:val="2"/>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14:paraId="2840ADC8" w14:textId="77777777" w:rsidR="004A2E63" w:rsidRPr="00F65139" w:rsidRDefault="004A2E63" w:rsidP="006677B7">
            <w:pPr>
              <w:spacing w:line="240" w:lineRule="auto"/>
              <w:jc w:val="center"/>
              <w:rPr>
                <w:i/>
                <w:sz w:val="16"/>
                <w:szCs w:val="16"/>
                <w:lang w:val="en-US"/>
              </w:rPr>
            </w:pPr>
            <w:r w:rsidRPr="00F65139">
              <w:rPr>
                <w:rFonts w:eastAsia="HGSGothicM"/>
                <w:i/>
                <w:sz w:val="16"/>
                <w:szCs w:val="16"/>
                <w:lang w:val="en-US"/>
              </w:rPr>
              <w:t>Angular coordinates in deg.</w:t>
            </w:r>
          </w:p>
        </w:tc>
        <w:tc>
          <w:tcPr>
            <w:tcW w:w="3402" w:type="dxa"/>
            <w:gridSpan w:val="4"/>
            <w:tcBorders>
              <w:top w:val="single" w:sz="4" w:space="0" w:color="auto"/>
              <w:left w:val="single" w:sz="4" w:space="0" w:color="auto"/>
              <w:right w:val="single" w:sz="4" w:space="0" w:color="auto"/>
            </w:tcBorders>
            <w:vAlign w:val="center"/>
          </w:tcPr>
          <w:p w14:paraId="54578B33" w14:textId="77777777" w:rsidR="004A2E63" w:rsidRPr="00F65139" w:rsidRDefault="004A2E63" w:rsidP="006677B7">
            <w:pPr>
              <w:spacing w:line="240" w:lineRule="auto"/>
              <w:jc w:val="center"/>
              <w:rPr>
                <w:i/>
                <w:sz w:val="16"/>
                <w:szCs w:val="16"/>
                <w:lang w:val="en-US"/>
              </w:rPr>
            </w:pPr>
            <w:r w:rsidRPr="00F65139">
              <w:rPr>
                <w:i/>
                <w:sz w:val="16"/>
                <w:szCs w:val="16"/>
                <w:lang w:val="en-US"/>
              </w:rPr>
              <w:t>Luminous intensity in cd</w:t>
            </w:r>
          </w:p>
        </w:tc>
        <w:tc>
          <w:tcPr>
            <w:tcW w:w="1125"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3D84108C" w14:textId="77777777" w:rsidR="004A2E63" w:rsidRPr="00F65139" w:rsidRDefault="004A2E63" w:rsidP="006677B7">
            <w:pPr>
              <w:spacing w:line="240" w:lineRule="auto"/>
              <w:jc w:val="center"/>
              <w:rPr>
                <w:i/>
                <w:sz w:val="16"/>
                <w:szCs w:val="16"/>
                <w:lang w:val="en-US"/>
              </w:rPr>
            </w:pPr>
            <w:r w:rsidRPr="00F65139">
              <w:rPr>
                <w:i/>
                <w:sz w:val="16"/>
                <w:szCs w:val="16"/>
                <w:lang w:val="en-US"/>
              </w:rPr>
              <w:t>To comply</w:t>
            </w:r>
          </w:p>
        </w:tc>
      </w:tr>
      <w:tr w:rsidR="004A2E63" w:rsidRPr="008E7C5B" w14:paraId="6DA0E46E" w14:textId="77777777" w:rsidTr="006677B7">
        <w:trPr>
          <w:cantSplit/>
        </w:trPr>
        <w:tc>
          <w:tcPr>
            <w:tcW w:w="1052" w:type="dxa"/>
            <w:vMerge/>
            <w:tcBorders>
              <w:left w:val="single" w:sz="4" w:space="0" w:color="auto"/>
              <w:right w:val="single" w:sz="4" w:space="0" w:color="auto"/>
            </w:tcBorders>
            <w:noWrap/>
            <w:tcMar>
              <w:top w:w="28" w:type="dxa"/>
              <w:left w:w="57" w:type="dxa"/>
              <w:bottom w:w="28" w:type="dxa"/>
              <w:right w:w="57" w:type="dxa"/>
            </w:tcMar>
            <w:vAlign w:val="center"/>
            <w:hideMark/>
          </w:tcPr>
          <w:p w14:paraId="3A10C5B0" w14:textId="77777777" w:rsidR="004A2E63" w:rsidRPr="00F65139" w:rsidRDefault="004A2E63" w:rsidP="006677B7">
            <w:pPr>
              <w:suppressAutoHyphens w:val="0"/>
              <w:spacing w:line="240" w:lineRule="auto"/>
              <w:jc w:val="center"/>
              <w:rPr>
                <w:i/>
                <w:sz w:val="16"/>
                <w:szCs w:val="16"/>
                <w:lang w:val="en-US"/>
              </w:rPr>
            </w:pPr>
          </w:p>
        </w:tc>
        <w:tc>
          <w:tcPr>
            <w:tcW w:w="2835" w:type="dxa"/>
            <w:gridSpan w:val="2"/>
            <w:vMerge/>
            <w:tcBorders>
              <w:left w:val="single" w:sz="4" w:space="0" w:color="auto"/>
              <w:right w:val="single" w:sz="4" w:space="0" w:color="auto"/>
            </w:tcBorders>
            <w:noWrap/>
            <w:tcMar>
              <w:top w:w="28" w:type="dxa"/>
              <w:left w:w="57" w:type="dxa"/>
              <w:bottom w:w="28" w:type="dxa"/>
              <w:right w:w="57" w:type="dxa"/>
            </w:tcMar>
            <w:vAlign w:val="center"/>
          </w:tcPr>
          <w:p w14:paraId="307CD258" w14:textId="77777777" w:rsidR="004A2E63" w:rsidRPr="00F65139" w:rsidRDefault="004A2E63" w:rsidP="006677B7">
            <w:pPr>
              <w:spacing w:line="240" w:lineRule="auto"/>
              <w:jc w:val="center"/>
              <w:rPr>
                <w:i/>
                <w:sz w:val="16"/>
                <w:szCs w:val="16"/>
                <w:lang w:val="en-US"/>
              </w:rPr>
            </w:pPr>
          </w:p>
        </w:tc>
        <w:tc>
          <w:tcPr>
            <w:tcW w:w="1701"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F9E58E7" w14:textId="77777777" w:rsidR="004A2E63" w:rsidRPr="00F65139" w:rsidRDefault="004A2E63" w:rsidP="006677B7">
            <w:pPr>
              <w:widowControl w:val="0"/>
              <w:spacing w:line="240" w:lineRule="auto"/>
              <w:ind w:left="-125"/>
              <w:jc w:val="center"/>
              <w:rPr>
                <w:i/>
                <w:sz w:val="16"/>
                <w:szCs w:val="16"/>
                <w:lang w:val="en-US"/>
              </w:rPr>
            </w:pPr>
            <w:r w:rsidRPr="00F65139">
              <w:rPr>
                <w:i/>
                <w:sz w:val="16"/>
                <w:szCs w:val="16"/>
                <w:lang w:val="en-US"/>
              </w:rPr>
              <w:t>Equivalent</w:t>
            </w:r>
            <w:r w:rsidRPr="00F65139">
              <w:rPr>
                <w:i/>
                <w:sz w:val="16"/>
                <w:szCs w:val="16"/>
                <w:lang w:val="en-US"/>
              </w:rPr>
              <w:br/>
              <w:t>20 per cent</w:t>
            </w:r>
          </w:p>
        </w:tc>
        <w:tc>
          <w:tcPr>
            <w:tcW w:w="1701" w:type="dxa"/>
            <w:gridSpan w:val="2"/>
            <w:tcBorders>
              <w:top w:val="single" w:sz="4" w:space="0" w:color="auto"/>
              <w:left w:val="single" w:sz="4" w:space="0" w:color="auto"/>
              <w:right w:val="single" w:sz="4" w:space="0" w:color="auto"/>
            </w:tcBorders>
            <w:vAlign w:val="center"/>
          </w:tcPr>
          <w:p w14:paraId="38C57514" w14:textId="77777777" w:rsidR="004A2E63" w:rsidRPr="00F65139" w:rsidRDefault="004A2E63" w:rsidP="006677B7">
            <w:pPr>
              <w:spacing w:line="240" w:lineRule="auto"/>
              <w:jc w:val="center"/>
              <w:rPr>
                <w:i/>
                <w:sz w:val="16"/>
                <w:szCs w:val="16"/>
                <w:lang w:val="en-US"/>
              </w:rPr>
            </w:pPr>
            <w:r w:rsidRPr="00F65139">
              <w:rPr>
                <w:i/>
                <w:sz w:val="16"/>
                <w:szCs w:val="16"/>
                <w:lang w:val="en-US"/>
              </w:rPr>
              <w:t>Equivalent</w:t>
            </w:r>
            <w:r w:rsidRPr="00F65139">
              <w:rPr>
                <w:i/>
                <w:sz w:val="16"/>
                <w:szCs w:val="16"/>
                <w:lang w:val="en-US"/>
              </w:rPr>
              <w:br/>
              <w:t>30 per cent</w:t>
            </w:r>
          </w:p>
        </w:tc>
        <w:tc>
          <w:tcPr>
            <w:tcW w:w="1125" w:type="dxa"/>
            <w:vMerge/>
            <w:tcBorders>
              <w:left w:val="single" w:sz="4" w:space="0" w:color="auto"/>
              <w:right w:val="single" w:sz="4" w:space="0" w:color="auto"/>
            </w:tcBorders>
            <w:noWrap/>
            <w:tcMar>
              <w:top w:w="28" w:type="dxa"/>
              <w:left w:w="57" w:type="dxa"/>
              <w:bottom w:w="28" w:type="dxa"/>
              <w:right w:w="57" w:type="dxa"/>
            </w:tcMar>
            <w:vAlign w:val="center"/>
            <w:hideMark/>
          </w:tcPr>
          <w:p w14:paraId="0A294DF8" w14:textId="77777777" w:rsidR="004A2E63" w:rsidRPr="008E7C5B" w:rsidRDefault="004A2E63" w:rsidP="006677B7">
            <w:pPr>
              <w:suppressAutoHyphens w:val="0"/>
              <w:spacing w:line="240" w:lineRule="auto"/>
              <w:jc w:val="center"/>
              <w:rPr>
                <w:i/>
                <w:sz w:val="18"/>
                <w:szCs w:val="18"/>
                <w:lang w:val="en-US"/>
              </w:rPr>
            </w:pPr>
          </w:p>
        </w:tc>
      </w:tr>
      <w:tr w:rsidR="004A2E63" w:rsidRPr="008E7C5B" w14:paraId="11BA3AD8" w14:textId="77777777" w:rsidTr="006677B7">
        <w:trPr>
          <w:cantSplit/>
        </w:trPr>
        <w:tc>
          <w:tcPr>
            <w:tcW w:w="1052"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506838C9" w14:textId="77777777" w:rsidR="004A2E63" w:rsidRPr="00F65139" w:rsidRDefault="004A2E63" w:rsidP="006677B7">
            <w:pPr>
              <w:suppressAutoHyphens w:val="0"/>
              <w:spacing w:line="240" w:lineRule="auto"/>
              <w:jc w:val="center"/>
              <w:rPr>
                <w:i/>
                <w:sz w:val="16"/>
                <w:szCs w:val="16"/>
                <w:lang w:val="en-US"/>
              </w:rPr>
            </w:pPr>
          </w:p>
        </w:tc>
        <w:tc>
          <w:tcPr>
            <w:tcW w:w="1409"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4957555B" w14:textId="77777777" w:rsidR="004A2E63" w:rsidRPr="00F65139" w:rsidRDefault="004A2E63" w:rsidP="006677B7">
            <w:pPr>
              <w:spacing w:line="240" w:lineRule="auto"/>
              <w:jc w:val="center"/>
              <w:rPr>
                <w:i/>
                <w:sz w:val="16"/>
                <w:szCs w:val="16"/>
                <w:lang w:val="en-US"/>
              </w:rPr>
            </w:pPr>
            <w:r w:rsidRPr="00F65139">
              <w:rPr>
                <w:i/>
                <w:sz w:val="16"/>
                <w:szCs w:val="16"/>
                <w:lang w:val="en-US"/>
              </w:rPr>
              <w:t>vertical</w:t>
            </w:r>
          </w:p>
        </w:tc>
        <w:tc>
          <w:tcPr>
            <w:tcW w:w="1426" w:type="dxa"/>
            <w:tcBorders>
              <w:left w:val="single" w:sz="4" w:space="0" w:color="auto"/>
              <w:bottom w:val="single" w:sz="12" w:space="0" w:color="auto"/>
              <w:right w:val="single" w:sz="4" w:space="0" w:color="auto"/>
            </w:tcBorders>
            <w:vAlign w:val="center"/>
          </w:tcPr>
          <w:p w14:paraId="367251D6" w14:textId="77777777" w:rsidR="004A2E63" w:rsidRPr="00F65139" w:rsidRDefault="004A2E63" w:rsidP="006677B7">
            <w:pPr>
              <w:spacing w:line="240" w:lineRule="auto"/>
              <w:jc w:val="center"/>
              <w:rPr>
                <w:i/>
                <w:sz w:val="16"/>
                <w:szCs w:val="16"/>
                <w:lang w:val="en-US"/>
              </w:rPr>
            </w:pPr>
            <w:r w:rsidRPr="00F65139">
              <w:rPr>
                <w:i/>
                <w:sz w:val="16"/>
                <w:szCs w:val="16"/>
                <w:lang w:val="en-US"/>
              </w:rPr>
              <w:t>horizontal</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5ABA470C" w14:textId="77777777" w:rsidR="004A2E63" w:rsidRPr="00F65139" w:rsidRDefault="004A2E63" w:rsidP="006677B7">
            <w:pPr>
              <w:spacing w:line="240" w:lineRule="auto"/>
              <w:jc w:val="center"/>
              <w:rPr>
                <w:i/>
                <w:sz w:val="16"/>
                <w:szCs w:val="16"/>
                <w:lang w:val="en-US"/>
              </w:rPr>
            </w:pPr>
            <w:r w:rsidRPr="00F65139">
              <w:rPr>
                <w:i/>
                <w:sz w:val="16"/>
                <w:szCs w:val="16"/>
                <w:lang w:val="en-US"/>
              </w:rPr>
              <w:t>min</w:t>
            </w:r>
          </w:p>
        </w:tc>
        <w:tc>
          <w:tcPr>
            <w:tcW w:w="850" w:type="dxa"/>
            <w:tcBorders>
              <w:top w:val="single" w:sz="4" w:space="0" w:color="auto"/>
              <w:left w:val="single" w:sz="4" w:space="0" w:color="auto"/>
              <w:bottom w:val="single" w:sz="12" w:space="0" w:color="auto"/>
              <w:right w:val="single" w:sz="4" w:space="0" w:color="auto"/>
            </w:tcBorders>
            <w:vAlign w:val="center"/>
          </w:tcPr>
          <w:p w14:paraId="37447C10" w14:textId="77777777" w:rsidR="004A2E63" w:rsidRPr="00F65139" w:rsidRDefault="004A2E63" w:rsidP="006677B7">
            <w:pPr>
              <w:spacing w:line="240" w:lineRule="auto"/>
              <w:jc w:val="center"/>
              <w:rPr>
                <w:i/>
                <w:sz w:val="16"/>
                <w:szCs w:val="16"/>
                <w:lang w:val="en-US"/>
              </w:rPr>
            </w:pPr>
            <w:r w:rsidRPr="00F65139">
              <w:rPr>
                <w:i/>
                <w:sz w:val="16"/>
                <w:szCs w:val="16"/>
                <w:lang w:val="en-US"/>
              </w:rPr>
              <w:t>max</w:t>
            </w:r>
          </w:p>
        </w:tc>
        <w:tc>
          <w:tcPr>
            <w:tcW w:w="851" w:type="dxa"/>
            <w:tcBorders>
              <w:left w:val="single" w:sz="4" w:space="0" w:color="auto"/>
              <w:bottom w:val="single" w:sz="12" w:space="0" w:color="auto"/>
              <w:right w:val="single" w:sz="4" w:space="0" w:color="auto"/>
            </w:tcBorders>
            <w:vAlign w:val="center"/>
          </w:tcPr>
          <w:p w14:paraId="59585072" w14:textId="77777777" w:rsidR="004A2E63" w:rsidRPr="00F65139" w:rsidRDefault="004A2E63" w:rsidP="006677B7">
            <w:pPr>
              <w:spacing w:line="240" w:lineRule="auto"/>
              <w:jc w:val="center"/>
              <w:rPr>
                <w:i/>
                <w:sz w:val="16"/>
                <w:szCs w:val="16"/>
                <w:lang w:val="en-US"/>
              </w:rPr>
            </w:pPr>
            <w:r w:rsidRPr="00F65139">
              <w:rPr>
                <w:i/>
                <w:sz w:val="16"/>
                <w:szCs w:val="16"/>
                <w:lang w:val="en-US"/>
              </w:rPr>
              <w:t>min</w:t>
            </w:r>
          </w:p>
        </w:tc>
        <w:tc>
          <w:tcPr>
            <w:tcW w:w="850"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C130F11" w14:textId="77777777" w:rsidR="004A2E63" w:rsidRPr="00F65139" w:rsidRDefault="004A2E63" w:rsidP="006677B7">
            <w:pPr>
              <w:spacing w:line="240" w:lineRule="auto"/>
              <w:jc w:val="center"/>
              <w:rPr>
                <w:i/>
                <w:sz w:val="16"/>
                <w:szCs w:val="16"/>
                <w:lang w:val="en-US"/>
              </w:rPr>
            </w:pPr>
            <w:r w:rsidRPr="00F65139">
              <w:rPr>
                <w:i/>
                <w:sz w:val="16"/>
                <w:szCs w:val="16"/>
                <w:lang w:val="en-US"/>
              </w:rPr>
              <w:t>max</w:t>
            </w:r>
          </w:p>
        </w:tc>
        <w:tc>
          <w:tcPr>
            <w:tcW w:w="1125"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235B6FF" w14:textId="77777777" w:rsidR="004A2E63" w:rsidRPr="008E7C5B" w:rsidRDefault="004A2E63" w:rsidP="006677B7">
            <w:pPr>
              <w:suppressAutoHyphens w:val="0"/>
              <w:spacing w:line="240" w:lineRule="auto"/>
              <w:jc w:val="center"/>
              <w:rPr>
                <w:i/>
                <w:sz w:val="18"/>
                <w:szCs w:val="18"/>
                <w:lang w:val="en-US"/>
              </w:rPr>
            </w:pPr>
          </w:p>
        </w:tc>
      </w:tr>
      <w:tr w:rsidR="004A2E63" w:rsidRPr="008E7C5B" w14:paraId="030840B1" w14:textId="77777777" w:rsidTr="006677B7">
        <w:trPr>
          <w:cantSplit/>
        </w:trPr>
        <w:tc>
          <w:tcPr>
            <w:tcW w:w="1052"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30701AA8"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09"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7BB5C9F"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60°U</w:t>
            </w:r>
          </w:p>
        </w:tc>
        <w:tc>
          <w:tcPr>
            <w:tcW w:w="1426" w:type="dxa"/>
            <w:tcBorders>
              <w:top w:val="single" w:sz="12" w:space="0" w:color="auto"/>
              <w:left w:val="single" w:sz="4" w:space="0" w:color="auto"/>
              <w:right w:val="single" w:sz="4" w:space="0" w:color="auto"/>
            </w:tcBorders>
            <w:vAlign w:val="center"/>
          </w:tcPr>
          <w:p w14:paraId="49DD2570"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43F2262F"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vAlign w:val="center"/>
          </w:tcPr>
          <w:p w14:paraId="3BAFB383" w14:textId="77777777" w:rsidR="004A2E63" w:rsidRPr="008E7C5B" w:rsidRDefault="004A2E63" w:rsidP="006677B7">
            <w:pPr>
              <w:spacing w:line="240" w:lineRule="auto"/>
              <w:ind w:left="866" w:right="113" w:hanging="884"/>
              <w:jc w:val="center"/>
              <w:rPr>
                <w:sz w:val="18"/>
                <w:szCs w:val="18"/>
                <w:lang w:val="en-US"/>
              </w:rPr>
            </w:pPr>
            <w:r w:rsidRPr="008E7C5B">
              <w:rPr>
                <w:sz w:val="18"/>
                <w:szCs w:val="18"/>
                <w:lang w:val="en-US"/>
              </w:rPr>
              <w:t>1.15∙10</w:t>
            </w:r>
            <w:r w:rsidRPr="008E7C5B">
              <w:rPr>
                <w:sz w:val="18"/>
                <w:szCs w:val="18"/>
                <w:vertAlign w:val="superscript"/>
                <w:lang w:val="en-US"/>
              </w:rPr>
              <w:t>2</w:t>
            </w:r>
          </w:p>
        </w:tc>
        <w:tc>
          <w:tcPr>
            <w:tcW w:w="851" w:type="dxa"/>
            <w:vMerge w:val="restart"/>
            <w:tcBorders>
              <w:top w:val="single" w:sz="12" w:space="0" w:color="auto"/>
              <w:left w:val="single" w:sz="4" w:space="0" w:color="auto"/>
              <w:right w:val="single" w:sz="4" w:space="0" w:color="auto"/>
            </w:tcBorders>
            <w:vAlign w:val="center"/>
          </w:tcPr>
          <w:p w14:paraId="5E868BA5" w14:textId="77777777" w:rsidR="004A2E63" w:rsidRPr="008E7C5B" w:rsidRDefault="004A2E63" w:rsidP="006677B7">
            <w:pPr>
              <w:spacing w:line="240" w:lineRule="auto"/>
              <w:ind w:left="866"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6AA817B9" w14:textId="77777777" w:rsidR="004A2E63" w:rsidRPr="008E7C5B" w:rsidRDefault="004A2E63" w:rsidP="006677B7">
            <w:pPr>
              <w:spacing w:line="240" w:lineRule="auto"/>
              <w:ind w:left="866" w:right="113" w:hanging="884"/>
              <w:jc w:val="center"/>
              <w:rPr>
                <w:sz w:val="18"/>
                <w:szCs w:val="18"/>
                <w:lang w:val="en-US"/>
              </w:rPr>
            </w:pPr>
            <w:r w:rsidRPr="008E7C5B">
              <w:rPr>
                <w:sz w:val="18"/>
                <w:szCs w:val="18"/>
                <w:lang w:val="en-US"/>
              </w:rPr>
              <w:t>1.30∙10</w:t>
            </w:r>
            <w:r w:rsidRPr="008E7C5B">
              <w:rPr>
                <w:sz w:val="18"/>
                <w:szCs w:val="18"/>
                <w:vertAlign w:val="superscript"/>
                <w:lang w:val="en-US"/>
              </w:rPr>
              <w:t>2</w:t>
            </w:r>
          </w:p>
        </w:tc>
        <w:tc>
          <w:tcPr>
            <w:tcW w:w="1125"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DA30BCB"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All points</w:t>
            </w:r>
          </w:p>
        </w:tc>
      </w:tr>
      <w:tr w:rsidR="004A2E63" w:rsidRPr="008E7C5B" w14:paraId="2C0FC89E"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6EA686E3"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91A257"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40°U</w:t>
            </w:r>
          </w:p>
        </w:tc>
        <w:tc>
          <w:tcPr>
            <w:tcW w:w="1426" w:type="dxa"/>
            <w:tcBorders>
              <w:left w:val="single" w:sz="4" w:space="0" w:color="auto"/>
              <w:right w:val="single" w:sz="4" w:space="0" w:color="auto"/>
            </w:tcBorders>
            <w:vAlign w:val="center"/>
          </w:tcPr>
          <w:p w14:paraId="3F0D8EFD"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06336046" w14:textId="77777777" w:rsidR="004A2E63" w:rsidRPr="008E7C5B" w:rsidRDefault="004A2E63" w:rsidP="006677B7">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vAlign w:val="center"/>
          </w:tcPr>
          <w:p w14:paraId="7C01012B" w14:textId="77777777" w:rsidR="004A2E63" w:rsidRPr="008E7C5B" w:rsidRDefault="004A2E63" w:rsidP="006677B7">
            <w:pPr>
              <w:spacing w:line="240" w:lineRule="auto"/>
              <w:ind w:left="884" w:right="113" w:hanging="884"/>
              <w:jc w:val="center"/>
              <w:rPr>
                <w:sz w:val="18"/>
                <w:szCs w:val="18"/>
                <w:lang w:val="en-US"/>
              </w:rPr>
            </w:pPr>
          </w:p>
        </w:tc>
        <w:tc>
          <w:tcPr>
            <w:tcW w:w="851" w:type="dxa"/>
            <w:vMerge/>
            <w:tcBorders>
              <w:left w:val="single" w:sz="4" w:space="0" w:color="auto"/>
              <w:right w:val="single" w:sz="4" w:space="0" w:color="auto"/>
            </w:tcBorders>
            <w:vAlign w:val="center"/>
          </w:tcPr>
          <w:p w14:paraId="4D96C11C" w14:textId="77777777" w:rsidR="004A2E63" w:rsidRPr="008E7C5B" w:rsidRDefault="004A2E63" w:rsidP="006677B7">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2B7B3DFE" w14:textId="77777777" w:rsidR="004A2E63" w:rsidRPr="008E7C5B" w:rsidRDefault="004A2E63" w:rsidP="006677B7">
            <w:pPr>
              <w:spacing w:line="240" w:lineRule="auto"/>
              <w:ind w:left="884" w:right="113" w:hanging="884"/>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206058D" w14:textId="77777777" w:rsidR="004A2E63" w:rsidRPr="008E7C5B" w:rsidRDefault="004A2E63" w:rsidP="006677B7">
            <w:pPr>
              <w:suppressAutoHyphens w:val="0"/>
              <w:spacing w:line="240" w:lineRule="auto"/>
              <w:jc w:val="center"/>
              <w:rPr>
                <w:sz w:val="18"/>
                <w:szCs w:val="18"/>
                <w:lang w:val="en-US"/>
              </w:rPr>
            </w:pPr>
          </w:p>
        </w:tc>
      </w:tr>
      <w:tr w:rsidR="004A2E63" w:rsidRPr="008E7C5B" w14:paraId="7D475AB7"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7490196E"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72C8E77"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30°U</w:t>
            </w:r>
          </w:p>
        </w:tc>
        <w:tc>
          <w:tcPr>
            <w:tcW w:w="1426" w:type="dxa"/>
            <w:tcBorders>
              <w:left w:val="single" w:sz="4" w:space="0" w:color="auto"/>
              <w:right w:val="single" w:sz="4" w:space="0" w:color="auto"/>
            </w:tcBorders>
            <w:vAlign w:val="center"/>
          </w:tcPr>
          <w:p w14:paraId="63624EA9" w14:textId="77777777" w:rsidR="004A2E63" w:rsidRPr="008E7C5B" w:rsidRDefault="004A2E63" w:rsidP="006677B7">
            <w:pPr>
              <w:suppressAutoHyphens w:val="0"/>
              <w:spacing w:line="240" w:lineRule="auto"/>
              <w:jc w:val="center"/>
              <w:rPr>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4D7084A8" w14:textId="77777777" w:rsidR="004A2E63" w:rsidRPr="008E7C5B" w:rsidRDefault="004A2E63" w:rsidP="006677B7">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709E0402" w14:textId="77777777" w:rsidR="004A2E63" w:rsidRPr="008E7C5B" w:rsidRDefault="004A2E63" w:rsidP="006677B7">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790CBEE7" w14:textId="77777777" w:rsidR="004A2E63" w:rsidRPr="008E7C5B" w:rsidRDefault="004A2E63" w:rsidP="006677B7">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79049F9F" w14:textId="77777777" w:rsidR="004A2E63" w:rsidRPr="008E7C5B" w:rsidRDefault="004A2E63" w:rsidP="006677B7">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6C92C5" w14:textId="77777777" w:rsidR="004A2E63" w:rsidRPr="008E7C5B" w:rsidRDefault="004A2E63" w:rsidP="006677B7">
            <w:pPr>
              <w:suppressAutoHyphens w:val="0"/>
              <w:spacing w:line="240" w:lineRule="auto"/>
              <w:jc w:val="center"/>
              <w:rPr>
                <w:sz w:val="18"/>
                <w:szCs w:val="18"/>
                <w:lang w:val="en-US"/>
              </w:rPr>
            </w:pPr>
          </w:p>
        </w:tc>
      </w:tr>
      <w:tr w:rsidR="004A2E63" w:rsidRPr="008E7C5B" w14:paraId="0E27C304"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tcPr>
          <w:p w14:paraId="357025CD" w14:textId="77777777" w:rsidR="004A2E63" w:rsidRPr="008E7C5B" w:rsidRDefault="004A2E63" w:rsidP="006677B7">
            <w:pPr>
              <w:spacing w:line="240" w:lineRule="auto"/>
              <w:ind w:left="884" w:right="113" w:hanging="884"/>
              <w:rPr>
                <w:sz w:val="18"/>
                <w:szCs w:val="18"/>
                <w:lang w:val="en-US"/>
              </w:rPr>
            </w:pPr>
            <w:r>
              <w:rPr>
                <w:sz w:val="18"/>
                <w:szCs w:val="18"/>
                <w:lang w:val="en-US"/>
              </w:rPr>
              <w:t>P7 and P10</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67051D"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right w:val="single" w:sz="4" w:space="0" w:color="auto"/>
            </w:tcBorders>
            <w:vAlign w:val="center"/>
          </w:tcPr>
          <w:p w14:paraId="4D3BE2A1" w14:textId="77777777" w:rsidR="004A2E63" w:rsidRPr="008E7C5B" w:rsidRDefault="004A2E63" w:rsidP="006677B7">
            <w:pPr>
              <w:suppressAutoHyphens w:val="0"/>
              <w:spacing w:line="240" w:lineRule="auto"/>
              <w:jc w:val="center"/>
              <w:rPr>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0D722411" w14:textId="77777777" w:rsidR="004A2E63" w:rsidRPr="008E7C5B" w:rsidRDefault="004A2E63" w:rsidP="006677B7">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6EDE5107" w14:textId="77777777" w:rsidR="004A2E63" w:rsidRPr="008E7C5B" w:rsidRDefault="004A2E63" w:rsidP="006677B7">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61D763DD" w14:textId="77777777" w:rsidR="004A2E63" w:rsidRPr="008E7C5B" w:rsidRDefault="004A2E63" w:rsidP="006677B7">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1F1F0BE6" w14:textId="77777777" w:rsidR="004A2E63" w:rsidRPr="008E7C5B" w:rsidRDefault="004A2E63" w:rsidP="006677B7">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183EA4" w14:textId="77777777" w:rsidR="004A2E63" w:rsidRPr="008E7C5B" w:rsidRDefault="004A2E63" w:rsidP="006677B7">
            <w:pPr>
              <w:suppressAutoHyphens w:val="0"/>
              <w:spacing w:line="240" w:lineRule="auto"/>
              <w:jc w:val="center"/>
              <w:rPr>
                <w:sz w:val="18"/>
                <w:szCs w:val="18"/>
                <w:lang w:val="en-US"/>
              </w:rPr>
            </w:pPr>
          </w:p>
        </w:tc>
      </w:tr>
      <w:tr w:rsidR="004A2E63" w:rsidRPr="008E7C5B" w14:paraId="2C5ABCCF"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26713517"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00E7584"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bottom w:val="single" w:sz="4" w:space="0" w:color="auto"/>
              <w:right w:val="single" w:sz="4" w:space="0" w:color="auto"/>
            </w:tcBorders>
            <w:vAlign w:val="center"/>
          </w:tcPr>
          <w:p w14:paraId="25BF31B4" w14:textId="77777777" w:rsidR="004A2E63" w:rsidRPr="008E7C5B" w:rsidRDefault="004A2E63" w:rsidP="006677B7">
            <w:pPr>
              <w:suppressAutoHyphens w:val="0"/>
              <w:spacing w:line="240" w:lineRule="auto"/>
              <w:jc w:val="center"/>
              <w:rPr>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2E29DAF" w14:textId="77777777" w:rsidR="004A2E63" w:rsidRPr="008E7C5B" w:rsidRDefault="004A2E63" w:rsidP="006677B7">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3AC80D81" w14:textId="77777777" w:rsidR="004A2E63" w:rsidRPr="008E7C5B" w:rsidRDefault="004A2E63" w:rsidP="006677B7">
            <w:pPr>
              <w:suppressAutoHyphens w:val="0"/>
              <w:spacing w:line="240" w:lineRule="auto"/>
              <w:jc w:val="center"/>
              <w:rPr>
                <w:sz w:val="18"/>
                <w:szCs w:val="18"/>
                <w:lang w:val="en-US"/>
              </w:rPr>
            </w:pPr>
          </w:p>
        </w:tc>
        <w:tc>
          <w:tcPr>
            <w:tcW w:w="851" w:type="dxa"/>
            <w:vMerge/>
            <w:tcBorders>
              <w:left w:val="single" w:sz="4" w:space="0" w:color="auto"/>
              <w:bottom w:val="single" w:sz="4" w:space="0" w:color="auto"/>
              <w:right w:val="single" w:sz="4" w:space="0" w:color="auto"/>
            </w:tcBorders>
            <w:vAlign w:val="center"/>
          </w:tcPr>
          <w:p w14:paraId="27BAD9EB" w14:textId="77777777" w:rsidR="004A2E63" w:rsidRPr="008E7C5B" w:rsidRDefault="004A2E63" w:rsidP="006677B7">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646CDDC" w14:textId="77777777" w:rsidR="004A2E63" w:rsidRPr="008E7C5B" w:rsidRDefault="004A2E63" w:rsidP="006677B7">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5544152" w14:textId="77777777" w:rsidR="004A2E63" w:rsidRPr="008E7C5B" w:rsidRDefault="004A2E63" w:rsidP="006677B7">
            <w:pPr>
              <w:suppressAutoHyphens w:val="0"/>
              <w:spacing w:line="240" w:lineRule="auto"/>
              <w:jc w:val="center"/>
              <w:rPr>
                <w:sz w:val="18"/>
                <w:szCs w:val="18"/>
                <w:lang w:val="en-US"/>
              </w:rPr>
            </w:pPr>
          </w:p>
        </w:tc>
      </w:tr>
      <w:tr w:rsidR="004A2E63" w:rsidRPr="008E7C5B" w14:paraId="093C12D4"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0A18C2"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Line 1</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648FDD"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8°U</w:t>
            </w:r>
          </w:p>
        </w:tc>
        <w:tc>
          <w:tcPr>
            <w:tcW w:w="1426" w:type="dxa"/>
            <w:tcBorders>
              <w:top w:val="single" w:sz="4" w:space="0" w:color="auto"/>
              <w:left w:val="single" w:sz="4" w:space="0" w:color="auto"/>
              <w:bottom w:val="single" w:sz="4" w:space="0" w:color="auto"/>
              <w:right w:val="single" w:sz="4" w:space="0" w:color="auto"/>
            </w:tcBorders>
            <w:vAlign w:val="center"/>
          </w:tcPr>
          <w:p w14:paraId="42EFCC67"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4817153"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74E531D3"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1.60∙10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17B56018"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43436B0"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1.70∙10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22B9BC"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All line</w:t>
            </w:r>
          </w:p>
        </w:tc>
      </w:tr>
      <w:tr w:rsidR="004A2E63" w:rsidRPr="008E7C5B" w14:paraId="63BBE6B6"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0AB04F7"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Line 2</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BEA602C"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4°U</w:t>
            </w:r>
          </w:p>
        </w:tc>
        <w:tc>
          <w:tcPr>
            <w:tcW w:w="1426" w:type="dxa"/>
            <w:tcBorders>
              <w:top w:val="single" w:sz="4" w:space="0" w:color="auto"/>
              <w:left w:val="single" w:sz="4" w:space="0" w:color="auto"/>
              <w:bottom w:val="single" w:sz="4" w:space="0" w:color="auto"/>
              <w:right w:val="single" w:sz="4" w:space="0" w:color="auto"/>
            </w:tcBorders>
            <w:vAlign w:val="center"/>
          </w:tcPr>
          <w:p w14:paraId="09784A7C"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6CE29FF"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0E2E0943"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1.80∙10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1725F8DA"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6C88ECD"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1.95∙10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71B0C83"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All line</w:t>
            </w:r>
          </w:p>
        </w:tc>
      </w:tr>
      <w:tr w:rsidR="004A2E63" w:rsidRPr="008E7C5B" w14:paraId="66808C09"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A8ECE53"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Line 3</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8E29CF"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2°U</w:t>
            </w:r>
          </w:p>
        </w:tc>
        <w:tc>
          <w:tcPr>
            <w:tcW w:w="1426" w:type="dxa"/>
            <w:tcBorders>
              <w:top w:val="single" w:sz="4" w:space="0" w:color="auto"/>
              <w:left w:val="single" w:sz="4" w:space="0" w:color="auto"/>
              <w:bottom w:val="single" w:sz="4" w:space="0" w:color="auto"/>
              <w:right w:val="single" w:sz="4" w:space="0" w:color="auto"/>
            </w:tcBorders>
            <w:vAlign w:val="center"/>
          </w:tcPr>
          <w:p w14:paraId="4FE6B401"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09460FB"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7595620"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2.95∙10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7949D466"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06657E6"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3.20∙10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146DC5D"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All line</w:t>
            </w:r>
          </w:p>
        </w:tc>
      </w:tr>
      <w:tr w:rsidR="004A2E63" w:rsidRPr="008E7C5B" w14:paraId="1294E6FF"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C893492"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Line 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6B2B62E"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1°U</w:t>
            </w:r>
          </w:p>
        </w:tc>
        <w:tc>
          <w:tcPr>
            <w:tcW w:w="1426" w:type="dxa"/>
            <w:tcBorders>
              <w:top w:val="single" w:sz="4" w:space="0" w:color="auto"/>
              <w:left w:val="single" w:sz="4" w:space="0" w:color="auto"/>
              <w:bottom w:val="single" w:sz="4" w:space="0" w:color="auto"/>
              <w:right w:val="single" w:sz="4" w:space="0" w:color="auto"/>
            </w:tcBorders>
            <w:vAlign w:val="center"/>
          </w:tcPr>
          <w:p w14:paraId="7103E756"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DCECC46"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17F60FD"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4.35∙10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8F4B"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95E11BB"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4.70∙10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8DAF279"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All line</w:t>
            </w:r>
          </w:p>
        </w:tc>
      </w:tr>
      <w:tr w:rsidR="004A2E63" w:rsidRPr="008E7C5B" w14:paraId="06D9310D" w14:textId="77777777" w:rsidTr="006677B7">
        <w:trPr>
          <w:cantSplit/>
          <w:trHeight w:val="362"/>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56E92B6"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Line 5</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FF344C"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0°</w:t>
            </w:r>
          </w:p>
        </w:tc>
        <w:tc>
          <w:tcPr>
            <w:tcW w:w="1426" w:type="dxa"/>
            <w:tcBorders>
              <w:top w:val="single" w:sz="4" w:space="0" w:color="auto"/>
              <w:left w:val="single" w:sz="4" w:space="0" w:color="auto"/>
              <w:bottom w:val="single" w:sz="4" w:space="0" w:color="auto"/>
              <w:right w:val="single" w:sz="4" w:space="0" w:color="auto"/>
            </w:tcBorders>
            <w:vAlign w:val="center"/>
          </w:tcPr>
          <w:p w14:paraId="32861BE8"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DE95405"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5B491B42"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5.85∙10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1EA78BD8"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CACA148"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6.30∙10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5B40965"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All line</w:t>
            </w:r>
          </w:p>
        </w:tc>
      </w:tr>
      <w:tr w:rsidR="004A2E63" w:rsidRPr="008E7C5B" w14:paraId="59053E90"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53B6C87"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Line 6</w:t>
            </w:r>
            <w:r w:rsidRPr="008E7C5B">
              <w:rPr>
                <w:sz w:val="18"/>
                <w:szCs w:val="18"/>
                <w:vertAlign w:val="superscript"/>
                <w:lang w:val="en-US"/>
              </w:rPr>
              <w:t xml:space="preserve"> a</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BF68B5"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2.5°D</w:t>
            </w:r>
          </w:p>
        </w:tc>
        <w:tc>
          <w:tcPr>
            <w:tcW w:w="1426" w:type="dxa"/>
            <w:tcBorders>
              <w:top w:val="single" w:sz="4" w:space="0" w:color="auto"/>
              <w:left w:val="single" w:sz="4" w:space="0" w:color="auto"/>
              <w:bottom w:val="single" w:sz="4" w:space="0" w:color="auto"/>
              <w:right w:val="single" w:sz="4" w:space="0" w:color="auto"/>
            </w:tcBorders>
            <w:vAlign w:val="center"/>
          </w:tcPr>
          <w:p w14:paraId="4120D6A6" w14:textId="77777777" w:rsidR="004A2E63" w:rsidRPr="008E7C5B" w:rsidRDefault="004A2E63" w:rsidP="006677B7">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23D7718D" w14:textId="77777777" w:rsidR="004A2E63" w:rsidRPr="008E7C5B" w:rsidRDefault="004A2E63" w:rsidP="006677B7">
            <w:pPr>
              <w:spacing w:line="240" w:lineRule="auto"/>
              <w:ind w:left="884" w:right="113" w:hanging="884"/>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B2C007F"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2.16</w:t>
            </w:r>
            <w:r w:rsidRPr="008E7C5B">
              <w:rPr>
                <w:sz w:val="18"/>
                <w:szCs w:val="18"/>
                <w:lang w:val="en-US"/>
              </w:rPr>
              <w:t>∙10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vAlign w:val="center"/>
          </w:tcPr>
          <w:p w14:paraId="021BCC8D"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7F82EA7A"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1.89∙10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C6A3F6F"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310727E"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All line</w:t>
            </w:r>
          </w:p>
        </w:tc>
      </w:tr>
      <w:tr w:rsidR="004A2E63" w:rsidRPr="008E7C5B" w14:paraId="50768647"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93DFEA4"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 xml:space="preserve">Line 8L </w:t>
            </w:r>
          </w:p>
          <w:p w14:paraId="1A5EBBBD"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and 8R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F54F330"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4" w:space="0" w:color="auto"/>
              <w:right w:val="single" w:sz="4" w:space="0" w:color="auto"/>
            </w:tcBorders>
            <w:vAlign w:val="center"/>
          </w:tcPr>
          <w:p w14:paraId="390254C0"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97A1B33"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4C723803"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54DBA5AD"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7.70∙10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96FCED8"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15EE4A6" w14:textId="77777777" w:rsidR="004A2E63" w:rsidRPr="008E7C5B" w:rsidRDefault="004A2E63" w:rsidP="006677B7">
            <w:pPr>
              <w:spacing w:line="240" w:lineRule="auto"/>
              <w:ind w:left="-4" w:right="113"/>
              <w:jc w:val="center"/>
              <w:rPr>
                <w:sz w:val="18"/>
                <w:szCs w:val="18"/>
                <w:lang w:val="en-US"/>
              </w:rPr>
            </w:pPr>
            <w:r w:rsidRPr="008E7C5B">
              <w:rPr>
                <w:sz w:val="18"/>
                <w:szCs w:val="18"/>
                <w:lang w:val="en-US"/>
              </w:rPr>
              <w:t>One or more points</w:t>
            </w:r>
          </w:p>
        </w:tc>
      </w:tr>
      <w:tr w:rsidR="004A2E63" w:rsidRPr="008E7C5B" w14:paraId="2B193572" w14:textId="77777777" w:rsidTr="006677B7">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E0A20B1"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 xml:space="preserve">Line 9L </w:t>
            </w:r>
          </w:p>
          <w:p w14:paraId="15950A68"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and 9 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1BD0509"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1.5°D to 4.5°D</w:t>
            </w:r>
          </w:p>
        </w:tc>
        <w:tc>
          <w:tcPr>
            <w:tcW w:w="1426" w:type="dxa"/>
            <w:tcBorders>
              <w:top w:val="single" w:sz="4" w:space="0" w:color="auto"/>
              <w:left w:val="single" w:sz="4" w:space="0" w:color="auto"/>
              <w:bottom w:val="single" w:sz="4" w:space="0" w:color="auto"/>
              <w:right w:val="single" w:sz="4" w:space="0" w:color="auto"/>
            </w:tcBorders>
            <w:vAlign w:val="center"/>
          </w:tcPr>
          <w:p w14:paraId="1B76E82A"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BB54815"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3.60∙10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349B29A4"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3F995484"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3.15∙10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84C20EB"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B97D6D4" w14:textId="77777777" w:rsidR="004A2E63" w:rsidRPr="008E7C5B" w:rsidRDefault="004A2E63" w:rsidP="006677B7">
            <w:pPr>
              <w:spacing w:line="240" w:lineRule="auto"/>
              <w:ind w:left="-4" w:right="113"/>
              <w:jc w:val="center"/>
              <w:rPr>
                <w:sz w:val="18"/>
                <w:szCs w:val="18"/>
                <w:lang w:val="en-US"/>
              </w:rPr>
            </w:pPr>
            <w:r w:rsidRPr="008E7C5B">
              <w:rPr>
                <w:sz w:val="18"/>
                <w:szCs w:val="18"/>
                <w:lang w:val="en-US"/>
              </w:rPr>
              <w:t>One or more points</w:t>
            </w:r>
          </w:p>
        </w:tc>
      </w:tr>
      <w:tr w:rsidR="004A2E63" w:rsidRPr="008E7C5B" w14:paraId="4817DE82" w14:textId="77777777" w:rsidTr="006677B7">
        <w:trPr>
          <w:cantSplit/>
          <w:trHeight w:val="45"/>
        </w:trPr>
        <w:tc>
          <w:tcPr>
            <w:tcW w:w="1052"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1241343"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Zone D</w:t>
            </w:r>
          </w:p>
        </w:tc>
        <w:tc>
          <w:tcPr>
            <w:tcW w:w="1409"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0039155"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12" w:space="0" w:color="auto"/>
              <w:right w:val="single" w:sz="4" w:space="0" w:color="auto"/>
            </w:tcBorders>
            <w:vAlign w:val="center"/>
          </w:tcPr>
          <w:p w14:paraId="03EB593A" w14:textId="77777777" w:rsidR="004A2E63" w:rsidRPr="008E7C5B" w:rsidRDefault="004A2E63" w:rsidP="006677B7">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6CAC1DC"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vAlign w:val="center"/>
          </w:tcPr>
          <w:p w14:paraId="5B7C132D" w14:textId="77777777" w:rsidR="004A2E63" w:rsidRPr="008E7C5B" w:rsidRDefault="004A2E63" w:rsidP="006677B7">
            <w:pPr>
              <w:spacing w:line="240" w:lineRule="auto"/>
              <w:jc w:val="center"/>
              <w:rPr>
                <w:sz w:val="18"/>
                <w:szCs w:val="18"/>
                <w:lang w:val="en-US"/>
              </w:rPr>
            </w:pPr>
            <w:r w:rsidRPr="008E7C5B">
              <w:rPr>
                <w:sz w:val="18"/>
                <w:szCs w:val="18"/>
                <w:lang w:val="en-US"/>
              </w:rPr>
              <w:t>1.44∙10</w:t>
            </w:r>
            <w:r w:rsidRPr="008E7C5B">
              <w:rPr>
                <w:sz w:val="18"/>
                <w:szCs w:val="18"/>
                <w:vertAlign w:val="superscript"/>
                <w:lang w:val="en-US"/>
              </w:rPr>
              <w:t>4</w:t>
            </w:r>
          </w:p>
        </w:tc>
        <w:tc>
          <w:tcPr>
            <w:tcW w:w="851" w:type="dxa"/>
            <w:tcBorders>
              <w:top w:val="single" w:sz="4" w:space="0" w:color="auto"/>
              <w:left w:val="single" w:sz="4" w:space="0" w:color="auto"/>
              <w:bottom w:val="single" w:sz="12" w:space="0" w:color="auto"/>
              <w:right w:val="single" w:sz="4" w:space="0" w:color="auto"/>
            </w:tcBorders>
            <w:vAlign w:val="center"/>
          </w:tcPr>
          <w:p w14:paraId="41F881BC" w14:textId="77777777" w:rsidR="004A2E63" w:rsidRPr="008E7C5B" w:rsidRDefault="004A2E63" w:rsidP="006677B7">
            <w:pPr>
              <w:spacing w:line="240" w:lineRule="auto"/>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595E1B6" w14:textId="77777777" w:rsidR="004A2E63" w:rsidRPr="008E7C5B" w:rsidRDefault="004A2E63" w:rsidP="006677B7">
            <w:pPr>
              <w:spacing w:line="240" w:lineRule="auto"/>
              <w:jc w:val="center"/>
              <w:rPr>
                <w:sz w:val="18"/>
                <w:szCs w:val="18"/>
                <w:lang w:val="en-US"/>
              </w:rPr>
            </w:pPr>
            <w:r w:rsidRPr="008E7C5B">
              <w:rPr>
                <w:sz w:val="18"/>
                <w:szCs w:val="18"/>
                <w:lang w:val="en-US"/>
              </w:rPr>
              <w:t>1.56∙10</w:t>
            </w:r>
            <w:r w:rsidRPr="008E7C5B">
              <w:rPr>
                <w:sz w:val="18"/>
                <w:szCs w:val="18"/>
                <w:vertAlign w:val="superscript"/>
                <w:lang w:val="en-US"/>
              </w:rPr>
              <w:t>4</w:t>
            </w:r>
          </w:p>
        </w:tc>
        <w:tc>
          <w:tcPr>
            <w:tcW w:w="112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1200E9D9" w14:textId="77777777" w:rsidR="004A2E63" w:rsidRPr="008E7C5B" w:rsidRDefault="004A2E63" w:rsidP="006677B7">
            <w:pPr>
              <w:spacing w:line="240" w:lineRule="auto"/>
              <w:ind w:left="884" w:right="113" w:hanging="884"/>
              <w:jc w:val="center"/>
              <w:rPr>
                <w:sz w:val="18"/>
                <w:szCs w:val="18"/>
                <w:lang w:val="en-US"/>
              </w:rPr>
            </w:pPr>
            <w:r w:rsidRPr="008E7C5B">
              <w:rPr>
                <w:sz w:val="18"/>
                <w:szCs w:val="18"/>
                <w:lang w:val="en-US"/>
              </w:rPr>
              <w:t>Whole zone</w:t>
            </w:r>
          </w:p>
        </w:tc>
      </w:tr>
    </w:tbl>
    <w:p w14:paraId="56BFEF4D" w14:textId="77777777" w:rsidR="004A2E63" w:rsidRPr="002C485F" w:rsidRDefault="004A2E63" w:rsidP="004A2E63">
      <w:pPr>
        <w:suppressAutoHyphens w:val="0"/>
        <w:spacing w:before="120" w:line="240" w:lineRule="auto"/>
        <w:ind w:left="1406" w:right="113"/>
        <w:rPr>
          <w:sz w:val="18"/>
          <w:szCs w:val="18"/>
          <w:lang w:eastAsia="de-DE"/>
        </w:rPr>
      </w:pPr>
      <w:r w:rsidRPr="002C485F">
        <w:rPr>
          <w:rFonts w:eastAsiaTheme="minorHAnsi"/>
          <w:i/>
          <w:iCs/>
          <w:sz w:val="18"/>
          <w:szCs w:val="18"/>
          <w:lang w:val="en-US"/>
        </w:rPr>
        <w:t xml:space="preserve">Notes: </w:t>
      </w:r>
      <w:r w:rsidRPr="002C485F">
        <w:rPr>
          <w:rFonts w:eastAsiaTheme="minorHAnsi"/>
          <w:sz w:val="18"/>
          <w:szCs w:val="18"/>
          <w:lang w:val="en-US"/>
        </w:rPr>
        <w:t xml:space="preserve">In </w:t>
      </w:r>
      <w:r w:rsidRPr="002C485F">
        <w:rPr>
          <w:sz w:val="18"/>
          <w:szCs w:val="18"/>
          <w:lang w:eastAsia="de-DE"/>
        </w:rPr>
        <w:t>Table 19</w:t>
      </w:r>
    </w:p>
    <w:p w14:paraId="1C4C4127" w14:textId="77777777" w:rsidR="004A2E63" w:rsidRPr="002C485F" w:rsidRDefault="004A2E63" w:rsidP="004A2E63">
      <w:pPr>
        <w:spacing w:after="20" w:line="240" w:lineRule="auto"/>
        <w:ind w:left="1678" w:right="113" w:hanging="272"/>
        <w:rPr>
          <w:sz w:val="18"/>
          <w:szCs w:val="18"/>
          <w:lang w:val="en-US"/>
        </w:rPr>
      </w:pPr>
      <w:r w:rsidRPr="002C485F">
        <w:rPr>
          <w:sz w:val="18"/>
          <w:szCs w:val="18"/>
          <w:vertAlign w:val="superscript"/>
        </w:rPr>
        <w:t>a</w:t>
      </w:r>
      <w:r w:rsidRPr="002C485F">
        <w:rPr>
          <w:sz w:val="18"/>
          <w:szCs w:val="18"/>
        </w:rPr>
        <w:tab/>
      </w:r>
      <w:proofErr w:type="gramStart"/>
      <w:r w:rsidRPr="002C485F">
        <w:rPr>
          <w:sz w:val="18"/>
          <w:szCs w:val="18"/>
          <w:lang w:val="en-US"/>
        </w:rPr>
        <w:t>In</w:t>
      </w:r>
      <w:proofErr w:type="gramEnd"/>
      <w:r w:rsidRPr="002C485F">
        <w:rPr>
          <w:sz w:val="18"/>
          <w:szCs w:val="18"/>
          <w:lang w:val="en-US"/>
        </w:rPr>
        <w:t xml:space="preserve"> case of lamps constituting a matched pair, the half of the sum of the respective measured values from both lamps together does not apply to this element (see paragraph 1.5. of Annex 4)</w:t>
      </w:r>
    </w:p>
    <w:p w14:paraId="346C4963" w14:textId="77777777" w:rsidR="004A2E63" w:rsidRPr="003B19B4" w:rsidRDefault="004A2E63" w:rsidP="004A2E63">
      <w:pPr>
        <w:pStyle w:val="6para6thlevel"/>
        <w:spacing w:before="240"/>
        <w:rPr>
          <w:lang w:val="en-US" w:eastAsia="en-GB"/>
        </w:rPr>
      </w:pPr>
      <w:r w:rsidRPr="003B19B4">
        <w:t>6.2.1.1.3.1</w:t>
      </w:r>
      <w:r w:rsidRPr="003B19B4">
        <w:tab/>
        <w:t>In the light-distribution as specified in Table 19, single narrow spots or stripes inside the area including the measuring points 1 to 10 and line 1 or inside the area of line 1 and line 2 with not more than 2.10∙10</w:t>
      </w:r>
      <w:r w:rsidRPr="003B19B4">
        <w:rPr>
          <w:vertAlign w:val="superscript"/>
        </w:rPr>
        <w:t>2</w:t>
      </w:r>
      <w:r w:rsidRPr="003B19B4">
        <w:t xml:space="preserve"> cd </w:t>
      </w:r>
      <w:proofErr w:type="gramStart"/>
      <w:r w:rsidRPr="003B19B4">
        <w:t>are</w:t>
      </w:r>
      <w:proofErr w:type="gramEnd"/>
      <w:r w:rsidRPr="003B19B4">
        <w:t xml:space="preserve"> allowed, if not extending beyond a conical angle of 2° aperture or a width of 1°. If multiple spots or stripes are present, they shall be separated by a minimum angle of 10°.</w:t>
      </w:r>
    </w:p>
    <w:p w14:paraId="39483B19" w14:textId="77777777" w:rsidR="004A2E63" w:rsidRDefault="004A2E63" w:rsidP="004A2E63">
      <w:pPr>
        <w:pStyle w:val="6para6thlevel"/>
        <w:rPr>
          <w:lang w:val="en-US" w:eastAsia="en-GB"/>
        </w:rPr>
      </w:pPr>
      <w:r w:rsidRPr="003B19B4">
        <w:rPr>
          <w:lang w:val="en-US" w:eastAsia="en-GB"/>
        </w:rPr>
        <w:t>6.2.1.1.3.2.</w:t>
      </w:r>
      <w:r w:rsidRPr="003B19B4">
        <w:rPr>
          <w:lang w:val="en-US" w:eastAsia="en-GB"/>
        </w:rPr>
        <w:tab/>
        <w:t xml:space="preserve">If the results of the test </w:t>
      </w:r>
      <w:r w:rsidRPr="003B19B4">
        <w:t>described</w:t>
      </w:r>
      <w:r w:rsidRPr="003B19B4">
        <w:rPr>
          <w:lang w:val="en-US" w:eastAsia="en-GB"/>
        </w:rPr>
        <w:t xml:space="preserve"> above do not meet the requirements, the </w:t>
      </w:r>
      <w:r w:rsidRPr="008B1779">
        <w:rPr>
          <w:lang w:val="en-US" w:eastAsia="en-GB"/>
        </w:rPr>
        <w:t xml:space="preserve">alignment of the </w:t>
      </w:r>
      <w:r>
        <w:rPr>
          <w:lang w:val="en-US" w:eastAsia="en-GB"/>
        </w:rPr>
        <w:t xml:space="preserve">front fog </w:t>
      </w:r>
      <w:r w:rsidRPr="008B1779">
        <w:rPr>
          <w:lang w:val="en-US" w:eastAsia="en-GB"/>
        </w:rPr>
        <w:t>lamp may be changed according to the provisions in</w:t>
      </w:r>
      <w:r>
        <w:rPr>
          <w:lang w:val="en-US" w:eastAsia="en-GB"/>
        </w:rPr>
        <w:t xml:space="preserve"> Annex 5, paragraph. 4.1.</w:t>
      </w:r>
    </w:p>
    <w:p w14:paraId="231009A6" w14:textId="77777777" w:rsidR="004A2E63" w:rsidRDefault="004A2E63" w:rsidP="004A2E63">
      <w:pPr>
        <w:pStyle w:val="5para5thlevel"/>
      </w:pPr>
      <w:r>
        <w:rPr>
          <w:iCs/>
          <w:lang w:val="en-US" w:eastAsia="en-GB"/>
        </w:rPr>
        <w:t>6.2.1.1.4.</w:t>
      </w:r>
      <w:r>
        <w:rPr>
          <w:iCs/>
          <w:lang w:val="en-US" w:eastAsia="en-GB"/>
        </w:rPr>
        <w:tab/>
      </w:r>
      <w:r w:rsidRPr="00B47C9E">
        <w:rPr>
          <w:lang w:val="en-US" w:eastAsia="en-GB"/>
        </w:rPr>
        <w:t xml:space="preserve">For AFS corresponding to paragraph 5.3. </w:t>
      </w:r>
      <w:r w:rsidRPr="00B47C9E">
        <w:t xml:space="preserve">no value measured and corrected according to the prescriptions of paragraph 4.6., deviates unfavourably from the value prescribed in column B of </w:t>
      </w:r>
      <w:r>
        <w:t>Table</w:t>
      </w:r>
      <w:r w:rsidRPr="00B47C9E">
        <w:t xml:space="preserve">s </w:t>
      </w:r>
      <w:r w:rsidRPr="008B7BA1">
        <w:rPr>
          <w:bCs/>
        </w:rPr>
        <w:t>2</w:t>
      </w:r>
      <w:r>
        <w:rPr>
          <w:bCs/>
        </w:rPr>
        <w:t>1</w:t>
      </w:r>
      <w:r w:rsidRPr="008B7BA1">
        <w:rPr>
          <w:bCs/>
        </w:rPr>
        <w:t xml:space="preserve"> to 3</w:t>
      </w:r>
      <w:r>
        <w:rPr>
          <w:bCs/>
        </w:rPr>
        <w:t>6</w:t>
      </w:r>
      <w:r w:rsidRPr="00B47C9E">
        <w:t>, if applicable</w:t>
      </w:r>
      <w:r>
        <w:t>.</w:t>
      </w:r>
    </w:p>
    <w:p w14:paraId="394ED76F" w14:textId="77777777" w:rsidR="004A2E63" w:rsidRDefault="004A2E63" w:rsidP="004A2E63">
      <w:pPr>
        <w:pStyle w:val="6para6thlevel"/>
      </w:pPr>
      <w:r>
        <w:t>6.2.1.1.4.1.</w:t>
      </w:r>
      <w:r>
        <w:tab/>
        <w:t>Passing-beam</w:t>
      </w:r>
      <w:r w:rsidRPr="0084503A">
        <w:t xml:space="preserve"> Photometric Requirements</w:t>
      </w:r>
    </w:p>
    <w:p w14:paraId="20AB84A8" w14:textId="77777777" w:rsidR="004A2E63" w:rsidRDefault="004A2E63" w:rsidP="004A2E63">
      <w:pPr>
        <w:suppressAutoHyphens w:val="0"/>
        <w:spacing w:line="240" w:lineRule="auto"/>
        <w:rPr>
          <w:rFonts w:eastAsiaTheme="minorEastAsia"/>
        </w:rPr>
      </w:pPr>
      <w:r>
        <w:br w:type="page"/>
      </w:r>
    </w:p>
    <w:p w14:paraId="6F0CF7DF" w14:textId="77777777" w:rsidR="004A2E63" w:rsidRPr="005C1BC6" w:rsidRDefault="004A2E63" w:rsidP="004A2E63">
      <w:pPr>
        <w:pStyle w:val="a"/>
        <w:spacing w:after="0"/>
        <w:rPr>
          <w:b/>
        </w:rPr>
      </w:pPr>
      <w:r w:rsidRPr="0084503A">
        <w:lastRenderedPageBreak/>
        <w:t>Table</w:t>
      </w:r>
      <w:r>
        <w:t xml:space="preserve"> </w:t>
      </w:r>
      <w:r>
        <w:rPr>
          <w:bCs/>
        </w:rPr>
        <w:t>20</w:t>
      </w:r>
    </w:p>
    <w:p w14:paraId="5F8E13DB" w14:textId="77777777" w:rsidR="004A2E63" w:rsidRPr="005034EB" w:rsidRDefault="004A2E63" w:rsidP="004A2E63">
      <w:pPr>
        <w:pStyle w:val="a"/>
        <w:rPr>
          <w:b/>
          <w:bCs/>
        </w:rPr>
      </w:pPr>
      <w:r>
        <w:rPr>
          <w:b/>
          <w:bCs/>
        </w:rPr>
        <w:t>Decision T</w:t>
      </w:r>
      <w:r w:rsidRPr="005034EB">
        <w:rPr>
          <w:b/>
          <w:bCs/>
        </w:rPr>
        <w:t xml:space="preserve">able </w:t>
      </w:r>
    </w:p>
    <w:tbl>
      <w:tblPr>
        <w:tblW w:w="8363"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3259"/>
        <w:gridCol w:w="1843"/>
        <w:gridCol w:w="1701"/>
      </w:tblGrid>
      <w:tr w:rsidR="004A2E63" w:rsidRPr="0084503A" w14:paraId="74451396" w14:textId="77777777" w:rsidTr="006677B7">
        <w:trPr>
          <w:trHeight w:val="363"/>
          <w:tblHeader/>
        </w:trPr>
        <w:tc>
          <w:tcPr>
            <w:tcW w:w="1560" w:type="dxa"/>
            <w:vMerge w:val="restart"/>
            <w:tcBorders>
              <w:top w:val="single" w:sz="4" w:space="0" w:color="auto"/>
              <w:left w:val="single" w:sz="2" w:space="0" w:color="auto"/>
              <w:right w:val="single" w:sz="2" w:space="0" w:color="auto"/>
            </w:tcBorders>
            <w:shd w:val="clear" w:color="auto" w:fill="auto"/>
            <w:vAlign w:val="center"/>
          </w:tcPr>
          <w:p w14:paraId="689C9D7C" w14:textId="77777777" w:rsidR="004A2E63" w:rsidRPr="0084503A" w:rsidRDefault="004A2E63" w:rsidP="006677B7">
            <w:pPr>
              <w:suppressAutoHyphens w:val="0"/>
              <w:spacing w:before="20" w:after="20" w:line="240" w:lineRule="auto"/>
              <w:ind w:right="113"/>
            </w:pPr>
          </w:p>
        </w:tc>
        <w:tc>
          <w:tcPr>
            <w:tcW w:w="3259" w:type="dxa"/>
            <w:vMerge w:val="restart"/>
            <w:tcBorders>
              <w:top w:val="single" w:sz="4" w:space="0" w:color="auto"/>
              <w:left w:val="single" w:sz="2" w:space="0" w:color="auto"/>
              <w:right w:val="single" w:sz="2" w:space="0" w:color="auto"/>
            </w:tcBorders>
            <w:shd w:val="clear" w:color="auto" w:fill="auto"/>
            <w:vAlign w:val="center"/>
          </w:tcPr>
          <w:p w14:paraId="5B529196" w14:textId="77777777" w:rsidR="004A2E63" w:rsidRPr="00F65139" w:rsidRDefault="004A2E63" w:rsidP="006677B7">
            <w:pPr>
              <w:suppressAutoHyphens w:val="0"/>
              <w:spacing w:before="20" w:after="20" w:line="240" w:lineRule="auto"/>
              <w:ind w:left="57" w:right="113"/>
              <w:rPr>
                <w:i/>
                <w:sz w:val="16"/>
                <w:szCs w:val="16"/>
              </w:rPr>
            </w:pPr>
            <w:r w:rsidRPr="00F65139">
              <w:rPr>
                <w:i/>
                <w:sz w:val="16"/>
                <w:szCs w:val="16"/>
              </w:rPr>
              <w:t>"Multiple Modes"- Condition</w:t>
            </w:r>
          </w:p>
          <w:p w14:paraId="09A804C8" w14:textId="77777777" w:rsidR="004A2E63" w:rsidRPr="00F65139" w:rsidRDefault="004A2E63" w:rsidP="006677B7">
            <w:pPr>
              <w:suppressAutoHyphens w:val="0"/>
              <w:spacing w:before="20" w:after="20" w:line="240" w:lineRule="auto"/>
              <w:ind w:left="57" w:right="113"/>
              <w:rPr>
                <w:i/>
                <w:sz w:val="16"/>
                <w:szCs w:val="16"/>
              </w:rPr>
            </w:pPr>
          </w:p>
        </w:tc>
        <w:tc>
          <w:tcPr>
            <w:tcW w:w="3544"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0DCC259B" w14:textId="77777777" w:rsidR="004A2E63" w:rsidRPr="00F65139" w:rsidRDefault="004A2E63" w:rsidP="006677B7">
            <w:pPr>
              <w:suppressAutoHyphens w:val="0"/>
              <w:spacing w:before="20" w:after="20" w:line="240" w:lineRule="auto"/>
              <w:ind w:right="113"/>
              <w:rPr>
                <w:i/>
                <w:sz w:val="16"/>
                <w:szCs w:val="16"/>
              </w:rPr>
            </w:pPr>
            <w:r w:rsidRPr="00F65139">
              <w:rPr>
                <w:i/>
                <w:sz w:val="16"/>
                <w:szCs w:val="16"/>
              </w:rPr>
              <w:t>"Bending Modes" - Condition</w:t>
            </w:r>
          </w:p>
          <w:p w14:paraId="6BCB6095" w14:textId="77777777" w:rsidR="004A2E63" w:rsidRPr="00F65139" w:rsidRDefault="004A2E63" w:rsidP="006677B7">
            <w:pPr>
              <w:suppressAutoHyphens w:val="0"/>
              <w:spacing w:before="20" w:after="20" w:line="240" w:lineRule="auto"/>
              <w:ind w:right="113"/>
              <w:rPr>
                <w:i/>
                <w:sz w:val="16"/>
                <w:szCs w:val="16"/>
              </w:rPr>
            </w:pPr>
            <w:r w:rsidRPr="00F65139">
              <w:rPr>
                <w:i/>
                <w:sz w:val="16"/>
                <w:szCs w:val="16"/>
              </w:rPr>
              <w:t>if the system uses the same functional units to obtain bending modes for more than one class:</w:t>
            </w:r>
          </w:p>
        </w:tc>
      </w:tr>
      <w:tr w:rsidR="004A2E63" w:rsidRPr="0084503A" w14:paraId="749F9C85" w14:textId="77777777" w:rsidTr="006677B7">
        <w:trPr>
          <w:trHeight w:val="363"/>
          <w:tblHeader/>
        </w:trPr>
        <w:tc>
          <w:tcPr>
            <w:tcW w:w="1560" w:type="dxa"/>
            <w:vMerge/>
            <w:tcBorders>
              <w:left w:val="single" w:sz="2" w:space="0" w:color="auto"/>
              <w:bottom w:val="single" w:sz="2" w:space="0" w:color="auto"/>
              <w:right w:val="single" w:sz="2" w:space="0" w:color="auto"/>
            </w:tcBorders>
            <w:shd w:val="clear" w:color="auto" w:fill="auto"/>
            <w:vAlign w:val="center"/>
          </w:tcPr>
          <w:p w14:paraId="190D4B38" w14:textId="77777777" w:rsidR="004A2E63" w:rsidRPr="0084503A" w:rsidRDefault="004A2E63" w:rsidP="006677B7">
            <w:pPr>
              <w:suppressAutoHyphens w:val="0"/>
              <w:spacing w:before="20" w:after="20" w:line="240" w:lineRule="auto"/>
              <w:ind w:right="113"/>
            </w:pPr>
          </w:p>
        </w:tc>
        <w:tc>
          <w:tcPr>
            <w:tcW w:w="3259" w:type="dxa"/>
            <w:vMerge/>
            <w:tcBorders>
              <w:left w:val="single" w:sz="2" w:space="0" w:color="auto"/>
              <w:bottom w:val="single" w:sz="2" w:space="0" w:color="auto"/>
              <w:right w:val="single" w:sz="2" w:space="0" w:color="auto"/>
            </w:tcBorders>
            <w:shd w:val="clear" w:color="auto" w:fill="auto"/>
            <w:vAlign w:val="center"/>
          </w:tcPr>
          <w:p w14:paraId="2E0B6236" w14:textId="77777777" w:rsidR="004A2E63" w:rsidRPr="00F65139" w:rsidRDefault="004A2E63" w:rsidP="006677B7">
            <w:pPr>
              <w:suppressAutoHyphens w:val="0"/>
              <w:spacing w:before="20" w:after="20" w:line="240" w:lineRule="auto"/>
              <w:ind w:right="113"/>
              <w:rPr>
                <w:i/>
                <w:sz w:val="16"/>
                <w:szCs w:val="16"/>
              </w:rPr>
            </w:pP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05C3744F" w14:textId="77777777" w:rsidR="004A2E63" w:rsidRPr="00F65139" w:rsidRDefault="004A2E63" w:rsidP="006677B7">
            <w:pPr>
              <w:suppressAutoHyphens w:val="0"/>
              <w:spacing w:before="20" w:after="20" w:line="240" w:lineRule="auto"/>
              <w:ind w:right="113"/>
              <w:rPr>
                <w:i/>
                <w:sz w:val="16"/>
                <w:szCs w:val="16"/>
              </w:rPr>
            </w:pPr>
            <w:r w:rsidRPr="00F65139">
              <w:rPr>
                <w:i/>
                <w:sz w:val="16"/>
                <w:szCs w:val="16"/>
              </w:rPr>
              <w:t>Yes</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651A123" w14:textId="77777777" w:rsidR="004A2E63" w:rsidRPr="00F65139" w:rsidRDefault="004A2E63" w:rsidP="006677B7">
            <w:pPr>
              <w:suppressAutoHyphens w:val="0"/>
              <w:spacing w:before="20" w:after="20" w:line="240" w:lineRule="auto"/>
              <w:ind w:right="113"/>
              <w:rPr>
                <w:i/>
                <w:sz w:val="16"/>
                <w:szCs w:val="16"/>
              </w:rPr>
            </w:pPr>
            <w:r w:rsidRPr="00F65139">
              <w:rPr>
                <w:i/>
                <w:sz w:val="16"/>
                <w:szCs w:val="16"/>
              </w:rPr>
              <w:t>No</w:t>
            </w:r>
          </w:p>
        </w:tc>
      </w:tr>
      <w:tr w:rsidR="004A2E63" w:rsidRPr="0084503A" w14:paraId="2B3E30D6" w14:textId="77777777" w:rsidTr="006677B7">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vAlign w:val="center"/>
          </w:tcPr>
          <w:p w14:paraId="2A448E3B"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Class C</w:t>
            </w:r>
          </w:p>
        </w:tc>
        <w:tc>
          <w:tcPr>
            <w:tcW w:w="3259" w:type="dxa"/>
            <w:tcBorders>
              <w:top w:val="single" w:sz="12" w:space="0" w:color="auto"/>
              <w:left w:val="single" w:sz="2" w:space="0" w:color="auto"/>
              <w:bottom w:val="single" w:sz="2" w:space="0" w:color="auto"/>
              <w:right w:val="single" w:sz="2" w:space="0" w:color="auto"/>
            </w:tcBorders>
            <w:shd w:val="clear" w:color="auto" w:fill="auto"/>
            <w:vAlign w:val="center"/>
          </w:tcPr>
          <w:p w14:paraId="23114746" w14:textId="77777777" w:rsidR="004A2E63" w:rsidRPr="00F65139" w:rsidRDefault="004A2E63" w:rsidP="006677B7">
            <w:pPr>
              <w:suppressAutoHyphens w:val="0"/>
              <w:spacing w:before="20" w:after="20" w:line="240" w:lineRule="auto"/>
              <w:ind w:left="57" w:right="113"/>
              <w:jc w:val="center"/>
              <w:rPr>
                <w:sz w:val="18"/>
                <w:szCs w:val="18"/>
              </w:rPr>
            </w:pPr>
            <w:r w:rsidRPr="00F65139">
              <w:rPr>
                <w:sz w:val="18"/>
                <w:szCs w:val="18"/>
              </w:rPr>
              <w:t xml:space="preserve">Table </w:t>
            </w:r>
            <w:r w:rsidRPr="00F65139">
              <w:rPr>
                <w:bCs/>
                <w:sz w:val="18"/>
                <w:szCs w:val="18"/>
              </w:rPr>
              <w:t>21</w:t>
            </w:r>
            <w:r w:rsidRPr="00F65139">
              <w:rPr>
                <w:sz w:val="18"/>
                <w:szCs w:val="18"/>
                <w:vertAlign w:val="superscript"/>
              </w:rPr>
              <w:t>a</w:t>
            </w:r>
          </w:p>
        </w:tc>
        <w:tc>
          <w:tcPr>
            <w:tcW w:w="3544"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68E81A19" w14:textId="77777777" w:rsidR="004A2E63" w:rsidRPr="00F65139" w:rsidRDefault="004A2E63" w:rsidP="006677B7">
            <w:pPr>
              <w:suppressAutoHyphens w:val="0"/>
              <w:spacing w:before="20" w:after="20" w:line="240" w:lineRule="auto"/>
              <w:ind w:left="57" w:right="113"/>
              <w:rPr>
                <w:i/>
                <w:sz w:val="18"/>
                <w:szCs w:val="18"/>
              </w:rPr>
            </w:pPr>
          </w:p>
        </w:tc>
      </w:tr>
      <w:tr w:rsidR="004A2E63" w:rsidRPr="0084503A" w14:paraId="6859A025" w14:textId="77777777" w:rsidTr="006677B7">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0BE44FF9"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0DCA8D8" w14:textId="77777777" w:rsidR="004A2E63" w:rsidRPr="00F65139" w:rsidRDefault="004A2E63" w:rsidP="006677B7">
            <w:pPr>
              <w:suppressAutoHyphens w:val="0"/>
              <w:spacing w:before="20" w:after="20" w:line="240" w:lineRule="auto"/>
              <w:ind w:left="57" w:right="113"/>
              <w:jc w:val="center"/>
              <w:rPr>
                <w:sz w:val="18"/>
                <w:szCs w:val="18"/>
              </w:rPr>
            </w:pPr>
            <w:r w:rsidRPr="00F65139">
              <w:rPr>
                <w:sz w:val="18"/>
                <w:szCs w:val="18"/>
              </w:rPr>
              <w:sym w:font="Wingdings" w:char="F0E0"/>
            </w: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3C4658CF" w14:textId="77777777" w:rsidR="004A2E63" w:rsidRPr="00F65139" w:rsidRDefault="004A2E63" w:rsidP="006677B7">
            <w:pPr>
              <w:suppressAutoHyphens w:val="0"/>
              <w:spacing w:before="20" w:after="20" w:line="240" w:lineRule="auto"/>
              <w:ind w:left="57" w:right="113"/>
              <w:rPr>
                <w:sz w:val="18"/>
                <w:szCs w:val="18"/>
              </w:rPr>
            </w:pPr>
            <w:r w:rsidRPr="00F65139">
              <w:rPr>
                <w:sz w:val="18"/>
                <w:szCs w:val="18"/>
              </w:rPr>
              <w:t xml:space="preserve">See </w:t>
            </w:r>
            <w:r w:rsidRPr="00F65139">
              <w:rPr>
                <w:sz w:val="18"/>
                <w:szCs w:val="18"/>
                <w:vertAlign w:val="superscript"/>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71C9DE14" w14:textId="77777777" w:rsidR="004A2E63" w:rsidRPr="00F65139" w:rsidRDefault="004A2E63" w:rsidP="006677B7">
            <w:pPr>
              <w:suppressAutoHyphens w:val="0"/>
              <w:spacing w:before="20" w:after="20" w:line="240" w:lineRule="auto"/>
              <w:ind w:left="57" w:right="113"/>
              <w:rPr>
                <w:b/>
                <w:sz w:val="18"/>
                <w:szCs w:val="18"/>
              </w:rPr>
            </w:pPr>
            <w:r w:rsidRPr="00F65139">
              <w:rPr>
                <w:sz w:val="18"/>
                <w:szCs w:val="18"/>
              </w:rPr>
              <w:t xml:space="preserve">Table </w:t>
            </w:r>
            <w:r w:rsidRPr="00F65139">
              <w:rPr>
                <w:bCs/>
                <w:sz w:val="18"/>
                <w:szCs w:val="18"/>
              </w:rPr>
              <w:t>22</w:t>
            </w:r>
          </w:p>
        </w:tc>
      </w:tr>
      <w:tr w:rsidR="004A2E63" w:rsidRPr="0084503A" w14:paraId="377BF278" w14:textId="77777777" w:rsidTr="006677B7">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161A772"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2A61B1DB" w14:textId="77777777" w:rsidR="004A2E63" w:rsidRPr="00F65139" w:rsidRDefault="004A2E63" w:rsidP="006677B7">
            <w:pPr>
              <w:suppressAutoHyphens w:val="0"/>
              <w:spacing w:before="20" w:after="20" w:line="240" w:lineRule="auto"/>
              <w:ind w:left="57" w:right="113"/>
              <w:jc w:val="center"/>
              <w:rPr>
                <w:sz w:val="18"/>
                <w:szCs w:val="18"/>
              </w:rPr>
            </w:pP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0F0F88D" w14:textId="77777777" w:rsidR="004A2E63" w:rsidRPr="00F65139" w:rsidRDefault="004A2E63" w:rsidP="006677B7">
            <w:pPr>
              <w:suppressAutoHyphens w:val="0"/>
              <w:spacing w:before="20" w:after="20" w:line="240" w:lineRule="auto"/>
              <w:ind w:left="57" w:right="113"/>
              <w:rPr>
                <w:b/>
                <w:sz w:val="18"/>
                <w:szCs w:val="18"/>
              </w:rPr>
            </w:pPr>
            <w:r w:rsidRPr="00F65139">
              <w:rPr>
                <w:sz w:val="18"/>
                <w:szCs w:val="18"/>
              </w:rPr>
              <w:t xml:space="preserve">Test category 2 bending mode according to Table </w:t>
            </w:r>
            <w:r w:rsidRPr="00F65139">
              <w:rPr>
                <w:bCs/>
                <w:sz w:val="18"/>
                <w:szCs w:val="18"/>
              </w:rPr>
              <w:t>23</w:t>
            </w:r>
          </w:p>
        </w:tc>
      </w:tr>
      <w:tr w:rsidR="004A2E63" w:rsidRPr="0084503A" w14:paraId="50F1998A" w14:textId="77777777" w:rsidTr="006677B7">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2911B6BE"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Class V</w:t>
            </w:r>
          </w:p>
          <w:p w14:paraId="279C7177"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Non</w:t>
            </w:r>
            <w:r>
              <w:rPr>
                <w:sz w:val="18"/>
                <w:szCs w:val="18"/>
              </w:rPr>
              <w:t>-</w:t>
            </w:r>
            <w:r w:rsidRPr="00930077">
              <w:rPr>
                <w:sz w:val="18"/>
                <w:szCs w:val="18"/>
              </w:rPr>
              <w:t>Bending Mode</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37B99EEC" w14:textId="77777777" w:rsidR="004A2E63" w:rsidRPr="00F65139" w:rsidRDefault="004A2E63" w:rsidP="006677B7">
            <w:pPr>
              <w:suppressAutoHyphens w:val="0"/>
              <w:spacing w:before="20" w:after="20" w:line="240" w:lineRule="auto"/>
              <w:ind w:left="57" w:right="113"/>
              <w:jc w:val="center"/>
              <w:rPr>
                <w:sz w:val="18"/>
                <w:szCs w:val="18"/>
              </w:rPr>
            </w:pPr>
            <w:r w:rsidRPr="00F65139">
              <w:rPr>
                <w:sz w:val="18"/>
                <w:szCs w:val="18"/>
              </w:rPr>
              <w:t>Table 24</w:t>
            </w:r>
            <w:r w:rsidRPr="00F65139">
              <w:rPr>
                <w:sz w:val="18"/>
                <w:szCs w:val="18"/>
                <w:vertAlign w:val="superscript"/>
              </w:rPr>
              <w:t>a</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12A284" w14:textId="77777777" w:rsidR="004A2E63" w:rsidRPr="00F65139" w:rsidRDefault="004A2E63" w:rsidP="006677B7">
            <w:pPr>
              <w:suppressAutoHyphens w:val="0"/>
              <w:spacing w:before="20" w:after="20" w:line="240" w:lineRule="auto"/>
              <w:ind w:left="57" w:right="113"/>
              <w:rPr>
                <w:sz w:val="18"/>
                <w:szCs w:val="18"/>
              </w:rPr>
            </w:pPr>
          </w:p>
        </w:tc>
      </w:tr>
      <w:tr w:rsidR="004A2E63" w:rsidRPr="0084503A" w14:paraId="3F1484B0" w14:textId="77777777" w:rsidTr="006677B7">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F9C1913"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Class V</w:t>
            </w:r>
          </w:p>
          <w:p w14:paraId="027AD4DC"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3D449F10" w14:textId="77777777" w:rsidR="004A2E63" w:rsidRPr="00F65139" w:rsidRDefault="004A2E63" w:rsidP="006677B7">
            <w:pPr>
              <w:suppressAutoHyphens w:val="0"/>
              <w:spacing w:before="20" w:after="20" w:line="240" w:lineRule="auto"/>
              <w:ind w:left="57" w:right="113"/>
              <w:jc w:val="center"/>
              <w:rPr>
                <w:sz w:val="18"/>
                <w:szCs w:val="18"/>
              </w:rPr>
            </w:pPr>
            <w:r w:rsidRPr="00F65139">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C9709ED" w14:textId="77777777" w:rsidR="004A2E63" w:rsidRPr="00F65139" w:rsidRDefault="004A2E63" w:rsidP="006677B7">
            <w:pPr>
              <w:suppressAutoHyphens w:val="0"/>
              <w:spacing w:before="20" w:after="20" w:line="240" w:lineRule="auto"/>
              <w:ind w:left="57" w:right="113"/>
              <w:rPr>
                <w:sz w:val="18"/>
                <w:szCs w:val="18"/>
              </w:rPr>
            </w:pPr>
            <w:r w:rsidRPr="00F65139">
              <w:rPr>
                <w:sz w:val="18"/>
                <w:szCs w:val="18"/>
              </w:rPr>
              <w:t xml:space="preserve">see </w:t>
            </w:r>
            <w:r w:rsidRPr="00F65139">
              <w:rPr>
                <w:sz w:val="18"/>
                <w:szCs w:val="18"/>
                <w:vertAlign w:val="superscript"/>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19647CCD" w14:textId="77777777" w:rsidR="004A2E63" w:rsidRPr="00F65139" w:rsidRDefault="004A2E63" w:rsidP="006677B7">
            <w:pPr>
              <w:suppressAutoHyphens w:val="0"/>
              <w:spacing w:before="20" w:after="20" w:line="240" w:lineRule="auto"/>
              <w:ind w:left="57" w:right="113"/>
              <w:rPr>
                <w:b/>
                <w:sz w:val="18"/>
                <w:szCs w:val="18"/>
              </w:rPr>
            </w:pPr>
            <w:r w:rsidRPr="00F65139">
              <w:rPr>
                <w:sz w:val="18"/>
                <w:szCs w:val="18"/>
              </w:rPr>
              <w:t>Table 25</w:t>
            </w:r>
          </w:p>
        </w:tc>
      </w:tr>
      <w:tr w:rsidR="004A2E63" w:rsidRPr="0084503A" w14:paraId="03DBA885" w14:textId="77777777" w:rsidTr="006677B7">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113320F8"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Class V</w:t>
            </w:r>
          </w:p>
          <w:p w14:paraId="71847314"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013FADD2" w14:textId="77777777" w:rsidR="004A2E63" w:rsidRPr="00F65139" w:rsidRDefault="004A2E63" w:rsidP="006677B7">
            <w:pPr>
              <w:suppressAutoHyphens w:val="0"/>
              <w:spacing w:before="20" w:after="20" w:line="240" w:lineRule="auto"/>
              <w:ind w:left="57" w:right="113"/>
              <w:jc w:val="center"/>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02FC05F8" w14:textId="77777777" w:rsidR="004A2E63" w:rsidRPr="00F65139" w:rsidRDefault="004A2E63" w:rsidP="006677B7">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197DA2CF" w14:textId="77777777" w:rsidR="004A2E63" w:rsidRPr="00F65139" w:rsidRDefault="004A2E63" w:rsidP="006677B7">
            <w:pPr>
              <w:suppressAutoHyphens w:val="0"/>
              <w:spacing w:before="20" w:after="20" w:line="240" w:lineRule="auto"/>
              <w:ind w:left="57" w:right="113"/>
              <w:rPr>
                <w:b/>
                <w:sz w:val="18"/>
                <w:szCs w:val="18"/>
              </w:rPr>
            </w:pPr>
            <w:r w:rsidRPr="00F65139">
              <w:rPr>
                <w:sz w:val="18"/>
                <w:szCs w:val="18"/>
              </w:rPr>
              <w:t>Table 26</w:t>
            </w:r>
          </w:p>
        </w:tc>
      </w:tr>
      <w:tr w:rsidR="004A2E63" w:rsidRPr="0084503A" w14:paraId="4B80240C" w14:textId="77777777" w:rsidTr="006677B7">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1CDC9BD2"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 xml:space="preserve">Class W </w:t>
            </w:r>
          </w:p>
          <w:p w14:paraId="56528A89"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Non-bending mode</w:t>
            </w:r>
            <w:r w:rsidRPr="00930077">
              <w:rPr>
                <w:strike/>
                <w:sz w:val="18"/>
                <w:szCs w:val="18"/>
              </w:rPr>
              <w:t xml:space="preserve"> </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379997A7" w14:textId="77777777" w:rsidR="004A2E63" w:rsidRPr="00F65139" w:rsidRDefault="004A2E63" w:rsidP="006677B7">
            <w:pPr>
              <w:suppressAutoHyphens w:val="0"/>
              <w:spacing w:before="20" w:after="20" w:line="240" w:lineRule="auto"/>
              <w:ind w:left="57" w:right="113"/>
              <w:jc w:val="center"/>
              <w:rPr>
                <w:sz w:val="18"/>
                <w:szCs w:val="18"/>
              </w:rPr>
            </w:pPr>
            <w:r w:rsidRPr="00F65139">
              <w:rPr>
                <w:sz w:val="18"/>
                <w:szCs w:val="18"/>
              </w:rPr>
              <w:t>Table 27</w:t>
            </w:r>
            <w:r w:rsidRPr="00F65139">
              <w:rPr>
                <w:sz w:val="18"/>
                <w:szCs w:val="18"/>
                <w:vertAlign w:val="superscript"/>
              </w:rPr>
              <w:t>a</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A5BB6CA" w14:textId="77777777" w:rsidR="004A2E63" w:rsidRPr="00F65139" w:rsidRDefault="004A2E63" w:rsidP="006677B7">
            <w:pPr>
              <w:suppressAutoHyphens w:val="0"/>
              <w:spacing w:before="20" w:after="20" w:line="240" w:lineRule="auto"/>
              <w:ind w:left="57" w:right="113"/>
              <w:rPr>
                <w:sz w:val="18"/>
                <w:szCs w:val="18"/>
              </w:rPr>
            </w:pPr>
          </w:p>
        </w:tc>
      </w:tr>
      <w:tr w:rsidR="004A2E63" w:rsidRPr="0084503A" w14:paraId="6C781EE9" w14:textId="77777777" w:rsidTr="006677B7">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0DF3B0D6"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 xml:space="preserve">Class W </w:t>
            </w:r>
          </w:p>
          <w:p w14:paraId="58D3B85D"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4D54B195" w14:textId="77777777" w:rsidR="004A2E63" w:rsidRPr="00F65139" w:rsidRDefault="004A2E63" w:rsidP="006677B7">
            <w:pPr>
              <w:suppressAutoHyphens w:val="0"/>
              <w:spacing w:before="20" w:after="20" w:line="240" w:lineRule="auto"/>
              <w:ind w:left="57" w:right="113"/>
              <w:jc w:val="center"/>
              <w:rPr>
                <w:sz w:val="18"/>
                <w:szCs w:val="18"/>
              </w:rPr>
            </w:pPr>
            <w:r w:rsidRPr="00F65139">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452D8D40" w14:textId="77777777" w:rsidR="004A2E63" w:rsidRPr="00F65139" w:rsidRDefault="004A2E63" w:rsidP="006677B7">
            <w:pPr>
              <w:suppressAutoHyphens w:val="0"/>
              <w:spacing w:before="20" w:after="20" w:line="240" w:lineRule="auto"/>
              <w:ind w:left="57" w:right="113"/>
              <w:rPr>
                <w:sz w:val="18"/>
                <w:szCs w:val="18"/>
              </w:rPr>
            </w:pPr>
            <w:r w:rsidRPr="00F65139">
              <w:rPr>
                <w:sz w:val="18"/>
                <w:szCs w:val="18"/>
              </w:rPr>
              <w:t xml:space="preserve">see </w:t>
            </w:r>
            <w:r w:rsidRPr="00F65139">
              <w:rPr>
                <w:sz w:val="18"/>
                <w:szCs w:val="18"/>
                <w:vertAlign w:val="superscript"/>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7F90AE35" w14:textId="77777777" w:rsidR="004A2E63" w:rsidRPr="00F65139" w:rsidRDefault="004A2E63" w:rsidP="006677B7">
            <w:pPr>
              <w:suppressAutoHyphens w:val="0"/>
              <w:spacing w:before="20" w:after="20" w:line="240" w:lineRule="auto"/>
              <w:ind w:left="57" w:right="113"/>
              <w:rPr>
                <w:b/>
                <w:sz w:val="18"/>
                <w:szCs w:val="18"/>
              </w:rPr>
            </w:pPr>
            <w:r w:rsidRPr="00F65139">
              <w:rPr>
                <w:sz w:val="18"/>
                <w:szCs w:val="18"/>
              </w:rPr>
              <w:t>Table 28</w:t>
            </w:r>
          </w:p>
        </w:tc>
      </w:tr>
      <w:tr w:rsidR="004A2E63" w:rsidRPr="0084503A" w14:paraId="1F307B57" w14:textId="77777777" w:rsidTr="006677B7">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746D3FE"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 xml:space="preserve">Class W </w:t>
            </w:r>
          </w:p>
          <w:p w14:paraId="533FA125"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B15FB88" w14:textId="77777777" w:rsidR="004A2E63" w:rsidRPr="00F65139" w:rsidRDefault="004A2E63" w:rsidP="006677B7">
            <w:pPr>
              <w:suppressAutoHyphens w:val="0"/>
              <w:spacing w:before="20" w:after="20" w:line="240" w:lineRule="auto"/>
              <w:ind w:left="57" w:right="113"/>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255F6A3F" w14:textId="77777777" w:rsidR="004A2E63" w:rsidRPr="00F65139" w:rsidRDefault="004A2E63" w:rsidP="006677B7">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587BC48F" w14:textId="77777777" w:rsidR="004A2E63" w:rsidRPr="00F65139" w:rsidRDefault="004A2E63" w:rsidP="006677B7">
            <w:pPr>
              <w:suppressAutoHyphens w:val="0"/>
              <w:spacing w:before="20" w:after="20" w:line="240" w:lineRule="auto"/>
              <w:ind w:left="57" w:right="113"/>
              <w:rPr>
                <w:b/>
                <w:sz w:val="18"/>
                <w:szCs w:val="18"/>
              </w:rPr>
            </w:pPr>
            <w:r w:rsidRPr="00F65139">
              <w:rPr>
                <w:sz w:val="18"/>
                <w:szCs w:val="18"/>
              </w:rPr>
              <w:t xml:space="preserve">Table </w:t>
            </w:r>
            <w:r w:rsidRPr="00F65139">
              <w:rPr>
                <w:bCs/>
                <w:sz w:val="18"/>
                <w:szCs w:val="18"/>
              </w:rPr>
              <w:t>29</w:t>
            </w:r>
          </w:p>
        </w:tc>
      </w:tr>
      <w:tr w:rsidR="004A2E63" w:rsidRPr="0084503A" w14:paraId="3F329866" w14:textId="77777777" w:rsidTr="006677B7">
        <w:trPr>
          <w:trHeight w:val="1255"/>
        </w:trPr>
        <w:tc>
          <w:tcPr>
            <w:tcW w:w="1560" w:type="dxa"/>
            <w:tcBorders>
              <w:top w:val="single" w:sz="2" w:space="0" w:color="auto"/>
              <w:left w:val="single" w:sz="2" w:space="0" w:color="auto"/>
              <w:bottom w:val="single" w:sz="12" w:space="0" w:color="auto"/>
              <w:right w:val="single" w:sz="2" w:space="0" w:color="auto"/>
            </w:tcBorders>
            <w:shd w:val="clear" w:color="auto" w:fill="auto"/>
            <w:vAlign w:val="center"/>
          </w:tcPr>
          <w:p w14:paraId="21F886D5" w14:textId="77777777" w:rsidR="004A2E63" w:rsidRPr="00930077" w:rsidRDefault="004A2E63" w:rsidP="006677B7">
            <w:pPr>
              <w:suppressAutoHyphens w:val="0"/>
              <w:spacing w:before="20" w:after="20" w:line="240" w:lineRule="auto"/>
              <w:ind w:left="57" w:right="113"/>
              <w:rPr>
                <w:sz w:val="18"/>
                <w:szCs w:val="18"/>
              </w:rPr>
            </w:pPr>
            <w:r w:rsidRPr="00930077">
              <w:rPr>
                <w:sz w:val="18"/>
                <w:szCs w:val="18"/>
              </w:rPr>
              <w:t xml:space="preserve">Class E  </w:t>
            </w:r>
          </w:p>
        </w:tc>
        <w:tc>
          <w:tcPr>
            <w:tcW w:w="3259" w:type="dxa"/>
            <w:tcBorders>
              <w:top w:val="single" w:sz="2" w:space="0" w:color="auto"/>
              <w:left w:val="single" w:sz="2" w:space="0" w:color="auto"/>
              <w:bottom w:val="single" w:sz="12" w:space="0" w:color="auto"/>
              <w:right w:val="single" w:sz="2" w:space="0" w:color="auto"/>
            </w:tcBorders>
            <w:shd w:val="clear" w:color="auto" w:fill="auto"/>
            <w:vAlign w:val="center"/>
          </w:tcPr>
          <w:p w14:paraId="56596521" w14:textId="77777777" w:rsidR="004A2E63" w:rsidRPr="00F65139" w:rsidRDefault="004A2E63" w:rsidP="006677B7">
            <w:pPr>
              <w:suppressAutoHyphens w:val="0"/>
              <w:spacing w:before="20" w:after="20" w:line="240" w:lineRule="auto"/>
              <w:ind w:left="57" w:right="113"/>
              <w:rPr>
                <w:b/>
                <w:sz w:val="18"/>
                <w:szCs w:val="18"/>
              </w:rPr>
            </w:pPr>
            <w:r w:rsidRPr="00F65139">
              <w:rPr>
                <w:sz w:val="18"/>
                <w:szCs w:val="18"/>
              </w:rPr>
              <w:t xml:space="preserve">if more than one mode of Class E exists only the mode Class E which relates to the highest cut-off position has to be tested in non-bending mode according to the corresponding Table </w:t>
            </w:r>
            <w:r w:rsidRPr="00F65139">
              <w:rPr>
                <w:bCs/>
                <w:sz w:val="18"/>
                <w:szCs w:val="18"/>
              </w:rPr>
              <w:t>30</w:t>
            </w:r>
            <w:r w:rsidRPr="00F65139">
              <w:rPr>
                <w:sz w:val="18"/>
                <w:szCs w:val="18"/>
              </w:rPr>
              <w:t xml:space="preserve"> to Table </w:t>
            </w:r>
            <w:r w:rsidRPr="00F65139">
              <w:rPr>
                <w:bCs/>
                <w:sz w:val="18"/>
                <w:szCs w:val="18"/>
              </w:rPr>
              <w:t>33</w:t>
            </w:r>
          </w:p>
        </w:tc>
        <w:tc>
          <w:tcPr>
            <w:tcW w:w="3544"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3E899554" w14:textId="77777777" w:rsidR="004A2E63" w:rsidRPr="00F65139" w:rsidRDefault="004A2E63" w:rsidP="006677B7">
            <w:pPr>
              <w:suppressAutoHyphens w:val="0"/>
              <w:spacing w:before="20" w:after="20" w:line="240" w:lineRule="auto"/>
              <w:ind w:left="57" w:right="113"/>
              <w:rPr>
                <w:sz w:val="18"/>
                <w:szCs w:val="18"/>
              </w:rPr>
            </w:pPr>
            <w:r w:rsidRPr="00F65139">
              <w:rPr>
                <w:sz w:val="18"/>
                <w:szCs w:val="18"/>
              </w:rPr>
              <w:t>No additional testing of Category 1 and/or Category 2 is necessary</w:t>
            </w:r>
          </w:p>
        </w:tc>
      </w:tr>
    </w:tbl>
    <w:p w14:paraId="130D5594" w14:textId="77777777" w:rsidR="004A2E63" w:rsidRPr="00F65139" w:rsidRDefault="004A2E63" w:rsidP="004A2E63">
      <w:pPr>
        <w:keepNext/>
        <w:spacing w:before="120" w:after="120" w:line="240" w:lineRule="auto"/>
        <w:ind w:left="1134" w:right="57"/>
        <w:rPr>
          <w:sz w:val="18"/>
          <w:szCs w:val="18"/>
          <w:lang w:eastAsia="de-DE"/>
        </w:rPr>
      </w:pPr>
      <w:r w:rsidRPr="00F65139">
        <w:rPr>
          <w:rFonts w:eastAsiaTheme="minorHAnsi"/>
          <w:i/>
          <w:iCs/>
          <w:sz w:val="18"/>
          <w:szCs w:val="18"/>
          <w:lang w:val="en-US"/>
        </w:rPr>
        <w:t xml:space="preserve">Notes: </w:t>
      </w:r>
      <w:r w:rsidRPr="00F65139">
        <w:rPr>
          <w:rFonts w:eastAsiaTheme="minorHAnsi"/>
          <w:sz w:val="18"/>
          <w:szCs w:val="18"/>
          <w:lang w:val="en-US"/>
        </w:rPr>
        <w:t xml:space="preserve">In </w:t>
      </w:r>
      <w:r w:rsidRPr="00F65139">
        <w:rPr>
          <w:sz w:val="18"/>
          <w:szCs w:val="18"/>
          <w:lang w:eastAsia="de-DE"/>
        </w:rPr>
        <w:t>Table 20:</w:t>
      </w:r>
    </w:p>
    <w:p w14:paraId="0198BE0D" w14:textId="77777777" w:rsidR="004A2E63" w:rsidRPr="00F65139" w:rsidRDefault="004A2E63" w:rsidP="004A2E63">
      <w:pPr>
        <w:keepNext/>
        <w:tabs>
          <w:tab w:val="left" w:pos="567"/>
        </w:tabs>
        <w:spacing w:before="20" w:after="20" w:line="240" w:lineRule="auto"/>
        <w:ind w:left="1134" w:right="567"/>
        <w:jc w:val="both"/>
        <w:rPr>
          <w:sz w:val="18"/>
          <w:szCs w:val="18"/>
        </w:rPr>
      </w:pPr>
      <w:proofErr w:type="spellStart"/>
      <w:proofErr w:type="gramStart"/>
      <w:r w:rsidRPr="00F65139">
        <w:rPr>
          <w:sz w:val="18"/>
          <w:szCs w:val="18"/>
          <w:vertAlign w:val="superscript"/>
        </w:rPr>
        <w:t>a</w:t>
      </w:r>
      <w:proofErr w:type="spellEnd"/>
      <w:proofErr w:type="gramEnd"/>
      <w:r w:rsidRPr="00F65139">
        <w:rPr>
          <w:sz w:val="18"/>
          <w:szCs w:val="18"/>
        </w:rPr>
        <w:t xml:space="preserve"> If more than one mode of the applicable Class exists, only the mode which represents the worst condition has to be tested in non-bending mode according to</w:t>
      </w:r>
      <w:r w:rsidRPr="00F65139">
        <w:rPr>
          <w:b/>
          <w:bCs/>
          <w:sz w:val="18"/>
          <w:szCs w:val="18"/>
        </w:rPr>
        <w:t xml:space="preserve"> </w:t>
      </w:r>
      <w:r w:rsidRPr="00F65139">
        <w:rPr>
          <w:sz w:val="18"/>
          <w:szCs w:val="18"/>
        </w:rPr>
        <w:t>Tables 21, 24 or 27.</w:t>
      </w:r>
    </w:p>
    <w:p w14:paraId="5BBF9D70" w14:textId="77777777" w:rsidR="004A2E63" w:rsidRDefault="004A2E63" w:rsidP="004A2E63">
      <w:pPr>
        <w:keepNext/>
        <w:tabs>
          <w:tab w:val="left" w:pos="567"/>
        </w:tabs>
        <w:spacing w:before="20" w:after="20" w:line="240" w:lineRule="auto"/>
        <w:ind w:left="1134" w:right="567"/>
        <w:jc w:val="both"/>
      </w:pPr>
      <w:r w:rsidRPr="00F65139">
        <w:rPr>
          <w:sz w:val="18"/>
          <w:szCs w:val="18"/>
          <w:vertAlign w:val="superscript"/>
        </w:rPr>
        <w:t>b</w:t>
      </w:r>
      <w:r w:rsidRPr="00F65139">
        <w:rPr>
          <w:sz w:val="18"/>
          <w:szCs w:val="18"/>
        </w:rPr>
        <w:t xml:space="preserve"> the bending modes shall only be tested in the Class which represents the worst condition</w:t>
      </w:r>
    </w:p>
    <w:p w14:paraId="6107ABAD" w14:textId="77777777" w:rsidR="004A2E63" w:rsidRDefault="004A2E63" w:rsidP="004A2E63">
      <w:pPr>
        <w:suppressAutoHyphens w:val="0"/>
        <w:spacing w:line="240" w:lineRule="auto"/>
        <w:rPr>
          <w:rFonts w:eastAsiaTheme="minorEastAsia"/>
        </w:rPr>
      </w:pPr>
      <w:r>
        <w:br w:type="page"/>
      </w:r>
    </w:p>
    <w:p w14:paraId="7E51F6EB" w14:textId="77777777" w:rsidR="004A2E63" w:rsidRPr="005C1BC6" w:rsidRDefault="004A2E63" w:rsidP="004A2E63">
      <w:pPr>
        <w:pStyle w:val="a"/>
        <w:spacing w:after="0"/>
        <w:ind w:left="2268" w:firstLine="0"/>
        <w:rPr>
          <w:b/>
        </w:rPr>
      </w:pPr>
      <w:r w:rsidRPr="0084503A">
        <w:lastRenderedPageBreak/>
        <w:t xml:space="preserve">Table </w:t>
      </w:r>
      <w:r>
        <w:rPr>
          <w:bCs/>
        </w:rPr>
        <w:t>21</w:t>
      </w:r>
    </w:p>
    <w:p w14:paraId="297A84DE" w14:textId="77777777" w:rsidR="004A2E63" w:rsidRDefault="004A2E63" w:rsidP="004A2E63">
      <w:pPr>
        <w:pStyle w:val="a"/>
        <w:ind w:left="2268" w:firstLine="0"/>
        <w:rPr>
          <w:b/>
          <w:bCs/>
        </w:rPr>
      </w:pPr>
      <w:r w:rsidRPr="002379A5">
        <w:rPr>
          <w:b/>
          <w:bCs/>
        </w:rPr>
        <w:t>Class C – Neutral State (non-bending mode) – System Requirements (indicated for right-hand traffic)</w:t>
      </w:r>
    </w:p>
    <w:tbl>
      <w:tblPr>
        <w:tblW w:w="8786" w:type="dxa"/>
        <w:jc w:val="center"/>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73"/>
        <w:gridCol w:w="709"/>
        <w:gridCol w:w="1134"/>
        <w:gridCol w:w="992"/>
        <w:gridCol w:w="992"/>
        <w:gridCol w:w="851"/>
        <w:gridCol w:w="992"/>
        <w:gridCol w:w="851"/>
        <w:gridCol w:w="992"/>
      </w:tblGrid>
      <w:tr w:rsidR="004A2E63" w:rsidRPr="008E7C5B" w14:paraId="358619F6" w14:textId="77777777" w:rsidTr="006677B7">
        <w:trPr>
          <w:trHeight w:val="245"/>
          <w:jc w:val="center"/>
        </w:trPr>
        <w:tc>
          <w:tcPr>
            <w:tcW w:w="1273" w:type="dxa"/>
            <w:vMerge w:val="restart"/>
            <w:tcBorders>
              <w:top w:val="single" w:sz="4" w:space="0" w:color="auto"/>
              <w:left w:val="single" w:sz="2" w:space="0" w:color="auto"/>
              <w:right w:val="single" w:sz="2" w:space="0" w:color="auto"/>
            </w:tcBorders>
            <w:shd w:val="clear" w:color="auto" w:fill="auto"/>
            <w:noWrap/>
            <w:vAlign w:val="center"/>
          </w:tcPr>
          <w:p w14:paraId="5C47F6EA" w14:textId="77777777" w:rsidR="004A2E63" w:rsidRPr="00D9283F" w:rsidRDefault="004A2E63" w:rsidP="006677B7">
            <w:pPr>
              <w:spacing w:after="20" w:line="240" w:lineRule="auto"/>
              <w:ind w:left="57" w:right="57"/>
              <w:jc w:val="center"/>
              <w:rPr>
                <w:rFonts w:asciiTheme="majorBidi" w:hAnsiTheme="majorBidi" w:cstheme="majorBidi"/>
                <w:i/>
                <w:spacing w:val="-2"/>
                <w:sz w:val="16"/>
                <w:szCs w:val="16"/>
                <w:lang w:val="en-US"/>
              </w:rPr>
            </w:pPr>
            <w:r w:rsidRPr="00D9283F">
              <w:rPr>
                <w:rFonts w:asciiTheme="majorBidi" w:hAnsiTheme="majorBidi" w:cstheme="majorBidi"/>
                <w:i/>
                <w:iCs/>
                <w:sz w:val="16"/>
                <w:szCs w:val="16"/>
                <w:lang w:val="en-US"/>
              </w:rPr>
              <w:t>Element</w:t>
            </w:r>
          </w:p>
        </w:tc>
        <w:tc>
          <w:tcPr>
            <w:tcW w:w="1843" w:type="dxa"/>
            <w:gridSpan w:val="2"/>
            <w:vMerge w:val="restart"/>
            <w:tcBorders>
              <w:top w:val="single" w:sz="4" w:space="0" w:color="auto"/>
              <w:left w:val="single" w:sz="2" w:space="0" w:color="auto"/>
              <w:right w:val="single" w:sz="2" w:space="0" w:color="auto"/>
            </w:tcBorders>
            <w:shd w:val="clear" w:color="auto" w:fill="auto"/>
            <w:noWrap/>
            <w:vAlign w:val="center"/>
          </w:tcPr>
          <w:p w14:paraId="4FD846AC" w14:textId="77777777" w:rsidR="004A2E63" w:rsidRPr="00D9283F" w:rsidRDefault="004A2E63" w:rsidP="006677B7">
            <w:pPr>
              <w:spacing w:before="20" w:after="20" w:line="240" w:lineRule="auto"/>
              <w:ind w:right="113"/>
              <w:jc w:val="center"/>
              <w:rPr>
                <w:rFonts w:asciiTheme="majorBidi" w:eastAsia="HGSGothicM" w:hAnsiTheme="majorBidi" w:cstheme="majorBidi"/>
                <w:i/>
                <w:sz w:val="16"/>
                <w:szCs w:val="16"/>
                <w:lang w:val="en-US"/>
              </w:rPr>
            </w:pPr>
            <w:r w:rsidRPr="00D9283F">
              <w:rPr>
                <w:rFonts w:asciiTheme="majorBidi" w:eastAsia="HGSGothicM" w:hAnsiTheme="majorBidi" w:cstheme="majorBidi"/>
                <w:i/>
                <w:sz w:val="16"/>
                <w:szCs w:val="16"/>
                <w:lang w:val="en-US"/>
              </w:rPr>
              <w:t>Angular coordinates</w:t>
            </w:r>
          </w:p>
          <w:p w14:paraId="371C2241" w14:textId="77777777" w:rsidR="004A2E63" w:rsidRPr="00D9283F" w:rsidRDefault="004A2E63" w:rsidP="006677B7">
            <w:pPr>
              <w:spacing w:before="20" w:after="20" w:line="240" w:lineRule="auto"/>
              <w:ind w:right="113"/>
              <w:jc w:val="center"/>
              <w:rPr>
                <w:rFonts w:asciiTheme="majorBidi" w:hAnsiTheme="majorBidi" w:cstheme="majorBidi"/>
                <w:i/>
                <w:iCs/>
                <w:sz w:val="16"/>
                <w:szCs w:val="16"/>
                <w:lang w:val="en-US"/>
              </w:rPr>
            </w:pPr>
            <w:r w:rsidRPr="00D9283F">
              <w:rPr>
                <w:rFonts w:asciiTheme="majorBidi" w:eastAsia="HGSGothicM" w:hAnsiTheme="majorBidi" w:cstheme="majorBidi"/>
                <w:i/>
                <w:sz w:val="16"/>
                <w:szCs w:val="16"/>
                <w:lang w:val="en-US"/>
              </w:rPr>
              <w:t xml:space="preserve"> in deg.</w:t>
            </w:r>
          </w:p>
        </w:tc>
        <w:tc>
          <w:tcPr>
            <w:tcW w:w="5670"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D5AF56C" w14:textId="77777777" w:rsidR="004A2E63" w:rsidRPr="00D9283F" w:rsidRDefault="004A2E63" w:rsidP="006677B7">
            <w:pPr>
              <w:suppressAutoHyphens w:val="0"/>
              <w:spacing w:before="20" w:after="20" w:line="276" w:lineRule="auto"/>
              <w:ind w:right="113"/>
              <w:jc w:val="center"/>
              <w:rPr>
                <w:rFonts w:asciiTheme="majorBidi" w:hAnsiTheme="majorBidi" w:cstheme="majorBidi"/>
                <w:i/>
                <w:iCs/>
                <w:sz w:val="16"/>
                <w:szCs w:val="16"/>
                <w:lang w:val="en-US"/>
              </w:rPr>
            </w:pPr>
            <w:r w:rsidRPr="00D9283F">
              <w:rPr>
                <w:rFonts w:asciiTheme="majorBidi" w:hAnsiTheme="majorBidi" w:cstheme="majorBidi"/>
                <w:i/>
                <w:sz w:val="16"/>
                <w:szCs w:val="16"/>
                <w:lang w:val="en-US"/>
              </w:rPr>
              <w:t>Luminous intensity in cd</w:t>
            </w:r>
          </w:p>
        </w:tc>
      </w:tr>
      <w:tr w:rsidR="004A2E63" w:rsidRPr="008E7C5B" w14:paraId="1E73E50D" w14:textId="77777777" w:rsidTr="006677B7">
        <w:trPr>
          <w:trHeight w:val="135"/>
          <w:jc w:val="center"/>
        </w:trPr>
        <w:tc>
          <w:tcPr>
            <w:tcW w:w="1273" w:type="dxa"/>
            <w:vMerge/>
            <w:tcBorders>
              <w:left w:val="single" w:sz="2" w:space="0" w:color="auto"/>
              <w:right w:val="single" w:sz="2" w:space="0" w:color="auto"/>
            </w:tcBorders>
            <w:shd w:val="clear" w:color="auto" w:fill="auto"/>
            <w:noWrap/>
            <w:vAlign w:val="bottom"/>
            <w:hideMark/>
          </w:tcPr>
          <w:p w14:paraId="749EB127" w14:textId="77777777" w:rsidR="004A2E63" w:rsidRPr="00D9283F" w:rsidRDefault="004A2E63" w:rsidP="006677B7">
            <w:pPr>
              <w:spacing w:before="20" w:after="20" w:line="240" w:lineRule="auto"/>
              <w:ind w:left="57" w:right="57"/>
              <w:rPr>
                <w:rFonts w:asciiTheme="majorBidi" w:hAnsiTheme="majorBidi" w:cstheme="majorBidi"/>
                <w:i/>
                <w:spacing w:val="-2"/>
                <w:sz w:val="16"/>
                <w:szCs w:val="16"/>
                <w:lang w:val="en-US"/>
              </w:rPr>
            </w:pPr>
          </w:p>
        </w:tc>
        <w:tc>
          <w:tcPr>
            <w:tcW w:w="1843" w:type="dxa"/>
            <w:gridSpan w:val="2"/>
            <w:vMerge/>
            <w:tcBorders>
              <w:left w:val="single" w:sz="2" w:space="0" w:color="auto"/>
              <w:bottom w:val="single" w:sz="2" w:space="0" w:color="auto"/>
              <w:right w:val="single" w:sz="2" w:space="0" w:color="auto"/>
            </w:tcBorders>
            <w:shd w:val="clear" w:color="auto" w:fill="auto"/>
            <w:noWrap/>
            <w:vAlign w:val="center"/>
            <w:hideMark/>
          </w:tcPr>
          <w:p w14:paraId="06FF2D9E" w14:textId="77777777" w:rsidR="004A2E63" w:rsidRPr="00D9283F" w:rsidRDefault="004A2E63" w:rsidP="006677B7">
            <w:pPr>
              <w:suppressAutoHyphens w:val="0"/>
              <w:spacing w:before="20" w:after="20" w:line="240" w:lineRule="auto"/>
              <w:ind w:right="113"/>
              <w:jc w:val="center"/>
              <w:rPr>
                <w:rFonts w:asciiTheme="majorBidi" w:hAnsiTheme="majorBidi" w:cstheme="majorBidi"/>
                <w:i/>
                <w:iCs/>
                <w:sz w:val="16"/>
                <w:szCs w:val="16"/>
                <w:lang w:val="en-US"/>
              </w:rPr>
            </w:pPr>
          </w:p>
        </w:tc>
        <w:tc>
          <w:tcPr>
            <w:tcW w:w="198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685B109" w14:textId="77777777" w:rsidR="004A2E63" w:rsidRPr="00D9283F" w:rsidRDefault="004A2E63" w:rsidP="006677B7">
            <w:pPr>
              <w:suppressAutoHyphens w:val="0"/>
              <w:spacing w:before="20" w:after="20" w:line="276" w:lineRule="auto"/>
              <w:ind w:right="113"/>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Column A</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1E5674E" w14:textId="77777777" w:rsidR="004A2E63" w:rsidRPr="00D9283F" w:rsidRDefault="004A2E63" w:rsidP="006677B7">
            <w:pPr>
              <w:suppressAutoHyphens w:val="0"/>
              <w:spacing w:before="20" w:after="20" w:line="276" w:lineRule="auto"/>
              <w:ind w:right="113"/>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Column B</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B90EA6" w14:textId="77777777" w:rsidR="004A2E63" w:rsidRPr="00D9283F" w:rsidRDefault="004A2E63" w:rsidP="006677B7">
            <w:pPr>
              <w:suppressAutoHyphens w:val="0"/>
              <w:spacing w:before="20" w:after="20" w:line="276" w:lineRule="auto"/>
              <w:ind w:right="113"/>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Column C</w:t>
            </w:r>
          </w:p>
        </w:tc>
      </w:tr>
      <w:tr w:rsidR="004A2E63" w:rsidRPr="008E7C5B" w14:paraId="678D7130" w14:textId="77777777" w:rsidTr="006677B7">
        <w:trPr>
          <w:trHeight w:val="143"/>
          <w:jc w:val="center"/>
        </w:trPr>
        <w:tc>
          <w:tcPr>
            <w:tcW w:w="1273" w:type="dxa"/>
            <w:vMerge/>
            <w:tcBorders>
              <w:left w:val="single" w:sz="2" w:space="0" w:color="auto"/>
              <w:right w:val="single" w:sz="2" w:space="0" w:color="auto"/>
            </w:tcBorders>
            <w:shd w:val="clear" w:color="auto" w:fill="auto"/>
            <w:hideMark/>
          </w:tcPr>
          <w:p w14:paraId="5F26E908" w14:textId="77777777" w:rsidR="004A2E63" w:rsidRPr="00D9283F" w:rsidRDefault="004A2E63" w:rsidP="006677B7">
            <w:pPr>
              <w:spacing w:before="20" w:after="20" w:line="240" w:lineRule="auto"/>
              <w:ind w:left="57" w:right="57"/>
              <w:rPr>
                <w:rFonts w:asciiTheme="majorBidi" w:hAnsiTheme="majorBidi" w:cstheme="majorBidi"/>
                <w:i/>
                <w:sz w:val="16"/>
                <w:szCs w:val="16"/>
                <w:lang w:val="en-US"/>
              </w:rPr>
            </w:pPr>
          </w:p>
        </w:tc>
        <w:tc>
          <w:tcPr>
            <w:tcW w:w="709" w:type="dxa"/>
            <w:vMerge w:val="restart"/>
            <w:tcBorders>
              <w:top w:val="single" w:sz="2" w:space="0" w:color="auto"/>
              <w:left w:val="single" w:sz="2" w:space="0" w:color="auto"/>
              <w:right w:val="single" w:sz="2" w:space="0" w:color="auto"/>
            </w:tcBorders>
            <w:shd w:val="clear" w:color="auto" w:fill="auto"/>
            <w:noWrap/>
            <w:vAlign w:val="center"/>
          </w:tcPr>
          <w:p w14:paraId="72C6B26B" w14:textId="77777777" w:rsidR="004A2E63" w:rsidRPr="00D9283F" w:rsidRDefault="004A2E63" w:rsidP="006677B7">
            <w:pPr>
              <w:spacing w:before="20" w:after="20" w:line="240" w:lineRule="auto"/>
              <w:ind w:right="57"/>
              <w:jc w:val="center"/>
              <w:rPr>
                <w:rFonts w:asciiTheme="majorBidi" w:hAnsiTheme="majorBidi" w:cstheme="majorBidi"/>
                <w:i/>
                <w:sz w:val="16"/>
                <w:szCs w:val="16"/>
                <w:lang w:val="en-US"/>
              </w:rPr>
            </w:pPr>
            <w:r w:rsidRPr="00D9283F">
              <w:rPr>
                <w:rFonts w:asciiTheme="majorBidi" w:hAnsiTheme="majorBidi" w:cstheme="majorBidi"/>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BB79CE5" w14:textId="77777777" w:rsidR="004A2E63" w:rsidRPr="00D9283F" w:rsidRDefault="004A2E63" w:rsidP="006677B7">
            <w:pPr>
              <w:spacing w:before="20" w:after="20" w:line="240" w:lineRule="auto"/>
              <w:ind w:right="57"/>
              <w:jc w:val="center"/>
              <w:rPr>
                <w:rFonts w:asciiTheme="majorBidi" w:hAnsiTheme="majorBidi" w:cstheme="majorBidi"/>
                <w:i/>
                <w:sz w:val="16"/>
                <w:szCs w:val="16"/>
                <w:lang w:val="en-US"/>
              </w:rPr>
            </w:pPr>
            <w:r w:rsidRPr="00D9283F">
              <w:rPr>
                <w:rFonts w:asciiTheme="majorBidi" w:hAnsiTheme="majorBidi" w:cstheme="majorBidi"/>
                <w:i/>
                <w:sz w:val="16"/>
                <w:szCs w:val="16"/>
                <w:lang w:val="en-US"/>
              </w:rPr>
              <w:t>horizontal</w:t>
            </w:r>
          </w:p>
        </w:tc>
        <w:tc>
          <w:tcPr>
            <w:tcW w:w="198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0AD7EE" w14:textId="77777777" w:rsidR="004A2E63" w:rsidRPr="00D9283F" w:rsidRDefault="004A2E63" w:rsidP="006677B7">
            <w:pPr>
              <w:suppressAutoHyphens w:val="0"/>
              <w:spacing w:before="20" w:after="20" w:line="276" w:lineRule="auto"/>
              <w:ind w:right="113"/>
              <w:jc w:val="center"/>
              <w:rPr>
                <w:rFonts w:asciiTheme="majorBidi" w:hAnsiTheme="majorBidi" w:cstheme="majorBidi"/>
                <w:i/>
                <w:sz w:val="16"/>
                <w:szCs w:val="16"/>
                <w:lang w:val="en-US"/>
              </w:rPr>
            </w:pPr>
            <w:r w:rsidRPr="00D9283F">
              <w:rPr>
                <w:rFonts w:ascii="Cambria Math" w:hAnsi="Cambria Math" w:cs="Cambria Math"/>
                <w:i/>
                <w:sz w:val="16"/>
                <w:szCs w:val="16"/>
                <w:lang w:val="en-US"/>
              </w:rPr>
              <w:t>≙</w:t>
            </w:r>
            <w:r w:rsidRPr="00D9283F">
              <w:rPr>
                <w:rFonts w:asciiTheme="majorBidi" w:hAnsiTheme="majorBidi" w:cstheme="majorBidi"/>
                <w:i/>
                <w:sz w:val="16"/>
                <w:szCs w:val="16"/>
                <w:lang w:val="en-US"/>
              </w:rPr>
              <w:t xml:space="preserve"> 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0A9E06" w14:textId="77777777" w:rsidR="004A2E63" w:rsidRPr="00D9283F" w:rsidRDefault="004A2E63" w:rsidP="006677B7">
            <w:pPr>
              <w:suppressAutoHyphens w:val="0"/>
              <w:spacing w:before="20" w:after="20" w:line="276" w:lineRule="auto"/>
              <w:ind w:right="113"/>
              <w:jc w:val="center"/>
              <w:rPr>
                <w:rFonts w:asciiTheme="majorBidi" w:hAnsiTheme="majorBidi" w:cstheme="majorBidi"/>
                <w:i/>
                <w:sz w:val="16"/>
                <w:szCs w:val="16"/>
                <w:lang w:val="en-US"/>
              </w:rPr>
            </w:pPr>
            <w:r w:rsidRPr="00D9283F">
              <w:rPr>
                <w:rFonts w:ascii="Cambria Math" w:hAnsi="Cambria Math" w:cs="Cambria Math"/>
                <w:i/>
                <w:sz w:val="16"/>
                <w:szCs w:val="16"/>
                <w:lang w:val="en-US"/>
              </w:rPr>
              <w:t>≙</w:t>
            </w:r>
            <w:r w:rsidRPr="00D9283F">
              <w:rPr>
                <w:rFonts w:asciiTheme="majorBidi" w:hAnsiTheme="majorBidi" w:cstheme="majorBidi"/>
                <w:i/>
                <w:sz w:val="16"/>
                <w:szCs w:val="16"/>
                <w:lang w:val="en-US"/>
              </w:rPr>
              <w:t xml:space="preserve"> 20%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5D40D7" w14:textId="77777777" w:rsidR="004A2E63" w:rsidRPr="00D9283F" w:rsidRDefault="004A2E63" w:rsidP="006677B7">
            <w:pPr>
              <w:suppressAutoHyphens w:val="0"/>
              <w:spacing w:before="20" w:after="20" w:line="276" w:lineRule="auto"/>
              <w:ind w:right="113"/>
              <w:jc w:val="center"/>
              <w:rPr>
                <w:rFonts w:asciiTheme="majorBidi" w:hAnsiTheme="majorBidi" w:cstheme="majorBidi"/>
                <w:i/>
                <w:sz w:val="16"/>
                <w:szCs w:val="16"/>
                <w:lang w:val="en-US"/>
              </w:rPr>
            </w:pPr>
            <w:r w:rsidRPr="00D9283F">
              <w:rPr>
                <w:rFonts w:ascii="Cambria Math" w:hAnsi="Cambria Math" w:cs="Cambria Math"/>
                <w:i/>
                <w:sz w:val="16"/>
                <w:szCs w:val="16"/>
                <w:lang w:val="en-US"/>
              </w:rPr>
              <w:t>≙</w:t>
            </w:r>
            <w:r w:rsidRPr="00D9283F">
              <w:rPr>
                <w:rFonts w:asciiTheme="majorBidi" w:hAnsiTheme="majorBidi" w:cstheme="majorBidi"/>
                <w:i/>
                <w:sz w:val="16"/>
                <w:szCs w:val="16"/>
                <w:lang w:val="en-US"/>
              </w:rPr>
              <w:t xml:space="preserve"> 30% CoP</w:t>
            </w:r>
          </w:p>
        </w:tc>
      </w:tr>
      <w:tr w:rsidR="004A2E63" w:rsidRPr="008E7C5B" w14:paraId="525B0C76" w14:textId="77777777" w:rsidTr="006677B7">
        <w:trPr>
          <w:trHeight w:val="134"/>
          <w:jc w:val="center"/>
        </w:trPr>
        <w:tc>
          <w:tcPr>
            <w:tcW w:w="1273" w:type="dxa"/>
            <w:vMerge/>
            <w:tcBorders>
              <w:left w:val="single" w:sz="2" w:space="0" w:color="auto"/>
              <w:bottom w:val="single" w:sz="12" w:space="0" w:color="auto"/>
              <w:right w:val="single" w:sz="2" w:space="0" w:color="auto"/>
            </w:tcBorders>
            <w:shd w:val="clear" w:color="auto" w:fill="auto"/>
            <w:noWrap/>
            <w:hideMark/>
          </w:tcPr>
          <w:p w14:paraId="383C2CA8" w14:textId="77777777" w:rsidR="004A2E63" w:rsidRPr="00D9283F" w:rsidRDefault="004A2E63" w:rsidP="006677B7">
            <w:pPr>
              <w:suppressAutoHyphens w:val="0"/>
              <w:spacing w:before="20" w:after="20" w:line="240" w:lineRule="auto"/>
              <w:ind w:left="57" w:right="57"/>
              <w:rPr>
                <w:rFonts w:asciiTheme="majorBidi" w:hAnsiTheme="majorBidi" w:cstheme="majorBidi"/>
                <w:i/>
                <w:iCs/>
                <w:sz w:val="16"/>
                <w:szCs w:val="16"/>
                <w:lang w:val="en-US"/>
              </w:rPr>
            </w:pPr>
          </w:p>
        </w:tc>
        <w:tc>
          <w:tcPr>
            <w:tcW w:w="709" w:type="dxa"/>
            <w:vMerge/>
            <w:tcBorders>
              <w:left w:val="single" w:sz="2" w:space="0" w:color="auto"/>
              <w:bottom w:val="single" w:sz="12" w:space="0" w:color="auto"/>
              <w:right w:val="single" w:sz="2" w:space="0" w:color="auto"/>
            </w:tcBorders>
            <w:shd w:val="clear" w:color="auto" w:fill="auto"/>
            <w:noWrap/>
            <w:vAlign w:val="bottom"/>
          </w:tcPr>
          <w:p w14:paraId="778A0A49" w14:textId="77777777" w:rsidR="004A2E63" w:rsidRPr="00D9283F" w:rsidRDefault="004A2E63" w:rsidP="006677B7">
            <w:pPr>
              <w:suppressAutoHyphens w:val="0"/>
              <w:spacing w:before="20" w:after="20" w:line="240" w:lineRule="auto"/>
              <w:ind w:right="57"/>
              <w:jc w:val="center"/>
              <w:rPr>
                <w:rFonts w:asciiTheme="majorBidi" w:hAnsiTheme="majorBidi" w:cstheme="majorBidi"/>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5B989E2" w14:textId="77777777" w:rsidR="004A2E63" w:rsidRPr="00D9283F" w:rsidRDefault="004A2E63" w:rsidP="006677B7">
            <w:pPr>
              <w:suppressAutoHyphens w:val="0"/>
              <w:spacing w:before="20" w:after="20" w:line="240" w:lineRule="auto"/>
              <w:ind w:right="57"/>
              <w:jc w:val="center"/>
              <w:rPr>
                <w:rFonts w:asciiTheme="majorBidi" w:hAnsiTheme="majorBidi" w:cstheme="majorBidi"/>
                <w:i/>
                <w:iCs/>
                <w:sz w:val="16"/>
                <w:szCs w:val="16"/>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EB6437" w14:textId="77777777" w:rsidR="004A2E63" w:rsidRPr="00D9283F" w:rsidRDefault="004A2E63" w:rsidP="006677B7">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7065E7" w14:textId="77777777" w:rsidR="004A2E63" w:rsidRPr="00D9283F" w:rsidRDefault="004A2E63" w:rsidP="006677B7">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02132D" w14:textId="77777777" w:rsidR="004A2E63" w:rsidRPr="00D9283F" w:rsidRDefault="004A2E63" w:rsidP="006677B7">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A69164" w14:textId="77777777" w:rsidR="004A2E63" w:rsidRPr="00D9283F" w:rsidRDefault="004A2E63" w:rsidP="006677B7">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24A6D5" w14:textId="77777777" w:rsidR="004A2E63" w:rsidRPr="00D9283F" w:rsidRDefault="004A2E63" w:rsidP="006677B7">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211CCF" w14:textId="77777777" w:rsidR="004A2E63" w:rsidRPr="00D9283F" w:rsidRDefault="004A2E63" w:rsidP="006677B7">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max</w:t>
            </w:r>
          </w:p>
        </w:tc>
      </w:tr>
      <w:tr w:rsidR="004A2E63" w:rsidRPr="008E7C5B" w14:paraId="175ED598"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F9EDDA" w14:textId="77777777" w:rsidR="004A2E63" w:rsidRPr="008E7C5B" w:rsidRDefault="004A2E63" w:rsidP="006677B7">
            <w:pPr>
              <w:suppressAutoHyphens w:val="0"/>
              <w:spacing w:before="20" w:after="20" w:line="240" w:lineRule="auto"/>
              <w:ind w:left="57" w:right="57"/>
              <w:rPr>
                <w:sz w:val="18"/>
                <w:szCs w:val="18"/>
                <w:lang w:val="en-US"/>
              </w:rPr>
            </w:pPr>
            <w:r w:rsidRPr="008E7C5B">
              <w:rPr>
                <w:spacing w:val="-4"/>
                <w:sz w:val="18"/>
                <w:szCs w:val="18"/>
                <w:lang w:val="en-US"/>
              </w:rPr>
              <w:t>S50+S50LL+</w:t>
            </w:r>
            <w:r w:rsidRPr="008E7C5B">
              <w:rPr>
                <w:spacing w:val="-4"/>
                <w:sz w:val="18"/>
                <w:szCs w:val="18"/>
                <w:lang w:val="en-US"/>
              </w:rPr>
              <w:br/>
              <w:t>S50RR</w:t>
            </w:r>
            <w:r>
              <w:rPr>
                <w:spacing w:val="-4"/>
                <w:sz w:val="18"/>
                <w:szCs w:val="18"/>
                <w:vertAlign w:val="superscript"/>
                <w:lang w:val="en-US"/>
              </w:rPr>
              <w:t xml:space="preserve">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542675A6" w14:textId="77777777" w:rsidR="004A2E63" w:rsidRPr="008E7C5B" w:rsidRDefault="004A2E63" w:rsidP="006677B7">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7C36A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1.90∙10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4953D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237C7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9.5∙10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6B7F2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FA00C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FC33D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45ED2400"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34EB0E"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 xml:space="preserve">S100+S100LL+S100RR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052A52D4" w14:textId="77777777" w:rsidR="004A2E63" w:rsidRPr="008E7C5B" w:rsidRDefault="004A2E63" w:rsidP="006677B7">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B8413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3.75∙10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AACFA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ECBFA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1.85∙10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81A49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94FC4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9.0∙10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9F9A3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3B21554D"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8AE7EC"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BR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00CF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2F585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2.5°R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5C18C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2F861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1.75∙10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37637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EEA61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2.10∙10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678BF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72408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2.28∙10</w:t>
            </w:r>
            <w:r w:rsidRPr="008E7C5B">
              <w:rPr>
                <w:sz w:val="18"/>
                <w:szCs w:val="18"/>
                <w:vertAlign w:val="superscript"/>
                <w:lang w:val="en-US"/>
              </w:rPr>
              <w:t>3</w:t>
            </w:r>
          </w:p>
        </w:tc>
      </w:tr>
      <w:tr w:rsidR="004A2E63" w:rsidRPr="008E7C5B" w14:paraId="574FB195"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D24CE8" w14:textId="77777777" w:rsidR="004A2E63" w:rsidRPr="008E7C5B" w:rsidRDefault="004A2E63" w:rsidP="006677B7">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DD234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9ED06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ACE99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89085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12A37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15D13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08F62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D87D6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4A2E63" w:rsidRPr="008E7C5B" w14:paraId="76E9ECD9"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5C80D0" w14:textId="77777777" w:rsidR="004A2E63" w:rsidRPr="008E7C5B" w:rsidRDefault="004A2E63" w:rsidP="006677B7">
            <w:pPr>
              <w:suppressAutoHyphens w:val="0"/>
              <w:spacing w:before="20" w:after="20" w:line="240" w:lineRule="auto"/>
              <w:ind w:left="57" w:right="57"/>
              <w:rPr>
                <w:bCs/>
                <w:sz w:val="18"/>
                <w:szCs w:val="18"/>
                <w:lang w:val="en-US"/>
              </w:rPr>
            </w:pPr>
            <w:r w:rsidRPr="008E7C5B">
              <w:rPr>
                <w:sz w:val="18"/>
                <w:szCs w:val="18"/>
                <w:lang w:val="en-US"/>
              </w:rPr>
              <w:t>B50L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C683A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B6751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B5D24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5019F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004F4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EF168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5.20∙10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3F7BC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7B5E9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6.05∙10</w:t>
            </w:r>
            <w:r w:rsidRPr="008E7C5B">
              <w:rPr>
                <w:sz w:val="18"/>
                <w:szCs w:val="18"/>
                <w:vertAlign w:val="superscript"/>
                <w:lang w:val="en-US"/>
              </w:rPr>
              <w:t>2</w:t>
            </w:r>
          </w:p>
        </w:tc>
      </w:tr>
      <w:tr w:rsidR="004A2E63" w:rsidRPr="008E7C5B" w14:paraId="5F5827A6"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30410A" w14:textId="77777777" w:rsidR="004A2E63" w:rsidRPr="008E7C5B" w:rsidRDefault="004A2E63" w:rsidP="006677B7">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3BC80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7521C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4°L to 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9EF2A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D0563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899DB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73F50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8C0A7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79AFC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4A2E63" w:rsidRPr="008E7C5B" w14:paraId="1E3E9706"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F5EF68"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75R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EE5C6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5B72F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55891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pacing w:val="-2"/>
                <w:sz w:val="18"/>
                <w:szCs w:val="18"/>
                <w:lang w:val="en-US"/>
              </w:rPr>
              <w:t>1.21∙10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79868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2AF26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9.68∙10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A197C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48A90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8.47∙10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883AA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3FA63C9C"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3474F4"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77A23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95D45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0003B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5.00∙10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9A815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3.70∙10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60602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55ED4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4.44∙10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7C4AE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51794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4.81∙10</w:t>
            </w:r>
            <w:r w:rsidRPr="008E7C5B">
              <w:rPr>
                <w:sz w:val="18"/>
                <w:szCs w:val="18"/>
                <w:vertAlign w:val="superscript"/>
                <w:lang w:val="en-US"/>
              </w:rPr>
              <w:t>4</w:t>
            </w:r>
          </w:p>
        </w:tc>
      </w:tr>
      <w:tr w:rsidR="004A2E63" w:rsidRPr="008E7C5B" w14:paraId="5BA79C97"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700B3B"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50V</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6BB91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A96FD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3470E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5.10∙10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DD54E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EA76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3864C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7EB14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3.57∙10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64F21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22943CC2" w14:textId="77777777" w:rsidTr="006677B7">
        <w:trPr>
          <w:trHeight w:val="324"/>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2F36F4" w14:textId="77777777" w:rsidR="004A2E63" w:rsidRPr="008E7C5B" w:rsidRDefault="004A2E63" w:rsidP="006677B7">
            <w:pPr>
              <w:suppressAutoHyphens w:val="0"/>
              <w:spacing w:before="20" w:after="20" w:line="240" w:lineRule="auto"/>
              <w:ind w:left="57"/>
              <w:rPr>
                <w:spacing w:val="-4"/>
                <w:sz w:val="18"/>
                <w:szCs w:val="18"/>
                <w:lang w:val="en-US"/>
              </w:rPr>
            </w:pPr>
            <w:r w:rsidRPr="008E7C5B">
              <w:rPr>
                <w:sz w:val="18"/>
                <w:szCs w:val="18"/>
                <w:lang w:val="en-US"/>
              </w:rPr>
              <w:t>50R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5C104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E91AE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1.72°R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BA091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pacing w:val="-2"/>
                <w:sz w:val="18"/>
                <w:szCs w:val="18"/>
                <w:lang w:val="en-US"/>
              </w:rPr>
              <w:t>1.01∙10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FB131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18367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EF512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08DC5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7.07∙10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F9148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6F610C7D"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EB922E"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25LL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53AEE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6A872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16°L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CEA5F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C2290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AC0C9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6CE08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EEF17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B31CB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53A617D8" w14:textId="77777777" w:rsidTr="006677B7">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291536"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25RR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1FB7E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DFA39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939CF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F88F2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98E7E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05FBE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9DF5C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EBC9B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293B2A40" w14:textId="77777777" w:rsidTr="006677B7">
        <w:trPr>
          <w:trHeight w:val="336"/>
          <w:jc w:val="center"/>
        </w:trPr>
        <w:tc>
          <w:tcPr>
            <w:tcW w:w="127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5ED934F"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Segment 10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6390F5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60F88E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4.5°L to 2°R</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D03D425" w14:textId="77777777" w:rsidR="004A2E63" w:rsidRPr="008E7C5B" w:rsidRDefault="004A2E63" w:rsidP="006677B7">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6EE5B32" w14:textId="77777777" w:rsidR="004A2E63" w:rsidRPr="008E7C5B" w:rsidRDefault="004A2E63" w:rsidP="006677B7">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12D5925" w14:textId="77777777" w:rsidR="004A2E63" w:rsidRPr="008E7C5B" w:rsidRDefault="004A2E63" w:rsidP="006677B7">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3C19AF5" w14:textId="77777777" w:rsidR="004A2E63" w:rsidRPr="008E7C5B" w:rsidRDefault="004A2E63" w:rsidP="006677B7">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562A3E4" w14:textId="77777777" w:rsidR="004A2E63" w:rsidRPr="008E7C5B" w:rsidRDefault="004A2E63" w:rsidP="006677B7">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436111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0,8 x the actual measured value at 50R</w:t>
            </w:r>
          </w:p>
        </w:tc>
      </w:tr>
    </w:tbl>
    <w:p w14:paraId="5DD0B33D" w14:textId="77777777" w:rsidR="004A2E63" w:rsidRPr="000E062E" w:rsidRDefault="004A2E63" w:rsidP="004A2E63">
      <w:pPr>
        <w:suppressAutoHyphens w:val="0"/>
        <w:spacing w:before="120" w:after="120" w:line="240" w:lineRule="auto"/>
        <w:ind w:left="1134" w:right="57"/>
        <w:rPr>
          <w:sz w:val="18"/>
          <w:szCs w:val="18"/>
          <w:lang w:eastAsia="de-DE"/>
        </w:rPr>
      </w:pPr>
      <w:r w:rsidRPr="000E062E">
        <w:rPr>
          <w:rFonts w:eastAsiaTheme="minorHAnsi"/>
          <w:i/>
          <w:iCs/>
          <w:sz w:val="18"/>
          <w:szCs w:val="18"/>
          <w:lang w:val="en-US"/>
        </w:rPr>
        <w:t xml:space="preserve">Notes: </w:t>
      </w:r>
      <w:r w:rsidRPr="000E062E">
        <w:rPr>
          <w:rFonts w:eastAsiaTheme="minorHAnsi"/>
          <w:sz w:val="18"/>
          <w:szCs w:val="18"/>
          <w:lang w:val="en-US"/>
        </w:rPr>
        <w:t xml:space="preserve">In </w:t>
      </w:r>
      <w:r>
        <w:rPr>
          <w:rFonts w:eastAsiaTheme="minorHAnsi"/>
          <w:sz w:val="18"/>
          <w:szCs w:val="18"/>
          <w:lang w:val="en-US"/>
        </w:rPr>
        <w:t>Table</w:t>
      </w:r>
      <w:r w:rsidRPr="000E062E">
        <w:rPr>
          <w:sz w:val="18"/>
          <w:szCs w:val="18"/>
          <w:lang w:eastAsia="de-DE"/>
        </w:rPr>
        <w:t xml:space="preserve"> </w:t>
      </w:r>
      <w:r w:rsidRPr="000E062E">
        <w:rPr>
          <w:bCs/>
          <w:sz w:val="18"/>
          <w:szCs w:val="18"/>
          <w:lang w:eastAsia="de-DE"/>
        </w:rPr>
        <w:t>21</w:t>
      </w:r>
      <w:r w:rsidRPr="000E062E">
        <w:rPr>
          <w:sz w:val="18"/>
          <w:szCs w:val="18"/>
          <w:lang w:eastAsia="de-DE"/>
        </w:rPr>
        <w:t>:</w:t>
      </w:r>
    </w:p>
    <w:p w14:paraId="2A790AC5" w14:textId="77777777" w:rsidR="004A2E63" w:rsidRPr="000E062E" w:rsidRDefault="004A2E63" w:rsidP="004A2E63">
      <w:pPr>
        <w:tabs>
          <w:tab w:val="left" w:pos="567"/>
        </w:tabs>
        <w:spacing w:before="20" w:after="20" w:line="240" w:lineRule="auto"/>
        <w:ind w:left="1134" w:right="1134"/>
        <w:jc w:val="both"/>
        <w:rPr>
          <w:sz w:val="18"/>
          <w:szCs w:val="18"/>
        </w:rPr>
      </w:pPr>
      <w:r w:rsidRPr="000E062E">
        <w:rPr>
          <w:sz w:val="18"/>
          <w:szCs w:val="18"/>
          <w:vertAlign w:val="superscript"/>
        </w:rPr>
        <w:t>a</w:t>
      </w:r>
      <w:r w:rsidRPr="000E062E">
        <w:rPr>
          <w:sz w:val="18"/>
          <w:szCs w:val="18"/>
        </w:rPr>
        <w:t xml:space="preserve"> One pair of position lamps, being incorporated with the system or being intended to be installed together with the system may be activated according to the indications of the applicant.</w:t>
      </w:r>
    </w:p>
    <w:p w14:paraId="009EF8B8" w14:textId="77777777" w:rsidR="004A2E63" w:rsidRPr="00830CCC" w:rsidRDefault="004A2E63" w:rsidP="004A2E63">
      <w:pPr>
        <w:pStyle w:val="a"/>
        <w:spacing w:before="120" w:after="0"/>
        <w:ind w:left="2268" w:firstLine="0"/>
        <w:rPr>
          <w:b/>
        </w:rPr>
      </w:pPr>
      <w:r w:rsidRPr="00830CCC">
        <w:t xml:space="preserve">Table </w:t>
      </w:r>
      <w:r>
        <w:rPr>
          <w:bCs/>
        </w:rPr>
        <w:t>22</w:t>
      </w:r>
    </w:p>
    <w:p w14:paraId="6DB85374" w14:textId="77777777" w:rsidR="004A2E63" w:rsidRDefault="004A2E63" w:rsidP="004A2E63">
      <w:pPr>
        <w:pStyle w:val="a"/>
        <w:ind w:left="2268" w:firstLine="0"/>
        <w:rPr>
          <w:b/>
          <w:bCs/>
        </w:rPr>
      </w:pPr>
      <w:r w:rsidRPr="002379A5">
        <w:rPr>
          <w:b/>
          <w:bCs/>
        </w:rPr>
        <w:t xml:space="preserve">Class C – Bend lighting – Category 1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8E7C5B" w14:paraId="415428EA" w14:textId="77777777" w:rsidTr="006677B7">
        <w:trPr>
          <w:trHeight w:val="180"/>
          <w:tblHeader/>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3667437" w14:textId="77777777" w:rsidR="004A2E63" w:rsidRPr="00D9283F" w:rsidRDefault="004A2E63" w:rsidP="006677B7">
            <w:pPr>
              <w:spacing w:before="20" w:after="20" w:line="240" w:lineRule="auto"/>
              <w:ind w:left="57" w:right="57"/>
              <w:jc w:val="center"/>
              <w:rPr>
                <w:i/>
                <w:sz w:val="16"/>
                <w:szCs w:val="16"/>
                <w:lang w:val="en-US"/>
              </w:rPr>
            </w:pPr>
            <w:r w:rsidRPr="00D9283F">
              <w:rPr>
                <w:i/>
                <w:iCs/>
                <w:sz w:val="16"/>
                <w:szCs w:val="16"/>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C8536BA"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3D9141C1" w14:textId="77777777" w:rsidR="004A2E63" w:rsidRPr="00D9283F" w:rsidRDefault="004A2E63" w:rsidP="006677B7">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8946E32" w14:textId="77777777" w:rsidR="004A2E63" w:rsidRPr="00D9283F" w:rsidRDefault="004A2E63" w:rsidP="006677B7">
            <w:pPr>
              <w:spacing w:before="20" w:after="20" w:line="276" w:lineRule="auto"/>
              <w:ind w:right="113"/>
              <w:jc w:val="center"/>
              <w:rPr>
                <w:i/>
                <w:iCs/>
                <w:sz w:val="16"/>
                <w:szCs w:val="16"/>
              </w:rPr>
            </w:pPr>
            <w:r w:rsidRPr="00D9283F">
              <w:rPr>
                <w:i/>
                <w:sz w:val="16"/>
                <w:szCs w:val="16"/>
                <w:lang w:val="en-US"/>
              </w:rPr>
              <w:t>Luminous intensity in cd</w:t>
            </w:r>
          </w:p>
        </w:tc>
      </w:tr>
      <w:tr w:rsidR="004A2E63" w:rsidRPr="008E7C5B" w14:paraId="61D4E9E3" w14:textId="77777777" w:rsidTr="006677B7">
        <w:trPr>
          <w:trHeight w:val="227"/>
          <w:tblHeader/>
        </w:trPr>
        <w:tc>
          <w:tcPr>
            <w:tcW w:w="990" w:type="dxa"/>
            <w:vMerge/>
            <w:tcBorders>
              <w:left w:val="single" w:sz="2" w:space="0" w:color="auto"/>
              <w:right w:val="single" w:sz="2" w:space="0" w:color="auto"/>
            </w:tcBorders>
            <w:shd w:val="clear" w:color="auto" w:fill="auto"/>
            <w:noWrap/>
            <w:vAlign w:val="center"/>
          </w:tcPr>
          <w:p w14:paraId="54B26E0D" w14:textId="77777777" w:rsidR="004A2E63" w:rsidRPr="00D9283F" w:rsidRDefault="004A2E63" w:rsidP="006677B7">
            <w:pPr>
              <w:spacing w:before="20" w:after="20" w:line="240" w:lineRule="auto"/>
              <w:ind w:left="57" w:right="57"/>
              <w:rPr>
                <w:i/>
                <w:sz w:val="16"/>
                <w:szCs w:val="16"/>
                <w:lang w:val="en-US"/>
              </w:rPr>
            </w:pPr>
          </w:p>
        </w:tc>
        <w:tc>
          <w:tcPr>
            <w:tcW w:w="1984" w:type="dxa"/>
            <w:gridSpan w:val="2"/>
            <w:vMerge/>
            <w:tcBorders>
              <w:left w:val="single" w:sz="2" w:space="0" w:color="auto"/>
              <w:right w:val="single" w:sz="2" w:space="0" w:color="auto"/>
            </w:tcBorders>
            <w:shd w:val="clear" w:color="auto" w:fill="auto"/>
            <w:noWrap/>
            <w:vAlign w:val="center"/>
            <w:hideMark/>
          </w:tcPr>
          <w:p w14:paraId="5C34C8C8" w14:textId="77777777" w:rsidR="004A2E63" w:rsidRPr="00D9283F" w:rsidRDefault="004A2E63" w:rsidP="006677B7">
            <w:pPr>
              <w:spacing w:before="20" w:after="20" w:line="240" w:lineRule="auto"/>
              <w:ind w:right="113"/>
              <w:jc w:val="center"/>
              <w:rPr>
                <w:i/>
                <w:iCs/>
                <w:sz w:val="16"/>
                <w:szCs w:val="16"/>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007753F"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929F4DC"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9A3893F"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C</w:t>
            </w:r>
          </w:p>
        </w:tc>
      </w:tr>
      <w:tr w:rsidR="004A2E63" w:rsidRPr="008E7C5B" w14:paraId="6E1BA368" w14:textId="77777777" w:rsidTr="006677B7">
        <w:trPr>
          <w:trHeight w:val="136"/>
          <w:tblHeader/>
        </w:trPr>
        <w:tc>
          <w:tcPr>
            <w:tcW w:w="990" w:type="dxa"/>
            <w:vMerge/>
            <w:tcBorders>
              <w:left w:val="single" w:sz="2" w:space="0" w:color="auto"/>
              <w:right w:val="single" w:sz="2" w:space="0" w:color="auto"/>
            </w:tcBorders>
            <w:shd w:val="clear" w:color="auto" w:fill="auto"/>
            <w:vAlign w:val="center"/>
          </w:tcPr>
          <w:p w14:paraId="401D858D" w14:textId="77777777" w:rsidR="004A2E63" w:rsidRPr="00D9283F" w:rsidRDefault="004A2E63" w:rsidP="006677B7">
            <w:pPr>
              <w:spacing w:before="20" w:after="20" w:line="240" w:lineRule="auto"/>
              <w:ind w:left="57" w:right="57"/>
              <w:rPr>
                <w:i/>
                <w:iCs/>
                <w:spacing w:val="-4"/>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tcPr>
          <w:p w14:paraId="47995521" w14:textId="77777777" w:rsidR="004A2E63" w:rsidRPr="00D9283F" w:rsidRDefault="004A2E63" w:rsidP="006677B7">
            <w:pPr>
              <w:spacing w:before="20" w:after="20" w:line="240" w:lineRule="auto"/>
              <w:ind w:right="113"/>
              <w:jc w:val="center"/>
              <w:rPr>
                <w:i/>
                <w:iCs/>
                <w:sz w:val="16"/>
                <w:szCs w:val="16"/>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63A3D6"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912234"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DA2072"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4A2E63" w:rsidRPr="008E7C5B" w14:paraId="2EB7B1B8" w14:textId="77777777" w:rsidTr="006677B7">
        <w:trPr>
          <w:trHeight w:val="288"/>
          <w:tblHeader/>
        </w:trPr>
        <w:tc>
          <w:tcPr>
            <w:tcW w:w="990" w:type="dxa"/>
            <w:vMerge/>
            <w:tcBorders>
              <w:left w:val="single" w:sz="2" w:space="0" w:color="auto"/>
              <w:bottom w:val="single" w:sz="12" w:space="0" w:color="auto"/>
              <w:right w:val="single" w:sz="2" w:space="0" w:color="auto"/>
            </w:tcBorders>
            <w:shd w:val="clear" w:color="auto" w:fill="auto"/>
            <w:noWrap/>
            <w:vAlign w:val="center"/>
            <w:hideMark/>
          </w:tcPr>
          <w:p w14:paraId="3558BF7F" w14:textId="77777777" w:rsidR="004A2E63" w:rsidRPr="00D9283F" w:rsidRDefault="004A2E63" w:rsidP="006677B7">
            <w:pPr>
              <w:spacing w:before="20" w:after="20" w:line="240" w:lineRule="auto"/>
              <w:ind w:left="57" w:right="57"/>
              <w:rPr>
                <w:i/>
                <w:iCs/>
                <w:sz w:val="16"/>
                <w:szCs w:val="16"/>
              </w:rPr>
            </w:pP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8B74893" w14:textId="77777777" w:rsidR="004A2E63" w:rsidRPr="00D9283F" w:rsidRDefault="004A2E63" w:rsidP="006677B7">
            <w:pPr>
              <w:spacing w:before="20" w:after="20" w:line="240" w:lineRule="auto"/>
              <w:ind w:right="57"/>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67F64A" w14:textId="77777777" w:rsidR="004A2E63" w:rsidRPr="00D9283F" w:rsidRDefault="004A2E63" w:rsidP="006677B7">
            <w:pPr>
              <w:spacing w:before="20" w:after="20" w:line="240" w:lineRule="auto"/>
              <w:ind w:right="57"/>
              <w:jc w:val="center"/>
              <w:rPr>
                <w:i/>
                <w:iCs/>
                <w:sz w:val="16"/>
                <w:szCs w:val="16"/>
              </w:rPr>
            </w:pPr>
            <w:r w:rsidRPr="00D9283F">
              <w:rPr>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16021EB" w14:textId="77777777" w:rsidR="004A2E63" w:rsidRPr="00D9283F" w:rsidRDefault="004A2E63" w:rsidP="006677B7">
            <w:pPr>
              <w:spacing w:before="20" w:after="20" w:line="240" w:lineRule="auto"/>
              <w:ind w:right="57"/>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001EE38" w14:textId="77777777" w:rsidR="004A2E63" w:rsidRPr="00D9283F" w:rsidRDefault="004A2E63" w:rsidP="006677B7">
            <w:pPr>
              <w:spacing w:before="20" w:after="20" w:line="240" w:lineRule="auto"/>
              <w:ind w:right="57"/>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51C9682" w14:textId="77777777" w:rsidR="004A2E63" w:rsidRPr="00D9283F" w:rsidRDefault="004A2E63" w:rsidP="006677B7">
            <w:pPr>
              <w:spacing w:before="20" w:after="20" w:line="240" w:lineRule="auto"/>
              <w:ind w:right="57"/>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4C6F3F7" w14:textId="77777777" w:rsidR="004A2E63" w:rsidRPr="00D9283F" w:rsidRDefault="004A2E63" w:rsidP="006677B7">
            <w:pPr>
              <w:spacing w:before="20" w:after="20" w:line="240" w:lineRule="auto"/>
              <w:ind w:right="57"/>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F89F9F0" w14:textId="77777777" w:rsidR="004A2E63" w:rsidRPr="00D9283F" w:rsidRDefault="004A2E63" w:rsidP="006677B7">
            <w:pPr>
              <w:spacing w:before="20" w:after="20" w:line="240" w:lineRule="auto"/>
              <w:ind w:right="57"/>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B46304C" w14:textId="77777777" w:rsidR="004A2E63" w:rsidRPr="00D9283F" w:rsidRDefault="004A2E63" w:rsidP="006677B7">
            <w:pPr>
              <w:spacing w:before="20" w:after="20" w:line="240" w:lineRule="auto"/>
              <w:ind w:right="57"/>
              <w:jc w:val="center"/>
              <w:rPr>
                <w:i/>
                <w:iCs/>
                <w:sz w:val="16"/>
                <w:szCs w:val="16"/>
              </w:rPr>
            </w:pPr>
            <w:r w:rsidRPr="00D9283F">
              <w:rPr>
                <w:i/>
                <w:iCs/>
                <w:sz w:val="16"/>
                <w:szCs w:val="16"/>
              </w:rPr>
              <w:t>max</w:t>
            </w:r>
          </w:p>
        </w:tc>
      </w:tr>
      <w:tr w:rsidR="004A2E63" w:rsidRPr="008E7C5B" w14:paraId="4B54696E" w14:textId="77777777" w:rsidTr="006677B7">
        <w:trPr>
          <w:trHeight w:val="288"/>
        </w:trPr>
        <w:tc>
          <w:tcPr>
            <w:tcW w:w="99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829BF14" w14:textId="77777777" w:rsidR="004A2E63" w:rsidRPr="008E7C5B" w:rsidRDefault="004A2E63" w:rsidP="006677B7">
            <w:pPr>
              <w:spacing w:before="20" w:after="20" w:line="240" w:lineRule="auto"/>
              <w:ind w:left="57" w:right="57"/>
              <w:rPr>
                <w:sz w:val="18"/>
                <w:szCs w:val="18"/>
              </w:rPr>
            </w:pPr>
            <w:r w:rsidRPr="008E7C5B">
              <w:rPr>
                <w:sz w:val="18"/>
                <w:szCs w:val="18"/>
              </w:rPr>
              <w:t>BR</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49436EF" w14:textId="77777777" w:rsidR="004A2E63" w:rsidRPr="008E7C5B" w:rsidRDefault="004A2E63" w:rsidP="006677B7">
            <w:pPr>
              <w:spacing w:before="20" w:after="20" w:line="240" w:lineRule="auto"/>
              <w:ind w:right="57"/>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50C5267" w14:textId="77777777" w:rsidR="004A2E63" w:rsidRPr="008E7C5B" w:rsidRDefault="004A2E63" w:rsidP="006677B7">
            <w:pPr>
              <w:spacing w:before="20" w:after="20" w:line="240" w:lineRule="auto"/>
              <w:ind w:left="-14" w:right="57"/>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4C2229E"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6B6E223" w14:textId="77777777" w:rsidR="004A2E63" w:rsidRPr="008E7C5B" w:rsidRDefault="004A2E63" w:rsidP="006677B7">
            <w:pPr>
              <w:spacing w:before="20" w:after="20" w:line="240" w:lineRule="auto"/>
              <w:ind w:left="-14" w:right="57"/>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10E3148"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8856575" w14:textId="77777777" w:rsidR="004A2E63" w:rsidRPr="008E7C5B" w:rsidRDefault="004A2E63" w:rsidP="006677B7">
            <w:pPr>
              <w:spacing w:before="20" w:after="20" w:line="240" w:lineRule="auto"/>
              <w:ind w:left="-14" w:right="57"/>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0920C39"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DEBD4EE" w14:textId="77777777" w:rsidR="004A2E63" w:rsidRPr="008E7C5B" w:rsidRDefault="004A2E63" w:rsidP="006677B7">
            <w:pPr>
              <w:spacing w:before="20" w:after="20" w:line="240" w:lineRule="auto"/>
              <w:ind w:left="-14" w:right="57"/>
              <w:jc w:val="center"/>
              <w:rPr>
                <w:sz w:val="18"/>
                <w:szCs w:val="18"/>
              </w:rPr>
            </w:pPr>
            <w:r w:rsidRPr="008E7C5B">
              <w:rPr>
                <w:sz w:val="18"/>
                <w:szCs w:val="18"/>
              </w:rPr>
              <w:t>2.28∙10</w:t>
            </w:r>
            <w:r w:rsidRPr="008E7C5B">
              <w:rPr>
                <w:sz w:val="18"/>
                <w:szCs w:val="18"/>
                <w:vertAlign w:val="superscript"/>
              </w:rPr>
              <w:t>3</w:t>
            </w:r>
          </w:p>
        </w:tc>
      </w:tr>
      <w:tr w:rsidR="004A2E63" w:rsidRPr="008E7C5B" w14:paraId="7B74A798"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5D78EE" w14:textId="77777777" w:rsidR="004A2E63" w:rsidRPr="008E7C5B" w:rsidRDefault="004A2E63" w:rsidP="006677B7">
            <w:pPr>
              <w:spacing w:before="20" w:after="20" w:line="240" w:lineRule="auto"/>
              <w:ind w:left="57" w:right="57"/>
              <w:rPr>
                <w:sz w:val="18"/>
                <w:szCs w:val="18"/>
              </w:rPr>
            </w:pPr>
            <w:r w:rsidRPr="008E7C5B">
              <w:rPr>
                <w:bCs/>
                <w:sz w:val="18"/>
                <w:szCs w:val="18"/>
              </w:rPr>
              <w:t>Point</w:t>
            </w:r>
            <w:r w:rsidRPr="008E7C5B">
              <w:rPr>
                <w:sz w:val="18"/>
                <w:szCs w:val="18"/>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F4FF61" w14:textId="77777777" w:rsidR="004A2E63" w:rsidRPr="008E7C5B" w:rsidRDefault="004A2E63" w:rsidP="006677B7">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F5F990" w14:textId="77777777" w:rsidR="004A2E63" w:rsidRPr="008E7C5B" w:rsidRDefault="004A2E63" w:rsidP="006677B7">
            <w:pPr>
              <w:spacing w:before="20" w:after="20" w:line="240" w:lineRule="auto"/>
              <w:ind w:left="-14" w:right="57"/>
              <w:jc w:val="center"/>
              <w:rPr>
                <w:sz w:val="18"/>
                <w:szCs w:val="18"/>
              </w:rPr>
            </w:pPr>
            <w:r w:rsidRPr="008E7C5B">
              <w:rPr>
                <w:sz w:val="18"/>
                <w:szCs w:val="18"/>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7402EB"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A0EA14" w14:textId="77777777" w:rsidR="004A2E63" w:rsidRPr="008E7C5B" w:rsidRDefault="004A2E63" w:rsidP="006677B7">
            <w:pPr>
              <w:spacing w:before="20" w:after="20" w:line="240" w:lineRule="auto"/>
              <w:ind w:left="-14" w:right="57"/>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40F303"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B7633A" w14:textId="77777777" w:rsidR="004A2E63" w:rsidRPr="008E7C5B" w:rsidRDefault="004A2E63" w:rsidP="006677B7">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667733"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F7974F" w14:textId="77777777" w:rsidR="004A2E63" w:rsidRPr="008E7C5B" w:rsidRDefault="004A2E63" w:rsidP="006677B7">
            <w:pPr>
              <w:spacing w:before="20" w:after="20" w:line="240" w:lineRule="auto"/>
              <w:ind w:left="-14" w:right="57"/>
              <w:jc w:val="center"/>
              <w:rPr>
                <w:sz w:val="18"/>
                <w:szCs w:val="18"/>
              </w:rPr>
            </w:pPr>
            <w:r w:rsidRPr="008E7C5B">
              <w:rPr>
                <w:sz w:val="18"/>
                <w:szCs w:val="18"/>
              </w:rPr>
              <w:t>1.01</w:t>
            </w:r>
            <w:r w:rsidRPr="008E7C5B">
              <w:rPr>
                <w:rFonts w:cstheme="minorHAnsi"/>
                <w:sz w:val="18"/>
                <w:szCs w:val="18"/>
              </w:rPr>
              <w:t>∙10</w:t>
            </w:r>
            <w:r w:rsidRPr="008E7C5B">
              <w:rPr>
                <w:rFonts w:cstheme="minorHAnsi"/>
                <w:sz w:val="18"/>
                <w:szCs w:val="18"/>
                <w:vertAlign w:val="superscript"/>
              </w:rPr>
              <w:t>3</w:t>
            </w:r>
          </w:p>
        </w:tc>
      </w:tr>
      <w:tr w:rsidR="004A2E63" w:rsidRPr="008E7C5B" w14:paraId="58E96574"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4E7E69" w14:textId="77777777" w:rsidR="004A2E63" w:rsidRPr="008E7C5B" w:rsidRDefault="004A2E63" w:rsidP="006677B7">
            <w:pPr>
              <w:spacing w:before="20" w:after="20" w:line="240" w:lineRule="auto"/>
              <w:ind w:left="57" w:right="57"/>
              <w:rPr>
                <w:sz w:val="18"/>
                <w:szCs w:val="18"/>
              </w:rPr>
            </w:pPr>
            <w:r w:rsidRPr="008E7C5B">
              <w:rPr>
                <w:sz w:val="18"/>
                <w:szCs w:val="18"/>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545649" w14:textId="77777777" w:rsidR="004A2E63" w:rsidRPr="008E7C5B" w:rsidRDefault="004A2E63" w:rsidP="006677B7">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7F2E0D" w14:textId="77777777" w:rsidR="004A2E63" w:rsidRPr="008E7C5B" w:rsidRDefault="004A2E63" w:rsidP="006677B7">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166231"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C1D7DB" w14:textId="77777777" w:rsidR="004A2E63" w:rsidRPr="008E7C5B" w:rsidRDefault="004A2E63" w:rsidP="006677B7">
            <w:pPr>
              <w:spacing w:before="20" w:after="20" w:line="240" w:lineRule="auto"/>
              <w:ind w:left="-14" w:right="57"/>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82AF2B"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86F0D1" w14:textId="77777777" w:rsidR="004A2E63" w:rsidRPr="008E7C5B" w:rsidRDefault="004A2E63" w:rsidP="006677B7">
            <w:pPr>
              <w:spacing w:before="20" w:after="20" w:line="240" w:lineRule="auto"/>
              <w:ind w:left="-14" w:right="57"/>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D166DB"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63ACD0" w14:textId="77777777" w:rsidR="004A2E63" w:rsidRPr="008E7C5B" w:rsidRDefault="004A2E63" w:rsidP="006677B7">
            <w:pPr>
              <w:spacing w:before="20" w:after="20" w:line="240" w:lineRule="auto"/>
              <w:ind w:left="-14" w:right="57"/>
              <w:jc w:val="center"/>
              <w:rPr>
                <w:sz w:val="18"/>
                <w:szCs w:val="18"/>
              </w:rPr>
            </w:pPr>
            <w:r w:rsidRPr="008E7C5B">
              <w:rPr>
                <w:sz w:val="18"/>
                <w:szCs w:val="18"/>
              </w:rPr>
              <w:t>7.85∙10</w:t>
            </w:r>
            <w:r w:rsidRPr="008E7C5B">
              <w:rPr>
                <w:sz w:val="18"/>
                <w:szCs w:val="18"/>
                <w:vertAlign w:val="superscript"/>
              </w:rPr>
              <w:t>2</w:t>
            </w:r>
          </w:p>
        </w:tc>
      </w:tr>
      <w:tr w:rsidR="004A2E63" w:rsidRPr="008E7C5B" w14:paraId="4DAA33F2"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E5EE55" w14:textId="77777777" w:rsidR="004A2E63" w:rsidRPr="008E7C5B" w:rsidRDefault="004A2E63" w:rsidP="006677B7">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F4E886" w14:textId="77777777" w:rsidR="004A2E63" w:rsidRPr="008E7C5B" w:rsidRDefault="004A2E63" w:rsidP="006677B7">
            <w:pPr>
              <w:spacing w:before="20" w:after="20" w:line="240" w:lineRule="auto"/>
              <w:ind w:right="57"/>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895EFB" w14:textId="77777777" w:rsidR="004A2E63" w:rsidRPr="008E7C5B" w:rsidRDefault="004A2E63" w:rsidP="006677B7">
            <w:pPr>
              <w:spacing w:before="20" w:after="20" w:line="240" w:lineRule="auto"/>
              <w:ind w:left="-14" w:right="57"/>
              <w:jc w:val="center"/>
              <w:rPr>
                <w:sz w:val="18"/>
                <w:szCs w:val="18"/>
              </w:rPr>
            </w:pPr>
            <w:r w:rsidRPr="008E7C5B">
              <w:rPr>
                <w:sz w:val="18"/>
                <w:szCs w:val="18"/>
              </w:rPr>
              <w:t>4°L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0D983B"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95C921" w14:textId="77777777" w:rsidR="004A2E63" w:rsidRPr="008E7C5B" w:rsidRDefault="004A2E63" w:rsidP="006677B7">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1CB94"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FBEFBE" w14:textId="77777777" w:rsidR="004A2E63" w:rsidRPr="008E7C5B" w:rsidRDefault="004A2E63" w:rsidP="006677B7">
            <w:pPr>
              <w:spacing w:before="20" w:after="20" w:line="240" w:lineRule="auto"/>
              <w:ind w:left="-14" w:right="57"/>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2912FB"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CA018C" w14:textId="77777777" w:rsidR="004A2E63" w:rsidRPr="008E7C5B" w:rsidRDefault="004A2E63" w:rsidP="006677B7">
            <w:pPr>
              <w:spacing w:before="20" w:after="20" w:line="240" w:lineRule="auto"/>
              <w:ind w:left="-14" w:right="57"/>
              <w:jc w:val="center"/>
              <w:rPr>
                <w:sz w:val="18"/>
                <w:szCs w:val="18"/>
              </w:rPr>
            </w:pPr>
            <w:r w:rsidRPr="008E7C5B">
              <w:rPr>
                <w:sz w:val="18"/>
                <w:szCs w:val="18"/>
              </w:rPr>
              <w:t>1.26∙10</w:t>
            </w:r>
            <w:r w:rsidRPr="008E7C5B">
              <w:rPr>
                <w:sz w:val="18"/>
                <w:szCs w:val="18"/>
                <w:vertAlign w:val="superscript"/>
              </w:rPr>
              <w:t>3</w:t>
            </w:r>
          </w:p>
        </w:tc>
      </w:tr>
      <w:tr w:rsidR="004A2E63" w:rsidRPr="008E7C5B" w14:paraId="4D60D4F3"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97ADD3" w14:textId="77777777" w:rsidR="004A2E63" w:rsidRPr="008E7C5B" w:rsidRDefault="004A2E63" w:rsidP="006677B7">
            <w:pPr>
              <w:spacing w:before="20" w:after="20" w:line="240" w:lineRule="auto"/>
              <w:ind w:left="57" w:right="57"/>
              <w:rPr>
                <w:sz w:val="18"/>
                <w:szCs w:val="18"/>
              </w:rPr>
            </w:pPr>
            <w:r w:rsidRPr="008E7C5B">
              <w:rPr>
                <w:sz w:val="18"/>
                <w:szCs w:val="18"/>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F42222" w14:textId="77777777" w:rsidR="004A2E63" w:rsidRPr="008E7C5B" w:rsidRDefault="004A2E63" w:rsidP="006677B7">
            <w:pPr>
              <w:spacing w:before="20" w:after="20" w:line="240" w:lineRule="auto"/>
              <w:ind w:right="57"/>
              <w:jc w:val="center"/>
              <w:rPr>
                <w:sz w:val="18"/>
                <w:szCs w:val="18"/>
              </w:rPr>
            </w:pPr>
            <w:r w:rsidRPr="008E7C5B">
              <w:rPr>
                <w:sz w:val="18"/>
                <w:szCs w:val="18"/>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CE722F" w14:textId="77777777" w:rsidR="004A2E63" w:rsidRPr="008E7C5B" w:rsidRDefault="004A2E63" w:rsidP="006677B7">
            <w:pPr>
              <w:spacing w:before="20" w:after="20" w:line="240" w:lineRule="auto"/>
              <w:ind w:left="-14" w:right="57"/>
              <w:jc w:val="center"/>
              <w:rPr>
                <w:sz w:val="18"/>
                <w:szCs w:val="18"/>
              </w:rPr>
            </w:pPr>
            <w:r w:rsidRPr="008E7C5B">
              <w:rPr>
                <w:sz w:val="18"/>
                <w:szCs w:val="18"/>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FF240E" w14:textId="77777777" w:rsidR="004A2E63" w:rsidRPr="008E7C5B" w:rsidRDefault="004A2E63" w:rsidP="006677B7">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1702A7"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CDAB24" w14:textId="77777777" w:rsidR="004A2E63" w:rsidRPr="008E7C5B" w:rsidRDefault="004A2E63" w:rsidP="006677B7">
            <w:pPr>
              <w:spacing w:before="20" w:after="20" w:line="240" w:lineRule="auto"/>
              <w:ind w:left="-14" w:right="57"/>
              <w:jc w:val="center"/>
              <w:rPr>
                <w:sz w:val="18"/>
                <w:szCs w:val="18"/>
              </w:rPr>
            </w:pPr>
            <w:r w:rsidRPr="008E7C5B">
              <w:rPr>
                <w:sz w:val="18"/>
                <w:szCs w:val="18"/>
              </w:rPr>
              <w:t>9.68∙10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2B6244"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658A8B" w14:textId="77777777" w:rsidR="004A2E63" w:rsidRPr="008E7C5B" w:rsidRDefault="004A2E63" w:rsidP="006677B7">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80C70C"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r>
      <w:tr w:rsidR="004A2E63" w:rsidRPr="008E7C5B" w14:paraId="2668B4A9"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653F5" w14:textId="77777777" w:rsidR="004A2E63" w:rsidRPr="008E7C5B" w:rsidRDefault="004A2E63" w:rsidP="006677B7">
            <w:pPr>
              <w:spacing w:before="20" w:after="20" w:line="240" w:lineRule="auto"/>
              <w:ind w:left="57" w:right="57"/>
              <w:rPr>
                <w:sz w:val="18"/>
                <w:szCs w:val="18"/>
              </w:rPr>
            </w:pPr>
            <w:r w:rsidRPr="008E7C5B">
              <w:rPr>
                <w:sz w:val="18"/>
                <w:szCs w:val="18"/>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5FA423" w14:textId="77777777" w:rsidR="004A2E63" w:rsidRPr="008E7C5B" w:rsidRDefault="004A2E63" w:rsidP="006677B7">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8AD27" w14:textId="77777777" w:rsidR="004A2E63" w:rsidRPr="008E7C5B" w:rsidRDefault="004A2E63" w:rsidP="006677B7">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87943A" w14:textId="77777777" w:rsidR="004A2E63" w:rsidRPr="008E7C5B" w:rsidRDefault="004A2E63" w:rsidP="006677B7">
            <w:pPr>
              <w:spacing w:before="20" w:after="20" w:line="240" w:lineRule="auto"/>
              <w:ind w:left="-14" w:right="57"/>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4E2DA3"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39CBBD" w14:textId="77777777" w:rsidR="004A2E63" w:rsidRPr="008E7C5B" w:rsidRDefault="004A2E63" w:rsidP="006677B7">
            <w:pPr>
              <w:spacing w:before="20" w:after="20" w:line="240" w:lineRule="auto"/>
              <w:ind w:left="-14" w:right="57"/>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49DF83"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1073DE" w14:textId="77777777" w:rsidR="004A2E63" w:rsidRPr="008E7C5B" w:rsidRDefault="004A2E63" w:rsidP="006677B7">
            <w:pPr>
              <w:spacing w:before="20" w:after="20" w:line="240" w:lineRule="auto"/>
              <w:ind w:left="-14" w:right="57"/>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39C5DE"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r>
      <w:tr w:rsidR="004A2E63" w:rsidRPr="008E7C5B" w14:paraId="087C536D"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E77729" w14:textId="77777777" w:rsidR="004A2E63" w:rsidRPr="008E7C5B" w:rsidRDefault="004A2E63" w:rsidP="006677B7">
            <w:pPr>
              <w:spacing w:before="20" w:after="20" w:line="240" w:lineRule="auto"/>
              <w:ind w:left="57" w:right="57"/>
              <w:rPr>
                <w:sz w:val="18"/>
                <w:szCs w:val="18"/>
              </w:rPr>
            </w:pPr>
            <w:r w:rsidRPr="008E7C5B">
              <w:rPr>
                <w:sz w:val="18"/>
                <w:szCs w:val="18"/>
              </w:rPr>
              <w:t>50V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D32979" w14:textId="77777777" w:rsidR="004A2E63" w:rsidRPr="008E7C5B" w:rsidRDefault="004A2E63" w:rsidP="006677B7">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EAEF08" w14:textId="77777777" w:rsidR="004A2E63" w:rsidRPr="008E7C5B" w:rsidRDefault="004A2E63" w:rsidP="006677B7">
            <w:pPr>
              <w:spacing w:before="20" w:after="20" w:line="240" w:lineRule="auto"/>
              <w:ind w:left="-14" w:right="57"/>
              <w:jc w:val="center"/>
              <w:rPr>
                <w:sz w:val="18"/>
                <w:szCs w:val="18"/>
              </w:rPr>
            </w:pPr>
            <w:r w:rsidRPr="008E7C5B">
              <w:rPr>
                <w:sz w:val="18"/>
                <w:szCs w:val="18"/>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E0EB36" w14:textId="77777777" w:rsidR="004A2E63" w:rsidRPr="008E7C5B" w:rsidRDefault="004A2E63" w:rsidP="006677B7">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AC4045"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2A861C" w14:textId="77777777" w:rsidR="004A2E63" w:rsidRPr="008E7C5B" w:rsidRDefault="004A2E63" w:rsidP="006677B7">
            <w:pPr>
              <w:spacing w:before="20" w:after="20" w:line="240" w:lineRule="auto"/>
              <w:ind w:left="-14" w:right="57"/>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67C15A"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718A2A" w14:textId="77777777" w:rsidR="004A2E63" w:rsidRPr="008E7C5B" w:rsidRDefault="004A2E63" w:rsidP="006677B7">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CE3963"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r>
      <w:tr w:rsidR="004A2E63" w:rsidRPr="008E7C5B" w14:paraId="4985C6CF" w14:textId="77777777" w:rsidTr="006677B7">
        <w:trPr>
          <w:trHeight w:val="61"/>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4992283" w14:textId="77777777" w:rsidR="004A2E63" w:rsidRPr="008E7C5B" w:rsidRDefault="004A2E63" w:rsidP="006677B7">
            <w:pPr>
              <w:spacing w:before="20" w:after="20" w:line="240" w:lineRule="auto"/>
              <w:ind w:left="57" w:right="57"/>
              <w:rPr>
                <w:sz w:val="18"/>
                <w:szCs w:val="18"/>
              </w:rPr>
            </w:pPr>
            <w:r w:rsidRPr="008E7C5B">
              <w:rPr>
                <w:sz w:val="18"/>
                <w:szCs w:val="18"/>
              </w:rPr>
              <w:t>50R</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1CDD1FC" w14:textId="77777777" w:rsidR="004A2E63" w:rsidRPr="008E7C5B" w:rsidRDefault="004A2E63" w:rsidP="006677B7">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FD7494" w14:textId="77777777" w:rsidR="004A2E63" w:rsidRPr="008E7C5B" w:rsidRDefault="004A2E63" w:rsidP="006677B7">
            <w:pPr>
              <w:spacing w:before="20" w:after="20" w:line="240" w:lineRule="auto"/>
              <w:ind w:left="-14" w:right="57"/>
              <w:jc w:val="center"/>
              <w:rPr>
                <w:sz w:val="18"/>
                <w:szCs w:val="18"/>
              </w:rPr>
            </w:pPr>
            <w:r w:rsidRPr="008E7C5B">
              <w:rPr>
                <w:sz w:val="18"/>
                <w:szCs w:val="18"/>
              </w:rPr>
              <w:t>1.72°R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6E4F45" w14:textId="77777777" w:rsidR="004A2E63" w:rsidRPr="008E7C5B" w:rsidRDefault="004A2E63" w:rsidP="006677B7">
            <w:pPr>
              <w:spacing w:before="20" w:after="20" w:line="240" w:lineRule="auto"/>
              <w:ind w:left="-14" w:right="57"/>
              <w:jc w:val="center"/>
              <w:rPr>
                <w:sz w:val="18"/>
                <w:szCs w:val="18"/>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7E3ED7F"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1AFC67" w14:textId="77777777" w:rsidR="004A2E63" w:rsidRPr="008E7C5B" w:rsidRDefault="004A2E63" w:rsidP="006677B7">
            <w:pPr>
              <w:spacing w:before="20" w:after="20" w:line="240" w:lineRule="auto"/>
              <w:ind w:left="-14" w:right="57"/>
              <w:jc w:val="center"/>
              <w:rPr>
                <w:sz w:val="18"/>
                <w:szCs w:val="18"/>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C51B809"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60E0916" w14:textId="77777777" w:rsidR="004A2E63" w:rsidRPr="008E7C5B" w:rsidRDefault="004A2E63" w:rsidP="006677B7">
            <w:pPr>
              <w:spacing w:before="20" w:after="20" w:line="240" w:lineRule="auto"/>
              <w:ind w:left="-14" w:right="57"/>
              <w:jc w:val="center"/>
              <w:rPr>
                <w:sz w:val="18"/>
                <w:szCs w:val="18"/>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37F6657" w14:textId="77777777" w:rsidR="004A2E63" w:rsidRPr="008E7C5B" w:rsidRDefault="004A2E63" w:rsidP="006677B7">
            <w:pPr>
              <w:spacing w:before="20" w:after="20" w:line="240" w:lineRule="auto"/>
              <w:ind w:left="-14" w:right="57"/>
              <w:jc w:val="center"/>
              <w:rPr>
                <w:sz w:val="18"/>
                <w:szCs w:val="18"/>
              </w:rPr>
            </w:pPr>
            <w:r w:rsidRPr="008E7C5B">
              <w:rPr>
                <w:sz w:val="18"/>
                <w:szCs w:val="18"/>
              </w:rPr>
              <w:t>-</w:t>
            </w:r>
          </w:p>
        </w:tc>
      </w:tr>
    </w:tbl>
    <w:p w14:paraId="2C28DDAD" w14:textId="77777777" w:rsidR="004A2E63" w:rsidRDefault="004A2E63" w:rsidP="004A2E63">
      <w:pPr>
        <w:pStyle w:val="a"/>
        <w:spacing w:before="120" w:after="0"/>
        <w:ind w:left="2268" w:firstLine="0"/>
      </w:pPr>
    </w:p>
    <w:p w14:paraId="36CCED98" w14:textId="77777777" w:rsidR="004A2E63" w:rsidRDefault="004A2E63" w:rsidP="004A2E63">
      <w:pPr>
        <w:suppressAutoHyphens w:val="0"/>
        <w:spacing w:line="240" w:lineRule="auto"/>
        <w:rPr>
          <w:rFonts w:eastAsiaTheme="minorEastAsia"/>
        </w:rPr>
      </w:pPr>
      <w:r>
        <w:br w:type="page"/>
      </w:r>
    </w:p>
    <w:p w14:paraId="6EC3BF73" w14:textId="77777777" w:rsidR="004A2E63" w:rsidRDefault="004A2E63" w:rsidP="004A2E63">
      <w:pPr>
        <w:pStyle w:val="a"/>
        <w:spacing w:before="120" w:after="0"/>
        <w:ind w:left="2268" w:firstLine="0"/>
      </w:pPr>
      <w:r w:rsidRPr="0084503A">
        <w:lastRenderedPageBreak/>
        <w:t xml:space="preserve">Table </w:t>
      </w:r>
      <w:r>
        <w:rPr>
          <w:bCs/>
        </w:rPr>
        <w:t>23</w:t>
      </w:r>
      <w:r>
        <w:t xml:space="preserve"> </w:t>
      </w:r>
    </w:p>
    <w:p w14:paraId="669499CF" w14:textId="77777777" w:rsidR="004A2E63" w:rsidRDefault="004A2E63" w:rsidP="004A2E63">
      <w:pPr>
        <w:pStyle w:val="a"/>
        <w:ind w:left="2268" w:firstLine="0"/>
        <w:rPr>
          <w:b/>
          <w:bCs/>
        </w:rPr>
      </w:pPr>
      <w:r w:rsidRPr="002379A5">
        <w:rPr>
          <w:b/>
          <w:bCs/>
        </w:rPr>
        <w:t xml:space="preserve">Class C – Bend lighting – Category 2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4A2E63" w:rsidRPr="008E7C5B" w14:paraId="298BF15A" w14:textId="77777777" w:rsidTr="006677B7">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6DDD7DED" w14:textId="77777777" w:rsidR="004A2E63" w:rsidRPr="00D9283F" w:rsidRDefault="004A2E63" w:rsidP="006677B7">
            <w:pPr>
              <w:spacing w:before="20" w:after="20" w:line="240" w:lineRule="auto"/>
              <w:ind w:left="57" w:right="57"/>
              <w:jc w:val="center"/>
              <w:rPr>
                <w:i/>
                <w:sz w:val="16"/>
                <w:szCs w:val="16"/>
                <w:lang w:val="en-US"/>
              </w:rPr>
            </w:pPr>
            <w:r w:rsidRPr="00D9283F">
              <w:rPr>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6534E43B"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3924A472" w14:textId="77777777" w:rsidR="004A2E63" w:rsidRPr="00D9283F" w:rsidRDefault="004A2E63" w:rsidP="006677B7">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4DC56A4D" w14:textId="77777777" w:rsidR="004A2E63" w:rsidRPr="00D9283F" w:rsidRDefault="004A2E63" w:rsidP="006677B7">
            <w:pPr>
              <w:spacing w:before="20" w:after="20" w:line="276" w:lineRule="auto"/>
              <w:ind w:right="113"/>
              <w:jc w:val="center"/>
              <w:rPr>
                <w:i/>
                <w:iCs/>
                <w:sz w:val="16"/>
                <w:szCs w:val="16"/>
              </w:rPr>
            </w:pPr>
            <w:r w:rsidRPr="00D9283F">
              <w:rPr>
                <w:i/>
                <w:sz w:val="16"/>
                <w:szCs w:val="16"/>
                <w:lang w:val="en-US"/>
              </w:rPr>
              <w:t>Luminous intensity in cd</w:t>
            </w:r>
          </w:p>
        </w:tc>
      </w:tr>
      <w:tr w:rsidR="004A2E63" w:rsidRPr="008E7C5B" w14:paraId="180D61A0" w14:textId="77777777" w:rsidTr="006677B7">
        <w:trPr>
          <w:trHeight w:val="56"/>
          <w:tblHeader/>
        </w:trPr>
        <w:tc>
          <w:tcPr>
            <w:tcW w:w="979" w:type="dxa"/>
            <w:vMerge/>
            <w:tcBorders>
              <w:left w:val="single" w:sz="4" w:space="0" w:color="auto"/>
              <w:right w:val="single" w:sz="4" w:space="0" w:color="auto"/>
            </w:tcBorders>
            <w:shd w:val="clear" w:color="auto" w:fill="auto"/>
            <w:noWrap/>
            <w:vAlign w:val="center"/>
          </w:tcPr>
          <w:p w14:paraId="78B6DA51" w14:textId="77777777" w:rsidR="004A2E63" w:rsidRPr="00D9283F" w:rsidRDefault="004A2E63" w:rsidP="006677B7">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19E2405A" w14:textId="77777777" w:rsidR="004A2E63" w:rsidRPr="00D9283F" w:rsidRDefault="004A2E63" w:rsidP="006677B7">
            <w:pPr>
              <w:spacing w:before="20" w:after="20" w:line="240" w:lineRule="auto"/>
              <w:ind w:right="113"/>
              <w:jc w:val="center"/>
              <w:rPr>
                <w:i/>
                <w:iCs/>
                <w:sz w:val="16"/>
                <w:szCs w:val="16"/>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7CB77F7"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3C60C34"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0FCF200E"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C</w:t>
            </w:r>
          </w:p>
        </w:tc>
      </w:tr>
      <w:tr w:rsidR="004A2E63" w:rsidRPr="008E7C5B" w14:paraId="62520BC1" w14:textId="77777777" w:rsidTr="006677B7">
        <w:trPr>
          <w:trHeight w:val="220"/>
          <w:tblHeader/>
        </w:trPr>
        <w:tc>
          <w:tcPr>
            <w:tcW w:w="979" w:type="dxa"/>
            <w:vMerge/>
            <w:tcBorders>
              <w:left w:val="single" w:sz="4" w:space="0" w:color="auto"/>
              <w:right w:val="single" w:sz="4" w:space="0" w:color="auto"/>
            </w:tcBorders>
            <w:shd w:val="clear" w:color="auto" w:fill="auto"/>
            <w:vAlign w:val="center"/>
          </w:tcPr>
          <w:p w14:paraId="5466F4DD" w14:textId="77777777" w:rsidR="004A2E63" w:rsidRPr="00D9283F" w:rsidRDefault="004A2E63" w:rsidP="006677B7">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0CCCB5E7" w14:textId="77777777" w:rsidR="004A2E63" w:rsidRPr="00D9283F" w:rsidRDefault="004A2E63" w:rsidP="006677B7">
            <w:pPr>
              <w:spacing w:before="20" w:after="20" w:line="240" w:lineRule="auto"/>
              <w:ind w:right="113"/>
              <w:jc w:val="center"/>
              <w:rPr>
                <w:i/>
                <w:iCs/>
                <w:sz w:val="16"/>
                <w:szCs w:val="16"/>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246B1CD0"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3D0C63"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110DFB"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4A2E63" w:rsidRPr="008E7C5B" w14:paraId="633F1191" w14:textId="77777777" w:rsidTr="006677B7">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0099E673" w14:textId="77777777" w:rsidR="004A2E63" w:rsidRPr="00D9283F" w:rsidRDefault="004A2E63" w:rsidP="006677B7">
            <w:pPr>
              <w:spacing w:before="20" w:after="20" w:line="240" w:lineRule="auto"/>
              <w:ind w:left="57" w:right="57"/>
              <w:rPr>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B2A7C81"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F73995"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268CA82"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92D8FFF"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3F9CC4B"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11F373D"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96D182"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5F06AD4"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r>
      <w:tr w:rsidR="004A2E63" w:rsidRPr="008E7C5B" w14:paraId="4FD4B868" w14:textId="77777777" w:rsidTr="006677B7">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591DD9E" w14:textId="77777777" w:rsidR="004A2E63" w:rsidRPr="008E7C5B" w:rsidRDefault="004A2E63" w:rsidP="006677B7">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7EFA621" w14:textId="77777777" w:rsidR="004A2E63" w:rsidRPr="008E7C5B" w:rsidRDefault="004A2E63" w:rsidP="006677B7">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FC50E83" w14:textId="77777777" w:rsidR="004A2E63" w:rsidRPr="008E7C5B" w:rsidRDefault="004A2E63" w:rsidP="006677B7">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5CA9F37"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94AE2D6" w14:textId="77777777" w:rsidR="004A2E63" w:rsidRPr="008E7C5B" w:rsidRDefault="004A2E63" w:rsidP="006677B7">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8ED0E20"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943A80F" w14:textId="77777777" w:rsidR="004A2E63" w:rsidRPr="008E7C5B" w:rsidRDefault="004A2E63" w:rsidP="006677B7">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3931766"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CF576A0" w14:textId="77777777" w:rsidR="004A2E63" w:rsidRPr="008E7C5B" w:rsidRDefault="004A2E63" w:rsidP="006677B7">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4A2E63" w:rsidRPr="008E7C5B" w14:paraId="39090F27"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B35748" w14:textId="77777777" w:rsidR="004A2E63" w:rsidRPr="008E7C5B" w:rsidRDefault="004A2E63" w:rsidP="006677B7">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283568" w14:textId="77777777" w:rsidR="004A2E63" w:rsidRPr="008E7C5B" w:rsidRDefault="004A2E63" w:rsidP="006677B7">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959EDC" w14:textId="77777777" w:rsidR="004A2E63" w:rsidRPr="008E7C5B" w:rsidRDefault="004A2E63" w:rsidP="006677B7">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FC5415"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3294B3" w14:textId="77777777" w:rsidR="004A2E63" w:rsidRPr="008E7C5B" w:rsidRDefault="004A2E63" w:rsidP="006677B7">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7F8698"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5B60E4" w14:textId="77777777" w:rsidR="004A2E63" w:rsidRPr="008E7C5B" w:rsidRDefault="004A2E63" w:rsidP="006677B7">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A0E558"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8B24A2" w14:textId="77777777" w:rsidR="004A2E63" w:rsidRPr="008E7C5B" w:rsidRDefault="004A2E63" w:rsidP="006677B7">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4A2E63" w:rsidRPr="008E7C5B" w14:paraId="6382483B"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972845" w14:textId="77777777" w:rsidR="004A2E63" w:rsidRPr="008E7C5B" w:rsidRDefault="004A2E63" w:rsidP="006677B7">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F099CF" w14:textId="77777777" w:rsidR="004A2E63" w:rsidRPr="008E7C5B" w:rsidRDefault="004A2E63" w:rsidP="006677B7">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4983A1" w14:textId="77777777" w:rsidR="004A2E63" w:rsidRPr="008E7C5B" w:rsidRDefault="004A2E63" w:rsidP="006677B7">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4B5A67"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813FC" w14:textId="77777777" w:rsidR="004A2E63" w:rsidRPr="008E7C5B" w:rsidRDefault="004A2E63" w:rsidP="006677B7">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8379F9"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EB0D9E" w14:textId="77777777" w:rsidR="004A2E63" w:rsidRPr="008E7C5B" w:rsidRDefault="004A2E63" w:rsidP="006677B7">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7616CE"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559D5A" w14:textId="77777777" w:rsidR="004A2E63" w:rsidRPr="008E7C5B" w:rsidRDefault="004A2E63" w:rsidP="006677B7">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4A2E63" w:rsidRPr="008E7C5B" w14:paraId="7D5B0485" w14:textId="77777777" w:rsidTr="006677B7">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819E4AA" w14:textId="77777777" w:rsidR="004A2E63" w:rsidRPr="008E7C5B" w:rsidRDefault="004A2E63" w:rsidP="006677B7">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4661072" w14:textId="77777777" w:rsidR="004A2E63" w:rsidRPr="008E7C5B" w:rsidRDefault="004A2E63" w:rsidP="006677B7">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A91B237" w14:textId="77777777" w:rsidR="004A2E63" w:rsidRPr="008E7C5B" w:rsidRDefault="004A2E63" w:rsidP="006677B7">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26EC8C9"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F19BAEE" w14:textId="77777777" w:rsidR="004A2E63" w:rsidRPr="008E7C5B" w:rsidRDefault="004A2E63" w:rsidP="006677B7">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9253C97"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49237B5" w14:textId="77777777" w:rsidR="004A2E63" w:rsidRPr="008E7C5B" w:rsidRDefault="004A2E63" w:rsidP="006677B7">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8700634"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AABE80" w14:textId="77777777" w:rsidR="004A2E63" w:rsidRPr="008E7C5B" w:rsidRDefault="004A2E63" w:rsidP="006677B7">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27C96239" w14:textId="77777777" w:rsidR="004A2E63" w:rsidRPr="00830CCC" w:rsidRDefault="004A2E63" w:rsidP="004A2E63">
      <w:pPr>
        <w:pStyle w:val="a"/>
        <w:spacing w:before="240" w:after="0"/>
        <w:ind w:left="2268" w:firstLine="0"/>
        <w:rPr>
          <w:b/>
        </w:rPr>
      </w:pPr>
      <w:r w:rsidRPr="00830CCC">
        <w:t xml:space="preserve">Table </w:t>
      </w:r>
      <w:r>
        <w:rPr>
          <w:bCs/>
        </w:rPr>
        <w:t>24</w:t>
      </w:r>
    </w:p>
    <w:p w14:paraId="73C9DA94" w14:textId="77777777" w:rsidR="004A2E63" w:rsidRDefault="004A2E63" w:rsidP="004A2E63">
      <w:pPr>
        <w:pStyle w:val="a"/>
        <w:ind w:left="2268" w:firstLine="0"/>
        <w:rPr>
          <w:b/>
          <w:bCs/>
        </w:rPr>
      </w:pPr>
      <w:r w:rsidRPr="002379A5">
        <w:rPr>
          <w:b/>
          <w:bCs/>
        </w:rPr>
        <w:t xml:space="preserve">Class V – non-bending mode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4A2E63" w:rsidRPr="008E7C5B" w14:paraId="3C4E99EE" w14:textId="77777777" w:rsidTr="006677B7">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21D3509C" w14:textId="77777777" w:rsidR="004A2E63" w:rsidRPr="00D9283F" w:rsidRDefault="004A2E63" w:rsidP="006677B7">
            <w:pPr>
              <w:spacing w:before="20" w:after="20" w:line="240" w:lineRule="auto"/>
              <w:ind w:left="57" w:right="57"/>
              <w:jc w:val="center"/>
              <w:rPr>
                <w:i/>
                <w:sz w:val="16"/>
                <w:szCs w:val="16"/>
                <w:lang w:val="en-US"/>
              </w:rPr>
            </w:pPr>
            <w:r w:rsidRPr="00D9283F">
              <w:rPr>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42C8396D"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164FF2C0" w14:textId="77777777" w:rsidR="004A2E63" w:rsidRPr="00D9283F" w:rsidRDefault="004A2E63" w:rsidP="006677B7">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142075A9" w14:textId="77777777" w:rsidR="004A2E63" w:rsidRPr="00D9283F" w:rsidRDefault="004A2E63" w:rsidP="006677B7">
            <w:pPr>
              <w:spacing w:before="20" w:after="20" w:line="276" w:lineRule="auto"/>
              <w:ind w:right="113"/>
              <w:jc w:val="center"/>
              <w:rPr>
                <w:i/>
                <w:iCs/>
                <w:sz w:val="16"/>
                <w:szCs w:val="16"/>
              </w:rPr>
            </w:pPr>
            <w:r w:rsidRPr="00D9283F">
              <w:rPr>
                <w:i/>
                <w:sz w:val="16"/>
                <w:szCs w:val="16"/>
                <w:lang w:val="en-US"/>
              </w:rPr>
              <w:t>Luminous intensity in cd</w:t>
            </w:r>
          </w:p>
        </w:tc>
      </w:tr>
      <w:tr w:rsidR="004A2E63" w:rsidRPr="008E7C5B" w14:paraId="07476240" w14:textId="77777777" w:rsidTr="006677B7">
        <w:trPr>
          <w:trHeight w:val="265"/>
          <w:tblHeader/>
        </w:trPr>
        <w:tc>
          <w:tcPr>
            <w:tcW w:w="979" w:type="dxa"/>
            <w:vMerge/>
            <w:tcBorders>
              <w:left w:val="single" w:sz="4" w:space="0" w:color="auto"/>
              <w:right w:val="single" w:sz="4" w:space="0" w:color="auto"/>
            </w:tcBorders>
            <w:shd w:val="clear" w:color="auto" w:fill="auto"/>
            <w:noWrap/>
            <w:vAlign w:val="center"/>
          </w:tcPr>
          <w:p w14:paraId="2E740884" w14:textId="77777777" w:rsidR="004A2E63" w:rsidRPr="00D9283F" w:rsidRDefault="004A2E63" w:rsidP="006677B7">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34778D9D" w14:textId="77777777" w:rsidR="004A2E63" w:rsidRPr="00D9283F" w:rsidRDefault="004A2E63" w:rsidP="006677B7">
            <w:pPr>
              <w:spacing w:before="20" w:after="20" w:line="240" w:lineRule="auto"/>
              <w:ind w:right="113"/>
              <w:jc w:val="center"/>
              <w:rPr>
                <w:i/>
                <w:iCs/>
                <w:sz w:val="16"/>
                <w:szCs w:val="16"/>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9809BD2"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5E6B4B0"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7EAE7EE7"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C</w:t>
            </w:r>
          </w:p>
        </w:tc>
      </w:tr>
      <w:tr w:rsidR="004A2E63" w:rsidRPr="008E7C5B" w14:paraId="2705C13A" w14:textId="77777777" w:rsidTr="006677B7">
        <w:trPr>
          <w:trHeight w:val="146"/>
          <w:tblHeader/>
        </w:trPr>
        <w:tc>
          <w:tcPr>
            <w:tcW w:w="979" w:type="dxa"/>
            <w:vMerge/>
            <w:tcBorders>
              <w:left w:val="single" w:sz="4" w:space="0" w:color="auto"/>
              <w:right w:val="single" w:sz="4" w:space="0" w:color="auto"/>
            </w:tcBorders>
            <w:shd w:val="clear" w:color="auto" w:fill="auto"/>
            <w:vAlign w:val="center"/>
          </w:tcPr>
          <w:p w14:paraId="5890EE51" w14:textId="77777777" w:rsidR="004A2E63" w:rsidRPr="00D9283F" w:rsidRDefault="004A2E63" w:rsidP="006677B7">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4B1374B0" w14:textId="77777777" w:rsidR="004A2E63" w:rsidRPr="00D9283F" w:rsidRDefault="004A2E63" w:rsidP="006677B7">
            <w:pPr>
              <w:spacing w:before="20" w:after="20" w:line="240" w:lineRule="auto"/>
              <w:ind w:right="113"/>
              <w:jc w:val="center"/>
              <w:rPr>
                <w:i/>
                <w:iCs/>
                <w:sz w:val="16"/>
                <w:szCs w:val="16"/>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447066EB"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291D30"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F518FC7"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4A2E63" w:rsidRPr="008E7C5B" w14:paraId="0D321FB7" w14:textId="77777777" w:rsidTr="006677B7">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22D29255" w14:textId="77777777" w:rsidR="004A2E63" w:rsidRPr="00D9283F" w:rsidRDefault="004A2E63" w:rsidP="006677B7">
            <w:pPr>
              <w:spacing w:before="20" w:after="20" w:line="240" w:lineRule="auto"/>
              <w:ind w:left="57" w:right="57"/>
              <w:rPr>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03448C91"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7D1474D"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2A950C2"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48BEFBB"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77896D4"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83EF7D7"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2B6CF1F"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A348DD6"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r>
      <w:tr w:rsidR="004A2E63" w:rsidRPr="008E7C5B" w14:paraId="1D1BD7D0"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F77935" w14:textId="77777777" w:rsidR="004A2E63" w:rsidRPr="008E7C5B" w:rsidRDefault="004A2E63" w:rsidP="006677B7">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F1DC43" w14:textId="77777777" w:rsidR="004A2E63" w:rsidRPr="008E7C5B" w:rsidRDefault="004A2E63" w:rsidP="006677B7">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9BF9C3" w14:textId="77777777" w:rsidR="004A2E63" w:rsidRPr="008E7C5B" w:rsidRDefault="004A2E63" w:rsidP="006677B7">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C99EC2"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DC480D" w14:textId="77777777" w:rsidR="004A2E63" w:rsidRPr="008E7C5B" w:rsidRDefault="004A2E63" w:rsidP="006677B7">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C4F0D0"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575074" w14:textId="77777777" w:rsidR="004A2E63" w:rsidRPr="008E7C5B" w:rsidRDefault="004A2E63" w:rsidP="006677B7">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B63368"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DED846" w14:textId="77777777" w:rsidR="004A2E63" w:rsidRPr="008E7C5B" w:rsidRDefault="004A2E63" w:rsidP="006677B7">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4A2E63" w:rsidRPr="008E7C5B" w14:paraId="0BA24FC9"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330CFF" w14:textId="77777777" w:rsidR="004A2E63" w:rsidRPr="008E7C5B" w:rsidRDefault="004A2E63" w:rsidP="006677B7">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866296" w14:textId="77777777" w:rsidR="004A2E63" w:rsidRPr="008E7C5B" w:rsidRDefault="004A2E63" w:rsidP="006677B7">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80E711" w14:textId="77777777" w:rsidR="004A2E63" w:rsidRPr="008E7C5B" w:rsidRDefault="004A2E63" w:rsidP="006677B7">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2D3119"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C14F37" w14:textId="77777777" w:rsidR="004A2E63" w:rsidRPr="008E7C5B" w:rsidRDefault="004A2E63" w:rsidP="006677B7">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08E798"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A97A4C" w14:textId="77777777" w:rsidR="004A2E63" w:rsidRPr="008E7C5B" w:rsidRDefault="004A2E63" w:rsidP="006677B7">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C5ABC5"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5B8FA4" w14:textId="77777777" w:rsidR="004A2E63" w:rsidRPr="008E7C5B" w:rsidRDefault="004A2E63" w:rsidP="006677B7">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4A2E63" w:rsidRPr="008E7C5B" w14:paraId="2513EA30"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DB9740" w14:textId="77777777" w:rsidR="004A2E63" w:rsidRPr="008E7C5B" w:rsidRDefault="004A2E63" w:rsidP="006677B7">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466C29" w14:textId="77777777" w:rsidR="004A2E63" w:rsidRPr="008E7C5B" w:rsidRDefault="004A2E63" w:rsidP="006677B7">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B028C1" w14:textId="77777777" w:rsidR="004A2E63" w:rsidRPr="008E7C5B" w:rsidRDefault="004A2E63" w:rsidP="006677B7">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182F03"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D030BA" w14:textId="77777777" w:rsidR="004A2E63" w:rsidRPr="008E7C5B" w:rsidRDefault="004A2E63" w:rsidP="006677B7">
            <w:pPr>
              <w:spacing w:before="20" w:after="20" w:line="240" w:lineRule="auto"/>
              <w:ind w:right="113"/>
              <w:jc w:val="center"/>
              <w:rPr>
                <w:sz w:val="18"/>
                <w:szCs w:val="18"/>
              </w:rPr>
            </w:pPr>
            <w:r w:rsidRPr="008E7C5B">
              <w:rPr>
                <w:sz w:val="18"/>
                <w:szCs w:val="18"/>
              </w:rPr>
              <w:t>3.50∙10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EA109C"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8C0B43" w14:textId="77777777" w:rsidR="004A2E63" w:rsidRPr="008E7C5B" w:rsidRDefault="004A2E63" w:rsidP="006677B7">
            <w:pPr>
              <w:spacing w:before="20" w:after="20" w:line="240" w:lineRule="auto"/>
              <w:ind w:right="113"/>
              <w:jc w:val="center"/>
              <w:rPr>
                <w:sz w:val="18"/>
                <w:szCs w:val="18"/>
              </w:rPr>
            </w:pPr>
            <w:r w:rsidRPr="008E7C5B">
              <w:rPr>
                <w:sz w:val="18"/>
                <w:szCs w:val="18"/>
              </w:rPr>
              <w:t>5.20∙10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98D3F7"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08A7A3" w14:textId="77777777" w:rsidR="004A2E63" w:rsidRPr="008E7C5B" w:rsidRDefault="004A2E63" w:rsidP="006677B7">
            <w:pPr>
              <w:spacing w:before="20" w:after="20" w:line="240" w:lineRule="auto"/>
              <w:ind w:right="113"/>
              <w:jc w:val="center"/>
              <w:rPr>
                <w:sz w:val="18"/>
                <w:szCs w:val="18"/>
              </w:rPr>
            </w:pPr>
            <w:r w:rsidRPr="008E7C5B">
              <w:rPr>
                <w:sz w:val="18"/>
                <w:szCs w:val="18"/>
              </w:rPr>
              <w:t>6.05∙10</w:t>
            </w:r>
            <w:r w:rsidRPr="008E7C5B">
              <w:rPr>
                <w:sz w:val="18"/>
                <w:szCs w:val="18"/>
                <w:vertAlign w:val="superscript"/>
              </w:rPr>
              <w:t>2</w:t>
            </w:r>
          </w:p>
        </w:tc>
      </w:tr>
      <w:tr w:rsidR="004A2E63" w:rsidRPr="008E7C5B" w14:paraId="25E84AA4"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0C0257" w14:textId="77777777" w:rsidR="004A2E63" w:rsidRPr="008E7C5B" w:rsidRDefault="004A2E63" w:rsidP="006677B7">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C28159" w14:textId="77777777" w:rsidR="004A2E63" w:rsidRPr="008E7C5B" w:rsidRDefault="004A2E63" w:rsidP="006677B7">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E90095" w14:textId="77777777" w:rsidR="004A2E63" w:rsidRPr="008E7C5B" w:rsidRDefault="004A2E63" w:rsidP="006677B7">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C83862"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27E2F1" w14:textId="77777777" w:rsidR="004A2E63" w:rsidRPr="008E7C5B" w:rsidRDefault="004A2E63" w:rsidP="006677B7">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39FB22"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644168" w14:textId="77777777" w:rsidR="004A2E63" w:rsidRPr="008E7C5B" w:rsidRDefault="004A2E63" w:rsidP="006677B7">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2E2EEF"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CB8635" w14:textId="77777777" w:rsidR="004A2E63" w:rsidRPr="008E7C5B" w:rsidRDefault="004A2E63" w:rsidP="006677B7">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4A2E63" w:rsidRPr="008E7C5B" w14:paraId="3F14DC9C"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842F92" w14:textId="77777777" w:rsidR="004A2E63" w:rsidRPr="008E7C5B" w:rsidRDefault="004A2E63" w:rsidP="006677B7">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21E481" w14:textId="77777777" w:rsidR="004A2E63" w:rsidRPr="008E7C5B" w:rsidRDefault="004A2E63" w:rsidP="006677B7">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481B5B" w14:textId="77777777" w:rsidR="004A2E63" w:rsidRPr="008E7C5B" w:rsidRDefault="004A2E63" w:rsidP="006677B7">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4E3A83" w14:textId="77777777" w:rsidR="004A2E63" w:rsidRPr="008E7C5B" w:rsidRDefault="004A2E63" w:rsidP="006677B7">
            <w:pPr>
              <w:spacing w:before="20" w:after="20" w:line="240" w:lineRule="auto"/>
              <w:ind w:right="113"/>
              <w:jc w:val="center"/>
              <w:rPr>
                <w:sz w:val="18"/>
                <w:szCs w:val="18"/>
              </w:rPr>
            </w:pPr>
            <w:r w:rsidRPr="008E7C5B">
              <w:rPr>
                <w:sz w:val="18"/>
                <w:szCs w:val="18"/>
              </w:rPr>
              <w:t>3.55∙10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27A63B" w14:textId="77777777" w:rsidR="004A2E63" w:rsidRPr="008E7C5B" w:rsidRDefault="004A2E63" w:rsidP="006677B7">
            <w:pPr>
              <w:spacing w:before="20" w:after="20" w:line="240" w:lineRule="auto"/>
              <w:ind w:right="113"/>
              <w:jc w:val="center"/>
              <w:rPr>
                <w:sz w:val="18"/>
                <w:szCs w:val="18"/>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20FBFA" w14:textId="77777777" w:rsidR="004A2E63" w:rsidRPr="008E7C5B" w:rsidRDefault="004A2E63" w:rsidP="006677B7">
            <w:pPr>
              <w:spacing w:before="20" w:after="20" w:line="240" w:lineRule="auto"/>
              <w:ind w:right="113"/>
              <w:jc w:val="center"/>
              <w:rPr>
                <w:sz w:val="18"/>
                <w:szCs w:val="18"/>
              </w:rPr>
            </w:pPr>
            <w:r w:rsidRPr="008E7C5B">
              <w:rPr>
                <w:sz w:val="18"/>
                <w:szCs w:val="18"/>
              </w:rPr>
              <w:t>2.84∙10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6F77CB" w14:textId="77777777" w:rsidR="004A2E63" w:rsidRPr="008E7C5B" w:rsidRDefault="004A2E63" w:rsidP="006677B7">
            <w:pPr>
              <w:spacing w:before="20" w:after="20" w:line="240" w:lineRule="auto"/>
              <w:ind w:right="113"/>
              <w:jc w:val="center"/>
              <w:rPr>
                <w:sz w:val="18"/>
                <w:szCs w:val="18"/>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5375A5" w14:textId="77777777" w:rsidR="004A2E63" w:rsidRPr="008E7C5B" w:rsidRDefault="004A2E63" w:rsidP="006677B7">
            <w:pPr>
              <w:spacing w:before="20" w:after="20" w:line="240" w:lineRule="auto"/>
              <w:ind w:right="113"/>
              <w:jc w:val="center"/>
              <w:rPr>
                <w:sz w:val="18"/>
                <w:szCs w:val="18"/>
              </w:rPr>
            </w:pPr>
            <w:r w:rsidRPr="008E7C5B">
              <w:rPr>
                <w:sz w:val="18"/>
                <w:szCs w:val="18"/>
              </w:rPr>
              <w:t>2.49∙10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D51F0C" w14:textId="77777777" w:rsidR="004A2E63" w:rsidRPr="008E7C5B" w:rsidRDefault="004A2E63" w:rsidP="006677B7">
            <w:pPr>
              <w:spacing w:before="20" w:after="20" w:line="240" w:lineRule="auto"/>
              <w:ind w:right="113"/>
              <w:jc w:val="center"/>
              <w:rPr>
                <w:sz w:val="18"/>
                <w:szCs w:val="18"/>
              </w:rPr>
            </w:pPr>
            <w:r w:rsidRPr="008E7C5B">
              <w:rPr>
                <w:sz w:val="18"/>
                <w:szCs w:val="18"/>
              </w:rPr>
              <w:t>4.81∙10</w:t>
            </w:r>
            <w:r w:rsidRPr="008E7C5B">
              <w:rPr>
                <w:sz w:val="18"/>
                <w:szCs w:val="18"/>
                <w:vertAlign w:val="superscript"/>
              </w:rPr>
              <w:t>4</w:t>
            </w:r>
          </w:p>
        </w:tc>
      </w:tr>
      <w:tr w:rsidR="004A2E63" w:rsidRPr="008E7C5B" w14:paraId="472AD098" w14:textId="77777777" w:rsidTr="006677B7">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E6030EE" w14:textId="77777777" w:rsidR="004A2E63" w:rsidRPr="008E7C5B" w:rsidRDefault="004A2E63" w:rsidP="006677B7">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B41CF48" w14:textId="77777777" w:rsidR="004A2E63" w:rsidRPr="008E7C5B" w:rsidRDefault="004A2E63" w:rsidP="006677B7">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6B9FF88" w14:textId="77777777" w:rsidR="004A2E63" w:rsidRPr="008E7C5B" w:rsidRDefault="004A2E63" w:rsidP="006677B7">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88CE058" w14:textId="77777777" w:rsidR="004A2E63" w:rsidRPr="008E7C5B" w:rsidRDefault="004A2E63" w:rsidP="006677B7">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F8764F1" w14:textId="77777777" w:rsidR="004A2E63" w:rsidRPr="008E7C5B" w:rsidRDefault="004A2E63" w:rsidP="006677B7">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8382447" w14:textId="77777777" w:rsidR="004A2E63" w:rsidRPr="008E7C5B" w:rsidRDefault="004A2E63" w:rsidP="006677B7">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CD49081" w14:textId="77777777" w:rsidR="004A2E63" w:rsidRPr="008E7C5B" w:rsidRDefault="004A2E63" w:rsidP="006677B7">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1B8A778" w14:textId="77777777" w:rsidR="004A2E63" w:rsidRPr="008E7C5B" w:rsidRDefault="004A2E63" w:rsidP="006677B7">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FD4AC9" w14:textId="77777777" w:rsidR="004A2E63" w:rsidRPr="008E7C5B" w:rsidRDefault="004A2E63" w:rsidP="006677B7">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50914450" w14:textId="77777777" w:rsidR="004A2E63" w:rsidRPr="00830CCC" w:rsidRDefault="004A2E63" w:rsidP="004A2E63">
      <w:pPr>
        <w:pStyle w:val="a"/>
        <w:spacing w:before="240" w:after="0"/>
        <w:ind w:left="2268" w:firstLine="0"/>
      </w:pPr>
      <w:r w:rsidRPr="00830CCC">
        <w:t xml:space="preserve">Table </w:t>
      </w:r>
      <w:r>
        <w:t>25</w:t>
      </w:r>
    </w:p>
    <w:p w14:paraId="6FF69CE2" w14:textId="77777777" w:rsidR="004A2E63" w:rsidRDefault="004A2E63" w:rsidP="004A2E63">
      <w:pPr>
        <w:pStyle w:val="a"/>
        <w:ind w:left="2268" w:firstLine="0"/>
        <w:rPr>
          <w:b/>
          <w:bCs/>
        </w:rPr>
      </w:pPr>
      <w:r w:rsidRPr="002379A5">
        <w:rPr>
          <w:b/>
          <w:bCs/>
        </w:rPr>
        <w:t xml:space="preserve">Class V – Bend lighting – Category 1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4A2E63" w:rsidRPr="008E7C5B" w14:paraId="09158AD1" w14:textId="77777777" w:rsidTr="006677B7">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62ED728D" w14:textId="77777777" w:rsidR="004A2E63" w:rsidRPr="00D9283F" w:rsidRDefault="004A2E63" w:rsidP="006677B7">
            <w:pPr>
              <w:spacing w:before="20" w:after="20" w:line="240" w:lineRule="auto"/>
              <w:ind w:left="57" w:right="57"/>
              <w:jc w:val="center"/>
              <w:rPr>
                <w:i/>
                <w:sz w:val="16"/>
                <w:szCs w:val="16"/>
                <w:lang w:val="en-US"/>
              </w:rPr>
            </w:pPr>
            <w:r w:rsidRPr="00D9283F">
              <w:rPr>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4A506D27"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0A785A85" w14:textId="77777777" w:rsidR="004A2E63" w:rsidRPr="00D9283F" w:rsidRDefault="004A2E63" w:rsidP="006677B7">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463562A1" w14:textId="77777777" w:rsidR="004A2E63" w:rsidRPr="00D9283F" w:rsidRDefault="004A2E63" w:rsidP="006677B7">
            <w:pPr>
              <w:spacing w:before="20" w:after="20" w:line="276" w:lineRule="auto"/>
              <w:ind w:right="113"/>
              <w:jc w:val="center"/>
              <w:rPr>
                <w:i/>
                <w:iCs/>
                <w:sz w:val="16"/>
                <w:szCs w:val="16"/>
              </w:rPr>
            </w:pPr>
            <w:r w:rsidRPr="00D9283F">
              <w:rPr>
                <w:i/>
                <w:sz w:val="16"/>
                <w:szCs w:val="16"/>
                <w:lang w:val="en-US"/>
              </w:rPr>
              <w:t>Luminous intensity in cd</w:t>
            </w:r>
          </w:p>
        </w:tc>
      </w:tr>
      <w:tr w:rsidR="004A2E63" w:rsidRPr="008E7C5B" w14:paraId="09E218C8" w14:textId="77777777" w:rsidTr="006677B7">
        <w:trPr>
          <w:trHeight w:val="265"/>
          <w:tblHeader/>
        </w:trPr>
        <w:tc>
          <w:tcPr>
            <w:tcW w:w="979" w:type="dxa"/>
            <w:vMerge/>
            <w:tcBorders>
              <w:left w:val="single" w:sz="4" w:space="0" w:color="auto"/>
              <w:right w:val="single" w:sz="4" w:space="0" w:color="auto"/>
            </w:tcBorders>
            <w:shd w:val="clear" w:color="auto" w:fill="auto"/>
            <w:noWrap/>
            <w:vAlign w:val="center"/>
          </w:tcPr>
          <w:p w14:paraId="1A7B1C9D" w14:textId="77777777" w:rsidR="004A2E63" w:rsidRPr="00D9283F" w:rsidRDefault="004A2E63" w:rsidP="006677B7">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00057EB8" w14:textId="77777777" w:rsidR="004A2E63" w:rsidRPr="00D9283F" w:rsidRDefault="004A2E63" w:rsidP="006677B7">
            <w:pPr>
              <w:spacing w:before="20" w:after="20" w:line="240" w:lineRule="auto"/>
              <w:ind w:right="113"/>
              <w:jc w:val="center"/>
              <w:rPr>
                <w:i/>
                <w:iCs/>
                <w:sz w:val="16"/>
                <w:szCs w:val="16"/>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DDAF77D"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4555B6B"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9A0D396"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C</w:t>
            </w:r>
          </w:p>
        </w:tc>
      </w:tr>
      <w:tr w:rsidR="004A2E63" w:rsidRPr="008E7C5B" w14:paraId="011DA041" w14:textId="77777777" w:rsidTr="006677B7">
        <w:trPr>
          <w:trHeight w:val="146"/>
          <w:tblHeader/>
        </w:trPr>
        <w:tc>
          <w:tcPr>
            <w:tcW w:w="979" w:type="dxa"/>
            <w:vMerge/>
            <w:tcBorders>
              <w:left w:val="single" w:sz="4" w:space="0" w:color="auto"/>
              <w:right w:val="single" w:sz="4" w:space="0" w:color="auto"/>
            </w:tcBorders>
            <w:shd w:val="clear" w:color="auto" w:fill="auto"/>
            <w:vAlign w:val="center"/>
          </w:tcPr>
          <w:p w14:paraId="41DD6ABA" w14:textId="77777777" w:rsidR="004A2E63" w:rsidRPr="00D9283F" w:rsidRDefault="004A2E63" w:rsidP="006677B7">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665432A4" w14:textId="77777777" w:rsidR="004A2E63" w:rsidRPr="00D9283F" w:rsidRDefault="004A2E63" w:rsidP="006677B7">
            <w:pPr>
              <w:spacing w:before="20" w:after="20" w:line="240" w:lineRule="auto"/>
              <w:ind w:right="113"/>
              <w:jc w:val="center"/>
              <w:rPr>
                <w:i/>
                <w:iCs/>
                <w:sz w:val="16"/>
                <w:szCs w:val="16"/>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4727ABF3"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FC521B"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E6C4EE"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4A2E63" w:rsidRPr="008E7C5B" w14:paraId="7DDEFA96" w14:textId="77777777" w:rsidTr="006677B7">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68997D28" w14:textId="77777777" w:rsidR="004A2E63" w:rsidRPr="00D9283F" w:rsidRDefault="004A2E63" w:rsidP="006677B7">
            <w:pPr>
              <w:spacing w:before="20" w:after="20" w:line="240" w:lineRule="auto"/>
              <w:ind w:left="57" w:right="57"/>
              <w:rPr>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6363536D"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484777A"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8E87F54"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A6984AC"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137514"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E7F5BC0"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6EFCCA2"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88A54AB"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r>
      <w:tr w:rsidR="004A2E63" w:rsidRPr="008E7C5B" w14:paraId="523E4453"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403DDB" w14:textId="77777777" w:rsidR="004A2E63" w:rsidRPr="008E7C5B" w:rsidRDefault="004A2E63" w:rsidP="006677B7">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1F405" w14:textId="77777777" w:rsidR="004A2E63" w:rsidRPr="008E7C5B" w:rsidRDefault="004A2E63" w:rsidP="006677B7">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4B283A" w14:textId="77777777" w:rsidR="004A2E63" w:rsidRPr="008E7C5B" w:rsidRDefault="004A2E63" w:rsidP="006677B7">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530CB1"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1AB10C" w14:textId="77777777" w:rsidR="004A2E63" w:rsidRPr="008E7C5B" w:rsidRDefault="004A2E63" w:rsidP="006677B7">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0715E5"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DFA178" w14:textId="77777777" w:rsidR="004A2E63" w:rsidRPr="008E7C5B" w:rsidRDefault="004A2E63" w:rsidP="006677B7">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426A09"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EAB569" w14:textId="77777777" w:rsidR="004A2E63" w:rsidRPr="008E7C5B" w:rsidRDefault="004A2E63" w:rsidP="006677B7">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4A2E63" w:rsidRPr="008E7C5B" w14:paraId="37883D22"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D0136C" w14:textId="77777777" w:rsidR="004A2E63" w:rsidRPr="008E7C5B" w:rsidRDefault="004A2E63" w:rsidP="006677B7">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85E5F4" w14:textId="77777777" w:rsidR="004A2E63" w:rsidRPr="008E7C5B" w:rsidRDefault="004A2E63" w:rsidP="006677B7">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3CC08" w14:textId="77777777" w:rsidR="004A2E63" w:rsidRPr="008E7C5B" w:rsidRDefault="004A2E63" w:rsidP="006677B7">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473BA0"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C7588A" w14:textId="77777777" w:rsidR="004A2E63" w:rsidRPr="008E7C5B" w:rsidRDefault="004A2E63" w:rsidP="006677B7">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9CAA29"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389C78" w14:textId="77777777" w:rsidR="004A2E63" w:rsidRPr="008E7C5B" w:rsidRDefault="004A2E63" w:rsidP="006677B7">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D77C90"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D27967" w14:textId="77777777" w:rsidR="004A2E63" w:rsidRPr="008E7C5B" w:rsidRDefault="004A2E63" w:rsidP="006677B7">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4A2E63" w:rsidRPr="008E7C5B" w14:paraId="3BBEEE61"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9E1D98" w14:textId="77777777" w:rsidR="004A2E63" w:rsidRPr="008E7C5B" w:rsidRDefault="004A2E63" w:rsidP="006677B7">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E1F455" w14:textId="77777777" w:rsidR="004A2E63" w:rsidRPr="008E7C5B" w:rsidRDefault="004A2E63" w:rsidP="006677B7">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674FDA" w14:textId="77777777" w:rsidR="004A2E63" w:rsidRPr="008E7C5B" w:rsidRDefault="004A2E63" w:rsidP="006677B7">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6F1D82"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CBF0B9" w14:textId="77777777" w:rsidR="004A2E63" w:rsidRPr="008E7C5B" w:rsidRDefault="004A2E63" w:rsidP="006677B7">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DEC3A5"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0473FF" w14:textId="77777777" w:rsidR="004A2E63" w:rsidRPr="008E7C5B" w:rsidRDefault="004A2E63" w:rsidP="006677B7">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E2DC91"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34AC32" w14:textId="77777777" w:rsidR="004A2E63" w:rsidRPr="008E7C5B" w:rsidRDefault="004A2E63" w:rsidP="006677B7">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4A2E63" w:rsidRPr="008E7C5B" w14:paraId="7AD50051"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CBCE97" w14:textId="77777777" w:rsidR="004A2E63" w:rsidRPr="008E7C5B" w:rsidRDefault="004A2E63" w:rsidP="006677B7">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C1380A" w14:textId="77777777" w:rsidR="004A2E63" w:rsidRPr="008E7C5B" w:rsidRDefault="004A2E63" w:rsidP="006677B7">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8FD8E2" w14:textId="77777777" w:rsidR="004A2E63" w:rsidRPr="008E7C5B" w:rsidRDefault="004A2E63" w:rsidP="006677B7">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803CAD"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A4AC3D" w14:textId="77777777" w:rsidR="004A2E63" w:rsidRPr="008E7C5B" w:rsidRDefault="004A2E63" w:rsidP="006677B7">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706F82"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72B5C8" w14:textId="77777777" w:rsidR="004A2E63" w:rsidRPr="008E7C5B" w:rsidRDefault="004A2E63" w:rsidP="006677B7">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B46E55"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F980F5" w14:textId="77777777" w:rsidR="004A2E63" w:rsidRPr="008E7C5B" w:rsidRDefault="004A2E63" w:rsidP="006677B7">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4A2E63" w:rsidRPr="008E7C5B" w14:paraId="2DBB6459"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7A2CA8" w14:textId="77777777" w:rsidR="004A2E63" w:rsidRPr="008E7C5B" w:rsidRDefault="004A2E63" w:rsidP="006677B7">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10099D" w14:textId="77777777" w:rsidR="004A2E63" w:rsidRPr="008E7C5B" w:rsidRDefault="004A2E63" w:rsidP="006677B7">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4DAB0C" w14:textId="77777777" w:rsidR="004A2E63" w:rsidRPr="008E7C5B" w:rsidRDefault="004A2E63" w:rsidP="006677B7">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A7AB1F" w14:textId="77777777" w:rsidR="004A2E63" w:rsidRPr="008E7C5B" w:rsidRDefault="004A2E63" w:rsidP="006677B7">
            <w:pPr>
              <w:spacing w:before="20" w:after="20" w:line="240" w:lineRule="auto"/>
              <w:ind w:right="113"/>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5CB434"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7A16F8" w14:textId="77777777" w:rsidR="004A2E63" w:rsidRPr="008E7C5B" w:rsidRDefault="004A2E63" w:rsidP="006677B7">
            <w:pPr>
              <w:spacing w:before="20" w:after="20" w:line="240" w:lineRule="auto"/>
              <w:ind w:right="113"/>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CFE708"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DF0DED" w14:textId="77777777" w:rsidR="004A2E63" w:rsidRPr="008E7C5B" w:rsidRDefault="004A2E63" w:rsidP="006677B7">
            <w:pPr>
              <w:spacing w:before="20" w:after="20" w:line="240" w:lineRule="auto"/>
              <w:ind w:right="113"/>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2605DA"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r>
      <w:tr w:rsidR="004A2E63" w:rsidRPr="008E7C5B" w14:paraId="34CB87C7" w14:textId="77777777" w:rsidTr="006677B7">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905703E" w14:textId="77777777" w:rsidR="004A2E63" w:rsidRPr="008E7C5B" w:rsidRDefault="004A2E63" w:rsidP="006677B7">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0AFC00F" w14:textId="77777777" w:rsidR="004A2E63" w:rsidRPr="008E7C5B" w:rsidRDefault="004A2E63" w:rsidP="006677B7">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167C881" w14:textId="77777777" w:rsidR="004A2E63" w:rsidRPr="008E7C5B" w:rsidRDefault="004A2E63" w:rsidP="006677B7">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583DA86" w14:textId="77777777" w:rsidR="004A2E63" w:rsidRPr="008E7C5B" w:rsidRDefault="004A2E63" w:rsidP="006677B7">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632278" w14:textId="77777777" w:rsidR="004A2E63" w:rsidRPr="008E7C5B" w:rsidRDefault="004A2E63" w:rsidP="006677B7">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C2E1CA1" w14:textId="77777777" w:rsidR="004A2E63" w:rsidRPr="008E7C5B" w:rsidRDefault="004A2E63" w:rsidP="006677B7">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00D0775" w14:textId="77777777" w:rsidR="004A2E63" w:rsidRPr="008E7C5B" w:rsidRDefault="004A2E63" w:rsidP="006677B7">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EE3EB78" w14:textId="77777777" w:rsidR="004A2E63" w:rsidRPr="008E7C5B" w:rsidRDefault="004A2E63" w:rsidP="006677B7">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8CD3DE0" w14:textId="77777777" w:rsidR="004A2E63" w:rsidRPr="008E7C5B" w:rsidRDefault="004A2E63" w:rsidP="006677B7">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7F24A91E" w14:textId="77777777" w:rsidR="004A2E63" w:rsidRDefault="004A2E63" w:rsidP="004A2E63">
      <w:pPr>
        <w:pStyle w:val="SingleTxtG"/>
      </w:pPr>
    </w:p>
    <w:p w14:paraId="3C78DD35" w14:textId="77777777" w:rsidR="004A2E63" w:rsidRDefault="004A2E63" w:rsidP="004A2E63">
      <w:pPr>
        <w:suppressAutoHyphens w:val="0"/>
        <w:spacing w:line="240" w:lineRule="auto"/>
        <w:rPr>
          <w:rFonts w:eastAsiaTheme="minorEastAsia"/>
        </w:rPr>
      </w:pPr>
      <w:r>
        <w:br w:type="page"/>
      </w:r>
    </w:p>
    <w:p w14:paraId="03CB1718" w14:textId="77777777" w:rsidR="004A2E63" w:rsidRPr="00830CCC" w:rsidRDefault="004A2E63" w:rsidP="004A2E63">
      <w:pPr>
        <w:pStyle w:val="a"/>
        <w:spacing w:after="0"/>
        <w:ind w:left="2268" w:firstLine="0"/>
        <w:rPr>
          <w:b/>
        </w:rPr>
      </w:pPr>
      <w:r w:rsidRPr="00830CCC">
        <w:lastRenderedPageBreak/>
        <w:t xml:space="preserve">Table </w:t>
      </w:r>
      <w:r>
        <w:t>26</w:t>
      </w:r>
    </w:p>
    <w:p w14:paraId="2141A938" w14:textId="77777777" w:rsidR="004A2E63" w:rsidRDefault="004A2E63" w:rsidP="004A2E63">
      <w:pPr>
        <w:pStyle w:val="a"/>
        <w:ind w:left="2268" w:firstLine="0"/>
        <w:rPr>
          <w:b/>
          <w:bCs/>
        </w:rPr>
      </w:pPr>
      <w:r w:rsidRPr="002379A5">
        <w:rPr>
          <w:b/>
          <w:bCs/>
        </w:rPr>
        <w:t xml:space="preserve">Class V – Bend lighting – Category 2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4A2E63" w:rsidRPr="008E7C5B" w14:paraId="56B184C4" w14:textId="77777777" w:rsidTr="006677B7">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6F059757" w14:textId="77777777" w:rsidR="004A2E63" w:rsidRPr="00D9283F" w:rsidRDefault="004A2E63" w:rsidP="006677B7">
            <w:pPr>
              <w:spacing w:before="20" w:after="20" w:line="240" w:lineRule="auto"/>
              <w:ind w:left="57" w:right="57"/>
              <w:jc w:val="center"/>
              <w:rPr>
                <w:i/>
                <w:sz w:val="16"/>
                <w:szCs w:val="16"/>
                <w:lang w:val="en-US"/>
              </w:rPr>
            </w:pPr>
            <w:r w:rsidRPr="00D9283F">
              <w:rPr>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448BE82E"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4657050D" w14:textId="77777777" w:rsidR="004A2E63" w:rsidRPr="00D9283F" w:rsidRDefault="004A2E63" w:rsidP="006677B7">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1369A37C" w14:textId="77777777" w:rsidR="004A2E63" w:rsidRPr="00D9283F" w:rsidRDefault="004A2E63" w:rsidP="006677B7">
            <w:pPr>
              <w:spacing w:before="20" w:after="20" w:line="276" w:lineRule="auto"/>
              <w:ind w:right="113"/>
              <w:jc w:val="center"/>
              <w:rPr>
                <w:i/>
                <w:iCs/>
                <w:sz w:val="16"/>
                <w:szCs w:val="16"/>
              </w:rPr>
            </w:pPr>
            <w:r w:rsidRPr="00D9283F">
              <w:rPr>
                <w:i/>
                <w:sz w:val="16"/>
                <w:szCs w:val="16"/>
                <w:lang w:val="en-US"/>
              </w:rPr>
              <w:t>Luminous intensity in cd</w:t>
            </w:r>
          </w:p>
        </w:tc>
      </w:tr>
      <w:tr w:rsidR="004A2E63" w:rsidRPr="008E7C5B" w14:paraId="0E61F717" w14:textId="77777777" w:rsidTr="006677B7">
        <w:trPr>
          <w:trHeight w:val="56"/>
          <w:tblHeader/>
        </w:trPr>
        <w:tc>
          <w:tcPr>
            <w:tcW w:w="979" w:type="dxa"/>
            <w:vMerge/>
            <w:tcBorders>
              <w:left w:val="single" w:sz="4" w:space="0" w:color="auto"/>
              <w:right w:val="single" w:sz="4" w:space="0" w:color="auto"/>
            </w:tcBorders>
            <w:shd w:val="clear" w:color="auto" w:fill="auto"/>
            <w:noWrap/>
            <w:vAlign w:val="center"/>
          </w:tcPr>
          <w:p w14:paraId="733F404C" w14:textId="77777777" w:rsidR="004A2E63" w:rsidRPr="00D9283F" w:rsidRDefault="004A2E63" w:rsidP="006677B7">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5C928F6E" w14:textId="77777777" w:rsidR="004A2E63" w:rsidRPr="00D9283F" w:rsidRDefault="004A2E63" w:rsidP="006677B7">
            <w:pPr>
              <w:spacing w:before="20" w:after="20" w:line="240" w:lineRule="auto"/>
              <w:ind w:right="113"/>
              <w:jc w:val="center"/>
              <w:rPr>
                <w:i/>
                <w:iCs/>
                <w:sz w:val="16"/>
                <w:szCs w:val="16"/>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D95577C"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54A18CB"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66A6218C" w14:textId="77777777" w:rsidR="004A2E63" w:rsidRPr="00D9283F" w:rsidRDefault="004A2E63" w:rsidP="006677B7">
            <w:pPr>
              <w:spacing w:before="20" w:after="20" w:line="276" w:lineRule="auto"/>
              <w:ind w:right="113"/>
              <w:jc w:val="center"/>
              <w:rPr>
                <w:i/>
                <w:iCs/>
                <w:sz w:val="16"/>
                <w:szCs w:val="16"/>
              </w:rPr>
            </w:pPr>
            <w:r w:rsidRPr="00D9283F">
              <w:rPr>
                <w:i/>
                <w:iCs/>
                <w:sz w:val="16"/>
                <w:szCs w:val="16"/>
              </w:rPr>
              <w:t>Column C</w:t>
            </w:r>
          </w:p>
        </w:tc>
      </w:tr>
      <w:tr w:rsidR="004A2E63" w:rsidRPr="008E7C5B" w14:paraId="0D337FE1" w14:textId="77777777" w:rsidTr="006677B7">
        <w:trPr>
          <w:trHeight w:val="220"/>
          <w:tblHeader/>
        </w:trPr>
        <w:tc>
          <w:tcPr>
            <w:tcW w:w="979" w:type="dxa"/>
            <w:vMerge/>
            <w:tcBorders>
              <w:left w:val="single" w:sz="4" w:space="0" w:color="auto"/>
              <w:right w:val="single" w:sz="4" w:space="0" w:color="auto"/>
            </w:tcBorders>
            <w:shd w:val="clear" w:color="auto" w:fill="auto"/>
            <w:vAlign w:val="center"/>
          </w:tcPr>
          <w:p w14:paraId="5F50F12A" w14:textId="77777777" w:rsidR="004A2E63" w:rsidRPr="00D9283F" w:rsidRDefault="004A2E63" w:rsidP="006677B7">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3F40C0DC" w14:textId="77777777" w:rsidR="004A2E63" w:rsidRPr="00D9283F" w:rsidRDefault="004A2E63" w:rsidP="006677B7">
            <w:pPr>
              <w:spacing w:before="20" w:after="20" w:line="240" w:lineRule="auto"/>
              <w:ind w:right="113"/>
              <w:jc w:val="center"/>
              <w:rPr>
                <w:i/>
                <w:iCs/>
                <w:sz w:val="16"/>
                <w:szCs w:val="16"/>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32338147"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F353F6"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DE8F609" w14:textId="77777777" w:rsidR="004A2E63" w:rsidRPr="00D9283F" w:rsidRDefault="004A2E63" w:rsidP="006677B7">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4A2E63" w:rsidRPr="008E7C5B" w14:paraId="6EEE1213" w14:textId="77777777" w:rsidTr="006677B7">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0BBD8E98" w14:textId="77777777" w:rsidR="004A2E63" w:rsidRPr="00D9283F" w:rsidRDefault="004A2E63" w:rsidP="006677B7">
            <w:pPr>
              <w:spacing w:before="20" w:after="20" w:line="240" w:lineRule="auto"/>
              <w:ind w:left="57" w:right="57"/>
              <w:rPr>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02140503"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510E283"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3CE8BB2"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5D1D673"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E1CC8C0"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14E58D3"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5B25FDC"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7144028" w14:textId="77777777" w:rsidR="004A2E63" w:rsidRPr="00D9283F" w:rsidRDefault="004A2E63" w:rsidP="006677B7">
            <w:pPr>
              <w:spacing w:before="20" w:after="20" w:line="240" w:lineRule="auto"/>
              <w:ind w:right="113"/>
              <w:jc w:val="center"/>
              <w:rPr>
                <w:i/>
                <w:iCs/>
                <w:sz w:val="16"/>
                <w:szCs w:val="16"/>
              </w:rPr>
            </w:pPr>
            <w:r w:rsidRPr="00D9283F">
              <w:rPr>
                <w:i/>
                <w:iCs/>
                <w:sz w:val="16"/>
                <w:szCs w:val="16"/>
              </w:rPr>
              <w:t>max</w:t>
            </w:r>
          </w:p>
        </w:tc>
      </w:tr>
      <w:tr w:rsidR="004A2E63" w:rsidRPr="008E7C5B" w14:paraId="4962BAAE" w14:textId="77777777" w:rsidTr="006677B7">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E38510C" w14:textId="77777777" w:rsidR="004A2E63" w:rsidRPr="008E7C5B" w:rsidRDefault="004A2E63" w:rsidP="006677B7">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118A13CD" w14:textId="77777777" w:rsidR="004A2E63" w:rsidRPr="008E7C5B" w:rsidRDefault="004A2E63" w:rsidP="006677B7">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9265C29" w14:textId="77777777" w:rsidR="004A2E63" w:rsidRPr="008E7C5B" w:rsidRDefault="004A2E63" w:rsidP="006677B7">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FAA960B"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E4AF54B" w14:textId="77777777" w:rsidR="004A2E63" w:rsidRPr="008E7C5B" w:rsidRDefault="004A2E63" w:rsidP="006677B7">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CB11B27"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16BB05D" w14:textId="77777777" w:rsidR="004A2E63" w:rsidRPr="008E7C5B" w:rsidRDefault="004A2E63" w:rsidP="006677B7">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B59A9BE"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9D19C38" w14:textId="77777777" w:rsidR="004A2E63" w:rsidRPr="008E7C5B" w:rsidRDefault="004A2E63" w:rsidP="006677B7">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4A2E63" w:rsidRPr="008E7C5B" w14:paraId="354D3425"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A070BC" w14:textId="77777777" w:rsidR="004A2E63" w:rsidRPr="008E7C5B" w:rsidRDefault="004A2E63" w:rsidP="006677B7">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11E01A" w14:textId="77777777" w:rsidR="004A2E63" w:rsidRPr="008E7C5B" w:rsidRDefault="004A2E63" w:rsidP="006677B7">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CEE60B" w14:textId="77777777" w:rsidR="004A2E63" w:rsidRPr="008E7C5B" w:rsidRDefault="004A2E63" w:rsidP="006677B7">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5BE7FF"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DFFDBA" w14:textId="77777777" w:rsidR="004A2E63" w:rsidRPr="008E7C5B" w:rsidRDefault="004A2E63" w:rsidP="006677B7">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15851E"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A07A62" w14:textId="77777777" w:rsidR="004A2E63" w:rsidRPr="008E7C5B" w:rsidRDefault="004A2E63" w:rsidP="006677B7">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83DB12"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77F05F" w14:textId="77777777" w:rsidR="004A2E63" w:rsidRPr="008E7C5B" w:rsidRDefault="004A2E63" w:rsidP="006677B7">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4A2E63" w:rsidRPr="008E7C5B" w14:paraId="0EF430ED" w14:textId="77777777" w:rsidTr="006677B7">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D63BCA" w14:textId="77777777" w:rsidR="004A2E63" w:rsidRPr="008E7C5B" w:rsidRDefault="004A2E63" w:rsidP="006677B7">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C0B81B" w14:textId="77777777" w:rsidR="004A2E63" w:rsidRPr="008E7C5B" w:rsidRDefault="004A2E63" w:rsidP="006677B7">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63CA3C" w14:textId="77777777" w:rsidR="004A2E63" w:rsidRPr="008E7C5B" w:rsidRDefault="004A2E63" w:rsidP="006677B7">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524540"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377FD7" w14:textId="77777777" w:rsidR="004A2E63" w:rsidRPr="008E7C5B" w:rsidRDefault="004A2E63" w:rsidP="006677B7">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3041E9"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5D4336" w14:textId="77777777" w:rsidR="004A2E63" w:rsidRPr="008E7C5B" w:rsidRDefault="004A2E63" w:rsidP="006677B7">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E857F7"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83878E" w14:textId="77777777" w:rsidR="004A2E63" w:rsidRPr="008E7C5B" w:rsidRDefault="004A2E63" w:rsidP="006677B7">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4A2E63" w:rsidRPr="008E7C5B" w14:paraId="40B5D6EA" w14:textId="77777777" w:rsidTr="006677B7">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9059B82" w14:textId="77777777" w:rsidR="004A2E63" w:rsidRPr="008E7C5B" w:rsidRDefault="004A2E63" w:rsidP="006677B7">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72BB8E5" w14:textId="77777777" w:rsidR="004A2E63" w:rsidRPr="008E7C5B" w:rsidRDefault="004A2E63" w:rsidP="006677B7">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3610DE5" w14:textId="77777777" w:rsidR="004A2E63" w:rsidRPr="008E7C5B" w:rsidRDefault="004A2E63" w:rsidP="006677B7">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D5EE8D4"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D16D04D" w14:textId="77777777" w:rsidR="004A2E63" w:rsidRPr="008E7C5B" w:rsidRDefault="004A2E63" w:rsidP="006677B7">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F41F828"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0D9FCBC" w14:textId="77777777" w:rsidR="004A2E63" w:rsidRPr="008E7C5B" w:rsidRDefault="004A2E63" w:rsidP="006677B7">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5C188D9" w14:textId="77777777" w:rsidR="004A2E63" w:rsidRPr="008E7C5B" w:rsidRDefault="004A2E63" w:rsidP="006677B7">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CABAA6C" w14:textId="77777777" w:rsidR="004A2E63" w:rsidRPr="008E7C5B" w:rsidRDefault="004A2E63" w:rsidP="006677B7">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1B029525" w14:textId="77777777" w:rsidR="004A2E63" w:rsidRPr="00830CCC" w:rsidRDefault="004A2E63" w:rsidP="004A2E63">
      <w:pPr>
        <w:pStyle w:val="a"/>
        <w:spacing w:before="240" w:after="0"/>
        <w:ind w:left="2268" w:firstLine="0"/>
      </w:pPr>
      <w:r w:rsidRPr="00830CCC">
        <w:t xml:space="preserve">Table </w:t>
      </w:r>
      <w:r>
        <w:t>27</w:t>
      </w:r>
    </w:p>
    <w:p w14:paraId="4D206084" w14:textId="77777777" w:rsidR="004A2E63" w:rsidRDefault="004A2E63" w:rsidP="004A2E63">
      <w:pPr>
        <w:pStyle w:val="a"/>
        <w:ind w:left="2268" w:firstLine="0"/>
        <w:rPr>
          <w:b/>
          <w:bCs/>
        </w:rPr>
      </w:pPr>
      <w:r w:rsidRPr="002379A5">
        <w:rPr>
          <w:b/>
          <w:bCs/>
        </w:rPr>
        <w:t xml:space="preserve">Class W – Non-bending mode – System Requirements </w:t>
      </w:r>
      <w:r>
        <w:rPr>
          <w:b/>
          <w:bCs/>
        </w:rPr>
        <w:br/>
      </w:r>
      <w:r w:rsidRPr="002379A5">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8E7C5B" w14:paraId="18F7D6B5"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E238B01" w14:textId="77777777" w:rsidR="004A2E63" w:rsidRPr="00D9283F" w:rsidRDefault="004A2E63" w:rsidP="006677B7">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6498AA82"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4FD234E3"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E43C560"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4A2E63" w:rsidRPr="008E7C5B" w14:paraId="5C4431DA"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76F4A7A1" w14:textId="77777777" w:rsidR="004A2E63" w:rsidRPr="00D9283F" w:rsidRDefault="004A2E63" w:rsidP="006677B7">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22CFCF70"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955D095"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C2FB641"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D6F9217"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8E7C5B" w14:paraId="6874F1AC" w14:textId="77777777" w:rsidTr="006677B7">
        <w:trPr>
          <w:trHeight w:val="271"/>
        </w:trPr>
        <w:tc>
          <w:tcPr>
            <w:tcW w:w="990" w:type="dxa"/>
            <w:vMerge/>
            <w:tcBorders>
              <w:left w:val="single" w:sz="2" w:space="0" w:color="auto"/>
              <w:right w:val="single" w:sz="2" w:space="0" w:color="auto"/>
            </w:tcBorders>
            <w:shd w:val="clear" w:color="auto" w:fill="auto"/>
            <w:hideMark/>
          </w:tcPr>
          <w:p w14:paraId="3F396C8F" w14:textId="77777777" w:rsidR="004A2E63" w:rsidRPr="00D9283F" w:rsidRDefault="004A2E63" w:rsidP="006677B7">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906872A"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A7C083D"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54C58D"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2BB7AC"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32084B"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4A2E63" w:rsidRPr="008E7C5B" w14:paraId="7730FAA6"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96837D0" w14:textId="77777777" w:rsidR="004A2E63" w:rsidRPr="00D9283F" w:rsidRDefault="004A2E63" w:rsidP="006677B7">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5E3208B8"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408552BC"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C3D29C"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737C1E"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6D75BE"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4AFAFA"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8B1387"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78D931"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8E7C5B" w14:paraId="2711BA96"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0CA7F2"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93A94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D21C1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8CEF5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C65A3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2.65∙10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7F844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02C6F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3.18∙10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98323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CB809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3.45∙10</w:t>
            </w:r>
            <w:r w:rsidRPr="008E7C5B">
              <w:rPr>
                <w:sz w:val="18"/>
                <w:szCs w:val="18"/>
                <w:vertAlign w:val="superscript"/>
              </w:rPr>
              <w:t>3</w:t>
            </w:r>
          </w:p>
        </w:tc>
      </w:tr>
      <w:tr w:rsidR="004A2E63" w:rsidRPr="008E7C5B" w14:paraId="570DD66B"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2FE521" w14:textId="77777777" w:rsidR="004A2E63" w:rsidRPr="008E7C5B" w:rsidRDefault="004A2E63" w:rsidP="006677B7">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761E9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81888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5EDFC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BAEAF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D50F9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C442D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44046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6A7B6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4A2E63" w:rsidRPr="008E7C5B" w14:paraId="35075FB5"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E7AE32"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12A08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A48E1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EBF3B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F20B9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B2DA8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77060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2F0AD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C0B5B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3</w:t>
            </w:r>
          </w:p>
        </w:tc>
      </w:tr>
      <w:tr w:rsidR="004A2E63" w:rsidRPr="008E7C5B" w14:paraId="49473C05"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F67C3" w14:textId="77777777" w:rsidR="004A2E63" w:rsidRPr="008E7C5B" w:rsidRDefault="004A2E63" w:rsidP="006677B7">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6C88D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CA9A9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9A523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504E3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D545D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E3E80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48FAA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C4499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4A2E63" w:rsidRPr="008E7C5B" w14:paraId="68B78618"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D66312"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A3843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13907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9ADDD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3D06B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37D8F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8AB1C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D2EE7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14316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7F08C5EE"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A02C8B"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D9CAE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4ADEA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4CB6D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0F077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EEE7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305EC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B177B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4AD63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4.81∙10</w:t>
            </w:r>
            <w:r w:rsidRPr="008E7C5B">
              <w:rPr>
                <w:sz w:val="18"/>
                <w:szCs w:val="18"/>
                <w:vertAlign w:val="superscript"/>
              </w:rPr>
              <w:t>4</w:t>
            </w:r>
          </w:p>
        </w:tc>
      </w:tr>
      <w:tr w:rsidR="004A2E63" w:rsidRPr="008E7C5B" w14:paraId="27204A23"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9E4662"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25LL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FEC81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4ECD7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2CD6B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1.18∙10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3558A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9717B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9.44∙10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76D7B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3FA0A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8.26∙10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03715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4D58EC5A"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C8DC49"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25RR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79F8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6F008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747E7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241D8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8E9C4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0DA1D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0767D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28553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30BEF20A"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701155"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Segment 20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55E58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52A13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3.5°L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FE9D0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DB19A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1.76∙10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738B5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B5252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2.11∙10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5F2AD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FCA7D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2.29∙10</w:t>
            </w:r>
            <w:r w:rsidRPr="008E7C5B">
              <w:rPr>
                <w:sz w:val="18"/>
                <w:szCs w:val="18"/>
                <w:vertAlign w:val="superscript"/>
              </w:rPr>
              <w:t>4</w:t>
            </w:r>
          </w:p>
        </w:tc>
      </w:tr>
      <w:tr w:rsidR="004A2E63" w:rsidRPr="008E7C5B" w14:paraId="5E27FB76" w14:textId="77777777" w:rsidTr="006677B7">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8583FCD"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Segment 10</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C9470F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5BE973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4.5°L to 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BBCBB0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25FDA67" w14:textId="77777777" w:rsidR="004A2E63" w:rsidRPr="008E7C5B" w:rsidRDefault="004A2E63" w:rsidP="006677B7">
            <w:pPr>
              <w:spacing w:before="20" w:after="20" w:line="240" w:lineRule="auto"/>
              <w:ind w:right="57"/>
              <w:jc w:val="center"/>
              <w:rPr>
                <w:sz w:val="18"/>
                <w:szCs w:val="18"/>
                <w:lang w:val="en-US"/>
              </w:rPr>
            </w:pPr>
            <w:r w:rsidRPr="008E7C5B">
              <w:rPr>
                <w:sz w:val="18"/>
                <w:szCs w:val="18"/>
              </w:rPr>
              <w:t>7.10∙10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24A799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E28277E" w14:textId="77777777" w:rsidR="004A2E63" w:rsidRPr="008E7C5B" w:rsidRDefault="004A2E63" w:rsidP="006677B7">
            <w:pPr>
              <w:spacing w:before="20" w:after="20" w:line="240" w:lineRule="auto"/>
              <w:ind w:right="57"/>
              <w:jc w:val="center"/>
              <w:rPr>
                <w:sz w:val="18"/>
                <w:szCs w:val="18"/>
                <w:lang w:val="en-US"/>
              </w:rPr>
            </w:pPr>
            <w:r w:rsidRPr="008E7C5B">
              <w:rPr>
                <w:sz w:val="18"/>
                <w:szCs w:val="18"/>
              </w:rPr>
              <w:t>8.52∙10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57FF41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8C44F6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9.23∙10</w:t>
            </w:r>
            <w:r w:rsidRPr="008E7C5B">
              <w:rPr>
                <w:sz w:val="18"/>
                <w:szCs w:val="18"/>
                <w:vertAlign w:val="superscript"/>
              </w:rPr>
              <w:t>3</w:t>
            </w:r>
          </w:p>
        </w:tc>
      </w:tr>
    </w:tbl>
    <w:p w14:paraId="3EE6C92A" w14:textId="77777777" w:rsidR="004A2E63" w:rsidRPr="00830CCC" w:rsidRDefault="004A2E63" w:rsidP="004A2E63">
      <w:pPr>
        <w:pStyle w:val="a"/>
        <w:spacing w:before="240" w:after="0"/>
        <w:ind w:left="2268" w:firstLine="0"/>
        <w:rPr>
          <w:b/>
        </w:rPr>
      </w:pPr>
      <w:r w:rsidRPr="00830CCC">
        <w:t xml:space="preserve">Table </w:t>
      </w:r>
      <w:r>
        <w:t>28</w:t>
      </w:r>
    </w:p>
    <w:p w14:paraId="36C02E4B" w14:textId="77777777" w:rsidR="004A2E63" w:rsidRDefault="004A2E63" w:rsidP="004A2E63">
      <w:pPr>
        <w:pStyle w:val="a"/>
        <w:ind w:left="2268" w:firstLine="0"/>
        <w:rPr>
          <w:b/>
          <w:bCs/>
        </w:rPr>
      </w:pPr>
      <w:r w:rsidRPr="002379A5">
        <w:rPr>
          <w:b/>
          <w:bCs/>
        </w:rPr>
        <w:t xml:space="preserve">Class W – Bend lighting – Category 1 – System Requirements </w:t>
      </w:r>
      <w:r>
        <w:rPr>
          <w:b/>
          <w:bCs/>
        </w:rPr>
        <w:br/>
      </w:r>
      <w:r w:rsidRPr="002379A5">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8E7C5B" w14:paraId="7889ECE8"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05BCCB84" w14:textId="77777777" w:rsidR="004A2E63" w:rsidRPr="00D9283F" w:rsidRDefault="004A2E63" w:rsidP="006677B7">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36D83961"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201E2172"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3EF5D8C6"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4A2E63" w:rsidRPr="008E7C5B" w14:paraId="3C3CB4F9"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5E527D56" w14:textId="77777777" w:rsidR="004A2E63" w:rsidRPr="00D9283F" w:rsidRDefault="004A2E63" w:rsidP="006677B7">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1D9F2C3A"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E707AB1"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C1FDF66"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DCA12B7"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8E7C5B" w14:paraId="54DD0533" w14:textId="77777777" w:rsidTr="006677B7">
        <w:trPr>
          <w:trHeight w:val="271"/>
        </w:trPr>
        <w:tc>
          <w:tcPr>
            <w:tcW w:w="990" w:type="dxa"/>
            <w:vMerge/>
            <w:tcBorders>
              <w:left w:val="single" w:sz="2" w:space="0" w:color="auto"/>
              <w:right w:val="single" w:sz="2" w:space="0" w:color="auto"/>
            </w:tcBorders>
            <w:shd w:val="clear" w:color="auto" w:fill="auto"/>
            <w:hideMark/>
          </w:tcPr>
          <w:p w14:paraId="7FF77AA9" w14:textId="77777777" w:rsidR="004A2E63" w:rsidRPr="00D9283F" w:rsidRDefault="004A2E63" w:rsidP="006677B7">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429AD2A"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5DE50331"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B84DF6"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93A411"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0A07E1"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4A2E63" w:rsidRPr="008E7C5B" w14:paraId="0AC005A1"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E1D53CA" w14:textId="77777777" w:rsidR="004A2E63" w:rsidRPr="00D9283F" w:rsidRDefault="004A2E63" w:rsidP="006677B7">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06243332"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35CCAB3B"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D1B467"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028F37"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3CE282"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CA718B"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728C95"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87F49D"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8E7C5B" w14:paraId="170764C7"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A495C2"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11E3A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57760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56D34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3957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B903A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CE750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6BCF4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FBB2C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4A2E63" w:rsidRPr="008E7C5B" w14:paraId="601D2F43"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B1D4E7" w14:textId="77777777" w:rsidR="004A2E63" w:rsidRPr="008E7C5B" w:rsidRDefault="004A2E63" w:rsidP="006677B7">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4154A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5916A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C7074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6EAC8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DE3F7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35927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3FED9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89AF7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4A2E63" w:rsidRPr="008E7C5B" w14:paraId="32C6F5D5"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AAFEAC"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F8E47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60F30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5953D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F29E0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A51F2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7EB6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FE09D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CD0F0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4A2E63" w:rsidRPr="008E7C5B" w14:paraId="1A0808AE"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D1C83F" w14:textId="77777777" w:rsidR="004A2E63" w:rsidRPr="008E7C5B" w:rsidRDefault="004A2E63" w:rsidP="006677B7">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FBD78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882A2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C74C9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D28FC8"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E2AB5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D437F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7304B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89F85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4A2E63" w:rsidRPr="008E7C5B" w14:paraId="634DCA8A"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41B92D"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69D58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308DC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BB016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32840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0084E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F80CE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14CCF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081D0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8E7C5B" w14:paraId="5A741A85" w14:textId="77777777" w:rsidTr="006677B7">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A5FF0CA"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DA55B5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BAEBA6E"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932D7E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3.40∙10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E921090" w14:textId="77777777" w:rsidR="004A2E63" w:rsidRPr="008E7C5B" w:rsidRDefault="004A2E63" w:rsidP="006677B7">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492350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2.72∙10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8087F9F" w14:textId="77777777" w:rsidR="004A2E63" w:rsidRPr="008E7C5B" w:rsidRDefault="004A2E63" w:rsidP="006677B7">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14ADD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2.38∙10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95DB1A0"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bl>
    <w:p w14:paraId="332A4087" w14:textId="77777777" w:rsidR="004A2E63" w:rsidRDefault="004A2E63" w:rsidP="004A2E63">
      <w:pPr>
        <w:pStyle w:val="a"/>
        <w:spacing w:before="120" w:after="0"/>
        <w:ind w:left="2268" w:firstLine="0"/>
      </w:pPr>
    </w:p>
    <w:p w14:paraId="76FA3735" w14:textId="77777777" w:rsidR="004A2E63" w:rsidRDefault="004A2E63" w:rsidP="004A2E63">
      <w:pPr>
        <w:suppressAutoHyphens w:val="0"/>
        <w:spacing w:line="240" w:lineRule="auto"/>
        <w:rPr>
          <w:rFonts w:eastAsiaTheme="minorEastAsia"/>
        </w:rPr>
      </w:pPr>
      <w:r>
        <w:br w:type="page"/>
      </w:r>
    </w:p>
    <w:p w14:paraId="7824E6FC" w14:textId="77777777" w:rsidR="004A2E63" w:rsidRPr="000E062E" w:rsidRDefault="004A2E63" w:rsidP="004A2E63">
      <w:pPr>
        <w:pStyle w:val="a"/>
        <w:spacing w:before="120" w:after="0"/>
        <w:ind w:left="2268" w:firstLine="0"/>
        <w:rPr>
          <w:b/>
        </w:rPr>
      </w:pPr>
      <w:r w:rsidRPr="000E062E">
        <w:lastRenderedPageBreak/>
        <w:t xml:space="preserve">Table </w:t>
      </w:r>
      <w:r w:rsidRPr="000E062E">
        <w:rPr>
          <w:bCs/>
        </w:rPr>
        <w:t>29</w:t>
      </w:r>
    </w:p>
    <w:p w14:paraId="3ABE3FC4" w14:textId="77777777" w:rsidR="004A2E63" w:rsidRPr="000E062E" w:rsidRDefault="004A2E63" w:rsidP="004A2E63">
      <w:pPr>
        <w:pStyle w:val="a"/>
        <w:ind w:left="2268" w:firstLine="0"/>
        <w:rPr>
          <w:b/>
          <w:bCs/>
        </w:rPr>
      </w:pPr>
      <w:r w:rsidRPr="000E062E">
        <w:rPr>
          <w:b/>
          <w:bCs/>
        </w:rPr>
        <w:t xml:space="preserve">Class W – Bend lighting – Category 2 – System Requirements </w:t>
      </w:r>
      <w:r>
        <w:rPr>
          <w:b/>
          <w:bCs/>
        </w:rPr>
        <w:br/>
      </w:r>
      <w:r w:rsidRPr="000E062E">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0E062E" w14:paraId="7AD8C193"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2FA12389" w14:textId="77777777" w:rsidR="004A2E63" w:rsidRPr="00D9283F" w:rsidRDefault="004A2E63" w:rsidP="006677B7">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53DD16BC"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63BE0D93"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D1BB418"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4A2E63" w:rsidRPr="000E062E" w14:paraId="342EAFB4"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688721D5" w14:textId="77777777" w:rsidR="004A2E63" w:rsidRPr="00D9283F" w:rsidRDefault="004A2E63" w:rsidP="006677B7">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2329C4EB"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4742B5D"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7B046E8"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09D0DFE"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0E062E" w14:paraId="0283EB3E" w14:textId="77777777" w:rsidTr="006677B7">
        <w:trPr>
          <w:trHeight w:val="271"/>
        </w:trPr>
        <w:tc>
          <w:tcPr>
            <w:tcW w:w="990" w:type="dxa"/>
            <w:vMerge/>
            <w:tcBorders>
              <w:left w:val="single" w:sz="2" w:space="0" w:color="auto"/>
              <w:right w:val="single" w:sz="2" w:space="0" w:color="auto"/>
            </w:tcBorders>
            <w:shd w:val="clear" w:color="auto" w:fill="auto"/>
            <w:hideMark/>
          </w:tcPr>
          <w:p w14:paraId="7E174B7A" w14:textId="77777777" w:rsidR="004A2E63" w:rsidRPr="00D9283F" w:rsidRDefault="004A2E63" w:rsidP="006677B7">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EB78546"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180B54E"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B85A3D"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6A9507"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E3F03B"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4A2E63" w:rsidRPr="000E062E" w14:paraId="4099BFC2"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19E45AE7" w14:textId="77777777" w:rsidR="004A2E63" w:rsidRPr="00D9283F" w:rsidRDefault="004A2E63" w:rsidP="006677B7">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68801E4B"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161713F1"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64BF39"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08A9CD"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66EAE0"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4D5F35"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4A20D7"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9DA8E81"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0E062E" w14:paraId="6B9EA579"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5E4799"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ED956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8A05B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0ACB7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2BBFA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7.90∙10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63A74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15518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9.60∙10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E619E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7CE65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1.05∙10</w:t>
            </w:r>
            <w:r w:rsidRPr="000E062E">
              <w:rPr>
                <w:sz w:val="18"/>
                <w:szCs w:val="18"/>
                <w:vertAlign w:val="superscript"/>
              </w:rPr>
              <w:t>3</w:t>
            </w:r>
          </w:p>
        </w:tc>
      </w:tr>
      <w:tr w:rsidR="004A2E63" w:rsidRPr="000E062E" w14:paraId="0AC9AB87"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3F0094" w14:textId="77777777" w:rsidR="004A2E63" w:rsidRPr="000E062E" w:rsidRDefault="004A2E63" w:rsidP="006677B7">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05FDB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E3280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845B0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A41ED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40D48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2653D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6BA22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38380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4A2E63" w:rsidRPr="000E062E" w14:paraId="04EC1FEC"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C604C0"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B1281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5CF62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5C9F5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59D6F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7.90∙10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99E14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646F8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9.60∙10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178F3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DE36E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1.05∙10</w:t>
            </w:r>
            <w:r w:rsidRPr="000E062E">
              <w:rPr>
                <w:sz w:val="18"/>
                <w:szCs w:val="18"/>
                <w:vertAlign w:val="superscript"/>
              </w:rPr>
              <w:t>3</w:t>
            </w:r>
          </w:p>
        </w:tc>
      </w:tr>
      <w:tr w:rsidR="004A2E63" w:rsidRPr="000E062E" w14:paraId="18B5606A" w14:textId="77777777" w:rsidTr="006677B7">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1914D77" w14:textId="77777777" w:rsidR="004A2E63" w:rsidRPr="000E062E" w:rsidRDefault="004A2E63" w:rsidP="006677B7">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E55B8ED"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9A44F1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F7BDE7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12F172" w14:textId="77777777" w:rsidR="004A2E63" w:rsidRPr="000E062E" w:rsidRDefault="004A2E63" w:rsidP="006677B7">
            <w:pPr>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7C5774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D7EE3D2" w14:textId="77777777" w:rsidR="004A2E63" w:rsidRPr="000E062E" w:rsidRDefault="004A2E63" w:rsidP="006677B7">
            <w:pPr>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7F6CC2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201C37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bl>
    <w:p w14:paraId="0140795D" w14:textId="77777777" w:rsidR="004A2E63" w:rsidRPr="000E062E" w:rsidRDefault="004A2E63" w:rsidP="004A2E63">
      <w:pPr>
        <w:pStyle w:val="a"/>
        <w:spacing w:before="240" w:after="0"/>
        <w:ind w:left="2268" w:firstLine="0"/>
        <w:rPr>
          <w:b/>
        </w:rPr>
      </w:pPr>
      <w:r w:rsidRPr="000E062E">
        <w:t xml:space="preserve">Table </w:t>
      </w:r>
      <w:r w:rsidRPr="000E062E">
        <w:rPr>
          <w:bCs/>
        </w:rPr>
        <w:t>30</w:t>
      </w:r>
    </w:p>
    <w:p w14:paraId="217C8767" w14:textId="77777777" w:rsidR="004A2E63" w:rsidRPr="000E062E" w:rsidRDefault="004A2E63" w:rsidP="004A2E63">
      <w:pPr>
        <w:pStyle w:val="a"/>
        <w:ind w:left="2268" w:firstLine="0"/>
        <w:rPr>
          <w:b/>
          <w:bCs/>
        </w:rPr>
      </w:pPr>
      <w:r w:rsidRPr="000E062E">
        <w:rPr>
          <w:b/>
          <w:bCs/>
        </w:rPr>
        <w:t>Class E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0E062E" w14:paraId="3F4E3343"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4163511D" w14:textId="77777777" w:rsidR="004A2E63" w:rsidRPr="00D9283F" w:rsidRDefault="004A2E63" w:rsidP="006677B7">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A2B8A96"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13704B66"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60956A7"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4A2E63" w:rsidRPr="000E062E" w14:paraId="723B8DB9"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36116F13" w14:textId="77777777" w:rsidR="004A2E63" w:rsidRPr="00D9283F" w:rsidRDefault="004A2E63" w:rsidP="006677B7">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5DF0EA8"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9422C4E"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AAA8E0B"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C181070"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0E062E" w14:paraId="28130927" w14:textId="77777777" w:rsidTr="006677B7">
        <w:trPr>
          <w:trHeight w:val="271"/>
        </w:trPr>
        <w:tc>
          <w:tcPr>
            <w:tcW w:w="990" w:type="dxa"/>
            <w:vMerge/>
            <w:tcBorders>
              <w:left w:val="single" w:sz="2" w:space="0" w:color="auto"/>
              <w:right w:val="single" w:sz="2" w:space="0" w:color="auto"/>
            </w:tcBorders>
            <w:shd w:val="clear" w:color="auto" w:fill="auto"/>
            <w:hideMark/>
          </w:tcPr>
          <w:p w14:paraId="71B8E7EB" w14:textId="77777777" w:rsidR="004A2E63" w:rsidRPr="00D9283F" w:rsidRDefault="004A2E63" w:rsidP="006677B7">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DA609FF"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5DA5D91"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446D06"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1767DC"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F80CE1"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4A2E63" w:rsidRPr="000E062E" w14:paraId="430AE828"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7D52E8D8" w14:textId="77777777" w:rsidR="004A2E63" w:rsidRPr="00D9283F" w:rsidRDefault="004A2E63" w:rsidP="006677B7">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70BB91D7"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66D6CA2F"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74843"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3C0E59"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FF6EA2"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4411E5"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6F5E3F"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7F91D9"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0E062E" w14:paraId="01D95F42"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791476"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12A2C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FA55D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BC453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B8319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5322D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6C08F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A0BF9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E24E0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4A2E63" w:rsidRPr="000E062E" w14:paraId="53EBF0C5"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28173C" w14:textId="77777777" w:rsidR="004A2E63" w:rsidRPr="000E062E" w:rsidRDefault="004A2E63" w:rsidP="006677B7">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100B6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9143A6"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DD037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DAF1B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77D6E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7B4C5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2D17F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FE82C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4A2E63" w:rsidRPr="000E062E" w14:paraId="42C11D4F"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80A5A9" w14:textId="77777777" w:rsidR="004A2E63" w:rsidRPr="000E062E" w:rsidRDefault="004A2E63" w:rsidP="006677B7">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60140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EDC70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FA550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9BD6F1"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6.25∙10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918B4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9917AF"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2E614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57A0D0"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1.01∙10</w:t>
            </w:r>
            <w:r w:rsidRPr="000E062E">
              <w:rPr>
                <w:sz w:val="18"/>
                <w:szCs w:val="18"/>
                <w:vertAlign w:val="superscript"/>
              </w:rPr>
              <w:t>3</w:t>
            </w:r>
          </w:p>
        </w:tc>
      </w:tr>
      <w:tr w:rsidR="004A2E63" w:rsidRPr="000E062E" w14:paraId="60DDBA4A"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8E4010" w14:textId="77777777" w:rsidR="004A2E63" w:rsidRPr="000E062E" w:rsidRDefault="004A2E63" w:rsidP="006677B7">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3C498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DE98B6"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956CF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80FF7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D54EA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36142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B0400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957CB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4A2E63" w:rsidRPr="000E062E" w14:paraId="22AC75DA"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408C04"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4834D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200F9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022A5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1FC87D"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5B3EA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802F7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A9C01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3C419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r>
      <w:tr w:rsidR="004A2E63" w:rsidRPr="000E062E" w14:paraId="3A89A4F7"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31F0AE"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EB2C3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0AF345"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2382F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653DC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0131D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E2313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86ED96"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556ED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r>
      <w:tr w:rsidR="004A2E63" w:rsidRPr="000E062E" w14:paraId="7D6A3E14" w14:textId="77777777" w:rsidTr="006677B7">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D8A6B93"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24DCA0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D4D6B4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E18733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B097760" w14:textId="77777777" w:rsidR="004A2E63" w:rsidRPr="000E062E" w:rsidRDefault="004A2E63" w:rsidP="006677B7">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53568B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CFF9305" w14:textId="77777777" w:rsidR="004A2E63" w:rsidRPr="000E062E" w:rsidRDefault="004A2E63" w:rsidP="006677B7">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3B7EC9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1FBA15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r>
    </w:tbl>
    <w:p w14:paraId="6FDC888A" w14:textId="77777777" w:rsidR="004A2E63" w:rsidRPr="000E062E" w:rsidRDefault="004A2E63" w:rsidP="004A2E63">
      <w:pPr>
        <w:pStyle w:val="a"/>
        <w:spacing w:before="240" w:after="0"/>
        <w:ind w:left="2268" w:firstLine="0"/>
      </w:pPr>
      <w:r w:rsidRPr="000E062E">
        <w:t xml:space="preserve">Table </w:t>
      </w:r>
      <w:r w:rsidRPr="000E062E">
        <w:rPr>
          <w:bCs/>
        </w:rPr>
        <w:t>31</w:t>
      </w:r>
    </w:p>
    <w:p w14:paraId="7A6EF8F6" w14:textId="77777777" w:rsidR="004A2E63" w:rsidRPr="000E062E" w:rsidRDefault="004A2E63" w:rsidP="004A2E63">
      <w:pPr>
        <w:pStyle w:val="a"/>
        <w:ind w:left="2268" w:firstLine="0"/>
        <w:rPr>
          <w:b/>
          <w:bCs/>
        </w:rPr>
      </w:pPr>
      <w:r w:rsidRPr="000E062E">
        <w:rPr>
          <w:b/>
          <w:bCs/>
        </w:rPr>
        <w:t>Class E1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0E062E" w14:paraId="7C6B3E9B"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0E51E5B0" w14:textId="77777777" w:rsidR="004A2E63" w:rsidRPr="00D9283F" w:rsidRDefault="004A2E63" w:rsidP="006677B7">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76E54F33"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561C558E"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180B1682"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4A2E63" w:rsidRPr="000E062E" w14:paraId="7F20E21B"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394DC828" w14:textId="77777777" w:rsidR="004A2E63" w:rsidRPr="00D9283F" w:rsidRDefault="004A2E63" w:rsidP="006677B7">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78046624"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BCF7B72"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1BFB4BB"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2854E7C"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0E062E" w14:paraId="4E4493D7" w14:textId="77777777" w:rsidTr="006677B7">
        <w:trPr>
          <w:trHeight w:val="271"/>
        </w:trPr>
        <w:tc>
          <w:tcPr>
            <w:tcW w:w="990" w:type="dxa"/>
            <w:vMerge/>
            <w:tcBorders>
              <w:left w:val="single" w:sz="2" w:space="0" w:color="auto"/>
              <w:right w:val="single" w:sz="2" w:space="0" w:color="auto"/>
            </w:tcBorders>
            <w:shd w:val="clear" w:color="auto" w:fill="auto"/>
            <w:hideMark/>
          </w:tcPr>
          <w:p w14:paraId="2B8F17C7" w14:textId="77777777" w:rsidR="004A2E63" w:rsidRPr="00D9283F" w:rsidRDefault="004A2E63" w:rsidP="006677B7">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B8FEB69"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B46E4E0"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73505"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4A043D"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918914"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4A2E63" w:rsidRPr="000E062E" w14:paraId="53BF91F6"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7E87533" w14:textId="77777777" w:rsidR="004A2E63" w:rsidRPr="00D9283F" w:rsidRDefault="004A2E63" w:rsidP="006677B7">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6BE4F40D"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49737E59"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C2FE43"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A139B0"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2EFDC3"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CA001A"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72AC41"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47060B"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0E062E" w14:paraId="2DC61040"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4F6C85"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03289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38456D"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CC3F0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A3CD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1BF8E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2809F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11FE2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4EE57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4A2E63" w:rsidRPr="000E062E" w14:paraId="5BC6AE89"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6A310E" w14:textId="77777777" w:rsidR="004A2E63" w:rsidRPr="000E062E" w:rsidRDefault="004A2E63" w:rsidP="006677B7">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E8BCB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9C1E55"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446DA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2FAA8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AD2D65"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B3525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6979A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6C535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4A2E63" w:rsidRPr="000E062E" w14:paraId="4DDFA21F"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22ADDC" w14:textId="77777777" w:rsidR="004A2E63" w:rsidRPr="000E062E" w:rsidRDefault="004A2E63" w:rsidP="006677B7">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74C6E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009BF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6BFDD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F4FF6A"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5.30∙10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739B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6EABED"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7.00∙10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C679A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355A8D"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7.85∙10</w:t>
            </w:r>
            <w:r w:rsidRPr="000E062E">
              <w:rPr>
                <w:sz w:val="18"/>
                <w:szCs w:val="18"/>
                <w:vertAlign w:val="superscript"/>
              </w:rPr>
              <w:t>2</w:t>
            </w:r>
          </w:p>
        </w:tc>
      </w:tr>
      <w:tr w:rsidR="004A2E63" w:rsidRPr="000E062E" w14:paraId="516B8748"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5B635E" w14:textId="77777777" w:rsidR="004A2E63" w:rsidRPr="000E062E" w:rsidRDefault="004A2E63" w:rsidP="006677B7">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FFDA6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6A5F5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D734E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14C47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C2584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C0B0F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510D2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7277D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4A2E63" w:rsidRPr="000E062E" w14:paraId="0EC75EA8"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31C6C0"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2755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7B556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892ED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D7815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88E0A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1E896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8948F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C1402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r>
      <w:tr w:rsidR="004A2E63" w:rsidRPr="000E062E" w14:paraId="6BFD7681"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870CE1"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05CFE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05CBA6"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628D6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D66F3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74AA6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BA181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3A3E8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7DD91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r>
      <w:tr w:rsidR="004A2E63" w:rsidRPr="000E062E" w14:paraId="135CE120" w14:textId="77777777" w:rsidTr="006677B7">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5B83383"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69D2426"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5808D8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FC1ADE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4399CE2" w14:textId="77777777" w:rsidR="004A2E63" w:rsidRPr="000E062E" w:rsidRDefault="004A2E63" w:rsidP="006677B7">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14470D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9A9500E" w14:textId="77777777" w:rsidR="004A2E63" w:rsidRPr="000E062E" w:rsidRDefault="004A2E63" w:rsidP="006677B7">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F70F72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BC6C41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r>
    </w:tbl>
    <w:p w14:paraId="6D354264" w14:textId="77777777" w:rsidR="004A2E63" w:rsidRDefault="004A2E63" w:rsidP="004A2E63">
      <w:pPr>
        <w:pStyle w:val="a"/>
        <w:spacing w:before="120" w:after="0"/>
        <w:ind w:left="2268" w:firstLine="0"/>
      </w:pPr>
    </w:p>
    <w:p w14:paraId="2F40F841" w14:textId="77777777" w:rsidR="004A2E63" w:rsidRDefault="004A2E63" w:rsidP="004A2E63">
      <w:pPr>
        <w:suppressAutoHyphens w:val="0"/>
        <w:spacing w:line="240" w:lineRule="auto"/>
        <w:rPr>
          <w:rFonts w:eastAsiaTheme="minorEastAsia"/>
        </w:rPr>
      </w:pPr>
      <w:r>
        <w:br w:type="page"/>
      </w:r>
    </w:p>
    <w:p w14:paraId="6A80AE40" w14:textId="77777777" w:rsidR="004A2E63" w:rsidRPr="003D4970" w:rsidRDefault="004A2E63" w:rsidP="004A2E63">
      <w:pPr>
        <w:pStyle w:val="a"/>
        <w:spacing w:before="120" w:after="0"/>
        <w:ind w:left="2268" w:firstLine="0"/>
        <w:rPr>
          <w:b/>
        </w:rPr>
      </w:pPr>
      <w:r w:rsidRPr="0084503A">
        <w:lastRenderedPageBreak/>
        <w:t xml:space="preserve">Table </w:t>
      </w:r>
      <w:r>
        <w:rPr>
          <w:bCs/>
        </w:rPr>
        <w:t>32</w:t>
      </w:r>
    </w:p>
    <w:p w14:paraId="65A9C8E1" w14:textId="77777777" w:rsidR="004A2E63" w:rsidRDefault="004A2E63" w:rsidP="004A2E63">
      <w:pPr>
        <w:pStyle w:val="a"/>
        <w:ind w:left="2268" w:firstLine="0"/>
        <w:rPr>
          <w:b/>
          <w:bCs/>
        </w:rPr>
      </w:pPr>
      <w:r w:rsidRPr="002379A5">
        <w:rPr>
          <w:b/>
          <w:bCs/>
        </w:rPr>
        <w:t>Class E2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8E7C5B" w14:paraId="06EA6842"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D8C54B4" w14:textId="77777777" w:rsidR="004A2E63" w:rsidRPr="00D9283F" w:rsidRDefault="004A2E63" w:rsidP="006677B7">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4B9A459F"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786DC27E"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25CB64E5"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4A2E63" w:rsidRPr="008E7C5B" w14:paraId="1673C113"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69AE4EE4" w14:textId="77777777" w:rsidR="004A2E63" w:rsidRPr="00D9283F" w:rsidRDefault="004A2E63" w:rsidP="006677B7">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F157364"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4F8B91D"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4E27C0D"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FBDFBDA"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8E7C5B" w14:paraId="66C51922" w14:textId="77777777" w:rsidTr="006677B7">
        <w:trPr>
          <w:trHeight w:val="271"/>
        </w:trPr>
        <w:tc>
          <w:tcPr>
            <w:tcW w:w="990" w:type="dxa"/>
            <w:vMerge/>
            <w:tcBorders>
              <w:left w:val="single" w:sz="2" w:space="0" w:color="auto"/>
              <w:right w:val="single" w:sz="2" w:space="0" w:color="auto"/>
            </w:tcBorders>
            <w:shd w:val="clear" w:color="auto" w:fill="auto"/>
            <w:hideMark/>
          </w:tcPr>
          <w:p w14:paraId="71C2B870" w14:textId="77777777" w:rsidR="004A2E63" w:rsidRPr="00D9283F" w:rsidRDefault="004A2E63" w:rsidP="006677B7">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62A85EA"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8604B22"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2F2B1F"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9620F2"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7AD834"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4A2E63" w:rsidRPr="008E7C5B" w14:paraId="0028E465"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26209D0" w14:textId="77777777" w:rsidR="004A2E63" w:rsidRPr="00D9283F" w:rsidRDefault="004A2E63" w:rsidP="006677B7">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761F4FF1"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A4AD985"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879EA8"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DE569E"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ADBF18"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88D16F"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D787BB"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7F0D2B"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8E7C5B" w14:paraId="714D401E"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CEABE4"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A5225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22798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9C424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A7644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BFB4E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8B5D4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864D7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561AC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4A2E63" w:rsidRPr="008E7C5B" w14:paraId="6585F452"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A1BAAE" w14:textId="77777777" w:rsidR="004A2E63" w:rsidRPr="008E7C5B" w:rsidRDefault="004A2E63" w:rsidP="006677B7">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8381B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1562B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79CB25"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73262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8B8C9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9D88A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91061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A2EDB4"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4A2E63" w:rsidRPr="008E7C5B" w14:paraId="197EBCB4"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FAD723" w14:textId="77777777" w:rsidR="004A2E63" w:rsidRPr="008E7C5B" w:rsidRDefault="004A2E63" w:rsidP="006677B7">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1C426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2BC6A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70C3B7"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113585" w14:textId="77777777" w:rsidR="004A2E63" w:rsidRPr="008E7C5B" w:rsidRDefault="004A2E63" w:rsidP="006677B7">
            <w:pPr>
              <w:suppressAutoHyphens w:val="0"/>
              <w:spacing w:before="20" w:after="20" w:line="240" w:lineRule="auto"/>
              <w:ind w:right="57"/>
              <w:jc w:val="center"/>
              <w:rPr>
                <w:sz w:val="18"/>
                <w:szCs w:val="18"/>
              </w:rPr>
            </w:pPr>
            <w:r w:rsidRPr="008E7C5B">
              <w:rPr>
                <w:sz w:val="18"/>
                <w:szCs w:val="18"/>
              </w:rPr>
              <w:t>4.40∙10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3F1AB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EFB6F1" w14:textId="77777777" w:rsidR="004A2E63" w:rsidRPr="008E7C5B" w:rsidRDefault="004A2E63" w:rsidP="006677B7">
            <w:pPr>
              <w:suppressAutoHyphens w:val="0"/>
              <w:spacing w:before="20" w:after="20" w:line="240" w:lineRule="auto"/>
              <w:ind w:right="57"/>
              <w:jc w:val="center"/>
              <w:rPr>
                <w:sz w:val="18"/>
                <w:szCs w:val="18"/>
              </w:rPr>
            </w:pPr>
            <w:r w:rsidRPr="008E7C5B">
              <w:rPr>
                <w:sz w:val="18"/>
                <w:szCs w:val="18"/>
              </w:rPr>
              <w:t>6.10∙10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4A0FB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48F8D4" w14:textId="77777777" w:rsidR="004A2E63" w:rsidRPr="008E7C5B" w:rsidRDefault="004A2E63" w:rsidP="006677B7">
            <w:pPr>
              <w:suppressAutoHyphens w:val="0"/>
              <w:spacing w:before="20" w:after="20" w:line="240" w:lineRule="auto"/>
              <w:ind w:right="57"/>
              <w:jc w:val="center"/>
              <w:rPr>
                <w:sz w:val="18"/>
                <w:szCs w:val="18"/>
              </w:rPr>
            </w:pPr>
            <w:r w:rsidRPr="008E7C5B">
              <w:rPr>
                <w:sz w:val="18"/>
                <w:szCs w:val="18"/>
              </w:rPr>
              <w:t>6.95∙10</w:t>
            </w:r>
            <w:r w:rsidRPr="008E7C5B">
              <w:rPr>
                <w:sz w:val="18"/>
                <w:szCs w:val="18"/>
                <w:vertAlign w:val="superscript"/>
              </w:rPr>
              <w:t>2</w:t>
            </w:r>
          </w:p>
        </w:tc>
      </w:tr>
      <w:tr w:rsidR="004A2E63" w:rsidRPr="008E7C5B" w14:paraId="2D2D5A16"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19F725" w14:textId="77777777" w:rsidR="004A2E63" w:rsidRPr="008E7C5B" w:rsidRDefault="004A2E63" w:rsidP="006677B7">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2B114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4355B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3B5346"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F67473"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DE5FA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097272"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78704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775CB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4A2E63" w:rsidRPr="008E7C5B" w14:paraId="6CD01253"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E5C40D" w14:textId="77777777" w:rsidR="004A2E63" w:rsidRPr="008E7C5B" w:rsidRDefault="004A2E63" w:rsidP="006677B7">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9EFA31"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F110FB"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25254F"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14FD0C"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3C9BC9"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31537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5C208D"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5981AA" w14:textId="77777777" w:rsidR="004A2E63" w:rsidRPr="008E7C5B" w:rsidRDefault="004A2E63" w:rsidP="006677B7">
            <w:pPr>
              <w:suppressAutoHyphens w:val="0"/>
              <w:spacing w:before="20" w:after="20" w:line="240" w:lineRule="auto"/>
              <w:ind w:right="57"/>
              <w:jc w:val="center"/>
              <w:rPr>
                <w:sz w:val="18"/>
                <w:szCs w:val="18"/>
                <w:lang w:val="en-US"/>
              </w:rPr>
            </w:pPr>
            <w:r w:rsidRPr="008E7C5B">
              <w:rPr>
                <w:sz w:val="18"/>
                <w:szCs w:val="18"/>
                <w:lang w:val="en-US"/>
              </w:rPr>
              <w:t>-</w:t>
            </w:r>
          </w:p>
        </w:tc>
      </w:tr>
      <w:tr w:rsidR="004A2E63" w:rsidRPr="000E062E" w14:paraId="06417D70"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5BE381"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338E5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E7E46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327D5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FE58D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A38786"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9301D5"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BA46C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3A50F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r>
      <w:tr w:rsidR="004A2E63" w:rsidRPr="000E062E" w14:paraId="7C91DD82" w14:textId="77777777" w:rsidTr="006677B7">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975D368"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83C0C9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2BB74C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C7B455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020E989" w14:textId="77777777" w:rsidR="004A2E63" w:rsidRPr="000E062E" w:rsidRDefault="004A2E63" w:rsidP="006677B7">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9AC040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724A4BF" w14:textId="77777777" w:rsidR="004A2E63" w:rsidRPr="000E062E" w:rsidRDefault="004A2E63" w:rsidP="006677B7">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3D0D91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E2495C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r>
    </w:tbl>
    <w:p w14:paraId="02EBC09D" w14:textId="77777777" w:rsidR="004A2E63" w:rsidRPr="000E062E" w:rsidRDefault="004A2E63" w:rsidP="004A2E63">
      <w:pPr>
        <w:pStyle w:val="a"/>
        <w:spacing w:before="240" w:after="0"/>
        <w:ind w:left="2268" w:firstLine="0"/>
        <w:rPr>
          <w:b/>
        </w:rPr>
      </w:pPr>
      <w:r w:rsidRPr="000E062E">
        <w:t xml:space="preserve">Table </w:t>
      </w:r>
      <w:r w:rsidRPr="000E062E">
        <w:rPr>
          <w:bCs/>
        </w:rPr>
        <w:t>33</w:t>
      </w:r>
    </w:p>
    <w:p w14:paraId="2948E83B" w14:textId="77777777" w:rsidR="004A2E63" w:rsidRPr="000E062E" w:rsidRDefault="004A2E63" w:rsidP="004A2E63">
      <w:pPr>
        <w:pStyle w:val="a"/>
        <w:ind w:left="2268" w:firstLine="0"/>
        <w:rPr>
          <w:b/>
          <w:bCs/>
        </w:rPr>
      </w:pPr>
      <w:r w:rsidRPr="000E062E">
        <w:rPr>
          <w:b/>
          <w:bCs/>
        </w:rPr>
        <w:t>Class E3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0E062E" w14:paraId="28FD5D3B"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D01E4D1" w14:textId="77777777" w:rsidR="004A2E63" w:rsidRPr="00D9283F" w:rsidRDefault="004A2E63" w:rsidP="006677B7">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7CB41E68"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24FF7EFC"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78B73F1E"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4A2E63" w:rsidRPr="000E062E" w14:paraId="0C507890"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1AEE79AD" w14:textId="77777777" w:rsidR="004A2E63" w:rsidRPr="00D9283F" w:rsidRDefault="004A2E63" w:rsidP="006677B7">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9BEA223"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15EECB6"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1ABCD59"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6F190E5"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0E062E" w14:paraId="517C7299" w14:textId="77777777" w:rsidTr="006677B7">
        <w:trPr>
          <w:trHeight w:val="271"/>
        </w:trPr>
        <w:tc>
          <w:tcPr>
            <w:tcW w:w="990" w:type="dxa"/>
            <w:vMerge/>
            <w:tcBorders>
              <w:left w:val="single" w:sz="2" w:space="0" w:color="auto"/>
              <w:right w:val="single" w:sz="2" w:space="0" w:color="auto"/>
            </w:tcBorders>
            <w:shd w:val="clear" w:color="auto" w:fill="auto"/>
            <w:hideMark/>
          </w:tcPr>
          <w:p w14:paraId="062DD7DA" w14:textId="77777777" w:rsidR="004A2E63" w:rsidRPr="00D9283F" w:rsidRDefault="004A2E63" w:rsidP="006677B7">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7BE67C4"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E9F8C11"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CD350D"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791B80"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0C6EE"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4A2E63" w:rsidRPr="000E062E" w14:paraId="7BF4562E"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2E454521" w14:textId="77777777" w:rsidR="004A2E63" w:rsidRPr="00D9283F" w:rsidRDefault="004A2E63" w:rsidP="006677B7">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279CBE5"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58FDFEB"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8DF809"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15DEB"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2CC288"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2FC429"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8509D2"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D6AE95"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0E062E" w14:paraId="4769401D"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9B0A8F"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F106D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A109E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04BC0D"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AF2B3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19DDC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5E24C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B618D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E410E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4A2E63" w:rsidRPr="000E062E" w14:paraId="43F5B8FC"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CD7C57" w14:textId="77777777" w:rsidR="004A2E63" w:rsidRPr="000E062E" w:rsidRDefault="004A2E63" w:rsidP="006677B7">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27ED5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C93DB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51227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A33325"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EE1A7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79083D"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3DE5E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AA7FCD"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4A2E63" w:rsidRPr="000E062E" w14:paraId="3E200BD7"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C66966" w14:textId="77777777" w:rsidR="004A2E63" w:rsidRPr="000E062E" w:rsidRDefault="004A2E63" w:rsidP="006677B7">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C63D55"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2BA01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A9BE1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E5E7C"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3.50∙10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AB84A0"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0BD634"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5.20∙10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2547E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445FE8" w14:textId="77777777" w:rsidR="004A2E63" w:rsidRPr="000E062E" w:rsidRDefault="004A2E63" w:rsidP="006677B7">
            <w:pPr>
              <w:suppressAutoHyphens w:val="0"/>
              <w:spacing w:before="20" w:after="20" w:line="240" w:lineRule="auto"/>
              <w:ind w:right="57"/>
              <w:jc w:val="center"/>
              <w:rPr>
                <w:sz w:val="18"/>
                <w:szCs w:val="18"/>
              </w:rPr>
            </w:pPr>
            <w:r w:rsidRPr="000E062E">
              <w:rPr>
                <w:sz w:val="18"/>
                <w:szCs w:val="18"/>
              </w:rPr>
              <w:t>6.05∙10</w:t>
            </w:r>
            <w:r w:rsidRPr="000E062E">
              <w:rPr>
                <w:sz w:val="18"/>
                <w:szCs w:val="18"/>
                <w:vertAlign w:val="superscript"/>
              </w:rPr>
              <w:t>2</w:t>
            </w:r>
          </w:p>
        </w:tc>
      </w:tr>
      <w:tr w:rsidR="004A2E63" w:rsidRPr="000E062E" w14:paraId="7F5ADD22"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7318A9" w14:textId="77777777" w:rsidR="004A2E63" w:rsidRPr="000E062E" w:rsidRDefault="004A2E63" w:rsidP="006677B7">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85F84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921FB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D6C516"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53932A"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41989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88774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5D4FD"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D8A5B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4A2E63" w:rsidRPr="000E062E" w14:paraId="05A0F5A5"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E25843"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60E65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7290C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29A41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8A1413"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30FC6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511ED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19FDE4"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2E0C76"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r>
      <w:tr w:rsidR="004A2E63" w:rsidRPr="000E062E" w14:paraId="2E857B77"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FC6834"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363B48"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8CE8F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D1FAD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91AD6E"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B710D5"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0D73E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233091"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0AFC7F"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w:t>
            </w:r>
          </w:p>
        </w:tc>
      </w:tr>
      <w:tr w:rsidR="004A2E63" w:rsidRPr="000E062E" w14:paraId="2B4C497C" w14:textId="77777777" w:rsidTr="006677B7">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1DE4A36" w14:textId="77777777" w:rsidR="004A2E63" w:rsidRPr="000E062E" w:rsidRDefault="004A2E63" w:rsidP="006677B7">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7D1EC7B"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B6A15FC"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FDA1C39"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D79689D" w14:textId="77777777" w:rsidR="004A2E63" w:rsidRPr="000E062E" w:rsidRDefault="004A2E63" w:rsidP="006677B7">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5AF0177"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5D7EF13" w14:textId="77777777" w:rsidR="004A2E63" w:rsidRPr="000E062E" w:rsidRDefault="004A2E63" w:rsidP="006677B7">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7FB724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45B3D52" w14:textId="77777777" w:rsidR="004A2E63" w:rsidRPr="000E062E" w:rsidRDefault="004A2E63" w:rsidP="006677B7">
            <w:pPr>
              <w:suppressAutoHyphens w:val="0"/>
              <w:spacing w:before="20" w:after="20" w:line="240" w:lineRule="auto"/>
              <w:ind w:right="57"/>
              <w:jc w:val="center"/>
              <w:rPr>
                <w:sz w:val="18"/>
                <w:szCs w:val="18"/>
                <w:lang w:val="en-US"/>
              </w:rPr>
            </w:pPr>
            <w:r w:rsidRPr="000E062E">
              <w:rPr>
                <w:sz w:val="18"/>
                <w:szCs w:val="18"/>
                <w:lang w:val="en-US"/>
              </w:rPr>
              <w:t>-</w:t>
            </w:r>
          </w:p>
        </w:tc>
      </w:tr>
    </w:tbl>
    <w:p w14:paraId="28ABD398" w14:textId="77777777" w:rsidR="004A2E63" w:rsidRDefault="004A2E63" w:rsidP="004A2E63">
      <w:pPr>
        <w:pStyle w:val="6para6thlevel"/>
        <w:spacing w:before="240"/>
      </w:pPr>
      <w:r>
        <w:rPr>
          <w:bCs/>
        </w:rPr>
        <w:t>6.2.1.1.4.2.</w:t>
      </w:r>
      <w:r>
        <w:rPr>
          <w:bCs/>
        </w:rPr>
        <w:tab/>
      </w:r>
      <w:r>
        <w:t>Driving-beam</w:t>
      </w:r>
      <w:r w:rsidRPr="0084503A">
        <w:t xml:space="preserve"> Photometric Requirements</w:t>
      </w:r>
    </w:p>
    <w:p w14:paraId="62E134E0" w14:textId="77777777" w:rsidR="004A2E63" w:rsidRPr="0084503A" w:rsidRDefault="004A2E63" w:rsidP="004A2E63">
      <w:pPr>
        <w:pStyle w:val="7para7thlevel"/>
      </w:pPr>
      <w:r>
        <w:t>6.2.1.1.4.2.1.</w:t>
      </w:r>
      <w:r>
        <w:tab/>
        <w:t>Driving-beam</w:t>
      </w:r>
      <w:r w:rsidRPr="0084503A">
        <w:t xml:space="preserve"> – Neutral State</w:t>
      </w:r>
    </w:p>
    <w:p w14:paraId="74B65A3A" w14:textId="77777777" w:rsidR="004A2E63" w:rsidRPr="00EC48F4" w:rsidRDefault="004A2E63" w:rsidP="004A2E63">
      <w:pPr>
        <w:spacing w:after="120"/>
        <w:ind w:left="2265" w:right="1134"/>
        <w:jc w:val="both"/>
      </w:pPr>
      <w:r w:rsidRPr="0084503A">
        <w:t xml:space="preserve">If there </w:t>
      </w:r>
      <w:r w:rsidRPr="00EC48F4">
        <w:t xml:space="preserve">is more than one mode of the </w:t>
      </w:r>
      <w:r>
        <w:t>driving-beam</w:t>
      </w:r>
      <w:r w:rsidRPr="00EC48F4">
        <w:t xml:space="preserve"> only the mode corresponding to the neutral state shall be tested for CoP according to Table</w:t>
      </w:r>
      <w:r>
        <w:t> 34</w:t>
      </w:r>
      <w:r w:rsidRPr="00EC48F4">
        <w:t>.</w:t>
      </w:r>
    </w:p>
    <w:p w14:paraId="12B04FA5" w14:textId="77777777" w:rsidR="004A2E63" w:rsidRPr="00EC48F4" w:rsidRDefault="004A2E63" w:rsidP="004A2E63">
      <w:pPr>
        <w:pStyle w:val="8para8thlevel"/>
        <w:ind w:hanging="1275"/>
      </w:pPr>
      <w:r w:rsidRPr="00EC48F4">
        <w:t>6.2.1.1.4.2.1.1.</w:t>
      </w:r>
      <w:r>
        <w:t xml:space="preserve"> Driving-beam</w:t>
      </w:r>
      <w:r w:rsidRPr="00EC48F4">
        <w:t xml:space="preserve"> –bending mode –if applicable:</w:t>
      </w:r>
    </w:p>
    <w:p w14:paraId="10EC2810" w14:textId="77777777" w:rsidR="004A2E63" w:rsidRPr="00EC48F4" w:rsidRDefault="004A2E63" w:rsidP="004A2E63">
      <w:pPr>
        <w:widowControl w:val="0"/>
        <w:spacing w:after="120"/>
        <w:ind w:left="2268" w:right="1134"/>
        <w:jc w:val="both"/>
      </w:pPr>
      <w:r w:rsidRPr="00EC48F4">
        <w:t>If the system uses the same functional units to obtain bending modes for more than one class, no further testing of the bending modes of Category 1 and/or Category 2 is necessary</w:t>
      </w:r>
      <w:r>
        <w:t>.</w:t>
      </w:r>
    </w:p>
    <w:p w14:paraId="4EC9AD5A" w14:textId="77777777" w:rsidR="004A2E63" w:rsidRPr="00EC48F4" w:rsidRDefault="004A2E63" w:rsidP="004A2E63">
      <w:pPr>
        <w:spacing w:after="120"/>
        <w:ind w:left="2268" w:right="1134"/>
        <w:jc w:val="both"/>
      </w:pPr>
      <w:r w:rsidRPr="00EC48F4">
        <w:t xml:space="preserve">If not, the system shall be tested according to Table </w:t>
      </w:r>
      <w:r>
        <w:t>35</w:t>
      </w:r>
      <w:r w:rsidRPr="00EC48F4">
        <w:t>.</w:t>
      </w:r>
    </w:p>
    <w:p w14:paraId="2A0C30BC" w14:textId="77777777" w:rsidR="004A2E63" w:rsidRPr="00EC48F4" w:rsidRDefault="004A2E63" w:rsidP="004A2E63">
      <w:pPr>
        <w:pStyle w:val="7para7thlevel"/>
      </w:pPr>
      <w:r w:rsidRPr="00EC48F4">
        <w:t>6.2.1.1.4.2.2</w:t>
      </w:r>
      <w:r>
        <w:t>.</w:t>
      </w:r>
      <w:r w:rsidRPr="00EC48F4">
        <w:tab/>
        <w:t xml:space="preserve">Adaptive </w:t>
      </w:r>
      <w:r>
        <w:t>Driving-beam</w:t>
      </w:r>
      <w:r w:rsidRPr="00EC48F4">
        <w:t>–if applicable:</w:t>
      </w:r>
    </w:p>
    <w:p w14:paraId="30B66A60" w14:textId="77777777" w:rsidR="004A2E63" w:rsidRPr="00EC48F4" w:rsidRDefault="004A2E63" w:rsidP="004A2E63">
      <w:pPr>
        <w:spacing w:after="120"/>
        <w:ind w:left="2268" w:right="1134"/>
        <w:jc w:val="both"/>
      </w:pPr>
      <w:r w:rsidRPr="00EC48F4">
        <w:t xml:space="preserve">During adaptation, the driving-beam function shall meet the requirements for all the cases of Right-Hand and/or Left-Hand traffic specified in Part A of Table </w:t>
      </w:r>
      <w:r>
        <w:t>36.</w:t>
      </w:r>
    </w:p>
    <w:p w14:paraId="611BA2B0" w14:textId="77777777" w:rsidR="004A2E63" w:rsidRPr="00EC48F4" w:rsidRDefault="004A2E63" w:rsidP="004A2E63">
      <w:pPr>
        <w:spacing w:after="120"/>
        <w:ind w:left="2268" w:right="1134"/>
        <w:jc w:val="both"/>
      </w:pPr>
      <w:r w:rsidRPr="00EC48F4">
        <w:t xml:space="preserve">If the system uses the same functional units for the adaptation of the </w:t>
      </w:r>
      <w:r>
        <w:t>driving-beam</w:t>
      </w:r>
      <w:r w:rsidRPr="00EC48F4">
        <w:t xml:space="preserve"> only Line 1 and Line 4 of Table </w:t>
      </w:r>
      <w:r>
        <w:t>36</w:t>
      </w:r>
      <w:r w:rsidRPr="00EC48F4">
        <w:t xml:space="preserve"> have to be measured.</w:t>
      </w:r>
    </w:p>
    <w:p w14:paraId="7C3D3484" w14:textId="77777777" w:rsidR="004A2E63" w:rsidRDefault="004A2E63" w:rsidP="004A2E63">
      <w:pPr>
        <w:suppressAutoHyphens w:val="0"/>
        <w:spacing w:line="240" w:lineRule="auto"/>
        <w:rPr>
          <w:rFonts w:eastAsiaTheme="minorEastAsia"/>
        </w:rPr>
      </w:pPr>
      <w:r>
        <w:br w:type="page"/>
      </w:r>
    </w:p>
    <w:p w14:paraId="5314B273" w14:textId="77777777" w:rsidR="004A2E63" w:rsidRPr="006D6C98" w:rsidRDefault="004A2E63" w:rsidP="004A2E63">
      <w:pPr>
        <w:pStyle w:val="a"/>
        <w:spacing w:after="0"/>
        <w:ind w:left="2268" w:firstLine="0"/>
        <w:rPr>
          <w:b/>
        </w:rPr>
      </w:pPr>
      <w:r w:rsidRPr="006D6C98">
        <w:lastRenderedPageBreak/>
        <w:t>Table 34</w:t>
      </w:r>
    </w:p>
    <w:p w14:paraId="5C0EC16A" w14:textId="77777777" w:rsidR="004A2E63" w:rsidRPr="006D6C98" w:rsidRDefault="004A2E63" w:rsidP="004A2E63">
      <w:pPr>
        <w:pStyle w:val="a"/>
        <w:ind w:left="2268" w:firstLine="0"/>
        <w:rPr>
          <w:b/>
          <w:bCs/>
        </w:rPr>
      </w:pPr>
      <w:r w:rsidRPr="006D6C98">
        <w:rPr>
          <w:b/>
          <w:bCs/>
        </w:rPr>
        <w:t xml:space="preserve">Class R – </w:t>
      </w:r>
      <w:r w:rsidRPr="00D9283F">
        <w:rPr>
          <w:b/>
          <w:bCs/>
        </w:rPr>
        <w:t>Driving-Beam – Neutral</w:t>
      </w:r>
      <w:r w:rsidRPr="006D6C98">
        <w:rPr>
          <w:b/>
          <w:bCs/>
        </w:rPr>
        <w:t xml:space="preserve"> State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6D6C98" w14:paraId="10B5A809"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D1EDEF8" w14:textId="77777777" w:rsidR="004A2E63" w:rsidRPr="00D9283F" w:rsidRDefault="004A2E63" w:rsidP="006677B7">
            <w:pPr>
              <w:spacing w:after="20" w:line="240" w:lineRule="auto"/>
              <w:ind w:left="57" w:right="57"/>
              <w:jc w:val="center"/>
              <w:rPr>
                <w:i/>
                <w:iCs/>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645C934D" w14:textId="77777777" w:rsidR="004A2E63" w:rsidRPr="00D9283F" w:rsidRDefault="004A2E63" w:rsidP="006677B7">
            <w:pPr>
              <w:spacing w:before="20" w:after="20" w:line="240" w:lineRule="auto"/>
              <w:ind w:right="113"/>
              <w:jc w:val="center"/>
              <w:rPr>
                <w:rFonts w:eastAsia="HGSGothicM"/>
                <w:i/>
                <w:iCs/>
                <w:sz w:val="16"/>
                <w:szCs w:val="16"/>
                <w:lang w:val="en-US"/>
              </w:rPr>
            </w:pPr>
            <w:r w:rsidRPr="00D9283F">
              <w:rPr>
                <w:rFonts w:eastAsia="HGSGothicM"/>
                <w:i/>
                <w:iCs/>
                <w:sz w:val="16"/>
                <w:szCs w:val="16"/>
                <w:lang w:val="en-US"/>
              </w:rPr>
              <w:t>Angular coordinates</w:t>
            </w:r>
          </w:p>
          <w:p w14:paraId="4E8BEE8D"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iCs/>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94B818B"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Luminous intensity in cd</w:t>
            </w:r>
          </w:p>
        </w:tc>
      </w:tr>
      <w:tr w:rsidR="004A2E63" w:rsidRPr="006D6C98" w14:paraId="5E7CFECD"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23FC2262" w14:textId="77777777" w:rsidR="004A2E63" w:rsidRPr="00D9283F" w:rsidRDefault="004A2E63" w:rsidP="006677B7">
            <w:pPr>
              <w:spacing w:before="20" w:after="20" w:line="240" w:lineRule="auto"/>
              <w:ind w:left="57" w:right="57"/>
              <w:jc w:val="center"/>
              <w:rPr>
                <w:i/>
                <w:iCs/>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1ABFDD86"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DA221F0"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FFCE03C"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3334CB"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6D6C98" w14:paraId="69E8FB5C" w14:textId="77777777" w:rsidTr="006677B7">
        <w:trPr>
          <w:trHeight w:val="271"/>
        </w:trPr>
        <w:tc>
          <w:tcPr>
            <w:tcW w:w="990" w:type="dxa"/>
            <w:vMerge/>
            <w:tcBorders>
              <w:left w:val="single" w:sz="2" w:space="0" w:color="auto"/>
              <w:right w:val="single" w:sz="2" w:space="0" w:color="auto"/>
            </w:tcBorders>
            <w:shd w:val="clear" w:color="auto" w:fill="auto"/>
            <w:hideMark/>
          </w:tcPr>
          <w:p w14:paraId="7C47DB02" w14:textId="77777777" w:rsidR="004A2E63" w:rsidRPr="00D9283F" w:rsidRDefault="004A2E63" w:rsidP="006677B7">
            <w:pPr>
              <w:spacing w:before="20" w:after="20" w:line="240" w:lineRule="auto"/>
              <w:ind w:left="57" w:right="57"/>
              <w:jc w:val="center"/>
              <w:rPr>
                <w:i/>
                <w:iCs/>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BA9D914" w14:textId="77777777" w:rsidR="004A2E63" w:rsidRPr="00D9283F" w:rsidRDefault="004A2E63" w:rsidP="006677B7">
            <w:pPr>
              <w:spacing w:before="20" w:after="20" w:line="240" w:lineRule="auto"/>
              <w:ind w:right="57"/>
              <w:jc w:val="center"/>
              <w:rPr>
                <w:i/>
                <w:iCs/>
                <w:sz w:val="16"/>
                <w:szCs w:val="16"/>
                <w:lang w:val="en-US"/>
              </w:rPr>
            </w:pPr>
            <w:r w:rsidRPr="00D9283F">
              <w:rPr>
                <w:i/>
                <w:iCs/>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DF9D01F" w14:textId="77777777" w:rsidR="004A2E63" w:rsidRPr="00D9283F" w:rsidRDefault="004A2E63" w:rsidP="006677B7">
            <w:pPr>
              <w:spacing w:before="20" w:after="20" w:line="240" w:lineRule="auto"/>
              <w:ind w:right="57"/>
              <w:jc w:val="center"/>
              <w:rPr>
                <w:i/>
                <w:iCs/>
                <w:sz w:val="16"/>
                <w:szCs w:val="16"/>
                <w:lang w:val="en-US"/>
              </w:rPr>
            </w:pPr>
            <w:r w:rsidRPr="00D9283F">
              <w:rPr>
                <w:i/>
                <w:iCs/>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B218D8"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rFonts w:ascii="Cambria Math" w:hAnsi="Cambria Math" w:cs="Cambria Math"/>
                <w:i/>
                <w:iCs/>
                <w:sz w:val="16"/>
                <w:szCs w:val="16"/>
                <w:lang w:val="en-US"/>
              </w:rPr>
              <w:t>≙</w:t>
            </w:r>
            <w:r w:rsidRPr="00D9283F">
              <w:rPr>
                <w:i/>
                <w:iCs/>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6FD962"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rFonts w:ascii="Cambria Math" w:hAnsi="Cambria Math" w:cs="Cambria Math"/>
                <w:i/>
                <w:iCs/>
                <w:sz w:val="16"/>
                <w:szCs w:val="16"/>
                <w:lang w:val="en-US"/>
              </w:rPr>
              <w:t>≙</w:t>
            </w:r>
            <w:r w:rsidRPr="00D9283F">
              <w:rPr>
                <w:i/>
                <w:iCs/>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F33FF3"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rFonts w:ascii="Cambria Math" w:hAnsi="Cambria Math" w:cs="Cambria Math"/>
                <w:i/>
                <w:iCs/>
                <w:sz w:val="16"/>
                <w:szCs w:val="16"/>
                <w:lang w:val="en-US"/>
              </w:rPr>
              <w:t>≙</w:t>
            </w:r>
            <w:r w:rsidRPr="00D9283F">
              <w:rPr>
                <w:i/>
                <w:iCs/>
                <w:sz w:val="16"/>
                <w:szCs w:val="16"/>
                <w:lang w:val="en-US"/>
              </w:rPr>
              <w:t xml:space="preserve"> 30% CoP</w:t>
            </w:r>
          </w:p>
        </w:tc>
      </w:tr>
      <w:tr w:rsidR="004A2E63" w:rsidRPr="006D6C98" w14:paraId="741657AF"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29FFDE1A" w14:textId="77777777" w:rsidR="004A2E63" w:rsidRPr="00D9283F" w:rsidRDefault="004A2E63" w:rsidP="006677B7">
            <w:pPr>
              <w:suppressAutoHyphens w:val="0"/>
              <w:spacing w:before="20" w:after="20" w:line="240" w:lineRule="auto"/>
              <w:ind w:left="57" w:right="57"/>
              <w:jc w:val="center"/>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57F85194"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6C5E7534"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C32EF1"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ECD8DA"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47DC11"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24CD9"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DADE0C"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855B90"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6D6C98" w14:paraId="76F5DE68"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2ED382"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74D5B4"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372C10"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A23B34"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1.70∙10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5C6081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2.15∙10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3232A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1.30</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5CDFCA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2.58∙10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6226FA"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1.10</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27E00EA"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5</w:t>
            </w:r>
          </w:p>
        </w:tc>
      </w:tr>
      <w:tr w:rsidR="004A2E63" w:rsidRPr="006D6C98" w14:paraId="39F8ED49"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622DF9"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8A7C67"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D3582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EAB19C"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1.50∙10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DAC596E"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EFADCC"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1.20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0EB46FA"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0E8C75"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22F41B8"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4623052E"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B3E143"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D595B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DD672B"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CBC6B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3.40∙10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093627A"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35AFCB"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2.70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3A5F7E8"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244E2F"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2.30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8D81ED0"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3633E436"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8A7F11"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39825A"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4A5BA3"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AA44C0"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5.00∙10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71C26A2"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02E71F"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4.00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0697B0A"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A1DBF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3.50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1806874"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68A7DE22"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C6BCB0"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41A5C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815DE5"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BE02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1.75∙10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9D3EADA"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E57220"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1.40</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0A583A07"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B6D084"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1.22</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016A5E14"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34FDEA47"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1B963"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31D3A5"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91421F"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A28FA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3.20∙10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86DE530"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FE5560"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2.56</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A1E3623"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0FDCFE"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2.24</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0F9DD4EB"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6BB25F8D"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117465"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AB0EE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685179"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0A4B5A"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1.75∙10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7F97E9C"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7AED84"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1.40</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BF6C40B"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CBCF7C"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1.22</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9E39AB2"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17C98C69"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08899A"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93A9A5"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DFEA77"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32DB0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5.00∙10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10988DE"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D460A7"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4.00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F8C9C64"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588B3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3.50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FE24DA5"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39B4E394"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1C46FA"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DBAC74"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73AA7F"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608122"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3.40∙10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446DBA0"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648701"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2.70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49C1132"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4C913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2.30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E6BD41A"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2D940109" w14:textId="77777777" w:rsidTr="006677B7">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B8B8199"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1F7CCCE"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A78EF59"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C83147C"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1.50∙10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1BB582EF" w14:textId="77777777" w:rsidR="004A2E63" w:rsidRPr="006D6C98" w:rsidRDefault="004A2E63" w:rsidP="006677B7">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D6CD2E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1.20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72E3DE14" w14:textId="77777777" w:rsidR="004A2E63" w:rsidRPr="006D6C98" w:rsidRDefault="004A2E63" w:rsidP="006677B7">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ACB9044"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E6A42DD" w14:textId="77777777" w:rsidR="004A2E63" w:rsidRPr="006D6C98" w:rsidRDefault="004A2E63" w:rsidP="006677B7">
            <w:pPr>
              <w:suppressAutoHyphens w:val="0"/>
              <w:spacing w:before="20" w:after="20" w:line="240" w:lineRule="auto"/>
              <w:ind w:right="57"/>
              <w:jc w:val="center"/>
              <w:rPr>
                <w:sz w:val="18"/>
                <w:szCs w:val="18"/>
                <w:lang w:val="en-US"/>
              </w:rPr>
            </w:pPr>
          </w:p>
        </w:tc>
      </w:tr>
    </w:tbl>
    <w:p w14:paraId="21F88D90" w14:textId="77777777" w:rsidR="004A2E63" w:rsidRPr="006D6C98" w:rsidRDefault="004A2E63" w:rsidP="004A2E63">
      <w:pPr>
        <w:pStyle w:val="a"/>
        <w:spacing w:before="240" w:after="0"/>
        <w:ind w:left="2268" w:firstLine="0"/>
      </w:pPr>
      <w:r w:rsidRPr="006D6C98">
        <w:t>Table 35</w:t>
      </w:r>
    </w:p>
    <w:p w14:paraId="575B983D" w14:textId="77777777" w:rsidR="004A2E63" w:rsidRPr="006D6C98" w:rsidRDefault="004A2E63" w:rsidP="004A2E63">
      <w:pPr>
        <w:pStyle w:val="a"/>
        <w:ind w:left="2268" w:firstLine="0"/>
        <w:rPr>
          <w:b/>
          <w:bCs/>
        </w:rPr>
      </w:pPr>
      <w:r w:rsidRPr="006D6C98">
        <w:rPr>
          <w:b/>
          <w:bCs/>
        </w:rPr>
        <w:t>Class R – Driving-beam Bend lighting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4A2E63" w:rsidRPr="006D6C98" w14:paraId="24872983" w14:textId="77777777" w:rsidTr="006677B7">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FEC4E93" w14:textId="77777777" w:rsidR="004A2E63" w:rsidRPr="00D9283F" w:rsidRDefault="004A2E63" w:rsidP="006677B7">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578F4540" w14:textId="77777777" w:rsidR="004A2E63" w:rsidRPr="00D9283F" w:rsidRDefault="004A2E63" w:rsidP="006677B7">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2E609F2A" w14:textId="77777777" w:rsidR="004A2E63" w:rsidRPr="00D9283F" w:rsidRDefault="004A2E63" w:rsidP="006677B7">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BC6CBD9"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4A2E63" w:rsidRPr="006D6C98" w14:paraId="799796A5" w14:textId="77777777" w:rsidTr="006677B7">
        <w:trPr>
          <w:trHeight w:val="269"/>
        </w:trPr>
        <w:tc>
          <w:tcPr>
            <w:tcW w:w="990" w:type="dxa"/>
            <w:vMerge/>
            <w:tcBorders>
              <w:left w:val="single" w:sz="2" w:space="0" w:color="auto"/>
              <w:right w:val="single" w:sz="2" w:space="0" w:color="auto"/>
            </w:tcBorders>
            <w:shd w:val="clear" w:color="auto" w:fill="auto"/>
            <w:noWrap/>
            <w:vAlign w:val="bottom"/>
            <w:hideMark/>
          </w:tcPr>
          <w:p w14:paraId="70504CB8" w14:textId="77777777" w:rsidR="004A2E63" w:rsidRPr="00D9283F" w:rsidRDefault="004A2E63" w:rsidP="006677B7">
            <w:pPr>
              <w:spacing w:before="20" w:after="20" w:line="240" w:lineRule="auto"/>
              <w:ind w:left="57" w:right="57"/>
              <w:jc w:val="center"/>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39C2FA5" w14:textId="77777777" w:rsidR="004A2E63" w:rsidRPr="00D9283F" w:rsidRDefault="004A2E63" w:rsidP="006677B7">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9DCB013"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25B884B"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C887259" w14:textId="77777777" w:rsidR="004A2E63" w:rsidRPr="00D9283F" w:rsidRDefault="004A2E63" w:rsidP="006677B7">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4A2E63" w:rsidRPr="006D6C98" w14:paraId="3E78EA9C" w14:textId="77777777" w:rsidTr="006677B7">
        <w:trPr>
          <w:trHeight w:val="271"/>
        </w:trPr>
        <w:tc>
          <w:tcPr>
            <w:tcW w:w="990" w:type="dxa"/>
            <w:vMerge/>
            <w:tcBorders>
              <w:left w:val="single" w:sz="2" w:space="0" w:color="auto"/>
              <w:right w:val="single" w:sz="2" w:space="0" w:color="auto"/>
            </w:tcBorders>
            <w:shd w:val="clear" w:color="auto" w:fill="auto"/>
            <w:hideMark/>
          </w:tcPr>
          <w:p w14:paraId="477B41BC" w14:textId="77777777" w:rsidR="004A2E63" w:rsidRPr="00D9283F" w:rsidRDefault="004A2E63" w:rsidP="006677B7">
            <w:pPr>
              <w:spacing w:before="20" w:after="20" w:line="240" w:lineRule="auto"/>
              <w:ind w:left="57" w:right="57"/>
              <w:jc w:val="center"/>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E95A4A2"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DD9C4CD" w14:textId="77777777" w:rsidR="004A2E63" w:rsidRPr="00D9283F" w:rsidRDefault="004A2E63" w:rsidP="006677B7">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5FC02C"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5C0756"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9266A7" w14:textId="77777777" w:rsidR="004A2E63" w:rsidRPr="00D9283F" w:rsidRDefault="004A2E63" w:rsidP="006677B7">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4A2E63" w:rsidRPr="006D6C98" w14:paraId="5EB0C01D" w14:textId="77777777" w:rsidTr="006677B7">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FCD49A0" w14:textId="77777777" w:rsidR="004A2E63" w:rsidRPr="00D9283F" w:rsidRDefault="004A2E63" w:rsidP="006677B7">
            <w:pPr>
              <w:suppressAutoHyphens w:val="0"/>
              <w:spacing w:before="20" w:after="20" w:line="240" w:lineRule="auto"/>
              <w:ind w:left="57" w:right="57"/>
              <w:jc w:val="center"/>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418E48A1"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A852999" w14:textId="77777777" w:rsidR="004A2E63" w:rsidRPr="00D9283F" w:rsidRDefault="004A2E63" w:rsidP="006677B7">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9995A5"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0EA438"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BEEAEA"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46BC25"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ACA690"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7EDB53" w14:textId="77777777" w:rsidR="004A2E63" w:rsidRPr="00D9283F" w:rsidRDefault="004A2E63" w:rsidP="006677B7">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4A2E63" w:rsidRPr="006D6C98" w14:paraId="33EBF5EB"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C704E2"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131E9B"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89E53E"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2C598E"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1.30∙10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7C749B3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2.15∙10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7365EC"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1.08</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619D997"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2.58∙10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BD3AF1"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9.50∙10</w:t>
            </w:r>
            <w:r w:rsidRPr="006D6C98">
              <w:rPr>
                <w:sz w:val="18"/>
                <w:szCs w:val="18"/>
                <w:vertAlign w:val="superscript"/>
              </w:rPr>
              <w:t>2</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7E8AF52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5</w:t>
            </w:r>
          </w:p>
        </w:tc>
      </w:tr>
      <w:tr w:rsidR="004A2E63" w:rsidRPr="006D6C98" w14:paraId="6EA7710F"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4611E8"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29F3CE"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7B0FD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1C4597"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CA65D17"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4E0DC7"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9.60∙10</w:t>
            </w:r>
            <w:r w:rsidRPr="006D6C98">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0E735DA4"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DC27F4"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8.40∙10</w:t>
            </w:r>
            <w:r w:rsidRPr="006D6C98">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6AF5B180"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29007358"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94C81"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E8B4A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681315"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B0FC59"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2.70∙10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6CDCC81"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2B597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2.17∙10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A13F396"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7494A9"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1.90∙10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5780910"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772F8852"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55CA38"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3B7241"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9AEC0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5D75CC"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4.00∙10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07D0838"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B148E1"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3.20∙10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7458F05"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8C7DE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2C6942E"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6F4CEDD2"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8D99F0"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57789C"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BACC3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394820"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1.40∙10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F90CDEA"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385F21"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1.12∙10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AA635A6"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651825"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9.80∙10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25C0588"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13EB61ED"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4C9310"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B2BDBB"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257E9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75F732"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kern w:val="24"/>
                <w:sz w:val="18"/>
                <w:szCs w:val="18"/>
              </w:rPr>
              <w:t>3.20</w:t>
            </w:r>
            <w:r w:rsidRPr="006D6C98">
              <w:rPr>
                <w:sz w:val="18"/>
                <w:szCs w:val="18"/>
              </w:rPr>
              <w:t>∙10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A98DD34"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6AFBE5"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2.56∙10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44E3829"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CD710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2.24∙10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F762EBA"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12009552"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187818"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C416FE"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B30C2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E61400"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1.40∙10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E9A2A0E"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4C1DD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1.12∙10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221E19A"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D8ADC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9.80∙10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B8FAD85"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072BF5C7"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6D21A3"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B0428E"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6215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6A0C0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4.00∙10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05D3BD3"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CCACC0"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3.20∙10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E0C03D7"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FC18E5"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B53C14F"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4C5A4ABC" w14:textId="77777777" w:rsidTr="006677B7">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80935B"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A1EF83"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6E4C2D"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6D6783"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2.70∙10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828EE85"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534DAA"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2.17∙10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7D75B6F" w14:textId="77777777" w:rsidR="004A2E63" w:rsidRPr="006D6C98" w:rsidRDefault="004A2E63" w:rsidP="006677B7">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DB81A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1.90∙10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F098C5B" w14:textId="77777777" w:rsidR="004A2E63" w:rsidRPr="006D6C98" w:rsidRDefault="004A2E63" w:rsidP="006677B7">
            <w:pPr>
              <w:suppressAutoHyphens w:val="0"/>
              <w:spacing w:before="20" w:after="20" w:line="240" w:lineRule="auto"/>
              <w:ind w:right="57"/>
              <w:jc w:val="center"/>
              <w:rPr>
                <w:sz w:val="18"/>
                <w:szCs w:val="18"/>
                <w:lang w:val="en-US"/>
              </w:rPr>
            </w:pPr>
          </w:p>
        </w:tc>
      </w:tr>
      <w:tr w:rsidR="004A2E63" w:rsidRPr="006D6C98" w14:paraId="31BB5D16" w14:textId="77777777" w:rsidTr="006677B7">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EF1F9AB" w14:textId="77777777" w:rsidR="004A2E63" w:rsidRPr="006D6C98" w:rsidRDefault="004A2E63" w:rsidP="006677B7">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403FA1F"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79F71C6"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ADC6BBC"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1.20∙10</w:t>
            </w:r>
            <w:r w:rsidRPr="006D6C98">
              <w:rPr>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451DC49E" w14:textId="77777777" w:rsidR="004A2E63" w:rsidRPr="006D6C98" w:rsidRDefault="004A2E63" w:rsidP="006677B7">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20CB984"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9.60∙10</w:t>
            </w:r>
            <w:r w:rsidRPr="006D6C98">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D35C7CE" w14:textId="77777777" w:rsidR="004A2E63" w:rsidRPr="006D6C98" w:rsidRDefault="004A2E63" w:rsidP="006677B7">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33F1548" w14:textId="77777777" w:rsidR="004A2E63" w:rsidRPr="006D6C98" w:rsidRDefault="004A2E63" w:rsidP="006677B7">
            <w:pPr>
              <w:suppressAutoHyphens w:val="0"/>
              <w:spacing w:before="20" w:after="20" w:line="240" w:lineRule="auto"/>
              <w:ind w:right="57"/>
              <w:jc w:val="center"/>
              <w:rPr>
                <w:sz w:val="18"/>
                <w:szCs w:val="18"/>
                <w:lang w:val="en-US"/>
              </w:rPr>
            </w:pPr>
            <w:r w:rsidRPr="006D6C98">
              <w:rPr>
                <w:sz w:val="18"/>
                <w:szCs w:val="18"/>
              </w:rPr>
              <w:t>8.40∙10</w:t>
            </w:r>
            <w:r w:rsidRPr="006D6C98">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6205720" w14:textId="77777777" w:rsidR="004A2E63" w:rsidRPr="006D6C98" w:rsidRDefault="004A2E63" w:rsidP="006677B7">
            <w:pPr>
              <w:suppressAutoHyphens w:val="0"/>
              <w:spacing w:before="20" w:after="20" w:line="240" w:lineRule="auto"/>
              <w:ind w:right="57"/>
              <w:jc w:val="center"/>
              <w:rPr>
                <w:sz w:val="18"/>
                <w:szCs w:val="18"/>
                <w:lang w:val="en-US"/>
              </w:rPr>
            </w:pPr>
          </w:p>
        </w:tc>
      </w:tr>
    </w:tbl>
    <w:p w14:paraId="7BEEF57F" w14:textId="77777777" w:rsidR="004A2E63" w:rsidRDefault="004A2E63" w:rsidP="004A2E63">
      <w:pPr>
        <w:suppressAutoHyphens w:val="0"/>
        <w:spacing w:line="240" w:lineRule="auto"/>
        <w:rPr>
          <w:rFonts w:eastAsiaTheme="minorEastAsia"/>
        </w:rPr>
      </w:pPr>
    </w:p>
    <w:p w14:paraId="194D078B" w14:textId="77777777" w:rsidR="004A2E63" w:rsidRDefault="004A2E63" w:rsidP="004A2E63">
      <w:pPr>
        <w:suppressAutoHyphens w:val="0"/>
        <w:spacing w:line="240" w:lineRule="auto"/>
        <w:rPr>
          <w:rFonts w:eastAsiaTheme="minorEastAsia"/>
        </w:rPr>
      </w:pPr>
      <w:r>
        <w:br w:type="page"/>
      </w:r>
    </w:p>
    <w:p w14:paraId="3B272375" w14:textId="77777777" w:rsidR="004A2E63" w:rsidRDefault="004A2E63" w:rsidP="004A2E63">
      <w:pPr>
        <w:pStyle w:val="a"/>
        <w:spacing w:after="0"/>
        <w:ind w:left="2268" w:firstLine="0"/>
      </w:pPr>
      <w:r w:rsidRPr="0084503A">
        <w:lastRenderedPageBreak/>
        <w:t xml:space="preserve">Table </w:t>
      </w:r>
      <w:r>
        <w:t>36</w:t>
      </w:r>
    </w:p>
    <w:p w14:paraId="67880FAD" w14:textId="77777777" w:rsidR="004A2E63" w:rsidRDefault="004A2E63" w:rsidP="004A2E63">
      <w:pPr>
        <w:pStyle w:val="a"/>
        <w:ind w:left="2268" w:firstLine="0"/>
        <w:rPr>
          <w:b/>
          <w:bCs/>
        </w:rPr>
      </w:pPr>
      <w:r w:rsidRPr="00BA381A">
        <w:rPr>
          <w:b/>
          <w:bCs/>
        </w:rPr>
        <w:t>Class R – Adaptive Driving-beam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
        <w:gridCol w:w="2823"/>
        <w:gridCol w:w="850"/>
        <w:gridCol w:w="1418"/>
        <w:gridCol w:w="992"/>
        <w:gridCol w:w="942"/>
        <w:gridCol w:w="901"/>
      </w:tblGrid>
      <w:tr w:rsidR="004A2E63" w:rsidRPr="008E7C5B" w14:paraId="3F40548B" w14:textId="77777777" w:rsidTr="006677B7">
        <w:trPr>
          <w:trHeight w:val="325"/>
          <w:tblHeader/>
        </w:trPr>
        <w:tc>
          <w:tcPr>
            <w:tcW w:w="286" w:type="dxa"/>
            <w:vMerge w:val="restart"/>
            <w:shd w:val="clear" w:color="auto" w:fill="auto"/>
            <w:textDirection w:val="btLr"/>
            <w:vAlign w:val="center"/>
          </w:tcPr>
          <w:p w14:paraId="69CE4752" w14:textId="77777777" w:rsidR="004A2E63" w:rsidRPr="008E7C5B" w:rsidRDefault="004A2E63" w:rsidP="006677B7">
            <w:pPr>
              <w:spacing w:before="20" w:after="20" w:line="240" w:lineRule="auto"/>
              <w:ind w:left="113" w:right="113"/>
              <w:jc w:val="center"/>
              <w:rPr>
                <w:sz w:val="18"/>
                <w:szCs w:val="18"/>
              </w:rPr>
            </w:pPr>
            <w:r w:rsidRPr="008E7C5B">
              <w:rPr>
                <w:sz w:val="18"/>
                <w:szCs w:val="18"/>
              </w:rPr>
              <w:t>Part A</w:t>
            </w:r>
          </w:p>
        </w:tc>
        <w:tc>
          <w:tcPr>
            <w:tcW w:w="2823" w:type="dxa"/>
            <w:vMerge w:val="restart"/>
            <w:shd w:val="clear" w:color="auto" w:fill="auto"/>
            <w:vAlign w:val="center"/>
          </w:tcPr>
          <w:p w14:paraId="29930F13" w14:textId="77777777" w:rsidR="004A2E63" w:rsidRPr="00D9283F" w:rsidRDefault="004A2E63" w:rsidP="006677B7">
            <w:pPr>
              <w:spacing w:before="20" w:after="20" w:line="240" w:lineRule="auto"/>
              <w:jc w:val="center"/>
              <w:rPr>
                <w:i/>
                <w:iCs/>
                <w:sz w:val="16"/>
                <w:szCs w:val="16"/>
                <w:lang w:val="en-US"/>
              </w:rPr>
            </w:pPr>
            <w:r w:rsidRPr="00D9283F">
              <w:rPr>
                <w:i/>
                <w:iCs/>
                <w:sz w:val="16"/>
                <w:szCs w:val="16"/>
                <w:lang w:val="en-US"/>
              </w:rPr>
              <w:t>Element</w:t>
            </w:r>
          </w:p>
        </w:tc>
        <w:tc>
          <w:tcPr>
            <w:tcW w:w="2268" w:type="dxa"/>
            <w:gridSpan w:val="2"/>
            <w:vMerge w:val="restart"/>
            <w:vAlign w:val="center"/>
          </w:tcPr>
          <w:p w14:paraId="09B6102A" w14:textId="77777777" w:rsidR="004A2E63" w:rsidRPr="00D9283F" w:rsidRDefault="004A2E63" w:rsidP="006677B7">
            <w:pPr>
              <w:spacing w:before="20" w:after="20" w:line="240" w:lineRule="auto"/>
              <w:jc w:val="center"/>
              <w:rPr>
                <w:rFonts w:eastAsia="HGSGothicM"/>
                <w:i/>
                <w:sz w:val="16"/>
                <w:szCs w:val="16"/>
                <w:lang w:val="en-US"/>
              </w:rPr>
            </w:pPr>
            <w:r w:rsidRPr="00D9283F">
              <w:rPr>
                <w:rFonts w:eastAsia="HGSGothicM"/>
                <w:i/>
                <w:sz w:val="16"/>
                <w:szCs w:val="16"/>
                <w:lang w:val="en-US"/>
              </w:rPr>
              <w:t>Angular coordinates in deg</w:t>
            </w:r>
          </w:p>
        </w:tc>
        <w:tc>
          <w:tcPr>
            <w:tcW w:w="2835" w:type="dxa"/>
            <w:gridSpan w:val="3"/>
            <w:shd w:val="clear" w:color="auto" w:fill="auto"/>
            <w:vAlign w:val="center"/>
          </w:tcPr>
          <w:p w14:paraId="2896E0F1" w14:textId="77777777" w:rsidR="004A2E63" w:rsidRPr="00D9283F" w:rsidRDefault="004A2E63" w:rsidP="006677B7">
            <w:pPr>
              <w:spacing w:before="20" w:after="20" w:line="240" w:lineRule="auto"/>
              <w:jc w:val="center"/>
              <w:rPr>
                <w:i/>
                <w:sz w:val="16"/>
                <w:szCs w:val="16"/>
              </w:rPr>
            </w:pPr>
            <w:r w:rsidRPr="00D9283F">
              <w:rPr>
                <w:i/>
                <w:sz w:val="16"/>
                <w:szCs w:val="16"/>
              </w:rPr>
              <w:t>Max. luminous intensity </w:t>
            </w:r>
            <w:r w:rsidRPr="00D9283F">
              <w:rPr>
                <w:i/>
                <w:sz w:val="16"/>
                <w:szCs w:val="16"/>
                <w:vertAlign w:val="superscript"/>
              </w:rPr>
              <w:t>b</w:t>
            </w:r>
            <w:r w:rsidRPr="00D9283F">
              <w:rPr>
                <w:i/>
                <w:sz w:val="16"/>
                <w:szCs w:val="16"/>
              </w:rPr>
              <w:t xml:space="preserve"> in cd</w:t>
            </w:r>
          </w:p>
        </w:tc>
      </w:tr>
      <w:tr w:rsidR="004A2E63" w:rsidRPr="008E7C5B" w14:paraId="76DB8987" w14:textId="77777777" w:rsidTr="006677B7">
        <w:trPr>
          <w:trHeight w:val="270"/>
          <w:tblHeader/>
        </w:trPr>
        <w:tc>
          <w:tcPr>
            <w:tcW w:w="286" w:type="dxa"/>
            <w:vMerge/>
            <w:shd w:val="clear" w:color="auto" w:fill="auto"/>
            <w:textDirection w:val="btLr"/>
            <w:vAlign w:val="center"/>
          </w:tcPr>
          <w:p w14:paraId="21F82DEB" w14:textId="77777777" w:rsidR="004A2E63" w:rsidRPr="008E7C5B" w:rsidRDefault="004A2E63" w:rsidP="006677B7">
            <w:pPr>
              <w:spacing w:before="20" w:after="20" w:line="240" w:lineRule="auto"/>
              <w:ind w:left="113" w:right="113"/>
              <w:jc w:val="center"/>
              <w:rPr>
                <w:sz w:val="18"/>
                <w:szCs w:val="18"/>
              </w:rPr>
            </w:pPr>
          </w:p>
        </w:tc>
        <w:tc>
          <w:tcPr>
            <w:tcW w:w="2823" w:type="dxa"/>
            <w:vMerge/>
            <w:shd w:val="clear" w:color="auto" w:fill="auto"/>
            <w:vAlign w:val="center"/>
          </w:tcPr>
          <w:p w14:paraId="4906468B" w14:textId="77777777" w:rsidR="004A2E63" w:rsidRPr="00D9283F" w:rsidRDefault="004A2E63" w:rsidP="006677B7">
            <w:pPr>
              <w:spacing w:before="20" w:after="20" w:line="240" w:lineRule="auto"/>
              <w:jc w:val="center"/>
              <w:rPr>
                <w:i/>
                <w:sz w:val="16"/>
                <w:szCs w:val="16"/>
              </w:rPr>
            </w:pPr>
          </w:p>
        </w:tc>
        <w:tc>
          <w:tcPr>
            <w:tcW w:w="2268" w:type="dxa"/>
            <w:gridSpan w:val="2"/>
            <w:vMerge/>
            <w:tcBorders>
              <w:bottom w:val="single" w:sz="4" w:space="0" w:color="auto"/>
            </w:tcBorders>
            <w:vAlign w:val="center"/>
          </w:tcPr>
          <w:p w14:paraId="10CD28DA" w14:textId="77777777" w:rsidR="004A2E63" w:rsidRPr="00D9283F" w:rsidRDefault="004A2E63" w:rsidP="006677B7">
            <w:pPr>
              <w:spacing w:before="20" w:after="20" w:line="240" w:lineRule="auto"/>
              <w:jc w:val="center"/>
              <w:rPr>
                <w:sz w:val="16"/>
                <w:szCs w:val="16"/>
              </w:rPr>
            </w:pPr>
          </w:p>
        </w:tc>
        <w:tc>
          <w:tcPr>
            <w:tcW w:w="992" w:type="dxa"/>
            <w:shd w:val="clear" w:color="auto" w:fill="auto"/>
            <w:vAlign w:val="center"/>
          </w:tcPr>
          <w:p w14:paraId="29A4EB51" w14:textId="77777777" w:rsidR="004A2E63" w:rsidRPr="00D9283F" w:rsidRDefault="004A2E63" w:rsidP="006677B7">
            <w:pPr>
              <w:spacing w:before="20" w:after="20" w:line="240" w:lineRule="auto"/>
              <w:jc w:val="center"/>
              <w:rPr>
                <w:i/>
                <w:sz w:val="16"/>
                <w:szCs w:val="16"/>
              </w:rPr>
            </w:pPr>
            <w:r w:rsidRPr="00D9283F">
              <w:rPr>
                <w:i/>
                <w:sz w:val="16"/>
                <w:szCs w:val="16"/>
              </w:rPr>
              <w:t>Column A</w:t>
            </w:r>
          </w:p>
        </w:tc>
        <w:tc>
          <w:tcPr>
            <w:tcW w:w="942" w:type="dxa"/>
            <w:shd w:val="clear" w:color="auto" w:fill="auto"/>
            <w:vAlign w:val="center"/>
          </w:tcPr>
          <w:p w14:paraId="36E45E24" w14:textId="77777777" w:rsidR="004A2E63" w:rsidRPr="00D9283F" w:rsidRDefault="004A2E63" w:rsidP="006677B7">
            <w:pPr>
              <w:spacing w:before="20" w:after="20" w:line="240" w:lineRule="auto"/>
              <w:jc w:val="center"/>
              <w:rPr>
                <w:sz w:val="16"/>
                <w:szCs w:val="16"/>
              </w:rPr>
            </w:pPr>
            <w:r w:rsidRPr="00D9283F">
              <w:rPr>
                <w:i/>
                <w:sz w:val="16"/>
                <w:szCs w:val="16"/>
              </w:rPr>
              <w:t>Column B</w:t>
            </w:r>
          </w:p>
        </w:tc>
        <w:tc>
          <w:tcPr>
            <w:tcW w:w="901" w:type="dxa"/>
            <w:shd w:val="clear" w:color="auto" w:fill="auto"/>
            <w:vAlign w:val="center"/>
          </w:tcPr>
          <w:p w14:paraId="71FC4B24" w14:textId="77777777" w:rsidR="004A2E63" w:rsidRPr="00D9283F" w:rsidRDefault="004A2E63" w:rsidP="006677B7">
            <w:pPr>
              <w:spacing w:before="20" w:after="20" w:line="240" w:lineRule="auto"/>
              <w:jc w:val="center"/>
              <w:rPr>
                <w:sz w:val="16"/>
                <w:szCs w:val="16"/>
              </w:rPr>
            </w:pPr>
            <w:r w:rsidRPr="00D9283F">
              <w:rPr>
                <w:i/>
                <w:sz w:val="16"/>
                <w:szCs w:val="16"/>
              </w:rPr>
              <w:t>Column C</w:t>
            </w:r>
          </w:p>
        </w:tc>
      </w:tr>
      <w:tr w:rsidR="004A2E63" w:rsidRPr="008E7C5B" w14:paraId="61FDA834" w14:textId="77777777" w:rsidTr="006677B7">
        <w:trPr>
          <w:trHeight w:val="20"/>
          <w:tblHeader/>
        </w:trPr>
        <w:tc>
          <w:tcPr>
            <w:tcW w:w="286" w:type="dxa"/>
            <w:vMerge/>
            <w:shd w:val="clear" w:color="auto" w:fill="auto"/>
          </w:tcPr>
          <w:p w14:paraId="5F37FE25" w14:textId="77777777" w:rsidR="004A2E63" w:rsidRPr="008E7C5B" w:rsidRDefault="004A2E63" w:rsidP="006677B7">
            <w:pPr>
              <w:spacing w:before="20" w:after="20" w:line="240" w:lineRule="auto"/>
              <w:rPr>
                <w:sz w:val="18"/>
                <w:szCs w:val="18"/>
              </w:rPr>
            </w:pPr>
          </w:p>
        </w:tc>
        <w:tc>
          <w:tcPr>
            <w:tcW w:w="2823" w:type="dxa"/>
            <w:vMerge/>
            <w:tcBorders>
              <w:bottom w:val="single" w:sz="12" w:space="0" w:color="auto"/>
            </w:tcBorders>
            <w:shd w:val="clear" w:color="auto" w:fill="auto"/>
          </w:tcPr>
          <w:p w14:paraId="021DC642" w14:textId="77777777" w:rsidR="004A2E63" w:rsidRPr="00D9283F" w:rsidRDefault="004A2E63" w:rsidP="006677B7">
            <w:pPr>
              <w:spacing w:before="20" w:after="20" w:line="240" w:lineRule="auto"/>
              <w:rPr>
                <w:sz w:val="16"/>
                <w:szCs w:val="16"/>
              </w:rPr>
            </w:pPr>
          </w:p>
        </w:tc>
        <w:tc>
          <w:tcPr>
            <w:tcW w:w="850" w:type="dxa"/>
            <w:tcBorders>
              <w:bottom w:val="single" w:sz="12" w:space="0" w:color="auto"/>
            </w:tcBorders>
            <w:vAlign w:val="center"/>
          </w:tcPr>
          <w:p w14:paraId="4B4B8C45" w14:textId="77777777" w:rsidR="004A2E63" w:rsidRPr="00D9283F" w:rsidRDefault="004A2E63" w:rsidP="006677B7">
            <w:pPr>
              <w:spacing w:before="20" w:after="20" w:line="240" w:lineRule="auto"/>
              <w:jc w:val="center"/>
              <w:rPr>
                <w:i/>
                <w:sz w:val="16"/>
                <w:szCs w:val="16"/>
              </w:rPr>
            </w:pPr>
            <w:r w:rsidRPr="00D9283F">
              <w:rPr>
                <w:i/>
                <w:sz w:val="16"/>
                <w:szCs w:val="16"/>
              </w:rPr>
              <w:t>vertical</w:t>
            </w:r>
          </w:p>
        </w:tc>
        <w:tc>
          <w:tcPr>
            <w:tcW w:w="1418" w:type="dxa"/>
            <w:tcBorders>
              <w:bottom w:val="single" w:sz="12" w:space="0" w:color="auto"/>
            </w:tcBorders>
            <w:shd w:val="clear" w:color="auto" w:fill="auto"/>
            <w:vAlign w:val="center"/>
          </w:tcPr>
          <w:p w14:paraId="2C51190C" w14:textId="77777777" w:rsidR="004A2E63" w:rsidRPr="00D9283F" w:rsidRDefault="004A2E63" w:rsidP="006677B7">
            <w:pPr>
              <w:spacing w:before="20" w:after="20" w:line="240" w:lineRule="auto"/>
              <w:jc w:val="center"/>
              <w:rPr>
                <w:i/>
                <w:sz w:val="16"/>
                <w:szCs w:val="16"/>
              </w:rPr>
            </w:pPr>
            <w:r w:rsidRPr="00D9283F">
              <w:rPr>
                <w:i/>
                <w:sz w:val="16"/>
                <w:szCs w:val="16"/>
              </w:rPr>
              <w:t>horizontal</w:t>
            </w:r>
          </w:p>
        </w:tc>
        <w:tc>
          <w:tcPr>
            <w:tcW w:w="992" w:type="dxa"/>
            <w:tcBorders>
              <w:bottom w:val="single" w:sz="12" w:space="0" w:color="auto"/>
            </w:tcBorders>
            <w:shd w:val="clear" w:color="auto" w:fill="auto"/>
            <w:vAlign w:val="center"/>
          </w:tcPr>
          <w:p w14:paraId="3E3AB401" w14:textId="77777777" w:rsidR="004A2E63" w:rsidRPr="00D9283F" w:rsidRDefault="004A2E63" w:rsidP="006677B7">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0% CoP</w:t>
            </w:r>
          </w:p>
        </w:tc>
        <w:tc>
          <w:tcPr>
            <w:tcW w:w="942" w:type="dxa"/>
            <w:tcBorders>
              <w:bottom w:val="single" w:sz="12" w:space="0" w:color="auto"/>
            </w:tcBorders>
            <w:shd w:val="clear" w:color="auto" w:fill="auto"/>
            <w:vAlign w:val="center"/>
          </w:tcPr>
          <w:p w14:paraId="6D18719D" w14:textId="77777777" w:rsidR="004A2E63" w:rsidRPr="00D9283F" w:rsidRDefault="004A2E63" w:rsidP="006677B7">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20% CoP</w:t>
            </w:r>
          </w:p>
        </w:tc>
        <w:tc>
          <w:tcPr>
            <w:tcW w:w="901" w:type="dxa"/>
            <w:tcBorders>
              <w:bottom w:val="single" w:sz="12" w:space="0" w:color="auto"/>
            </w:tcBorders>
            <w:shd w:val="clear" w:color="auto" w:fill="auto"/>
            <w:vAlign w:val="center"/>
          </w:tcPr>
          <w:p w14:paraId="5DCB7969" w14:textId="77777777" w:rsidR="004A2E63" w:rsidRPr="00D9283F" w:rsidRDefault="004A2E63" w:rsidP="006677B7">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30% CoP</w:t>
            </w:r>
          </w:p>
        </w:tc>
      </w:tr>
      <w:tr w:rsidR="004A2E63" w:rsidRPr="008E7C5B" w14:paraId="041E5323" w14:textId="77777777" w:rsidTr="006677B7">
        <w:trPr>
          <w:trHeight w:val="20"/>
        </w:trPr>
        <w:tc>
          <w:tcPr>
            <w:tcW w:w="286" w:type="dxa"/>
            <w:vMerge/>
            <w:shd w:val="clear" w:color="auto" w:fill="AEAAAA"/>
          </w:tcPr>
          <w:p w14:paraId="5B2AC4C8" w14:textId="77777777" w:rsidR="004A2E63" w:rsidRPr="008E7C5B" w:rsidRDefault="004A2E63" w:rsidP="006677B7">
            <w:pPr>
              <w:spacing w:before="20" w:after="20" w:line="240" w:lineRule="auto"/>
              <w:rPr>
                <w:sz w:val="18"/>
                <w:szCs w:val="18"/>
              </w:rPr>
            </w:pPr>
          </w:p>
        </w:tc>
        <w:tc>
          <w:tcPr>
            <w:tcW w:w="2823" w:type="dxa"/>
            <w:tcBorders>
              <w:top w:val="single" w:sz="12" w:space="0" w:color="auto"/>
            </w:tcBorders>
            <w:shd w:val="clear" w:color="auto" w:fill="auto"/>
            <w:vAlign w:val="center"/>
          </w:tcPr>
          <w:p w14:paraId="12CC0A18" w14:textId="77777777" w:rsidR="004A2E63" w:rsidRPr="008E7C5B" w:rsidRDefault="004A2E63" w:rsidP="006677B7">
            <w:pPr>
              <w:spacing w:before="20" w:after="20" w:line="240" w:lineRule="auto"/>
              <w:rPr>
                <w:sz w:val="18"/>
                <w:szCs w:val="18"/>
              </w:rPr>
            </w:pPr>
            <w:r w:rsidRPr="008E7C5B">
              <w:rPr>
                <w:sz w:val="18"/>
                <w:szCs w:val="18"/>
              </w:rPr>
              <w:t>Line 1 Left</w:t>
            </w:r>
          </w:p>
          <w:p w14:paraId="38AC019A" w14:textId="77777777" w:rsidR="004A2E63" w:rsidRPr="008E7C5B" w:rsidRDefault="004A2E63" w:rsidP="006677B7">
            <w:pPr>
              <w:spacing w:before="20" w:after="20" w:line="240" w:lineRule="auto"/>
              <w:rPr>
                <w:sz w:val="18"/>
                <w:szCs w:val="18"/>
              </w:rPr>
            </w:pPr>
            <w:r w:rsidRPr="008E7C5B">
              <w:rPr>
                <w:sz w:val="18"/>
                <w:szCs w:val="18"/>
              </w:rPr>
              <w:t>Oncoming vehicle at 50 m in the case of Right-Hand Traffic</w:t>
            </w:r>
          </w:p>
        </w:tc>
        <w:tc>
          <w:tcPr>
            <w:tcW w:w="850" w:type="dxa"/>
            <w:tcBorders>
              <w:top w:val="single" w:sz="12" w:space="0" w:color="auto"/>
            </w:tcBorders>
            <w:vAlign w:val="center"/>
          </w:tcPr>
          <w:p w14:paraId="39C64457" w14:textId="77777777" w:rsidR="004A2E63" w:rsidRPr="008E7C5B" w:rsidRDefault="004A2E63" w:rsidP="006677B7">
            <w:pPr>
              <w:spacing w:before="20" w:after="20" w:line="240" w:lineRule="auto"/>
              <w:jc w:val="center"/>
              <w:rPr>
                <w:sz w:val="18"/>
                <w:szCs w:val="18"/>
              </w:rPr>
            </w:pPr>
            <w:r w:rsidRPr="008E7C5B">
              <w:rPr>
                <w:sz w:val="18"/>
                <w:szCs w:val="18"/>
              </w:rPr>
              <w:t>0.57°U</w:t>
            </w:r>
          </w:p>
        </w:tc>
        <w:tc>
          <w:tcPr>
            <w:tcW w:w="1418" w:type="dxa"/>
            <w:tcBorders>
              <w:top w:val="single" w:sz="12" w:space="0" w:color="auto"/>
            </w:tcBorders>
            <w:shd w:val="clear" w:color="auto" w:fill="auto"/>
            <w:vAlign w:val="center"/>
          </w:tcPr>
          <w:p w14:paraId="06389DD1" w14:textId="77777777" w:rsidR="004A2E63" w:rsidRPr="008E7C5B" w:rsidRDefault="004A2E63" w:rsidP="006677B7">
            <w:pPr>
              <w:spacing w:before="20" w:after="20" w:line="240" w:lineRule="auto"/>
              <w:jc w:val="center"/>
              <w:rPr>
                <w:sz w:val="18"/>
                <w:szCs w:val="18"/>
              </w:rPr>
            </w:pPr>
            <w:r w:rsidRPr="008E7C5B">
              <w:rPr>
                <w:sz w:val="18"/>
                <w:szCs w:val="18"/>
              </w:rPr>
              <w:t>4.8°L to 2°L</w:t>
            </w:r>
          </w:p>
        </w:tc>
        <w:tc>
          <w:tcPr>
            <w:tcW w:w="992" w:type="dxa"/>
            <w:tcBorders>
              <w:top w:val="single" w:sz="12" w:space="0" w:color="auto"/>
            </w:tcBorders>
            <w:shd w:val="clear" w:color="auto" w:fill="auto"/>
            <w:vAlign w:val="center"/>
          </w:tcPr>
          <w:p w14:paraId="450B1718" w14:textId="77777777" w:rsidR="004A2E63" w:rsidRPr="008E7C5B" w:rsidRDefault="004A2E63" w:rsidP="006677B7">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tcBorders>
              <w:top w:val="single" w:sz="12" w:space="0" w:color="auto"/>
            </w:tcBorders>
            <w:shd w:val="clear" w:color="auto" w:fill="auto"/>
            <w:vAlign w:val="center"/>
          </w:tcPr>
          <w:p w14:paraId="5581C816" w14:textId="77777777" w:rsidR="004A2E63" w:rsidRPr="008E7C5B" w:rsidRDefault="004A2E63" w:rsidP="006677B7">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tcBorders>
              <w:top w:val="single" w:sz="12" w:space="0" w:color="auto"/>
            </w:tcBorders>
            <w:shd w:val="clear" w:color="auto" w:fill="auto"/>
            <w:vAlign w:val="center"/>
          </w:tcPr>
          <w:p w14:paraId="6EE5E20F" w14:textId="77777777" w:rsidR="004A2E63" w:rsidRPr="008E7C5B" w:rsidRDefault="004A2E63" w:rsidP="006677B7">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4A2E63" w:rsidRPr="008E7C5B" w14:paraId="4CE5C5DC" w14:textId="77777777" w:rsidTr="006677B7">
        <w:trPr>
          <w:trHeight w:val="20"/>
        </w:trPr>
        <w:tc>
          <w:tcPr>
            <w:tcW w:w="286" w:type="dxa"/>
            <w:vMerge/>
            <w:shd w:val="clear" w:color="auto" w:fill="AEAAAA"/>
          </w:tcPr>
          <w:p w14:paraId="1A681898"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26843F82" w14:textId="77777777" w:rsidR="004A2E63" w:rsidRPr="008E7C5B" w:rsidRDefault="004A2E63" w:rsidP="006677B7">
            <w:pPr>
              <w:spacing w:before="20" w:after="20" w:line="240" w:lineRule="auto"/>
              <w:rPr>
                <w:sz w:val="18"/>
                <w:szCs w:val="18"/>
              </w:rPr>
            </w:pPr>
            <w:r w:rsidRPr="008E7C5B">
              <w:rPr>
                <w:sz w:val="18"/>
                <w:szCs w:val="18"/>
              </w:rPr>
              <w:t>Line 1 Right</w:t>
            </w:r>
          </w:p>
          <w:p w14:paraId="3A853239" w14:textId="77777777" w:rsidR="004A2E63" w:rsidRPr="008E7C5B" w:rsidRDefault="004A2E63" w:rsidP="006677B7">
            <w:pPr>
              <w:spacing w:before="20" w:after="20" w:line="240" w:lineRule="auto"/>
              <w:rPr>
                <w:sz w:val="18"/>
                <w:szCs w:val="18"/>
              </w:rPr>
            </w:pPr>
            <w:r w:rsidRPr="008E7C5B">
              <w:rPr>
                <w:sz w:val="18"/>
                <w:szCs w:val="18"/>
              </w:rPr>
              <w:t>Oncoming vehicle at 50 m in the case of Left-Hand Traffic</w:t>
            </w:r>
          </w:p>
        </w:tc>
        <w:tc>
          <w:tcPr>
            <w:tcW w:w="850" w:type="dxa"/>
            <w:vAlign w:val="center"/>
          </w:tcPr>
          <w:p w14:paraId="22E47FF0" w14:textId="77777777" w:rsidR="004A2E63" w:rsidRPr="008E7C5B" w:rsidRDefault="004A2E63" w:rsidP="006677B7">
            <w:pPr>
              <w:spacing w:before="20" w:after="20" w:line="240" w:lineRule="auto"/>
              <w:jc w:val="center"/>
              <w:rPr>
                <w:sz w:val="18"/>
                <w:szCs w:val="18"/>
              </w:rPr>
            </w:pPr>
            <w:r w:rsidRPr="008E7C5B">
              <w:rPr>
                <w:sz w:val="18"/>
                <w:szCs w:val="18"/>
              </w:rPr>
              <w:t>0.57°U</w:t>
            </w:r>
          </w:p>
        </w:tc>
        <w:tc>
          <w:tcPr>
            <w:tcW w:w="1418" w:type="dxa"/>
            <w:shd w:val="clear" w:color="auto" w:fill="auto"/>
            <w:vAlign w:val="center"/>
          </w:tcPr>
          <w:p w14:paraId="330CDBC0" w14:textId="77777777" w:rsidR="004A2E63" w:rsidRPr="008E7C5B" w:rsidRDefault="004A2E63" w:rsidP="006677B7">
            <w:pPr>
              <w:spacing w:before="20" w:after="20" w:line="240" w:lineRule="auto"/>
              <w:jc w:val="center"/>
              <w:rPr>
                <w:sz w:val="18"/>
                <w:szCs w:val="18"/>
              </w:rPr>
            </w:pPr>
            <w:r w:rsidRPr="008E7C5B">
              <w:rPr>
                <w:sz w:val="18"/>
                <w:szCs w:val="18"/>
              </w:rPr>
              <w:t>2°R to 4.8°R</w:t>
            </w:r>
          </w:p>
        </w:tc>
        <w:tc>
          <w:tcPr>
            <w:tcW w:w="992" w:type="dxa"/>
            <w:shd w:val="clear" w:color="auto" w:fill="auto"/>
            <w:vAlign w:val="center"/>
          </w:tcPr>
          <w:p w14:paraId="0F572C1F" w14:textId="77777777" w:rsidR="004A2E63" w:rsidRPr="008E7C5B" w:rsidRDefault="004A2E63" w:rsidP="006677B7">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shd w:val="clear" w:color="auto" w:fill="auto"/>
            <w:vAlign w:val="center"/>
          </w:tcPr>
          <w:p w14:paraId="1E444CCC" w14:textId="77777777" w:rsidR="004A2E63" w:rsidRPr="008E7C5B" w:rsidRDefault="004A2E63" w:rsidP="006677B7">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shd w:val="clear" w:color="auto" w:fill="auto"/>
            <w:vAlign w:val="center"/>
          </w:tcPr>
          <w:p w14:paraId="3D42F60B" w14:textId="77777777" w:rsidR="004A2E63" w:rsidRPr="008E7C5B" w:rsidRDefault="004A2E63" w:rsidP="006677B7">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4A2E63" w:rsidRPr="008E7C5B" w14:paraId="604B87ED" w14:textId="77777777" w:rsidTr="006677B7">
        <w:trPr>
          <w:trHeight w:val="20"/>
        </w:trPr>
        <w:tc>
          <w:tcPr>
            <w:tcW w:w="286" w:type="dxa"/>
            <w:vMerge/>
            <w:shd w:val="clear" w:color="auto" w:fill="AEAAAA"/>
          </w:tcPr>
          <w:p w14:paraId="25E455CD"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43BC5AE3" w14:textId="77777777" w:rsidR="004A2E63" w:rsidRPr="008E7C5B" w:rsidRDefault="004A2E63" w:rsidP="006677B7">
            <w:pPr>
              <w:spacing w:before="20" w:after="20" w:line="240" w:lineRule="auto"/>
              <w:rPr>
                <w:sz w:val="18"/>
                <w:szCs w:val="18"/>
              </w:rPr>
            </w:pPr>
            <w:r w:rsidRPr="008E7C5B">
              <w:rPr>
                <w:sz w:val="18"/>
                <w:szCs w:val="18"/>
              </w:rPr>
              <w:t>Line 2 Left</w:t>
            </w:r>
          </w:p>
          <w:p w14:paraId="2BF77FE5" w14:textId="77777777" w:rsidR="004A2E63" w:rsidRPr="008E7C5B" w:rsidRDefault="004A2E63" w:rsidP="006677B7">
            <w:pPr>
              <w:spacing w:before="20" w:after="20" w:line="240" w:lineRule="auto"/>
              <w:rPr>
                <w:sz w:val="18"/>
                <w:szCs w:val="18"/>
              </w:rPr>
            </w:pPr>
            <w:r w:rsidRPr="008E7C5B">
              <w:rPr>
                <w:sz w:val="18"/>
                <w:szCs w:val="18"/>
              </w:rPr>
              <w:t xml:space="preserve">Oncoming vehicle at 100 m in the case of Right-Hand Traffic </w:t>
            </w:r>
          </w:p>
        </w:tc>
        <w:tc>
          <w:tcPr>
            <w:tcW w:w="850" w:type="dxa"/>
            <w:vAlign w:val="center"/>
          </w:tcPr>
          <w:p w14:paraId="50F24E54" w14:textId="77777777" w:rsidR="004A2E63" w:rsidRPr="008E7C5B" w:rsidRDefault="004A2E63" w:rsidP="006677B7">
            <w:pPr>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7AB3DA0F" w14:textId="77777777" w:rsidR="004A2E63" w:rsidRPr="008E7C5B" w:rsidRDefault="004A2E63" w:rsidP="006677B7">
            <w:pPr>
              <w:spacing w:before="20" w:after="20" w:line="240" w:lineRule="auto"/>
              <w:jc w:val="center"/>
              <w:rPr>
                <w:sz w:val="18"/>
                <w:szCs w:val="18"/>
              </w:rPr>
            </w:pPr>
            <w:r w:rsidRPr="008E7C5B">
              <w:rPr>
                <w:sz w:val="18"/>
                <w:szCs w:val="18"/>
              </w:rPr>
              <w:t>2.4°L to 1°L</w:t>
            </w:r>
          </w:p>
        </w:tc>
        <w:tc>
          <w:tcPr>
            <w:tcW w:w="992" w:type="dxa"/>
            <w:shd w:val="clear" w:color="auto" w:fill="auto"/>
            <w:vAlign w:val="center"/>
          </w:tcPr>
          <w:p w14:paraId="60C160B7" w14:textId="77777777" w:rsidR="004A2E63" w:rsidRPr="008E7C5B" w:rsidRDefault="004A2E63" w:rsidP="006677B7">
            <w:pPr>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75A842A4" w14:textId="77777777" w:rsidR="004A2E63" w:rsidRPr="008E7C5B" w:rsidRDefault="004A2E63" w:rsidP="006677B7">
            <w:pPr>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53117893" w14:textId="77777777" w:rsidR="004A2E63" w:rsidRPr="008E7C5B" w:rsidRDefault="004A2E63" w:rsidP="006677B7">
            <w:pPr>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4A2E63" w:rsidRPr="008E7C5B" w14:paraId="6967E521" w14:textId="77777777" w:rsidTr="006677B7">
        <w:trPr>
          <w:trHeight w:val="20"/>
        </w:trPr>
        <w:tc>
          <w:tcPr>
            <w:tcW w:w="286" w:type="dxa"/>
            <w:vMerge/>
            <w:shd w:val="clear" w:color="auto" w:fill="AEAAAA"/>
          </w:tcPr>
          <w:p w14:paraId="4CAA77D9"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42C49720" w14:textId="77777777" w:rsidR="004A2E63" w:rsidRPr="008E7C5B" w:rsidRDefault="004A2E63" w:rsidP="006677B7">
            <w:pPr>
              <w:pageBreakBefore/>
              <w:spacing w:before="20" w:after="20" w:line="240" w:lineRule="auto"/>
              <w:rPr>
                <w:sz w:val="18"/>
                <w:szCs w:val="18"/>
              </w:rPr>
            </w:pPr>
            <w:r w:rsidRPr="008E7C5B">
              <w:rPr>
                <w:sz w:val="18"/>
                <w:szCs w:val="18"/>
              </w:rPr>
              <w:t>Line 2 Right</w:t>
            </w:r>
          </w:p>
          <w:p w14:paraId="0AE6718F" w14:textId="77777777" w:rsidR="004A2E63" w:rsidRPr="008E7C5B" w:rsidRDefault="004A2E63" w:rsidP="006677B7">
            <w:pPr>
              <w:pageBreakBefore/>
              <w:spacing w:before="20" w:after="20" w:line="240" w:lineRule="auto"/>
              <w:rPr>
                <w:sz w:val="18"/>
                <w:szCs w:val="18"/>
              </w:rPr>
            </w:pPr>
            <w:r w:rsidRPr="008E7C5B">
              <w:rPr>
                <w:sz w:val="18"/>
                <w:szCs w:val="18"/>
              </w:rPr>
              <w:t>Oncoming vehicle at 100 m in the case of Left-Hand Traffic</w:t>
            </w:r>
          </w:p>
        </w:tc>
        <w:tc>
          <w:tcPr>
            <w:tcW w:w="850" w:type="dxa"/>
            <w:vAlign w:val="center"/>
          </w:tcPr>
          <w:p w14:paraId="459F20A3" w14:textId="77777777" w:rsidR="004A2E63" w:rsidRPr="008E7C5B" w:rsidRDefault="004A2E63" w:rsidP="006677B7">
            <w:pPr>
              <w:pageBreakBefore/>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04B3F512" w14:textId="77777777" w:rsidR="004A2E63" w:rsidRPr="008E7C5B" w:rsidRDefault="004A2E63" w:rsidP="006677B7">
            <w:pPr>
              <w:pageBreakBefore/>
              <w:spacing w:before="20" w:after="20" w:line="240" w:lineRule="auto"/>
              <w:jc w:val="center"/>
              <w:rPr>
                <w:sz w:val="18"/>
                <w:szCs w:val="18"/>
              </w:rPr>
            </w:pPr>
            <w:r w:rsidRPr="008E7C5B">
              <w:rPr>
                <w:sz w:val="18"/>
                <w:szCs w:val="18"/>
              </w:rPr>
              <w:t>1°R to 2.4°R</w:t>
            </w:r>
          </w:p>
        </w:tc>
        <w:tc>
          <w:tcPr>
            <w:tcW w:w="992" w:type="dxa"/>
            <w:shd w:val="clear" w:color="auto" w:fill="auto"/>
            <w:vAlign w:val="center"/>
          </w:tcPr>
          <w:p w14:paraId="06CD5D94" w14:textId="77777777" w:rsidR="004A2E63" w:rsidRPr="008E7C5B" w:rsidRDefault="004A2E63" w:rsidP="006677B7">
            <w:pPr>
              <w:pageBreakBefore/>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0F8BA66C" w14:textId="77777777" w:rsidR="004A2E63" w:rsidRPr="008E7C5B" w:rsidRDefault="004A2E63" w:rsidP="006677B7">
            <w:pPr>
              <w:pageBreakBefore/>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7B7C44CA" w14:textId="77777777" w:rsidR="004A2E63" w:rsidRPr="008E7C5B" w:rsidRDefault="004A2E63" w:rsidP="006677B7">
            <w:pPr>
              <w:pageBreakBefore/>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4A2E63" w:rsidRPr="008E7C5B" w14:paraId="255DE099" w14:textId="77777777" w:rsidTr="006677B7">
        <w:trPr>
          <w:trHeight w:val="20"/>
        </w:trPr>
        <w:tc>
          <w:tcPr>
            <w:tcW w:w="286" w:type="dxa"/>
            <w:vMerge/>
            <w:shd w:val="clear" w:color="auto" w:fill="AEAAAA"/>
          </w:tcPr>
          <w:p w14:paraId="51CE049E"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6794153C" w14:textId="77777777" w:rsidR="004A2E63" w:rsidRPr="008E7C5B" w:rsidRDefault="004A2E63" w:rsidP="006677B7">
            <w:pPr>
              <w:spacing w:before="20" w:after="20" w:line="240" w:lineRule="auto"/>
              <w:rPr>
                <w:sz w:val="18"/>
                <w:szCs w:val="18"/>
              </w:rPr>
            </w:pPr>
            <w:r w:rsidRPr="008E7C5B">
              <w:rPr>
                <w:sz w:val="18"/>
                <w:szCs w:val="18"/>
              </w:rPr>
              <w:t>Line 3 Left</w:t>
            </w:r>
          </w:p>
          <w:p w14:paraId="36FF97F5" w14:textId="77777777" w:rsidR="004A2E63" w:rsidRPr="008E7C5B" w:rsidRDefault="004A2E63" w:rsidP="006677B7">
            <w:pPr>
              <w:spacing w:before="20" w:after="20" w:line="240" w:lineRule="auto"/>
              <w:rPr>
                <w:sz w:val="18"/>
                <w:szCs w:val="18"/>
              </w:rPr>
            </w:pPr>
            <w:r w:rsidRPr="008E7C5B">
              <w:rPr>
                <w:sz w:val="18"/>
                <w:szCs w:val="18"/>
              </w:rPr>
              <w:t>Oncoming vehicle at 200 m in the case of Right-Hand Traffic</w:t>
            </w:r>
          </w:p>
        </w:tc>
        <w:tc>
          <w:tcPr>
            <w:tcW w:w="850" w:type="dxa"/>
            <w:vAlign w:val="center"/>
          </w:tcPr>
          <w:p w14:paraId="067560D5" w14:textId="77777777" w:rsidR="004A2E63" w:rsidRPr="008E7C5B" w:rsidRDefault="004A2E63" w:rsidP="006677B7">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60108226" w14:textId="77777777" w:rsidR="004A2E63" w:rsidRPr="008E7C5B" w:rsidRDefault="004A2E63" w:rsidP="006677B7">
            <w:pPr>
              <w:spacing w:before="20" w:after="20" w:line="240" w:lineRule="auto"/>
              <w:jc w:val="center"/>
              <w:rPr>
                <w:sz w:val="18"/>
                <w:szCs w:val="18"/>
              </w:rPr>
            </w:pPr>
            <w:r w:rsidRPr="008E7C5B">
              <w:rPr>
                <w:sz w:val="18"/>
                <w:szCs w:val="18"/>
              </w:rPr>
              <w:t>1.2°L to 0.5°L</w:t>
            </w:r>
          </w:p>
        </w:tc>
        <w:tc>
          <w:tcPr>
            <w:tcW w:w="992" w:type="dxa"/>
            <w:shd w:val="clear" w:color="auto" w:fill="auto"/>
            <w:vAlign w:val="center"/>
          </w:tcPr>
          <w:p w14:paraId="745DE38A" w14:textId="77777777" w:rsidR="004A2E63" w:rsidRPr="008E7C5B" w:rsidRDefault="004A2E63" w:rsidP="006677B7">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50EF0903" w14:textId="77777777" w:rsidR="004A2E63" w:rsidRPr="008E7C5B" w:rsidRDefault="004A2E63" w:rsidP="006677B7">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7D3996DF" w14:textId="77777777" w:rsidR="004A2E63" w:rsidRPr="008E7C5B" w:rsidRDefault="004A2E63" w:rsidP="006677B7">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4A2E63" w:rsidRPr="008E7C5B" w14:paraId="415201DC" w14:textId="77777777" w:rsidTr="006677B7">
        <w:trPr>
          <w:trHeight w:val="20"/>
        </w:trPr>
        <w:tc>
          <w:tcPr>
            <w:tcW w:w="286" w:type="dxa"/>
            <w:vMerge/>
            <w:shd w:val="clear" w:color="auto" w:fill="AEAAAA"/>
          </w:tcPr>
          <w:p w14:paraId="1D7E2387"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0B25B2A2" w14:textId="77777777" w:rsidR="004A2E63" w:rsidRPr="008E7C5B" w:rsidRDefault="004A2E63" w:rsidP="006677B7">
            <w:pPr>
              <w:spacing w:before="20" w:after="20" w:line="240" w:lineRule="auto"/>
              <w:rPr>
                <w:sz w:val="18"/>
                <w:szCs w:val="18"/>
              </w:rPr>
            </w:pPr>
            <w:r w:rsidRPr="008E7C5B">
              <w:rPr>
                <w:sz w:val="18"/>
                <w:szCs w:val="18"/>
              </w:rPr>
              <w:t>Line 3 Right</w:t>
            </w:r>
          </w:p>
          <w:p w14:paraId="4042BA5B" w14:textId="77777777" w:rsidR="004A2E63" w:rsidRPr="008E7C5B" w:rsidRDefault="004A2E63" w:rsidP="006677B7">
            <w:pPr>
              <w:spacing w:before="20" w:after="20" w:line="240" w:lineRule="auto"/>
              <w:rPr>
                <w:sz w:val="18"/>
                <w:szCs w:val="18"/>
              </w:rPr>
            </w:pPr>
            <w:r w:rsidRPr="008E7C5B">
              <w:rPr>
                <w:sz w:val="18"/>
                <w:szCs w:val="18"/>
              </w:rPr>
              <w:t>Oncoming vehicle at 200 m in the case of Left-Hand Traffic</w:t>
            </w:r>
          </w:p>
        </w:tc>
        <w:tc>
          <w:tcPr>
            <w:tcW w:w="850" w:type="dxa"/>
            <w:vAlign w:val="center"/>
          </w:tcPr>
          <w:p w14:paraId="5AF4162A" w14:textId="77777777" w:rsidR="004A2E63" w:rsidRPr="008E7C5B" w:rsidRDefault="004A2E63" w:rsidP="006677B7">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610332AE" w14:textId="77777777" w:rsidR="004A2E63" w:rsidRPr="008E7C5B" w:rsidRDefault="004A2E63" w:rsidP="006677B7">
            <w:pPr>
              <w:spacing w:before="20" w:after="20" w:line="240" w:lineRule="auto"/>
              <w:jc w:val="center"/>
              <w:rPr>
                <w:sz w:val="18"/>
                <w:szCs w:val="18"/>
              </w:rPr>
            </w:pPr>
            <w:r w:rsidRPr="008E7C5B">
              <w:rPr>
                <w:sz w:val="18"/>
                <w:szCs w:val="18"/>
              </w:rPr>
              <w:t>0.5°R to 1.2°R</w:t>
            </w:r>
          </w:p>
        </w:tc>
        <w:tc>
          <w:tcPr>
            <w:tcW w:w="992" w:type="dxa"/>
            <w:shd w:val="clear" w:color="auto" w:fill="auto"/>
            <w:vAlign w:val="center"/>
          </w:tcPr>
          <w:p w14:paraId="52BC2CDA" w14:textId="77777777" w:rsidR="004A2E63" w:rsidRPr="008E7C5B" w:rsidRDefault="004A2E63" w:rsidP="006677B7">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181199C3" w14:textId="77777777" w:rsidR="004A2E63" w:rsidRPr="008E7C5B" w:rsidRDefault="004A2E63" w:rsidP="006677B7">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76449D43" w14:textId="77777777" w:rsidR="004A2E63" w:rsidRPr="008E7C5B" w:rsidRDefault="004A2E63" w:rsidP="006677B7">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4A2E63" w:rsidRPr="008E7C5B" w14:paraId="0BAA7352" w14:textId="77777777" w:rsidTr="006677B7">
        <w:trPr>
          <w:trHeight w:val="431"/>
        </w:trPr>
        <w:tc>
          <w:tcPr>
            <w:tcW w:w="286" w:type="dxa"/>
            <w:vMerge/>
            <w:shd w:val="clear" w:color="auto" w:fill="AEAAAA"/>
          </w:tcPr>
          <w:p w14:paraId="021E2BC5" w14:textId="77777777" w:rsidR="004A2E63" w:rsidRPr="008E7C5B" w:rsidRDefault="004A2E63" w:rsidP="006677B7">
            <w:pPr>
              <w:spacing w:before="20" w:after="20" w:line="240" w:lineRule="auto"/>
              <w:rPr>
                <w:sz w:val="18"/>
                <w:szCs w:val="18"/>
              </w:rPr>
            </w:pPr>
          </w:p>
        </w:tc>
        <w:tc>
          <w:tcPr>
            <w:tcW w:w="2823" w:type="dxa"/>
            <w:vMerge w:val="restart"/>
            <w:shd w:val="clear" w:color="auto" w:fill="auto"/>
            <w:vAlign w:val="center"/>
          </w:tcPr>
          <w:p w14:paraId="5A81C5AF" w14:textId="77777777" w:rsidR="004A2E63" w:rsidRPr="008E7C5B" w:rsidRDefault="004A2E63" w:rsidP="006677B7">
            <w:pPr>
              <w:keepNext/>
              <w:keepLines/>
              <w:spacing w:before="20" w:after="20" w:line="240" w:lineRule="auto"/>
              <w:rPr>
                <w:sz w:val="18"/>
                <w:szCs w:val="18"/>
              </w:rPr>
            </w:pPr>
            <w:r w:rsidRPr="008E7C5B">
              <w:rPr>
                <w:sz w:val="18"/>
                <w:szCs w:val="18"/>
              </w:rPr>
              <w:t>Line 4</w:t>
            </w:r>
          </w:p>
          <w:p w14:paraId="3F89AF5B" w14:textId="77777777" w:rsidR="004A2E63" w:rsidRPr="008E7C5B" w:rsidRDefault="004A2E63" w:rsidP="006677B7">
            <w:pPr>
              <w:keepNext/>
              <w:keepLines/>
              <w:spacing w:before="20" w:after="20" w:line="240" w:lineRule="auto"/>
              <w:rPr>
                <w:sz w:val="18"/>
                <w:szCs w:val="18"/>
              </w:rPr>
            </w:pPr>
            <w:r w:rsidRPr="008E7C5B">
              <w:rPr>
                <w:sz w:val="18"/>
                <w:szCs w:val="18"/>
              </w:rPr>
              <w:t>Preceding vehicle at 50 m in the case of Right-Hand Traffic</w:t>
            </w:r>
          </w:p>
        </w:tc>
        <w:tc>
          <w:tcPr>
            <w:tcW w:w="850" w:type="dxa"/>
            <w:vMerge w:val="restart"/>
            <w:vAlign w:val="center"/>
          </w:tcPr>
          <w:p w14:paraId="20190C4E" w14:textId="77777777" w:rsidR="004A2E63" w:rsidRPr="008E7C5B" w:rsidRDefault="004A2E63" w:rsidP="006677B7">
            <w:pPr>
              <w:keepNext/>
              <w:keepLines/>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7BF9C26E" w14:textId="77777777" w:rsidR="004A2E63" w:rsidRPr="008E7C5B" w:rsidRDefault="004A2E63" w:rsidP="006677B7">
            <w:pPr>
              <w:keepNext/>
              <w:keepLines/>
              <w:spacing w:before="20" w:after="20" w:line="240" w:lineRule="auto"/>
              <w:jc w:val="center"/>
              <w:rPr>
                <w:sz w:val="18"/>
                <w:szCs w:val="18"/>
              </w:rPr>
            </w:pPr>
            <w:r w:rsidRPr="008E7C5B">
              <w:rPr>
                <w:sz w:val="18"/>
                <w:szCs w:val="18"/>
              </w:rPr>
              <w:t>1.7°L to 1.0°R</w:t>
            </w:r>
          </w:p>
        </w:tc>
        <w:tc>
          <w:tcPr>
            <w:tcW w:w="992" w:type="dxa"/>
            <w:shd w:val="clear" w:color="auto" w:fill="auto"/>
            <w:vAlign w:val="center"/>
          </w:tcPr>
          <w:p w14:paraId="37A4FBB5" w14:textId="77777777" w:rsidR="004A2E63" w:rsidRPr="008E7C5B" w:rsidRDefault="004A2E63" w:rsidP="006677B7">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4F59316F" w14:textId="77777777" w:rsidR="004A2E63" w:rsidRPr="008E7C5B" w:rsidRDefault="004A2E63" w:rsidP="006677B7">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2BCA51A2" w14:textId="77777777" w:rsidR="004A2E63" w:rsidRPr="008E7C5B" w:rsidRDefault="004A2E63" w:rsidP="006677B7">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4A2E63" w:rsidRPr="008E7C5B" w14:paraId="5DA83FE7" w14:textId="77777777" w:rsidTr="006677B7">
        <w:trPr>
          <w:trHeight w:val="415"/>
        </w:trPr>
        <w:tc>
          <w:tcPr>
            <w:tcW w:w="286" w:type="dxa"/>
            <w:vMerge/>
            <w:shd w:val="clear" w:color="auto" w:fill="AEAAAA"/>
          </w:tcPr>
          <w:p w14:paraId="2516BE7F" w14:textId="77777777" w:rsidR="004A2E63" w:rsidRPr="008E7C5B" w:rsidRDefault="004A2E63" w:rsidP="006677B7">
            <w:pPr>
              <w:spacing w:before="20" w:after="20" w:line="240" w:lineRule="auto"/>
              <w:rPr>
                <w:sz w:val="18"/>
                <w:szCs w:val="18"/>
              </w:rPr>
            </w:pPr>
          </w:p>
        </w:tc>
        <w:tc>
          <w:tcPr>
            <w:tcW w:w="2823" w:type="dxa"/>
            <w:vMerge/>
            <w:shd w:val="clear" w:color="auto" w:fill="auto"/>
            <w:vAlign w:val="center"/>
          </w:tcPr>
          <w:p w14:paraId="7496E055" w14:textId="77777777" w:rsidR="004A2E63" w:rsidRPr="008E7C5B" w:rsidRDefault="004A2E63" w:rsidP="006677B7">
            <w:pPr>
              <w:keepNext/>
              <w:keepLines/>
              <w:spacing w:before="20" w:after="20" w:line="240" w:lineRule="auto"/>
              <w:rPr>
                <w:sz w:val="18"/>
                <w:szCs w:val="18"/>
              </w:rPr>
            </w:pPr>
          </w:p>
        </w:tc>
        <w:tc>
          <w:tcPr>
            <w:tcW w:w="850" w:type="dxa"/>
            <w:vMerge/>
            <w:vAlign w:val="center"/>
          </w:tcPr>
          <w:p w14:paraId="5B2900AF" w14:textId="77777777" w:rsidR="004A2E63" w:rsidRPr="008E7C5B" w:rsidRDefault="004A2E63" w:rsidP="006677B7">
            <w:pPr>
              <w:keepNext/>
              <w:keepLines/>
              <w:spacing w:before="20" w:after="20" w:line="240" w:lineRule="auto"/>
              <w:jc w:val="center"/>
              <w:rPr>
                <w:sz w:val="18"/>
                <w:szCs w:val="18"/>
              </w:rPr>
            </w:pPr>
          </w:p>
        </w:tc>
        <w:tc>
          <w:tcPr>
            <w:tcW w:w="1418" w:type="dxa"/>
            <w:shd w:val="clear" w:color="auto" w:fill="auto"/>
            <w:vAlign w:val="center"/>
          </w:tcPr>
          <w:p w14:paraId="4F0C1151" w14:textId="77777777" w:rsidR="004A2E63" w:rsidRPr="008E7C5B" w:rsidRDefault="004A2E63" w:rsidP="006677B7">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1.0°R to 1.7°R</w:t>
            </w:r>
          </w:p>
        </w:tc>
        <w:tc>
          <w:tcPr>
            <w:tcW w:w="992" w:type="dxa"/>
            <w:shd w:val="clear" w:color="auto" w:fill="auto"/>
            <w:vAlign w:val="center"/>
          </w:tcPr>
          <w:p w14:paraId="1D011ECE" w14:textId="77777777" w:rsidR="004A2E63" w:rsidRPr="008E7C5B" w:rsidRDefault="004A2E63" w:rsidP="006677B7">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4F077829" w14:textId="77777777" w:rsidR="004A2E63" w:rsidRPr="008E7C5B" w:rsidRDefault="004A2E63" w:rsidP="006677B7">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6C99A6FE" w14:textId="77777777" w:rsidR="004A2E63" w:rsidRPr="008E7C5B" w:rsidRDefault="004A2E63" w:rsidP="006677B7">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4A2E63" w:rsidRPr="008E7C5B" w14:paraId="6839EA13" w14:textId="77777777" w:rsidTr="006677B7">
        <w:trPr>
          <w:trHeight w:val="344"/>
        </w:trPr>
        <w:tc>
          <w:tcPr>
            <w:tcW w:w="286" w:type="dxa"/>
            <w:vMerge/>
            <w:shd w:val="clear" w:color="auto" w:fill="AEAAAA"/>
          </w:tcPr>
          <w:p w14:paraId="1AA874D6" w14:textId="77777777" w:rsidR="004A2E63" w:rsidRPr="008E7C5B" w:rsidRDefault="004A2E63" w:rsidP="006677B7">
            <w:pPr>
              <w:spacing w:before="20" w:after="20" w:line="240" w:lineRule="auto"/>
              <w:rPr>
                <w:sz w:val="18"/>
                <w:szCs w:val="18"/>
              </w:rPr>
            </w:pPr>
          </w:p>
        </w:tc>
        <w:tc>
          <w:tcPr>
            <w:tcW w:w="2823" w:type="dxa"/>
            <w:vMerge w:val="restart"/>
            <w:shd w:val="clear" w:color="auto" w:fill="auto"/>
            <w:vAlign w:val="center"/>
          </w:tcPr>
          <w:p w14:paraId="4B96E925" w14:textId="77777777" w:rsidR="004A2E63" w:rsidRPr="008E7C5B" w:rsidRDefault="004A2E63" w:rsidP="006677B7">
            <w:pPr>
              <w:keepNext/>
              <w:keepLines/>
              <w:spacing w:before="20" w:after="20" w:line="240" w:lineRule="auto"/>
              <w:rPr>
                <w:sz w:val="18"/>
                <w:szCs w:val="18"/>
              </w:rPr>
            </w:pPr>
            <w:r w:rsidRPr="008E7C5B">
              <w:rPr>
                <w:sz w:val="18"/>
                <w:szCs w:val="18"/>
              </w:rPr>
              <w:t>Line 4</w:t>
            </w:r>
          </w:p>
          <w:p w14:paraId="777AFB24" w14:textId="77777777" w:rsidR="004A2E63" w:rsidRPr="008E7C5B" w:rsidRDefault="004A2E63" w:rsidP="006677B7">
            <w:pPr>
              <w:keepNext/>
              <w:keepLines/>
              <w:spacing w:before="20" w:after="20" w:line="240" w:lineRule="auto"/>
              <w:rPr>
                <w:sz w:val="18"/>
                <w:szCs w:val="18"/>
              </w:rPr>
            </w:pPr>
            <w:r w:rsidRPr="008E7C5B">
              <w:rPr>
                <w:sz w:val="18"/>
                <w:szCs w:val="18"/>
              </w:rPr>
              <w:t>Preceding vehicle at 50 m in the case of Left-Hand Traffic</w:t>
            </w:r>
          </w:p>
        </w:tc>
        <w:tc>
          <w:tcPr>
            <w:tcW w:w="850" w:type="dxa"/>
            <w:vMerge/>
            <w:vAlign w:val="center"/>
          </w:tcPr>
          <w:p w14:paraId="440197F4" w14:textId="77777777" w:rsidR="004A2E63" w:rsidRPr="008E7C5B" w:rsidRDefault="004A2E63" w:rsidP="006677B7">
            <w:pPr>
              <w:keepNext/>
              <w:keepLines/>
              <w:spacing w:before="20" w:after="20" w:line="240" w:lineRule="auto"/>
              <w:jc w:val="center"/>
              <w:rPr>
                <w:sz w:val="18"/>
                <w:szCs w:val="18"/>
              </w:rPr>
            </w:pPr>
          </w:p>
        </w:tc>
        <w:tc>
          <w:tcPr>
            <w:tcW w:w="1418" w:type="dxa"/>
            <w:shd w:val="clear" w:color="auto" w:fill="auto"/>
            <w:vAlign w:val="center"/>
          </w:tcPr>
          <w:p w14:paraId="0C2F397F" w14:textId="77777777" w:rsidR="004A2E63" w:rsidRPr="008E7C5B" w:rsidRDefault="004A2E63" w:rsidP="006677B7">
            <w:pPr>
              <w:keepNext/>
              <w:keepLines/>
              <w:spacing w:before="20" w:after="20" w:line="240" w:lineRule="auto"/>
              <w:jc w:val="center"/>
              <w:rPr>
                <w:sz w:val="18"/>
                <w:szCs w:val="18"/>
              </w:rPr>
            </w:pPr>
            <w:r w:rsidRPr="008E7C5B">
              <w:rPr>
                <w:sz w:val="18"/>
                <w:szCs w:val="18"/>
              </w:rPr>
              <w:t>1.7°R to 1.0°L</w:t>
            </w:r>
          </w:p>
        </w:tc>
        <w:tc>
          <w:tcPr>
            <w:tcW w:w="992" w:type="dxa"/>
            <w:shd w:val="clear" w:color="auto" w:fill="auto"/>
            <w:vAlign w:val="center"/>
          </w:tcPr>
          <w:p w14:paraId="0ABD660D" w14:textId="77777777" w:rsidR="004A2E63" w:rsidRPr="008E7C5B" w:rsidRDefault="004A2E63" w:rsidP="006677B7">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1F00BAF2" w14:textId="77777777" w:rsidR="004A2E63" w:rsidRPr="008E7C5B" w:rsidRDefault="004A2E63" w:rsidP="006677B7">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7A108E8E" w14:textId="77777777" w:rsidR="004A2E63" w:rsidRPr="008E7C5B" w:rsidRDefault="004A2E63" w:rsidP="006677B7">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4A2E63" w:rsidRPr="008E7C5B" w14:paraId="4BFF6B99" w14:textId="77777777" w:rsidTr="006677B7">
        <w:trPr>
          <w:trHeight w:val="20"/>
        </w:trPr>
        <w:tc>
          <w:tcPr>
            <w:tcW w:w="286" w:type="dxa"/>
            <w:vMerge/>
            <w:shd w:val="clear" w:color="auto" w:fill="AEAAAA"/>
          </w:tcPr>
          <w:p w14:paraId="10D5CAEC" w14:textId="77777777" w:rsidR="004A2E63" w:rsidRPr="008E7C5B" w:rsidRDefault="004A2E63" w:rsidP="006677B7">
            <w:pPr>
              <w:spacing w:before="20" w:after="20" w:line="240" w:lineRule="auto"/>
              <w:rPr>
                <w:sz w:val="18"/>
                <w:szCs w:val="18"/>
              </w:rPr>
            </w:pPr>
          </w:p>
        </w:tc>
        <w:tc>
          <w:tcPr>
            <w:tcW w:w="2823" w:type="dxa"/>
            <w:vMerge/>
            <w:shd w:val="clear" w:color="auto" w:fill="auto"/>
            <w:vAlign w:val="center"/>
          </w:tcPr>
          <w:p w14:paraId="74D68869" w14:textId="77777777" w:rsidR="004A2E63" w:rsidRPr="008E7C5B" w:rsidRDefault="004A2E63" w:rsidP="006677B7">
            <w:pPr>
              <w:keepNext/>
              <w:keepLines/>
              <w:spacing w:before="20" w:after="20" w:line="240" w:lineRule="auto"/>
              <w:rPr>
                <w:sz w:val="18"/>
                <w:szCs w:val="18"/>
              </w:rPr>
            </w:pPr>
          </w:p>
        </w:tc>
        <w:tc>
          <w:tcPr>
            <w:tcW w:w="850" w:type="dxa"/>
            <w:vMerge/>
            <w:vAlign w:val="center"/>
          </w:tcPr>
          <w:p w14:paraId="653C2BB0" w14:textId="77777777" w:rsidR="004A2E63" w:rsidRPr="008E7C5B" w:rsidRDefault="004A2E63" w:rsidP="006677B7">
            <w:pPr>
              <w:keepNext/>
              <w:keepLines/>
              <w:spacing w:before="20" w:after="20" w:line="240" w:lineRule="auto"/>
              <w:jc w:val="center"/>
              <w:rPr>
                <w:sz w:val="18"/>
                <w:szCs w:val="18"/>
              </w:rPr>
            </w:pPr>
          </w:p>
        </w:tc>
        <w:tc>
          <w:tcPr>
            <w:tcW w:w="1418" w:type="dxa"/>
            <w:shd w:val="clear" w:color="auto" w:fill="auto"/>
            <w:vAlign w:val="center"/>
          </w:tcPr>
          <w:p w14:paraId="5064EF67" w14:textId="77777777" w:rsidR="004A2E63" w:rsidRPr="008E7C5B" w:rsidRDefault="004A2E63" w:rsidP="006677B7">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1.0°L to 1.7°L</w:t>
            </w:r>
          </w:p>
        </w:tc>
        <w:tc>
          <w:tcPr>
            <w:tcW w:w="992" w:type="dxa"/>
            <w:shd w:val="clear" w:color="auto" w:fill="auto"/>
            <w:vAlign w:val="center"/>
          </w:tcPr>
          <w:p w14:paraId="4B4134E8" w14:textId="77777777" w:rsidR="004A2E63" w:rsidRPr="008E7C5B" w:rsidRDefault="004A2E63" w:rsidP="006677B7">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1F97971A" w14:textId="77777777" w:rsidR="004A2E63" w:rsidRPr="008E7C5B" w:rsidRDefault="004A2E63" w:rsidP="006677B7">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158C8CBA" w14:textId="77777777" w:rsidR="004A2E63" w:rsidRPr="008E7C5B" w:rsidRDefault="004A2E63" w:rsidP="006677B7">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4A2E63" w:rsidRPr="008E7C5B" w14:paraId="3CCBEFAB" w14:textId="77777777" w:rsidTr="006677B7">
        <w:trPr>
          <w:trHeight w:val="353"/>
        </w:trPr>
        <w:tc>
          <w:tcPr>
            <w:tcW w:w="286" w:type="dxa"/>
            <w:vMerge/>
            <w:shd w:val="clear" w:color="auto" w:fill="AEAAAA"/>
          </w:tcPr>
          <w:p w14:paraId="20CFB6FC" w14:textId="77777777" w:rsidR="004A2E63" w:rsidRPr="008E7C5B" w:rsidRDefault="004A2E63" w:rsidP="006677B7">
            <w:pPr>
              <w:spacing w:before="20" w:after="20" w:line="240" w:lineRule="auto"/>
              <w:rPr>
                <w:sz w:val="18"/>
                <w:szCs w:val="18"/>
              </w:rPr>
            </w:pPr>
          </w:p>
        </w:tc>
        <w:tc>
          <w:tcPr>
            <w:tcW w:w="2823" w:type="dxa"/>
            <w:vMerge w:val="restart"/>
            <w:shd w:val="clear" w:color="auto" w:fill="auto"/>
            <w:vAlign w:val="center"/>
          </w:tcPr>
          <w:p w14:paraId="5BAB9253" w14:textId="77777777" w:rsidR="004A2E63" w:rsidRPr="008E7C5B" w:rsidRDefault="004A2E63" w:rsidP="006677B7">
            <w:pPr>
              <w:spacing w:before="20" w:after="20" w:line="240" w:lineRule="auto"/>
              <w:rPr>
                <w:sz w:val="18"/>
                <w:szCs w:val="18"/>
              </w:rPr>
            </w:pPr>
            <w:r w:rsidRPr="008E7C5B">
              <w:rPr>
                <w:sz w:val="18"/>
                <w:szCs w:val="18"/>
              </w:rPr>
              <w:t>Line 5</w:t>
            </w:r>
          </w:p>
          <w:p w14:paraId="60195D81" w14:textId="77777777" w:rsidR="004A2E63" w:rsidRPr="008E7C5B" w:rsidRDefault="004A2E63" w:rsidP="006677B7">
            <w:pPr>
              <w:spacing w:before="20" w:after="20" w:line="240" w:lineRule="auto"/>
              <w:rPr>
                <w:sz w:val="18"/>
                <w:szCs w:val="18"/>
              </w:rPr>
            </w:pPr>
            <w:r w:rsidRPr="008E7C5B">
              <w:rPr>
                <w:sz w:val="18"/>
                <w:szCs w:val="18"/>
              </w:rPr>
              <w:t>Preceding vehicle at 100 m in the case of Right-Hand Traffic</w:t>
            </w:r>
          </w:p>
        </w:tc>
        <w:tc>
          <w:tcPr>
            <w:tcW w:w="850" w:type="dxa"/>
            <w:vMerge w:val="restart"/>
            <w:vAlign w:val="center"/>
          </w:tcPr>
          <w:p w14:paraId="48251885" w14:textId="77777777" w:rsidR="004A2E63" w:rsidRPr="008E7C5B" w:rsidRDefault="004A2E63" w:rsidP="006677B7">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522A8D6B" w14:textId="77777777" w:rsidR="004A2E63" w:rsidRPr="008E7C5B" w:rsidRDefault="004A2E63" w:rsidP="006677B7">
            <w:pPr>
              <w:spacing w:before="20" w:after="20" w:line="240" w:lineRule="auto"/>
              <w:jc w:val="center"/>
              <w:rPr>
                <w:sz w:val="18"/>
                <w:szCs w:val="18"/>
              </w:rPr>
            </w:pPr>
            <w:r w:rsidRPr="008E7C5B">
              <w:rPr>
                <w:sz w:val="18"/>
                <w:szCs w:val="18"/>
              </w:rPr>
              <w:t>0.9°L to 0.5°R</w:t>
            </w:r>
          </w:p>
        </w:tc>
        <w:tc>
          <w:tcPr>
            <w:tcW w:w="992" w:type="dxa"/>
            <w:shd w:val="clear" w:color="auto" w:fill="auto"/>
            <w:vAlign w:val="center"/>
          </w:tcPr>
          <w:p w14:paraId="45801950" w14:textId="77777777" w:rsidR="004A2E63" w:rsidRPr="008E7C5B" w:rsidRDefault="004A2E63" w:rsidP="006677B7">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5E57EAED" w14:textId="77777777" w:rsidR="004A2E63" w:rsidRPr="008E7C5B" w:rsidRDefault="004A2E63" w:rsidP="006677B7">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6DDC7045" w14:textId="77777777" w:rsidR="004A2E63" w:rsidRPr="008E7C5B" w:rsidRDefault="004A2E63" w:rsidP="006677B7">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4A2E63" w:rsidRPr="008E7C5B" w14:paraId="48F85251" w14:textId="77777777" w:rsidTr="006677B7">
        <w:trPr>
          <w:trHeight w:val="20"/>
        </w:trPr>
        <w:tc>
          <w:tcPr>
            <w:tcW w:w="286" w:type="dxa"/>
            <w:vMerge/>
            <w:shd w:val="clear" w:color="auto" w:fill="AEAAAA"/>
          </w:tcPr>
          <w:p w14:paraId="76B63C79" w14:textId="77777777" w:rsidR="004A2E63" w:rsidRPr="008E7C5B" w:rsidRDefault="004A2E63" w:rsidP="006677B7">
            <w:pPr>
              <w:spacing w:before="20" w:after="20" w:line="240" w:lineRule="auto"/>
              <w:rPr>
                <w:sz w:val="18"/>
                <w:szCs w:val="18"/>
              </w:rPr>
            </w:pPr>
          </w:p>
        </w:tc>
        <w:tc>
          <w:tcPr>
            <w:tcW w:w="2823" w:type="dxa"/>
            <w:vMerge/>
            <w:shd w:val="clear" w:color="auto" w:fill="auto"/>
            <w:vAlign w:val="center"/>
          </w:tcPr>
          <w:p w14:paraId="483AE77E" w14:textId="77777777" w:rsidR="004A2E63" w:rsidRPr="008E7C5B" w:rsidRDefault="004A2E63" w:rsidP="006677B7">
            <w:pPr>
              <w:spacing w:before="20" w:after="20" w:line="240" w:lineRule="auto"/>
              <w:rPr>
                <w:sz w:val="18"/>
                <w:szCs w:val="18"/>
              </w:rPr>
            </w:pPr>
          </w:p>
        </w:tc>
        <w:tc>
          <w:tcPr>
            <w:tcW w:w="850" w:type="dxa"/>
            <w:vMerge/>
            <w:vAlign w:val="center"/>
          </w:tcPr>
          <w:p w14:paraId="16CF983B" w14:textId="77777777" w:rsidR="004A2E63" w:rsidRPr="008E7C5B" w:rsidRDefault="004A2E63" w:rsidP="006677B7">
            <w:pPr>
              <w:spacing w:before="20" w:after="20" w:line="240" w:lineRule="auto"/>
              <w:jc w:val="center"/>
              <w:rPr>
                <w:sz w:val="18"/>
                <w:szCs w:val="18"/>
              </w:rPr>
            </w:pPr>
          </w:p>
        </w:tc>
        <w:tc>
          <w:tcPr>
            <w:tcW w:w="1418" w:type="dxa"/>
            <w:shd w:val="clear" w:color="auto" w:fill="auto"/>
            <w:vAlign w:val="center"/>
          </w:tcPr>
          <w:p w14:paraId="350FBF8A" w14:textId="77777777" w:rsidR="004A2E63" w:rsidRPr="008E7C5B" w:rsidRDefault="004A2E63" w:rsidP="006677B7">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0.5°R to 0.9°R</w:t>
            </w:r>
          </w:p>
        </w:tc>
        <w:tc>
          <w:tcPr>
            <w:tcW w:w="992" w:type="dxa"/>
            <w:shd w:val="clear" w:color="auto" w:fill="auto"/>
            <w:vAlign w:val="center"/>
          </w:tcPr>
          <w:p w14:paraId="3833DC23" w14:textId="77777777" w:rsidR="004A2E63" w:rsidRPr="008E7C5B" w:rsidRDefault="004A2E63" w:rsidP="006677B7">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shd w:val="clear" w:color="auto" w:fill="auto"/>
            <w:vAlign w:val="center"/>
          </w:tcPr>
          <w:p w14:paraId="3890FDBC" w14:textId="77777777" w:rsidR="004A2E63" w:rsidRPr="008E7C5B" w:rsidRDefault="004A2E63" w:rsidP="006677B7">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shd w:val="clear" w:color="auto" w:fill="auto"/>
            <w:vAlign w:val="center"/>
          </w:tcPr>
          <w:p w14:paraId="2D62F907" w14:textId="77777777" w:rsidR="004A2E63" w:rsidRPr="008E7C5B" w:rsidRDefault="004A2E63" w:rsidP="006677B7">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4A2E63" w:rsidRPr="008E7C5B" w14:paraId="63DDC0E8" w14:textId="77777777" w:rsidTr="006677B7">
        <w:trPr>
          <w:trHeight w:val="377"/>
        </w:trPr>
        <w:tc>
          <w:tcPr>
            <w:tcW w:w="286" w:type="dxa"/>
            <w:vMerge/>
            <w:shd w:val="clear" w:color="auto" w:fill="AEAAAA"/>
          </w:tcPr>
          <w:p w14:paraId="797ABFEB" w14:textId="77777777" w:rsidR="004A2E63" w:rsidRPr="008E7C5B" w:rsidRDefault="004A2E63" w:rsidP="006677B7">
            <w:pPr>
              <w:spacing w:before="20" w:after="20" w:line="240" w:lineRule="auto"/>
              <w:rPr>
                <w:sz w:val="18"/>
                <w:szCs w:val="18"/>
              </w:rPr>
            </w:pPr>
          </w:p>
        </w:tc>
        <w:tc>
          <w:tcPr>
            <w:tcW w:w="2823" w:type="dxa"/>
            <w:vMerge w:val="restart"/>
            <w:shd w:val="clear" w:color="auto" w:fill="auto"/>
            <w:vAlign w:val="center"/>
          </w:tcPr>
          <w:p w14:paraId="75219A0C" w14:textId="77777777" w:rsidR="004A2E63" w:rsidRPr="008E7C5B" w:rsidRDefault="004A2E63" w:rsidP="006677B7">
            <w:pPr>
              <w:spacing w:before="20" w:after="20" w:line="240" w:lineRule="auto"/>
              <w:rPr>
                <w:sz w:val="18"/>
                <w:szCs w:val="18"/>
              </w:rPr>
            </w:pPr>
            <w:r w:rsidRPr="008E7C5B">
              <w:rPr>
                <w:sz w:val="18"/>
                <w:szCs w:val="18"/>
              </w:rPr>
              <w:t>Line 5</w:t>
            </w:r>
          </w:p>
          <w:p w14:paraId="251FABFB" w14:textId="77777777" w:rsidR="004A2E63" w:rsidRPr="008E7C5B" w:rsidRDefault="004A2E63" w:rsidP="006677B7">
            <w:pPr>
              <w:spacing w:before="20" w:after="20" w:line="240" w:lineRule="auto"/>
              <w:rPr>
                <w:sz w:val="18"/>
                <w:szCs w:val="18"/>
              </w:rPr>
            </w:pPr>
            <w:r w:rsidRPr="008E7C5B">
              <w:rPr>
                <w:sz w:val="18"/>
                <w:szCs w:val="18"/>
              </w:rPr>
              <w:t>Preceding vehicle at 100 m in the case of Left-Hand Traffic</w:t>
            </w:r>
          </w:p>
        </w:tc>
        <w:tc>
          <w:tcPr>
            <w:tcW w:w="850" w:type="dxa"/>
            <w:vMerge/>
            <w:vAlign w:val="center"/>
          </w:tcPr>
          <w:p w14:paraId="4B158C22" w14:textId="77777777" w:rsidR="004A2E63" w:rsidRPr="008E7C5B" w:rsidRDefault="004A2E63" w:rsidP="006677B7">
            <w:pPr>
              <w:spacing w:before="20" w:after="20" w:line="240" w:lineRule="auto"/>
              <w:jc w:val="center"/>
              <w:rPr>
                <w:sz w:val="18"/>
                <w:szCs w:val="18"/>
              </w:rPr>
            </w:pPr>
          </w:p>
        </w:tc>
        <w:tc>
          <w:tcPr>
            <w:tcW w:w="1418" w:type="dxa"/>
            <w:shd w:val="clear" w:color="auto" w:fill="auto"/>
            <w:vAlign w:val="center"/>
          </w:tcPr>
          <w:p w14:paraId="14ADC6ED" w14:textId="77777777" w:rsidR="004A2E63" w:rsidRPr="008E7C5B" w:rsidRDefault="004A2E63" w:rsidP="006677B7">
            <w:pPr>
              <w:spacing w:before="20" w:after="20" w:line="240" w:lineRule="auto"/>
              <w:jc w:val="center"/>
              <w:rPr>
                <w:sz w:val="18"/>
                <w:szCs w:val="18"/>
              </w:rPr>
            </w:pPr>
            <w:r w:rsidRPr="008E7C5B">
              <w:rPr>
                <w:sz w:val="18"/>
                <w:szCs w:val="18"/>
              </w:rPr>
              <w:t>0.9°R to 0.5°L</w:t>
            </w:r>
          </w:p>
        </w:tc>
        <w:tc>
          <w:tcPr>
            <w:tcW w:w="992" w:type="dxa"/>
            <w:shd w:val="clear" w:color="auto" w:fill="auto"/>
            <w:vAlign w:val="center"/>
          </w:tcPr>
          <w:p w14:paraId="69B52C04" w14:textId="77777777" w:rsidR="004A2E63" w:rsidRPr="008E7C5B" w:rsidRDefault="004A2E63" w:rsidP="006677B7">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66667EF3" w14:textId="77777777" w:rsidR="004A2E63" w:rsidRPr="008E7C5B" w:rsidRDefault="004A2E63" w:rsidP="006677B7">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052126E5" w14:textId="77777777" w:rsidR="004A2E63" w:rsidRPr="008E7C5B" w:rsidRDefault="004A2E63" w:rsidP="006677B7">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4A2E63" w:rsidRPr="008E7C5B" w14:paraId="2DEC7709" w14:textId="77777777" w:rsidTr="006677B7">
        <w:trPr>
          <w:trHeight w:val="20"/>
        </w:trPr>
        <w:tc>
          <w:tcPr>
            <w:tcW w:w="286" w:type="dxa"/>
            <w:vMerge/>
            <w:shd w:val="clear" w:color="auto" w:fill="AEAAAA"/>
          </w:tcPr>
          <w:p w14:paraId="4D3E7A71" w14:textId="77777777" w:rsidR="004A2E63" w:rsidRPr="008E7C5B" w:rsidRDefault="004A2E63" w:rsidP="006677B7">
            <w:pPr>
              <w:spacing w:before="20" w:after="20" w:line="240" w:lineRule="auto"/>
              <w:rPr>
                <w:sz w:val="18"/>
                <w:szCs w:val="18"/>
              </w:rPr>
            </w:pPr>
          </w:p>
        </w:tc>
        <w:tc>
          <w:tcPr>
            <w:tcW w:w="2823" w:type="dxa"/>
            <w:vMerge/>
            <w:tcBorders>
              <w:bottom w:val="single" w:sz="4" w:space="0" w:color="auto"/>
            </w:tcBorders>
            <w:shd w:val="clear" w:color="auto" w:fill="auto"/>
            <w:vAlign w:val="center"/>
          </w:tcPr>
          <w:p w14:paraId="70EC2C0C" w14:textId="77777777" w:rsidR="004A2E63" w:rsidRPr="008E7C5B" w:rsidRDefault="004A2E63" w:rsidP="006677B7">
            <w:pPr>
              <w:spacing w:before="20" w:after="20" w:line="240" w:lineRule="auto"/>
              <w:rPr>
                <w:sz w:val="18"/>
                <w:szCs w:val="18"/>
              </w:rPr>
            </w:pPr>
          </w:p>
        </w:tc>
        <w:tc>
          <w:tcPr>
            <w:tcW w:w="850" w:type="dxa"/>
            <w:vMerge/>
            <w:tcBorders>
              <w:bottom w:val="single" w:sz="4" w:space="0" w:color="auto"/>
            </w:tcBorders>
            <w:vAlign w:val="center"/>
          </w:tcPr>
          <w:p w14:paraId="2F62B0E3" w14:textId="77777777" w:rsidR="004A2E63" w:rsidRPr="008E7C5B" w:rsidRDefault="004A2E63" w:rsidP="006677B7">
            <w:pPr>
              <w:spacing w:before="20" w:after="20" w:line="240" w:lineRule="auto"/>
              <w:jc w:val="center"/>
              <w:rPr>
                <w:sz w:val="18"/>
                <w:szCs w:val="18"/>
              </w:rPr>
            </w:pPr>
          </w:p>
        </w:tc>
        <w:tc>
          <w:tcPr>
            <w:tcW w:w="1418" w:type="dxa"/>
            <w:tcBorders>
              <w:bottom w:val="single" w:sz="4" w:space="0" w:color="auto"/>
            </w:tcBorders>
            <w:shd w:val="clear" w:color="auto" w:fill="auto"/>
            <w:vAlign w:val="center"/>
          </w:tcPr>
          <w:p w14:paraId="7828B6EC" w14:textId="77777777" w:rsidR="004A2E63" w:rsidRPr="008E7C5B" w:rsidRDefault="004A2E63" w:rsidP="006677B7">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0.5°L to 0.9°L</w:t>
            </w:r>
          </w:p>
        </w:tc>
        <w:tc>
          <w:tcPr>
            <w:tcW w:w="992" w:type="dxa"/>
            <w:tcBorders>
              <w:bottom w:val="single" w:sz="4" w:space="0" w:color="auto"/>
            </w:tcBorders>
            <w:shd w:val="clear" w:color="auto" w:fill="auto"/>
            <w:vAlign w:val="center"/>
          </w:tcPr>
          <w:p w14:paraId="4CFE805B" w14:textId="77777777" w:rsidR="004A2E63" w:rsidRPr="008E7C5B" w:rsidRDefault="004A2E63" w:rsidP="006677B7">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tcBorders>
              <w:bottom w:val="single" w:sz="4" w:space="0" w:color="auto"/>
            </w:tcBorders>
            <w:shd w:val="clear" w:color="auto" w:fill="auto"/>
            <w:vAlign w:val="center"/>
          </w:tcPr>
          <w:p w14:paraId="5A8F1061" w14:textId="77777777" w:rsidR="004A2E63" w:rsidRPr="008E7C5B" w:rsidRDefault="004A2E63" w:rsidP="006677B7">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tcBorders>
              <w:bottom w:val="single" w:sz="4" w:space="0" w:color="auto"/>
            </w:tcBorders>
            <w:shd w:val="clear" w:color="auto" w:fill="auto"/>
            <w:vAlign w:val="center"/>
          </w:tcPr>
          <w:p w14:paraId="3D74339A" w14:textId="77777777" w:rsidR="004A2E63" w:rsidRPr="008E7C5B" w:rsidRDefault="004A2E63" w:rsidP="006677B7">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4A2E63" w:rsidRPr="008E7C5B" w14:paraId="0F2298CA" w14:textId="77777777" w:rsidTr="006677B7">
        <w:trPr>
          <w:trHeight w:val="20"/>
        </w:trPr>
        <w:tc>
          <w:tcPr>
            <w:tcW w:w="286" w:type="dxa"/>
            <w:vMerge/>
            <w:tcBorders>
              <w:bottom w:val="single" w:sz="12" w:space="0" w:color="auto"/>
            </w:tcBorders>
            <w:shd w:val="clear" w:color="auto" w:fill="AEAAAA"/>
          </w:tcPr>
          <w:p w14:paraId="639F50CF" w14:textId="77777777" w:rsidR="004A2E63" w:rsidRPr="008E7C5B" w:rsidRDefault="004A2E63" w:rsidP="006677B7">
            <w:pPr>
              <w:spacing w:before="20" w:after="20" w:line="240" w:lineRule="auto"/>
              <w:rPr>
                <w:sz w:val="18"/>
                <w:szCs w:val="18"/>
              </w:rPr>
            </w:pPr>
          </w:p>
        </w:tc>
        <w:tc>
          <w:tcPr>
            <w:tcW w:w="2823" w:type="dxa"/>
            <w:tcBorders>
              <w:bottom w:val="single" w:sz="12" w:space="0" w:color="auto"/>
            </w:tcBorders>
            <w:shd w:val="clear" w:color="auto" w:fill="auto"/>
            <w:vAlign w:val="center"/>
          </w:tcPr>
          <w:p w14:paraId="71EC0C68" w14:textId="77777777" w:rsidR="004A2E63" w:rsidRPr="008E7C5B" w:rsidRDefault="004A2E63" w:rsidP="006677B7">
            <w:pPr>
              <w:spacing w:before="20" w:after="20" w:line="240" w:lineRule="auto"/>
              <w:rPr>
                <w:sz w:val="18"/>
                <w:szCs w:val="18"/>
              </w:rPr>
            </w:pPr>
            <w:r w:rsidRPr="008E7C5B">
              <w:rPr>
                <w:sz w:val="18"/>
                <w:szCs w:val="18"/>
              </w:rPr>
              <w:t>Line 6</w:t>
            </w:r>
          </w:p>
          <w:p w14:paraId="07A4F19D" w14:textId="77777777" w:rsidR="004A2E63" w:rsidRPr="008E7C5B" w:rsidRDefault="004A2E63" w:rsidP="006677B7">
            <w:pPr>
              <w:spacing w:before="20" w:after="20" w:line="240" w:lineRule="auto"/>
              <w:rPr>
                <w:sz w:val="18"/>
                <w:szCs w:val="18"/>
              </w:rPr>
            </w:pPr>
            <w:r w:rsidRPr="008E7C5B">
              <w:rPr>
                <w:sz w:val="18"/>
                <w:szCs w:val="18"/>
              </w:rPr>
              <w:t>Preceding vehicle at 200 m in the case of Left-Hand Traffic and Right-Hand Traffic</w:t>
            </w:r>
          </w:p>
        </w:tc>
        <w:tc>
          <w:tcPr>
            <w:tcW w:w="850" w:type="dxa"/>
            <w:tcBorders>
              <w:bottom w:val="single" w:sz="12" w:space="0" w:color="auto"/>
            </w:tcBorders>
            <w:vAlign w:val="center"/>
          </w:tcPr>
          <w:p w14:paraId="5DD5C304" w14:textId="77777777" w:rsidR="004A2E63" w:rsidRPr="008E7C5B" w:rsidRDefault="004A2E63" w:rsidP="006677B7">
            <w:pPr>
              <w:spacing w:before="20" w:after="20" w:line="240" w:lineRule="auto"/>
              <w:jc w:val="center"/>
              <w:rPr>
                <w:sz w:val="18"/>
                <w:szCs w:val="18"/>
              </w:rPr>
            </w:pPr>
            <w:r w:rsidRPr="008E7C5B">
              <w:rPr>
                <w:sz w:val="18"/>
                <w:szCs w:val="18"/>
              </w:rPr>
              <w:t>0.1°U</w:t>
            </w:r>
          </w:p>
        </w:tc>
        <w:tc>
          <w:tcPr>
            <w:tcW w:w="1418" w:type="dxa"/>
            <w:tcBorders>
              <w:bottom w:val="single" w:sz="12" w:space="0" w:color="auto"/>
            </w:tcBorders>
            <w:shd w:val="clear" w:color="auto" w:fill="auto"/>
            <w:vAlign w:val="center"/>
          </w:tcPr>
          <w:p w14:paraId="6CA74605" w14:textId="77777777" w:rsidR="004A2E63" w:rsidRPr="008E7C5B" w:rsidRDefault="004A2E63" w:rsidP="006677B7">
            <w:pPr>
              <w:spacing w:before="20" w:after="20" w:line="240" w:lineRule="auto"/>
              <w:jc w:val="center"/>
              <w:rPr>
                <w:sz w:val="18"/>
                <w:szCs w:val="18"/>
              </w:rPr>
            </w:pPr>
            <w:r w:rsidRPr="008E7C5B">
              <w:rPr>
                <w:sz w:val="18"/>
                <w:szCs w:val="18"/>
              </w:rPr>
              <w:t>0.45°L to 0.45°R</w:t>
            </w:r>
          </w:p>
        </w:tc>
        <w:tc>
          <w:tcPr>
            <w:tcW w:w="992" w:type="dxa"/>
            <w:tcBorders>
              <w:bottom w:val="single" w:sz="12" w:space="0" w:color="auto"/>
            </w:tcBorders>
            <w:shd w:val="clear" w:color="auto" w:fill="auto"/>
            <w:vAlign w:val="center"/>
          </w:tcPr>
          <w:p w14:paraId="6836184A" w14:textId="77777777" w:rsidR="004A2E63" w:rsidRPr="008E7C5B" w:rsidRDefault="004A2E63" w:rsidP="006677B7">
            <w:pPr>
              <w:spacing w:before="20" w:after="20" w:line="240" w:lineRule="auto"/>
              <w:jc w:val="center"/>
              <w:rPr>
                <w:sz w:val="18"/>
                <w:szCs w:val="18"/>
              </w:rPr>
            </w:pPr>
            <w:r w:rsidRPr="008E7C5B">
              <w:rPr>
                <w:sz w:val="18"/>
                <w:szCs w:val="18"/>
              </w:rPr>
              <w:t>1.60∙10</w:t>
            </w:r>
            <w:r w:rsidRPr="008E7C5B">
              <w:rPr>
                <w:sz w:val="18"/>
                <w:szCs w:val="18"/>
                <w:vertAlign w:val="superscript"/>
              </w:rPr>
              <w:t>4</w:t>
            </w:r>
          </w:p>
        </w:tc>
        <w:tc>
          <w:tcPr>
            <w:tcW w:w="942" w:type="dxa"/>
            <w:tcBorders>
              <w:bottom w:val="single" w:sz="12" w:space="0" w:color="auto"/>
            </w:tcBorders>
            <w:shd w:val="clear" w:color="auto" w:fill="auto"/>
            <w:vAlign w:val="center"/>
          </w:tcPr>
          <w:p w14:paraId="7E4EAD10" w14:textId="77777777" w:rsidR="004A2E63" w:rsidRPr="008E7C5B" w:rsidRDefault="004A2E63" w:rsidP="006677B7">
            <w:pPr>
              <w:spacing w:before="20" w:after="20" w:line="240" w:lineRule="auto"/>
              <w:jc w:val="center"/>
              <w:rPr>
                <w:sz w:val="18"/>
                <w:szCs w:val="18"/>
              </w:rPr>
            </w:pPr>
            <w:r w:rsidRPr="008E7C5B">
              <w:rPr>
                <w:sz w:val="18"/>
                <w:szCs w:val="18"/>
              </w:rPr>
              <w:t>1.92∙10</w:t>
            </w:r>
            <w:r w:rsidRPr="008E7C5B">
              <w:rPr>
                <w:sz w:val="18"/>
                <w:szCs w:val="18"/>
                <w:vertAlign w:val="superscript"/>
              </w:rPr>
              <w:t>4</w:t>
            </w:r>
          </w:p>
        </w:tc>
        <w:tc>
          <w:tcPr>
            <w:tcW w:w="901" w:type="dxa"/>
            <w:tcBorders>
              <w:bottom w:val="single" w:sz="12" w:space="0" w:color="auto"/>
            </w:tcBorders>
            <w:shd w:val="clear" w:color="auto" w:fill="auto"/>
            <w:vAlign w:val="center"/>
          </w:tcPr>
          <w:p w14:paraId="2B524B61" w14:textId="77777777" w:rsidR="004A2E63" w:rsidRPr="008E7C5B" w:rsidRDefault="004A2E63" w:rsidP="006677B7">
            <w:pPr>
              <w:spacing w:before="20" w:after="20" w:line="240" w:lineRule="auto"/>
              <w:jc w:val="center"/>
              <w:rPr>
                <w:sz w:val="18"/>
                <w:szCs w:val="18"/>
              </w:rPr>
            </w:pPr>
            <w:r w:rsidRPr="008E7C5B">
              <w:rPr>
                <w:sz w:val="18"/>
                <w:szCs w:val="18"/>
              </w:rPr>
              <w:t>2.08∙10</w:t>
            </w:r>
            <w:r w:rsidRPr="008E7C5B">
              <w:rPr>
                <w:sz w:val="18"/>
                <w:szCs w:val="18"/>
                <w:vertAlign w:val="superscript"/>
              </w:rPr>
              <w:t>4</w:t>
            </w:r>
          </w:p>
        </w:tc>
      </w:tr>
    </w:tbl>
    <w:p w14:paraId="3D4C3AF9" w14:textId="77777777" w:rsidR="004A2E63" w:rsidRPr="00BA381A" w:rsidRDefault="004A2E63" w:rsidP="004A2E63">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
        <w:gridCol w:w="2823"/>
        <w:gridCol w:w="992"/>
        <w:gridCol w:w="1276"/>
        <w:gridCol w:w="992"/>
        <w:gridCol w:w="942"/>
        <w:gridCol w:w="901"/>
      </w:tblGrid>
      <w:tr w:rsidR="004A2E63" w:rsidRPr="008E7C5B" w14:paraId="2A33E2A9" w14:textId="77777777" w:rsidTr="006677B7">
        <w:trPr>
          <w:trHeight w:val="287"/>
          <w:tblHeader/>
        </w:trPr>
        <w:tc>
          <w:tcPr>
            <w:tcW w:w="286" w:type="dxa"/>
            <w:vMerge w:val="restart"/>
            <w:shd w:val="clear" w:color="auto" w:fill="auto"/>
            <w:textDirection w:val="btLr"/>
            <w:vAlign w:val="center"/>
          </w:tcPr>
          <w:p w14:paraId="307F4823" w14:textId="77777777" w:rsidR="004A2E63" w:rsidRPr="008E7C5B" w:rsidRDefault="004A2E63" w:rsidP="006677B7">
            <w:pPr>
              <w:spacing w:before="20" w:after="20" w:line="240" w:lineRule="auto"/>
              <w:ind w:left="113" w:right="113"/>
              <w:jc w:val="center"/>
              <w:rPr>
                <w:sz w:val="18"/>
                <w:szCs w:val="18"/>
              </w:rPr>
            </w:pPr>
            <w:r w:rsidRPr="008E7C5B">
              <w:rPr>
                <w:sz w:val="18"/>
                <w:szCs w:val="18"/>
              </w:rPr>
              <w:t>Part B</w:t>
            </w:r>
          </w:p>
        </w:tc>
        <w:tc>
          <w:tcPr>
            <w:tcW w:w="2823" w:type="dxa"/>
            <w:vMerge w:val="restart"/>
            <w:shd w:val="clear" w:color="auto" w:fill="auto"/>
            <w:vAlign w:val="center"/>
          </w:tcPr>
          <w:p w14:paraId="1DFF2CDA" w14:textId="77777777" w:rsidR="004A2E63" w:rsidRPr="00D9283F" w:rsidRDefault="004A2E63" w:rsidP="006677B7">
            <w:pPr>
              <w:spacing w:before="20" w:after="20" w:line="240" w:lineRule="auto"/>
              <w:jc w:val="center"/>
              <w:rPr>
                <w:i/>
                <w:iCs/>
                <w:sz w:val="16"/>
                <w:szCs w:val="16"/>
                <w:lang w:val="en-US"/>
              </w:rPr>
            </w:pPr>
            <w:r w:rsidRPr="00D9283F">
              <w:rPr>
                <w:i/>
                <w:iCs/>
                <w:sz w:val="16"/>
                <w:szCs w:val="16"/>
                <w:lang w:val="en-US"/>
              </w:rPr>
              <w:t>Element</w:t>
            </w:r>
            <w:r w:rsidRPr="00D9283F">
              <w:rPr>
                <w:i/>
                <w:sz w:val="16"/>
                <w:szCs w:val="16"/>
              </w:rPr>
              <w:t xml:space="preserve"> </w:t>
            </w:r>
            <w:r w:rsidRPr="00D9283F">
              <w:rPr>
                <w:i/>
                <w:sz w:val="16"/>
                <w:szCs w:val="16"/>
                <w:vertAlign w:val="superscript"/>
              </w:rPr>
              <w:t>a</w:t>
            </w:r>
          </w:p>
        </w:tc>
        <w:tc>
          <w:tcPr>
            <w:tcW w:w="2268" w:type="dxa"/>
            <w:gridSpan w:val="2"/>
            <w:vMerge w:val="restart"/>
            <w:vAlign w:val="center"/>
          </w:tcPr>
          <w:p w14:paraId="61685B45" w14:textId="77777777" w:rsidR="004A2E63" w:rsidRPr="00D9283F" w:rsidRDefault="004A2E63" w:rsidP="006677B7">
            <w:pPr>
              <w:spacing w:before="20" w:after="20" w:line="240" w:lineRule="auto"/>
              <w:jc w:val="center"/>
              <w:rPr>
                <w:rFonts w:eastAsia="HGSGothicM"/>
                <w:i/>
                <w:sz w:val="16"/>
                <w:szCs w:val="16"/>
                <w:lang w:val="en-US"/>
              </w:rPr>
            </w:pPr>
            <w:r w:rsidRPr="00D9283F">
              <w:rPr>
                <w:rFonts w:eastAsia="HGSGothicM"/>
                <w:i/>
                <w:sz w:val="16"/>
                <w:szCs w:val="16"/>
                <w:lang w:val="en-US"/>
              </w:rPr>
              <w:t>Angular coordinates</w:t>
            </w:r>
          </w:p>
          <w:p w14:paraId="7B82491E" w14:textId="77777777" w:rsidR="004A2E63" w:rsidRPr="00D9283F" w:rsidRDefault="004A2E63" w:rsidP="006677B7">
            <w:pPr>
              <w:spacing w:before="20" w:after="20" w:line="240" w:lineRule="auto"/>
              <w:jc w:val="center"/>
              <w:rPr>
                <w:rFonts w:eastAsia="HGSGothicM"/>
                <w:i/>
                <w:sz w:val="16"/>
                <w:szCs w:val="16"/>
                <w:lang w:val="en-US"/>
              </w:rPr>
            </w:pPr>
            <w:r w:rsidRPr="00D9283F">
              <w:rPr>
                <w:rFonts w:eastAsia="HGSGothicM"/>
                <w:i/>
                <w:sz w:val="16"/>
                <w:szCs w:val="16"/>
                <w:lang w:val="en-US"/>
              </w:rPr>
              <w:t xml:space="preserve"> in </w:t>
            </w:r>
            <w:r w:rsidRPr="00D9283F">
              <w:rPr>
                <w:i/>
                <w:sz w:val="16"/>
                <w:szCs w:val="16"/>
              </w:rPr>
              <w:t>deg.</w:t>
            </w:r>
          </w:p>
        </w:tc>
        <w:tc>
          <w:tcPr>
            <w:tcW w:w="2835" w:type="dxa"/>
            <w:gridSpan w:val="3"/>
            <w:shd w:val="clear" w:color="auto" w:fill="auto"/>
            <w:vAlign w:val="center"/>
          </w:tcPr>
          <w:p w14:paraId="503C090C" w14:textId="77777777" w:rsidR="004A2E63" w:rsidRPr="00D9283F" w:rsidRDefault="004A2E63" w:rsidP="006677B7">
            <w:pPr>
              <w:spacing w:before="20" w:after="20" w:line="240" w:lineRule="auto"/>
              <w:jc w:val="center"/>
              <w:rPr>
                <w:i/>
                <w:sz w:val="16"/>
                <w:szCs w:val="16"/>
              </w:rPr>
            </w:pPr>
            <w:r w:rsidRPr="00D9283F">
              <w:rPr>
                <w:i/>
                <w:sz w:val="16"/>
                <w:szCs w:val="16"/>
              </w:rPr>
              <w:t>Max. luminous intensity </w:t>
            </w:r>
            <w:r w:rsidRPr="00D9283F">
              <w:rPr>
                <w:i/>
                <w:sz w:val="16"/>
                <w:szCs w:val="16"/>
                <w:vertAlign w:val="superscript"/>
              </w:rPr>
              <w:t>b</w:t>
            </w:r>
            <w:r w:rsidRPr="00D9283F">
              <w:rPr>
                <w:i/>
                <w:sz w:val="16"/>
                <w:szCs w:val="16"/>
              </w:rPr>
              <w:t xml:space="preserve"> in cd</w:t>
            </w:r>
          </w:p>
        </w:tc>
      </w:tr>
      <w:tr w:rsidR="004A2E63" w:rsidRPr="008E7C5B" w14:paraId="1B929E40" w14:textId="77777777" w:rsidTr="006677B7">
        <w:trPr>
          <w:trHeight w:val="270"/>
          <w:tblHeader/>
        </w:trPr>
        <w:tc>
          <w:tcPr>
            <w:tcW w:w="286" w:type="dxa"/>
            <w:vMerge/>
            <w:shd w:val="clear" w:color="auto" w:fill="auto"/>
            <w:textDirection w:val="btLr"/>
            <w:vAlign w:val="center"/>
          </w:tcPr>
          <w:p w14:paraId="238B23F2" w14:textId="77777777" w:rsidR="004A2E63" w:rsidRPr="008E7C5B" w:rsidRDefault="004A2E63" w:rsidP="006677B7">
            <w:pPr>
              <w:spacing w:before="20" w:after="20" w:line="240" w:lineRule="auto"/>
              <w:ind w:left="113" w:right="113"/>
              <w:jc w:val="center"/>
              <w:rPr>
                <w:sz w:val="18"/>
                <w:szCs w:val="18"/>
              </w:rPr>
            </w:pPr>
          </w:p>
        </w:tc>
        <w:tc>
          <w:tcPr>
            <w:tcW w:w="2823" w:type="dxa"/>
            <w:vMerge/>
            <w:shd w:val="clear" w:color="auto" w:fill="auto"/>
            <w:vAlign w:val="center"/>
          </w:tcPr>
          <w:p w14:paraId="2BEEB762" w14:textId="77777777" w:rsidR="004A2E63" w:rsidRPr="00D9283F" w:rsidRDefault="004A2E63" w:rsidP="006677B7">
            <w:pPr>
              <w:spacing w:before="20" w:after="20" w:line="240" w:lineRule="auto"/>
              <w:jc w:val="center"/>
              <w:rPr>
                <w:i/>
                <w:sz w:val="16"/>
                <w:szCs w:val="16"/>
              </w:rPr>
            </w:pPr>
          </w:p>
        </w:tc>
        <w:tc>
          <w:tcPr>
            <w:tcW w:w="2268" w:type="dxa"/>
            <w:gridSpan w:val="2"/>
            <w:vMerge/>
            <w:tcBorders>
              <w:bottom w:val="single" w:sz="4" w:space="0" w:color="auto"/>
            </w:tcBorders>
            <w:vAlign w:val="center"/>
          </w:tcPr>
          <w:p w14:paraId="7FFDF47A" w14:textId="77777777" w:rsidR="004A2E63" w:rsidRPr="00D9283F" w:rsidRDefault="004A2E63" w:rsidP="006677B7">
            <w:pPr>
              <w:spacing w:before="20" w:after="20" w:line="240" w:lineRule="auto"/>
              <w:jc w:val="center"/>
              <w:rPr>
                <w:sz w:val="16"/>
                <w:szCs w:val="16"/>
              </w:rPr>
            </w:pPr>
          </w:p>
        </w:tc>
        <w:tc>
          <w:tcPr>
            <w:tcW w:w="992" w:type="dxa"/>
            <w:shd w:val="clear" w:color="auto" w:fill="auto"/>
            <w:vAlign w:val="center"/>
          </w:tcPr>
          <w:p w14:paraId="4C98F045" w14:textId="77777777" w:rsidR="004A2E63" w:rsidRPr="00D9283F" w:rsidRDefault="004A2E63" w:rsidP="006677B7">
            <w:pPr>
              <w:spacing w:before="20" w:after="20" w:line="240" w:lineRule="auto"/>
              <w:jc w:val="center"/>
              <w:rPr>
                <w:i/>
                <w:sz w:val="16"/>
                <w:szCs w:val="16"/>
              </w:rPr>
            </w:pPr>
            <w:r w:rsidRPr="00D9283F">
              <w:rPr>
                <w:i/>
                <w:sz w:val="16"/>
                <w:szCs w:val="16"/>
              </w:rPr>
              <w:t>Column A</w:t>
            </w:r>
          </w:p>
        </w:tc>
        <w:tc>
          <w:tcPr>
            <w:tcW w:w="942" w:type="dxa"/>
            <w:shd w:val="clear" w:color="auto" w:fill="auto"/>
            <w:vAlign w:val="center"/>
          </w:tcPr>
          <w:p w14:paraId="22465BF6" w14:textId="77777777" w:rsidR="004A2E63" w:rsidRPr="00D9283F" w:rsidRDefault="004A2E63" w:rsidP="006677B7">
            <w:pPr>
              <w:spacing w:before="20" w:after="20" w:line="240" w:lineRule="auto"/>
              <w:jc w:val="center"/>
              <w:rPr>
                <w:sz w:val="16"/>
                <w:szCs w:val="16"/>
              </w:rPr>
            </w:pPr>
            <w:r w:rsidRPr="00D9283F">
              <w:rPr>
                <w:i/>
                <w:sz w:val="16"/>
                <w:szCs w:val="16"/>
              </w:rPr>
              <w:t>Column B</w:t>
            </w:r>
          </w:p>
        </w:tc>
        <w:tc>
          <w:tcPr>
            <w:tcW w:w="901" w:type="dxa"/>
            <w:shd w:val="clear" w:color="auto" w:fill="auto"/>
            <w:vAlign w:val="center"/>
          </w:tcPr>
          <w:p w14:paraId="0042BE7E" w14:textId="77777777" w:rsidR="004A2E63" w:rsidRPr="00D9283F" w:rsidRDefault="004A2E63" w:rsidP="006677B7">
            <w:pPr>
              <w:spacing w:before="20" w:after="20" w:line="240" w:lineRule="auto"/>
              <w:jc w:val="center"/>
              <w:rPr>
                <w:sz w:val="16"/>
                <w:szCs w:val="16"/>
              </w:rPr>
            </w:pPr>
            <w:r w:rsidRPr="00D9283F">
              <w:rPr>
                <w:i/>
                <w:sz w:val="16"/>
                <w:szCs w:val="16"/>
              </w:rPr>
              <w:t>Column C</w:t>
            </w:r>
          </w:p>
        </w:tc>
      </w:tr>
      <w:tr w:rsidR="004A2E63" w:rsidRPr="008E7C5B" w14:paraId="4F906D3E" w14:textId="77777777" w:rsidTr="006677B7">
        <w:trPr>
          <w:trHeight w:val="20"/>
          <w:tblHeader/>
        </w:trPr>
        <w:tc>
          <w:tcPr>
            <w:tcW w:w="286" w:type="dxa"/>
            <w:vMerge/>
            <w:shd w:val="clear" w:color="auto" w:fill="auto"/>
          </w:tcPr>
          <w:p w14:paraId="62CDB2C0" w14:textId="77777777" w:rsidR="004A2E63" w:rsidRPr="008E7C5B" w:rsidRDefault="004A2E63" w:rsidP="006677B7">
            <w:pPr>
              <w:spacing w:before="20" w:after="20" w:line="240" w:lineRule="auto"/>
              <w:rPr>
                <w:sz w:val="18"/>
                <w:szCs w:val="18"/>
              </w:rPr>
            </w:pPr>
          </w:p>
        </w:tc>
        <w:tc>
          <w:tcPr>
            <w:tcW w:w="2823" w:type="dxa"/>
            <w:vMerge/>
            <w:tcBorders>
              <w:bottom w:val="single" w:sz="12" w:space="0" w:color="auto"/>
            </w:tcBorders>
            <w:shd w:val="clear" w:color="auto" w:fill="auto"/>
          </w:tcPr>
          <w:p w14:paraId="084F4C24" w14:textId="77777777" w:rsidR="004A2E63" w:rsidRPr="00D9283F" w:rsidRDefault="004A2E63" w:rsidP="006677B7">
            <w:pPr>
              <w:spacing w:before="20" w:after="20" w:line="240" w:lineRule="auto"/>
              <w:rPr>
                <w:sz w:val="16"/>
                <w:szCs w:val="16"/>
              </w:rPr>
            </w:pPr>
          </w:p>
        </w:tc>
        <w:tc>
          <w:tcPr>
            <w:tcW w:w="992" w:type="dxa"/>
            <w:tcBorders>
              <w:bottom w:val="single" w:sz="12" w:space="0" w:color="auto"/>
            </w:tcBorders>
            <w:vAlign w:val="center"/>
          </w:tcPr>
          <w:p w14:paraId="6528B321" w14:textId="77777777" w:rsidR="004A2E63" w:rsidRPr="00D9283F" w:rsidRDefault="004A2E63" w:rsidP="006677B7">
            <w:pPr>
              <w:spacing w:before="20" w:after="20" w:line="240" w:lineRule="auto"/>
              <w:jc w:val="center"/>
              <w:rPr>
                <w:i/>
                <w:sz w:val="16"/>
                <w:szCs w:val="16"/>
              </w:rPr>
            </w:pPr>
            <w:r w:rsidRPr="00D9283F">
              <w:rPr>
                <w:i/>
                <w:sz w:val="16"/>
                <w:szCs w:val="16"/>
              </w:rPr>
              <w:t>vertical</w:t>
            </w:r>
          </w:p>
        </w:tc>
        <w:tc>
          <w:tcPr>
            <w:tcW w:w="1276" w:type="dxa"/>
            <w:tcBorders>
              <w:bottom w:val="single" w:sz="12" w:space="0" w:color="auto"/>
            </w:tcBorders>
            <w:shd w:val="clear" w:color="auto" w:fill="auto"/>
            <w:vAlign w:val="center"/>
          </w:tcPr>
          <w:p w14:paraId="656CDFB7" w14:textId="77777777" w:rsidR="004A2E63" w:rsidRPr="00D9283F" w:rsidRDefault="004A2E63" w:rsidP="006677B7">
            <w:pPr>
              <w:spacing w:before="20" w:after="20" w:line="240" w:lineRule="auto"/>
              <w:jc w:val="center"/>
              <w:rPr>
                <w:i/>
                <w:sz w:val="16"/>
                <w:szCs w:val="16"/>
              </w:rPr>
            </w:pPr>
            <w:r w:rsidRPr="00D9283F">
              <w:rPr>
                <w:i/>
                <w:sz w:val="16"/>
                <w:szCs w:val="16"/>
              </w:rPr>
              <w:t>horizontal</w:t>
            </w:r>
          </w:p>
        </w:tc>
        <w:tc>
          <w:tcPr>
            <w:tcW w:w="992" w:type="dxa"/>
            <w:tcBorders>
              <w:bottom w:val="single" w:sz="12" w:space="0" w:color="auto"/>
            </w:tcBorders>
            <w:shd w:val="clear" w:color="auto" w:fill="auto"/>
            <w:vAlign w:val="center"/>
          </w:tcPr>
          <w:p w14:paraId="1CCF4A72" w14:textId="77777777" w:rsidR="004A2E63" w:rsidRPr="00D9283F" w:rsidRDefault="004A2E63" w:rsidP="006677B7">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0% CoP</w:t>
            </w:r>
          </w:p>
        </w:tc>
        <w:tc>
          <w:tcPr>
            <w:tcW w:w="942" w:type="dxa"/>
            <w:tcBorders>
              <w:bottom w:val="single" w:sz="12" w:space="0" w:color="auto"/>
            </w:tcBorders>
            <w:shd w:val="clear" w:color="auto" w:fill="auto"/>
            <w:vAlign w:val="center"/>
          </w:tcPr>
          <w:p w14:paraId="5767BE85" w14:textId="77777777" w:rsidR="004A2E63" w:rsidRPr="00D9283F" w:rsidRDefault="004A2E63" w:rsidP="006677B7">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20% CoP</w:t>
            </w:r>
          </w:p>
        </w:tc>
        <w:tc>
          <w:tcPr>
            <w:tcW w:w="901" w:type="dxa"/>
            <w:tcBorders>
              <w:bottom w:val="single" w:sz="12" w:space="0" w:color="auto"/>
            </w:tcBorders>
            <w:shd w:val="clear" w:color="auto" w:fill="auto"/>
            <w:vAlign w:val="center"/>
          </w:tcPr>
          <w:p w14:paraId="4204DC9E" w14:textId="77777777" w:rsidR="004A2E63" w:rsidRPr="00D9283F" w:rsidRDefault="004A2E63" w:rsidP="006677B7">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30% CoP</w:t>
            </w:r>
          </w:p>
        </w:tc>
      </w:tr>
      <w:tr w:rsidR="004A2E63" w:rsidRPr="008E7C5B" w14:paraId="77B228DD" w14:textId="77777777" w:rsidTr="006677B7">
        <w:trPr>
          <w:trHeight w:val="20"/>
        </w:trPr>
        <w:tc>
          <w:tcPr>
            <w:tcW w:w="286" w:type="dxa"/>
            <w:vMerge/>
            <w:shd w:val="clear" w:color="auto" w:fill="AEAAAA"/>
          </w:tcPr>
          <w:p w14:paraId="72BBC72D" w14:textId="77777777" w:rsidR="004A2E63" w:rsidRPr="008E7C5B" w:rsidRDefault="004A2E63" w:rsidP="006677B7">
            <w:pPr>
              <w:spacing w:before="20" w:after="20" w:line="240" w:lineRule="auto"/>
              <w:rPr>
                <w:sz w:val="18"/>
                <w:szCs w:val="18"/>
              </w:rPr>
            </w:pPr>
          </w:p>
        </w:tc>
        <w:tc>
          <w:tcPr>
            <w:tcW w:w="2823" w:type="dxa"/>
            <w:tcBorders>
              <w:top w:val="single" w:sz="12" w:space="0" w:color="auto"/>
            </w:tcBorders>
            <w:shd w:val="clear" w:color="auto" w:fill="auto"/>
            <w:vAlign w:val="center"/>
          </w:tcPr>
          <w:p w14:paraId="28D4F984" w14:textId="77777777" w:rsidR="004A2E63" w:rsidRPr="008E7C5B" w:rsidRDefault="004A2E63" w:rsidP="006677B7">
            <w:pPr>
              <w:spacing w:before="20" w:after="20" w:line="240" w:lineRule="auto"/>
              <w:jc w:val="center"/>
              <w:rPr>
                <w:sz w:val="18"/>
                <w:szCs w:val="18"/>
              </w:rPr>
            </w:pPr>
            <w:r w:rsidRPr="008E7C5B">
              <w:rPr>
                <w:bCs/>
                <w:sz w:val="18"/>
                <w:szCs w:val="18"/>
              </w:rPr>
              <w:t>50L</w:t>
            </w:r>
          </w:p>
        </w:tc>
        <w:tc>
          <w:tcPr>
            <w:tcW w:w="992" w:type="dxa"/>
            <w:tcBorders>
              <w:top w:val="single" w:sz="12" w:space="0" w:color="auto"/>
            </w:tcBorders>
            <w:vAlign w:val="center"/>
          </w:tcPr>
          <w:p w14:paraId="0D7513A6" w14:textId="77777777" w:rsidR="004A2E63" w:rsidRPr="008E7C5B" w:rsidRDefault="004A2E63" w:rsidP="006677B7">
            <w:pPr>
              <w:spacing w:before="20" w:after="20" w:line="240" w:lineRule="auto"/>
              <w:jc w:val="center"/>
              <w:rPr>
                <w:sz w:val="18"/>
                <w:szCs w:val="18"/>
              </w:rPr>
            </w:pPr>
            <w:r w:rsidRPr="008E7C5B">
              <w:rPr>
                <w:snapToGrid w:val="0"/>
                <w:sz w:val="18"/>
                <w:szCs w:val="18"/>
              </w:rPr>
              <w:t>0.86°D</w:t>
            </w:r>
          </w:p>
        </w:tc>
        <w:tc>
          <w:tcPr>
            <w:tcW w:w="1276" w:type="dxa"/>
            <w:tcBorders>
              <w:top w:val="single" w:sz="12" w:space="0" w:color="auto"/>
            </w:tcBorders>
            <w:shd w:val="clear" w:color="auto" w:fill="auto"/>
            <w:vAlign w:val="center"/>
          </w:tcPr>
          <w:p w14:paraId="5F7F80D9" w14:textId="77777777" w:rsidR="004A2E63" w:rsidRPr="008E7C5B" w:rsidRDefault="004A2E63" w:rsidP="006677B7">
            <w:pPr>
              <w:spacing w:before="20" w:after="20" w:line="240" w:lineRule="auto"/>
              <w:jc w:val="center"/>
              <w:rPr>
                <w:sz w:val="18"/>
                <w:szCs w:val="18"/>
              </w:rPr>
            </w:pPr>
            <w:r w:rsidRPr="008E7C5B">
              <w:rPr>
                <w:snapToGrid w:val="0"/>
                <w:sz w:val="18"/>
                <w:szCs w:val="18"/>
              </w:rPr>
              <w:t>3.43°L</w:t>
            </w:r>
          </w:p>
        </w:tc>
        <w:tc>
          <w:tcPr>
            <w:tcW w:w="992" w:type="dxa"/>
            <w:tcBorders>
              <w:top w:val="single" w:sz="12" w:space="0" w:color="auto"/>
            </w:tcBorders>
            <w:shd w:val="clear" w:color="auto" w:fill="auto"/>
            <w:vAlign w:val="center"/>
          </w:tcPr>
          <w:p w14:paraId="397EF1DA" w14:textId="77777777" w:rsidR="004A2E63" w:rsidRPr="008E7C5B" w:rsidRDefault="004A2E63" w:rsidP="006677B7">
            <w:pPr>
              <w:spacing w:before="20" w:after="20" w:line="240" w:lineRule="auto"/>
              <w:jc w:val="center"/>
              <w:rPr>
                <w:sz w:val="18"/>
                <w:szCs w:val="18"/>
              </w:rPr>
            </w:pPr>
            <w:r w:rsidRPr="008E7C5B">
              <w:rPr>
                <w:bCs/>
                <w:sz w:val="18"/>
                <w:szCs w:val="18"/>
              </w:rPr>
              <w:t>2.55∙10</w:t>
            </w:r>
            <w:r w:rsidRPr="008E7C5B">
              <w:rPr>
                <w:bCs/>
                <w:sz w:val="18"/>
                <w:szCs w:val="18"/>
                <w:vertAlign w:val="superscript"/>
              </w:rPr>
              <w:t>3</w:t>
            </w:r>
          </w:p>
        </w:tc>
        <w:tc>
          <w:tcPr>
            <w:tcW w:w="942" w:type="dxa"/>
            <w:tcBorders>
              <w:top w:val="single" w:sz="12" w:space="0" w:color="auto"/>
            </w:tcBorders>
            <w:shd w:val="clear" w:color="auto" w:fill="auto"/>
            <w:vAlign w:val="center"/>
          </w:tcPr>
          <w:p w14:paraId="56111D0C" w14:textId="77777777" w:rsidR="004A2E63" w:rsidRPr="008E7C5B" w:rsidRDefault="004A2E63" w:rsidP="006677B7">
            <w:pPr>
              <w:spacing w:before="20" w:after="20" w:line="240" w:lineRule="auto"/>
              <w:jc w:val="center"/>
              <w:rPr>
                <w:sz w:val="18"/>
                <w:szCs w:val="18"/>
              </w:rPr>
            </w:pPr>
            <w:r w:rsidRPr="008E7C5B">
              <w:rPr>
                <w:sz w:val="18"/>
                <w:szCs w:val="18"/>
              </w:rPr>
              <w:t>2.04</w:t>
            </w:r>
            <w:r w:rsidRPr="008E7C5B">
              <w:rPr>
                <w:bCs/>
                <w:sz w:val="18"/>
                <w:szCs w:val="18"/>
              </w:rPr>
              <w:t>∙10</w:t>
            </w:r>
            <w:r w:rsidRPr="008E7C5B">
              <w:rPr>
                <w:bCs/>
                <w:sz w:val="18"/>
                <w:szCs w:val="18"/>
                <w:vertAlign w:val="superscript"/>
              </w:rPr>
              <w:t>3</w:t>
            </w:r>
          </w:p>
        </w:tc>
        <w:tc>
          <w:tcPr>
            <w:tcW w:w="901" w:type="dxa"/>
            <w:tcBorders>
              <w:top w:val="single" w:sz="12" w:space="0" w:color="auto"/>
            </w:tcBorders>
            <w:shd w:val="clear" w:color="auto" w:fill="auto"/>
            <w:vAlign w:val="center"/>
          </w:tcPr>
          <w:p w14:paraId="699441EE" w14:textId="77777777" w:rsidR="004A2E63" w:rsidRPr="008E7C5B" w:rsidRDefault="004A2E63" w:rsidP="006677B7">
            <w:pPr>
              <w:spacing w:before="20" w:after="20" w:line="240" w:lineRule="auto"/>
              <w:jc w:val="center"/>
              <w:rPr>
                <w:sz w:val="18"/>
                <w:szCs w:val="18"/>
              </w:rPr>
            </w:pPr>
            <w:r w:rsidRPr="008E7C5B">
              <w:rPr>
                <w:sz w:val="18"/>
                <w:szCs w:val="18"/>
              </w:rPr>
              <w:t>1.79∙10</w:t>
            </w:r>
            <w:r w:rsidRPr="008E7C5B">
              <w:rPr>
                <w:bCs/>
                <w:sz w:val="18"/>
                <w:szCs w:val="18"/>
                <w:vertAlign w:val="superscript"/>
              </w:rPr>
              <w:t>3</w:t>
            </w:r>
          </w:p>
        </w:tc>
      </w:tr>
      <w:tr w:rsidR="004A2E63" w:rsidRPr="008E7C5B" w14:paraId="7FAB1795" w14:textId="77777777" w:rsidTr="006677B7">
        <w:trPr>
          <w:trHeight w:val="20"/>
        </w:trPr>
        <w:tc>
          <w:tcPr>
            <w:tcW w:w="286" w:type="dxa"/>
            <w:vMerge/>
            <w:shd w:val="clear" w:color="auto" w:fill="AEAAAA"/>
          </w:tcPr>
          <w:p w14:paraId="08D6AB96"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2E81525D" w14:textId="77777777" w:rsidR="004A2E63" w:rsidRPr="008E7C5B" w:rsidRDefault="004A2E63" w:rsidP="006677B7">
            <w:pPr>
              <w:spacing w:before="20" w:after="20" w:line="240" w:lineRule="auto"/>
              <w:jc w:val="center"/>
              <w:rPr>
                <w:sz w:val="18"/>
                <w:szCs w:val="18"/>
              </w:rPr>
            </w:pPr>
            <w:r w:rsidRPr="008E7C5B">
              <w:rPr>
                <w:bCs/>
                <w:sz w:val="18"/>
                <w:szCs w:val="18"/>
              </w:rPr>
              <w:t>50V</w:t>
            </w:r>
          </w:p>
        </w:tc>
        <w:tc>
          <w:tcPr>
            <w:tcW w:w="992" w:type="dxa"/>
            <w:vAlign w:val="center"/>
          </w:tcPr>
          <w:p w14:paraId="32418E75" w14:textId="77777777" w:rsidR="004A2E63" w:rsidRPr="008E7C5B" w:rsidRDefault="004A2E63" w:rsidP="006677B7">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1802DBB9" w14:textId="77777777" w:rsidR="004A2E63" w:rsidRPr="008E7C5B" w:rsidRDefault="004A2E63" w:rsidP="006677B7">
            <w:pPr>
              <w:spacing w:before="20" w:after="20" w:line="240" w:lineRule="auto"/>
              <w:jc w:val="center"/>
              <w:rPr>
                <w:sz w:val="18"/>
                <w:szCs w:val="18"/>
              </w:rPr>
            </w:pPr>
            <w:r w:rsidRPr="008E7C5B">
              <w:rPr>
                <w:sz w:val="18"/>
                <w:szCs w:val="18"/>
              </w:rPr>
              <w:t>0°</w:t>
            </w:r>
          </w:p>
        </w:tc>
        <w:tc>
          <w:tcPr>
            <w:tcW w:w="992" w:type="dxa"/>
            <w:shd w:val="clear" w:color="auto" w:fill="auto"/>
            <w:vAlign w:val="center"/>
          </w:tcPr>
          <w:p w14:paraId="40B40B0B" w14:textId="77777777" w:rsidR="004A2E63" w:rsidRPr="008E7C5B" w:rsidRDefault="004A2E63" w:rsidP="006677B7">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56187FBC" w14:textId="77777777" w:rsidR="004A2E63" w:rsidRPr="008E7C5B" w:rsidRDefault="004A2E63" w:rsidP="006677B7">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04E927DE" w14:textId="77777777" w:rsidR="004A2E63" w:rsidRPr="008E7C5B" w:rsidRDefault="004A2E63" w:rsidP="006677B7">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4A2E63" w:rsidRPr="008E7C5B" w14:paraId="0FD8EEE4" w14:textId="77777777" w:rsidTr="006677B7">
        <w:trPr>
          <w:trHeight w:val="20"/>
        </w:trPr>
        <w:tc>
          <w:tcPr>
            <w:tcW w:w="286" w:type="dxa"/>
            <w:vMerge/>
            <w:shd w:val="clear" w:color="auto" w:fill="AEAAAA"/>
          </w:tcPr>
          <w:p w14:paraId="61B4A836"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6AA60DD6" w14:textId="77777777" w:rsidR="004A2E63" w:rsidRPr="008E7C5B" w:rsidRDefault="004A2E63" w:rsidP="006677B7">
            <w:pPr>
              <w:spacing w:before="20" w:after="20" w:line="240" w:lineRule="auto"/>
              <w:jc w:val="center"/>
              <w:rPr>
                <w:sz w:val="18"/>
                <w:szCs w:val="18"/>
              </w:rPr>
            </w:pPr>
            <w:r w:rsidRPr="008E7C5B">
              <w:rPr>
                <w:sz w:val="18"/>
                <w:szCs w:val="18"/>
              </w:rPr>
              <w:t>50R</w:t>
            </w:r>
          </w:p>
        </w:tc>
        <w:tc>
          <w:tcPr>
            <w:tcW w:w="992" w:type="dxa"/>
            <w:vAlign w:val="center"/>
          </w:tcPr>
          <w:p w14:paraId="7F6DABFF" w14:textId="77777777" w:rsidR="004A2E63" w:rsidRPr="008E7C5B" w:rsidRDefault="004A2E63" w:rsidP="006677B7">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2D6C4D00" w14:textId="77777777" w:rsidR="004A2E63" w:rsidRPr="008E7C5B" w:rsidRDefault="004A2E63" w:rsidP="006677B7">
            <w:pPr>
              <w:spacing w:before="20" w:after="20" w:line="240" w:lineRule="auto"/>
              <w:jc w:val="center"/>
              <w:rPr>
                <w:sz w:val="18"/>
                <w:szCs w:val="18"/>
              </w:rPr>
            </w:pPr>
            <w:r w:rsidRPr="008E7C5B">
              <w:rPr>
                <w:sz w:val="18"/>
                <w:szCs w:val="18"/>
              </w:rPr>
              <w:t>1.72°R</w:t>
            </w:r>
          </w:p>
        </w:tc>
        <w:tc>
          <w:tcPr>
            <w:tcW w:w="992" w:type="dxa"/>
            <w:shd w:val="clear" w:color="auto" w:fill="auto"/>
            <w:vAlign w:val="center"/>
          </w:tcPr>
          <w:p w14:paraId="2ED2BA1D" w14:textId="77777777" w:rsidR="004A2E63" w:rsidRPr="008E7C5B" w:rsidRDefault="004A2E63" w:rsidP="006677B7">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653ABE74" w14:textId="77777777" w:rsidR="004A2E63" w:rsidRPr="008E7C5B" w:rsidRDefault="004A2E63" w:rsidP="006677B7">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19A952C4" w14:textId="77777777" w:rsidR="004A2E63" w:rsidRPr="008E7C5B" w:rsidRDefault="004A2E63" w:rsidP="006677B7">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4A2E63" w:rsidRPr="008E7C5B" w14:paraId="4A4C7EBA" w14:textId="77777777" w:rsidTr="006677B7">
        <w:trPr>
          <w:trHeight w:val="20"/>
        </w:trPr>
        <w:tc>
          <w:tcPr>
            <w:tcW w:w="286" w:type="dxa"/>
            <w:vMerge/>
            <w:shd w:val="clear" w:color="auto" w:fill="AEAAAA"/>
          </w:tcPr>
          <w:p w14:paraId="10515176"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1AAECAED" w14:textId="77777777" w:rsidR="004A2E63" w:rsidRPr="008E7C5B" w:rsidRDefault="004A2E63" w:rsidP="006677B7">
            <w:pPr>
              <w:pageBreakBefore/>
              <w:spacing w:before="20" w:after="20" w:line="240" w:lineRule="auto"/>
              <w:jc w:val="center"/>
              <w:rPr>
                <w:sz w:val="18"/>
                <w:szCs w:val="18"/>
              </w:rPr>
            </w:pPr>
            <w:r w:rsidRPr="008E7C5B">
              <w:rPr>
                <w:bCs/>
                <w:sz w:val="18"/>
                <w:szCs w:val="18"/>
              </w:rPr>
              <w:t>25LL</w:t>
            </w:r>
          </w:p>
        </w:tc>
        <w:tc>
          <w:tcPr>
            <w:tcW w:w="992" w:type="dxa"/>
            <w:vAlign w:val="center"/>
          </w:tcPr>
          <w:p w14:paraId="3EAB9C45" w14:textId="77777777" w:rsidR="004A2E63" w:rsidRPr="008E7C5B" w:rsidRDefault="004A2E63" w:rsidP="006677B7">
            <w:pPr>
              <w:pageBreakBefore/>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5896E96B" w14:textId="77777777" w:rsidR="004A2E63" w:rsidRPr="008E7C5B" w:rsidRDefault="004A2E63" w:rsidP="006677B7">
            <w:pPr>
              <w:pageBreakBefore/>
              <w:spacing w:before="20" w:after="20" w:line="240" w:lineRule="auto"/>
              <w:jc w:val="center"/>
              <w:rPr>
                <w:sz w:val="18"/>
                <w:szCs w:val="18"/>
              </w:rPr>
            </w:pPr>
            <w:r w:rsidRPr="008E7C5B">
              <w:rPr>
                <w:snapToGrid w:val="0"/>
                <w:sz w:val="18"/>
                <w:szCs w:val="18"/>
              </w:rPr>
              <w:t>16°L</w:t>
            </w:r>
          </w:p>
        </w:tc>
        <w:tc>
          <w:tcPr>
            <w:tcW w:w="992" w:type="dxa"/>
            <w:shd w:val="clear" w:color="auto" w:fill="auto"/>
            <w:vAlign w:val="center"/>
          </w:tcPr>
          <w:p w14:paraId="30858C5B" w14:textId="77777777" w:rsidR="004A2E63" w:rsidRPr="008E7C5B" w:rsidRDefault="004A2E63" w:rsidP="006677B7">
            <w:pPr>
              <w:pageBreakBefore/>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0E665AC6" w14:textId="77777777" w:rsidR="004A2E63" w:rsidRPr="008E7C5B" w:rsidRDefault="004A2E63" w:rsidP="006677B7">
            <w:pPr>
              <w:pageBreakBefore/>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07B51DFF" w14:textId="77777777" w:rsidR="004A2E63" w:rsidRPr="008E7C5B" w:rsidRDefault="004A2E63" w:rsidP="006677B7">
            <w:pPr>
              <w:pageBreakBefore/>
              <w:spacing w:before="20" w:after="20" w:line="240" w:lineRule="auto"/>
              <w:jc w:val="center"/>
              <w:rPr>
                <w:sz w:val="18"/>
                <w:szCs w:val="18"/>
              </w:rPr>
            </w:pPr>
            <w:r w:rsidRPr="008E7C5B">
              <w:rPr>
                <w:sz w:val="18"/>
                <w:szCs w:val="18"/>
              </w:rPr>
              <w:t>8.26∙10</w:t>
            </w:r>
            <w:r w:rsidRPr="008E7C5B">
              <w:rPr>
                <w:sz w:val="18"/>
                <w:szCs w:val="18"/>
                <w:vertAlign w:val="superscript"/>
              </w:rPr>
              <w:t>2</w:t>
            </w:r>
          </w:p>
        </w:tc>
      </w:tr>
      <w:tr w:rsidR="004A2E63" w:rsidRPr="008E7C5B" w14:paraId="7193C466" w14:textId="77777777" w:rsidTr="006677B7">
        <w:trPr>
          <w:trHeight w:val="20"/>
        </w:trPr>
        <w:tc>
          <w:tcPr>
            <w:tcW w:w="286" w:type="dxa"/>
            <w:vMerge/>
            <w:shd w:val="clear" w:color="auto" w:fill="AEAAAA"/>
          </w:tcPr>
          <w:p w14:paraId="73A67D29" w14:textId="77777777" w:rsidR="004A2E63" w:rsidRPr="008E7C5B" w:rsidRDefault="004A2E63" w:rsidP="006677B7">
            <w:pPr>
              <w:spacing w:before="20" w:after="20" w:line="240" w:lineRule="auto"/>
              <w:rPr>
                <w:sz w:val="18"/>
                <w:szCs w:val="18"/>
              </w:rPr>
            </w:pPr>
          </w:p>
        </w:tc>
        <w:tc>
          <w:tcPr>
            <w:tcW w:w="2823" w:type="dxa"/>
            <w:shd w:val="clear" w:color="auto" w:fill="auto"/>
            <w:vAlign w:val="center"/>
          </w:tcPr>
          <w:p w14:paraId="551C74B2" w14:textId="77777777" w:rsidR="004A2E63" w:rsidRPr="008E7C5B" w:rsidRDefault="004A2E63" w:rsidP="006677B7">
            <w:pPr>
              <w:spacing w:before="20" w:after="20" w:line="240" w:lineRule="auto"/>
              <w:jc w:val="center"/>
              <w:rPr>
                <w:sz w:val="18"/>
                <w:szCs w:val="18"/>
              </w:rPr>
            </w:pPr>
            <w:r w:rsidRPr="008E7C5B">
              <w:rPr>
                <w:bCs/>
                <w:sz w:val="18"/>
                <w:szCs w:val="18"/>
              </w:rPr>
              <w:t>25RR</w:t>
            </w:r>
          </w:p>
        </w:tc>
        <w:tc>
          <w:tcPr>
            <w:tcW w:w="992" w:type="dxa"/>
            <w:vAlign w:val="center"/>
          </w:tcPr>
          <w:p w14:paraId="3FB5B298" w14:textId="77777777" w:rsidR="004A2E63" w:rsidRPr="008E7C5B" w:rsidRDefault="004A2E63" w:rsidP="006677B7">
            <w:pPr>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38915A92" w14:textId="77777777" w:rsidR="004A2E63" w:rsidRPr="008E7C5B" w:rsidRDefault="004A2E63" w:rsidP="006677B7">
            <w:pPr>
              <w:spacing w:before="20" w:after="20" w:line="240" w:lineRule="auto"/>
              <w:jc w:val="center"/>
              <w:rPr>
                <w:sz w:val="18"/>
                <w:szCs w:val="18"/>
              </w:rPr>
            </w:pPr>
            <w:r w:rsidRPr="008E7C5B">
              <w:rPr>
                <w:snapToGrid w:val="0"/>
                <w:sz w:val="18"/>
                <w:szCs w:val="18"/>
              </w:rPr>
              <w:t>11°R</w:t>
            </w:r>
          </w:p>
        </w:tc>
        <w:tc>
          <w:tcPr>
            <w:tcW w:w="992" w:type="dxa"/>
            <w:shd w:val="clear" w:color="auto" w:fill="auto"/>
            <w:vAlign w:val="center"/>
          </w:tcPr>
          <w:p w14:paraId="3B4C555A" w14:textId="77777777" w:rsidR="004A2E63" w:rsidRPr="008E7C5B" w:rsidRDefault="004A2E63" w:rsidP="006677B7">
            <w:pPr>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7A732E04" w14:textId="77777777" w:rsidR="004A2E63" w:rsidRPr="008E7C5B" w:rsidRDefault="004A2E63" w:rsidP="006677B7">
            <w:pPr>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2FB944DE" w14:textId="77777777" w:rsidR="004A2E63" w:rsidRPr="008E7C5B" w:rsidRDefault="004A2E63" w:rsidP="006677B7">
            <w:pPr>
              <w:spacing w:before="20" w:after="20" w:line="240" w:lineRule="auto"/>
              <w:jc w:val="center"/>
              <w:rPr>
                <w:sz w:val="18"/>
                <w:szCs w:val="18"/>
              </w:rPr>
            </w:pPr>
            <w:r w:rsidRPr="008E7C5B">
              <w:rPr>
                <w:sz w:val="18"/>
                <w:szCs w:val="18"/>
              </w:rPr>
              <w:t>8.26∙10</w:t>
            </w:r>
            <w:r w:rsidRPr="008E7C5B">
              <w:rPr>
                <w:sz w:val="18"/>
                <w:szCs w:val="18"/>
                <w:vertAlign w:val="superscript"/>
              </w:rPr>
              <w:t>2</w:t>
            </w:r>
          </w:p>
        </w:tc>
      </w:tr>
    </w:tbl>
    <w:p w14:paraId="4CE26F65" w14:textId="77777777" w:rsidR="004A2E63" w:rsidRPr="00AB785F" w:rsidRDefault="004A2E63" w:rsidP="004A2E63">
      <w:pPr>
        <w:suppressAutoHyphens w:val="0"/>
        <w:spacing w:before="40" w:after="40" w:line="220" w:lineRule="exact"/>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Pr>
          <w:rFonts w:eastAsiaTheme="minorHAnsi"/>
          <w:sz w:val="18"/>
          <w:szCs w:val="18"/>
          <w:lang w:val="en-US"/>
        </w:rPr>
        <w:t>Table</w:t>
      </w:r>
      <w:r>
        <w:rPr>
          <w:sz w:val="18"/>
          <w:szCs w:val="18"/>
          <w:lang w:eastAsia="de-DE"/>
        </w:rPr>
        <w:t xml:space="preserve"> 36</w:t>
      </w:r>
      <w:r w:rsidRPr="00AB785F">
        <w:rPr>
          <w:sz w:val="18"/>
          <w:szCs w:val="18"/>
          <w:lang w:eastAsia="de-DE"/>
        </w:rPr>
        <w:t xml:space="preserve"> </w:t>
      </w:r>
    </w:p>
    <w:p w14:paraId="25D856BA" w14:textId="77777777" w:rsidR="004A2E63" w:rsidRPr="00AB785F" w:rsidRDefault="004A2E63" w:rsidP="004A2E63">
      <w:pPr>
        <w:tabs>
          <w:tab w:val="left" w:pos="287"/>
        </w:tabs>
        <w:spacing w:after="120"/>
        <w:ind w:left="1418" w:right="1133" w:hanging="284"/>
        <w:contextualSpacing/>
        <w:rPr>
          <w:bCs/>
          <w:sz w:val="18"/>
          <w:szCs w:val="18"/>
          <w:lang w:eastAsia="en-GB"/>
        </w:rPr>
      </w:pPr>
      <w:proofErr w:type="spellStart"/>
      <w:proofErr w:type="gramStart"/>
      <w:r w:rsidRPr="00681497">
        <w:rPr>
          <w:bCs/>
          <w:sz w:val="18"/>
          <w:szCs w:val="18"/>
          <w:vertAlign w:val="superscript"/>
        </w:rPr>
        <w:t>a</w:t>
      </w:r>
      <w:proofErr w:type="spellEnd"/>
      <w:proofErr w:type="gramEnd"/>
      <w:r w:rsidRPr="00AB785F">
        <w:rPr>
          <w:bCs/>
          <w:sz w:val="18"/>
          <w:szCs w:val="18"/>
        </w:rPr>
        <w:tab/>
      </w:r>
      <w:r w:rsidRPr="00AB785F">
        <w:rPr>
          <w:bCs/>
          <w:sz w:val="18"/>
          <w:szCs w:val="18"/>
          <w:lang w:eastAsia="en-GB"/>
        </w:rPr>
        <w:t>Angular positions are indicated for right-hand traffic.</w:t>
      </w:r>
    </w:p>
    <w:p w14:paraId="7783D9A9" w14:textId="77777777" w:rsidR="004A2E63" w:rsidRPr="00D9283F" w:rsidRDefault="004A2E63" w:rsidP="004A2E63">
      <w:pPr>
        <w:tabs>
          <w:tab w:val="left" w:pos="287"/>
        </w:tabs>
        <w:spacing w:after="120"/>
        <w:ind w:left="1418" w:right="1133" w:hanging="278"/>
        <w:contextualSpacing/>
        <w:jc w:val="both"/>
        <w:rPr>
          <w:bCs/>
          <w:sz w:val="18"/>
          <w:szCs w:val="18"/>
          <w:lang w:eastAsia="en-GB"/>
        </w:rPr>
      </w:pPr>
      <w:r w:rsidRPr="00681497">
        <w:rPr>
          <w:bCs/>
          <w:sz w:val="18"/>
          <w:szCs w:val="18"/>
          <w:vertAlign w:val="superscript"/>
        </w:rPr>
        <w:t>b</w:t>
      </w:r>
      <w:r w:rsidRPr="00AB785F">
        <w:rPr>
          <w:bCs/>
          <w:sz w:val="18"/>
          <w:szCs w:val="18"/>
          <w:lang w:eastAsia="en-GB"/>
        </w:rPr>
        <w:tab/>
      </w:r>
      <w:proofErr w:type="gramStart"/>
      <w:r w:rsidRPr="00AB785F">
        <w:rPr>
          <w:bCs/>
          <w:sz w:val="18"/>
          <w:szCs w:val="18"/>
          <w:lang w:eastAsia="en-GB"/>
        </w:rPr>
        <w:t>The</w:t>
      </w:r>
      <w:proofErr w:type="gramEnd"/>
      <w:r w:rsidRPr="00AB785F">
        <w:rPr>
          <w:bCs/>
          <w:sz w:val="18"/>
          <w:szCs w:val="18"/>
          <w:lang w:eastAsia="en-GB"/>
        </w:rPr>
        <w:t xml:space="preserve"> photometric </w:t>
      </w:r>
      <w:r w:rsidRPr="00733183">
        <w:rPr>
          <w:bCs/>
          <w:sz w:val="18"/>
          <w:szCs w:val="18"/>
          <w:lang w:eastAsia="en-GB"/>
        </w:rPr>
        <w:t>requirements for each single measuring point (angular position) of this lighting function apply to half of the sum of the respective measured values from all lighting units of the system applied for this function</w:t>
      </w:r>
      <w:r w:rsidRPr="00D9283F">
        <w:rPr>
          <w:bCs/>
          <w:sz w:val="18"/>
          <w:szCs w:val="18"/>
          <w:lang w:eastAsia="en-GB"/>
        </w:rPr>
        <w:t>. In case of class ADB for vehicle of category L</w:t>
      </w:r>
      <w:r w:rsidRPr="00D9283F">
        <w:rPr>
          <w:bCs/>
          <w:sz w:val="18"/>
          <w:szCs w:val="18"/>
          <w:vertAlign w:val="subscript"/>
          <w:lang w:eastAsia="en-GB"/>
        </w:rPr>
        <w:t>3</w:t>
      </w:r>
      <w:r w:rsidRPr="00D9283F">
        <w:rPr>
          <w:bCs/>
          <w:sz w:val="18"/>
          <w:szCs w:val="18"/>
          <w:lang w:eastAsia="en-GB"/>
        </w:rPr>
        <w:t>, not being part of a matched pair, this provision does not apply.</w:t>
      </w:r>
    </w:p>
    <w:p w14:paraId="18421C29" w14:textId="77777777" w:rsidR="004A2E63" w:rsidRDefault="004A2E63" w:rsidP="004A2E63">
      <w:pPr>
        <w:tabs>
          <w:tab w:val="left" w:pos="287"/>
        </w:tabs>
        <w:spacing w:after="120"/>
        <w:ind w:left="1418" w:right="1133" w:firstLine="3"/>
        <w:contextualSpacing/>
        <w:jc w:val="both"/>
        <w:rPr>
          <w:bCs/>
          <w:sz w:val="18"/>
          <w:szCs w:val="18"/>
        </w:rPr>
      </w:pPr>
      <w:r w:rsidRPr="00D9283F">
        <w:rPr>
          <w:bCs/>
          <w:sz w:val="18"/>
          <w:szCs w:val="18"/>
        </w:rPr>
        <w:t>Each of the lines defined in Part A of Table 36, in conjunction with the test points as prescribed in Part B of Table 36 shall be measured individually corresponding to the signal provided by the signal generator.</w:t>
      </w:r>
    </w:p>
    <w:p w14:paraId="3B3F1CCC" w14:textId="77777777" w:rsidR="004A2E63" w:rsidRDefault="004A2E63" w:rsidP="004A2E63">
      <w:pPr>
        <w:tabs>
          <w:tab w:val="left" w:pos="287"/>
        </w:tabs>
        <w:spacing w:after="120"/>
        <w:ind w:left="1418" w:right="1134" w:firstLine="6"/>
        <w:contextualSpacing/>
        <w:jc w:val="both"/>
        <w:rPr>
          <w:bCs/>
          <w:sz w:val="18"/>
          <w:szCs w:val="18"/>
        </w:rPr>
      </w:pPr>
      <w:r w:rsidRPr="00733183">
        <w:rPr>
          <w:bCs/>
          <w:sz w:val="18"/>
          <w:szCs w:val="18"/>
        </w:rPr>
        <w:lastRenderedPageBreak/>
        <w:t xml:space="preserve">In the case where the </w:t>
      </w:r>
      <w:r>
        <w:rPr>
          <w:bCs/>
          <w:sz w:val="18"/>
          <w:szCs w:val="18"/>
        </w:rPr>
        <w:t>passing-beam</w:t>
      </w:r>
      <w:r w:rsidRPr="00733183">
        <w:rPr>
          <w:bCs/>
          <w:sz w:val="18"/>
          <w:szCs w:val="18"/>
        </w:rPr>
        <w:t xml:space="preserve">, which meets the requirements of paragraph </w:t>
      </w:r>
      <w:r w:rsidRPr="009743B4">
        <w:rPr>
          <w:bCs/>
          <w:sz w:val="18"/>
          <w:szCs w:val="18"/>
        </w:rPr>
        <w:t>6.2.1.1.4.1</w:t>
      </w:r>
      <w:r w:rsidRPr="00733183">
        <w:rPr>
          <w:bCs/>
          <w:sz w:val="18"/>
          <w:szCs w:val="18"/>
        </w:rPr>
        <w:t xml:space="preserve">, is continuously operated in conjunction with the adaptation of the </w:t>
      </w:r>
      <w:r>
        <w:rPr>
          <w:bCs/>
          <w:sz w:val="18"/>
          <w:szCs w:val="18"/>
        </w:rPr>
        <w:t>driving-beam</w:t>
      </w:r>
      <w:r w:rsidRPr="00733183">
        <w:rPr>
          <w:bCs/>
          <w:sz w:val="18"/>
          <w:szCs w:val="18"/>
        </w:rPr>
        <w:t xml:space="preserve">, the photometric requirements in Part B of Table </w:t>
      </w:r>
      <w:r>
        <w:rPr>
          <w:bCs/>
          <w:sz w:val="18"/>
          <w:szCs w:val="18"/>
        </w:rPr>
        <w:t>36</w:t>
      </w:r>
      <w:r w:rsidRPr="00733183">
        <w:rPr>
          <w:bCs/>
          <w:sz w:val="18"/>
          <w:szCs w:val="18"/>
        </w:rPr>
        <w:t xml:space="preserve"> shall not be applied.</w:t>
      </w:r>
    </w:p>
    <w:p w14:paraId="7F409805" w14:textId="77777777" w:rsidR="004A2E63" w:rsidRPr="003D7DA4" w:rsidRDefault="004A2E63" w:rsidP="004A2E63">
      <w:pPr>
        <w:tabs>
          <w:tab w:val="left" w:pos="287"/>
        </w:tabs>
        <w:spacing w:after="120"/>
        <w:ind w:left="1418" w:right="1134" w:firstLine="6"/>
        <w:contextualSpacing/>
        <w:jc w:val="both"/>
        <w:rPr>
          <w:bCs/>
          <w:sz w:val="18"/>
          <w:szCs w:val="18"/>
        </w:rPr>
      </w:pPr>
      <w:r w:rsidRPr="00D9283F">
        <w:rPr>
          <w:sz w:val="18"/>
          <w:szCs w:val="18"/>
        </w:rPr>
        <w:t>For vehicles of category L</w:t>
      </w:r>
      <w:r w:rsidRPr="00D9283F">
        <w:rPr>
          <w:sz w:val="18"/>
          <w:szCs w:val="18"/>
          <w:vertAlign w:val="subscript"/>
        </w:rPr>
        <w:t>3</w:t>
      </w:r>
      <w:r w:rsidRPr="00D9283F">
        <w:rPr>
          <w:sz w:val="18"/>
          <w:szCs w:val="18"/>
        </w:rPr>
        <w:t>, in the case where the passing-beam, which meets the requirements of paragraph 5.4.3.3. as specified in Annex 2, is continuously operated in conjunction with the adaptation of the driving-beam, the photometric requirements in Part B of Table 36 shall not be applied.</w:t>
      </w:r>
    </w:p>
    <w:p w14:paraId="6C14F6D1" w14:textId="77777777" w:rsidR="004A2E63" w:rsidRDefault="004A2E63" w:rsidP="004A2E63">
      <w:pPr>
        <w:pStyle w:val="6para6thlevel"/>
        <w:spacing w:before="120"/>
        <w:rPr>
          <w:lang w:val="en-US" w:eastAsia="en-GB"/>
        </w:rPr>
      </w:pPr>
      <w:r>
        <w:t>6.2.1.1.4.3.</w:t>
      </w:r>
      <w:r>
        <w:tab/>
      </w:r>
      <w:r w:rsidRPr="008B1779">
        <w:rPr>
          <w:lang w:val="en-US" w:eastAsia="en-GB"/>
        </w:rPr>
        <w:t xml:space="preserve">If the results of the test described above do not meet the requirements, the alignment of the </w:t>
      </w:r>
      <w:r>
        <w:rPr>
          <w:lang w:val="en-US" w:eastAsia="en-GB"/>
        </w:rPr>
        <w:t>AFS</w:t>
      </w:r>
      <w:r w:rsidRPr="008B1779">
        <w:rPr>
          <w:lang w:val="en-US" w:eastAsia="en-GB"/>
        </w:rPr>
        <w:t xml:space="preserve"> may be changed according to the provisions in</w:t>
      </w:r>
      <w:r>
        <w:rPr>
          <w:lang w:val="en-US" w:eastAsia="en-GB"/>
        </w:rPr>
        <w:t xml:space="preserve"> Annex 5, paragraph 4.1.</w:t>
      </w:r>
    </w:p>
    <w:p w14:paraId="7B4DABA1" w14:textId="77777777" w:rsidR="004A2E63" w:rsidRDefault="004A2E63" w:rsidP="004A2E63">
      <w:pPr>
        <w:pStyle w:val="6para6thlevel"/>
      </w:pPr>
      <w:r>
        <w:rPr>
          <w:iCs/>
          <w:lang w:val="en-US" w:eastAsia="en-GB"/>
        </w:rPr>
        <w:t>6.2.1.1.4.4.</w:t>
      </w:r>
      <w:r>
        <w:rPr>
          <w:iCs/>
          <w:lang w:val="en-US" w:eastAsia="en-GB"/>
        </w:rPr>
        <w:tab/>
      </w:r>
      <w:r w:rsidRPr="0084503A">
        <w:t xml:space="preserve">As an alternative to the re-alignment procedure as described in paragraph </w:t>
      </w:r>
      <w:r>
        <w:t xml:space="preserve">4.1. of </w:t>
      </w:r>
      <w:r w:rsidRPr="0084503A">
        <w:t>Annex</w:t>
      </w:r>
      <w:r>
        <w:t xml:space="preserve"> 5</w:t>
      </w:r>
      <w:r w:rsidRPr="0084503A">
        <w:t xml:space="preserve">, the intensity requirement of column A, B or C of </w:t>
      </w:r>
      <w:r w:rsidRPr="00733183">
        <w:t>Tables 2</w:t>
      </w:r>
      <w:r>
        <w:t>3</w:t>
      </w:r>
      <w:r w:rsidRPr="00733183">
        <w:t xml:space="preserve"> to 3</w:t>
      </w:r>
      <w:r>
        <w:t>8</w:t>
      </w:r>
      <w:r w:rsidRPr="0084503A">
        <w:t xml:space="preserve"> for a particular direction of observation shall be deemed to be satisfied if that requirement is met in a direction deviating by not more than one-quarter of a degree from the direction of observation.</w:t>
      </w:r>
    </w:p>
    <w:p w14:paraId="6DBE3B7E" w14:textId="77777777" w:rsidR="004A2E63" w:rsidRPr="00CC6B69" w:rsidRDefault="004A2E63" w:rsidP="004A2E63">
      <w:pPr>
        <w:pStyle w:val="2para2ndlevel"/>
        <w:rPr>
          <w:lang w:val="en-US" w:eastAsia="en-GB"/>
        </w:rPr>
      </w:pPr>
      <w:r>
        <w:rPr>
          <w:lang w:eastAsia="en-GB"/>
        </w:rPr>
        <w:t>6.3.</w:t>
      </w:r>
      <w:r>
        <w:rPr>
          <w:lang w:eastAsia="en-GB"/>
        </w:rPr>
        <w:tab/>
      </w:r>
      <w:r w:rsidRPr="00CC6B69">
        <w:rPr>
          <w:lang w:val="en-US" w:eastAsia="en-GB"/>
        </w:rPr>
        <w:t>With respect to the verification of the change in vertical position of the cut-</w:t>
      </w:r>
      <w:proofErr w:type="gramStart"/>
      <w:r w:rsidRPr="00CC6B69">
        <w:rPr>
          <w:lang w:val="en-US" w:eastAsia="en-GB"/>
        </w:rPr>
        <w:t>off line</w:t>
      </w:r>
      <w:proofErr w:type="gramEnd"/>
      <w:r w:rsidRPr="00CC6B69">
        <w:rPr>
          <w:lang w:val="en-US" w:eastAsia="en-GB"/>
        </w:rPr>
        <w:t xml:space="preserve"> under the influence of heat, the following procedure shall be applied:</w:t>
      </w:r>
    </w:p>
    <w:p w14:paraId="35FD424A" w14:textId="77777777" w:rsidR="004A2E63" w:rsidRPr="00CC6B69" w:rsidRDefault="004A2E63" w:rsidP="004A2E63">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 or systems shall be tested according to the procedure described in paragraph 3.</w:t>
      </w:r>
      <w:r>
        <w:rPr>
          <w:lang w:val="en-US" w:eastAsia="en-GB"/>
        </w:rPr>
        <w:t>1</w:t>
      </w:r>
      <w:r w:rsidRPr="00020F5E">
        <w:rPr>
          <w:lang w:val="en-US" w:eastAsia="en-GB"/>
        </w:rPr>
        <w:t xml:space="preserve">. of </w:t>
      </w:r>
      <w:r>
        <w:rPr>
          <w:lang w:val="en-US" w:eastAsia="en-GB"/>
        </w:rPr>
        <w:t>A</w:t>
      </w:r>
      <w:r w:rsidRPr="00020F5E">
        <w:rPr>
          <w:lang w:val="en-US" w:eastAsia="en-GB"/>
        </w:rPr>
        <w:t>nnex 7 after being subjected three consecutive times to the cycle described in paragraph 3.2.2. of Annex 7</w:t>
      </w:r>
    </w:p>
    <w:p w14:paraId="4FE4F1EA" w14:textId="77777777" w:rsidR="004A2E63" w:rsidRPr="00CC6B69" w:rsidRDefault="004A2E63" w:rsidP="004A2E63">
      <w:pPr>
        <w:suppressAutoHyphens w:val="0"/>
        <w:autoSpaceDE w:val="0"/>
        <w:autoSpaceDN w:val="0"/>
        <w:adjustRightInd w:val="0"/>
        <w:spacing w:after="120"/>
        <w:ind w:left="2268" w:right="1134"/>
        <w:jc w:val="both"/>
        <w:rPr>
          <w:lang w:val="en-US" w:eastAsia="en-GB"/>
        </w:rPr>
      </w:pPr>
      <w:r w:rsidRPr="00020F5E">
        <w:rPr>
          <w:lang w:val="en-US" w:eastAsia="en-GB"/>
        </w:rPr>
        <w:t>A headlamp or system shall</w:t>
      </w:r>
      <w:r w:rsidRPr="00CC6B69">
        <w:rPr>
          <w:lang w:val="en-US" w:eastAsia="en-GB"/>
        </w:rPr>
        <w:t xml:space="preserve"> be considered as acceptable if </w:t>
      </w:r>
      <w:r w:rsidRPr="00CC6B69">
        <w:rPr>
          <w:spacing w:val="-2"/>
        </w:rPr>
        <w:sym w:font="Symbol" w:char="F044"/>
      </w:r>
      <w:r w:rsidRPr="00CC6B69">
        <w:rPr>
          <w:spacing w:val="-2"/>
        </w:rPr>
        <w:t>r</w:t>
      </w:r>
      <w:r w:rsidRPr="00CC6B69">
        <w:rPr>
          <w:lang w:val="en-US" w:eastAsia="en-GB"/>
        </w:rPr>
        <w:t xml:space="preserve"> does not exceed 1.5 </w:t>
      </w:r>
      <w:proofErr w:type="spellStart"/>
      <w:r w:rsidRPr="00CC6B69">
        <w:rPr>
          <w:lang w:val="en-US" w:eastAsia="en-GB"/>
        </w:rPr>
        <w:t>mrad</w:t>
      </w:r>
      <w:proofErr w:type="spellEnd"/>
      <w:r w:rsidRPr="00CC6B69">
        <w:rPr>
          <w:lang w:val="en-US" w:eastAsia="en-GB"/>
        </w:rPr>
        <w:t xml:space="preserve"> </w:t>
      </w:r>
      <w:r w:rsidRPr="00CC6B69">
        <w:t xml:space="preserve">upwards and does not exceed 2.5 </w:t>
      </w:r>
      <w:proofErr w:type="spellStart"/>
      <w:r w:rsidRPr="00CC6B69">
        <w:t>mrad</w:t>
      </w:r>
      <w:proofErr w:type="spellEnd"/>
      <w:r w:rsidRPr="00CC6B69">
        <w:t xml:space="preserve"> downwards.</w:t>
      </w:r>
    </w:p>
    <w:p w14:paraId="1D218077" w14:textId="77777777" w:rsidR="004A2E63" w:rsidRPr="00CC6B69" w:rsidRDefault="004A2E63" w:rsidP="004A2E63">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294A22A2" w14:textId="77777777" w:rsidR="004A2E63" w:rsidRDefault="004A2E63" w:rsidP="004A2E63">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1C1F6CAE" w14:textId="77777777" w:rsidR="004A2E63" w:rsidRPr="00985F8F" w:rsidRDefault="004A2E63" w:rsidP="004A2E63">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Pr="00CC6B69">
        <w:rPr>
          <w:spacing w:val="-2"/>
        </w:rPr>
        <w:sym w:font="Symbol" w:char="F044"/>
      </w:r>
      <w:r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7C992227" w14:textId="77777777" w:rsidR="004A2E63" w:rsidRPr="00C946A7" w:rsidRDefault="004A2E63" w:rsidP="004A2E63">
      <w:pPr>
        <w:pStyle w:val="2para2ndlevel"/>
        <w:rPr>
          <w:snapToGrid w:val="0"/>
        </w:rPr>
      </w:pPr>
      <w:r>
        <w:rPr>
          <w:lang w:val="en-US" w:eastAsia="en-GB"/>
        </w:rPr>
        <w:t>6</w:t>
      </w:r>
      <w:r w:rsidRPr="003A4078">
        <w:rPr>
          <w:rStyle w:val="2para2ndlevelCar"/>
        </w:rPr>
        <w:t>.</w:t>
      </w:r>
      <w:r>
        <w:rPr>
          <w:lang w:val="en-US" w:eastAsia="en-GB"/>
        </w:rPr>
        <w:t>4.</w:t>
      </w:r>
      <w:r>
        <w:rPr>
          <w:lang w:val="en-US" w:eastAsia="en-GB"/>
        </w:rPr>
        <w:tab/>
      </w:r>
      <w:r w:rsidRPr="00CC6B69">
        <w:rPr>
          <w:snapToGrid w:val="0"/>
        </w:rPr>
        <w:t>The chromaticity coo</w:t>
      </w:r>
      <w:r>
        <w:rPr>
          <w:snapToGrid w:val="0"/>
        </w:rPr>
        <w:t>rdinates shall be complied with.</w:t>
      </w:r>
    </w:p>
    <w:p w14:paraId="19C0354C" w14:textId="77777777" w:rsidR="004A2E63" w:rsidRPr="006D6C98" w:rsidRDefault="004A2E63" w:rsidP="004A2E63">
      <w:pPr>
        <w:pStyle w:val="HChG"/>
        <w:tabs>
          <w:tab w:val="clear" w:pos="851"/>
        </w:tabs>
        <w:ind w:left="2268"/>
        <w:rPr>
          <w:lang w:eastAsia="fr-FR"/>
        </w:rPr>
      </w:pPr>
      <w:r w:rsidRPr="006D6C98">
        <w:rPr>
          <w:lang w:eastAsia="fr-FR"/>
        </w:rPr>
        <w:t>7.</w:t>
      </w:r>
      <w:r w:rsidRPr="006D6C98">
        <w:rPr>
          <w:lang w:eastAsia="fr-FR"/>
        </w:rPr>
        <w:tab/>
      </w:r>
      <w:r w:rsidRPr="006D6C98">
        <w:rPr>
          <w:lang w:eastAsia="fr-FR"/>
        </w:rPr>
        <w:tab/>
        <w:t>Transitional provisions</w:t>
      </w:r>
    </w:p>
    <w:p w14:paraId="7DC95349" w14:textId="77777777" w:rsidR="004A2E63" w:rsidRPr="00605A35" w:rsidRDefault="004A2E63" w:rsidP="004A2E63">
      <w:pPr>
        <w:pStyle w:val="2para2ndlevel"/>
      </w:pPr>
      <w:r w:rsidRPr="00605A35">
        <w:t>7.1.</w:t>
      </w:r>
      <w:r w:rsidRPr="00605A35">
        <w:tab/>
        <w:t xml:space="preserve">General </w:t>
      </w:r>
    </w:p>
    <w:p w14:paraId="2F8D1DF1" w14:textId="77777777" w:rsidR="004A2E63" w:rsidRPr="00605A35" w:rsidRDefault="004A2E63" w:rsidP="004A2E63">
      <w:pPr>
        <w:pStyle w:val="3para3rdlevel"/>
      </w:pPr>
      <w:r w:rsidRPr="00605A35">
        <w:t>7.1.1.</w:t>
      </w:r>
      <w:r w:rsidRPr="00605A35">
        <w:tab/>
        <w:t xml:space="preserve">Contracting Parties applying this Regulation shall continue to accept type approvals of the lamps (functions), to any of the preceding series of amendments to this Regulation, which are not affected by the changes introduced by the latest series of amendments. </w:t>
      </w:r>
    </w:p>
    <w:p w14:paraId="53C27B4B" w14:textId="77777777" w:rsidR="004A2E63" w:rsidRPr="00605A35" w:rsidRDefault="004A2E63" w:rsidP="004A2E63">
      <w:pPr>
        <w:pStyle w:val="SingleTxtG"/>
        <w:ind w:left="2268"/>
      </w:pPr>
      <w:r w:rsidRPr="00605A35">
        <w:t xml:space="preserve">To verify this, the change index applicable to the pertinent lamp (function) shall not differ from its change index as indicated in the latest series of amendments. </w:t>
      </w:r>
    </w:p>
    <w:p w14:paraId="6700D6CB" w14:textId="77777777" w:rsidR="004A2E63" w:rsidRPr="00605A35" w:rsidRDefault="004A2E63" w:rsidP="004A2E63">
      <w:pPr>
        <w:pStyle w:val="3para3rdlevel"/>
        <w:rPr>
          <w:lang w:eastAsia="en-GB"/>
        </w:rPr>
      </w:pPr>
      <w:r w:rsidRPr="00605A35">
        <w:rPr>
          <w:lang w:eastAsia="en-GB"/>
        </w:rPr>
        <w:t>7.1.2.</w:t>
      </w:r>
      <w:r w:rsidRPr="00605A35">
        <w:rPr>
          <w:lang w:eastAsia="en-GB"/>
        </w:rPr>
        <w:tab/>
      </w:r>
      <w:r w:rsidRPr="00605A35">
        <w:rPr>
          <w:lang w:eastAsia="en-GB"/>
        </w:rPr>
        <w:tab/>
        <w:t>Contracting Parties applying this Regulation shall not refuse to grant extensions to type approvals according to any preceding series of amendments to this Regulation.</w:t>
      </w:r>
    </w:p>
    <w:p w14:paraId="263D0ED4" w14:textId="77777777" w:rsidR="004A2E63" w:rsidRPr="00605A35" w:rsidRDefault="004A2E63" w:rsidP="004A2E63">
      <w:pPr>
        <w:pStyle w:val="2para2ndlevel"/>
        <w:rPr>
          <w:lang w:eastAsia="en-GB"/>
        </w:rPr>
      </w:pPr>
      <w:r w:rsidRPr="00605A35">
        <w:rPr>
          <w:lang w:eastAsia="en-GB"/>
        </w:rPr>
        <w:t>7.2.</w:t>
      </w:r>
      <w:r w:rsidRPr="00605A35">
        <w:rPr>
          <w:lang w:eastAsia="en-GB"/>
        </w:rPr>
        <w:tab/>
        <w:t>For the 01 series of amendments</w:t>
      </w:r>
    </w:p>
    <w:p w14:paraId="0F6E8FC5" w14:textId="77777777" w:rsidR="004A2E63" w:rsidRPr="00605A35" w:rsidRDefault="004A2E63" w:rsidP="004A2E63">
      <w:pPr>
        <w:pStyle w:val="3para3rdlevel"/>
        <w:rPr>
          <w:lang w:eastAsia="en-GB"/>
        </w:rPr>
      </w:pPr>
      <w:r w:rsidRPr="00605A35">
        <w:rPr>
          <w:lang w:eastAsia="en-GB"/>
        </w:rPr>
        <w:lastRenderedPageBreak/>
        <w:t>7.2.1.</w:t>
      </w:r>
      <w:r w:rsidRPr="00605A35">
        <w:rPr>
          <w:lang w:eastAsia="en-GB"/>
        </w:rPr>
        <w:tab/>
        <w:t>As from the official date of entry into force of the 01 series of amendments, no Contracting Party applying this Regulation shall refuse to grant or refuse to accept UN type approvals under this Regulation as amended by the 01 series of amendments.</w:t>
      </w:r>
    </w:p>
    <w:p w14:paraId="1F8E2740" w14:textId="77777777" w:rsidR="004A2E63" w:rsidRPr="00605A35" w:rsidRDefault="004A2E63" w:rsidP="004A2E63">
      <w:pPr>
        <w:pStyle w:val="3para3rdlevel"/>
        <w:rPr>
          <w:lang w:eastAsia="en-GB"/>
        </w:rPr>
      </w:pPr>
      <w:r w:rsidRPr="00605A35">
        <w:rPr>
          <w:lang w:eastAsia="en-GB"/>
        </w:rPr>
        <w:t>7.2.2.</w:t>
      </w:r>
      <w:r w:rsidRPr="00605A35">
        <w:rPr>
          <w:lang w:eastAsia="en-GB"/>
        </w:rPr>
        <w:tab/>
        <w:t>As from 1 September 2026 Contracting Parties applying this Regulation shall not be obliged to accept UN type approvals to the preceding series of amendments, first issued after 1 September 2026.</w:t>
      </w:r>
    </w:p>
    <w:p w14:paraId="2B847BF2" w14:textId="77777777" w:rsidR="004A2E63" w:rsidRPr="00605A35" w:rsidRDefault="004A2E63" w:rsidP="004A2E63">
      <w:pPr>
        <w:pStyle w:val="3para3rdlevel"/>
        <w:rPr>
          <w:lang w:eastAsia="en-GB"/>
        </w:rPr>
      </w:pPr>
      <w:r w:rsidRPr="00605A35">
        <w:rPr>
          <w:lang w:eastAsia="en-GB"/>
        </w:rPr>
        <w:t>7.2.3.</w:t>
      </w:r>
      <w:r w:rsidRPr="00605A35">
        <w:rPr>
          <w:lang w:eastAsia="en-GB"/>
        </w:rPr>
        <w:tab/>
        <w:t>Contracting Parties applying this Regulation shall continue to accept type approvals to the preceding series of amendments to this Regulation, first issued before 1 September 2026.</w:t>
      </w:r>
    </w:p>
    <w:p w14:paraId="1493C783" w14:textId="77777777" w:rsidR="004A2E63" w:rsidRPr="005631AD" w:rsidRDefault="004A2E63" w:rsidP="004A2E63">
      <w:pPr>
        <w:pStyle w:val="3para3rdlevel"/>
        <w:rPr>
          <w:lang w:eastAsia="en-GB"/>
        </w:rPr>
      </w:pPr>
      <w:r w:rsidRPr="00605A35">
        <w:rPr>
          <w:lang w:eastAsia="en-GB"/>
        </w:rPr>
        <w:t>7.2.4.</w:t>
      </w:r>
      <w:r w:rsidRPr="00605A35">
        <w:rPr>
          <w:lang w:eastAsia="en-GB"/>
        </w:rP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r w:rsidRPr="005631AD">
        <w:rPr>
          <w:lang w:eastAsia="en-GB"/>
        </w:rPr>
        <w:t>.</w:t>
      </w:r>
    </w:p>
    <w:p w14:paraId="0459A2D8" w14:textId="77777777" w:rsidR="004A2E63" w:rsidRPr="005631AD" w:rsidRDefault="004A2E63" w:rsidP="004A2E63">
      <w:pPr>
        <w:pStyle w:val="3para3rdlevel"/>
        <w:rPr>
          <w:lang w:eastAsia="en-GB"/>
        </w:rPr>
      </w:pPr>
      <w:r w:rsidRPr="005631AD">
        <w:rPr>
          <w:lang w:eastAsia="en-GB"/>
        </w:rPr>
        <w:t>7.2.5.</w:t>
      </w:r>
      <w:r w:rsidRPr="005631AD">
        <w:rPr>
          <w:lang w:eastAsia="en-GB"/>
        </w:rP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7DC8D90F" w14:textId="77777777" w:rsidR="004A2E63" w:rsidRPr="005631AD" w:rsidRDefault="004A2E63" w:rsidP="004A2E63">
      <w:pPr>
        <w:pStyle w:val="3para3rdlevel"/>
        <w:rPr>
          <w:lang w:eastAsia="en-GB"/>
        </w:rPr>
      </w:pPr>
      <w:r w:rsidRPr="005631AD">
        <w:rPr>
          <w:lang w:eastAsia="en-GB"/>
        </w:rPr>
        <w:t>7.2.6.</w:t>
      </w:r>
      <w:r w:rsidRPr="005631AD">
        <w:rPr>
          <w:lang w:eastAsia="en-GB"/>
        </w:rP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1D3C152E" w14:textId="77777777" w:rsidR="004A2E63" w:rsidRPr="005631AD" w:rsidRDefault="004A2E63" w:rsidP="004A2E63">
      <w:pPr>
        <w:pStyle w:val="3para3rdlevel"/>
        <w:rPr>
          <w:rFonts w:eastAsia="Times New Roman"/>
        </w:rPr>
      </w:pPr>
      <w:r w:rsidRPr="005631AD">
        <w:rPr>
          <w:lang w:eastAsia="en-GB"/>
        </w:rPr>
        <w:t>7.2.7.</w:t>
      </w:r>
      <w:r w:rsidRPr="005631AD">
        <w:rPr>
          <w:lang w:eastAsia="en-GB"/>
        </w:rPr>
        <w:tab/>
        <w:t>Contracting Parties applying this Regulation shall not refuse to grant type approvals according to any preceding series of amendments to this Regulation or extensions thereof</w:t>
      </w:r>
      <w:r w:rsidRPr="005631AD">
        <w:rPr>
          <w:rFonts w:eastAsia="Times New Roman"/>
        </w:rPr>
        <w:t>.</w:t>
      </w:r>
    </w:p>
    <w:p w14:paraId="25053B96" w14:textId="77777777" w:rsidR="004A2E63" w:rsidRDefault="004A2E63" w:rsidP="004A2E63">
      <w:pPr>
        <w:spacing w:after="120" w:line="240" w:lineRule="auto"/>
        <w:ind w:left="2268" w:right="1133" w:hanging="1134"/>
        <w:jc w:val="both"/>
        <w:rPr>
          <w:bCs/>
        </w:rPr>
      </w:pPr>
    </w:p>
    <w:p w14:paraId="54CBB3F8" w14:textId="77777777" w:rsidR="004A2E63" w:rsidRDefault="004A2E63" w:rsidP="004A2E63">
      <w:pPr>
        <w:spacing w:after="120" w:line="240" w:lineRule="auto"/>
        <w:ind w:left="2268" w:right="1133" w:hanging="1134"/>
        <w:jc w:val="both"/>
        <w:rPr>
          <w:bCs/>
        </w:rPr>
      </w:pPr>
    </w:p>
    <w:p w14:paraId="25C42011" w14:textId="77777777" w:rsidR="004A2E63" w:rsidRDefault="004A2E63" w:rsidP="004A2E63">
      <w:pPr>
        <w:suppressAutoHyphens w:val="0"/>
        <w:spacing w:line="240" w:lineRule="auto"/>
        <w:rPr>
          <w:bCs/>
        </w:rPr>
        <w:sectPr w:rsidR="004A2E63" w:rsidSect="00FB543C">
          <w:headerReference w:type="even" r:id="rId13"/>
          <w:headerReference w:type="default" r:id="rId14"/>
          <w:footerReference w:type="even" r:id="rId15"/>
          <w:footerReference w:type="default" r:id="rId16"/>
          <w:footerReference w:type="first" r:id="rId17"/>
          <w:footnotePr>
            <w:numRestart w:val="eachSect"/>
          </w:footnotePr>
          <w:pgSz w:w="11906" w:h="16838" w:code="9"/>
          <w:pgMar w:top="1418" w:right="1134" w:bottom="1134" w:left="1134" w:header="851" w:footer="567" w:gutter="0"/>
          <w:cols w:space="708"/>
          <w:titlePg/>
          <w:docGrid w:linePitch="360"/>
        </w:sectPr>
      </w:pPr>
    </w:p>
    <w:p w14:paraId="700EE006" w14:textId="77777777" w:rsidR="004A2E63" w:rsidRPr="00A82B8C" w:rsidRDefault="004A2E63" w:rsidP="004A2E63">
      <w:pPr>
        <w:pStyle w:val="0title"/>
        <w:rPr>
          <w:szCs w:val="28"/>
          <w:lang w:val="fr-CH"/>
        </w:rPr>
      </w:pPr>
      <w:bookmarkStart w:id="11" w:name="_Hlk50555665"/>
      <w:r w:rsidRPr="00A82B8C">
        <w:rPr>
          <w:szCs w:val="28"/>
          <w:lang w:val="fr-CH"/>
        </w:rPr>
        <w:lastRenderedPageBreak/>
        <w:t>Annex 1</w:t>
      </w:r>
    </w:p>
    <w:p w14:paraId="05B53AB2" w14:textId="77777777" w:rsidR="004A2E63" w:rsidRPr="00490AAD" w:rsidRDefault="004A2E63" w:rsidP="004A2E63">
      <w:pPr>
        <w:pStyle w:val="0title"/>
        <w:spacing w:after="120"/>
        <w:rPr>
          <w:szCs w:val="28"/>
          <w:lang w:val="fr-FR"/>
        </w:rPr>
      </w:pPr>
      <w:r w:rsidRPr="00490AAD">
        <w:rPr>
          <w:szCs w:val="28"/>
          <w:lang w:val="fr-FR"/>
        </w:rPr>
        <w:tab/>
      </w:r>
      <w:r w:rsidRPr="00490AAD">
        <w:rPr>
          <w:szCs w:val="28"/>
          <w:lang w:val="fr-FR"/>
        </w:rPr>
        <w:tab/>
        <w:t>Communication</w:t>
      </w:r>
    </w:p>
    <w:p w14:paraId="14998387" w14:textId="77777777" w:rsidR="004A2E63" w:rsidRPr="00834FCB" w:rsidRDefault="004A2E63" w:rsidP="004A2E63">
      <w:pPr>
        <w:pStyle w:val="SingleTxtG"/>
        <w:rPr>
          <w:lang w:val="fr-FR"/>
        </w:rPr>
      </w:pPr>
      <w:r w:rsidRPr="00834FCB">
        <w:rPr>
          <w:noProof/>
          <w:lang w:eastAsia="ja-JP"/>
        </w:rPr>
        <mc:AlternateContent>
          <mc:Choice Requires="wps">
            <w:drawing>
              <wp:anchor distT="0" distB="0" distL="114300" distR="114300" simplePos="0" relativeHeight="251691008" behindDoc="0" locked="0" layoutInCell="1" allowOverlap="1" wp14:anchorId="1AFA8F44" wp14:editId="1956E4AB">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C62D" w14:textId="77777777" w:rsidR="004A2E63" w:rsidRDefault="004A2E63" w:rsidP="004A2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07A8BE2" w14:textId="77777777" w:rsidR="004A2E63" w:rsidRDefault="004A2E63" w:rsidP="004A2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48552748" w14:textId="77777777" w:rsidR="004A2E63" w:rsidRDefault="004A2E63" w:rsidP="004A2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5D0C841" w14:textId="77777777" w:rsidR="004A2E63" w:rsidRDefault="004A2E63" w:rsidP="004A2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A8F44"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kO6QEAALo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" stroked="f">
                <v:textbox inset="0,0,0,0">
                  <w:txbxContent>
                    <w:p w14:paraId="64F7C62D" w14:textId="77777777" w:rsidR="004A2E63" w:rsidRDefault="004A2E63" w:rsidP="004A2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07A8BE2" w14:textId="77777777" w:rsidR="004A2E63" w:rsidRDefault="004A2E63" w:rsidP="004A2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48552748" w14:textId="77777777" w:rsidR="004A2E63" w:rsidRDefault="004A2E63" w:rsidP="004A2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5D0C841" w14:textId="77777777" w:rsidR="004A2E63" w:rsidRDefault="004A2E63" w:rsidP="004A2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834FCB">
        <w:rPr>
          <w:lang w:val="fr-FR"/>
        </w:rPr>
        <w:t xml:space="preserve">(Maximum </w:t>
      </w:r>
      <w:proofErr w:type="gramStart"/>
      <w:r w:rsidRPr="00834FCB">
        <w:rPr>
          <w:lang w:val="fr-FR"/>
        </w:rPr>
        <w:t>format:</w:t>
      </w:r>
      <w:proofErr w:type="gramEnd"/>
      <w:r w:rsidRPr="00834FCB">
        <w:rPr>
          <w:lang w:val="fr-FR"/>
        </w:rPr>
        <w:t xml:space="preserve"> A4 (210 x 297 mm))</w:t>
      </w:r>
    </w:p>
    <w:p w14:paraId="605782BF" w14:textId="77777777" w:rsidR="004A2E63" w:rsidRPr="00834FCB" w:rsidRDefault="004A2E63" w:rsidP="004A2E63">
      <w:pPr>
        <w:pStyle w:val="rxxxannex"/>
        <w:ind w:left="1134"/>
        <w:rPr>
          <w:sz w:val="20"/>
          <w:lang w:val="fr-FR"/>
        </w:rPr>
      </w:pPr>
      <w:r w:rsidRPr="00834FCB">
        <w:rPr>
          <w:sz w:val="20"/>
          <w:lang w:val="fr-FR"/>
        </w:rPr>
        <w:tab/>
      </w:r>
    </w:p>
    <w:p w14:paraId="183FB5C7" w14:textId="77777777" w:rsidR="004A2E63" w:rsidRPr="00834FCB" w:rsidRDefault="004A2E63" w:rsidP="004A2E63">
      <w:pPr>
        <w:pStyle w:val="rxxxannex"/>
        <w:tabs>
          <w:tab w:val="left" w:pos="4962"/>
          <w:tab w:val="left" w:pos="6521"/>
        </w:tabs>
        <w:ind w:left="1134"/>
        <w:rPr>
          <w:sz w:val="20"/>
        </w:rPr>
      </w:pPr>
      <w:r w:rsidRPr="00834FCB">
        <w:rPr>
          <w:noProof/>
          <w:sz w:val="20"/>
          <w:lang w:eastAsia="ja-JP"/>
        </w:rPr>
        <w:drawing>
          <wp:inline distT="0" distB="0" distL="0" distR="0" wp14:anchorId="358F3A1B" wp14:editId="52B4EA4F">
            <wp:extent cx="1288415" cy="1247140"/>
            <wp:effectExtent l="0" t="0" r="6985"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Pr="00834FCB">
        <w:rPr>
          <w:rStyle w:val="FootnoteReference"/>
          <w:color w:val="FFFFFF" w:themeColor="background1"/>
          <w:sz w:val="20"/>
        </w:rPr>
        <w:footnoteReference w:id="11"/>
      </w:r>
    </w:p>
    <w:p w14:paraId="5F2D4558" w14:textId="77777777" w:rsidR="004A2E63" w:rsidRPr="00834FCB" w:rsidRDefault="004A2E63" w:rsidP="004A2E63">
      <w:pPr>
        <w:pStyle w:val="rxxxannex"/>
        <w:tabs>
          <w:tab w:val="left" w:pos="1134"/>
          <w:tab w:val="left" w:pos="2410"/>
          <w:tab w:val="left" w:pos="6946"/>
        </w:tabs>
        <w:spacing w:after="0"/>
        <w:rPr>
          <w:sz w:val="20"/>
        </w:rPr>
      </w:pPr>
      <w:r w:rsidRPr="00834FCB">
        <w:rPr>
          <w:sz w:val="20"/>
        </w:rPr>
        <w:tab/>
        <w:t>Concerning</w:t>
      </w:r>
      <w:bookmarkStart w:id="12" w:name="_Ref469491634"/>
      <w:r w:rsidRPr="00834FCB">
        <w:rPr>
          <w:sz w:val="20"/>
        </w:rPr>
        <w:t>:</w:t>
      </w:r>
      <w:r w:rsidRPr="00834FCB">
        <w:rPr>
          <w:rStyle w:val="FootnoteReference"/>
          <w:sz w:val="20"/>
        </w:rPr>
        <w:footnoteReference w:id="12"/>
      </w:r>
      <w:bookmarkEnd w:id="12"/>
      <w:r w:rsidRPr="00834FCB">
        <w:rPr>
          <w:sz w:val="20"/>
        </w:rPr>
        <w:tab/>
        <w:t>Approval granted</w:t>
      </w:r>
    </w:p>
    <w:p w14:paraId="66CA27B2" w14:textId="77777777" w:rsidR="004A2E63" w:rsidRPr="00834FCB" w:rsidRDefault="004A2E63" w:rsidP="004A2E63">
      <w:pPr>
        <w:pStyle w:val="rxxxannex"/>
        <w:tabs>
          <w:tab w:val="left" w:pos="1843"/>
          <w:tab w:val="left" w:pos="2410"/>
          <w:tab w:val="left" w:pos="6946"/>
        </w:tabs>
        <w:spacing w:after="0"/>
        <w:rPr>
          <w:sz w:val="20"/>
        </w:rPr>
      </w:pPr>
      <w:r w:rsidRPr="00834FCB">
        <w:rPr>
          <w:sz w:val="20"/>
        </w:rPr>
        <w:tab/>
      </w:r>
      <w:r w:rsidRPr="00834FCB">
        <w:rPr>
          <w:sz w:val="20"/>
        </w:rPr>
        <w:tab/>
        <w:t>Approval extended</w:t>
      </w:r>
    </w:p>
    <w:p w14:paraId="7461B2A0" w14:textId="77777777" w:rsidR="004A2E63" w:rsidRPr="00834FCB" w:rsidRDefault="004A2E63" w:rsidP="004A2E63">
      <w:pPr>
        <w:pStyle w:val="rxxxannex"/>
        <w:tabs>
          <w:tab w:val="left" w:pos="1843"/>
          <w:tab w:val="left" w:pos="2410"/>
          <w:tab w:val="left" w:pos="6946"/>
        </w:tabs>
        <w:spacing w:after="0"/>
        <w:rPr>
          <w:sz w:val="20"/>
        </w:rPr>
      </w:pPr>
      <w:r w:rsidRPr="00834FCB">
        <w:rPr>
          <w:sz w:val="20"/>
        </w:rPr>
        <w:tab/>
      </w:r>
      <w:r w:rsidRPr="00834FCB">
        <w:rPr>
          <w:sz w:val="20"/>
        </w:rPr>
        <w:tab/>
        <w:t>Approval refused</w:t>
      </w:r>
    </w:p>
    <w:p w14:paraId="630E9198" w14:textId="77777777" w:rsidR="004A2E63" w:rsidRPr="00834FCB" w:rsidRDefault="004A2E63" w:rsidP="004A2E63">
      <w:pPr>
        <w:pStyle w:val="rxxxannex"/>
        <w:tabs>
          <w:tab w:val="left" w:pos="1843"/>
          <w:tab w:val="left" w:pos="2410"/>
          <w:tab w:val="left" w:pos="6946"/>
        </w:tabs>
        <w:spacing w:after="0"/>
        <w:rPr>
          <w:sz w:val="20"/>
        </w:rPr>
      </w:pPr>
      <w:r w:rsidRPr="00834FCB">
        <w:rPr>
          <w:sz w:val="20"/>
        </w:rPr>
        <w:tab/>
      </w:r>
      <w:r w:rsidRPr="00834FCB">
        <w:rPr>
          <w:sz w:val="20"/>
        </w:rPr>
        <w:tab/>
        <w:t>Approval withdrawn</w:t>
      </w:r>
    </w:p>
    <w:p w14:paraId="40F45C98" w14:textId="77777777" w:rsidR="004A2E63" w:rsidRPr="00834FCB" w:rsidRDefault="004A2E63" w:rsidP="004A2E63">
      <w:pPr>
        <w:pStyle w:val="rxxxannex"/>
        <w:tabs>
          <w:tab w:val="left" w:pos="1843"/>
          <w:tab w:val="left" w:pos="2410"/>
          <w:tab w:val="left" w:pos="6946"/>
        </w:tabs>
        <w:spacing w:after="0"/>
        <w:rPr>
          <w:sz w:val="20"/>
        </w:rPr>
      </w:pPr>
      <w:r w:rsidRPr="00834FCB">
        <w:rPr>
          <w:sz w:val="20"/>
        </w:rPr>
        <w:tab/>
      </w:r>
      <w:r w:rsidRPr="00834FCB">
        <w:rPr>
          <w:sz w:val="20"/>
        </w:rPr>
        <w:tab/>
        <w:t>Production definitively discontinued</w:t>
      </w:r>
    </w:p>
    <w:p w14:paraId="79910E07" w14:textId="77777777" w:rsidR="004A2E63" w:rsidRPr="00834FCB" w:rsidRDefault="004A2E63" w:rsidP="004A2E63">
      <w:pPr>
        <w:pStyle w:val="SingleTxtG"/>
      </w:pPr>
      <w:r w:rsidRPr="00834FCB">
        <w:t>of a type of device or system pursuant to UN Regulation No. 149</w:t>
      </w:r>
    </w:p>
    <w:p w14:paraId="4CD42870" w14:textId="77777777" w:rsidR="004A2E63" w:rsidRPr="00834FCB" w:rsidRDefault="004A2E63" w:rsidP="004A2E63">
      <w:pPr>
        <w:pStyle w:val="SingleTxtG"/>
      </w:pPr>
      <w:r w:rsidRPr="00834FCB">
        <w:t>Class of the lamp (function): ………</w:t>
      </w:r>
      <w:r w:rsidRPr="00834FCB">
        <w:tab/>
      </w:r>
      <w:r w:rsidRPr="00834FCB">
        <w:tab/>
      </w:r>
      <w:r w:rsidRPr="00834FCB">
        <w:tab/>
        <w:t>Change index: ……….</w:t>
      </w:r>
    </w:p>
    <w:p w14:paraId="0220414F" w14:textId="77777777" w:rsidR="004A2E63" w:rsidRPr="00834FCB" w:rsidRDefault="004A2E63" w:rsidP="004A2E63">
      <w:pPr>
        <w:pStyle w:val="SingleTxtG"/>
      </w:pPr>
      <w:r w:rsidRPr="00834FCB">
        <w:t>Approval No.</w:t>
      </w:r>
      <w:r w:rsidRPr="00834FCB">
        <w:tab/>
      </w:r>
      <w:r w:rsidRPr="00834FCB">
        <w:tab/>
        <w:t>…………………………….</w:t>
      </w:r>
      <w:r w:rsidRPr="00834FCB">
        <w:tab/>
      </w:r>
      <w:r w:rsidRPr="00834FCB">
        <w:tab/>
      </w:r>
    </w:p>
    <w:p w14:paraId="2A762767" w14:textId="77777777" w:rsidR="004A2E63" w:rsidRPr="00834FCB" w:rsidRDefault="004A2E63" w:rsidP="004A2E63">
      <w:pPr>
        <w:pStyle w:val="SingleTxtG"/>
      </w:pPr>
      <w:r w:rsidRPr="00834FCB">
        <w:t>Unique Identifier (UI) (If applicable): … …</w:t>
      </w:r>
    </w:p>
    <w:p w14:paraId="11D25AA3" w14:textId="77777777" w:rsidR="004A2E63" w:rsidRPr="00834FCB" w:rsidRDefault="004A2E63" w:rsidP="004A2E63">
      <w:pPr>
        <w:tabs>
          <w:tab w:val="right" w:leader="dot" w:pos="8505"/>
        </w:tabs>
        <w:suppressAutoHyphens w:val="0"/>
        <w:spacing w:after="120" w:line="240" w:lineRule="auto"/>
        <w:ind w:left="1985" w:right="1134" w:hanging="851"/>
      </w:pPr>
      <w:r w:rsidRPr="00834FCB">
        <w:t>1.</w:t>
      </w:r>
      <w:r w:rsidRPr="00834FCB">
        <w:tab/>
        <w:t>Trade name or mark of the device or system:</w:t>
      </w:r>
      <w:r w:rsidRPr="00834FCB">
        <w:tab/>
      </w:r>
    </w:p>
    <w:p w14:paraId="4DEBDCE1" w14:textId="77777777" w:rsidR="004A2E63" w:rsidRPr="00834FCB" w:rsidRDefault="004A2E63" w:rsidP="004A2E63">
      <w:pPr>
        <w:tabs>
          <w:tab w:val="right" w:leader="dot" w:pos="8505"/>
        </w:tabs>
        <w:suppressAutoHyphens w:val="0"/>
        <w:spacing w:after="120" w:line="240" w:lineRule="auto"/>
        <w:ind w:left="1985" w:right="1134" w:hanging="851"/>
      </w:pPr>
      <w:r w:rsidRPr="00834FCB">
        <w:t>2.</w:t>
      </w:r>
      <w:r w:rsidRPr="00834FCB">
        <w:tab/>
        <w:t>Manufacturer's name for the type of device or system:</w:t>
      </w:r>
      <w:r w:rsidRPr="00834FCB">
        <w:tab/>
      </w:r>
    </w:p>
    <w:p w14:paraId="6C859062" w14:textId="77777777" w:rsidR="004A2E63" w:rsidRPr="00834FCB" w:rsidRDefault="004A2E63" w:rsidP="004A2E63">
      <w:pPr>
        <w:tabs>
          <w:tab w:val="right" w:leader="dot" w:pos="8505"/>
        </w:tabs>
        <w:suppressAutoHyphens w:val="0"/>
        <w:spacing w:after="120" w:line="240" w:lineRule="auto"/>
        <w:ind w:left="1985" w:right="1134" w:hanging="851"/>
      </w:pPr>
      <w:r w:rsidRPr="00834FCB">
        <w:tab/>
      </w:r>
      <w:r w:rsidRPr="00834FCB">
        <w:tab/>
      </w:r>
    </w:p>
    <w:p w14:paraId="5B00E7FA" w14:textId="77777777" w:rsidR="004A2E63" w:rsidRPr="00834FCB" w:rsidRDefault="004A2E63" w:rsidP="004A2E63">
      <w:pPr>
        <w:tabs>
          <w:tab w:val="right" w:leader="dot" w:pos="8505"/>
        </w:tabs>
        <w:suppressAutoHyphens w:val="0"/>
        <w:spacing w:after="120" w:line="240" w:lineRule="auto"/>
        <w:ind w:left="1985" w:right="1134" w:hanging="851"/>
      </w:pPr>
      <w:r w:rsidRPr="00834FCB">
        <w:t>3.</w:t>
      </w:r>
      <w:r w:rsidRPr="00834FCB">
        <w:tab/>
        <w:t>Manufacturer's name and address:</w:t>
      </w:r>
      <w:r w:rsidRPr="00834FCB">
        <w:tab/>
      </w:r>
    </w:p>
    <w:p w14:paraId="4CD03CB5" w14:textId="77777777" w:rsidR="004A2E63" w:rsidRPr="00834FCB" w:rsidRDefault="004A2E63" w:rsidP="004A2E63">
      <w:pPr>
        <w:tabs>
          <w:tab w:val="right" w:leader="dot" w:pos="8505"/>
        </w:tabs>
        <w:suppressAutoHyphens w:val="0"/>
        <w:spacing w:after="120" w:line="240" w:lineRule="auto"/>
        <w:ind w:left="1985" w:right="1134" w:hanging="851"/>
      </w:pPr>
      <w:r w:rsidRPr="00834FCB">
        <w:tab/>
      </w:r>
      <w:r w:rsidRPr="00834FCB">
        <w:tab/>
      </w:r>
    </w:p>
    <w:p w14:paraId="6BB5D241" w14:textId="77777777" w:rsidR="004A2E63" w:rsidRPr="00834FCB" w:rsidRDefault="004A2E63" w:rsidP="004A2E63">
      <w:pPr>
        <w:tabs>
          <w:tab w:val="right" w:leader="dot" w:pos="8505"/>
        </w:tabs>
        <w:suppressAutoHyphens w:val="0"/>
        <w:spacing w:after="120" w:line="240" w:lineRule="auto"/>
        <w:ind w:left="1985" w:right="1134" w:hanging="851"/>
      </w:pPr>
      <w:r w:rsidRPr="00834FCB">
        <w:t>4.</w:t>
      </w:r>
      <w:r w:rsidRPr="00834FCB">
        <w:tab/>
        <w:t>If applicable, name and address of manufacturer's representative:</w:t>
      </w:r>
      <w:r w:rsidRPr="00834FCB">
        <w:tab/>
      </w:r>
    </w:p>
    <w:p w14:paraId="394FF409" w14:textId="77777777" w:rsidR="004A2E63" w:rsidRPr="00834FCB" w:rsidRDefault="004A2E63" w:rsidP="004A2E63">
      <w:pPr>
        <w:tabs>
          <w:tab w:val="right" w:leader="dot" w:pos="8505"/>
        </w:tabs>
        <w:suppressAutoHyphens w:val="0"/>
        <w:spacing w:after="120" w:line="240" w:lineRule="auto"/>
        <w:ind w:left="1985" w:right="1134" w:hanging="851"/>
      </w:pPr>
      <w:r w:rsidRPr="00834FCB">
        <w:tab/>
      </w:r>
      <w:r w:rsidRPr="00834FCB">
        <w:tab/>
      </w:r>
    </w:p>
    <w:p w14:paraId="4B51D0D0" w14:textId="77777777" w:rsidR="004A2E63" w:rsidRPr="00834FCB" w:rsidRDefault="004A2E63" w:rsidP="004A2E63">
      <w:pPr>
        <w:tabs>
          <w:tab w:val="right" w:leader="dot" w:pos="8505"/>
        </w:tabs>
        <w:suppressAutoHyphens w:val="0"/>
        <w:spacing w:after="120" w:line="240" w:lineRule="auto"/>
        <w:ind w:left="1985" w:right="1134" w:hanging="851"/>
      </w:pPr>
      <w:r w:rsidRPr="00834FCB">
        <w:t>5.</w:t>
      </w:r>
      <w:r w:rsidRPr="00834FCB">
        <w:tab/>
        <w:t>Submitted for approval on:</w:t>
      </w:r>
      <w:r w:rsidRPr="00834FCB">
        <w:tab/>
      </w:r>
    </w:p>
    <w:p w14:paraId="1CC4A9B6" w14:textId="77777777" w:rsidR="004A2E63" w:rsidRPr="00834FCB" w:rsidRDefault="004A2E63" w:rsidP="004A2E63">
      <w:pPr>
        <w:tabs>
          <w:tab w:val="right" w:leader="dot" w:pos="8505"/>
        </w:tabs>
        <w:suppressAutoHyphens w:val="0"/>
        <w:spacing w:after="120" w:line="240" w:lineRule="auto"/>
        <w:ind w:left="1985" w:right="1134" w:hanging="851"/>
      </w:pPr>
      <w:r w:rsidRPr="00834FCB">
        <w:t>6.</w:t>
      </w:r>
      <w:r w:rsidRPr="00834FCB">
        <w:tab/>
        <w:t>Technical Service responsible for conducting approval tests:</w:t>
      </w:r>
      <w:r w:rsidRPr="00834FCB">
        <w:tab/>
      </w:r>
    </w:p>
    <w:p w14:paraId="3FAF5F0B" w14:textId="77777777" w:rsidR="004A2E63" w:rsidRPr="00834FCB" w:rsidRDefault="004A2E63" w:rsidP="004A2E63">
      <w:pPr>
        <w:tabs>
          <w:tab w:val="right" w:leader="dot" w:pos="8505"/>
        </w:tabs>
        <w:suppressAutoHyphens w:val="0"/>
        <w:spacing w:after="120" w:line="240" w:lineRule="auto"/>
        <w:ind w:left="1985" w:right="1134" w:hanging="851"/>
      </w:pPr>
      <w:r w:rsidRPr="00834FCB">
        <w:t>7.</w:t>
      </w:r>
      <w:r w:rsidRPr="00834FCB">
        <w:tab/>
        <w:t>Date of report issued by that service:</w:t>
      </w:r>
      <w:r w:rsidRPr="00834FCB">
        <w:tab/>
      </w:r>
    </w:p>
    <w:p w14:paraId="45DDFE1D" w14:textId="77777777" w:rsidR="004A2E63" w:rsidRPr="00834FCB" w:rsidRDefault="004A2E63" w:rsidP="004A2E63">
      <w:pPr>
        <w:tabs>
          <w:tab w:val="right" w:leader="dot" w:pos="8505"/>
        </w:tabs>
        <w:suppressAutoHyphens w:val="0"/>
        <w:spacing w:after="120" w:line="240" w:lineRule="auto"/>
        <w:ind w:left="1985" w:right="1134" w:hanging="851"/>
      </w:pPr>
      <w:r w:rsidRPr="00834FCB">
        <w:t>8.</w:t>
      </w:r>
      <w:r w:rsidRPr="00834FCB">
        <w:tab/>
        <w:t xml:space="preserve">Number of </w:t>
      </w:r>
      <w:proofErr w:type="gramStart"/>
      <w:r w:rsidRPr="00834FCB">
        <w:t>report</w:t>
      </w:r>
      <w:proofErr w:type="gramEnd"/>
      <w:r w:rsidRPr="00834FCB">
        <w:t xml:space="preserve"> issued by that service:</w:t>
      </w:r>
      <w:r w:rsidRPr="00834FCB">
        <w:tab/>
      </w:r>
    </w:p>
    <w:p w14:paraId="706A858F" w14:textId="77777777" w:rsidR="004A2E63" w:rsidRPr="00834FCB" w:rsidRDefault="004A2E63" w:rsidP="004A2E63">
      <w:pPr>
        <w:tabs>
          <w:tab w:val="right" w:leader="dot" w:pos="8505"/>
        </w:tabs>
        <w:suppressAutoHyphens w:val="0"/>
        <w:spacing w:after="120" w:line="240" w:lineRule="auto"/>
        <w:ind w:left="1985" w:right="1134" w:hanging="851"/>
      </w:pPr>
      <w:r w:rsidRPr="00834FCB">
        <w:t>9.</w:t>
      </w:r>
      <w:r w:rsidRPr="00834FCB">
        <w:tab/>
        <w:t>Brief description:</w:t>
      </w:r>
    </w:p>
    <w:p w14:paraId="4192B5C9" w14:textId="77777777" w:rsidR="004A2E63" w:rsidRPr="00834FCB" w:rsidRDefault="004A2E63" w:rsidP="004A2E63">
      <w:pPr>
        <w:tabs>
          <w:tab w:val="right" w:leader="dot" w:pos="8505"/>
        </w:tabs>
        <w:suppressAutoHyphens w:val="0"/>
        <w:spacing w:after="120" w:line="240" w:lineRule="auto"/>
        <w:ind w:left="1985" w:right="1134" w:hanging="851"/>
        <w:rPr>
          <w:vertAlign w:val="superscript"/>
        </w:rPr>
      </w:pPr>
      <w:r w:rsidRPr="00834FCB">
        <w:t>9.1.</w:t>
      </w:r>
      <w:r w:rsidRPr="00834FCB">
        <w:tab/>
        <w:t xml:space="preserve">For </w:t>
      </w:r>
      <w:r w:rsidRPr="00834FCB">
        <w:rPr>
          <w:bCs/>
        </w:rPr>
        <w:t>passing-beam headlamps of Classes C and V</w:t>
      </w:r>
      <w:r w:rsidRPr="00834FCB">
        <w:rPr>
          <w:bCs/>
          <w:vertAlign w:val="superscript"/>
        </w:rPr>
        <w:t xml:space="preserve"> </w:t>
      </w:r>
      <w:r w:rsidRPr="00834FCB">
        <w:rPr>
          <w:bCs/>
        </w:rPr>
        <w:t>and driving-beam headlamps of Classes A, B and RA</w:t>
      </w:r>
    </w:p>
    <w:p w14:paraId="3454BD28" w14:textId="77777777" w:rsidR="004A2E63" w:rsidRPr="00834FCB" w:rsidRDefault="004A2E63" w:rsidP="004A2E63">
      <w:pPr>
        <w:tabs>
          <w:tab w:val="right" w:leader="dot" w:pos="8505"/>
        </w:tabs>
        <w:suppressAutoHyphens w:val="0"/>
        <w:spacing w:after="120" w:line="240" w:lineRule="auto"/>
        <w:ind w:left="1985" w:right="1134" w:hanging="851"/>
      </w:pPr>
      <w:r w:rsidRPr="00834FCB">
        <w:tab/>
        <w:t>The driving-beam of Class RA (auxiliary driving-beam) shall only be operated together with driving-beams of Classes A, B or AFS-</w:t>
      </w:r>
      <w:proofErr w:type="gramStart"/>
      <w:r w:rsidRPr="00834FCB">
        <w:t>R .</w:t>
      </w:r>
      <w:proofErr w:type="gramEnd"/>
    </w:p>
    <w:p w14:paraId="31E978E8" w14:textId="77777777" w:rsidR="004A2E63" w:rsidRPr="00834FCB" w:rsidRDefault="004A2E63" w:rsidP="004A2E63">
      <w:pPr>
        <w:tabs>
          <w:tab w:val="right" w:leader="dot" w:pos="8505"/>
        </w:tabs>
        <w:suppressAutoHyphens w:val="0"/>
        <w:spacing w:after="120" w:line="240" w:lineRule="auto"/>
        <w:ind w:left="1985" w:right="1134" w:hanging="851"/>
      </w:pPr>
      <w:r w:rsidRPr="00834FCB">
        <w:t>9.1.1.</w:t>
      </w:r>
      <w:r w:rsidRPr="00834FCB">
        <w:tab/>
        <w:t>Class(es) as described by the relevant marking:</w:t>
      </w:r>
      <w:r w:rsidRPr="00834FCB">
        <w:rPr>
          <w:rStyle w:val="FootnoteReference"/>
        </w:rPr>
        <w:footnoteReference w:id="13"/>
      </w:r>
      <w:r w:rsidRPr="00834FCB">
        <w:t xml:space="preserve"> </w:t>
      </w:r>
      <w:r w:rsidRPr="00834FCB">
        <w:tab/>
      </w:r>
    </w:p>
    <w:p w14:paraId="64D019CC" w14:textId="77777777" w:rsidR="004A2E63" w:rsidRPr="00834FCB" w:rsidRDefault="004A2E63" w:rsidP="004A2E63">
      <w:pPr>
        <w:tabs>
          <w:tab w:val="right" w:leader="dot" w:pos="8505"/>
        </w:tabs>
        <w:suppressAutoHyphens w:val="0"/>
        <w:spacing w:after="120" w:line="240" w:lineRule="auto"/>
        <w:ind w:left="1985" w:right="1134" w:hanging="851"/>
      </w:pPr>
      <w:r w:rsidRPr="00834FCB">
        <w:lastRenderedPageBreak/>
        <w:t>9.1.1.1.</w:t>
      </w:r>
      <w:r w:rsidRPr="00834FCB">
        <w:tab/>
        <w:t>Matched pair: yes/no</w:t>
      </w:r>
      <w:r w:rsidRPr="00834FCB">
        <w:rPr>
          <w:vertAlign w:val="superscript"/>
        </w:rPr>
        <w:t>2</w:t>
      </w:r>
    </w:p>
    <w:p w14:paraId="1E7A85D2" w14:textId="77777777" w:rsidR="004A2E63" w:rsidRPr="00834FCB" w:rsidRDefault="004A2E63" w:rsidP="004A2E63">
      <w:pPr>
        <w:tabs>
          <w:tab w:val="right" w:leader="dot" w:pos="8505"/>
        </w:tabs>
        <w:suppressAutoHyphens w:val="0"/>
        <w:spacing w:after="120" w:line="240" w:lineRule="auto"/>
        <w:ind w:left="1985" w:right="1134" w:hanging="851"/>
      </w:pPr>
      <w:r w:rsidRPr="00834FCB">
        <w:t>9.1.2.</w:t>
      </w:r>
      <w:r w:rsidRPr="00834FCB">
        <w:tab/>
      </w:r>
      <w:r w:rsidRPr="00834FCB">
        <w:rPr>
          <w:iCs/>
          <w:lang w:val="en-US"/>
        </w:rPr>
        <w:t>Number, category and kind of light source(s)</w:t>
      </w:r>
      <w:r w:rsidRPr="00834FCB">
        <w:t xml:space="preserve">: </w:t>
      </w:r>
      <w:r w:rsidRPr="00834FCB">
        <w:tab/>
      </w:r>
    </w:p>
    <w:p w14:paraId="5D6C938B" w14:textId="77777777" w:rsidR="004A2E63" w:rsidRPr="00834FCB" w:rsidRDefault="004A2E63" w:rsidP="004A2E63">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29651590"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25F8F587"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5AF00911" w14:textId="77777777" w:rsidR="004A2E63" w:rsidRPr="00834FCB" w:rsidRDefault="004A2E63" w:rsidP="004A2E63">
      <w:pPr>
        <w:tabs>
          <w:tab w:val="right" w:leader="dot" w:pos="8505"/>
        </w:tabs>
        <w:suppressAutoHyphens w:val="0"/>
        <w:spacing w:after="120" w:line="240" w:lineRule="auto"/>
        <w:ind w:left="1985" w:right="1134" w:hanging="851"/>
      </w:pPr>
      <w:r w:rsidRPr="00834FCB">
        <w:t>9.1.3.</w:t>
      </w:r>
      <w:r w:rsidRPr="00834FCB">
        <w:tab/>
        <w:t>Reference luminous flux used for the principal passing-beam (</w:t>
      </w:r>
      <w:proofErr w:type="spellStart"/>
      <w:r w:rsidRPr="00834FCB">
        <w:t>lm</w:t>
      </w:r>
      <w:proofErr w:type="spellEnd"/>
      <w:r w:rsidRPr="00834FCB">
        <w:t>):</w:t>
      </w:r>
      <w:r w:rsidRPr="00834FCB">
        <w:tab/>
      </w:r>
    </w:p>
    <w:p w14:paraId="4598C6E3" w14:textId="77777777" w:rsidR="004A2E63" w:rsidRPr="00834FCB" w:rsidRDefault="004A2E63" w:rsidP="004A2E63">
      <w:pPr>
        <w:tabs>
          <w:tab w:val="right" w:leader="dot" w:pos="8505"/>
        </w:tabs>
        <w:suppressAutoHyphens w:val="0"/>
        <w:spacing w:after="120" w:line="240" w:lineRule="auto"/>
        <w:ind w:left="1985" w:right="1134" w:hanging="851"/>
      </w:pPr>
      <w:r w:rsidRPr="00834FCB">
        <w:t>9.1.4.</w:t>
      </w:r>
      <w:r w:rsidRPr="00834FCB">
        <w:tab/>
        <w:t>Principal passing-beam operated at approximately (V):</w:t>
      </w:r>
      <w:r w:rsidRPr="00834FCB">
        <w:tab/>
      </w:r>
    </w:p>
    <w:p w14:paraId="1112DA05" w14:textId="77777777" w:rsidR="004A2E63" w:rsidRPr="00834FCB" w:rsidRDefault="004A2E63" w:rsidP="004A2E63">
      <w:pPr>
        <w:tabs>
          <w:tab w:val="right" w:leader="dot" w:pos="8505"/>
        </w:tabs>
        <w:suppressAutoHyphens w:val="0"/>
        <w:spacing w:after="120" w:line="240" w:lineRule="auto"/>
        <w:ind w:left="1985" w:right="1134" w:hanging="851"/>
      </w:pPr>
      <w:r w:rsidRPr="00834FCB">
        <w:t>9.1.5.</w:t>
      </w:r>
      <w:r w:rsidRPr="00834FCB">
        <w:tab/>
        <w:t>Measures according to paragraph 4.12. of this Regulation:</w:t>
      </w:r>
      <w:r w:rsidRPr="00834FCB">
        <w:tab/>
      </w:r>
    </w:p>
    <w:p w14:paraId="1B42A658" w14:textId="77777777" w:rsidR="004A2E63" w:rsidRPr="00834FCB" w:rsidRDefault="004A2E63" w:rsidP="004A2E63">
      <w:pPr>
        <w:tabs>
          <w:tab w:val="right" w:leader="dot" w:pos="8505"/>
        </w:tabs>
        <w:suppressAutoHyphens w:val="0"/>
        <w:spacing w:after="120" w:line="240" w:lineRule="auto"/>
        <w:ind w:left="1985" w:right="1134" w:hanging="851"/>
      </w:pPr>
      <w:r w:rsidRPr="00834FCB">
        <w:t>9.1.6.</w:t>
      </w:r>
      <w:r w:rsidRPr="00834FCB">
        <w:tab/>
        <w:t>Number and specific identification code(s) of light source module(s) and for each light source module a statement whether it is replaceable or not: yes/no</w:t>
      </w:r>
      <w:r w:rsidRPr="00834FCB">
        <w:rPr>
          <w:vertAlign w:val="superscript"/>
        </w:rPr>
        <w:t>2</w:t>
      </w:r>
      <w:r w:rsidRPr="00834FCB">
        <w:tab/>
      </w:r>
    </w:p>
    <w:p w14:paraId="66F43E1B" w14:textId="77777777" w:rsidR="004A2E63" w:rsidRPr="00834FCB" w:rsidRDefault="004A2E63" w:rsidP="004A2E63">
      <w:pPr>
        <w:tabs>
          <w:tab w:val="right" w:leader="dot" w:pos="8505"/>
        </w:tabs>
        <w:suppressAutoHyphens w:val="0"/>
        <w:spacing w:after="120" w:line="240" w:lineRule="auto"/>
        <w:ind w:left="1985" w:right="1134" w:hanging="851"/>
      </w:pPr>
      <w:r w:rsidRPr="00834FCB">
        <w:t>9.1.7.</w:t>
      </w:r>
      <w:r w:rsidRPr="00834FCB">
        <w:tab/>
        <w:t>Number and specific identification code(s) of electronic light source control gear(s)</w:t>
      </w:r>
      <w:r w:rsidRPr="00834FCB">
        <w:tab/>
      </w:r>
    </w:p>
    <w:p w14:paraId="42FF7E3B" w14:textId="5FA45EA5" w:rsidR="004A2E63" w:rsidRPr="00834FCB" w:rsidRDefault="004A2E63" w:rsidP="004A2E63">
      <w:pPr>
        <w:tabs>
          <w:tab w:val="right" w:leader="dot" w:pos="8505"/>
        </w:tabs>
        <w:suppressAutoHyphens w:val="0"/>
        <w:spacing w:after="120" w:line="240" w:lineRule="auto"/>
        <w:ind w:left="1985" w:right="1134" w:hanging="851"/>
      </w:pPr>
      <w:r w:rsidRPr="00834FCB">
        <w:t>9.1.8.</w:t>
      </w:r>
      <w:r w:rsidRPr="00834FCB">
        <w:tab/>
        <w:t xml:space="preserve">Total objective luminous flux as described in paragraph </w:t>
      </w:r>
      <w:r w:rsidR="00834978" w:rsidRPr="001343FB">
        <w:rPr>
          <w:rFonts w:asciiTheme="majorBidi" w:eastAsia="MS Mincho" w:hAnsiTheme="majorBidi" w:cstheme="majorBidi"/>
          <w:iCs/>
        </w:rPr>
        <w:t>4.5.3.5.</w:t>
      </w:r>
      <w:r w:rsidRPr="00834FCB">
        <w:t xml:space="preserve"> of this Regulation exceeds </w:t>
      </w:r>
      <w:r w:rsidRPr="00834FCB">
        <w:rPr>
          <w:lang w:val="en-US"/>
        </w:rPr>
        <w:t>2.00∙10</w:t>
      </w:r>
      <w:r w:rsidRPr="00834FCB">
        <w:rPr>
          <w:vertAlign w:val="superscript"/>
          <w:lang w:val="en-US"/>
        </w:rPr>
        <w:t>3</w:t>
      </w:r>
      <w:r w:rsidRPr="00834FCB">
        <w:rPr>
          <w:lang w:val="en-US"/>
        </w:rPr>
        <w:t xml:space="preserve"> </w:t>
      </w:r>
      <w:r w:rsidRPr="00834FCB">
        <w:t>lumens: yes/no/does not apply</w:t>
      </w:r>
      <w:r w:rsidRPr="00834FCB">
        <w:rPr>
          <w:vertAlign w:val="superscript"/>
        </w:rPr>
        <w:t>2</w:t>
      </w:r>
    </w:p>
    <w:p w14:paraId="5E9A70E7" w14:textId="77777777" w:rsidR="004A2E63" w:rsidRPr="00834FCB" w:rsidRDefault="004A2E63" w:rsidP="004A2E63">
      <w:pPr>
        <w:tabs>
          <w:tab w:val="right" w:leader="dot" w:pos="8505"/>
        </w:tabs>
        <w:suppressAutoHyphens w:val="0"/>
        <w:spacing w:after="120" w:line="240" w:lineRule="auto"/>
        <w:ind w:left="1985" w:right="1134" w:hanging="851"/>
      </w:pPr>
      <w:r w:rsidRPr="00834FCB">
        <w:t>9.1.9.</w:t>
      </w:r>
      <w:r w:rsidRPr="00834FCB">
        <w:tab/>
        <w:t>The adjustment of the cut-off has been determined at: 10 m/25 m/does not apply</w:t>
      </w:r>
      <w:r w:rsidRPr="00834FCB">
        <w:rPr>
          <w:vertAlign w:val="superscript"/>
        </w:rPr>
        <w:t>2</w:t>
      </w:r>
    </w:p>
    <w:p w14:paraId="65EA3518" w14:textId="77777777" w:rsidR="004A2E63" w:rsidRPr="00834FCB" w:rsidRDefault="004A2E63" w:rsidP="004A2E63">
      <w:pPr>
        <w:tabs>
          <w:tab w:val="right" w:leader="dot" w:pos="8505"/>
        </w:tabs>
        <w:suppressAutoHyphens w:val="0"/>
        <w:spacing w:after="120" w:line="240" w:lineRule="auto"/>
        <w:ind w:left="1985" w:right="1134" w:hanging="851"/>
      </w:pPr>
      <w:r w:rsidRPr="00834FCB">
        <w:tab/>
        <w:t>The determination of the minimum sharpness of the "cut-off" has been carried out at:  10 m/25 m/does not apply</w:t>
      </w:r>
      <w:r w:rsidRPr="00834FCB">
        <w:rPr>
          <w:vertAlign w:val="superscript"/>
        </w:rPr>
        <w:t>2</w:t>
      </w:r>
    </w:p>
    <w:p w14:paraId="6503B820" w14:textId="77777777" w:rsidR="004A2E63" w:rsidRPr="00834FCB" w:rsidRDefault="004A2E63" w:rsidP="004A2E63">
      <w:pPr>
        <w:tabs>
          <w:tab w:val="right" w:leader="dot" w:pos="8505"/>
        </w:tabs>
        <w:suppressAutoHyphens w:val="0"/>
        <w:spacing w:after="120" w:line="240" w:lineRule="auto"/>
        <w:ind w:left="1985" w:right="1134" w:hanging="851"/>
      </w:pPr>
      <w:r w:rsidRPr="00834FCB">
        <w:t>9.1.10.</w:t>
      </w:r>
      <w:r w:rsidRPr="00834FCB">
        <w:tab/>
        <w:t>Trade name and identification number of separate ballast(s) or part(s) of ballast(s) if any:</w:t>
      </w:r>
      <w:r w:rsidRPr="00834FCB">
        <w:tab/>
      </w:r>
    </w:p>
    <w:p w14:paraId="5ABB9EBB" w14:textId="77777777" w:rsidR="004A2E63" w:rsidRPr="00834FCB" w:rsidRDefault="004A2E63" w:rsidP="004A2E63">
      <w:pPr>
        <w:tabs>
          <w:tab w:val="right" w:leader="dot" w:pos="8505"/>
        </w:tabs>
        <w:suppressAutoHyphens w:val="0"/>
        <w:spacing w:after="120" w:line="240" w:lineRule="auto"/>
        <w:ind w:left="1985" w:right="1134" w:hanging="851"/>
      </w:pPr>
      <w:r w:rsidRPr="00834FCB">
        <w:t>9.1.11.</w:t>
      </w:r>
      <w:r w:rsidRPr="00834FCB">
        <w:tab/>
        <w:t>The lamp is only intended for installation on vehicles in use: yes/no</w:t>
      </w:r>
      <w:r w:rsidRPr="00834FCB">
        <w:rPr>
          <w:vertAlign w:val="superscript"/>
        </w:rPr>
        <w:t>2</w:t>
      </w:r>
    </w:p>
    <w:p w14:paraId="6AC5567B" w14:textId="77777777" w:rsidR="004A2E63" w:rsidRPr="00834FCB" w:rsidRDefault="004A2E63" w:rsidP="004A2E63">
      <w:pPr>
        <w:tabs>
          <w:tab w:val="right" w:leader="dot" w:pos="8505"/>
        </w:tabs>
        <w:suppressAutoHyphens w:val="0"/>
        <w:spacing w:after="120" w:line="240" w:lineRule="auto"/>
        <w:ind w:left="1985" w:right="1134" w:hanging="851"/>
        <w:rPr>
          <w:bCs/>
        </w:rPr>
      </w:pPr>
      <w:r w:rsidRPr="00834FCB">
        <w:rPr>
          <w:bCs/>
        </w:rPr>
        <w:t>9.1.12.</w:t>
      </w:r>
      <w:r w:rsidRPr="00834FCB">
        <w:rPr>
          <w:bCs/>
        </w:rPr>
        <w:tab/>
        <w:t xml:space="preserve">The light source(s) producing the principal </w:t>
      </w:r>
      <w:r w:rsidRPr="00834FCB">
        <w:t>passing</w:t>
      </w:r>
      <w:r w:rsidRPr="00834FCB">
        <w:rPr>
          <w:bCs/>
        </w:rPr>
        <w:t xml:space="preserve"> beam may be lit </w:t>
      </w:r>
      <w:r w:rsidRPr="00834FCB">
        <w:rPr>
          <w:bCs/>
        </w:rPr>
        <w:tab/>
      </w:r>
      <w:r w:rsidRPr="00834FCB">
        <w:t>simultaneously</w:t>
      </w:r>
      <w:r w:rsidRPr="00834FCB">
        <w:rPr>
          <w:bCs/>
        </w:rPr>
        <w:t xml:space="preserve"> </w:t>
      </w:r>
      <w:r w:rsidRPr="00834FCB">
        <w:rPr>
          <w:bCs/>
        </w:rPr>
        <w:br/>
        <w:t>with that of any other lighting function in the same body: yes/no</w:t>
      </w:r>
      <w:r w:rsidRPr="00834FCB">
        <w:rPr>
          <w:bCs/>
          <w:vertAlign w:val="superscript"/>
        </w:rPr>
        <w:t>2</w:t>
      </w:r>
    </w:p>
    <w:p w14:paraId="2F9391C3" w14:textId="77777777" w:rsidR="004A2E63" w:rsidRPr="00834FCB" w:rsidRDefault="004A2E63" w:rsidP="004A2E63">
      <w:pPr>
        <w:tabs>
          <w:tab w:val="right" w:leader="dot" w:pos="8505"/>
        </w:tabs>
        <w:suppressAutoHyphens w:val="0"/>
        <w:spacing w:after="120" w:line="240" w:lineRule="auto"/>
        <w:ind w:left="1985" w:right="1134" w:hanging="851"/>
        <w:rPr>
          <w:bCs/>
        </w:rPr>
      </w:pPr>
      <w:r w:rsidRPr="00834FCB">
        <w:rPr>
          <w:bCs/>
        </w:rPr>
        <w:tab/>
        <w:t>If yes, the following lighting function(s) are lit simultaneously:</w:t>
      </w:r>
      <w:r w:rsidRPr="00631800">
        <w:t xml:space="preserve"> </w:t>
      </w:r>
      <w:r w:rsidRPr="00834FCB">
        <w:tab/>
      </w:r>
    </w:p>
    <w:p w14:paraId="4B4BC107" w14:textId="77777777" w:rsidR="004A2E63" w:rsidRPr="00834FCB" w:rsidRDefault="004A2E63" w:rsidP="004A2E63">
      <w:pPr>
        <w:tabs>
          <w:tab w:val="right" w:leader="dot" w:pos="8505"/>
        </w:tabs>
        <w:suppressAutoHyphens w:val="0"/>
        <w:spacing w:after="120" w:line="240" w:lineRule="auto"/>
        <w:ind w:left="1985" w:right="1134" w:hanging="851"/>
      </w:pPr>
      <w:r w:rsidRPr="00D9283F">
        <w:t>9.2.</w:t>
      </w:r>
      <w:r w:rsidRPr="00D9283F">
        <w:tab/>
        <w:t>For AFS and ADB – Systems</w:t>
      </w:r>
    </w:p>
    <w:p w14:paraId="3439058E" w14:textId="77777777" w:rsidR="004A2E63" w:rsidRPr="00834FCB" w:rsidRDefault="004A2E63" w:rsidP="004A2E63">
      <w:pPr>
        <w:tabs>
          <w:tab w:val="right" w:leader="dot" w:pos="8505"/>
        </w:tabs>
        <w:suppressAutoHyphens w:val="0"/>
        <w:spacing w:after="120" w:line="240" w:lineRule="auto"/>
        <w:ind w:left="1985" w:right="1134" w:hanging="851"/>
      </w:pPr>
      <w:r w:rsidRPr="00834FCB">
        <w:t>9.2.1.</w:t>
      </w:r>
      <w:r w:rsidRPr="00834FCB">
        <w:tab/>
        <w:t>Class(es) as described by the relevant marking</w:t>
      </w:r>
      <w:r w:rsidRPr="00834FCB">
        <w:rPr>
          <w:rStyle w:val="FootnoteReference"/>
        </w:rPr>
        <w:footnoteReference w:id="14"/>
      </w:r>
      <w:r w:rsidRPr="00834FCB">
        <w:t xml:space="preserve"> </w:t>
      </w:r>
      <w:r w:rsidRPr="00834FCB">
        <w:tab/>
      </w:r>
    </w:p>
    <w:p w14:paraId="0A96F487" w14:textId="77777777" w:rsidR="004A2E63" w:rsidRPr="00834FCB" w:rsidRDefault="004A2E63" w:rsidP="004A2E63">
      <w:pPr>
        <w:tabs>
          <w:tab w:val="right" w:leader="dot" w:pos="8505"/>
        </w:tabs>
        <w:suppressAutoHyphens w:val="0"/>
        <w:spacing w:after="120" w:line="240" w:lineRule="auto"/>
        <w:ind w:left="1985" w:right="1134" w:hanging="851"/>
      </w:pPr>
      <w:r w:rsidRPr="00834FCB">
        <w:t>9.2.2.</w:t>
      </w:r>
      <w:r w:rsidRPr="00834FCB">
        <w:tab/>
      </w:r>
      <w:r w:rsidRPr="00834FCB">
        <w:rPr>
          <w:iCs/>
          <w:lang w:val="en-US"/>
        </w:rPr>
        <w:t>Number, category and kind of light source(s)</w:t>
      </w:r>
      <w:r w:rsidRPr="00834FCB">
        <w:tab/>
      </w:r>
    </w:p>
    <w:p w14:paraId="5C2F8DA6" w14:textId="77777777" w:rsidR="004A2E63" w:rsidRPr="00834FCB" w:rsidRDefault="004A2E63" w:rsidP="004A2E63">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2759F265"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40B4E568"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76D1A304" w14:textId="77777777" w:rsidR="004A2E63" w:rsidRPr="00834FCB" w:rsidRDefault="004A2E63" w:rsidP="004A2E63">
      <w:pPr>
        <w:tabs>
          <w:tab w:val="right" w:leader="dot" w:pos="8505"/>
        </w:tabs>
        <w:suppressAutoHyphens w:val="0"/>
        <w:spacing w:after="120" w:line="240" w:lineRule="auto"/>
        <w:ind w:left="1985" w:right="1134" w:hanging="851"/>
      </w:pPr>
      <w:r w:rsidRPr="00834FCB">
        <w:t>9.2.2.1.</w:t>
      </w:r>
      <w:r w:rsidRPr="00834FCB">
        <w:tab/>
        <w:t>Number and specific identification code(s) of light source module(s) and for each light source module a statement whether it is replaceable or not: yes/no</w:t>
      </w:r>
      <w:r w:rsidRPr="00834FCB">
        <w:rPr>
          <w:vertAlign w:val="superscript"/>
        </w:rPr>
        <w:t>2</w:t>
      </w:r>
    </w:p>
    <w:p w14:paraId="6367C14B" w14:textId="77777777" w:rsidR="004A2E63" w:rsidRPr="00834FCB" w:rsidRDefault="004A2E63" w:rsidP="004A2E63">
      <w:pPr>
        <w:tabs>
          <w:tab w:val="right" w:leader="dot" w:pos="8505"/>
        </w:tabs>
        <w:suppressAutoHyphens w:val="0"/>
        <w:spacing w:after="120" w:line="240" w:lineRule="auto"/>
        <w:ind w:left="1985" w:right="1134" w:hanging="851"/>
      </w:pPr>
      <w:r w:rsidRPr="00834FCB">
        <w:tab/>
      </w:r>
      <w:r w:rsidRPr="00834FCB">
        <w:tab/>
      </w:r>
    </w:p>
    <w:p w14:paraId="1E6F495E" w14:textId="77777777" w:rsidR="004A2E63" w:rsidRPr="00834FCB" w:rsidRDefault="004A2E63" w:rsidP="004A2E63">
      <w:pPr>
        <w:tabs>
          <w:tab w:val="right" w:leader="dot" w:pos="8505"/>
        </w:tabs>
        <w:suppressAutoHyphens w:val="0"/>
        <w:spacing w:after="120" w:line="240" w:lineRule="auto"/>
        <w:ind w:left="1985" w:right="1134" w:hanging="851"/>
      </w:pPr>
      <w:r w:rsidRPr="00834FCB">
        <w:t>9.2.2.2.</w:t>
      </w:r>
      <w:r w:rsidRPr="00834FCB">
        <w:tab/>
        <w:t>Number and specific identification code(s) of electronic light source control gear(s), if applicable</w:t>
      </w:r>
      <w:r w:rsidRPr="00834FCB">
        <w:tab/>
      </w:r>
    </w:p>
    <w:p w14:paraId="2E5E5CF0" w14:textId="77777777" w:rsidR="004A2E63" w:rsidRPr="00834FCB" w:rsidRDefault="004A2E63" w:rsidP="004A2E63">
      <w:pPr>
        <w:tabs>
          <w:tab w:val="right" w:leader="dot" w:pos="8505"/>
        </w:tabs>
        <w:suppressAutoHyphens w:val="0"/>
        <w:spacing w:after="120" w:line="240" w:lineRule="auto"/>
        <w:ind w:left="1985" w:right="1134" w:hanging="851"/>
      </w:pPr>
      <w:r w:rsidRPr="00834FCB">
        <w:t>9.2.2.3.</w:t>
      </w:r>
      <w:r w:rsidRPr="00834FCB">
        <w:tab/>
        <w:t xml:space="preserve">Total objective luminous flux as described in paragraph 4.5.3.6. </w:t>
      </w:r>
      <w:r w:rsidRPr="00834FCB">
        <w:rPr>
          <w:spacing w:val="-2"/>
        </w:rPr>
        <w:t xml:space="preserve">of this Regulation </w:t>
      </w:r>
      <w:r w:rsidRPr="00834FCB">
        <w:t xml:space="preserve">exceeds </w:t>
      </w:r>
      <w:r w:rsidRPr="00834FCB">
        <w:rPr>
          <w:lang w:val="en-US"/>
        </w:rPr>
        <w:t>2.00∙10</w:t>
      </w:r>
      <w:r w:rsidRPr="00834FCB">
        <w:rPr>
          <w:vertAlign w:val="superscript"/>
          <w:lang w:val="en-US"/>
        </w:rPr>
        <w:t>3</w:t>
      </w:r>
      <w:r w:rsidRPr="00834FCB">
        <w:rPr>
          <w:lang w:val="en-US"/>
        </w:rPr>
        <w:t xml:space="preserve"> </w:t>
      </w:r>
      <w:r w:rsidRPr="00834FCB">
        <w:t>lumens: yes/no</w:t>
      </w:r>
      <w:r w:rsidRPr="00834FCB">
        <w:rPr>
          <w:vertAlign w:val="superscript"/>
        </w:rPr>
        <w:t>2</w:t>
      </w:r>
    </w:p>
    <w:p w14:paraId="75202918" w14:textId="77777777" w:rsidR="004A2E63" w:rsidRPr="00834FCB" w:rsidRDefault="004A2E63" w:rsidP="004A2E63">
      <w:pPr>
        <w:pStyle w:val="a"/>
        <w:tabs>
          <w:tab w:val="left" w:pos="1985"/>
          <w:tab w:val="left" w:pos="2552"/>
          <w:tab w:val="right" w:leader="dot" w:pos="8505"/>
        </w:tabs>
        <w:ind w:left="2552" w:hanging="1418"/>
        <w:rPr>
          <w:spacing w:val="-2"/>
        </w:rPr>
      </w:pPr>
      <w:r w:rsidRPr="00834FCB">
        <w:rPr>
          <w:spacing w:val="-2"/>
        </w:rPr>
        <w:t>9.2.3.</w:t>
      </w:r>
      <w:r w:rsidRPr="00834FCB">
        <w:rPr>
          <w:spacing w:val="-2"/>
        </w:rPr>
        <w:tab/>
        <w:t>(a)</w:t>
      </w:r>
      <w:r w:rsidRPr="00834FCB">
        <w:rPr>
          <w:spacing w:val="-2"/>
        </w:rPr>
        <w:tab/>
        <w:t xml:space="preserve">Indications according to paragraph 5.3.5.1. of this Regulation (which lighting unit(s) provide a "cut-off" as defined in Annex 5 of this Regulation, that projects into a zone extending from 6 degrees left to 4 degrees right and upwards from a horizontal line positioned at 0.8 degree down) </w:t>
      </w:r>
      <w:r w:rsidRPr="00834FCB">
        <w:rPr>
          <w:spacing w:val="-2"/>
        </w:rPr>
        <w:tab/>
      </w:r>
      <w:r w:rsidRPr="00834FCB">
        <w:rPr>
          <w:spacing w:val="-2"/>
        </w:rPr>
        <w:tab/>
      </w:r>
      <w:r w:rsidRPr="00834FCB">
        <w:rPr>
          <w:spacing w:val="-2"/>
        </w:rPr>
        <w:br/>
      </w:r>
      <w:r w:rsidRPr="00834FCB">
        <w:rPr>
          <w:spacing w:val="-2"/>
        </w:rPr>
        <w:tab/>
      </w:r>
    </w:p>
    <w:p w14:paraId="6DD5699D" w14:textId="77777777" w:rsidR="004A2E63" w:rsidRPr="00834FCB" w:rsidRDefault="004A2E63" w:rsidP="004A2E63">
      <w:pPr>
        <w:pStyle w:val="a"/>
        <w:ind w:left="2552"/>
      </w:pPr>
      <w:r w:rsidRPr="00834FCB">
        <w:t>(b)</w:t>
      </w:r>
      <w:r w:rsidRPr="00834FCB">
        <w:tab/>
        <w:t>The adjustment of the "cut-off" has been determined at 10 m / 25 m.</w:t>
      </w:r>
      <w:r w:rsidRPr="00834FCB">
        <w:rPr>
          <w:vertAlign w:val="superscript"/>
        </w:rPr>
        <w:t>2</w:t>
      </w:r>
    </w:p>
    <w:p w14:paraId="2F419B74" w14:textId="77777777" w:rsidR="004A2E63" w:rsidRPr="00834FCB" w:rsidRDefault="004A2E63" w:rsidP="004A2E63">
      <w:pPr>
        <w:pStyle w:val="a"/>
        <w:ind w:left="2552"/>
      </w:pPr>
      <w:r w:rsidRPr="00834FCB">
        <w:lastRenderedPageBreak/>
        <w:t>(c)</w:t>
      </w:r>
      <w:r w:rsidRPr="00834FCB">
        <w:tab/>
        <w:t>The determination of the minimum sharpness of the "cut-off" has been carried out at 10 m / 25 m.</w:t>
      </w:r>
      <w:r w:rsidRPr="00834FCB">
        <w:rPr>
          <w:vertAlign w:val="superscript"/>
        </w:rPr>
        <w:t>2</w:t>
      </w:r>
    </w:p>
    <w:p w14:paraId="02F58EE1" w14:textId="77777777" w:rsidR="004A2E63" w:rsidRPr="00834FCB" w:rsidRDefault="004A2E63" w:rsidP="004A2E63">
      <w:pPr>
        <w:tabs>
          <w:tab w:val="right" w:leader="dot" w:pos="8505"/>
        </w:tabs>
        <w:suppressAutoHyphens w:val="0"/>
        <w:spacing w:after="120" w:line="240" w:lineRule="auto"/>
        <w:ind w:left="1985" w:right="1134" w:hanging="851"/>
      </w:pPr>
      <w:r w:rsidRPr="00834FCB">
        <w:t>9.2.4.</w:t>
      </w:r>
      <w:r w:rsidRPr="00834FCB">
        <w:tab/>
        <w:t>The vehicle(s) for which the system is intended as original equipment</w:t>
      </w:r>
      <w:r w:rsidRPr="00834FCB">
        <w:tab/>
      </w:r>
      <w:r w:rsidRPr="00834FCB">
        <w:br/>
      </w:r>
      <w:r w:rsidRPr="00834FCB">
        <w:tab/>
      </w:r>
    </w:p>
    <w:p w14:paraId="21770A22" w14:textId="77777777" w:rsidR="004A2E63" w:rsidRPr="00834FCB" w:rsidRDefault="004A2E63" w:rsidP="004A2E63">
      <w:pPr>
        <w:tabs>
          <w:tab w:val="right" w:leader="dot" w:pos="8505"/>
        </w:tabs>
        <w:suppressAutoHyphens w:val="0"/>
        <w:spacing w:after="120" w:line="240" w:lineRule="auto"/>
        <w:ind w:left="1985" w:right="1134" w:hanging="851"/>
      </w:pPr>
      <w:r w:rsidRPr="00D9283F">
        <w:t>9.2.5.</w:t>
      </w:r>
      <w:r w:rsidRPr="00D9283F">
        <w:tab/>
        <w:t>Whether approval is sought for an AFS or ADB which is not intended to be included as part of the approval of a vehicle type according to UN Regulation No. 48 or UN Regulation No. 53: yes/no</w:t>
      </w:r>
      <w:r w:rsidRPr="00D9283F">
        <w:rPr>
          <w:vertAlign w:val="superscript"/>
        </w:rPr>
        <w:t>2</w:t>
      </w:r>
    </w:p>
    <w:p w14:paraId="6ECC7D43" w14:textId="77777777" w:rsidR="004A2E63" w:rsidRPr="00834FCB" w:rsidRDefault="004A2E63" w:rsidP="004A2E63">
      <w:pPr>
        <w:tabs>
          <w:tab w:val="right" w:leader="dot" w:pos="8505"/>
        </w:tabs>
        <w:suppressAutoHyphens w:val="0"/>
        <w:spacing w:after="120" w:line="240" w:lineRule="auto"/>
        <w:ind w:left="1985" w:right="1134" w:hanging="851"/>
      </w:pPr>
      <w:r w:rsidRPr="00834FCB">
        <w:t>9.2.5.1.</w:t>
      </w:r>
      <w:r w:rsidRPr="00834FCB">
        <w:tab/>
        <w:t>If in the affirmative: information sufficient to identify the vehicle(s) for which the system is intended</w:t>
      </w:r>
      <w:r w:rsidRPr="00834FCB">
        <w:tab/>
      </w:r>
    </w:p>
    <w:p w14:paraId="35EE6C0D" w14:textId="77777777" w:rsidR="004A2E63" w:rsidRPr="00834FCB" w:rsidRDefault="004A2E63" w:rsidP="004A2E63">
      <w:pPr>
        <w:tabs>
          <w:tab w:val="right" w:leader="dot" w:pos="8505"/>
        </w:tabs>
        <w:suppressAutoHyphens w:val="0"/>
        <w:spacing w:after="120" w:line="240" w:lineRule="auto"/>
        <w:ind w:left="1985" w:right="1134" w:hanging="851"/>
      </w:pPr>
      <w:r w:rsidRPr="00834FCB">
        <w:t>9.2.6.</w:t>
      </w:r>
      <w:r w:rsidRPr="00834FCB">
        <w:tab/>
        <w:t>Indications according to paragraph 5.3.5.2. of this Regulation (which class E passing-beam mode(s), if any, comply with a "data set" of Table 12 of this Regulation)</w:t>
      </w:r>
      <w:r w:rsidRPr="00834FCB">
        <w:tab/>
      </w:r>
    </w:p>
    <w:p w14:paraId="16B3FA2E" w14:textId="77777777" w:rsidR="004A2E63" w:rsidRPr="00834FCB" w:rsidRDefault="004A2E63" w:rsidP="004A2E63">
      <w:pPr>
        <w:tabs>
          <w:tab w:val="right" w:leader="dot" w:pos="8505"/>
        </w:tabs>
        <w:suppressAutoHyphens w:val="0"/>
        <w:spacing w:after="120" w:line="240" w:lineRule="auto"/>
        <w:ind w:left="1985" w:right="1134" w:hanging="851"/>
        <w:rPr>
          <w:vertAlign w:val="superscript"/>
        </w:rPr>
      </w:pPr>
      <w:r w:rsidRPr="00834FCB">
        <w:t>9.2.7.</w:t>
      </w:r>
      <w:r w:rsidRPr="00834FCB">
        <w:tab/>
        <w:t>Whether approval is sought for a system intended to be installed on vehicles only, which provide means for a stabilization/limitation of the system's </w:t>
      </w:r>
      <w:r w:rsidRPr="00834FCB">
        <w:br/>
        <w:t>supply: yes/no</w:t>
      </w:r>
      <w:r w:rsidRPr="00834FCB">
        <w:rPr>
          <w:vertAlign w:val="superscript"/>
        </w:rPr>
        <w:t>2</w:t>
      </w:r>
    </w:p>
    <w:p w14:paraId="119166D1" w14:textId="77777777" w:rsidR="004A2E63" w:rsidRPr="00834FCB" w:rsidRDefault="004A2E63" w:rsidP="004A2E63">
      <w:pPr>
        <w:tabs>
          <w:tab w:val="right" w:leader="dot" w:pos="8505"/>
        </w:tabs>
        <w:suppressAutoHyphens w:val="0"/>
        <w:spacing w:after="120" w:line="240" w:lineRule="auto"/>
        <w:ind w:left="1985" w:right="1134" w:hanging="851"/>
      </w:pPr>
      <w:r w:rsidRPr="00834FCB">
        <w:t>9.2.8.</w:t>
      </w:r>
      <w:r w:rsidRPr="00834FCB">
        <w:tab/>
        <w:t>The adjustment of the "cut-off" has been determined at 10 m / 25 m.</w:t>
      </w:r>
      <w:r w:rsidRPr="00834FCB">
        <w:rPr>
          <w:vertAlign w:val="superscript"/>
        </w:rPr>
        <w:t xml:space="preserve"> 2</w:t>
      </w:r>
      <w:r w:rsidRPr="00834FCB">
        <w:t xml:space="preserve"> </w:t>
      </w:r>
    </w:p>
    <w:p w14:paraId="12222AEF" w14:textId="77777777" w:rsidR="004A2E63" w:rsidRPr="00834FCB" w:rsidRDefault="004A2E63" w:rsidP="004A2E63">
      <w:pPr>
        <w:tabs>
          <w:tab w:val="right" w:leader="dot" w:pos="8505"/>
        </w:tabs>
        <w:suppressAutoHyphens w:val="0"/>
        <w:spacing w:after="120" w:line="240" w:lineRule="auto"/>
        <w:ind w:left="1985" w:right="1134" w:hanging="851"/>
      </w:pPr>
      <w:r w:rsidRPr="00834FCB">
        <w:tab/>
        <w:t>The determination of the minimum sharpness of the "cut-off" has been carried out at 10 m / 25 m.</w:t>
      </w:r>
      <w:r w:rsidRPr="00834FCB">
        <w:rPr>
          <w:vertAlign w:val="superscript"/>
        </w:rPr>
        <w:t xml:space="preserve"> 2</w:t>
      </w:r>
    </w:p>
    <w:p w14:paraId="43D5BF7B" w14:textId="77777777" w:rsidR="004A2E63" w:rsidRPr="00834FCB" w:rsidRDefault="004A2E63" w:rsidP="004A2E63">
      <w:pPr>
        <w:tabs>
          <w:tab w:val="right" w:leader="dot" w:pos="8505"/>
        </w:tabs>
        <w:suppressAutoHyphens w:val="0"/>
        <w:spacing w:after="120" w:line="240" w:lineRule="auto"/>
        <w:ind w:left="1985" w:right="1134" w:hanging="851"/>
      </w:pPr>
      <w:r w:rsidRPr="00834FCB">
        <w:t>9.2.9.</w:t>
      </w:r>
      <w:r w:rsidRPr="00834FCB">
        <w:tab/>
        <w:t>The system is designed to provide passing-beams of</w:t>
      </w:r>
      <w:bookmarkStart w:id="14" w:name="_Ref469575927"/>
      <w:bookmarkStart w:id="15" w:name="_Ref493857888"/>
      <w:r w:rsidRPr="00834FCB">
        <w:t>:</w:t>
      </w:r>
      <w:bookmarkEnd w:id="14"/>
      <w:bookmarkEnd w:id="15"/>
      <w:r w:rsidRPr="00834FCB">
        <w:rPr>
          <w:rStyle w:val="FootnoteReference"/>
        </w:rPr>
        <w:footnoteReference w:id="15"/>
      </w:r>
      <w:r w:rsidRPr="00834FCB">
        <w:t xml:space="preserve"> </w:t>
      </w:r>
    </w:p>
    <w:p w14:paraId="7A1FB569" w14:textId="77777777" w:rsidR="004A2E63" w:rsidRPr="00834FCB" w:rsidRDefault="004A2E63" w:rsidP="004A2E63">
      <w:pPr>
        <w:tabs>
          <w:tab w:val="right" w:leader="dot" w:pos="8505"/>
        </w:tabs>
        <w:suppressAutoHyphens w:val="0"/>
        <w:spacing w:after="120" w:line="240" w:lineRule="auto"/>
        <w:ind w:left="1985" w:right="1134" w:hanging="851"/>
      </w:pPr>
      <w:r w:rsidRPr="00834FCB">
        <w:t>9.2.9.1.</w:t>
      </w:r>
      <w:r w:rsidRPr="00834FCB">
        <w:tab/>
        <w:t xml:space="preserve">Class C  </w:t>
      </w:r>
      <w:r w:rsidRPr="00834FCB">
        <w:sym w:font="Wingdings" w:char="F078"/>
      </w:r>
      <w:r w:rsidRPr="00834FCB">
        <w:t xml:space="preserve">  Class V  </w:t>
      </w:r>
      <w:r w:rsidRPr="00834FCB">
        <w:sym w:font="Wingdings" w:char="F06F"/>
      </w:r>
      <w:r w:rsidRPr="00834FCB">
        <w:t xml:space="preserve">  Class E  </w:t>
      </w:r>
      <w:r w:rsidRPr="00834FCB">
        <w:sym w:font="Wingdings" w:char="F06F"/>
      </w:r>
      <w:r w:rsidRPr="00834FCB">
        <w:t xml:space="preserve">  Class W  </w:t>
      </w:r>
      <w:r w:rsidRPr="00834FCB">
        <w:sym w:font="Wingdings" w:char="F06F"/>
      </w:r>
    </w:p>
    <w:p w14:paraId="2D7F7448" w14:textId="77777777" w:rsidR="004A2E63" w:rsidRPr="00834FCB" w:rsidRDefault="004A2E63" w:rsidP="004A2E63">
      <w:pPr>
        <w:tabs>
          <w:tab w:val="right" w:leader="dot" w:pos="8505"/>
        </w:tabs>
        <w:suppressAutoHyphens w:val="0"/>
        <w:spacing w:after="120" w:line="240" w:lineRule="auto"/>
        <w:ind w:left="1985" w:right="1134" w:hanging="851"/>
      </w:pPr>
      <w:r w:rsidRPr="00834FCB">
        <w:t>9.2.9.2.</w:t>
      </w:r>
      <w:r w:rsidRPr="00834FCB">
        <w:tab/>
        <w:t>With the following mode(s), identified by the designation(s), if it applies</w:t>
      </w:r>
      <w:r w:rsidRPr="00834FCB">
        <w:rPr>
          <w:vertAlign w:val="superscript"/>
        </w:rPr>
        <w:t>6</w:t>
      </w:r>
    </w:p>
    <w:p w14:paraId="0D9CC0CE" w14:textId="77777777" w:rsidR="004A2E63" w:rsidRPr="00D9283F" w:rsidRDefault="004A2E63" w:rsidP="004A2E63">
      <w:pPr>
        <w:keepNext/>
        <w:tabs>
          <w:tab w:val="left" w:pos="2880"/>
          <w:tab w:val="left" w:pos="3544"/>
          <w:tab w:val="left" w:pos="4962"/>
        </w:tabs>
        <w:suppressAutoHyphens w:val="0"/>
        <w:spacing w:after="120" w:line="240" w:lineRule="auto"/>
        <w:ind w:left="1985" w:right="849" w:hanging="851"/>
        <w:jc w:val="both"/>
        <w:rPr>
          <w:lang w:val="it-IT"/>
        </w:rPr>
      </w:pPr>
      <w:r w:rsidRPr="00834FCB">
        <w:tab/>
      </w:r>
      <w:r w:rsidRPr="00D9283F">
        <w:rPr>
          <w:lang w:val="it-IT"/>
        </w:rPr>
        <w:t>Mode No. C 1</w:t>
      </w:r>
      <w:r w:rsidRPr="00D9283F">
        <w:rPr>
          <w:lang w:val="it-IT"/>
        </w:rPr>
        <w:tab/>
        <w:t>Mode No. V …</w:t>
      </w:r>
      <w:r w:rsidRPr="00D9283F">
        <w:rPr>
          <w:lang w:val="it-IT"/>
        </w:rPr>
        <w:tab/>
        <w:t>Mode No. E …</w:t>
      </w:r>
      <w:r w:rsidRPr="00D9283F">
        <w:rPr>
          <w:lang w:val="it-IT"/>
        </w:rPr>
        <w:tab/>
      </w:r>
      <w:r w:rsidRPr="00D9283F">
        <w:rPr>
          <w:lang w:val="it-IT"/>
        </w:rPr>
        <w:tab/>
        <w:t>Mode No. W …</w:t>
      </w:r>
    </w:p>
    <w:p w14:paraId="519D5FB9" w14:textId="77777777" w:rsidR="004A2E63" w:rsidRPr="00D9283F" w:rsidRDefault="004A2E63" w:rsidP="004A2E63">
      <w:pPr>
        <w:keepNext/>
        <w:tabs>
          <w:tab w:val="left" w:pos="2880"/>
          <w:tab w:val="left" w:pos="3544"/>
          <w:tab w:val="left" w:pos="4962"/>
        </w:tabs>
        <w:suppressAutoHyphens w:val="0"/>
        <w:spacing w:after="120" w:line="240" w:lineRule="auto"/>
        <w:ind w:left="1985" w:right="849" w:hanging="851"/>
        <w:jc w:val="both"/>
        <w:rPr>
          <w:lang w:val="it-IT"/>
        </w:rPr>
      </w:pPr>
      <w:r w:rsidRPr="00D9283F">
        <w:rPr>
          <w:lang w:val="it-IT"/>
        </w:rPr>
        <w:tab/>
        <w:t>Mode No. C …</w:t>
      </w:r>
      <w:r w:rsidRPr="00D9283F">
        <w:rPr>
          <w:lang w:val="it-IT"/>
        </w:rPr>
        <w:tab/>
        <w:t>Mode No. V …</w:t>
      </w:r>
      <w:r w:rsidRPr="00D9283F">
        <w:rPr>
          <w:lang w:val="it-IT"/>
        </w:rPr>
        <w:tab/>
        <w:t>Mode No. E …</w:t>
      </w:r>
      <w:r w:rsidRPr="00D9283F">
        <w:rPr>
          <w:lang w:val="it-IT"/>
        </w:rPr>
        <w:tab/>
      </w:r>
      <w:r w:rsidRPr="00D9283F">
        <w:rPr>
          <w:lang w:val="it-IT"/>
        </w:rPr>
        <w:tab/>
        <w:t>Mode No. W …</w:t>
      </w:r>
    </w:p>
    <w:p w14:paraId="1D6E2196" w14:textId="77777777" w:rsidR="004A2E63" w:rsidRPr="00834FCB" w:rsidRDefault="004A2E63" w:rsidP="004A2E63">
      <w:pPr>
        <w:keepNext/>
        <w:tabs>
          <w:tab w:val="left" w:pos="2880"/>
          <w:tab w:val="left" w:pos="3544"/>
          <w:tab w:val="left" w:pos="4962"/>
        </w:tabs>
        <w:suppressAutoHyphens w:val="0"/>
        <w:spacing w:after="120" w:line="240" w:lineRule="auto"/>
        <w:ind w:left="1985" w:right="849" w:hanging="851"/>
        <w:jc w:val="both"/>
        <w:rPr>
          <w:lang w:val="en-US"/>
        </w:rPr>
      </w:pPr>
      <w:r w:rsidRPr="00D9283F">
        <w:rPr>
          <w:lang w:val="it-IT"/>
        </w:rPr>
        <w:tab/>
        <w:t>Mode No. C …</w:t>
      </w:r>
      <w:r w:rsidRPr="00D9283F">
        <w:rPr>
          <w:lang w:val="it-IT"/>
        </w:rPr>
        <w:tab/>
        <w:t>Mode No. V …</w:t>
      </w:r>
      <w:r w:rsidRPr="00D9283F">
        <w:rPr>
          <w:lang w:val="it-IT"/>
        </w:rPr>
        <w:tab/>
        <w:t xml:space="preserve">Mode No. </w:t>
      </w:r>
      <w:r w:rsidRPr="00D9283F">
        <w:rPr>
          <w:lang w:val="es-MX"/>
        </w:rPr>
        <w:t>E …</w:t>
      </w:r>
      <w:r w:rsidRPr="00D9283F">
        <w:rPr>
          <w:lang w:val="es-MX"/>
        </w:rPr>
        <w:tab/>
      </w:r>
      <w:r w:rsidRPr="00D9283F">
        <w:rPr>
          <w:lang w:val="it-IT"/>
        </w:rPr>
        <w:tab/>
      </w:r>
      <w:proofErr w:type="spellStart"/>
      <w:r w:rsidRPr="00D9283F">
        <w:rPr>
          <w:lang w:val="es-MX"/>
        </w:rPr>
        <w:t>Mode</w:t>
      </w:r>
      <w:proofErr w:type="spellEnd"/>
      <w:r w:rsidRPr="00D9283F">
        <w:rPr>
          <w:lang w:val="es-MX"/>
        </w:rPr>
        <w:t xml:space="preserve"> No. </w:t>
      </w:r>
      <w:r w:rsidRPr="00D9283F">
        <w:rPr>
          <w:lang w:val="en-US"/>
        </w:rPr>
        <w:t>W …</w:t>
      </w:r>
    </w:p>
    <w:p w14:paraId="250B481E" w14:textId="77777777" w:rsidR="004A2E63" w:rsidRPr="00834FCB" w:rsidRDefault="004A2E63" w:rsidP="004A2E63">
      <w:pPr>
        <w:tabs>
          <w:tab w:val="right" w:leader="dot" w:pos="8505"/>
        </w:tabs>
        <w:suppressAutoHyphens w:val="0"/>
        <w:spacing w:after="120" w:line="240" w:lineRule="auto"/>
        <w:ind w:left="1985" w:right="1134" w:hanging="851"/>
      </w:pPr>
      <w:r w:rsidRPr="00834FCB">
        <w:t>9.2.9.3.</w:t>
      </w:r>
      <w:r w:rsidRPr="00834FCB">
        <w:tab/>
        <w:t>Where the lighting units indicated below are energized</w:t>
      </w:r>
      <w:r w:rsidRPr="00834FCB">
        <w:rPr>
          <w:vertAlign w:val="superscript"/>
        </w:rPr>
        <w:t>5,</w:t>
      </w:r>
      <w:bookmarkStart w:id="16" w:name="_Ref469576329"/>
      <w:r w:rsidRPr="00834FCB">
        <w:rPr>
          <w:vertAlign w:val="superscript"/>
        </w:rPr>
        <w:footnoteReference w:id="16"/>
      </w:r>
      <w:bookmarkEnd w:id="16"/>
      <w:r w:rsidRPr="00834FCB">
        <w:rPr>
          <w:vertAlign w:val="superscript"/>
        </w:rPr>
        <w:t>,</w:t>
      </w:r>
      <w:bookmarkStart w:id="17" w:name="_Ref469575888"/>
      <w:r w:rsidRPr="00834FCB">
        <w:rPr>
          <w:vertAlign w:val="superscript"/>
        </w:rPr>
        <w:t xml:space="preserve"> </w:t>
      </w:r>
      <w:bookmarkEnd w:id="17"/>
      <w:r w:rsidRPr="00834FCB">
        <w:rPr>
          <w:rStyle w:val="FootnoteReference"/>
        </w:rPr>
        <w:footnoteReference w:id="17"/>
      </w:r>
      <w:r w:rsidRPr="00834FCB">
        <w:t xml:space="preserve">for the mode No. </w:t>
      </w:r>
      <w:proofErr w:type="gramStart"/>
      <w:r w:rsidRPr="00834FCB">
        <w:t>.....</w:t>
      </w:r>
      <w:proofErr w:type="gramEnd"/>
    </w:p>
    <w:p w14:paraId="3CDA6B75" w14:textId="77777777" w:rsidR="004A2E63" w:rsidRPr="00834FCB" w:rsidRDefault="004A2E63" w:rsidP="004A2E63">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tab/>
        <w:t>(a)</w:t>
      </w:r>
      <w:r w:rsidRPr="00834FCB">
        <w:tab/>
        <w:t>If no bend lighting applies:</w:t>
      </w:r>
    </w:p>
    <w:p w14:paraId="22594910"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654B152"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0A236DB6" w14:textId="77777777" w:rsidR="004A2E63" w:rsidRPr="00834FCB" w:rsidRDefault="004A2E63" w:rsidP="004A2E63">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rPr>
          <w:lang w:val="es-MX"/>
        </w:rPr>
        <w:tab/>
      </w:r>
      <w:r w:rsidRPr="00834FCB">
        <w:t>(b)</w:t>
      </w:r>
      <w:r w:rsidRPr="00834FCB">
        <w:tab/>
        <w:t>If bend lighting of category 1 applies:</w:t>
      </w:r>
    </w:p>
    <w:p w14:paraId="0C348735"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633B68C"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18EEFED7" w14:textId="77777777" w:rsidR="004A2E63" w:rsidRPr="00834FCB" w:rsidRDefault="004A2E63" w:rsidP="004A2E63">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rPr>
          <w:lang w:val="es-MX"/>
        </w:rPr>
        <w:tab/>
      </w:r>
      <w:r w:rsidRPr="00834FCB">
        <w:t>(c)</w:t>
      </w:r>
      <w:r w:rsidRPr="00834FCB">
        <w:tab/>
        <w:t>if bend lighting of category 2 applies:</w:t>
      </w:r>
    </w:p>
    <w:p w14:paraId="23B339C0"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2DBB44B5"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044791F3" w14:textId="77777777" w:rsidR="004A2E63" w:rsidRPr="00834FCB" w:rsidRDefault="004A2E63" w:rsidP="004A2E63">
      <w:pPr>
        <w:pStyle w:val="SingleTxtG"/>
        <w:ind w:left="1985"/>
      </w:pPr>
      <w:r w:rsidRPr="00834FCB">
        <w:rPr>
          <w:i/>
        </w:rPr>
        <w:t>Note</w:t>
      </w:r>
      <w:r w:rsidRPr="00834FCB">
        <w:t>: Indications according to paragraph (a) through (c) above are needed additionally for each further mode.</w:t>
      </w:r>
    </w:p>
    <w:p w14:paraId="48B6C19D" w14:textId="77777777" w:rsidR="004A2E63" w:rsidRPr="00834FCB" w:rsidRDefault="004A2E63" w:rsidP="004A2E63">
      <w:pPr>
        <w:suppressAutoHyphens w:val="0"/>
        <w:spacing w:after="120" w:line="240" w:lineRule="auto"/>
        <w:ind w:left="1985" w:right="1134" w:hanging="851"/>
      </w:pPr>
      <w:r w:rsidRPr="00834FCB">
        <w:t>9.2.9.4.</w:t>
      </w:r>
      <w:r w:rsidRPr="00834FCB">
        <w:tab/>
        <w:t>The lighting units marked below are energized, when the system is in its neutral state</w:t>
      </w:r>
      <w:r w:rsidRPr="00834FCB">
        <w:rPr>
          <w:vertAlign w:val="superscript"/>
        </w:rPr>
        <w:t>5, 7</w:t>
      </w:r>
      <w:r w:rsidRPr="00834FCB">
        <w:t xml:space="preserve"> </w:t>
      </w:r>
    </w:p>
    <w:p w14:paraId="262E6F91" w14:textId="77777777" w:rsidR="004A2E63" w:rsidRPr="00834FCB" w:rsidRDefault="004A2E63" w:rsidP="004A2E63">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E7AC4BF" w14:textId="77777777" w:rsidR="004A2E63" w:rsidRPr="00834FCB" w:rsidRDefault="004A2E63" w:rsidP="004A2E63">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26DAC0A2" w14:textId="77777777" w:rsidR="004A2E63" w:rsidRPr="00834FCB" w:rsidRDefault="004A2E63" w:rsidP="004A2E63">
      <w:pPr>
        <w:suppressAutoHyphens w:val="0"/>
        <w:spacing w:after="120" w:line="240" w:lineRule="auto"/>
        <w:ind w:left="1985" w:right="1134" w:hanging="851"/>
      </w:pPr>
      <w:r w:rsidRPr="00834FCB">
        <w:t>9.2.9.5.</w:t>
      </w:r>
      <w:r w:rsidRPr="00834FCB">
        <w:tab/>
        <w:t>The lighting units marked below are energized, when the system is in its traffic change function</w:t>
      </w:r>
      <w:r w:rsidRPr="00834FCB">
        <w:rPr>
          <w:vertAlign w:val="superscript"/>
        </w:rPr>
        <w:t>5, 6, 7</w:t>
      </w:r>
    </w:p>
    <w:p w14:paraId="311CDA3F" w14:textId="77777777" w:rsidR="004A2E63" w:rsidRPr="00834FCB" w:rsidRDefault="004A2E63" w:rsidP="004A2E63">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lastRenderedPageBreak/>
        <w:tab/>
        <w:t xml:space="preserve">(a) </w:t>
      </w:r>
      <w:r w:rsidRPr="00834FCB">
        <w:tab/>
        <w:t>If no bend lighting applies:</w:t>
      </w:r>
    </w:p>
    <w:p w14:paraId="3AED8318"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44CB1240"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3D87F59F" w14:textId="77777777" w:rsidR="004A2E63" w:rsidRPr="00834FCB" w:rsidRDefault="004A2E63" w:rsidP="004A2E63">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t>(</w:t>
      </w:r>
      <w:r w:rsidRPr="00834FCB">
        <w:rPr>
          <w:noProof/>
        </w:rPr>
        <w:t xml:space="preserve">b) </w:t>
      </w:r>
      <w:r w:rsidRPr="00834FCB">
        <w:rPr>
          <w:noProof/>
        </w:rPr>
        <w:tab/>
        <w:t>If bend lighting of category 1 applies:</w:t>
      </w:r>
    </w:p>
    <w:p w14:paraId="23E69C78" w14:textId="77777777" w:rsidR="004A2E63" w:rsidRPr="00834FCB" w:rsidRDefault="004A2E63" w:rsidP="004A2E63">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610D7AEA" w14:textId="77777777" w:rsidR="004A2E63" w:rsidRPr="00834FCB" w:rsidRDefault="004A2E63" w:rsidP="004A2E63">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5D313C3F" w14:textId="77777777" w:rsidR="004A2E63" w:rsidRPr="00834FCB" w:rsidRDefault="004A2E63" w:rsidP="004A2E63">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rPr>
          <w:noProof/>
        </w:rPr>
        <w:t>(c)</w:t>
      </w:r>
      <w:r w:rsidRPr="00834FCB">
        <w:rPr>
          <w:noProof/>
        </w:rPr>
        <w:tab/>
        <w:t>If bend lighting of category 2 applies:</w:t>
      </w:r>
    </w:p>
    <w:p w14:paraId="44E1238A"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 xml:space="preserve"> </w:t>
      </w:r>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0C1D3922"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58257237" w14:textId="77777777" w:rsidR="004A2E63" w:rsidRPr="00834FCB" w:rsidRDefault="004A2E63" w:rsidP="004A2E63">
      <w:pPr>
        <w:suppressAutoHyphens w:val="0"/>
        <w:spacing w:after="120" w:line="240" w:lineRule="auto"/>
        <w:ind w:left="1985" w:right="1134" w:hanging="851"/>
      </w:pPr>
      <w:r w:rsidRPr="00834FCB">
        <w:t>9.2.10.</w:t>
      </w:r>
      <w:r w:rsidRPr="00834FCB">
        <w:tab/>
        <w:t>The system is designed to provide a main beam</w:t>
      </w:r>
      <w:r w:rsidRPr="00834FCB">
        <w:rPr>
          <w:vertAlign w:val="superscript"/>
        </w:rPr>
        <w:t>5, 6, 7</w:t>
      </w:r>
      <w:r w:rsidRPr="00834FCB">
        <w:t xml:space="preserve">: </w:t>
      </w:r>
    </w:p>
    <w:p w14:paraId="2F9B8FE8" w14:textId="77777777" w:rsidR="004A2E63" w:rsidRPr="00834FCB" w:rsidRDefault="004A2E63" w:rsidP="004A2E63">
      <w:pPr>
        <w:suppressAutoHyphens w:val="0"/>
        <w:spacing w:after="120" w:line="240" w:lineRule="auto"/>
        <w:ind w:left="1985" w:right="1134" w:hanging="851"/>
      </w:pPr>
      <w:r w:rsidRPr="00834FCB">
        <w:t>9.2.10.1.</w:t>
      </w:r>
      <w:r w:rsidRPr="00834FCB">
        <w:tab/>
        <w:t xml:space="preserve">Yes    </w:t>
      </w:r>
      <w:r w:rsidRPr="00834FCB">
        <w:sym w:font="Wingdings" w:char="F06F"/>
      </w:r>
      <w:r w:rsidRPr="00834FCB">
        <w:t xml:space="preserve">     No    </w:t>
      </w:r>
      <w:r w:rsidRPr="00834FCB">
        <w:sym w:font="Wingdings" w:char="F06F"/>
      </w:r>
    </w:p>
    <w:p w14:paraId="7DEC8EA5" w14:textId="77777777" w:rsidR="004A2E63" w:rsidRPr="00834FCB" w:rsidRDefault="004A2E63" w:rsidP="004A2E63">
      <w:pPr>
        <w:suppressAutoHyphens w:val="0"/>
        <w:spacing w:after="120" w:line="240" w:lineRule="auto"/>
        <w:ind w:left="1985" w:right="1134" w:hanging="851"/>
      </w:pPr>
      <w:r w:rsidRPr="00834FCB">
        <w:t>9.2.10.2.</w:t>
      </w:r>
      <w:r w:rsidRPr="00834FCB">
        <w:tab/>
        <w:t>With the following mode(s), identified by the designation(s), if it applies:</w:t>
      </w:r>
    </w:p>
    <w:p w14:paraId="77294833" w14:textId="77777777" w:rsidR="004A2E63" w:rsidRPr="00834FCB" w:rsidRDefault="004A2E63" w:rsidP="004A2E63">
      <w:pPr>
        <w:suppressAutoHyphens w:val="0"/>
        <w:spacing w:after="120" w:line="240" w:lineRule="auto"/>
        <w:ind w:left="1985" w:right="1134" w:hanging="851"/>
      </w:pPr>
      <w:r w:rsidRPr="00834FCB">
        <w:tab/>
        <w:t>Main beam mode No. M 1</w:t>
      </w:r>
    </w:p>
    <w:p w14:paraId="05C3BAE7" w14:textId="77777777" w:rsidR="004A2E63" w:rsidRPr="00834FCB" w:rsidRDefault="004A2E63" w:rsidP="004A2E63">
      <w:pPr>
        <w:suppressAutoHyphens w:val="0"/>
        <w:spacing w:after="120" w:line="240" w:lineRule="auto"/>
        <w:ind w:left="1985" w:right="1134" w:hanging="851"/>
      </w:pPr>
      <w:r w:rsidRPr="00834FCB">
        <w:tab/>
        <w:t>Main beam mode No. M …</w:t>
      </w:r>
    </w:p>
    <w:p w14:paraId="40E5D276" w14:textId="77777777" w:rsidR="004A2E63" w:rsidRPr="00834FCB" w:rsidRDefault="004A2E63" w:rsidP="004A2E63">
      <w:pPr>
        <w:suppressAutoHyphens w:val="0"/>
        <w:spacing w:after="120" w:line="240" w:lineRule="auto"/>
        <w:ind w:left="1985" w:right="1134" w:hanging="851"/>
      </w:pPr>
      <w:r w:rsidRPr="00834FCB">
        <w:tab/>
        <w:t>Main beam mode No. M …</w:t>
      </w:r>
    </w:p>
    <w:p w14:paraId="4BC7C897" w14:textId="77777777" w:rsidR="004A2E63" w:rsidRPr="00834FCB" w:rsidRDefault="004A2E63" w:rsidP="004A2E63">
      <w:pPr>
        <w:suppressAutoHyphens w:val="0"/>
        <w:spacing w:after="120" w:line="240" w:lineRule="auto"/>
        <w:ind w:left="1985" w:right="1134" w:hanging="851"/>
      </w:pPr>
      <w:r w:rsidRPr="00834FCB">
        <w:t>9.2.10.3.</w:t>
      </w:r>
      <w:r w:rsidRPr="00834FCB">
        <w:tab/>
        <w:t>Where the lighting units marked below are energized, for mode No. ....</w:t>
      </w:r>
    </w:p>
    <w:p w14:paraId="4A672CE2" w14:textId="77777777" w:rsidR="004A2E63" w:rsidRPr="00834FCB" w:rsidRDefault="004A2E63" w:rsidP="004A2E63">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rPr>
        <w:tab/>
        <w:t xml:space="preserve">(a) </w:t>
      </w:r>
      <w:r w:rsidRPr="00834FCB">
        <w:rPr>
          <w:noProof/>
        </w:rPr>
        <w:tab/>
        <w:t>If no bend lighting applies:</w:t>
      </w:r>
    </w:p>
    <w:p w14:paraId="7331C6BF"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7A275C3"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0E8C94BB" w14:textId="77777777" w:rsidR="004A2E63" w:rsidRPr="00834FCB" w:rsidRDefault="004A2E63" w:rsidP="004A2E63">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rPr>
          <w:noProof/>
        </w:rPr>
        <w:t xml:space="preserve">(b) </w:t>
      </w:r>
      <w:r w:rsidRPr="00834FCB">
        <w:rPr>
          <w:noProof/>
        </w:rPr>
        <w:tab/>
        <w:t>If bend lighting applies:</w:t>
      </w:r>
    </w:p>
    <w:p w14:paraId="42328A13"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27E7C0F6"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00E270D7" w14:textId="77777777" w:rsidR="004A2E63" w:rsidRPr="00834FCB" w:rsidRDefault="004A2E63" w:rsidP="004A2E63">
      <w:pPr>
        <w:pStyle w:val="SingleTxtG"/>
        <w:ind w:left="1985"/>
      </w:pPr>
      <w:r w:rsidRPr="00834FCB">
        <w:rPr>
          <w:i/>
        </w:rPr>
        <w:t>Note</w:t>
      </w:r>
      <w:r w:rsidRPr="00834FCB">
        <w:t>: Indications according to this paragraph (a) through (b) above are needed additionally for each further mode.</w:t>
      </w:r>
    </w:p>
    <w:p w14:paraId="0A0FA8EC" w14:textId="77777777" w:rsidR="004A2E63" w:rsidRPr="00834FCB" w:rsidRDefault="004A2E63" w:rsidP="004A2E63">
      <w:pPr>
        <w:suppressAutoHyphens w:val="0"/>
        <w:spacing w:after="120" w:line="240" w:lineRule="auto"/>
        <w:ind w:left="1985" w:right="1134" w:hanging="851"/>
      </w:pPr>
      <w:r w:rsidRPr="00834FCB">
        <w:t>9.2.10.4.</w:t>
      </w:r>
      <w:r w:rsidRPr="00834FCB">
        <w:tab/>
        <w:t>The lighting units marked below are energized, when the system is in its neutral state</w:t>
      </w:r>
      <w:r w:rsidRPr="00834FCB">
        <w:rPr>
          <w:vertAlign w:val="superscript"/>
        </w:rPr>
        <w:t>5</w:t>
      </w:r>
      <w:r w:rsidRPr="00834FCB">
        <w:t xml:space="preserve"> </w:t>
      </w:r>
    </w:p>
    <w:p w14:paraId="15D01DC9"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6C1361E6"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3E9FADC0"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9.2.10.5.</w:t>
      </w:r>
      <w:r w:rsidRPr="00834FCB">
        <w:tab/>
        <w:t>The system is designed to provide an adaptation of the driving-beam for:</w:t>
      </w:r>
    </w:p>
    <w:p w14:paraId="0ED98448"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Right-Hand and Left-Hand traffic: yes </w:t>
      </w:r>
      <w:r w:rsidRPr="00834FCB">
        <w:sym w:font="Wingdings" w:char="F06F"/>
      </w:r>
      <w:r w:rsidRPr="00834FCB">
        <w:t xml:space="preserve">  no </w:t>
      </w:r>
      <w:r w:rsidRPr="00834FCB">
        <w:sym w:font="Wingdings" w:char="F06F"/>
      </w:r>
    </w:p>
    <w:p w14:paraId="49B4765A"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Right-Hand traffic only: yes </w:t>
      </w:r>
      <w:r w:rsidRPr="00834FCB">
        <w:sym w:font="Wingdings" w:char="F06F"/>
      </w:r>
      <w:r w:rsidRPr="00834FCB">
        <w:t xml:space="preserve">  no </w:t>
      </w:r>
      <w:r w:rsidRPr="00834FCB">
        <w:sym w:font="Wingdings" w:char="F06F"/>
      </w:r>
    </w:p>
    <w:p w14:paraId="2B2D3D61" w14:textId="77777777" w:rsidR="004A2E63" w:rsidRPr="00834FCB" w:rsidRDefault="004A2E63" w:rsidP="004A2E63">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Left-Hand traffic only: yes </w:t>
      </w:r>
      <w:r w:rsidRPr="00834FCB">
        <w:sym w:font="Wingdings" w:char="F06F"/>
      </w:r>
      <w:r w:rsidRPr="00834FCB">
        <w:t xml:space="preserve">  no </w:t>
      </w:r>
      <w:r w:rsidRPr="00834FCB">
        <w:sym w:font="Wingdings" w:char="F06F"/>
      </w:r>
    </w:p>
    <w:p w14:paraId="01986E2F" w14:textId="77777777" w:rsidR="004A2E63" w:rsidRDefault="004A2E63" w:rsidP="004A2E63">
      <w:pPr>
        <w:tabs>
          <w:tab w:val="right" w:leader="dot" w:pos="8505"/>
        </w:tabs>
        <w:suppressAutoHyphens w:val="0"/>
        <w:spacing w:after="120" w:line="240" w:lineRule="auto"/>
        <w:ind w:left="1985" w:right="1134" w:hanging="851"/>
      </w:pPr>
      <w:r w:rsidRPr="00D9283F">
        <w:t xml:space="preserve">9.2.10.6. </w:t>
      </w:r>
      <w:r w:rsidRPr="00D9283F">
        <w:tab/>
        <w:t>ADB system intended to be included as part of the approval of a vehicle type of category L</w:t>
      </w:r>
      <w:r w:rsidRPr="00D9283F">
        <w:rPr>
          <w:vertAlign w:val="subscript"/>
        </w:rPr>
        <w:t>3</w:t>
      </w:r>
      <w:r w:rsidRPr="00D9283F">
        <w:t xml:space="preserve"> according to UN Regulation No. 53: yes/no</w:t>
      </w:r>
      <w:r w:rsidRPr="00D9283F">
        <w:rPr>
          <w:vertAlign w:val="superscript"/>
        </w:rPr>
        <w:t>2</w:t>
      </w:r>
    </w:p>
    <w:p w14:paraId="4FC7C08A" w14:textId="77777777" w:rsidR="004A2E63" w:rsidRPr="00834FCB" w:rsidRDefault="004A2E63" w:rsidP="004A2E63">
      <w:pPr>
        <w:tabs>
          <w:tab w:val="right" w:leader="dot" w:pos="8505"/>
        </w:tabs>
        <w:suppressAutoHyphens w:val="0"/>
        <w:spacing w:after="120" w:line="240" w:lineRule="auto"/>
        <w:ind w:left="1985" w:right="1134" w:hanging="851"/>
      </w:pPr>
      <w:r w:rsidRPr="00834FCB">
        <w:t>9.2.11.</w:t>
      </w:r>
      <w:r w:rsidRPr="00834FCB">
        <w:tab/>
        <w:t>The system is only intended for installation on vehicles in use: yes/no</w:t>
      </w:r>
      <w:r w:rsidRPr="00834FCB">
        <w:rPr>
          <w:vertAlign w:val="superscript"/>
        </w:rPr>
        <w:t>2</w:t>
      </w:r>
    </w:p>
    <w:p w14:paraId="3D324234" w14:textId="77777777" w:rsidR="004A2E63" w:rsidRPr="00834FCB" w:rsidRDefault="004A2E63" w:rsidP="004A2E63">
      <w:pPr>
        <w:tabs>
          <w:tab w:val="right" w:leader="dot" w:pos="8505"/>
        </w:tabs>
        <w:suppressAutoHyphens w:val="0"/>
        <w:spacing w:after="120" w:line="240" w:lineRule="auto"/>
        <w:ind w:left="1985" w:right="1134" w:hanging="851"/>
        <w:rPr>
          <w:bCs/>
        </w:rPr>
      </w:pPr>
      <w:r w:rsidRPr="00834FCB">
        <w:rPr>
          <w:bCs/>
        </w:rPr>
        <w:t>9.2.12.</w:t>
      </w:r>
      <w:r w:rsidRPr="00834FCB">
        <w:rPr>
          <w:bCs/>
        </w:rPr>
        <w:tab/>
        <w:t>The light source(s) producing the principal passing beam may be lit simultaneously with that of any other lighting function in the same body: yes/no</w:t>
      </w:r>
      <w:r w:rsidRPr="00834FCB">
        <w:rPr>
          <w:bCs/>
          <w:vertAlign w:val="superscript"/>
        </w:rPr>
        <w:t>2</w:t>
      </w:r>
    </w:p>
    <w:p w14:paraId="4C22A28D" w14:textId="77777777" w:rsidR="004A2E63" w:rsidRPr="00834FCB" w:rsidRDefault="004A2E63" w:rsidP="004A2E63">
      <w:pPr>
        <w:tabs>
          <w:tab w:val="right" w:leader="dot" w:pos="8505"/>
        </w:tabs>
        <w:suppressAutoHyphens w:val="0"/>
        <w:spacing w:after="120" w:line="240" w:lineRule="auto"/>
        <w:ind w:left="1985" w:right="1134" w:hanging="851"/>
        <w:rPr>
          <w:bCs/>
        </w:rPr>
      </w:pPr>
      <w:r w:rsidRPr="00834FCB">
        <w:rPr>
          <w:bCs/>
        </w:rPr>
        <w:tab/>
        <w:t>If yes, the following lighting function (s) are lit simultaneously</w:t>
      </w:r>
      <w:r w:rsidRPr="00834FCB">
        <w:tab/>
      </w:r>
    </w:p>
    <w:p w14:paraId="67C2D702" w14:textId="77777777" w:rsidR="004A2E63" w:rsidRPr="00834FCB" w:rsidRDefault="004A2E63" w:rsidP="004A2E63">
      <w:pPr>
        <w:tabs>
          <w:tab w:val="right" w:leader="dot" w:pos="8505"/>
        </w:tabs>
        <w:suppressAutoHyphens w:val="0"/>
        <w:spacing w:after="120" w:line="240" w:lineRule="auto"/>
        <w:ind w:left="1985" w:right="1134" w:hanging="851"/>
      </w:pPr>
      <w:r w:rsidRPr="00834FCB">
        <w:t>9.</w:t>
      </w:r>
      <w:r w:rsidRPr="00834FCB">
        <w:rPr>
          <w:lang w:eastAsia="ja-JP"/>
        </w:rPr>
        <w:t>2</w:t>
      </w:r>
      <w:r w:rsidRPr="00834FCB">
        <w:t>.</w:t>
      </w:r>
      <w:r w:rsidRPr="00834FCB">
        <w:rPr>
          <w:lang w:eastAsia="ja-JP"/>
        </w:rPr>
        <w:t>13</w:t>
      </w:r>
      <w:r w:rsidRPr="00834FCB">
        <w:t>.</w:t>
      </w:r>
      <w:r w:rsidRPr="00834FCB">
        <w:tab/>
        <w:t>Measures according to paragraph 4.12. of this Regulation:</w:t>
      </w:r>
      <w:r w:rsidRPr="00834FCB">
        <w:tab/>
      </w:r>
    </w:p>
    <w:p w14:paraId="38BF551F" w14:textId="77777777" w:rsidR="004A2E63" w:rsidRPr="00834FCB" w:rsidRDefault="004A2E63" w:rsidP="004A2E63">
      <w:pPr>
        <w:tabs>
          <w:tab w:val="right" w:leader="dot" w:pos="8505"/>
        </w:tabs>
        <w:suppressAutoHyphens w:val="0"/>
        <w:spacing w:after="120" w:line="240" w:lineRule="auto"/>
        <w:ind w:left="1985" w:right="1134" w:hanging="851"/>
      </w:pPr>
      <w:r w:rsidRPr="00834FCB">
        <w:t>9.3.</w:t>
      </w:r>
      <w:r w:rsidRPr="00834FCB">
        <w:tab/>
        <w:t>For headlamps of Classes AS, BS, CS and DS</w:t>
      </w:r>
    </w:p>
    <w:p w14:paraId="1F316799" w14:textId="77777777" w:rsidR="004A2E63" w:rsidRPr="00834FCB" w:rsidRDefault="004A2E63" w:rsidP="004A2E63">
      <w:pPr>
        <w:tabs>
          <w:tab w:val="right" w:leader="dot" w:pos="8505"/>
        </w:tabs>
        <w:suppressAutoHyphens w:val="0"/>
        <w:spacing w:after="120" w:line="240" w:lineRule="auto"/>
        <w:ind w:left="1985" w:right="1134" w:hanging="851"/>
      </w:pPr>
      <w:r w:rsidRPr="00834FCB">
        <w:t>9.3.1.</w:t>
      </w:r>
      <w:r w:rsidRPr="00834FCB">
        <w:tab/>
        <w:t>Class(es) as described by the relevant marking</w:t>
      </w:r>
      <w:r w:rsidRPr="00834FCB">
        <w:rPr>
          <w:vertAlign w:val="superscript"/>
        </w:rPr>
        <w:t>3</w:t>
      </w:r>
      <w:r w:rsidRPr="00834FCB">
        <w:t xml:space="preserve">: </w:t>
      </w:r>
      <w:r w:rsidRPr="00834FCB">
        <w:tab/>
      </w:r>
    </w:p>
    <w:p w14:paraId="45600A2F" w14:textId="77777777" w:rsidR="004A2E63" w:rsidRPr="00834FCB" w:rsidRDefault="004A2E63" w:rsidP="004A2E63">
      <w:pPr>
        <w:tabs>
          <w:tab w:val="right" w:leader="dot" w:pos="8505"/>
        </w:tabs>
        <w:suppressAutoHyphens w:val="0"/>
        <w:spacing w:after="120" w:line="240" w:lineRule="auto"/>
        <w:ind w:left="1985" w:right="1134" w:hanging="851"/>
      </w:pPr>
      <w:r w:rsidRPr="00834FCB">
        <w:t>9.3.1.1.</w:t>
      </w:r>
      <w:r w:rsidRPr="00834FCB">
        <w:tab/>
        <w:t>Matched pair: yes/no</w:t>
      </w:r>
      <w:r w:rsidRPr="00834FCB">
        <w:rPr>
          <w:vertAlign w:val="superscript"/>
        </w:rPr>
        <w:t>2</w:t>
      </w:r>
    </w:p>
    <w:p w14:paraId="1073905C" w14:textId="77777777" w:rsidR="004A2E63" w:rsidRPr="00834FCB" w:rsidRDefault="004A2E63" w:rsidP="004A2E63">
      <w:pPr>
        <w:tabs>
          <w:tab w:val="right" w:leader="dot" w:pos="8505"/>
        </w:tabs>
        <w:suppressAutoHyphens w:val="0"/>
        <w:spacing w:after="120" w:line="240" w:lineRule="auto"/>
        <w:ind w:left="1985" w:right="1134" w:hanging="851"/>
      </w:pPr>
      <w:r w:rsidRPr="00834FCB">
        <w:lastRenderedPageBreak/>
        <w:t>9.3.2.</w:t>
      </w:r>
      <w:r w:rsidRPr="00834FCB">
        <w:tab/>
      </w:r>
      <w:r w:rsidRPr="00834FCB">
        <w:rPr>
          <w:iCs/>
          <w:lang w:val="en-US"/>
        </w:rPr>
        <w:t>Number, category and kind of light source(s)</w:t>
      </w:r>
      <w:r w:rsidRPr="00834FCB">
        <w:t xml:space="preserve">, if any: </w:t>
      </w:r>
      <w:r w:rsidRPr="00834FCB">
        <w:tab/>
      </w:r>
    </w:p>
    <w:p w14:paraId="3C75C063" w14:textId="77777777" w:rsidR="004A2E63" w:rsidRPr="00834FCB" w:rsidRDefault="004A2E63" w:rsidP="004A2E63">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0C625AD4"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344327B8"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0F579A3C" w14:textId="77777777" w:rsidR="004A2E63" w:rsidRPr="00834FCB" w:rsidRDefault="004A2E63" w:rsidP="004A2E63">
      <w:pPr>
        <w:tabs>
          <w:tab w:val="right" w:leader="dot" w:pos="8505"/>
        </w:tabs>
        <w:suppressAutoHyphens w:val="0"/>
        <w:spacing w:after="120" w:line="240" w:lineRule="auto"/>
        <w:ind w:left="1985" w:right="1134" w:hanging="851"/>
      </w:pPr>
      <w:r w:rsidRPr="00834FCB">
        <w:t>9.3.3.</w:t>
      </w:r>
      <w:r w:rsidRPr="00834FCB">
        <w:tab/>
        <w:t>Number and specific identification code(s) of light source modules and for each light source module a statement whether it is replaceable or not: yes/no</w:t>
      </w:r>
      <w:r w:rsidRPr="00834FCB">
        <w:rPr>
          <w:vertAlign w:val="superscript"/>
        </w:rPr>
        <w:t>2</w:t>
      </w:r>
      <w:r w:rsidRPr="00834FCB">
        <w:tab/>
      </w:r>
    </w:p>
    <w:p w14:paraId="2EC4A1DA" w14:textId="77777777" w:rsidR="004A2E63" w:rsidRPr="00834FCB" w:rsidRDefault="004A2E63" w:rsidP="004A2E63">
      <w:pPr>
        <w:tabs>
          <w:tab w:val="right" w:leader="dot" w:pos="8505"/>
        </w:tabs>
        <w:suppressAutoHyphens w:val="0"/>
        <w:spacing w:after="120" w:line="240" w:lineRule="auto"/>
        <w:ind w:left="1985" w:right="1134" w:hanging="851"/>
      </w:pPr>
      <w:r w:rsidRPr="00834FCB">
        <w:t>9.3.4.</w:t>
      </w:r>
      <w:r w:rsidRPr="00834FCB">
        <w:tab/>
        <w:t xml:space="preserve">Number and specific identification code(s) of electronic light source control gear(s), if any: </w:t>
      </w:r>
      <w:r w:rsidRPr="00834FCB">
        <w:tab/>
      </w:r>
      <w:r w:rsidRPr="00834FCB">
        <w:tab/>
      </w:r>
    </w:p>
    <w:p w14:paraId="4881E88F" w14:textId="77777777" w:rsidR="004A2E63" w:rsidRPr="00834FCB" w:rsidRDefault="004A2E63" w:rsidP="004A2E63">
      <w:pPr>
        <w:tabs>
          <w:tab w:val="right" w:leader="dot" w:pos="8505"/>
        </w:tabs>
        <w:suppressAutoHyphens w:val="0"/>
        <w:spacing w:after="120" w:line="240" w:lineRule="auto"/>
        <w:ind w:left="1985" w:right="1134" w:hanging="851"/>
      </w:pPr>
      <w:r w:rsidRPr="00834FCB">
        <w:t>9.3.5.</w:t>
      </w:r>
      <w:r w:rsidRPr="00834FCB">
        <w:tab/>
        <w:t>The determination of "cut-off" sharpness yes/no</w:t>
      </w:r>
      <w:r w:rsidRPr="00834FCB">
        <w:rPr>
          <w:vertAlign w:val="superscript"/>
        </w:rPr>
        <w:t>2</w:t>
      </w:r>
    </w:p>
    <w:p w14:paraId="3AC390EA" w14:textId="77777777" w:rsidR="004A2E63" w:rsidRPr="00834FCB" w:rsidRDefault="004A2E63" w:rsidP="004A2E63">
      <w:pPr>
        <w:tabs>
          <w:tab w:val="right" w:leader="dot" w:pos="8505"/>
        </w:tabs>
        <w:suppressAutoHyphens w:val="0"/>
        <w:spacing w:after="120" w:line="240" w:lineRule="auto"/>
        <w:ind w:left="1985" w:right="1134" w:hanging="851"/>
      </w:pPr>
      <w:r w:rsidRPr="00834FCB">
        <w:tab/>
        <w:t>If yes, it was carried out at 10 m / 25 m.</w:t>
      </w:r>
      <w:r w:rsidRPr="00834FCB">
        <w:rPr>
          <w:vertAlign w:val="superscript"/>
        </w:rPr>
        <w:t>2</w:t>
      </w:r>
      <w:r w:rsidRPr="00834FCB">
        <w:t xml:space="preserve"> </w:t>
      </w:r>
      <w:r w:rsidRPr="00834FCB">
        <w:tab/>
      </w:r>
    </w:p>
    <w:p w14:paraId="7B9B281D" w14:textId="77777777" w:rsidR="004A2E63" w:rsidRPr="00834FCB" w:rsidRDefault="004A2E63" w:rsidP="004A2E63">
      <w:pPr>
        <w:tabs>
          <w:tab w:val="right" w:leader="dot" w:pos="8505"/>
        </w:tabs>
        <w:suppressAutoHyphens w:val="0"/>
        <w:spacing w:after="120" w:line="240" w:lineRule="auto"/>
        <w:ind w:left="1985" w:right="1134" w:hanging="851"/>
      </w:pPr>
      <w:r w:rsidRPr="00834FCB">
        <w:t>9.3.6.</w:t>
      </w:r>
      <w:r w:rsidRPr="00834FCB">
        <w:tab/>
        <w:t xml:space="preserve">Trade name and identification number of separate ballast(s) or part(s) of ballast(s): </w:t>
      </w:r>
      <w:r w:rsidRPr="00834FCB">
        <w:tab/>
      </w:r>
    </w:p>
    <w:p w14:paraId="0A5EC8D7" w14:textId="77777777" w:rsidR="004A2E63" w:rsidRPr="00834FCB" w:rsidRDefault="004A2E63" w:rsidP="004A2E63">
      <w:pPr>
        <w:tabs>
          <w:tab w:val="right" w:leader="dot" w:pos="8505"/>
        </w:tabs>
        <w:suppressAutoHyphens w:val="0"/>
        <w:spacing w:after="120" w:line="240" w:lineRule="auto"/>
        <w:ind w:left="1985" w:right="1134" w:hanging="851"/>
      </w:pPr>
      <w:r w:rsidRPr="00834FCB">
        <w:t>9.3.7.</w:t>
      </w:r>
      <w:r w:rsidRPr="00834FCB">
        <w:tab/>
        <w:t>The light source(s) producing the principal passing beam may be lit simultaneously with that of any other lighting function in the same body: yes/no</w:t>
      </w:r>
      <w:r w:rsidRPr="00834FCB">
        <w:rPr>
          <w:vertAlign w:val="superscript"/>
        </w:rPr>
        <w:t>2</w:t>
      </w:r>
    </w:p>
    <w:p w14:paraId="714B8D96" w14:textId="77777777" w:rsidR="004A2E63" w:rsidRPr="00834FCB" w:rsidRDefault="004A2E63" w:rsidP="004A2E63">
      <w:pPr>
        <w:tabs>
          <w:tab w:val="right" w:leader="dot" w:pos="8505"/>
        </w:tabs>
        <w:suppressAutoHyphens w:val="0"/>
        <w:spacing w:after="120" w:line="240" w:lineRule="auto"/>
        <w:ind w:left="1985" w:right="1134" w:hanging="851"/>
      </w:pPr>
      <w:r w:rsidRPr="00834FCB">
        <w:tab/>
        <w:t>If yes, the following lighting function (s) are lit simultaneously</w:t>
      </w:r>
      <w:r w:rsidRPr="00834FCB">
        <w:tab/>
      </w:r>
    </w:p>
    <w:p w14:paraId="7A839725" w14:textId="77777777" w:rsidR="004A2E63" w:rsidRPr="00834FCB" w:rsidRDefault="004A2E63" w:rsidP="004A2E63">
      <w:pPr>
        <w:tabs>
          <w:tab w:val="right" w:leader="dot" w:pos="8505"/>
        </w:tabs>
        <w:suppressAutoHyphens w:val="0"/>
        <w:spacing w:after="120" w:line="240" w:lineRule="auto"/>
        <w:ind w:left="1985" w:right="1134" w:hanging="851"/>
      </w:pPr>
      <w:r w:rsidRPr="00834FCB">
        <w:t>9.3.8.</w:t>
      </w:r>
      <w:r w:rsidRPr="00834FCB">
        <w:tab/>
        <w:t>The minimum bank angle(s) to satisfy the requirement of paragraph 5.4.4.1., if any</w:t>
      </w:r>
      <w:r w:rsidRPr="00834FCB">
        <w:tab/>
      </w:r>
    </w:p>
    <w:p w14:paraId="254A56C3" w14:textId="77777777" w:rsidR="004A2E63" w:rsidRPr="00834FCB" w:rsidRDefault="004A2E63" w:rsidP="004A2E63">
      <w:pPr>
        <w:tabs>
          <w:tab w:val="right" w:leader="dot" w:pos="8505"/>
        </w:tabs>
        <w:suppressAutoHyphens w:val="0"/>
        <w:spacing w:after="120" w:line="240" w:lineRule="auto"/>
        <w:ind w:left="1985" w:right="1134" w:hanging="851"/>
        <w:rPr>
          <w:vertAlign w:val="superscript"/>
        </w:rPr>
      </w:pPr>
      <w:r w:rsidRPr="00834FCB">
        <w:t>9.3.9.</w:t>
      </w:r>
      <w:r w:rsidRPr="00834FCB">
        <w:tab/>
        <w:t>Driving-beam of Class BS: yes/no</w:t>
      </w:r>
      <w:r w:rsidRPr="00834FCB">
        <w:rPr>
          <w:vertAlign w:val="superscript"/>
        </w:rPr>
        <w:t>2</w:t>
      </w:r>
    </w:p>
    <w:p w14:paraId="2FEF351B" w14:textId="77777777" w:rsidR="004A2E63" w:rsidRPr="00834FCB" w:rsidRDefault="004A2E63" w:rsidP="004A2E63">
      <w:pPr>
        <w:tabs>
          <w:tab w:val="right" w:leader="dot" w:pos="8505"/>
        </w:tabs>
        <w:suppressAutoHyphens w:val="0"/>
        <w:spacing w:after="120" w:line="240" w:lineRule="auto"/>
        <w:ind w:left="1985" w:right="1134" w:hanging="851"/>
      </w:pPr>
      <w:r w:rsidRPr="00834FCB">
        <w:rPr>
          <w:vertAlign w:val="superscript"/>
        </w:rPr>
        <w:tab/>
      </w:r>
      <w:r w:rsidRPr="00834FCB">
        <w:t>Secondary Driving-beam of Class CS or Class DS: yes/no</w:t>
      </w:r>
      <w:r w:rsidRPr="00834FCB">
        <w:rPr>
          <w:vertAlign w:val="superscript"/>
        </w:rPr>
        <w:t>2</w:t>
      </w:r>
    </w:p>
    <w:p w14:paraId="06D5247A" w14:textId="77777777" w:rsidR="004A2E63" w:rsidRPr="00834FCB" w:rsidRDefault="004A2E63" w:rsidP="004A2E63">
      <w:pPr>
        <w:tabs>
          <w:tab w:val="right" w:leader="dot" w:pos="8505"/>
        </w:tabs>
        <w:suppressAutoHyphens w:val="0"/>
        <w:spacing w:after="120" w:line="240" w:lineRule="auto"/>
        <w:ind w:left="1985" w:right="1134" w:hanging="851"/>
      </w:pPr>
      <w:r w:rsidRPr="00834FCB">
        <w:tab/>
        <w:t>The Secondary Driving-beam shall only be operated together with a passing-beam or a driving-beam of Class A or Class B.</w:t>
      </w:r>
    </w:p>
    <w:p w14:paraId="39E523BA" w14:textId="77777777" w:rsidR="004A2E63" w:rsidRPr="00834FCB" w:rsidRDefault="004A2E63" w:rsidP="004A2E63">
      <w:pPr>
        <w:tabs>
          <w:tab w:val="right" w:leader="dot" w:pos="8505"/>
        </w:tabs>
        <w:suppressAutoHyphens w:val="0"/>
        <w:spacing w:after="120" w:line="240" w:lineRule="auto"/>
        <w:ind w:left="1985" w:right="1134" w:hanging="851"/>
        <w:rPr>
          <w:vertAlign w:val="superscript"/>
        </w:rPr>
      </w:pPr>
      <w:r w:rsidRPr="00834FCB">
        <w:t>9.3.10.</w:t>
      </w:r>
      <w:r w:rsidRPr="00834FCB">
        <w:tab/>
        <w:t>The lamp is only intended for installation on vehicles in use: yes/no</w:t>
      </w:r>
      <w:r w:rsidRPr="00834FCB">
        <w:rPr>
          <w:vertAlign w:val="superscript"/>
        </w:rPr>
        <w:t>2</w:t>
      </w:r>
    </w:p>
    <w:p w14:paraId="26987462" w14:textId="77777777" w:rsidR="004A2E63" w:rsidRPr="00834FCB" w:rsidRDefault="004A2E63" w:rsidP="004A2E63">
      <w:pPr>
        <w:tabs>
          <w:tab w:val="right" w:leader="dot" w:pos="8505"/>
        </w:tabs>
        <w:suppressAutoHyphens w:val="0"/>
        <w:spacing w:after="120" w:line="240" w:lineRule="auto"/>
        <w:ind w:left="1985" w:right="1134" w:hanging="851"/>
      </w:pPr>
      <w:r w:rsidRPr="00834FCB">
        <w:t>9.4.</w:t>
      </w:r>
      <w:r w:rsidRPr="00834FCB">
        <w:tab/>
        <w:t>For front fog lamps Class F3</w:t>
      </w:r>
    </w:p>
    <w:p w14:paraId="41B596F6" w14:textId="77777777" w:rsidR="004A2E63" w:rsidRPr="00834FCB" w:rsidRDefault="004A2E63" w:rsidP="004A2E63">
      <w:pPr>
        <w:tabs>
          <w:tab w:val="right" w:leader="dot" w:pos="8505"/>
        </w:tabs>
        <w:suppressAutoHyphens w:val="0"/>
        <w:spacing w:after="120" w:line="240" w:lineRule="auto"/>
        <w:ind w:left="1985" w:right="1134" w:hanging="851"/>
      </w:pPr>
      <w:r w:rsidRPr="00834FCB">
        <w:t>9.4.1.</w:t>
      </w:r>
      <w:r w:rsidRPr="00834FCB">
        <w:tab/>
        <w:t>Class as described by the relevant marking</w:t>
      </w:r>
      <w:r w:rsidRPr="00834FCB">
        <w:rPr>
          <w:vertAlign w:val="superscript"/>
        </w:rPr>
        <w:t>3</w:t>
      </w:r>
      <w:r w:rsidRPr="00834FCB">
        <w:t xml:space="preserve">: </w:t>
      </w:r>
      <w:r w:rsidRPr="00834FCB">
        <w:tab/>
      </w:r>
    </w:p>
    <w:p w14:paraId="6E6D4085" w14:textId="77777777" w:rsidR="004A2E63" w:rsidRPr="00834FCB" w:rsidRDefault="004A2E63" w:rsidP="004A2E63">
      <w:pPr>
        <w:tabs>
          <w:tab w:val="right" w:leader="dot" w:pos="8505"/>
        </w:tabs>
        <w:suppressAutoHyphens w:val="0"/>
        <w:spacing w:after="120" w:line="240" w:lineRule="auto"/>
        <w:ind w:left="1985" w:right="1134" w:hanging="851"/>
      </w:pPr>
      <w:r w:rsidRPr="00834FCB">
        <w:t>9.4.1.1.</w:t>
      </w:r>
      <w:r w:rsidRPr="00834FCB">
        <w:tab/>
        <w:t>Matched pair: yes/no</w:t>
      </w:r>
      <w:r w:rsidRPr="00834FCB">
        <w:rPr>
          <w:vertAlign w:val="superscript"/>
        </w:rPr>
        <w:t>2</w:t>
      </w:r>
    </w:p>
    <w:p w14:paraId="70511065" w14:textId="77777777" w:rsidR="004A2E63" w:rsidRPr="00834FCB" w:rsidRDefault="004A2E63" w:rsidP="004A2E63">
      <w:pPr>
        <w:tabs>
          <w:tab w:val="right" w:leader="dot" w:pos="8505"/>
        </w:tabs>
        <w:suppressAutoHyphens w:val="0"/>
        <w:spacing w:after="120" w:line="240" w:lineRule="auto"/>
        <w:ind w:left="1985" w:right="1134" w:hanging="851"/>
      </w:pPr>
      <w:r w:rsidRPr="00834FCB">
        <w:t>9.4.2.</w:t>
      </w:r>
      <w:r w:rsidRPr="00834FCB">
        <w:tab/>
      </w:r>
      <w:r w:rsidRPr="00834FCB">
        <w:rPr>
          <w:iCs/>
          <w:lang w:val="en-US"/>
        </w:rPr>
        <w:t>Number, category and kind of light source(s)</w:t>
      </w:r>
      <w:r w:rsidRPr="00834FCB">
        <w:t xml:space="preserve">: </w:t>
      </w:r>
      <w:r w:rsidRPr="00834FCB">
        <w:tab/>
      </w:r>
    </w:p>
    <w:p w14:paraId="70EEEA0D" w14:textId="77777777" w:rsidR="004A2E63" w:rsidRPr="00834FCB" w:rsidRDefault="004A2E63" w:rsidP="004A2E63">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1895DC34"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482D6486"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Rated voltage or range of voltage: </w:t>
      </w:r>
      <w:r w:rsidRPr="00834FCB">
        <w:tab/>
        <w:t xml:space="preserve"> </w:t>
      </w:r>
    </w:p>
    <w:p w14:paraId="107633E9" w14:textId="77777777" w:rsidR="004A2E63" w:rsidRPr="00834FCB" w:rsidRDefault="004A2E63" w:rsidP="004A2E63">
      <w:pPr>
        <w:tabs>
          <w:tab w:val="right" w:leader="dot" w:pos="8505"/>
        </w:tabs>
        <w:suppressAutoHyphens w:val="0"/>
        <w:spacing w:after="120" w:line="240" w:lineRule="auto"/>
        <w:ind w:left="1985" w:right="1134" w:hanging="851"/>
      </w:pPr>
      <w:r w:rsidRPr="00834FCB">
        <w:t>9.4.3</w:t>
      </w:r>
      <w:r w:rsidRPr="00834FCB">
        <w:tab/>
        <w:t>light source module: yes/no</w:t>
      </w:r>
      <w:r w:rsidRPr="00834FCB">
        <w:rPr>
          <w:vertAlign w:val="superscript"/>
        </w:rPr>
        <w:t>2</w:t>
      </w:r>
      <w:r w:rsidRPr="00834FCB">
        <w:t xml:space="preserve"> and for each light source module a statement whether it is replaceable or not: yes/no</w:t>
      </w:r>
      <w:r w:rsidRPr="00834FCB">
        <w:rPr>
          <w:vertAlign w:val="superscript"/>
        </w:rPr>
        <w:t>2</w:t>
      </w:r>
      <w:r w:rsidRPr="00834FCB">
        <w:t xml:space="preserve">  </w:t>
      </w:r>
    </w:p>
    <w:p w14:paraId="21B23335" w14:textId="77777777" w:rsidR="004A2E63" w:rsidRPr="00834FCB" w:rsidRDefault="004A2E63" w:rsidP="004A2E63">
      <w:pPr>
        <w:tabs>
          <w:tab w:val="right" w:leader="dot" w:pos="8505"/>
        </w:tabs>
        <w:suppressAutoHyphens w:val="0"/>
        <w:spacing w:after="120" w:line="240" w:lineRule="auto"/>
        <w:ind w:left="1985" w:right="1134" w:hanging="851"/>
      </w:pPr>
      <w:r w:rsidRPr="00834FCB">
        <w:t>9.4.4.</w:t>
      </w:r>
      <w:r w:rsidRPr="00834FCB">
        <w:tab/>
        <w:t xml:space="preserve">light source module specific identification code: </w:t>
      </w:r>
      <w:r w:rsidRPr="00834FCB">
        <w:tab/>
      </w:r>
    </w:p>
    <w:p w14:paraId="4C634F9F" w14:textId="77777777" w:rsidR="004A2E63" w:rsidRPr="00834FCB" w:rsidRDefault="004A2E63" w:rsidP="004A2E63">
      <w:pPr>
        <w:tabs>
          <w:tab w:val="right" w:leader="dot" w:pos="8505"/>
        </w:tabs>
        <w:suppressAutoHyphens w:val="0"/>
        <w:spacing w:after="120" w:line="240" w:lineRule="auto"/>
        <w:ind w:left="1985" w:right="1134" w:hanging="851"/>
      </w:pPr>
      <w:r w:rsidRPr="00834FCB">
        <w:t>9.4.5.</w:t>
      </w:r>
      <w:r w:rsidRPr="00834FCB">
        <w:tab/>
        <w:t>Number and specific identification code(s) of electronic light source control gear(s)</w:t>
      </w:r>
      <w:r w:rsidRPr="00834FCB">
        <w:tab/>
      </w:r>
    </w:p>
    <w:p w14:paraId="18F258A9" w14:textId="77777777" w:rsidR="004A2E63" w:rsidRPr="00834FCB" w:rsidRDefault="004A2E63" w:rsidP="004A2E63">
      <w:pPr>
        <w:tabs>
          <w:tab w:val="right" w:leader="dot" w:pos="8505"/>
        </w:tabs>
        <w:suppressAutoHyphens w:val="0"/>
        <w:spacing w:after="120" w:line="240" w:lineRule="auto"/>
        <w:ind w:left="1985" w:right="1134" w:hanging="851"/>
      </w:pPr>
      <w:r w:rsidRPr="00834FCB">
        <w:t>9.4.6.</w:t>
      </w:r>
      <w:r w:rsidRPr="00834FCB">
        <w:tab/>
        <w:t xml:space="preserve">Colour of light emitted: </w:t>
      </w:r>
      <w:r w:rsidRPr="00834FCB">
        <w:tab/>
        <w:t>white/selective yellow</w:t>
      </w:r>
      <w:r w:rsidRPr="00834FCB">
        <w:rPr>
          <w:vertAlign w:val="superscript"/>
        </w:rPr>
        <w:t>2</w:t>
      </w:r>
    </w:p>
    <w:p w14:paraId="24401354" w14:textId="77777777" w:rsidR="004A2E63" w:rsidRPr="00834FCB" w:rsidRDefault="004A2E63" w:rsidP="004A2E63">
      <w:pPr>
        <w:tabs>
          <w:tab w:val="right" w:leader="dot" w:pos="8505"/>
        </w:tabs>
        <w:suppressAutoHyphens w:val="0"/>
        <w:spacing w:after="120" w:line="240" w:lineRule="auto"/>
        <w:ind w:left="1985" w:right="1134" w:hanging="851"/>
      </w:pPr>
      <w:r w:rsidRPr="00834FCB">
        <w:t>9.4.7.</w:t>
      </w:r>
      <w:r w:rsidRPr="00834FCB">
        <w:tab/>
        <w:t>Luminous flux of the light source (see paragraph 4.5.3.4. of this Regulation)</w:t>
      </w:r>
    </w:p>
    <w:p w14:paraId="49323F61"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greater than </w:t>
      </w:r>
      <w:r w:rsidRPr="00834FCB">
        <w:rPr>
          <w:lang w:val="en-US"/>
        </w:rPr>
        <w:t>2.00∙10</w:t>
      </w:r>
      <w:r w:rsidRPr="00834FCB">
        <w:rPr>
          <w:vertAlign w:val="superscript"/>
          <w:lang w:val="en-US"/>
        </w:rPr>
        <w:t>3</w:t>
      </w:r>
      <w:r w:rsidRPr="00834FCB">
        <w:rPr>
          <w:lang w:val="en-US"/>
        </w:rPr>
        <w:t xml:space="preserve"> </w:t>
      </w:r>
      <w:r w:rsidRPr="00834FCB">
        <w:t>lumens: … yes/no</w:t>
      </w:r>
      <w:r w:rsidRPr="00834FCB">
        <w:rPr>
          <w:vertAlign w:val="superscript"/>
        </w:rPr>
        <w:t>2</w:t>
      </w:r>
    </w:p>
    <w:p w14:paraId="27B6391E" w14:textId="77777777" w:rsidR="004A2E63" w:rsidRPr="00834FCB" w:rsidRDefault="004A2E63" w:rsidP="004A2E63">
      <w:pPr>
        <w:tabs>
          <w:tab w:val="right" w:leader="dot" w:pos="8505"/>
        </w:tabs>
        <w:suppressAutoHyphens w:val="0"/>
        <w:spacing w:after="120" w:line="240" w:lineRule="auto"/>
        <w:ind w:left="1985" w:right="1134" w:hanging="851"/>
      </w:pPr>
      <w:r w:rsidRPr="00834FCB">
        <w:t>9.4.8.</w:t>
      </w:r>
      <w:r w:rsidRPr="00834FCB">
        <w:tab/>
        <w:t>Luminous intensity is variable: … yes/no</w:t>
      </w:r>
      <w:r w:rsidRPr="00834FCB">
        <w:rPr>
          <w:vertAlign w:val="superscript"/>
        </w:rPr>
        <w:t>2</w:t>
      </w:r>
    </w:p>
    <w:p w14:paraId="14B9F550" w14:textId="77777777" w:rsidR="004A2E63" w:rsidRPr="00834FCB" w:rsidRDefault="004A2E63" w:rsidP="004A2E63">
      <w:pPr>
        <w:tabs>
          <w:tab w:val="right" w:leader="dot" w:pos="8505"/>
        </w:tabs>
        <w:suppressAutoHyphens w:val="0"/>
        <w:spacing w:after="120" w:line="240" w:lineRule="auto"/>
        <w:ind w:left="1985" w:right="1134" w:hanging="851"/>
      </w:pPr>
      <w:r w:rsidRPr="00834FCB">
        <w:t>9.4.9.</w:t>
      </w:r>
      <w:r w:rsidRPr="00834FCB">
        <w:tab/>
        <w:t>The determination of the cut-off gradient (if measured)</w:t>
      </w:r>
    </w:p>
    <w:p w14:paraId="3D04C77E" w14:textId="77777777" w:rsidR="004A2E63" w:rsidRPr="00834FCB" w:rsidRDefault="004A2E63" w:rsidP="004A2E63">
      <w:pPr>
        <w:tabs>
          <w:tab w:val="right" w:leader="dot" w:pos="8505"/>
        </w:tabs>
        <w:suppressAutoHyphens w:val="0"/>
        <w:spacing w:after="120" w:line="240" w:lineRule="auto"/>
        <w:ind w:left="1985" w:right="1134" w:hanging="851"/>
        <w:rPr>
          <w:vertAlign w:val="superscript"/>
        </w:rPr>
      </w:pPr>
      <w:r w:rsidRPr="00834FCB">
        <w:tab/>
        <w:t xml:space="preserve">was carried out at </w:t>
      </w:r>
      <w:r w:rsidRPr="00834FCB">
        <w:tab/>
        <w:t xml:space="preserve">10 m / 25 m </w:t>
      </w:r>
      <w:r w:rsidRPr="00834FCB">
        <w:rPr>
          <w:vertAlign w:val="superscript"/>
        </w:rPr>
        <w:t>2</w:t>
      </w:r>
    </w:p>
    <w:p w14:paraId="7B6606E9" w14:textId="77777777" w:rsidR="004A2E63" w:rsidRPr="00834FCB" w:rsidRDefault="004A2E63" w:rsidP="004A2E63">
      <w:pPr>
        <w:tabs>
          <w:tab w:val="right" w:leader="dot" w:pos="8505"/>
        </w:tabs>
        <w:suppressAutoHyphens w:val="0"/>
        <w:spacing w:after="120" w:line="240" w:lineRule="auto"/>
        <w:ind w:left="1985" w:right="1134" w:hanging="851"/>
      </w:pPr>
      <w:r w:rsidRPr="00834FCB">
        <w:t>9.4.10.</w:t>
      </w:r>
      <w:r w:rsidRPr="00834FCB">
        <w:tab/>
        <w:t>The lamp is only intended for installation on vehicles in use: yes/no</w:t>
      </w:r>
      <w:r w:rsidRPr="00834FCB">
        <w:rPr>
          <w:vertAlign w:val="superscript"/>
        </w:rPr>
        <w:t>2</w:t>
      </w:r>
    </w:p>
    <w:p w14:paraId="14240631" w14:textId="77777777" w:rsidR="004A2E63" w:rsidRPr="00834FCB" w:rsidRDefault="004A2E63" w:rsidP="004A2E63">
      <w:pPr>
        <w:tabs>
          <w:tab w:val="right" w:leader="dot" w:pos="8505"/>
        </w:tabs>
        <w:suppressAutoHyphens w:val="0"/>
        <w:spacing w:after="120" w:line="240" w:lineRule="auto"/>
        <w:ind w:left="1985" w:right="1134" w:hanging="851"/>
        <w:rPr>
          <w:bCs/>
        </w:rPr>
      </w:pPr>
      <w:r w:rsidRPr="00834FCB">
        <w:rPr>
          <w:bCs/>
        </w:rPr>
        <w:t>9.4.11.</w:t>
      </w:r>
      <w:r w:rsidRPr="00834FCB">
        <w:rPr>
          <w:bCs/>
        </w:rPr>
        <w:tab/>
        <w:t>The light source(s) producing the front fog lamp may be lit simultaneously with that of any other lighting function in the same body: yes/no</w:t>
      </w:r>
      <w:r w:rsidRPr="00834FCB">
        <w:rPr>
          <w:bCs/>
          <w:vertAlign w:val="superscript"/>
        </w:rPr>
        <w:t>2</w:t>
      </w:r>
    </w:p>
    <w:p w14:paraId="450E4EDB" w14:textId="77777777" w:rsidR="004A2E63" w:rsidRPr="00834FCB" w:rsidRDefault="004A2E63" w:rsidP="004A2E63">
      <w:pPr>
        <w:tabs>
          <w:tab w:val="right" w:leader="dot" w:pos="8505"/>
        </w:tabs>
        <w:suppressAutoHyphens w:val="0"/>
        <w:spacing w:after="120" w:line="240" w:lineRule="auto"/>
        <w:ind w:left="1985" w:right="1134" w:hanging="851"/>
        <w:rPr>
          <w:bCs/>
        </w:rPr>
      </w:pPr>
      <w:r w:rsidRPr="00834FCB">
        <w:rPr>
          <w:bCs/>
        </w:rPr>
        <w:tab/>
        <w:t>If yes, the following lighting function (s) are lit simultaneously</w:t>
      </w:r>
      <w:r w:rsidRPr="00834FCB">
        <w:tab/>
      </w:r>
    </w:p>
    <w:p w14:paraId="50F40538" w14:textId="77777777" w:rsidR="004A2E63" w:rsidRPr="00834FCB" w:rsidRDefault="004A2E63" w:rsidP="004A2E63">
      <w:pPr>
        <w:tabs>
          <w:tab w:val="right" w:leader="dot" w:pos="8505"/>
        </w:tabs>
        <w:suppressAutoHyphens w:val="0"/>
        <w:spacing w:after="120" w:line="240" w:lineRule="auto"/>
        <w:ind w:left="1985" w:right="1134" w:hanging="851"/>
      </w:pPr>
      <w:r w:rsidRPr="00834FCB">
        <w:lastRenderedPageBreak/>
        <w:t>9.5.</w:t>
      </w:r>
      <w:r w:rsidRPr="00834FCB">
        <w:tab/>
        <w:t>For cornering lamps</w:t>
      </w:r>
    </w:p>
    <w:p w14:paraId="3C791122" w14:textId="77777777" w:rsidR="004A2E63" w:rsidRPr="00834FCB" w:rsidRDefault="004A2E63" w:rsidP="004A2E63">
      <w:pPr>
        <w:tabs>
          <w:tab w:val="right" w:leader="dot" w:pos="8505"/>
        </w:tabs>
        <w:suppressAutoHyphens w:val="0"/>
        <w:spacing w:after="120" w:line="240" w:lineRule="auto"/>
        <w:ind w:left="1985" w:right="1134" w:hanging="851"/>
      </w:pPr>
      <w:r w:rsidRPr="00834FCB">
        <w:t>9.5.1.</w:t>
      </w:r>
      <w:r w:rsidRPr="00834FCB">
        <w:tab/>
        <w:t>Number, category and kind of light source(s):</w:t>
      </w:r>
      <w:r w:rsidRPr="00834FCB">
        <w:rPr>
          <w:rStyle w:val="FootnoteReference"/>
        </w:rPr>
        <w:footnoteReference w:id="18"/>
      </w:r>
      <w:r w:rsidRPr="00834FCB">
        <w:tab/>
      </w:r>
    </w:p>
    <w:p w14:paraId="0B930C63" w14:textId="77777777" w:rsidR="004A2E63" w:rsidRPr="00834FCB" w:rsidRDefault="004A2E63" w:rsidP="004A2E63">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234EECEF" w14:textId="77777777" w:rsidR="004A2E63" w:rsidRPr="00834FCB" w:rsidRDefault="004A2E63" w:rsidP="004A2E63">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25E464CB" w14:textId="77777777" w:rsidR="004A2E63" w:rsidRPr="00834FCB" w:rsidRDefault="004A2E63" w:rsidP="004A2E63">
      <w:pPr>
        <w:tabs>
          <w:tab w:val="right" w:leader="dot" w:pos="8505"/>
        </w:tabs>
        <w:suppressAutoHyphens w:val="0"/>
        <w:spacing w:after="120" w:line="240" w:lineRule="auto"/>
        <w:ind w:left="1985" w:right="1134" w:hanging="851"/>
      </w:pPr>
      <w:r w:rsidRPr="00834FCB">
        <w:t>9.5.2.</w:t>
      </w:r>
      <w:r w:rsidRPr="00834FCB">
        <w:tab/>
        <w:t xml:space="preserve">Rated voltage </w:t>
      </w:r>
      <w:bookmarkStart w:id="18" w:name="_Hlk74833687"/>
      <w:r w:rsidRPr="00834FCB">
        <w:t>or the range of voltage</w:t>
      </w:r>
      <w:bookmarkEnd w:id="18"/>
      <w:r w:rsidRPr="00834FCB">
        <w:t xml:space="preserve">: </w:t>
      </w:r>
      <w:r w:rsidRPr="00834FCB">
        <w:tab/>
      </w:r>
    </w:p>
    <w:p w14:paraId="45FB7CAA" w14:textId="77777777" w:rsidR="004A2E63" w:rsidRPr="00834FCB" w:rsidRDefault="004A2E63" w:rsidP="004A2E63">
      <w:pPr>
        <w:tabs>
          <w:tab w:val="right" w:leader="dot" w:pos="8505"/>
        </w:tabs>
        <w:suppressAutoHyphens w:val="0"/>
        <w:spacing w:after="120" w:line="240" w:lineRule="auto"/>
        <w:ind w:left="1985" w:right="1134" w:hanging="851"/>
      </w:pPr>
      <w:r w:rsidRPr="00834FCB">
        <w:t>9.5.3.</w:t>
      </w:r>
      <w:r w:rsidRPr="00834FCB">
        <w:tab/>
        <w:t xml:space="preserve">Light source module: </w:t>
      </w:r>
      <w:r w:rsidRPr="00834FCB">
        <w:tab/>
        <w:t>yes/no</w:t>
      </w:r>
      <w:r w:rsidRPr="00834FCB">
        <w:rPr>
          <w:vertAlign w:val="superscript"/>
        </w:rPr>
        <w:t>2</w:t>
      </w:r>
    </w:p>
    <w:p w14:paraId="5BEA5315" w14:textId="77777777" w:rsidR="004A2E63" w:rsidRPr="00834FCB" w:rsidRDefault="004A2E63" w:rsidP="004A2E63">
      <w:pPr>
        <w:tabs>
          <w:tab w:val="right" w:leader="dot" w:pos="8505"/>
        </w:tabs>
        <w:suppressAutoHyphens w:val="0"/>
        <w:spacing w:after="120" w:line="240" w:lineRule="auto"/>
        <w:ind w:left="1985" w:right="1134" w:hanging="851"/>
      </w:pPr>
      <w:r w:rsidRPr="00834FCB">
        <w:t>9.5.4.</w:t>
      </w:r>
      <w:r w:rsidRPr="00834FCB">
        <w:tab/>
        <w:t>Light source module specific identification code:</w:t>
      </w:r>
      <w:r w:rsidRPr="00834FCB">
        <w:tab/>
      </w:r>
    </w:p>
    <w:p w14:paraId="478237DA" w14:textId="77777777" w:rsidR="004A2E63" w:rsidRPr="00834FCB" w:rsidRDefault="004A2E63" w:rsidP="004A2E63">
      <w:pPr>
        <w:tabs>
          <w:tab w:val="right" w:leader="dot" w:pos="8505"/>
        </w:tabs>
        <w:suppressAutoHyphens w:val="0"/>
        <w:spacing w:after="120" w:line="240" w:lineRule="auto"/>
        <w:ind w:left="1985" w:right="1134" w:hanging="851"/>
      </w:pPr>
      <w:r w:rsidRPr="00834FCB">
        <w:t>9.5.5.</w:t>
      </w:r>
      <w:r w:rsidRPr="00834FCB">
        <w:tab/>
        <w:t>Application of an electronic light source control gear:</w:t>
      </w:r>
    </w:p>
    <w:p w14:paraId="69A57D43" w14:textId="77777777" w:rsidR="004A2E63" w:rsidRPr="00834FCB" w:rsidRDefault="004A2E63" w:rsidP="004A2E63">
      <w:pPr>
        <w:tabs>
          <w:tab w:val="left" w:pos="2552"/>
          <w:tab w:val="right" w:leader="dot" w:pos="8505"/>
        </w:tabs>
        <w:suppressAutoHyphens w:val="0"/>
        <w:spacing w:after="120" w:line="240" w:lineRule="auto"/>
        <w:ind w:left="1985" w:right="1134" w:hanging="851"/>
      </w:pPr>
      <w:r w:rsidRPr="00834FCB">
        <w:tab/>
        <w:t xml:space="preserve">(a) </w:t>
      </w:r>
      <w:r w:rsidRPr="00834FCB">
        <w:tab/>
        <w:t>Being part of the lamp</w:t>
      </w:r>
      <w:r w:rsidRPr="00834FCB">
        <w:tab/>
        <w:t>yes/no</w:t>
      </w:r>
      <w:r w:rsidRPr="00834FCB">
        <w:rPr>
          <w:vertAlign w:val="superscript"/>
        </w:rPr>
        <w:t>2</w:t>
      </w:r>
    </w:p>
    <w:p w14:paraId="0CC34FBB" w14:textId="77777777" w:rsidR="004A2E63" w:rsidRPr="00834FCB" w:rsidRDefault="004A2E63" w:rsidP="004A2E63">
      <w:pPr>
        <w:tabs>
          <w:tab w:val="left" w:pos="2552"/>
          <w:tab w:val="right" w:leader="dot" w:pos="8505"/>
        </w:tabs>
        <w:suppressAutoHyphens w:val="0"/>
        <w:spacing w:after="120" w:line="240" w:lineRule="auto"/>
        <w:ind w:left="1985" w:right="1134" w:hanging="851"/>
      </w:pPr>
      <w:r w:rsidRPr="00834FCB">
        <w:tab/>
        <w:t xml:space="preserve">(b) </w:t>
      </w:r>
      <w:r w:rsidRPr="00834FCB">
        <w:tab/>
        <w:t xml:space="preserve">Being not part of the lamp </w:t>
      </w:r>
      <w:r w:rsidRPr="00834FCB">
        <w:tab/>
        <w:t>yes/no</w:t>
      </w:r>
      <w:r w:rsidRPr="00834FCB">
        <w:rPr>
          <w:vertAlign w:val="superscript"/>
        </w:rPr>
        <w:t>2</w:t>
      </w:r>
    </w:p>
    <w:p w14:paraId="3BD66AFC" w14:textId="77777777" w:rsidR="004A2E63" w:rsidRPr="00834FCB" w:rsidRDefault="004A2E63" w:rsidP="004A2E63">
      <w:pPr>
        <w:tabs>
          <w:tab w:val="right" w:leader="dot" w:pos="8505"/>
        </w:tabs>
        <w:suppressAutoHyphens w:val="0"/>
        <w:spacing w:after="120" w:line="240" w:lineRule="auto"/>
        <w:ind w:left="1985" w:right="1134" w:hanging="851"/>
      </w:pPr>
      <w:r w:rsidRPr="00834FCB">
        <w:t>9.5.6.</w:t>
      </w:r>
      <w:r w:rsidRPr="00834FCB">
        <w:tab/>
        <w:t xml:space="preserve">Input voltage supplied by an electronic light source control gear: </w:t>
      </w:r>
      <w:r w:rsidRPr="00834FCB">
        <w:tab/>
      </w:r>
    </w:p>
    <w:p w14:paraId="2BD32C46" w14:textId="77777777" w:rsidR="004A2E63" w:rsidRPr="00834FCB" w:rsidRDefault="004A2E63" w:rsidP="004A2E63">
      <w:pPr>
        <w:tabs>
          <w:tab w:val="right" w:leader="dot" w:pos="8505"/>
        </w:tabs>
        <w:suppressAutoHyphens w:val="0"/>
        <w:spacing w:after="120" w:line="240" w:lineRule="auto"/>
        <w:ind w:left="1985" w:right="1134" w:hanging="851"/>
      </w:pPr>
      <w:r w:rsidRPr="00834FCB">
        <w:t>9.5.7.</w:t>
      </w:r>
      <w:r w:rsidRPr="00834FCB">
        <w:tab/>
        <w:t>Electronic light source control gear manufacturer and identification number (when the electronic light source control gear is part of the lamp but is not included into the lamp body):</w:t>
      </w:r>
    </w:p>
    <w:p w14:paraId="5F565464" w14:textId="77777777" w:rsidR="004A2E63" w:rsidRPr="00834FCB" w:rsidRDefault="004A2E63" w:rsidP="004A2E63">
      <w:pPr>
        <w:tabs>
          <w:tab w:val="right" w:leader="dot" w:pos="8505"/>
        </w:tabs>
        <w:suppressAutoHyphens w:val="0"/>
        <w:spacing w:after="120" w:line="240" w:lineRule="auto"/>
        <w:ind w:left="1985" w:right="1134" w:hanging="851"/>
      </w:pPr>
      <w:r w:rsidRPr="00834FCB">
        <w:t>9.5.8.</w:t>
      </w:r>
      <w:r w:rsidRPr="00834FCB">
        <w:tab/>
        <w:t xml:space="preserve">Geometrical conditions of installation and relating variations, if any: </w:t>
      </w:r>
      <w:r w:rsidRPr="00834FCB">
        <w:tab/>
      </w:r>
    </w:p>
    <w:p w14:paraId="0DF06DCD" w14:textId="77777777" w:rsidR="004A2E63" w:rsidRPr="00834FCB" w:rsidRDefault="004A2E63" w:rsidP="004A2E63">
      <w:pPr>
        <w:tabs>
          <w:tab w:val="right" w:leader="dot" w:pos="8505"/>
        </w:tabs>
        <w:suppressAutoHyphens w:val="0"/>
        <w:spacing w:after="120" w:line="240" w:lineRule="auto"/>
        <w:ind w:left="1985" w:right="1134" w:hanging="851"/>
      </w:pPr>
      <w:r w:rsidRPr="00834FCB">
        <w:t>9.5.9.</w:t>
      </w:r>
      <w:r w:rsidRPr="00834FCB">
        <w:tab/>
        <w:t>The lamp is only intended for installation on vehicles in use: yes/no</w:t>
      </w:r>
      <w:r w:rsidRPr="00834FCB">
        <w:rPr>
          <w:vertAlign w:val="superscript"/>
        </w:rPr>
        <w:t>2</w:t>
      </w:r>
    </w:p>
    <w:p w14:paraId="5BB11368" w14:textId="77777777" w:rsidR="004A2E63" w:rsidRPr="00834FCB" w:rsidRDefault="004A2E63" w:rsidP="004A2E63">
      <w:pPr>
        <w:tabs>
          <w:tab w:val="right" w:leader="dot" w:pos="8505"/>
        </w:tabs>
        <w:suppressAutoHyphens w:val="0"/>
        <w:spacing w:after="120" w:line="240" w:lineRule="auto"/>
        <w:ind w:left="1985" w:right="1134" w:hanging="851"/>
        <w:rPr>
          <w:bCs/>
        </w:rPr>
      </w:pPr>
      <w:r w:rsidRPr="00834FCB">
        <w:rPr>
          <w:bCs/>
          <w:lang w:eastAsia="ja-JP"/>
        </w:rPr>
        <w:t>9.6.</w:t>
      </w:r>
      <w:r w:rsidRPr="00834FCB">
        <w:rPr>
          <w:bCs/>
          <w:lang w:eastAsia="ja-JP"/>
        </w:rPr>
        <w:tab/>
        <w:t>Whether an additional test is conducted according to the paragraph 4.19. of this Regulation:  yes/no</w:t>
      </w:r>
      <w:r w:rsidRPr="00834FCB">
        <w:rPr>
          <w:bCs/>
          <w:vertAlign w:val="superscript"/>
          <w:lang w:eastAsia="ja-JP"/>
        </w:rPr>
        <w:t>2</w:t>
      </w:r>
    </w:p>
    <w:p w14:paraId="334276FE" w14:textId="77777777" w:rsidR="004A2E63" w:rsidRPr="00834FCB" w:rsidRDefault="004A2E63" w:rsidP="004A2E63">
      <w:pPr>
        <w:tabs>
          <w:tab w:val="right" w:leader="dot" w:pos="8505"/>
        </w:tabs>
        <w:suppressAutoHyphens w:val="0"/>
        <w:spacing w:after="120" w:line="240" w:lineRule="auto"/>
        <w:ind w:left="1985" w:right="1134" w:hanging="851"/>
      </w:pPr>
      <w:r w:rsidRPr="00834FCB">
        <w:t>10.</w:t>
      </w:r>
      <w:r w:rsidRPr="00834FCB">
        <w:tab/>
        <w:t>Position(s) of the approval mark(s) or Unique Identifier(s) (UI):</w:t>
      </w:r>
      <w:r w:rsidRPr="00834FCB">
        <w:tab/>
      </w:r>
    </w:p>
    <w:p w14:paraId="17DBAB91" w14:textId="77777777" w:rsidR="004A2E63" w:rsidRPr="00834FCB" w:rsidRDefault="004A2E63" w:rsidP="004A2E63">
      <w:pPr>
        <w:tabs>
          <w:tab w:val="right" w:leader="dot" w:pos="8505"/>
        </w:tabs>
        <w:suppressAutoHyphens w:val="0"/>
        <w:spacing w:after="120" w:line="240" w:lineRule="auto"/>
        <w:ind w:left="1985" w:right="1134" w:hanging="851"/>
      </w:pPr>
      <w:r w:rsidRPr="00834FCB">
        <w:t>11.</w:t>
      </w:r>
      <w:r w:rsidRPr="00834FCB">
        <w:tab/>
        <w:t>Reason(s) for extension of approval (if applicable):</w:t>
      </w:r>
      <w:r w:rsidRPr="00834FCB">
        <w:tab/>
      </w:r>
    </w:p>
    <w:p w14:paraId="6151A37A" w14:textId="77777777" w:rsidR="004A2E63" w:rsidRPr="00834FCB" w:rsidRDefault="004A2E63" w:rsidP="004A2E63">
      <w:pPr>
        <w:tabs>
          <w:tab w:val="right" w:leader="dot" w:pos="8505"/>
        </w:tabs>
        <w:suppressAutoHyphens w:val="0"/>
        <w:spacing w:after="120" w:line="240" w:lineRule="auto"/>
        <w:ind w:left="1985" w:right="1134" w:hanging="851"/>
      </w:pPr>
      <w:r w:rsidRPr="00834FCB">
        <w:t>12.</w:t>
      </w:r>
      <w:r w:rsidRPr="00834FCB">
        <w:tab/>
        <w:t>Approval granted / extended / refused / withdrawn</w:t>
      </w:r>
      <w:r w:rsidRPr="00834FCB">
        <w:rPr>
          <w:vertAlign w:val="superscript"/>
        </w:rPr>
        <w:t>2</w:t>
      </w:r>
      <w:r w:rsidRPr="00834FCB">
        <w:t xml:space="preserve"> </w:t>
      </w:r>
    </w:p>
    <w:p w14:paraId="13F97C4E" w14:textId="77777777" w:rsidR="004A2E63" w:rsidRPr="00834FCB" w:rsidRDefault="004A2E63" w:rsidP="004A2E63">
      <w:pPr>
        <w:tabs>
          <w:tab w:val="right" w:leader="dot" w:pos="8505"/>
        </w:tabs>
        <w:suppressAutoHyphens w:val="0"/>
        <w:spacing w:after="120" w:line="240" w:lineRule="auto"/>
        <w:ind w:left="1985" w:right="1134" w:hanging="851"/>
      </w:pPr>
      <w:r w:rsidRPr="00834FCB">
        <w:t>13.</w:t>
      </w:r>
      <w:r w:rsidRPr="00834FCB">
        <w:tab/>
        <w:t>Place:</w:t>
      </w:r>
      <w:r w:rsidRPr="00834FCB">
        <w:tab/>
      </w:r>
    </w:p>
    <w:p w14:paraId="65226EE9" w14:textId="77777777" w:rsidR="004A2E63" w:rsidRPr="00834FCB" w:rsidRDefault="004A2E63" w:rsidP="004A2E63">
      <w:pPr>
        <w:tabs>
          <w:tab w:val="right" w:leader="dot" w:pos="8505"/>
        </w:tabs>
        <w:suppressAutoHyphens w:val="0"/>
        <w:spacing w:after="120" w:line="240" w:lineRule="auto"/>
        <w:ind w:left="1985" w:right="1134" w:hanging="851"/>
      </w:pPr>
      <w:r w:rsidRPr="00834FCB">
        <w:t>14.</w:t>
      </w:r>
      <w:r w:rsidRPr="00834FCB">
        <w:tab/>
        <w:t>Date:</w:t>
      </w:r>
      <w:r w:rsidRPr="00834FCB">
        <w:tab/>
      </w:r>
    </w:p>
    <w:p w14:paraId="7505D1C9" w14:textId="77777777" w:rsidR="004A2E63" w:rsidRPr="00834FCB" w:rsidRDefault="004A2E63" w:rsidP="004A2E63">
      <w:pPr>
        <w:tabs>
          <w:tab w:val="right" w:leader="dot" w:pos="8505"/>
        </w:tabs>
        <w:suppressAutoHyphens w:val="0"/>
        <w:spacing w:after="120" w:line="240" w:lineRule="auto"/>
        <w:ind w:left="1985" w:right="1134" w:hanging="851"/>
      </w:pPr>
      <w:r w:rsidRPr="00834FCB">
        <w:t>15.</w:t>
      </w:r>
      <w:r w:rsidRPr="00834FCB">
        <w:tab/>
        <w:t>Signature:</w:t>
      </w:r>
      <w:r w:rsidRPr="00834FCB">
        <w:tab/>
      </w:r>
    </w:p>
    <w:p w14:paraId="7B4DF07F" w14:textId="77777777" w:rsidR="004A2E63" w:rsidRPr="00834FCB" w:rsidRDefault="004A2E63" w:rsidP="004A2E63">
      <w:pPr>
        <w:tabs>
          <w:tab w:val="right" w:leader="dot" w:pos="8505"/>
        </w:tabs>
        <w:suppressAutoHyphens w:val="0"/>
        <w:spacing w:after="120" w:line="240" w:lineRule="auto"/>
        <w:ind w:left="1985" w:right="1134" w:hanging="851"/>
        <w:jc w:val="both"/>
      </w:pPr>
      <w:r w:rsidRPr="00834FCB">
        <w:t>16.</w:t>
      </w:r>
      <w:r w:rsidRPr="00834FCB">
        <w:tab/>
        <w:t>The list of documents deposited with the Type Approval Authority, which has granted approval is annexed to this communication and may be obtained on request.</w:t>
      </w:r>
    </w:p>
    <w:bookmarkEnd w:id="11"/>
    <w:p w14:paraId="7810284D" w14:textId="77777777" w:rsidR="004A2E63" w:rsidRDefault="004A2E63" w:rsidP="004A2E63">
      <w:pPr>
        <w:widowControl w:val="0"/>
        <w:spacing w:before="120" w:after="120" w:line="240" w:lineRule="auto"/>
        <w:ind w:left="2268" w:right="1133" w:hanging="1134"/>
        <w:jc w:val="both"/>
      </w:pPr>
    </w:p>
    <w:p w14:paraId="1EE70F08" w14:textId="77777777" w:rsidR="004A2E63" w:rsidRDefault="004A2E63" w:rsidP="004A2E63">
      <w:pPr>
        <w:spacing w:after="120" w:line="240" w:lineRule="auto"/>
        <w:ind w:left="2268" w:right="1133" w:hanging="1134"/>
        <w:jc w:val="both"/>
        <w:rPr>
          <w:bCs/>
        </w:rPr>
      </w:pPr>
    </w:p>
    <w:p w14:paraId="21385F87" w14:textId="77777777" w:rsidR="004A2E63" w:rsidRDefault="004A2E63" w:rsidP="004A2E63">
      <w:pPr>
        <w:suppressAutoHyphens w:val="0"/>
        <w:spacing w:line="240" w:lineRule="auto"/>
        <w:rPr>
          <w:bCs/>
        </w:rPr>
        <w:sectPr w:rsidR="004A2E63" w:rsidSect="00FB543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6" w:h="16838" w:code="9"/>
          <w:pgMar w:top="1418" w:right="1134" w:bottom="1134" w:left="1134" w:header="851" w:footer="567" w:gutter="0"/>
          <w:cols w:space="708"/>
          <w:titlePg/>
          <w:docGrid w:linePitch="360"/>
        </w:sectPr>
      </w:pPr>
    </w:p>
    <w:p w14:paraId="0AB58BAC" w14:textId="77777777" w:rsidR="004A2E63" w:rsidRDefault="004A2E63" w:rsidP="004A2E63">
      <w:pPr>
        <w:pStyle w:val="0title"/>
      </w:pPr>
      <w:r w:rsidRPr="000A6C08">
        <w:lastRenderedPageBreak/>
        <w:t>Annex 2</w:t>
      </w:r>
      <w:bookmarkStart w:id="19" w:name="_Toc429642173"/>
    </w:p>
    <w:p w14:paraId="71BBFFDA" w14:textId="77777777" w:rsidR="004A2E63" w:rsidRPr="001C03BA" w:rsidRDefault="004A2E63" w:rsidP="004A2E63">
      <w:pPr>
        <w:pStyle w:val="0title"/>
        <w:rPr>
          <w:lang w:val="en-US"/>
        </w:rPr>
      </w:pPr>
      <w:r>
        <w:rPr>
          <w:b w:val="0"/>
          <w:snapToGrid w:val="0"/>
        </w:rPr>
        <w:tab/>
      </w:r>
      <w:r>
        <w:rPr>
          <w:b w:val="0"/>
          <w:snapToGrid w:val="0"/>
        </w:rPr>
        <w:tab/>
      </w:r>
      <w:r>
        <w:rPr>
          <w:lang w:val="en-US"/>
        </w:rPr>
        <w:t>M</w:t>
      </w:r>
      <w:r w:rsidRPr="001C03BA">
        <w:rPr>
          <w:lang w:val="en-US"/>
        </w:rPr>
        <w:t>inimum requirements for conformity of production control procedures</w:t>
      </w:r>
      <w:bookmarkEnd w:id="19"/>
    </w:p>
    <w:p w14:paraId="54533B24" w14:textId="77777777" w:rsidR="004A2E63" w:rsidRPr="00FC7A08" w:rsidRDefault="004A2E63" w:rsidP="004A2E63">
      <w:pPr>
        <w:pStyle w:val="1para1stlevel"/>
        <w:rPr>
          <w:snapToGrid w:val="0"/>
        </w:rPr>
      </w:pPr>
      <w:r w:rsidRPr="00CC6B69">
        <w:rPr>
          <w:snapToGrid w:val="0"/>
        </w:rPr>
        <w:t>1.</w:t>
      </w:r>
      <w:r w:rsidRPr="00CC6B69">
        <w:rPr>
          <w:snapToGrid w:val="0"/>
        </w:rPr>
        <w:tab/>
      </w:r>
      <w:r w:rsidRPr="00FC7A08">
        <w:rPr>
          <w:snapToGrid w:val="0"/>
        </w:rPr>
        <w:t>General</w:t>
      </w:r>
    </w:p>
    <w:p w14:paraId="1810B21E" w14:textId="77777777" w:rsidR="004A2E63" w:rsidRPr="00FC7A08" w:rsidRDefault="004A2E63" w:rsidP="004A2E63">
      <w:pPr>
        <w:pStyle w:val="2para2ndlevel"/>
        <w:rPr>
          <w:snapToGrid w:val="0"/>
        </w:rPr>
      </w:pPr>
      <w:r w:rsidRPr="00FC7A08">
        <w:rPr>
          <w:snapToGrid w:val="0"/>
        </w:rPr>
        <w:t>1.1.</w:t>
      </w:r>
      <w:r w:rsidRPr="00FC7A08">
        <w:rPr>
          <w:snapToGrid w:val="0"/>
        </w:rPr>
        <w:tab/>
      </w:r>
      <w:r w:rsidRPr="00FC7A08">
        <w:rPr>
          <w:lang w:val="en-US"/>
        </w:rPr>
        <w:tab/>
        <w:t>The conformity requirements shall be considered satisfied from a mechanical and a geometric standpoint, in accordance with the requirements of this Regulation, if any, if the differences do not exceed inevitable manufacturing deviations.</w:t>
      </w:r>
    </w:p>
    <w:p w14:paraId="538DDACD" w14:textId="77777777" w:rsidR="004A2E63" w:rsidRPr="00FC7A08" w:rsidRDefault="004A2E63" w:rsidP="004A2E63">
      <w:pPr>
        <w:pStyle w:val="2para2ndlevel"/>
        <w:rPr>
          <w:lang w:val="en-US" w:eastAsia="en-GB"/>
        </w:rPr>
      </w:pPr>
      <w:r w:rsidRPr="00FC7A08">
        <w:rPr>
          <w:snapToGrid w:val="0"/>
        </w:rPr>
        <w:t>1.2.</w:t>
      </w:r>
      <w:r w:rsidRPr="00FC7A08">
        <w:rPr>
          <w:snapToGrid w:val="0"/>
        </w:rPr>
        <w:tab/>
        <w:t xml:space="preserve">With respect to photometric performances, the conformity of mass-produced lamps shall not be contested if, when testing photometric performances of any lamp chosen at random </w:t>
      </w:r>
      <w:r w:rsidRPr="00FC7A08">
        <w:rPr>
          <w:lang w:val="en-US" w:eastAsia="en-GB"/>
        </w:rPr>
        <w:t>and equipped with a standard (</w:t>
      </w:r>
      <w:proofErr w:type="spellStart"/>
      <w:r w:rsidRPr="00FC7A08">
        <w:rPr>
          <w:lang w:val="en-US" w:eastAsia="en-GB"/>
        </w:rPr>
        <w:t>étalon</w:t>
      </w:r>
      <w:proofErr w:type="spellEnd"/>
      <w:r w:rsidRPr="00FC7A08">
        <w:rPr>
          <w:lang w:val="en-US" w:eastAsia="en-GB"/>
        </w:rPr>
        <w:t>) light source and/or non-replaceable light source(s) and/or light source module(s), as present in the lamp:</w:t>
      </w:r>
    </w:p>
    <w:p w14:paraId="040FC344" w14:textId="77777777" w:rsidR="004A2E63" w:rsidRPr="00FC7A08" w:rsidRDefault="004A2E63" w:rsidP="004A2E63">
      <w:pPr>
        <w:pStyle w:val="SingleTxtG"/>
        <w:ind w:left="2835" w:hanging="567"/>
      </w:pPr>
      <w:r w:rsidRPr="00FC7A08">
        <w:t>(a)</w:t>
      </w:r>
      <w:r w:rsidRPr="00FC7A08">
        <w:tab/>
      </w:r>
      <w:r w:rsidRPr="00FC7A08">
        <w:rPr>
          <w:snapToGrid w:val="0"/>
        </w:rPr>
        <w:t xml:space="preserve">No measured value deviates from the values prescribed in paragraph 6 of this </w:t>
      </w:r>
      <w:proofErr w:type="gramStart"/>
      <w:r w:rsidRPr="00FC7A08">
        <w:rPr>
          <w:snapToGrid w:val="0"/>
        </w:rPr>
        <w:t>Regulation</w:t>
      </w:r>
      <w:r w:rsidRPr="00FC7A08">
        <w:t>;</w:t>
      </w:r>
      <w:proofErr w:type="gramEnd"/>
    </w:p>
    <w:p w14:paraId="6BC2C48B" w14:textId="77777777" w:rsidR="004A2E63" w:rsidRPr="00FC7A08" w:rsidRDefault="004A2E63" w:rsidP="004A2E63">
      <w:pPr>
        <w:pStyle w:val="SingleTxtG"/>
        <w:ind w:left="2835" w:hanging="567"/>
      </w:pPr>
      <w:r w:rsidRPr="00FC7A08">
        <w:t>(b)</w:t>
      </w:r>
      <w:r w:rsidRPr="00FC7A08">
        <w:tab/>
        <w:t>If, in the case of a lamp equipped with a replaceable light source and if results of the test described above do not meet the requirements, tests on lamps shall be repeated using another standard light source.</w:t>
      </w:r>
    </w:p>
    <w:p w14:paraId="29FAF538" w14:textId="77777777" w:rsidR="004A2E63" w:rsidRPr="00FC7A08" w:rsidRDefault="004A2E63" w:rsidP="004A2E63">
      <w:pPr>
        <w:pStyle w:val="2para2ndlevel"/>
      </w:pPr>
      <w:r w:rsidRPr="00FC7A08">
        <w:t>1.3.</w:t>
      </w:r>
      <w:r w:rsidRPr="00FC7A08">
        <w:tab/>
      </w:r>
      <w:r w:rsidRPr="00FC7A08">
        <w:tab/>
        <w:t>If the results of the test described above do not meet the requirements, the alignment of the lamp may be changed according to the provisions in Annex 5, paragraph 4.1</w:t>
      </w:r>
      <w:r>
        <w:t>.</w:t>
      </w:r>
    </w:p>
    <w:p w14:paraId="1B9E2E67" w14:textId="77777777" w:rsidR="004A2E63" w:rsidRDefault="004A2E63" w:rsidP="004A2E63">
      <w:pPr>
        <w:pStyle w:val="2para2ndlevel"/>
      </w:pPr>
      <w:r>
        <w:t>1.4.</w:t>
      </w:r>
      <w:r>
        <w:tab/>
      </w:r>
      <w:r w:rsidRPr="00A87C91">
        <w:t xml:space="preserve">For AFS corresponding to paragraph 5.3. of </w:t>
      </w:r>
      <w:r>
        <w:t>this Regulation</w:t>
      </w:r>
      <w:r w:rsidRPr="00A87C91">
        <w:t>, if the results of the test described above do not meet the requirements, the alignment of the system may be changed in each class</w:t>
      </w:r>
      <w:r>
        <w:t xml:space="preserve"> according to the provisions in Annex 5, paragraph 4.1</w:t>
      </w:r>
      <w:r w:rsidRPr="00A87C91">
        <w:t>.</w:t>
      </w:r>
    </w:p>
    <w:p w14:paraId="1E66DCB8" w14:textId="77777777" w:rsidR="004A2E63" w:rsidRDefault="004A2E63" w:rsidP="004A2E63">
      <w:pPr>
        <w:pStyle w:val="SingleTxtG"/>
        <w:ind w:left="2268"/>
        <w:rPr>
          <w:bCs/>
        </w:rPr>
      </w:pPr>
      <w:r>
        <w:rPr>
          <w:rStyle w:val="fontstyle01"/>
        </w:rPr>
        <w:t>These provisions do not apply to lighting units as indicated under paragraph</w:t>
      </w:r>
      <w:r>
        <w:rPr>
          <w:rFonts w:ascii="TimesNewRomanPSMT" w:hAnsi="TimesNewRomanPSMT"/>
          <w:color w:val="000000"/>
        </w:rPr>
        <w:br/>
      </w:r>
      <w:r>
        <w:rPr>
          <w:rStyle w:val="fontstyle01"/>
        </w:rPr>
        <w:t>5.3.3.1.1. of this Regulation.</w:t>
      </w:r>
    </w:p>
    <w:p w14:paraId="6B2E3444" w14:textId="77777777" w:rsidR="004A2E63" w:rsidRPr="00163F97" w:rsidRDefault="004A2E63" w:rsidP="004A2E63">
      <w:pPr>
        <w:pStyle w:val="2para2ndlevel"/>
      </w:pPr>
      <w:r>
        <w:t>1.5.</w:t>
      </w:r>
      <w:r>
        <w:tab/>
      </w:r>
      <w:r>
        <w:tab/>
      </w:r>
      <w:r w:rsidRPr="00163F97">
        <w:t>Lamps with apparent defects are disregarded.</w:t>
      </w:r>
    </w:p>
    <w:p w14:paraId="66980219" w14:textId="77777777" w:rsidR="004A2E63" w:rsidRPr="0005137F" w:rsidRDefault="004A2E63" w:rsidP="004A2E63">
      <w:pPr>
        <w:pStyle w:val="1para1stlevel"/>
        <w:rPr>
          <w:snapToGrid w:val="0"/>
        </w:rPr>
      </w:pPr>
      <w:r w:rsidRPr="0005137F">
        <w:rPr>
          <w:snapToGrid w:val="0"/>
        </w:rPr>
        <w:t>2.</w:t>
      </w:r>
      <w:r w:rsidRPr="0005137F">
        <w:rPr>
          <w:snapToGrid w:val="0"/>
        </w:rPr>
        <w:tab/>
        <w:t>Minimum requirements for verification of conformity by the manufacturer</w:t>
      </w:r>
    </w:p>
    <w:p w14:paraId="70955A69" w14:textId="77777777" w:rsidR="004A2E63" w:rsidRPr="006264EC" w:rsidRDefault="004A2E63" w:rsidP="004A2E63">
      <w:pPr>
        <w:suppressAutoHyphens w:val="0"/>
        <w:spacing w:after="120"/>
        <w:ind w:left="2268" w:right="1134"/>
        <w:jc w:val="both"/>
        <w:rPr>
          <w:snapToGrid w:val="0"/>
        </w:rPr>
      </w:pPr>
      <w:r w:rsidRPr="0005137F">
        <w:rPr>
          <w:snapToGrid w:val="0"/>
        </w:rPr>
        <w:tab/>
      </w:r>
      <w:r w:rsidRPr="006264EC">
        <w:rPr>
          <w:snapToGrid w:val="0"/>
        </w:rPr>
        <w:t xml:space="preserve">For each type of </w:t>
      </w:r>
      <w:proofErr w:type="gramStart"/>
      <w:r w:rsidRPr="006264EC">
        <w:rPr>
          <w:snapToGrid w:val="0"/>
        </w:rPr>
        <w:t>lamp</w:t>
      </w:r>
      <w:proofErr w:type="gramEnd"/>
      <w:r w:rsidRPr="006264EC">
        <w:rPr>
          <w:snapToGrid w:val="0"/>
        </w:rPr>
        <w:t xml:space="preserve"> the holder of the approval mark shall carry out at least the following tests, at appropriate intervals. The tests shall be carried out in accordance with the provisions of </w:t>
      </w:r>
      <w:r>
        <w:rPr>
          <w:snapToGrid w:val="0"/>
        </w:rPr>
        <w:t>this Regulation</w:t>
      </w:r>
      <w:r w:rsidRPr="006264EC">
        <w:rPr>
          <w:snapToGrid w:val="0"/>
        </w:rPr>
        <w:t>.</w:t>
      </w:r>
    </w:p>
    <w:p w14:paraId="2CBA6C7A" w14:textId="77777777" w:rsidR="004A2E63" w:rsidRPr="006264EC" w:rsidRDefault="004A2E63" w:rsidP="004A2E63">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06E04164" w14:textId="77777777" w:rsidR="004A2E63" w:rsidRPr="006264EC" w:rsidRDefault="004A2E63" w:rsidP="004A2E63">
      <w:pPr>
        <w:pStyle w:val="2para2ndlevel"/>
        <w:rPr>
          <w:snapToGrid w:val="0"/>
        </w:rPr>
      </w:pPr>
      <w:r w:rsidRPr="006264EC">
        <w:rPr>
          <w:snapToGrid w:val="0"/>
        </w:rPr>
        <w:t>2.1</w:t>
      </w:r>
      <w:r>
        <w:rPr>
          <w:snapToGrid w:val="0"/>
        </w:rPr>
        <w:t>.</w:t>
      </w:r>
      <w:r w:rsidRPr="006264EC">
        <w:rPr>
          <w:snapToGrid w:val="0"/>
        </w:rPr>
        <w:tab/>
        <w:t>Nature of tests</w:t>
      </w:r>
    </w:p>
    <w:p w14:paraId="64394E3A" w14:textId="77777777" w:rsidR="004A2E63" w:rsidRPr="006264EC" w:rsidRDefault="004A2E63" w:rsidP="004A2E63">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Pr>
          <w:snapToGrid w:val="0"/>
        </w:rPr>
        <w:t xml:space="preserve">this Regulation </w:t>
      </w:r>
      <w:r w:rsidRPr="006264EC">
        <w:rPr>
          <w:snapToGrid w:val="0"/>
        </w:rPr>
        <w:t xml:space="preserve">shall cover the photometric and colorimetric characteristics </w:t>
      </w:r>
      <w:r w:rsidRPr="006264EC">
        <w:rPr>
          <w:lang w:val="en-US" w:eastAsia="en-GB"/>
        </w:rPr>
        <w:t>and the verification of the change in vertical position of the cut-</w:t>
      </w:r>
      <w:proofErr w:type="gramStart"/>
      <w:r w:rsidRPr="006264EC">
        <w:rPr>
          <w:lang w:val="en-US" w:eastAsia="en-GB"/>
        </w:rPr>
        <w:t>off line</w:t>
      </w:r>
      <w:proofErr w:type="gramEnd"/>
      <w:r w:rsidRPr="006264EC">
        <w:rPr>
          <w:lang w:val="en-US" w:eastAsia="en-GB"/>
        </w:rPr>
        <w:t xml:space="preserve"> under the influence of heat.</w:t>
      </w:r>
    </w:p>
    <w:p w14:paraId="057AEA0E" w14:textId="77777777" w:rsidR="004A2E63" w:rsidRPr="0005137F" w:rsidRDefault="004A2E63" w:rsidP="004A2E63">
      <w:pPr>
        <w:pStyle w:val="2para2ndlevel"/>
      </w:pPr>
      <w:r w:rsidRPr="0005137F">
        <w:t>2.2</w:t>
      </w:r>
      <w:r>
        <w:t>.</w:t>
      </w:r>
      <w:r w:rsidRPr="0005137F">
        <w:tab/>
      </w:r>
      <w:r w:rsidRPr="006264EC">
        <w:rPr>
          <w:snapToGrid w:val="0"/>
        </w:rPr>
        <w:t>Methods</w:t>
      </w:r>
      <w:r w:rsidRPr="006264EC">
        <w:t xml:space="preserve"> used in tests</w:t>
      </w:r>
    </w:p>
    <w:p w14:paraId="5771CC8A" w14:textId="77777777" w:rsidR="004A2E63" w:rsidRPr="0005137F" w:rsidRDefault="004A2E63" w:rsidP="004A2E63">
      <w:pPr>
        <w:pStyle w:val="3para3rdlevel"/>
      </w:pPr>
      <w:r w:rsidRPr="0005137F">
        <w:t>2.2.1</w:t>
      </w:r>
      <w:r>
        <w:t>.</w:t>
      </w:r>
      <w:r w:rsidRPr="0005137F">
        <w:tab/>
        <w:t xml:space="preserve">Tests shall generally be carried out in accordance with the methods set out in </w:t>
      </w:r>
      <w:r>
        <w:t>this Regulation</w:t>
      </w:r>
      <w:r w:rsidRPr="0005137F">
        <w:t>.</w:t>
      </w:r>
    </w:p>
    <w:p w14:paraId="43C09F7A" w14:textId="77777777" w:rsidR="004A2E63" w:rsidRPr="0005137F" w:rsidRDefault="004A2E63" w:rsidP="004A2E63">
      <w:pPr>
        <w:pStyle w:val="3para3rdlevel"/>
      </w:pPr>
      <w:r w:rsidRPr="0005137F">
        <w:t>2.2.2</w:t>
      </w:r>
      <w:r>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t>this Regulation</w:t>
      </w:r>
      <w:r w:rsidRPr="0005137F">
        <w:t>.</w:t>
      </w:r>
    </w:p>
    <w:p w14:paraId="4FB2E0E3" w14:textId="77777777" w:rsidR="004A2E63" w:rsidRPr="0005137F" w:rsidRDefault="004A2E63" w:rsidP="004A2E63">
      <w:pPr>
        <w:pStyle w:val="3para3rdlevel"/>
      </w:pPr>
      <w:r w:rsidRPr="0005137F">
        <w:lastRenderedPageBreak/>
        <w:t>2.2.3</w:t>
      </w:r>
      <w:r>
        <w:t>.</w:t>
      </w:r>
      <w:r w:rsidRPr="0005137F">
        <w:tab/>
        <w:t xml:space="preserve">The application of </w:t>
      </w:r>
      <w:r w:rsidRPr="006264EC">
        <w:t>paragraphs 2.2.1</w:t>
      </w:r>
      <w:r>
        <w:t>.</w:t>
      </w:r>
      <w:r w:rsidRPr="006264EC">
        <w:t xml:space="preserve"> and 2.2.2</w:t>
      </w:r>
      <w:r>
        <w:t>.</w:t>
      </w:r>
      <w:r w:rsidRPr="0005137F">
        <w:t xml:space="preserve"> requires regular calibration of test apparatus and its correlation with measurements made by a competent authority.</w:t>
      </w:r>
    </w:p>
    <w:p w14:paraId="1C6A4EF1" w14:textId="77777777" w:rsidR="004A2E63" w:rsidRPr="0005137F" w:rsidRDefault="004A2E63" w:rsidP="004A2E63">
      <w:pPr>
        <w:pStyle w:val="3para3rdlevel"/>
      </w:pPr>
      <w:r w:rsidRPr="0005137F">
        <w:t>2.2.4</w:t>
      </w:r>
      <w:r>
        <w:t>.</w:t>
      </w:r>
      <w:r w:rsidRPr="0005137F">
        <w:tab/>
        <w:t xml:space="preserve">In all cases the reference methods shall be those of </w:t>
      </w:r>
      <w:r>
        <w:t>this Regulation</w:t>
      </w:r>
      <w:r w:rsidRPr="0005137F">
        <w:t>, particularly for the purpose of administrative verification and sampling.</w:t>
      </w:r>
    </w:p>
    <w:p w14:paraId="35632B4C" w14:textId="77777777" w:rsidR="004A2E63" w:rsidRPr="0005137F" w:rsidRDefault="004A2E63" w:rsidP="004A2E63">
      <w:pPr>
        <w:pStyle w:val="2para2ndlevel"/>
      </w:pPr>
      <w:r>
        <w:t>2.3.</w:t>
      </w:r>
      <w:r>
        <w:tab/>
      </w:r>
      <w:r w:rsidRPr="006264EC">
        <w:rPr>
          <w:snapToGrid w:val="0"/>
        </w:rPr>
        <w:t>Nature</w:t>
      </w:r>
      <w:r w:rsidRPr="006264EC">
        <w:t xml:space="preserve"> of sampling</w:t>
      </w:r>
    </w:p>
    <w:p w14:paraId="3880E1D8" w14:textId="77777777" w:rsidR="004A2E63" w:rsidRPr="0005137F" w:rsidRDefault="004A2E63" w:rsidP="004A2E63">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4364F023" w14:textId="77777777" w:rsidR="004A2E63" w:rsidRPr="006264EC" w:rsidRDefault="004A2E63" w:rsidP="004A2E63">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125D524C" w14:textId="77777777" w:rsidR="004A2E63" w:rsidRPr="006264EC" w:rsidRDefault="004A2E63" w:rsidP="004A2E63">
      <w:pPr>
        <w:pStyle w:val="2para2ndlevel"/>
      </w:pPr>
      <w:r w:rsidRPr="006264EC">
        <w:t>2.4</w:t>
      </w:r>
      <w:r>
        <w:t>.</w:t>
      </w:r>
      <w:r w:rsidRPr="006264EC">
        <w:tab/>
      </w:r>
      <w:r w:rsidRPr="006264EC">
        <w:rPr>
          <w:snapToGrid w:val="0"/>
        </w:rPr>
        <w:t>Measured</w:t>
      </w:r>
      <w:r w:rsidRPr="006264EC">
        <w:t xml:space="preserve"> and recorded photometric characteristics</w:t>
      </w:r>
    </w:p>
    <w:p w14:paraId="212AF073" w14:textId="77777777" w:rsidR="004A2E63" w:rsidRPr="006264EC" w:rsidRDefault="004A2E63" w:rsidP="004A2E63">
      <w:pPr>
        <w:pStyle w:val="3para3rdlevel"/>
      </w:pPr>
      <w:r w:rsidRPr="006264EC">
        <w:t>2.4</w:t>
      </w:r>
      <w:r w:rsidRPr="00F2430F">
        <w:rPr>
          <w:rStyle w:val="3para3rdlevelCar"/>
        </w:rPr>
        <w:t>.</w:t>
      </w:r>
      <w:r w:rsidRPr="006264EC">
        <w:t>1</w:t>
      </w:r>
      <w:r>
        <w:t>.</w:t>
      </w:r>
      <w:r w:rsidRPr="006264EC">
        <w:tab/>
        <w:t>The sampled devices shall be subjected to photometric measurements at the points provided for in the Regulation, the reading being limited:</w:t>
      </w:r>
    </w:p>
    <w:p w14:paraId="07572028" w14:textId="77777777" w:rsidR="004A2E63" w:rsidRDefault="004A2E63" w:rsidP="004A2E63">
      <w:pPr>
        <w:pStyle w:val="4Para4thlevel"/>
      </w:pPr>
      <w:r w:rsidRPr="006264EC">
        <w:t>2.4.1.1.</w:t>
      </w:r>
      <w:r w:rsidRPr="006264EC">
        <w:tab/>
        <w:t xml:space="preserve">For driving-beam headlamps </w:t>
      </w:r>
      <w:r>
        <w:t xml:space="preserve">of Classes A and B </w:t>
      </w:r>
      <w:r w:rsidRPr="006264EC">
        <w:t xml:space="preserve">according to </w:t>
      </w:r>
      <w:r w:rsidRPr="00985F8F">
        <w:t xml:space="preserve">paragraph 5.1. and / or passing-beam headlamps (asymmetrical) </w:t>
      </w:r>
      <w:r>
        <w:t xml:space="preserve">of Classes C, V and AFS </w:t>
      </w:r>
      <w:r w:rsidRPr="00985F8F">
        <w:t>according to paragraph</w:t>
      </w:r>
      <w:r>
        <w:t>s</w:t>
      </w:r>
      <w:r w:rsidRPr="00985F8F">
        <w:t xml:space="preserve"> 5.2.</w:t>
      </w:r>
      <w:r w:rsidRPr="006264EC">
        <w:t xml:space="preserve"> </w:t>
      </w:r>
      <w:r>
        <w:t>and 5.3 of</w:t>
      </w:r>
      <w:r w:rsidRPr="006264EC">
        <w:t xml:space="preserve"> </w:t>
      </w:r>
      <w:r>
        <w:t xml:space="preserve">this Regulation </w:t>
      </w:r>
      <w:r w:rsidRPr="006264EC">
        <w:t>to the points I</w:t>
      </w:r>
      <w:r w:rsidRPr="006264EC">
        <w:rPr>
          <w:vertAlign w:val="subscript"/>
        </w:rPr>
        <w:t>max</w:t>
      </w:r>
      <w:r w:rsidRPr="006264EC">
        <w:t>, HV</w:t>
      </w:r>
      <w:bookmarkStart w:id="20" w:name="_Ref493858458"/>
      <w:r>
        <w:rPr>
          <w:rStyle w:val="FootnoteReference"/>
        </w:rPr>
        <w:footnoteReference w:id="19"/>
      </w:r>
      <w:bookmarkEnd w:id="20"/>
      <w:r w:rsidRPr="006264EC">
        <w:t>, H</w:t>
      </w:r>
      <w:r>
        <w:t>-3</w:t>
      </w:r>
      <w:r w:rsidRPr="006264EC">
        <w:t>L, H</w:t>
      </w:r>
      <w:r>
        <w:t>-3</w:t>
      </w:r>
      <w:r w:rsidRPr="006264EC">
        <w:t xml:space="preserve">R in the case of a driving-beam, and to points B50L (or R), </w:t>
      </w:r>
      <w:r>
        <w:t>50L (or R)</w:t>
      </w:r>
      <w:r w:rsidRPr="006264EC">
        <w:t>, 50V, 75R (or L)</w:t>
      </w:r>
      <w:r>
        <w:t xml:space="preserve"> if applicable</w:t>
      </w:r>
      <w:r w:rsidRPr="006264EC">
        <w:t xml:space="preserve"> and </w:t>
      </w:r>
      <w:r>
        <w:t>40R (or L)</w:t>
      </w:r>
      <w:r w:rsidRPr="006264EC">
        <w:t xml:space="preserve"> in the case of the passing-beam</w:t>
      </w:r>
      <w:r>
        <w:t>(s)</w:t>
      </w:r>
      <w:r w:rsidRPr="006264EC">
        <w:t>.</w:t>
      </w:r>
    </w:p>
    <w:p w14:paraId="347950BC" w14:textId="77777777" w:rsidR="004A2E63" w:rsidRPr="00985F8F" w:rsidRDefault="004A2E63" w:rsidP="004A2E63">
      <w:pPr>
        <w:pStyle w:val="4Para4thlevel"/>
      </w:pPr>
      <w:r w:rsidRPr="006264EC">
        <w:t>2.4.1.2.</w:t>
      </w:r>
      <w:r w:rsidRPr="006264EC">
        <w:tab/>
        <w:t xml:space="preserve">For driving-beam headlamps </w:t>
      </w:r>
      <w:r w:rsidRPr="00A30E65">
        <w:rPr>
          <w:rFonts w:hint="eastAsia"/>
        </w:rPr>
        <w:t>of Classes BS, CS and DS</w:t>
      </w:r>
      <w:r w:rsidRPr="006264EC">
        <w:t xml:space="preserve"> according to </w:t>
      </w:r>
      <w:r w:rsidRPr="00985F8F">
        <w:t>paragraph 5.1. and / or passing-beam headlamps (symmetrical</w:t>
      </w:r>
      <w:r>
        <w:t xml:space="preserve"> cut-off</w:t>
      </w:r>
      <w:r w:rsidRPr="00985F8F">
        <w:t xml:space="preserve">) according to paragraph 5.4. of </w:t>
      </w:r>
      <w:r>
        <w:t>this Regulation</w:t>
      </w:r>
      <w:r w:rsidRPr="00985F8F">
        <w:t>:</w:t>
      </w:r>
      <w:r>
        <w:t xml:space="preserve"> </w:t>
      </w:r>
    </w:p>
    <w:p w14:paraId="2D1B0A99" w14:textId="77777777" w:rsidR="004A2E63" w:rsidRDefault="004A2E63" w:rsidP="004A2E63">
      <w:pPr>
        <w:pStyle w:val="5para5thlevel"/>
      </w:pPr>
      <w:r w:rsidRPr="006264EC">
        <w:t>2.4.1.2.1.</w:t>
      </w:r>
      <w:r w:rsidRPr="006264EC">
        <w:tab/>
        <w:t xml:space="preserve">For Class AS headlamps to the points HV, </w:t>
      </w:r>
      <w:r w:rsidRPr="000D7A7A">
        <w:t>3.43</w:t>
      </w:r>
      <w:r>
        <w:t>°</w:t>
      </w:r>
      <w:r w:rsidRPr="000D7A7A">
        <w:t>D</w:t>
      </w:r>
      <w:r>
        <w:t>/</w:t>
      </w:r>
      <w:r w:rsidRPr="000D7A7A">
        <w:t>5</w:t>
      </w:r>
      <w:r>
        <w:t>°</w:t>
      </w:r>
      <w:r w:rsidRPr="000D7A7A">
        <w:t xml:space="preserve">L </w:t>
      </w:r>
      <w:r>
        <w:t xml:space="preserve">and </w:t>
      </w:r>
      <w:r w:rsidRPr="000D7A7A">
        <w:t>3.43</w:t>
      </w:r>
      <w:r>
        <w:t>°</w:t>
      </w:r>
      <w:r w:rsidRPr="000D7A7A">
        <w:t>D</w:t>
      </w:r>
      <w:r>
        <w:t>/</w:t>
      </w:r>
      <w:r w:rsidRPr="000D7A7A">
        <w:t>5</w:t>
      </w:r>
      <w:r>
        <w:t>°R.</w:t>
      </w:r>
    </w:p>
    <w:p w14:paraId="0172624F" w14:textId="77777777" w:rsidR="004A2E63" w:rsidRPr="006264EC" w:rsidRDefault="004A2E63" w:rsidP="004A2E63">
      <w:pPr>
        <w:pStyle w:val="5para5thlevel"/>
      </w:pPr>
      <w:r w:rsidRPr="006264EC">
        <w:t>2.4.1.2.2.</w:t>
      </w:r>
      <w:r w:rsidRPr="006264EC">
        <w:tab/>
        <w:t>For Class BS headlamps to the points I</w:t>
      </w:r>
      <w:r w:rsidRPr="006264EC">
        <w:rPr>
          <w:vertAlign w:val="subscript"/>
        </w:rPr>
        <w:t>max</w:t>
      </w:r>
      <w:r w:rsidRPr="006264EC">
        <w:t xml:space="preserve"> and HV</w:t>
      </w:r>
      <w:r>
        <w:rPr>
          <w:vertAlign w:val="superscript"/>
        </w:rPr>
        <w:t>1</w:t>
      </w:r>
      <w:r w:rsidRPr="006264EC">
        <w:t xml:space="preserve"> in the case of the driving</w:t>
      </w:r>
      <w:r>
        <w:t>-</w:t>
      </w:r>
      <w:r w:rsidRPr="006264EC">
        <w:t>beam, and to the points HV, 0.86</w:t>
      </w:r>
      <w:r>
        <w:t>°</w:t>
      </w:r>
      <w:r w:rsidRPr="006264EC">
        <w:t>D/</w:t>
      </w:r>
      <w:r>
        <w:t>2</w:t>
      </w:r>
      <w:r w:rsidRPr="006264EC">
        <w:t>.5</w:t>
      </w:r>
      <w:r>
        <w:t>°</w:t>
      </w:r>
      <w:r w:rsidRPr="006264EC">
        <w:t>R, 0.86</w:t>
      </w:r>
      <w:r>
        <w:t>°</w:t>
      </w:r>
      <w:r w:rsidRPr="006264EC">
        <w:t>D/</w:t>
      </w:r>
      <w:r>
        <w:t>2</w:t>
      </w:r>
      <w:r w:rsidRPr="006264EC">
        <w:t>.5</w:t>
      </w:r>
      <w:r>
        <w:t>°</w:t>
      </w:r>
      <w:r w:rsidRPr="006264EC">
        <w:t>L in the case of the passing</w:t>
      </w:r>
      <w:r>
        <w:t>-</w:t>
      </w:r>
      <w:r w:rsidRPr="006264EC">
        <w:t xml:space="preserve">beam. </w:t>
      </w:r>
    </w:p>
    <w:p w14:paraId="1C321232" w14:textId="77777777" w:rsidR="004A2E63" w:rsidRPr="006264EC" w:rsidRDefault="004A2E63" w:rsidP="004A2E63">
      <w:pPr>
        <w:pStyle w:val="5para5thlevel"/>
      </w:pPr>
      <w:r w:rsidRPr="006264EC">
        <w:t>2.4.1.2.3.</w:t>
      </w:r>
      <w:r w:rsidRPr="006264EC">
        <w:tab/>
        <w:t>For Classes CS</w:t>
      </w:r>
      <w:r>
        <w:t xml:space="preserve"> and</w:t>
      </w:r>
      <w:r w:rsidRPr="006264EC">
        <w:t xml:space="preserve"> DS headlamps to the points </w:t>
      </w:r>
      <w:r w:rsidRPr="006264EC">
        <w:rPr>
          <w:szCs w:val="22"/>
        </w:rPr>
        <w:t>I</w:t>
      </w:r>
      <w:r w:rsidRPr="006264EC">
        <w:rPr>
          <w:szCs w:val="22"/>
          <w:vertAlign w:val="subscript"/>
        </w:rPr>
        <w:t>max</w:t>
      </w:r>
      <w:r w:rsidRPr="006264EC">
        <w:t xml:space="preserve"> and HV in the case of the driving</w:t>
      </w:r>
      <w:r>
        <w:t>-</w:t>
      </w:r>
      <w:r w:rsidRPr="006264EC">
        <w:t>beam, and to the point 0.86</w:t>
      </w:r>
      <w:r>
        <w:t>°</w:t>
      </w:r>
      <w:r w:rsidRPr="006264EC">
        <w:t>D/</w:t>
      </w:r>
      <w:r>
        <w:t>V</w:t>
      </w:r>
      <w:r w:rsidRPr="006264EC">
        <w:t xml:space="preserve"> in the case of the passing</w:t>
      </w:r>
      <w:r>
        <w:t>-</w:t>
      </w:r>
      <w:r w:rsidRPr="006264EC">
        <w:t>beam.</w:t>
      </w:r>
    </w:p>
    <w:p w14:paraId="47F0C30F" w14:textId="77777777" w:rsidR="004A2E63" w:rsidRPr="006264EC" w:rsidRDefault="004A2E63" w:rsidP="004A2E63">
      <w:pPr>
        <w:pStyle w:val="4Para4thlevel"/>
      </w:pPr>
      <w:r w:rsidRPr="006264EC">
        <w:t>2.4.1.</w:t>
      </w:r>
      <w:r>
        <w:t>3</w:t>
      </w:r>
      <w:r w:rsidRPr="006264EC">
        <w:t>.</w:t>
      </w:r>
      <w:r w:rsidRPr="006264EC">
        <w:tab/>
      </w:r>
      <w:r w:rsidRPr="006264EC">
        <w:rPr>
          <w:bCs/>
        </w:rPr>
        <w:t xml:space="preserve">For front fog lamps </w:t>
      </w:r>
      <w:r w:rsidRPr="006264EC">
        <w:t xml:space="preserve">according to </w:t>
      </w:r>
      <w:r w:rsidRPr="00EA29CF">
        <w:t xml:space="preserve">paragraph 5.5. of </w:t>
      </w:r>
      <w:r>
        <w:t>this Regulation</w:t>
      </w:r>
      <w:r w:rsidRPr="00EA29CF">
        <w:t xml:space="preserve">, </w:t>
      </w:r>
      <w:r w:rsidRPr="00EA29CF">
        <w:rPr>
          <w:bCs/>
        </w:rPr>
        <w:t xml:space="preserve">to the points </w:t>
      </w:r>
      <w:r w:rsidRPr="00EA29CF">
        <w:t xml:space="preserve">8 and 9, and the lines 1, 5, 6, 8 and 9 as specified in Table </w:t>
      </w:r>
      <w:r>
        <w:t>19</w:t>
      </w:r>
      <w:r w:rsidRPr="00EA29CF">
        <w:t>.</w:t>
      </w:r>
      <w:r w:rsidRPr="006264EC">
        <w:t xml:space="preserve"> </w:t>
      </w:r>
    </w:p>
    <w:p w14:paraId="7A77F2F2" w14:textId="77777777" w:rsidR="004A2E63" w:rsidRPr="006264EC" w:rsidRDefault="004A2E63" w:rsidP="004A2E63">
      <w:pPr>
        <w:pStyle w:val="3para3rdlevel"/>
      </w:pPr>
      <w:r w:rsidRPr="006264EC">
        <w:t>2.4.2.</w:t>
      </w:r>
      <w:r w:rsidRPr="006264EC">
        <w:tab/>
        <w:t xml:space="preserve">For cornering lamps according to </w:t>
      </w:r>
      <w:r w:rsidRPr="00EA29CF">
        <w:t xml:space="preserve">paragraph 5.6. of </w:t>
      </w:r>
      <w:r>
        <w:t>this Regulation</w:t>
      </w:r>
      <w:r w:rsidRPr="00EA29CF">
        <w:t xml:space="preserve">, </w:t>
      </w:r>
      <w:r>
        <w:t>to</w:t>
      </w:r>
      <w:r w:rsidRPr="00EA29CF">
        <w:t xml:space="preserve"> the points </w:t>
      </w:r>
      <w:r>
        <w:t xml:space="preserve">P1, P2 and P3 as specified in Table 18 </w:t>
      </w:r>
      <w:r w:rsidRPr="006264EC">
        <w:t>and the required chromaticity coordinates.</w:t>
      </w:r>
    </w:p>
    <w:p w14:paraId="66B02400" w14:textId="77777777" w:rsidR="004A2E63" w:rsidRPr="006264EC" w:rsidRDefault="004A2E63" w:rsidP="004A2E63">
      <w:pPr>
        <w:pStyle w:val="2para2ndlevel"/>
      </w:pPr>
      <w:r w:rsidRPr="006264EC">
        <w:t>2.5</w:t>
      </w:r>
      <w:r>
        <w:t>.</w:t>
      </w:r>
      <w:r w:rsidRPr="006264EC">
        <w:tab/>
      </w:r>
      <w:r w:rsidRPr="006264EC">
        <w:rPr>
          <w:snapToGrid w:val="0"/>
        </w:rPr>
        <w:t>Criteria</w:t>
      </w:r>
      <w:r w:rsidRPr="006264EC">
        <w:t xml:space="preserve"> governing acceptability</w:t>
      </w:r>
    </w:p>
    <w:p w14:paraId="0E61F808" w14:textId="77777777" w:rsidR="004A2E63" w:rsidRPr="006264EC" w:rsidRDefault="004A2E63" w:rsidP="004A2E6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paragraph 3.5.1. of</w:t>
      </w:r>
      <w:r w:rsidRPr="006264EC">
        <w:t xml:space="preserve"> </w:t>
      </w:r>
      <w:r>
        <w:t>this Regulation</w:t>
      </w:r>
      <w:r w:rsidRPr="006264EC">
        <w:t>.</w:t>
      </w:r>
    </w:p>
    <w:p w14:paraId="5F751130" w14:textId="77777777" w:rsidR="004A2E63" w:rsidRDefault="004A2E63" w:rsidP="004A2E6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t>nnex 3</w:t>
      </w:r>
      <w:r w:rsidRPr="006264EC">
        <w:t xml:space="preserve"> (first sampling) would be 0.95.</w:t>
      </w:r>
    </w:p>
    <w:p w14:paraId="292146D0" w14:textId="77777777" w:rsidR="004A2E63" w:rsidRDefault="004A2E63" w:rsidP="004A2E63">
      <w:pPr>
        <w:spacing w:after="120"/>
        <w:ind w:left="2259" w:right="1133" w:hanging="1125"/>
        <w:jc w:val="both"/>
      </w:pPr>
    </w:p>
    <w:p w14:paraId="7CA6745F" w14:textId="77777777" w:rsidR="004A2E63" w:rsidRDefault="004A2E63" w:rsidP="004A2E63">
      <w:pPr>
        <w:spacing w:after="120"/>
        <w:ind w:left="2259" w:right="1133" w:hanging="1125"/>
        <w:jc w:val="both"/>
        <w:sectPr w:rsidR="004A2E63" w:rsidSect="00FB543C">
          <w:headerReference w:type="default" r:id="rId25"/>
          <w:headerReference w:type="first" r:id="rId26"/>
          <w:footerReference w:type="first" r:id="rId27"/>
          <w:footnotePr>
            <w:numRestart w:val="eachSect"/>
          </w:footnotePr>
          <w:pgSz w:w="11906" w:h="16838" w:code="9"/>
          <w:pgMar w:top="1418" w:right="1134" w:bottom="1134" w:left="1134" w:header="851" w:footer="567" w:gutter="0"/>
          <w:cols w:space="708"/>
          <w:titlePg/>
          <w:docGrid w:linePitch="360"/>
        </w:sectPr>
      </w:pPr>
    </w:p>
    <w:p w14:paraId="18CB6669" w14:textId="77777777" w:rsidR="004A2E63" w:rsidRDefault="004A2E63" w:rsidP="004A2E63">
      <w:pPr>
        <w:pStyle w:val="0title"/>
      </w:pPr>
      <w:r w:rsidRPr="000A6C08">
        <w:lastRenderedPageBreak/>
        <w:t xml:space="preserve">Annex </w:t>
      </w:r>
      <w:r>
        <w:t>3</w:t>
      </w:r>
    </w:p>
    <w:p w14:paraId="4E249466" w14:textId="77777777" w:rsidR="004A2E63" w:rsidRPr="001C03BA" w:rsidRDefault="004A2E63" w:rsidP="004A2E63">
      <w:pPr>
        <w:pStyle w:val="0title"/>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6C5DE71E" w14:textId="77777777" w:rsidR="004A2E63" w:rsidRPr="00163F97" w:rsidRDefault="004A2E63" w:rsidP="004A2E63">
      <w:pPr>
        <w:pStyle w:val="1para1stlevel"/>
      </w:pPr>
      <w:r w:rsidRPr="004C789D">
        <w:t>1.</w:t>
      </w:r>
      <w:r w:rsidRPr="004C789D">
        <w:tab/>
      </w:r>
      <w:r w:rsidRPr="00163F97">
        <w:t>General</w:t>
      </w:r>
    </w:p>
    <w:p w14:paraId="69785079" w14:textId="77777777" w:rsidR="004A2E63" w:rsidRPr="00FC7A08" w:rsidRDefault="004A2E63" w:rsidP="004A2E63">
      <w:pPr>
        <w:pStyle w:val="2para2ndlevel"/>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Pr>
          <w:lang w:val="en-US"/>
        </w:rPr>
        <w:t xml:space="preserve">this </w:t>
      </w:r>
      <w:r w:rsidRPr="00FC7A08">
        <w:rPr>
          <w:lang w:val="en-US"/>
        </w:rPr>
        <w:t>Regulation, if any, if the differences do not exceed inevitable manufacturing deviations.</w:t>
      </w:r>
    </w:p>
    <w:p w14:paraId="47B4256C" w14:textId="77777777" w:rsidR="004A2E63" w:rsidRPr="00FC7A08" w:rsidRDefault="004A2E63" w:rsidP="004A2E63">
      <w:pPr>
        <w:pStyle w:val="2para2ndlevel"/>
        <w:rPr>
          <w:snapToGrid w:val="0"/>
        </w:rPr>
      </w:pPr>
      <w:r w:rsidRPr="00FC7A08">
        <w:t>1.2.</w:t>
      </w:r>
      <w:r w:rsidRPr="00FC7A08">
        <w:tab/>
        <w:t>With respect to photometric performance, the conformity of mass-produced lamps shall not be contested if, when testing the photometric performances of any lamp chosen at random,</w:t>
      </w:r>
      <w:r w:rsidRPr="00FC7A08">
        <w:rPr>
          <w:lang w:val="en-US" w:eastAsia="en-GB"/>
        </w:rPr>
        <w:t xml:space="preserve"> and equipped with a standard (</w:t>
      </w:r>
      <w:proofErr w:type="spellStart"/>
      <w:r w:rsidRPr="00FC7A08">
        <w:rPr>
          <w:lang w:val="en-US" w:eastAsia="en-GB"/>
        </w:rPr>
        <w:t>étalon</w:t>
      </w:r>
      <w:proofErr w:type="spellEnd"/>
      <w:r w:rsidRPr="00FC7A08">
        <w:rPr>
          <w:lang w:val="en-US" w:eastAsia="en-GB"/>
        </w:rPr>
        <w:t>) light source and/or non-replaceable light source(s) and/or light source module(s), as present in the lamp:</w:t>
      </w:r>
    </w:p>
    <w:p w14:paraId="650C768D" w14:textId="77777777" w:rsidR="004A2E63" w:rsidRPr="00FC7A08" w:rsidRDefault="004A2E63" w:rsidP="004A2E63">
      <w:pPr>
        <w:pStyle w:val="SingleTxtG"/>
        <w:ind w:left="2835" w:hanging="567"/>
      </w:pPr>
      <w:r w:rsidRPr="00FC7A08">
        <w:t>(a)</w:t>
      </w:r>
      <w:r w:rsidRPr="00FC7A08">
        <w:tab/>
      </w:r>
      <w:r w:rsidRPr="00FC7A08">
        <w:rPr>
          <w:snapToGrid w:val="0"/>
        </w:rPr>
        <w:t xml:space="preserve">No measured value deviates from the values prescribed in paragraph6 of this </w:t>
      </w:r>
      <w:proofErr w:type="gramStart"/>
      <w:r w:rsidRPr="00FC7A08">
        <w:rPr>
          <w:snapToGrid w:val="0"/>
        </w:rPr>
        <w:t>Regulation</w:t>
      </w:r>
      <w:r w:rsidRPr="00FC7A08">
        <w:t>;</w:t>
      </w:r>
      <w:proofErr w:type="gramEnd"/>
    </w:p>
    <w:p w14:paraId="2A2CE2A7" w14:textId="77777777" w:rsidR="004A2E63" w:rsidRPr="00FC7A08" w:rsidRDefault="004A2E63" w:rsidP="004A2E63">
      <w:pPr>
        <w:pStyle w:val="SingleTxtG"/>
        <w:ind w:left="2835" w:hanging="567"/>
      </w:pPr>
      <w:r w:rsidRPr="00FC7A08">
        <w:t>(b)</w:t>
      </w:r>
      <w:r w:rsidRPr="00FC7A08">
        <w:tab/>
        <w:t>If, in the case of a lamp equipped with a replaceable light source and if results of the test described above do not meet the requirements, tests on lamps shall be repeated using another standard light source.</w:t>
      </w:r>
    </w:p>
    <w:p w14:paraId="16FFFBEF" w14:textId="77777777" w:rsidR="004A2E63" w:rsidRPr="00FC7A08" w:rsidRDefault="004A2E63" w:rsidP="004A2E63">
      <w:pPr>
        <w:pStyle w:val="2para2ndlevel"/>
      </w:pPr>
      <w:r w:rsidRPr="00FC7A08">
        <w:t>1.3.</w:t>
      </w:r>
      <w:r w:rsidRPr="00FC7A08">
        <w:tab/>
        <w:t>Lamps with apparent defects are disregarded.</w:t>
      </w:r>
    </w:p>
    <w:p w14:paraId="7570BC70" w14:textId="77777777" w:rsidR="004A2E63" w:rsidRPr="00FC7A08" w:rsidRDefault="004A2E63" w:rsidP="004A2E63">
      <w:pPr>
        <w:pStyle w:val="1para1stlevel"/>
      </w:pPr>
      <w:r w:rsidRPr="00FC7A08">
        <w:t>2.</w:t>
      </w:r>
      <w:r w:rsidRPr="00FC7A08">
        <w:tab/>
        <w:t>First sampling</w:t>
      </w:r>
    </w:p>
    <w:p w14:paraId="00FA12DF" w14:textId="77777777" w:rsidR="004A2E63" w:rsidRPr="00FC7A08" w:rsidRDefault="004A2E63" w:rsidP="004A2E63">
      <w:pPr>
        <w:pStyle w:val="SingleTxtG"/>
        <w:ind w:left="2268"/>
      </w:pPr>
      <w:r w:rsidRPr="00FC7A08">
        <w:tab/>
        <w:t>In the first sampling four lamps are selected at random. The first sample of two is marked A, the second sample of two is marked B.</w:t>
      </w:r>
    </w:p>
    <w:p w14:paraId="14B2A3FF" w14:textId="77777777" w:rsidR="004A2E63" w:rsidRPr="00FC7A08" w:rsidRDefault="004A2E63" w:rsidP="004A2E63">
      <w:pPr>
        <w:pStyle w:val="2para2ndlevel"/>
        <w:rPr>
          <w:lang w:val="en-US"/>
        </w:rPr>
      </w:pPr>
      <w:r w:rsidRPr="00FC7A08">
        <w:rPr>
          <w:lang w:val="en-US"/>
        </w:rPr>
        <w:t>2.1.</w:t>
      </w:r>
      <w:r w:rsidRPr="00FC7A08">
        <w:rPr>
          <w:lang w:val="en-US"/>
        </w:rPr>
        <w:tab/>
        <w:t>The conformity of mass-produced lamps shall not be contested if the deviation of any specimen of samples A and B (all four lamps) is not more than 20 per cent.</w:t>
      </w:r>
    </w:p>
    <w:p w14:paraId="244A1CD8" w14:textId="77777777" w:rsidR="004A2E63" w:rsidRPr="00FC7A08" w:rsidRDefault="004A2E63" w:rsidP="004A2E63">
      <w:pPr>
        <w:pStyle w:val="SingleTxtG"/>
        <w:ind w:left="2268"/>
      </w:pPr>
      <w:r w:rsidRPr="00FC7A08">
        <w:t>In the case, that the deviation of both lamps of sample A is not more than 0 per cent the measurement can be closed.</w:t>
      </w:r>
    </w:p>
    <w:p w14:paraId="4A415A14" w14:textId="77777777" w:rsidR="004A2E63" w:rsidRPr="00FC7A08" w:rsidRDefault="004A2E63" w:rsidP="004A2E63">
      <w:pPr>
        <w:pStyle w:val="2para2ndlevel"/>
        <w:rPr>
          <w:lang w:val="en-US"/>
        </w:rPr>
      </w:pPr>
      <w:r w:rsidRPr="00FC7A08">
        <w:rPr>
          <w:lang w:val="en-US"/>
        </w:rPr>
        <w:t>2.2.</w:t>
      </w:r>
      <w:r w:rsidRPr="00FC7A08">
        <w:rPr>
          <w:lang w:val="en-US"/>
        </w:rPr>
        <w:tab/>
        <w:t>The conformity of mass-produced lamps shall be contested if the deviation of at least one specimen of samples A or B is more than 20 per cent.</w:t>
      </w:r>
    </w:p>
    <w:p w14:paraId="48299E06" w14:textId="77777777" w:rsidR="004A2E63" w:rsidRPr="00FC7A08" w:rsidRDefault="004A2E63" w:rsidP="004A2E63">
      <w:pPr>
        <w:pStyle w:val="SingleTxtG"/>
        <w:ind w:left="2268"/>
      </w:pPr>
      <w:r w:rsidRPr="00FC7A08">
        <w:tab/>
        <w:t xml:space="preserve">The manufacturer shall be requested to bring his production in line with the requirements (alignment) and a repeated sampling according to paragraph 3. shall be carried out within two months' time after the notification. The samples A and B shall be retained by the Technical Service until the entire COP process is finished. </w:t>
      </w:r>
    </w:p>
    <w:p w14:paraId="7FA02BC9" w14:textId="77777777" w:rsidR="004A2E63" w:rsidRPr="00FC7A08" w:rsidRDefault="004A2E63" w:rsidP="004A2E63">
      <w:pPr>
        <w:pStyle w:val="1para1stlevel"/>
      </w:pPr>
      <w:r w:rsidRPr="00FC7A08">
        <w:t>3.</w:t>
      </w:r>
      <w:r w:rsidRPr="00FC7A08">
        <w:tab/>
        <w:t>First repeated sampling</w:t>
      </w:r>
    </w:p>
    <w:p w14:paraId="3EBCB588" w14:textId="77777777" w:rsidR="004A2E63" w:rsidRPr="00FC7A08" w:rsidRDefault="004A2E63" w:rsidP="004A2E63">
      <w:pPr>
        <w:pStyle w:val="SingleTxtG"/>
        <w:ind w:left="2268"/>
      </w:pPr>
      <w:r w:rsidRPr="00FC7A08">
        <w:tab/>
        <w:t>A sample of four lamps is selected at random from stock manufactured after alignment.</w:t>
      </w:r>
    </w:p>
    <w:p w14:paraId="688CF174" w14:textId="77777777" w:rsidR="004A2E63" w:rsidRPr="00FC7A08" w:rsidRDefault="004A2E63" w:rsidP="004A2E63">
      <w:pPr>
        <w:pStyle w:val="SingleTxtG"/>
        <w:ind w:left="2268"/>
      </w:pPr>
      <w:r w:rsidRPr="00FC7A08">
        <w:tab/>
        <w:t>The first sample of two is marked C, the second sample of two is marked D.</w:t>
      </w:r>
    </w:p>
    <w:p w14:paraId="0217E130" w14:textId="77777777" w:rsidR="004A2E63" w:rsidRPr="00FC7A08" w:rsidRDefault="004A2E63" w:rsidP="004A2E63">
      <w:pPr>
        <w:pStyle w:val="2para2ndlevel"/>
        <w:rPr>
          <w:lang w:val="en-US"/>
        </w:rPr>
      </w:pPr>
      <w:r w:rsidRPr="00FC7A08">
        <w:rPr>
          <w:lang w:val="en-US"/>
        </w:rPr>
        <w:t>3.1.</w:t>
      </w:r>
      <w:r w:rsidRPr="00FC7A08">
        <w:rPr>
          <w:lang w:val="en-US"/>
        </w:rPr>
        <w:tab/>
        <w:t>The conformity of mass-produced lamps is shall not be contested if the deviation of any specimen of samples C and D (all four lamps) is not more than 20 per cent.</w:t>
      </w:r>
    </w:p>
    <w:p w14:paraId="69268D15" w14:textId="77777777" w:rsidR="004A2E63" w:rsidRPr="00FC7A08" w:rsidRDefault="004A2E63" w:rsidP="004A2E63">
      <w:pPr>
        <w:pStyle w:val="SingleTxtG"/>
        <w:ind w:left="2268"/>
      </w:pPr>
      <w:r w:rsidRPr="00FC7A08">
        <w:t>In the case that the deviation of both lamps of sample C is not more than 0 per cent the measurement can be closed.</w:t>
      </w:r>
    </w:p>
    <w:p w14:paraId="06FF43A3" w14:textId="77777777" w:rsidR="004A2E63" w:rsidRPr="00FC7A08" w:rsidRDefault="004A2E63" w:rsidP="004A2E63">
      <w:pPr>
        <w:pStyle w:val="2para2ndlevel"/>
        <w:rPr>
          <w:lang w:val="en-US"/>
        </w:rPr>
      </w:pPr>
      <w:r w:rsidRPr="004C789D">
        <w:rPr>
          <w:lang w:val="en-US"/>
        </w:rPr>
        <w:t>3.2.</w:t>
      </w:r>
      <w:r w:rsidRPr="004C789D">
        <w:rPr>
          <w:lang w:val="en-US"/>
        </w:rPr>
        <w:tab/>
      </w:r>
      <w:r w:rsidRPr="00FC7A08">
        <w:rPr>
          <w:lang w:val="en-US"/>
        </w:rPr>
        <w:t>The conformity of mass-produced lamps shall be contested if the deviation of at least:</w:t>
      </w:r>
    </w:p>
    <w:p w14:paraId="09D28901" w14:textId="77777777" w:rsidR="004A2E63" w:rsidRPr="00FC7A08" w:rsidRDefault="004A2E63" w:rsidP="004A2E63">
      <w:pPr>
        <w:pStyle w:val="3para3rdlevel"/>
        <w:rPr>
          <w:lang w:val="en-US"/>
        </w:rPr>
      </w:pPr>
      <w:r w:rsidRPr="00FC7A08">
        <w:rPr>
          <w:lang w:val="en-US"/>
        </w:rPr>
        <w:t>3.2.1.</w:t>
      </w:r>
      <w:r w:rsidRPr="00FC7A08">
        <w:rPr>
          <w:lang w:val="en-US"/>
        </w:rPr>
        <w:tab/>
        <w:t xml:space="preserve">One specimen of samples C or D is more than 20 per cent but the deviation of all </w:t>
      </w:r>
      <w:proofErr w:type="gramStart"/>
      <w:r w:rsidRPr="00FC7A08">
        <w:rPr>
          <w:lang w:val="en-US"/>
        </w:rPr>
        <w:t>specimen</w:t>
      </w:r>
      <w:proofErr w:type="gramEnd"/>
      <w:r w:rsidRPr="00FC7A08">
        <w:rPr>
          <w:lang w:val="en-US"/>
        </w:rPr>
        <w:t xml:space="preserve"> of these samples is not more than 30 per cent. </w:t>
      </w:r>
    </w:p>
    <w:p w14:paraId="6CDE9519" w14:textId="77777777" w:rsidR="004A2E63" w:rsidRPr="00FC7A08" w:rsidRDefault="004A2E63" w:rsidP="004A2E63">
      <w:pPr>
        <w:pStyle w:val="SingleTxtG"/>
        <w:ind w:left="2268"/>
      </w:pPr>
      <w:r w:rsidRPr="00FC7A08">
        <w:lastRenderedPageBreak/>
        <w:tab/>
        <w:t xml:space="preserve">The manufacturer shall be requested again to bring his production in line with the requirements (alignment). </w:t>
      </w:r>
    </w:p>
    <w:p w14:paraId="320AC097" w14:textId="77777777" w:rsidR="004A2E63" w:rsidRPr="00FC7A08" w:rsidRDefault="004A2E63" w:rsidP="004A2E63">
      <w:pPr>
        <w:pStyle w:val="SingleTxtG"/>
        <w:ind w:left="2268"/>
      </w:pPr>
      <w:r w:rsidRPr="00FC7A08">
        <w:tab/>
        <w:t xml:space="preserve">A second repeated sampling according to paragraph 4. shall be carried out within two months' time after the notification. The samples C and D shall be retained by the Technical Service until the entire COP process is finished. </w:t>
      </w:r>
    </w:p>
    <w:p w14:paraId="618B38E5" w14:textId="77777777" w:rsidR="004A2E63" w:rsidRPr="00FC7A08" w:rsidRDefault="004A2E63" w:rsidP="004A2E63">
      <w:pPr>
        <w:pStyle w:val="3para3rdlevel"/>
        <w:rPr>
          <w:lang w:val="en-US"/>
        </w:rPr>
      </w:pPr>
      <w:r w:rsidRPr="00FC7A08">
        <w:rPr>
          <w:lang w:val="en-US"/>
        </w:rPr>
        <w:t>3.2.2.</w:t>
      </w:r>
      <w:r w:rsidRPr="00FC7A08">
        <w:rPr>
          <w:lang w:val="en-US"/>
        </w:rPr>
        <w:tab/>
        <w:t>One specimen of samples C or D is more than 30 per cent.</w:t>
      </w:r>
    </w:p>
    <w:p w14:paraId="35129371" w14:textId="77777777" w:rsidR="004A2E63" w:rsidRPr="00FC7A08" w:rsidRDefault="004A2E63" w:rsidP="004A2E63">
      <w:pPr>
        <w:pStyle w:val="SingleTxtG"/>
        <w:ind w:left="2268"/>
      </w:pPr>
      <w:r w:rsidRPr="00FC7A08">
        <w:tab/>
        <w:t>In this case the approval shall be withdrawn and paragraph 5. shall be applied.</w:t>
      </w:r>
    </w:p>
    <w:p w14:paraId="24AF1F42" w14:textId="77777777" w:rsidR="004A2E63" w:rsidRPr="00FC7A08" w:rsidRDefault="004A2E63" w:rsidP="004A2E63">
      <w:pPr>
        <w:pStyle w:val="1para1stlevel"/>
      </w:pPr>
      <w:r w:rsidRPr="00FC7A08">
        <w:t>4.</w:t>
      </w:r>
      <w:r w:rsidRPr="00FC7A08">
        <w:tab/>
        <w:t>Second repeated sampling</w:t>
      </w:r>
    </w:p>
    <w:p w14:paraId="6D4EEC35" w14:textId="77777777" w:rsidR="004A2E63" w:rsidRPr="00FC7A08" w:rsidRDefault="004A2E63" w:rsidP="004A2E63">
      <w:pPr>
        <w:pStyle w:val="SingleTxtG"/>
        <w:ind w:left="2268"/>
      </w:pPr>
      <w:r w:rsidRPr="00FC7A08">
        <w:tab/>
        <w:t xml:space="preserve">A sample of four lamps is selected at random from stock manufactured after alignment. </w:t>
      </w:r>
    </w:p>
    <w:p w14:paraId="07C8A72A" w14:textId="77777777" w:rsidR="004A2E63" w:rsidRPr="00FC7A08" w:rsidRDefault="004A2E63" w:rsidP="004A2E63">
      <w:pPr>
        <w:pStyle w:val="SingleTxtG"/>
        <w:ind w:left="2268"/>
      </w:pPr>
      <w:r w:rsidRPr="00FC7A08">
        <w:tab/>
        <w:t>The first sample of two is marked E, the second sample of two is marked F.</w:t>
      </w:r>
    </w:p>
    <w:p w14:paraId="37C1BE1D" w14:textId="77777777" w:rsidR="004A2E63" w:rsidRPr="00FC7A08" w:rsidRDefault="004A2E63" w:rsidP="004A2E63">
      <w:pPr>
        <w:pStyle w:val="2para2ndlevel"/>
        <w:rPr>
          <w:lang w:val="en-US"/>
        </w:rPr>
      </w:pPr>
      <w:r w:rsidRPr="00FC7A08">
        <w:rPr>
          <w:lang w:val="en-US"/>
        </w:rPr>
        <w:t>4.1.</w:t>
      </w:r>
      <w:r w:rsidRPr="00FC7A08">
        <w:rPr>
          <w:lang w:val="en-US"/>
        </w:rPr>
        <w:tab/>
        <w:t>The conformity of mass-produced lamps shall not be contested if the deviation of any specimen of samples E and F (all four lamps) is not more than 20 per cent.</w:t>
      </w:r>
    </w:p>
    <w:p w14:paraId="1EA73FCB" w14:textId="77777777" w:rsidR="004A2E63" w:rsidRPr="00FC7A08" w:rsidRDefault="004A2E63" w:rsidP="004A2E63">
      <w:pPr>
        <w:pStyle w:val="SingleTxtG"/>
        <w:ind w:left="2268"/>
      </w:pPr>
      <w:r w:rsidRPr="00FC7A08">
        <w:tab/>
        <w:t>In the case that the deviation of both lamps of sample E is not more than 0 per cent the measurement can be closed.</w:t>
      </w:r>
    </w:p>
    <w:p w14:paraId="11471FBF" w14:textId="77777777" w:rsidR="004A2E63" w:rsidRPr="00FC7A08" w:rsidRDefault="004A2E63" w:rsidP="004A2E63">
      <w:pPr>
        <w:pStyle w:val="2para2ndlevel"/>
        <w:rPr>
          <w:lang w:val="en-US"/>
        </w:rPr>
      </w:pPr>
      <w:r w:rsidRPr="00FC7A08">
        <w:rPr>
          <w:lang w:val="en-US"/>
        </w:rPr>
        <w:t>4.2.</w:t>
      </w:r>
      <w:r w:rsidRPr="00FC7A08">
        <w:rPr>
          <w:lang w:val="en-US"/>
        </w:rPr>
        <w:tab/>
        <w:t>The conformity of mass-produced lamps shall be contested if the deviation of at least</w:t>
      </w:r>
      <w:r w:rsidRPr="00FC7A08">
        <w:rPr>
          <w:lang w:val="en-US"/>
        </w:rPr>
        <w:tab/>
        <w:t>one specimen of samples E or F is more than 20 per cent.</w:t>
      </w:r>
    </w:p>
    <w:p w14:paraId="7099A36C" w14:textId="77777777" w:rsidR="004A2E63" w:rsidRPr="00FC7A08" w:rsidRDefault="004A2E63" w:rsidP="004A2E63">
      <w:pPr>
        <w:pStyle w:val="SingleTxtG"/>
        <w:ind w:left="2268"/>
      </w:pPr>
      <w:r w:rsidRPr="00FC7A08">
        <w:tab/>
        <w:t xml:space="preserve">In this case the approval shall be </w:t>
      </w:r>
      <w:proofErr w:type="gramStart"/>
      <w:r w:rsidRPr="00FC7A08">
        <w:t>withdrawn</w:t>
      </w:r>
      <w:proofErr w:type="gramEnd"/>
      <w:r w:rsidRPr="00FC7A08">
        <w:t xml:space="preserve"> and paragraph 5 shall be applied.</w:t>
      </w:r>
    </w:p>
    <w:p w14:paraId="511F598C" w14:textId="77777777" w:rsidR="004A2E63" w:rsidRPr="00FC7A08" w:rsidRDefault="004A2E63" w:rsidP="004A2E63">
      <w:pPr>
        <w:pStyle w:val="1para1stlevel"/>
      </w:pPr>
      <w:r w:rsidRPr="00FC7A08">
        <w:t>5.</w:t>
      </w:r>
      <w:r w:rsidRPr="00FC7A08">
        <w:tab/>
        <w:t>Approval withdrawn</w:t>
      </w:r>
    </w:p>
    <w:p w14:paraId="3ABB3EAE" w14:textId="77777777" w:rsidR="004A2E63" w:rsidRPr="00FC7A08" w:rsidRDefault="004A2E63" w:rsidP="004A2E63">
      <w:pPr>
        <w:pStyle w:val="SingleTxtG"/>
        <w:ind w:left="2268"/>
      </w:pPr>
      <w:r w:rsidRPr="00FC7A08">
        <w:tab/>
        <w:t>Approval shall be withdrawn according to paragraph 3.6. of this Regulation.</w:t>
      </w:r>
    </w:p>
    <w:p w14:paraId="3C60657D" w14:textId="77777777" w:rsidR="004A2E63" w:rsidRPr="00FC7A08" w:rsidRDefault="004A2E63" w:rsidP="004A2E63">
      <w:pPr>
        <w:pStyle w:val="1para1stlevel"/>
      </w:pPr>
      <w:r w:rsidRPr="00FC7A08">
        <w:t>6.</w:t>
      </w:r>
      <w:r w:rsidRPr="00FC7A08">
        <w:tab/>
        <w:t>Change of the vertical position of the cut-</w:t>
      </w:r>
      <w:proofErr w:type="gramStart"/>
      <w:r w:rsidRPr="00FC7A08">
        <w:t>off line</w:t>
      </w:r>
      <w:proofErr w:type="gramEnd"/>
      <w:r w:rsidRPr="00FC7A08">
        <w:t xml:space="preserve"> for passing-beam</w:t>
      </w:r>
    </w:p>
    <w:p w14:paraId="592242CD" w14:textId="77777777" w:rsidR="004A2E63" w:rsidRPr="00FC7A08" w:rsidRDefault="004A2E63" w:rsidP="004A2E63">
      <w:pPr>
        <w:pStyle w:val="SingleTxtG"/>
        <w:ind w:left="2268"/>
      </w:pPr>
      <w:r w:rsidRPr="00FC7A08">
        <w:tab/>
        <w:t>With respect to the verification of the change in vertical position of the cut</w:t>
      </w:r>
      <w:r w:rsidRPr="00FC7A08">
        <w:noBreakHyphen/>
      </w:r>
      <w:proofErr w:type="gramStart"/>
      <w:r w:rsidRPr="00FC7A08">
        <w:t>off line</w:t>
      </w:r>
      <w:proofErr w:type="gramEnd"/>
      <w:r w:rsidRPr="00FC7A08">
        <w:t xml:space="preserve"> for passing-beam under the influence of heat, the following procedure shall be applied:</w:t>
      </w:r>
    </w:p>
    <w:p w14:paraId="12699CE0" w14:textId="77777777" w:rsidR="004A2E63" w:rsidRPr="00FC7A08" w:rsidRDefault="004A2E63" w:rsidP="004A2E63">
      <w:pPr>
        <w:pStyle w:val="SingleTxtG"/>
        <w:ind w:left="2268"/>
      </w:pPr>
      <w:r w:rsidRPr="00FC7A08">
        <w:tab/>
        <w:t>One of the lamps or system of sample A shall be tested according to the procedure described in paragraph 3. of Annex 7 after being subjected three consecutive times to the cycle described in paragraph 3.2.2. of Annex 7.</w:t>
      </w:r>
    </w:p>
    <w:p w14:paraId="78B3EE26" w14:textId="77777777" w:rsidR="004A2E63" w:rsidRPr="00FC7A08" w:rsidRDefault="004A2E63" w:rsidP="004A2E63">
      <w:pPr>
        <w:pStyle w:val="SingleTxtG"/>
        <w:ind w:left="2268"/>
      </w:pPr>
      <w:r w:rsidRPr="00FC7A08">
        <w:t xml:space="preserve">The passing-beam or the system shall be considered as acceptable if </w:t>
      </w:r>
      <w:r w:rsidRPr="00FC7A08">
        <w:sym w:font="Symbol" w:char="F044"/>
      </w:r>
      <w:r w:rsidRPr="00FC7A08">
        <w:t xml:space="preserve">r does not exceed 1.5 </w:t>
      </w:r>
      <w:proofErr w:type="spellStart"/>
      <w:r w:rsidRPr="00FC7A08">
        <w:t>mrad</w:t>
      </w:r>
      <w:proofErr w:type="spellEnd"/>
      <w:r w:rsidRPr="00FC7A08">
        <w:t xml:space="preserve"> upwards and does not exceed 2.5 </w:t>
      </w:r>
      <w:proofErr w:type="spellStart"/>
      <w:r w:rsidRPr="00FC7A08">
        <w:t>mrad</w:t>
      </w:r>
      <w:proofErr w:type="spellEnd"/>
      <w:r w:rsidRPr="00FC7A08">
        <w:t xml:space="preserve"> downwards.</w:t>
      </w:r>
    </w:p>
    <w:p w14:paraId="29C43186" w14:textId="77777777" w:rsidR="004A2E63" w:rsidRPr="00FC7A08" w:rsidRDefault="004A2E63" w:rsidP="004A2E63">
      <w:pPr>
        <w:pStyle w:val="SingleTxtG"/>
        <w:ind w:left="2268"/>
      </w:pPr>
      <w:r w:rsidRPr="00FC7A08">
        <w:tab/>
        <w:t xml:space="preserve">If this value exceeds 1.5 </w:t>
      </w:r>
      <w:proofErr w:type="spellStart"/>
      <w:r w:rsidRPr="00FC7A08">
        <w:t>mrad</w:t>
      </w:r>
      <w:proofErr w:type="spellEnd"/>
      <w:r w:rsidRPr="00FC7A08">
        <w:t xml:space="preserve"> but is not more than 2.0 </w:t>
      </w:r>
      <w:proofErr w:type="spellStart"/>
      <w:r w:rsidRPr="00FC7A08">
        <w:t>mrad</w:t>
      </w:r>
      <w:proofErr w:type="spellEnd"/>
      <w:r w:rsidRPr="00FC7A08">
        <w:t xml:space="preserve"> upwards or exceeds 2.5 </w:t>
      </w:r>
      <w:proofErr w:type="spellStart"/>
      <w:r w:rsidRPr="00FC7A08">
        <w:t>mrad</w:t>
      </w:r>
      <w:proofErr w:type="spellEnd"/>
      <w:r w:rsidRPr="00FC7A08">
        <w:t xml:space="preserve"> but is not more than 3.0 </w:t>
      </w:r>
      <w:proofErr w:type="spellStart"/>
      <w:r w:rsidRPr="00FC7A08">
        <w:t>mrad</w:t>
      </w:r>
      <w:proofErr w:type="spellEnd"/>
      <w:r w:rsidRPr="00FC7A08">
        <w:t xml:space="preserve"> downwards, a second system of sample A shall be subjected to the test after which the mean of the absolute values recorded on both samples shall not exceed 1.5 m rad upwards and shall not exceed 2.5 </w:t>
      </w:r>
      <w:proofErr w:type="spellStart"/>
      <w:r w:rsidRPr="00FC7A08">
        <w:t>mrad</w:t>
      </w:r>
      <w:proofErr w:type="spellEnd"/>
      <w:r w:rsidRPr="00FC7A08">
        <w:t xml:space="preserve"> downwards.</w:t>
      </w:r>
    </w:p>
    <w:p w14:paraId="66ACB61F" w14:textId="77777777" w:rsidR="004A2E63" w:rsidRPr="00FC7A08" w:rsidRDefault="004A2E63" w:rsidP="004A2E63">
      <w:pPr>
        <w:spacing w:after="120"/>
        <w:ind w:left="2268" w:right="1140"/>
        <w:jc w:val="both"/>
      </w:pPr>
      <w:r w:rsidRPr="00FC7A08">
        <w:t xml:space="preserve">However, if this value of 1.5 </w:t>
      </w:r>
      <w:proofErr w:type="spellStart"/>
      <w:r w:rsidRPr="00FC7A08">
        <w:t>mrad</w:t>
      </w:r>
      <w:proofErr w:type="spellEnd"/>
      <w:r w:rsidRPr="00FC7A08">
        <w:t xml:space="preserve"> upwards and 2.5 </w:t>
      </w:r>
      <w:proofErr w:type="spellStart"/>
      <w:r w:rsidRPr="00FC7A08">
        <w:t>mrad</w:t>
      </w:r>
      <w:proofErr w:type="spellEnd"/>
      <w:r w:rsidRPr="00FC7A08">
        <w:t xml:space="preserve"> downwards on sample A is not complied with, another two systems of sample B shall be subjected to the same procedure and the value of </w:t>
      </w:r>
      <w:r w:rsidRPr="00FC7A08">
        <w:sym w:font="Symbol" w:char="F044"/>
      </w:r>
      <w:r w:rsidRPr="00FC7A08">
        <w:t xml:space="preserve">r for each of them shall not exceed 1.5 </w:t>
      </w:r>
      <w:proofErr w:type="spellStart"/>
      <w:r w:rsidRPr="00FC7A08">
        <w:t>mrad</w:t>
      </w:r>
      <w:proofErr w:type="spellEnd"/>
      <w:r w:rsidRPr="00FC7A08">
        <w:t xml:space="preserve"> upwards and shall not exceed 2.5 </w:t>
      </w:r>
      <w:proofErr w:type="spellStart"/>
      <w:r w:rsidRPr="00FC7A08">
        <w:t>mrad</w:t>
      </w:r>
      <w:proofErr w:type="spellEnd"/>
      <w:r w:rsidRPr="00FC7A08">
        <w:t xml:space="preserve"> downwards.</w:t>
      </w:r>
    </w:p>
    <w:p w14:paraId="0AD3B84E" w14:textId="77777777" w:rsidR="004A2E63" w:rsidRPr="00FC7A08" w:rsidRDefault="004A2E63" w:rsidP="004A2E63">
      <w:pPr>
        <w:suppressAutoHyphens w:val="0"/>
        <w:autoSpaceDE w:val="0"/>
        <w:autoSpaceDN w:val="0"/>
        <w:adjustRightInd w:val="0"/>
        <w:spacing w:after="120"/>
        <w:ind w:left="2268" w:right="1134"/>
        <w:jc w:val="both"/>
        <w:rPr>
          <w:iCs/>
          <w:lang w:val="en-US" w:eastAsia="en-GB"/>
        </w:rPr>
      </w:pPr>
      <w:r w:rsidRPr="00FC7A08">
        <w:t xml:space="preserve">In the case of </w:t>
      </w:r>
      <w:r w:rsidRPr="00FC7A08">
        <w:rPr>
          <w:iCs/>
          <w:lang w:val="en-US" w:eastAsia="en-GB"/>
        </w:rPr>
        <w:t>front fog lamps in accordance with paragraph 5.5. to this Regulation the lamp</w:t>
      </w:r>
      <w:r w:rsidRPr="00FC7A08">
        <w:rPr>
          <w:b/>
          <w:iCs/>
          <w:lang w:val="en-US" w:eastAsia="en-GB"/>
        </w:rPr>
        <w:t xml:space="preserve"> </w:t>
      </w:r>
      <w:r w:rsidRPr="00FC7A08">
        <w:rPr>
          <w:iCs/>
          <w:lang w:val="en-US" w:eastAsia="en-GB"/>
        </w:rPr>
        <w:t>shall be considered as acceptable if r does not exceed 3.0 </w:t>
      </w:r>
      <w:proofErr w:type="spellStart"/>
      <w:r w:rsidRPr="00FC7A08">
        <w:rPr>
          <w:iCs/>
          <w:lang w:val="en-US" w:eastAsia="en-GB"/>
        </w:rPr>
        <w:t>mrad</w:t>
      </w:r>
      <w:proofErr w:type="spellEnd"/>
      <w:r w:rsidRPr="00FC7A08">
        <w:rPr>
          <w:iCs/>
          <w:lang w:val="en-US" w:eastAsia="en-GB"/>
        </w:rPr>
        <w:t>.</w:t>
      </w:r>
    </w:p>
    <w:p w14:paraId="7752312B" w14:textId="77777777" w:rsidR="004A2E63" w:rsidRPr="00163F97" w:rsidRDefault="004A2E63" w:rsidP="004A2E6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27353E9A" w14:textId="77777777" w:rsidR="004A2E63" w:rsidRDefault="004A2E63" w:rsidP="004A2E63">
      <w:pPr>
        <w:suppressAutoHyphens w:val="0"/>
        <w:autoSpaceDE w:val="0"/>
        <w:autoSpaceDN w:val="0"/>
        <w:adjustRightInd w:val="0"/>
        <w:spacing w:after="120"/>
        <w:ind w:left="2268" w:right="1134"/>
        <w:jc w:val="both"/>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40AF56B6" w14:textId="77777777" w:rsidR="004A2E63" w:rsidRDefault="004A2E63" w:rsidP="004A2E63">
      <w:pPr>
        <w:spacing w:after="120"/>
        <w:ind w:left="2259" w:right="1133" w:hanging="1125"/>
        <w:jc w:val="both"/>
        <w:sectPr w:rsidR="004A2E63" w:rsidSect="00FB543C">
          <w:headerReference w:type="default" r:id="rId28"/>
          <w:footerReference w:type="first" r:id="rId29"/>
          <w:footnotePr>
            <w:numRestart w:val="eachSect"/>
          </w:footnotePr>
          <w:pgSz w:w="11906" w:h="16838" w:code="9"/>
          <w:pgMar w:top="1418" w:right="1134" w:bottom="1134" w:left="1134" w:header="851" w:footer="567" w:gutter="0"/>
          <w:cols w:space="708"/>
          <w:titlePg/>
          <w:docGrid w:linePitch="360"/>
        </w:sectPr>
      </w:pPr>
    </w:p>
    <w:p w14:paraId="219E69DF" w14:textId="77777777" w:rsidR="004A2E63" w:rsidRDefault="004A2E63" w:rsidP="004A2E63">
      <w:pPr>
        <w:pStyle w:val="0title"/>
      </w:pPr>
      <w:r w:rsidRPr="000A6C08">
        <w:lastRenderedPageBreak/>
        <w:t xml:space="preserve">Annex </w:t>
      </w:r>
      <w:r>
        <w:t>4</w:t>
      </w:r>
    </w:p>
    <w:p w14:paraId="55505D1D" w14:textId="77777777" w:rsidR="004A2E63" w:rsidRPr="00C20C74" w:rsidRDefault="004A2E63" w:rsidP="004A2E63">
      <w:pPr>
        <w:pStyle w:val="0title"/>
        <w:rPr>
          <w:bCs/>
          <w:lang w:val="en-US"/>
        </w:rPr>
      </w:pPr>
      <w:r>
        <w:rPr>
          <w:b w:val="0"/>
          <w:snapToGrid w:val="0"/>
        </w:rPr>
        <w:tab/>
      </w:r>
      <w:r>
        <w:rPr>
          <w:b w:val="0"/>
          <w:snapToGrid w:val="0"/>
        </w:rPr>
        <w:tab/>
      </w:r>
      <w:r w:rsidRPr="00C20C74">
        <w:rPr>
          <w:bCs/>
          <w:snapToGrid w:val="0"/>
        </w:rPr>
        <w:t>Spherical</w:t>
      </w:r>
      <w:r w:rsidRPr="00C20C74">
        <w:rPr>
          <w:bCs/>
          <w:lang w:val="en-US"/>
        </w:rPr>
        <w:t xml:space="preserve"> coordinate measuring system and test point locations</w:t>
      </w:r>
      <w:bookmarkStart w:id="21" w:name="_Toc429642177"/>
    </w:p>
    <w:p w14:paraId="0710F7DB" w14:textId="77777777" w:rsidR="004A2E63" w:rsidRDefault="004A2E63" w:rsidP="004A2E63">
      <w:pPr>
        <w:pStyle w:val="a"/>
        <w:spacing w:after="0"/>
      </w:pPr>
      <w:r w:rsidRPr="00265203">
        <w:t>Figure A</w:t>
      </w:r>
      <w:bookmarkEnd w:id="21"/>
      <w:r w:rsidRPr="00265203">
        <w:t>4-I</w:t>
      </w:r>
      <w:bookmarkStart w:id="22" w:name="_Toc429642178"/>
    </w:p>
    <w:p w14:paraId="310149A0" w14:textId="77777777" w:rsidR="004A2E63" w:rsidRDefault="004A2E63" w:rsidP="004A2E63">
      <w:pPr>
        <w:pStyle w:val="a"/>
        <w:rPr>
          <w:b/>
          <w:bCs/>
        </w:rPr>
      </w:pPr>
      <w:r w:rsidRPr="00964AE1">
        <w:rPr>
          <w:b/>
          <w:bCs/>
        </w:rPr>
        <w:t>Spherical coordinate measuring system</w:t>
      </w:r>
      <w:bookmarkEnd w:id="22"/>
    </w:p>
    <w:p w14:paraId="19725A64" w14:textId="77777777" w:rsidR="004A2E63" w:rsidRDefault="004A2E63" w:rsidP="004A2E63">
      <w:pPr>
        <w:pStyle w:val="SingleTxtG"/>
        <w:jc w:val="center"/>
      </w:pPr>
    </w:p>
    <w:p w14:paraId="53026AF2" w14:textId="77777777" w:rsidR="004A2E63" w:rsidRPr="00AD7988" w:rsidRDefault="004A2E63" w:rsidP="004A2E63">
      <w:pPr>
        <w:pStyle w:val="SingleTxtG"/>
        <w:jc w:val="center"/>
      </w:pPr>
      <w:r w:rsidRPr="00821D61">
        <w:rPr>
          <w:noProof/>
          <w:highlight w:val="lightGray"/>
          <w:lang w:eastAsia="ja-JP"/>
        </w:rPr>
        <w:drawing>
          <wp:inline distT="0" distB="0" distL="0" distR="0" wp14:anchorId="018DC400" wp14:editId="36A4EBAC">
            <wp:extent cx="4822190" cy="318262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2190" cy="3182620"/>
                    </a:xfrm>
                    <a:prstGeom prst="rect">
                      <a:avLst/>
                    </a:prstGeom>
                    <a:noFill/>
                  </pic:spPr>
                </pic:pic>
              </a:graphicData>
            </a:graphic>
          </wp:inline>
        </w:drawing>
      </w:r>
    </w:p>
    <w:p w14:paraId="1ECD9DBB" w14:textId="77777777" w:rsidR="004A2E63" w:rsidRPr="00EF22B0" w:rsidRDefault="004A2E63" w:rsidP="004A2E63">
      <w:pPr>
        <w:pStyle w:val="SingleTxtG"/>
      </w:pPr>
    </w:p>
    <w:p w14:paraId="5128E447" w14:textId="77777777" w:rsidR="004A2E63" w:rsidRPr="00AC68F7" w:rsidRDefault="004A2E63" w:rsidP="004A2E6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w:t>
      </w:r>
      <w:proofErr w:type="spellStart"/>
      <w:proofErr w:type="gramStart"/>
      <w:r w:rsidRPr="00AC68F7">
        <w:rPr>
          <w:vertAlign w:val="subscript"/>
          <w:lang w:val="pt-BR"/>
        </w:rPr>
        <w:t>h,v</w:t>
      </w:r>
      <w:proofErr w:type="spellEnd"/>
      <w:proofErr w:type="gramEnd"/>
      <w:r w:rsidRPr="00AC68F7">
        <w:rPr>
          <w:vertAlign w:val="subscript"/>
          <w:lang w:val="pt-BR"/>
        </w:rPr>
        <w:t>)</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8CA4D5D" w14:textId="77777777" w:rsidR="004A2E63" w:rsidRPr="005613BA" w:rsidRDefault="004A2E63" w:rsidP="004A2E63">
      <w:pPr>
        <w:rPr>
          <w:lang w:val="it-IT"/>
        </w:rPr>
      </w:pPr>
    </w:p>
    <w:p w14:paraId="7406ACE4" w14:textId="77777777" w:rsidR="004A2E63" w:rsidRPr="004C789D" w:rsidRDefault="004A2E63" w:rsidP="004A2E63">
      <w:pPr>
        <w:pStyle w:val="1para1stlevel"/>
      </w:pPr>
      <w:r w:rsidRPr="004C789D">
        <w:t>1.</w:t>
      </w:r>
      <w:r w:rsidRPr="004C789D">
        <w:tab/>
        <w:t>Photometric measurement provisions</w:t>
      </w:r>
    </w:p>
    <w:p w14:paraId="3F23AB4D" w14:textId="77777777" w:rsidR="004A2E63" w:rsidRPr="004C789D" w:rsidRDefault="004A2E63" w:rsidP="004A2E63">
      <w:pPr>
        <w:pStyle w:val="2para2ndlevel"/>
        <w:rPr>
          <w:lang w:val="en-US"/>
        </w:rPr>
      </w:pPr>
      <w:r w:rsidRPr="004C789D">
        <w:rPr>
          <w:lang w:val="en-US"/>
        </w:rPr>
        <w:t>1.</w:t>
      </w:r>
      <w:r>
        <w:rPr>
          <w:lang w:val="en-US"/>
        </w:rPr>
        <w:t>1</w:t>
      </w:r>
      <w:r w:rsidRPr="004C789D">
        <w:rPr>
          <w:lang w:val="en-US"/>
        </w:rPr>
        <w:t>.</w:t>
      </w:r>
      <w:r w:rsidRPr="004C789D">
        <w:rPr>
          <w:lang w:val="en-US"/>
        </w:rPr>
        <w:tab/>
        <w:t xml:space="preserve">The </w:t>
      </w:r>
      <w:r>
        <w:rPr>
          <w:lang w:val="en-US"/>
        </w:rPr>
        <w:t>device</w:t>
      </w:r>
      <w:r w:rsidRPr="004C789D">
        <w:rPr>
          <w:lang w:val="en-US"/>
        </w:rPr>
        <w:t xml:space="preserve"> or part(s) thereof shall be mounted on a goniometer with a fixed horizontal axis and </w:t>
      </w:r>
      <w:r w:rsidRPr="00EF22B0">
        <w:t>moveable</w:t>
      </w:r>
      <w:r w:rsidRPr="004C789D">
        <w:rPr>
          <w:lang w:val="en-US"/>
        </w:rPr>
        <w:t xml:space="preserve"> axis perpendicular to the fixed horizontal axis.</w:t>
      </w:r>
    </w:p>
    <w:p w14:paraId="566F8835" w14:textId="77777777" w:rsidR="004A2E63" w:rsidRPr="004C789D" w:rsidRDefault="004A2E63" w:rsidP="004A2E63">
      <w:pPr>
        <w:pStyle w:val="3para3rdlevel"/>
        <w:rPr>
          <w:lang w:val="en-US"/>
        </w:rPr>
      </w:pPr>
      <w:r w:rsidRPr="00F35D5B">
        <w:rPr>
          <w:lang w:val="en-US"/>
        </w:rPr>
        <w:t>1.</w:t>
      </w:r>
      <w:r>
        <w:rPr>
          <w:lang w:val="en-US"/>
        </w:rPr>
        <w:t>1</w:t>
      </w:r>
      <w:r w:rsidRPr="00F35D5B">
        <w:rPr>
          <w:lang w:val="en-US"/>
        </w:rPr>
        <w:t>.1.</w:t>
      </w:r>
      <w:r w:rsidRPr="00F35D5B">
        <w:rPr>
          <w:lang w:val="en-US"/>
        </w:rPr>
        <w:tab/>
        <w:t xml:space="preserve">The luminous intensity values shall be determined by means of a photoreceptor contained within a square of 65 mm side and, except for cornering lamps, set up to a distance of at least 25 m forward of the </w:t>
      </w:r>
      <w:proofErr w:type="spellStart"/>
      <w:r w:rsidRPr="00F35D5B">
        <w:rPr>
          <w:lang w:val="en-US"/>
        </w:rPr>
        <w:t>centre</w:t>
      </w:r>
      <w:proofErr w:type="spellEnd"/>
      <w:r w:rsidRPr="00F35D5B">
        <w:rPr>
          <w:lang w:val="en-US"/>
        </w:rPr>
        <w:t xml:space="preserve"> of reference of each headlamp or lighting unit perpendicular to the measurement axis from the origin of the goniometer. </w:t>
      </w:r>
      <w:r w:rsidRPr="004C789D">
        <w:rPr>
          <w:lang w:val="en-US"/>
        </w:rPr>
        <w:t xml:space="preserve">The point HV is the </w:t>
      </w:r>
      <w:proofErr w:type="spellStart"/>
      <w:r w:rsidRPr="004C789D">
        <w:rPr>
          <w:lang w:val="en-US"/>
        </w:rPr>
        <w:t>centre</w:t>
      </w:r>
      <w:proofErr w:type="spellEnd"/>
      <w:r w:rsidRPr="004C789D">
        <w:rPr>
          <w:lang w:val="en-US"/>
        </w:rPr>
        <w:t>-point of the coordinate system with a vertical polar axis. Line h is the horizontal through HV (see Figure A4-</w:t>
      </w:r>
      <w:r>
        <w:rPr>
          <w:lang w:val="en-US"/>
        </w:rPr>
        <w:t>I</w:t>
      </w:r>
      <w:r w:rsidRPr="004C789D">
        <w:rPr>
          <w:lang w:val="en-US"/>
        </w:rPr>
        <w:t>).</w:t>
      </w:r>
    </w:p>
    <w:p w14:paraId="0FC92DED" w14:textId="77777777" w:rsidR="004A2E63" w:rsidRPr="00F35D5B" w:rsidRDefault="004A2E63" w:rsidP="004A2E63">
      <w:pPr>
        <w:pStyle w:val="3para3rdlevel"/>
        <w:rPr>
          <w:lang w:val="en-US"/>
        </w:rPr>
      </w:pPr>
      <w:r w:rsidRPr="00F35D5B">
        <w:rPr>
          <w:lang w:val="en-US"/>
        </w:rPr>
        <w:t>1.</w:t>
      </w:r>
      <w:r>
        <w:rPr>
          <w:lang w:val="en-US"/>
        </w:rPr>
        <w:t>1</w:t>
      </w:r>
      <w:r w:rsidRPr="00F35D5B">
        <w:rPr>
          <w:lang w:val="en-US"/>
        </w:rPr>
        <w:t>.2.</w:t>
      </w:r>
      <w:r w:rsidRPr="00F35D5B">
        <w:rPr>
          <w:lang w:val="en-US"/>
        </w:rPr>
        <w:tab/>
        <w:t>The angular co-ordinates are specified in deg on a sphere with a vertical polar axis according to the gonio-photometer as defined in Figure A4-</w:t>
      </w:r>
      <w:r>
        <w:rPr>
          <w:lang w:val="en-US"/>
        </w:rPr>
        <w:t>I</w:t>
      </w:r>
      <w:r w:rsidRPr="00F35D5B">
        <w:rPr>
          <w:lang w:val="en-US"/>
        </w:rPr>
        <w:t xml:space="preserve">. </w:t>
      </w:r>
    </w:p>
    <w:p w14:paraId="33F39A51" w14:textId="77777777" w:rsidR="004A2E63" w:rsidRPr="00F35D5B" w:rsidRDefault="004A2E63" w:rsidP="004A2E63">
      <w:pPr>
        <w:pStyle w:val="3para3rdlevel"/>
        <w:rPr>
          <w:lang w:val="en-US"/>
        </w:rPr>
      </w:pPr>
      <w:r w:rsidRPr="00F35D5B">
        <w:rPr>
          <w:lang w:val="en-US"/>
        </w:rPr>
        <w:t>1.</w:t>
      </w:r>
      <w:r>
        <w:rPr>
          <w:lang w:val="en-US"/>
        </w:rPr>
        <w:t>1</w:t>
      </w:r>
      <w:r w:rsidRPr="00F35D5B">
        <w:rPr>
          <w:lang w:val="en-US"/>
        </w:rPr>
        <w:t>.3.</w:t>
      </w:r>
      <w:r w:rsidRPr="00F35D5B">
        <w:rPr>
          <w:lang w:val="en-US"/>
        </w:rPr>
        <w:tab/>
        <w:t>During photometric measurements, stray reflections should be avoided by appropriate masking.</w:t>
      </w:r>
    </w:p>
    <w:p w14:paraId="2373D844" w14:textId="77777777" w:rsidR="004A2E63" w:rsidRPr="004C789D" w:rsidRDefault="004A2E63" w:rsidP="004A2E63">
      <w:pPr>
        <w:pStyle w:val="2para2ndlevel"/>
        <w:rPr>
          <w:lang w:val="en-US"/>
        </w:rPr>
      </w:pPr>
      <w:r w:rsidRPr="004C789D">
        <w:rPr>
          <w:lang w:val="en-US"/>
        </w:rPr>
        <w:t>1.</w:t>
      </w:r>
      <w:r>
        <w:rPr>
          <w:lang w:val="en-US"/>
        </w:rPr>
        <w:t>2</w:t>
      </w:r>
      <w:r w:rsidRPr="004C789D">
        <w:rPr>
          <w:lang w:val="en-US"/>
        </w:rPr>
        <w:t>.</w:t>
      </w:r>
      <w:r w:rsidRPr="004C789D">
        <w:rPr>
          <w:lang w:val="en-US"/>
        </w:rPr>
        <w:tab/>
        <w:t>Any equivalent photometric method is acceptable, if the accordingly applicable correlation is observed.</w:t>
      </w:r>
    </w:p>
    <w:p w14:paraId="2E3C5D14" w14:textId="77777777" w:rsidR="004A2E63" w:rsidRPr="004C789D" w:rsidRDefault="004A2E63" w:rsidP="004A2E63">
      <w:pPr>
        <w:pStyle w:val="2para2ndlevel"/>
        <w:rPr>
          <w:lang w:val="en-US"/>
        </w:rPr>
      </w:pPr>
      <w:r w:rsidRPr="004C789D">
        <w:rPr>
          <w:lang w:val="en-US"/>
        </w:rPr>
        <w:t>1.</w:t>
      </w:r>
      <w:r>
        <w:rPr>
          <w:lang w:val="en-US"/>
        </w:rPr>
        <w:t>3</w:t>
      </w:r>
      <w:r w:rsidRPr="004C789D">
        <w:rPr>
          <w:lang w:val="en-US"/>
        </w:rPr>
        <w:t>.</w:t>
      </w:r>
      <w:r w:rsidRPr="004C789D">
        <w:rPr>
          <w:lang w:val="en-US"/>
        </w:rPr>
        <w:tab/>
        <w:t>An aiming screen shall be used and may be located at a shorter distance than that of the photoreceptor.</w:t>
      </w:r>
    </w:p>
    <w:p w14:paraId="5CCBA0D4" w14:textId="77777777" w:rsidR="004A2E63" w:rsidRDefault="004A2E63" w:rsidP="004A2E63">
      <w:pPr>
        <w:pStyle w:val="2para2ndlevel"/>
        <w:rPr>
          <w:lang w:val="en-US"/>
        </w:rPr>
      </w:pPr>
      <w:r w:rsidRPr="004C789D">
        <w:rPr>
          <w:lang w:val="en-US"/>
        </w:rPr>
        <w:lastRenderedPageBreak/>
        <w:t>1.</w:t>
      </w:r>
      <w:r>
        <w:rPr>
          <w:lang w:val="en-US"/>
        </w:rPr>
        <w:t>4</w:t>
      </w:r>
      <w:r w:rsidRPr="004C789D">
        <w:rPr>
          <w:lang w:val="en-US"/>
        </w:rPr>
        <w:t>.</w:t>
      </w:r>
      <w:r w:rsidRPr="004C789D">
        <w:rPr>
          <w:lang w:val="en-US"/>
        </w:rPr>
        <w:tab/>
      </w:r>
      <w:r>
        <w:rPr>
          <w:lang w:val="en-US"/>
        </w:rPr>
        <w:t>B</w:t>
      </w:r>
      <w:r w:rsidRPr="004C789D">
        <w:rPr>
          <w:lang w:val="en-US"/>
        </w:rPr>
        <w:t>efore starting the measurements</w:t>
      </w:r>
      <w:r>
        <w:rPr>
          <w:lang w:val="en-US"/>
        </w:rPr>
        <w:t>,</w:t>
      </w:r>
      <w:r w:rsidRPr="004C789D">
        <w:rPr>
          <w:lang w:val="en-US"/>
        </w:rPr>
        <w:t xml:space="preserve"> </w:t>
      </w:r>
      <w:r>
        <w:rPr>
          <w:lang w:val="en-US"/>
        </w:rPr>
        <w:t>t</w:t>
      </w:r>
      <w:r w:rsidRPr="004C789D">
        <w:rPr>
          <w:lang w:val="en-US"/>
        </w:rPr>
        <w:t xml:space="preserve">he </w:t>
      </w:r>
      <w:r>
        <w:rPr>
          <w:lang w:val="en-US"/>
        </w:rPr>
        <w:t>device</w:t>
      </w:r>
      <w:r w:rsidRPr="004C789D">
        <w:rPr>
          <w:lang w:val="en-US"/>
        </w:rPr>
        <w:t xml:space="preserve"> or part(s) thereof shall be aimed </w:t>
      </w:r>
      <w:r>
        <w:rPr>
          <w:lang w:val="en-US"/>
        </w:rPr>
        <w:t>as described in Annex 5.</w:t>
      </w:r>
    </w:p>
    <w:p w14:paraId="0AE5D9AF" w14:textId="77777777" w:rsidR="004A2E63" w:rsidRDefault="004A2E63" w:rsidP="004A2E63">
      <w:pPr>
        <w:pStyle w:val="2para2ndlevel"/>
        <w:rPr>
          <w:lang w:val="en-US"/>
        </w:rPr>
      </w:pPr>
      <w:r>
        <w:rPr>
          <w:lang w:val="en-US"/>
        </w:rPr>
        <w:t>1.5.</w:t>
      </w:r>
      <w:r>
        <w:rPr>
          <w:lang w:val="en-US"/>
        </w:rPr>
        <w:tab/>
      </w:r>
      <w:r w:rsidRPr="00C136DB">
        <w:rPr>
          <w:lang w:val="en-US"/>
        </w:rPr>
        <w:t>Upon request of the applicant, in case of a matched pair of lamps the photometric requirements for each single measuring point, segment or zone (angular position) apply to half of the sum of the respective measured values from both lamps together</w:t>
      </w:r>
      <w:r>
        <w:rPr>
          <w:lang w:val="en-US"/>
        </w:rPr>
        <w:t>.</w:t>
      </w:r>
    </w:p>
    <w:p w14:paraId="2EDCBAEF" w14:textId="77777777" w:rsidR="004A2E63" w:rsidRDefault="004A2E63" w:rsidP="004A2E63">
      <w:pPr>
        <w:pStyle w:val="3para3rdlevel"/>
        <w:rPr>
          <w:lang w:val="en-US"/>
        </w:rPr>
      </w:pPr>
      <w:r>
        <w:rPr>
          <w:lang w:val="en-US"/>
        </w:rPr>
        <w:t>1.5.1.</w:t>
      </w:r>
      <w:r>
        <w:rPr>
          <w:lang w:val="en-US"/>
        </w:rPr>
        <w:tab/>
      </w:r>
      <w:r w:rsidRPr="00C136DB">
        <w:rPr>
          <w:lang w:val="en-US"/>
        </w:rPr>
        <w:tab/>
        <w:t xml:space="preserve">However, in the cases described in paragraph 5.1.4.2. of this Regulation </w:t>
      </w:r>
      <w:r>
        <w:rPr>
          <w:lang w:val="en-US"/>
        </w:rPr>
        <w:t xml:space="preserve">and the footnotes of Tables 5, 6, 14, 15, 16, 17 and 19 </w:t>
      </w:r>
      <w:r w:rsidRPr="00C136DB">
        <w:rPr>
          <w:lang w:val="en-US"/>
        </w:rPr>
        <w:t>where a provision is specified for one side only, the division by the factor of 2 does not apply</w:t>
      </w:r>
      <w:r>
        <w:rPr>
          <w:lang w:val="en-US"/>
        </w:rPr>
        <w:t>.</w:t>
      </w:r>
    </w:p>
    <w:p w14:paraId="64FC2AAE" w14:textId="77777777" w:rsidR="004A2E63" w:rsidRPr="00EF22B0" w:rsidRDefault="004A2E63" w:rsidP="004A2E63">
      <w:pPr>
        <w:pStyle w:val="2para2ndlevel"/>
      </w:pPr>
      <w:r w:rsidRPr="00EF22B0">
        <w:t>1.</w:t>
      </w:r>
      <w:r>
        <w:t>6</w:t>
      </w:r>
      <w:r w:rsidRPr="00EF22B0">
        <w:t>.</w:t>
      </w:r>
      <w:r w:rsidRPr="00EF22B0">
        <w:tab/>
      </w:r>
      <w:r>
        <w:tab/>
      </w:r>
      <w:r w:rsidRPr="00EF22B0">
        <w:t>In case of AFS</w:t>
      </w:r>
      <w:r>
        <w:t xml:space="preserve"> </w:t>
      </w:r>
      <w:r w:rsidRPr="006841E5">
        <w:rPr>
          <w:rFonts w:eastAsia="MS Mincho"/>
        </w:rPr>
        <w:t>(paragraph 5.3.)</w:t>
      </w:r>
      <w:r w:rsidRPr="00EF22B0">
        <w:t xml:space="preserve">: </w:t>
      </w:r>
    </w:p>
    <w:p w14:paraId="38FE3678" w14:textId="77777777" w:rsidR="004A2E63" w:rsidRPr="009743B4" w:rsidRDefault="004A2E63" w:rsidP="004A2E63">
      <w:pPr>
        <w:pStyle w:val="3para3rdlevel"/>
      </w:pPr>
      <w:r w:rsidRPr="00EF22B0">
        <w:t>1.</w:t>
      </w:r>
      <w:r>
        <w:t>6</w:t>
      </w:r>
      <w:r w:rsidRPr="00EF22B0">
        <w:t>.1.</w:t>
      </w:r>
      <w:r w:rsidRPr="00EF22B0">
        <w:tab/>
        <w:t xml:space="preserve">Any offset of the centre of reference of each </w:t>
      </w:r>
      <w:r w:rsidRPr="009743B4">
        <w:t>lighting unit, with respect to the goniometer rotation axes, should be avoided. This applies especially to the vertical direction and to lighting units producing a "cut-off".</w:t>
      </w:r>
    </w:p>
    <w:p w14:paraId="0B7C6A98" w14:textId="77777777" w:rsidR="004A2E63" w:rsidRPr="009743B4" w:rsidRDefault="004A2E63" w:rsidP="004A2E63">
      <w:pPr>
        <w:pStyle w:val="3para3rdlevel"/>
      </w:pPr>
      <w:r w:rsidRPr="009743B4">
        <w:t>1.6.2.</w:t>
      </w:r>
      <w:r w:rsidRPr="009743B4">
        <w:tab/>
        <w:t xml:space="preserve">The photometric requirements for each single measuring point or segment (angular position) of a lighting function or mode as specified in this Regulation apply to half of the sum of the respective measured values from each </w:t>
      </w:r>
      <w:r w:rsidRPr="009743B4">
        <w:rPr>
          <w:rFonts w:hint="eastAsia"/>
          <w:lang w:eastAsia="ja-JP"/>
        </w:rPr>
        <w:t>lamp,</w:t>
      </w:r>
      <w:r w:rsidRPr="009743B4">
        <w:rPr>
          <w:lang w:eastAsia="ja-JP"/>
        </w:rPr>
        <w:t xml:space="preserve"> </w:t>
      </w:r>
      <w:r w:rsidRPr="009743B4">
        <w:t xml:space="preserve">from all lighting units of the system applied for this function or </w:t>
      </w:r>
      <w:proofErr w:type="gramStart"/>
      <w:r w:rsidRPr="009743B4">
        <w:t>mode;</w:t>
      </w:r>
      <w:proofErr w:type="gramEnd"/>
      <w:r w:rsidRPr="009743B4">
        <w:t xml:space="preserve"> </w:t>
      </w:r>
    </w:p>
    <w:p w14:paraId="3F120A42" w14:textId="77777777" w:rsidR="004A2E63" w:rsidRDefault="004A2E63" w:rsidP="004A2E63">
      <w:pPr>
        <w:pStyle w:val="4Para4thlevel"/>
      </w:pPr>
      <w:r w:rsidRPr="00023FD1">
        <w:t>1.</w:t>
      </w:r>
      <w:r>
        <w:t>6</w:t>
      </w:r>
      <w:r w:rsidRPr="00023FD1">
        <w:t>.2.1.</w:t>
      </w:r>
      <w:r w:rsidRPr="00023FD1">
        <w:tab/>
        <w:t xml:space="preserve">However, in those cases where a provision is specified for one side only, the division by the factor of 2 does not apply. </w:t>
      </w:r>
      <w:r w:rsidRPr="00023FD1">
        <w:rPr>
          <w:szCs w:val="24"/>
        </w:rPr>
        <w:t xml:space="preserve">These cases </w:t>
      </w:r>
      <w:proofErr w:type="gramStart"/>
      <w:r w:rsidRPr="00023FD1">
        <w:rPr>
          <w:szCs w:val="24"/>
        </w:rPr>
        <w:t>are:</w:t>
      </w:r>
      <w:proofErr w:type="gramEnd"/>
      <w:r w:rsidRPr="00023FD1">
        <w:rPr>
          <w:szCs w:val="24"/>
        </w:rPr>
        <w:t xml:space="preserve"> paragraphs</w:t>
      </w:r>
      <w:r>
        <w:rPr>
          <w:szCs w:val="24"/>
        </w:rPr>
        <w:t xml:space="preserve"> </w:t>
      </w:r>
      <w:r w:rsidRPr="00023FD1">
        <w:rPr>
          <w:szCs w:val="24"/>
        </w:rPr>
        <w:t>5.3.2.5.2., 5.3.2.8.1.,</w:t>
      </w:r>
      <w:r>
        <w:rPr>
          <w:szCs w:val="24"/>
        </w:rPr>
        <w:t xml:space="preserve"> 5.1.4.2., </w:t>
      </w:r>
      <w:r w:rsidRPr="00023FD1">
        <w:rPr>
          <w:szCs w:val="24"/>
        </w:rPr>
        <w:t>5.3.3.4., 5.3.5.1. of this Regulation, and note</w:t>
      </w:r>
      <w:r>
        <w:rPr>
          <w:szCs w:val="24"/>
        </w:rPr>
        <w:t>s</w:t>
      </w:r>
      <w:r w:rsidRPr="00023FD1">
        <w:rPr>
          <w:szCs w:val="24"/>
        </w:rPr>
        <w:t xml:space="preserve"> </w:t>
      </w:r>
      <w:r>
        <w:rPr>
          <w:szCs w:val="24"/>
        </w:rPr>
        <w:t xml:space="preserve">1 and 7 </w:t>
      </w:r>
      <w:r w:rsidRPr="00023FD1">
        <w:rPr>
          <w:szCs w:val="24"/>
        </w:rPr>
        <w:t>of Table</w:t>
      </w:r>
      <w:r>
        <w:rPr>
          <w:szCs w:val="24"/>
        </w:rPr>
        <w:t xml:space="preserve"> </w:t>
      </w:r>
      <w:r>
        <w:t>7</w:t>
      </w:r>
      <w:r w:rsidRPr="00023FD1">
        <w:t>.</w:t>
      </w:r>
    </w:p>
    <w:p w14:paraId="322052EE" w14:textId="77777777" w:rsidR="004A2E63" w:rsidRPr="00EF22B0" w:rsidRDefault="004A2E63" w:rsidP="004A2E63">
      <w:pPr>
        <w:pStyle w:val="3para3rdlevel"/>
      </w:pPr>
      <w:r w:rsidRPr="00EF22B0">
        <w:t>1.</w:t>
      </w:r>
      <w:r>
        <w:t>6</w:t>
      </w:r>
      <w:r w:rsidRPr="00EF22B0">
        <w:t>.3.</w:t>
      </w:r>
      <w:r w:rsidRPr="00EF22B0">
        <w:tab/>
        <w:t xml:space="preserve">The lighting units of the system </w:t>
      </w:r>
      <w:r>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1D1A3CD8" w14:textId="77777777" w:rsidR="004A2E63" w:rsidRPr="00EF22B0" w:rsidRDefault="004A2E63" w:rsidP="004A2E63">
      <w:pPr>
        <w:pStyle w:val="3para3rdlevel"/>
      </w:pPr>
      <w:r w:rsidRPr="00EF22B0">
        <w:t>1.</w:t>
      </w:r>
      <w:r>
        <w:t>6</w:t>
      </w:r>
      <w:r w:rsidRPr="00EF22B0">
        <w:t>.4.</w:t>
      </w:r>
      <w:r w:rsidRPr="00EF22B0">
        <w:tab/>
        <w:t>The system shall prior to the subsequent test procedures be set to the neutral state.</w:t>
      </w:r>
    </w:p>
    <w:p w14:paraId="129CEFC8" w14:textId="77777777" w:rsidR="004A2E63" w:rsidRPr="00EF22B0" w:rsidRDefault="004A2E63" w:rsidP="004A2E63">
      <w:pPr>
        <w:pStyle w:val="3para3rdlevel"/>
      </w:pPr>
      <w:r w:rsidRPr="00EF22B0">
        <w:t>1.</w:t>
      </w:r>
      <w:r>
        <w:t>6</w:t>
      </w:r>
      <w:r w:rsidRPr="00EF22B0">
        <w:t>.5.</w:t>
      </w:r>
      <w:r w:rsidRPr="00EF22B0">
        <w:tab/>
        <w:t>The system or part(s) thereof shall be so aimed before starting the measurements that the position of the "cut–</w:t>
      </w:r>
      <w:r w:rsidRPr="00985F8F">
        <w:t xml:space="preserve">off" complies with the requirements indicated in </w:t>
      </w:r>
      <w:r>
        <w:t xml:space="preserve">Table 8. </w:t>
      </w:r>
      <w:r w:rsidRPr="00985F8F">
        <w:t>Parts</w:t>
      </w:r>
      <w:r w:rsidRPr="00EF22B0">
        <w:t xml:space="preserve"> of a system measured individually and having no "cut</w:t>
      </w:r>
      <w:r>
        <w:t>-</w:t>
      </w:r>
      <w:r w:rsidRPr="00EF22B0">
        <w:t>off" shall be installed on the goniometer under the conditions (mounting position) specified by the applicant.</w:t>
      </w:r>
    </w:p>
    <w:p w14:paraId="29A77FCF" w14:textId="77777777" w:rsidR="004A2E63" w:rsidRPr="00F35D5B" w:rsidRDefault="004A2E63" w:rsidP="004A2E63">
      <w:pPr>
        <w:pStyle w:val="2para2ndlevel"/>
        <w:rPr>
          <w:lang w:val="en-US"/>
        </w:rPr>
      </w:pPr>
      <w:r w:rsidRPr="00F35D5B">
        <w:rPr>
          <w:lang w:val="en-US"/>
        </w:rPr>
        <w:t>1.</w:t>
      </w:r>
      <w:r>
        <w:rPr>
          <w:lang w:val="en-US"/>
        </w:rPr>
        <w:t>7</w:t>
      </w:r>
      <w:r w:rsidRPr="00F35D5B">
        <w:rPr>
          <w:lang w:val="en-US"/>
        </w:rPr>
        <w:t>.</w:t>
      </w:r>
      <w:r w:rsidRPr="00F35D5B">
        <w:rPr>
          <w:lang w:val="en-US"/>
        </w:rPr>
        <w:tab/>
      </w:r>
      <w:r w:rsidRPr="00F35D5B">
        <w:rPr>
          <w:lang w:val="en-US"/>
        </w:rPr>
        <w:tab/>
        <w:t>In case of Cornering lamps</w:t>
      </w:r>
    </w:p>
    <w:p w14:paraId="19DEEBDD" w14:textId="77777777" w:rsidR="004A2E63" w:rsidRPr="00F35D5B" w:rsidRDefault="004A2E63" w:rsidP="004A2E63">
      <w:pPr>
        <w:pStyle w:val="3para3rdlevel"/>
        <w:rPr>
          <w:lang w:val="en-US"/>
        </w:rPr>
      </w:pPr>
      <w:r w:rsidRPr="00F35D5B">
        <w:rPr>
          <w:lang w:val="en-US"/>
        </w:rPr>
        <w:t>1.</w:t>
      </w:r>
      <w:r>
        <w:rPr>
          <w:lang w:val="en-US"/>
        </w:rPr>
        <w:t>7</w:t>
      </w:r>
      <w:r w:rsidRPr="00F35D5B">
        <w:rPr>
          <w:lang w:val="en-US"/>
        </w:rPr>
        <w:t>.</w:t>
      </w:r>
      <w:r>
        <w:rPr>
          <w:lang w:val="en-US"/>
        </w:rPr>
        <w:t>1</w:t>
      </w:r>
      <w:r w:rsidRPr="00F35D5B">
        <w:rPr>
          <w:lang w:val="en-US"/>
        </w:rPr>
        <w:t>.</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180B3196" w14:textId="77777777" w:rsidR="004A2E63" w:rsidRPr="00F35D5B" w:rsidRDefault="004A2E63" w:rsidP="004A2E63">
      <w:pPr>
        <w:pStyle w:val="4Para4thlevel"/>
        <w:rPr>
          <w:lang w:val="en-US"/>
        </w:rPr>
      </w:pPr>
      <w:r w:rsidRPr="00F35D5B">
        <w:rPr>
          <w:lang w:val="en-US"/>
        </w:rPr>
        <w:t>1.</w:t>
      </w:r>
      <w:r>
        <w:rPr>
          <w:lang w:val="en-US"/>
        </w:rPr>
        <w:t>7</w:t>
      </w:r>
      <w:r w:rsidRPr="00F35D5B">
        <w:rPr>
          <w:lang w:val="en-US"/>
        </w:rPr>
        <w:t>.</w:t>
      </w:r>
      <w:r>
        <w:rPr>
          <w:lang w:val="en-US"/>
        </w:rPr>
        <w:t>1</w:t>
      </w:r>
      <w:r w:rsidRPr="00F35D5B">
        <w:rPr>
          <w:lang w:val="en-US"/>
        </w:rPr>
        <w:t>.1.</w:t>
      </w:r>
      <w:r w:rsidRPr="00F35D5B">
        <w:rPr>
          <w:lang w:val="en-US"/>
        </w:rPr>
        <w:tab/>
        <w:t xml:space="preserve">The distance of </w:t>
      </w:r>
      <w:r w:rsidRPr="00EF22B0">
        <w:t>measurement</w:t>
      </w:r>
      <w:r w:rsidRPr="00F35D5B">
        <w:rPr>
          <w:lang w:val="en-US"/>
        </w:rPr>
        <w:t xml:space="preserve"> shall be such that the law of the inverse of the </w:t>
      </w:r>
      <w:r w:rsidRPr="00F35D5B">
        <w:rPr>
          <w:lang w:val="en-US"/>
        </w:rPr>
        <w:tab/>
        <w:t xml:space="preserve">square of the distance is </w:t>
      </w:r>
      <w:proofErr w:type="gramStart"/>
      <w:r w:rsidRPr="00F35D5B">
        <w:rPr>
          <w:lang w:val="en-US"/>
        </w:rPr>
        <w:t>applicable;</w:t>
      </w:r>
      <w:proofErr w:type="gramEnd"/>
    </w:p>
    <w:p w14:paraId="007A1918" w14:textId="77777777" w:rsidR="004A2E63" w:rsidRPr="00F35D5B" w:rsidRDefault="004A2E63" w:rsidP="004A2E63">
      <w:pPr>
        <w:pStyle w:val="4Para4thlevel"/>
        <w:rPr>
          <w:lang w:val="en-US"/>
        </w:rPr>
      </w:pPr>
      <w:r w:rsidRPr="00F35D5B">
        <w:rPr>
          <w:lang w:val="en-US"/>
        </w:rPr>
        <w:t>1.</w:t>
      </w:r>
      <w:r>
        <w:rPr>
          <w:lang w:val="en-US"/>
        </w:rPr>
        <w:t>7</w:t>
      </w:r>
      <w:r w:rsidRPr="00F35D5B">
        <w:rPr>
          <w:lang w:val="en-US"/>
        </w:rPr>
        <w:t>.</w:t>
      </w:r>
      <w:r>
        <w:rPr>
          <w:lang w:val="en-US"/>
        </w:rPr>
        <w:t>1</w:t>
      </w:r>
      <w:r w:rsidRPr="00F35D5B">
        <w:rPr>
          <w:lang w:val="en-US"/>
        </w:rPr>
        <w:t>.2.</w:t>
      </w:r>
      <w:r w:rsidRPr="00F35D5B">
        <w:rPr>
          <w:lang w:val="en-US"/>
        </w:rPr>
        <w:tab/>
        <w:t xml:space="preserve">The measuring equipment shall be such that the angle subtended by the receiver from the reference </w:t>
      </w:r>
      <w:proofErr w:type="spellStart"/>
      <w:r w:rsidRPr="00F35D5B">
        <w:rPr>
          <w:lang w:val="en-US"/>
        </w:rPr>
        <w:t>centre</w:t>
      </w:r>
      <w:proofErr w:type="spellEnd"/>
      <w:r w:rsidRPr="00F35D5B">
        <w:rPr>
          <w:lang w:val="en-US"/>
        </w:rPr>
        <w:t xml:space="preserve"> of the light is between 10′ and </w:t>
      </w:r>
      <w:proofErr w:type="gramStart"/>
      <w:r w:rsidRPr="00F35D5B">
        <w:rPr>
          <w:lang w:val="en-US"/>
        </w:rPr>
        <w:t>1°;</w:t>
      </w:r>
      <w:proofErr w:type="gramEnd"/>
    </w:p>
    <w:p w14:paraId="672159C6" w14:textId="77777777" w:rsidR="004A2E63" w:rsidRDefault="004A2E63" w:rsidP="004A2E63">
      <w:pPr>
        <w:pStyle w:val="1para1stlevel"/>
      </w:pPr>
      <w:r w:rsidRPr="00C17AE2">
        <w:t>2.</w:t>
      </w:r>
      <w:r w:rsidRPr="00C17AE2">
        <w:tab/>
      </w:r>
      <w:r w:rsidRPr="00C17AE2">
        <w:tab/>
        <w:t>Test point locations</w:t>
      </w:r>
    </w:p>
    <w:p w14:paraId="057DF9A5" w14:textId="77777777" w:rsidR="004A2E63" w:rsidRDefault="004A2E63" w:rsidP="004A2E63">
      <w:pPr>
        <w:spacing w:after="120"/>
        <w:ind w:left="2268" w:right="1134"/>
        <w:jc w:val="both"/>
      </w:pPr>
      <w:r>
        <w:tab/>
        <w:t>The Figures provided in this Annex are intended for information only. The requirements for the coordinates are indicated in paragraph 5. of this Regulation.</w:t>
      </w:r>
    </w:p>
    <w:p w14:paraId="4CDEDF6B" w14:textId="77777777" w:rsidR="004A2E63" w:rsidRDefault="004A2E63" w:rsidP="004A2E63">
      <w:pPr>
        <w:spacing w:after="120"/>
        <w:ind w:left="2268" w:right="1134"/>
        <w:jc w:val="both"/>
      </w:pPr>
      <w:r w:rsidRPr="00696C44">
        <w:t xml:space="preserve">H-H </w:t>
      </w:r>
      <w:r>
        <w:t>is the</w:t>
      </w:r>
      <w:r w:rsidRPr="00696C44">
        <w:t xml:space="preserve"> horizontal plane</w:t>
      </w:r>
      <w:r>
        <w:t xml:space="preserve"> while </w:t>
      </w:r>
      <w:r w:rsidRPr="00696C44">
        <w:t xml:space="preserve">V-V </w:t>
      </w:r>
      <w:r>
        <w:t xml:space="preserve">is the </w:t>
      </w:r>
      <w:r w:rsidRPr="00696C44">
        <w:t>vertical plane passing through the optical axis of the headlamp</w:t>
      </w:r>
      <w:r>
        <w:t>.</w:t>
      </w:r>
    </w:p>
    <w:p w14:paraId="1D2DF9B8" w14:textId="77777777" w:rsidR="004A2E63" w:rsidRDefault="004A2E63" w:rsidP="004A2E63">
      <w:pPr>
        <w:spacing w:after="120"/>
        <w:ind w:left="2268" w:right="1134"/>
        <w:jc w:val="both"/>
      </w:pPr>
      <w:r>
        <w:t>For the purpose of the Figures in this Annex, a</w:t>
      </w:r>
      <w:r w:rsidRPr="00355D13">
        <w:t xml:space="preserve">ngular positions </w:t>
      </w:r>
      <w:r>
        <w:t xml:space="preserve">are </w:t>
      </w:r>
      <w:r w:rsidRPr="00355D13">
        <w:t>i</w:t>
      </w:r>
      <w:r>
        <w:t>ndicated for right-hand traffic.</w:t>
      </w:r>
    </w:p>
    <w:p w14:paraId="07D1C643" w14:textId="77777777" w:rsidR="004A2E63" w:rsidRPr="00C17AE2" w:rsidRDefault="004A2E63" w:rsidP="004A2E63">
      <w:pPr>
        <w:spacing w:after="120"/>
        <w:ind w:left="2268" w:right="1134"/>
        <w:jc w:val="both"/>
        <w:rPr>
          <w:lang w:val="en-US"/>
        </w:rPr>
      </w:pPr>
      <w:r>
        <w:lastRenderedPageBreak/>
        <w:t>For asymmetric passing-beams t</w:t>
      </w:r>
      <w:r w:rsidRPr="0088603B">
        <w:rPr>
          <w:bCs/>
        </w:rPr>
        <w:t>he test point locations for left-hand traffic are mirrored about the V</w:t>
      </w:r>
      <w:r>
        <w:rPr>
          <w:bCs/>
        </w:rPr>
        <w:t>-</w:t>
      </w:r>
      <w:r w:rsidRPr="0088603B">
        <w:rPr>
          <w:bCs/>
        </w:rPr>
        <w:t>V line</w:t>
      </w:r>
    </w:p>
    <w:p w14:paraId="15AFB795" w14:textId="77777777" w:rsidR="004A2E63" w:rsidRDefault="004A2E63" w:rsidP="004A2E63">
      <w:pPr>
        <w:pStyle w:val="a"/>
        <w:spacing w:after="0"/>
      </w:pPr>
      <w:r w:rsidRPr="00265203">
        <w:t>Figure A4-II</w:t>
      </w:r>
    </w:p>
    <w:p w14:paraId="11228E4C" w14:textId="77777777" w:rsidR="004A2E63" w:rsidRPr="00964AE1" w:rsidRDefault="004A2E63" w:rsidP="004A2E63">
      <w:pPr>
        <w:pStyle w:val="a"/>
        <w:rPr>
          <w:b/>
          <w:bCs/>
        </w:rPr>
      </w:pPr>
      <w:r>
        <w:rPr>
          <w:b/>
          <w:bCs/>
        </w:rPr>
        <w:t>Driving-beam</w:t>
      </w:r>
      <w:r w:rsidRPr="00964AE1">
        <w:rPr>
          <w:b/>
          <w:bCs/>
        </w:rPr>
        <w:t xml:space="preserve"> test points</w:t>
      </w:r>
    </w:p>
    <w:p w14:paraId="75B9B1CD" w14:textId="77777777" w:rsidR="004A2E63" w:rsidRDefault="004A2E63" w:rsidP="004A2E63">
      <w:pPr>
        <w:widowControl w:val="0"/>
        <w:tabs>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1560"/>
        <w:jc w:val="both"/>
      </w:pPr>
      <w:r>
        <w:rPr>
          <w:noProof/>
          <w:lang w:eastAsia="ja-JP"/>
        </w:rPr>
        <w:drawing>
          <wp:inline distT="0" distB="0" distL="0" distR="0" wp14:anchorId="6FF1FDC0" wp14:editId="31A09301">
            <wp:extent cx="5057651" cy="2686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5755" cy="2695665"/>
                    </a:xfrm>
                    <a:prstGeom prst="rect">
                      <a:avLst/>
                    </a:prstGeom>
                    <a:noFill/>
                  </pic:spPr>
                </pic:pic>
              </a:graphicData>
            </a:graphic>
          </wp:inline>
        </w:drawing>
      </w:r>
    </w:p>
    <w:p w14:paraId="6FE70E84" w14:textId="77777777" w:rsidR="004A2E63" w:rsidRDefault="004A2E63" w:rsidP="004A2E63">
      <w:pPr>
        <w:suppressAutoHyphens w:val="0"/>
        <w:spacing w:line="240" w:lineRule="auto"/>
        <w:rPr>
          <w:rFonts w:eastAsiaTheme="minorEastAsia"/>
        </w:rPr>
      </w:pPr>
      <w:r>
        <w:br w:type="page"/>
      </w:r>
    </w:p>
    <w:p w14:paraId="0E24C056" w14:textId="77777777" w:rsidR="004A2E63" w:rsidRDefault="004A2E63" w:rsidP="004A2E63">
      <w:pPr>
        <w:pStyle w:val="a"/>
        <w:spacing w:before="120" w:after="0"/>
      </w:pPr>
      <w:r w:rsidRPr="00265203">
        <w:lastRenderedPageBreak/>
        <w:t>Figure A4-III</w:t>
      </w:r>
    </w:p>
    <w:p w14:paraId="32F369C0" w14:textId="77777777" w:rsidR="004A2E63" w:rsidRPr="00964AE1" w:rsidRDefault="004A2E63" w:rsidP="004A2E63">
      <w:pPr>
        <w:pStyle w:val="a"/>
        <w:rPr>
          <w:b/>
          <w:bCs/>
        </w:rPr>
      </w:pPr>
      <w:r>
        <w:rPr>
          <w:b/>
          <w:bCs/>
        </w:rPr>
        <w:t>Driving-beam</w:t>
      </w:r>
      <w:r w:rsidRPr="00964AE1">
        <w:rPr>
          <w:b/>
          <w:bCs/>
        </w:rPr>
        <w:t xml:space="preserve"> </w:t>
      </w:r>
      <w:r>
        <w:rPr>
          <w:b/>
          <w:bCs/>
        </w:rPr>
        <w:t xml:space="preserve">Class BS </w:t>
      </w:r>
      <w:r w:rsidRPr="00964AE1">
        <w:rPr>
          <w:b/>
          <w:bCs/>
        </w:rPr>
        <w:t>- position of test points</w:t>
      </w:r>
    </w:p>
    <w:p w14:paraId="3F2CC1AB" w14:textId="77777777" w:rsidR="004A2E63" w:rsidRDefault="004A2E63" w:rsidP="004A2E63">
      <w:pPr>
        <w:keepNext/>
        <w:autoSpaceDE w:val="0"/>
        <w:autoSpaceDN w:val="0"/>
        <w:adjustRightInd w:val="0"/>
        <w:ind w:left="1134"/>
        <w:jc w:val="both"/>
        <w:rPr>
          <w:noProof/>
          <w:szCs w:val="22"/>
          <w:lang w:val="it-IT" w:eastAsia="it-IT"/>
        </w:rPr>
      </w:pPr>
      <w:r>
        <w:rPr>
          <w:noProof/>
          <w:szCs w:val="22"/>
          <w:lang w:eastAsia="ja-JP"/>
        </w:rPr>
        <w:drawing>
          <wp:inline distT="0" distB="0" distL="0" distR="0" wp14:anchorId="783468B3" wp14:editId="0DA184FB">
            <wp:extent cx="5416350" cy="28765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5613" cy="2902713"/>
                    </a:xfrm>
                    <a:prstGeom prst="rect">
                      <a:avLst/>
                    </a:prstGeom>
                    <a:noFill/>
                  </pic:spPr>
                </pic:pic>
              </a:graphicData>
            </a:graphic>
          </wp:inline>
        </w:drawing>
      </w:r>
    </w:p>
    <w:p w14:paraId="330E8B92" w14:textId="77777777" w:rsidR="004A2E63" w:rsidRDefault="004A2E63" w:rsidP="004A2E63">
      <w:pPr>
        <w:suppressAutoHyphens w:val="0"/>
        <w:spacing w:line="240" w:lineRule="auto"/>
        <w:rPr>
          <w:rFonts w:eastAsiaTheme="minorEastAsia"/>
        </w:rPr>
      </w:pPr>
    </w:p>
    <w:p w14:paraId="500D40B2" w14:textId="77777777" w:rsidR="004A2E63" w:rsidRDefault="004A2E63" w:rsidP="004A2E63">
      <w:pPr>
        <w:pStyle w:val="a"/>
        <w:spacing w:before="120" w:after="0"/>
      </w:pPr>
      <w:r w:rsidRPr="00265203">
        <w:t>Figure A4-IV</w:t>
      </w:r>
    </w:p>
    <w:p w14:paraId="2777D2A5" w14:textId="77777777" w:rsidR="004A2E63" w:rsidRPr="00964AE1" w:rsidRDefault="004A2E63" w:rsidP="004A2E63">
      <w:pPr>
        <w:pStyle w:val="a"/>
        <w:rPr>
          <w:b/>
          <w:bCs/>
        </w:rPr>
      </w:pPr>
      <w:r>
        <w:rPr>
          <w:b/>
          <w:bCs/>
        </w:rPr>
        <w:t>S</w:t>
      </w:r>
      <w:r w:rsidRPr="00A225E7">
        <w:rPr>
          <w:b/>
          <w:bCs/>
        </w:rPr>
        <w:t xml:space="preserve">econdary driving-beam Class CS and DS </w:t>
      </w:r>
      <w:r w:rsidRPr="00964AE1">
        <w:rPr>
          <w:b/>
          <w:bCs/>
        </w:rPr>
        <w:t>- position of test points</w:t>
      </w:r>
    </w:p>
    <w:p w14:paraId="3AD8BF96" w14:textId="77777777" w:rsidR="004A2E63" w:rsidRPr="000B13BD" w:rsidRDefault="004A2E63" w:rsidP="004A2E63">
      <w:pPr>
        <w:pStyle w:val="SingleTxtG"/>
        <w:keepNext/>
        <w:keepLines/>
        <w:ind w:right="0"/>
        <w:rPr>
          <w:color w:val="800000"/>
        </w:rPr>
      </w:pPr>
      <w:r>
        <w:rPr>
          <w:noProof/>
          <w:color w:val="800000"/>
          <w:lang w:eastAsia="ja-JP"/>
        </w:rPr>
        <w:drawing>
          <wp:inline distT="0" distB="0" distL="0" distR="0" wp14:anchorId="08773EAB" wp14:editId="61ABE369">
            <wp:extent cx="5415788" cy="287625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0701" cy="2921347"/>
                    </a:xfrm>
                    <a:prstGeom prst="rect">
                      <a:avLst/>
                    </a:prstGeom>
                    <a:noFill/>
                  </pic:spPr>
                </pic:pic>
              </a:graphicData>
            </a:graphic>
          </wp:inline>
        </w:drawing>
      </w:r>
    </w:p>
    <w:p w14:paraId="283AA773" w14:textId="77777777" w:rsidR="004A2E63" w:rsidRDefault="004A2E63" w:rsidP="004A2E63">
      <w:pPr>
        <w:suppressAutoHyphens w:val="0"/>
        <w:spacing w:line="240" w:lineRule="auto"/>
      </w:pPr>
      <w:r>
        <w:br w:type="page"/>
      </w:r>
    </w:p>
    <w:p w14:paraId="6D36A4F7" w14:textId="77777777" w:rsidR="004A2E63" w:rsidRDefault="004A2E63" w:rsidP="004A2E63">
      <w:pPr>
        <w:pStyle w:val="a"/>
        <w:spacing w:after="0"/>
      </w:pPr>
      <w:r w:rsidRPr="00FF717D">
        <w:lastRenderedPageBreak/>
        <w:t>Figure A4-</w:t>
      </w:r>
      <w:r>
        <w:t>V</w:t>
      </w:r>
    </w:p>
    <w:p w14:paraId="64638ECA" w14:textId="77777777" w:rsidR="004A2E63" w:rsidRDefault="004A2E63" w:rsidP="004A2E63">
      <w:pPr>
        <w:pStyle w:val="a"/>
        <w:rPr>
          <w:b/>
          <w:bCs/>
        </w:rPr>
      </w:pPr>
      <w:r w:rsidRPr="00FF717D">
        <w:rPr>
          <w:b/>
          <w:bCs/>
        </w:rPr>
        <w:t xml:space="preserve">Classes C and V </w:t>
      </w:r>
      <w:proofErr w:type="gramStart"/>
      <w:r w:rsidRPr="00FF717D">
        <w:rPr>
          <w:b/>
          <w:bCs/>
        </w:rPr>
        <w:t>Passing-beams</w:t>
      </w:r>
      <w:proofErr w:type="gramEnd"/>
      <w:r w:rsidRPr="00FF717D">
        <w:rPr>
          <w:b/>
          <w:bCs/>
        </w:rPr>
        <w:t xml:space="preserve"> for right-hand traffic</w:t>
      </w:r>
    </w:p>
    <w:p w14:paraId="5A69CD59" w14:textId="77777777" w:rsidR="004A2E63" w:rsidRDefault="004A2E63" w:rsidP="004A2E63">
      <w:pPr>
        <w:pStyle w:val="SingleTxtG"/>
        <w:jc w:val="center"/>
      </w:pPr>
      <w:r>
        <w:rPr>
          <w:noProof/>
          <w:lang w:eastAsia="ja-JP"/>
        </w:rPr>
        <w:drawing>
          <wp:inline distT="0" distB="0" distL="0" distR="0" wp14:anchorId="1A402351" wp14:editId="29978AAE">
            <wp:extent cx="7791450" cy="3767873"/>
            <wp:effectExtent l="0" t="0" r="0" b="0"/>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803126" cy="3773520"/>
                    </a:xfrm>
                    <a:prstGeom prst="rect">
                      <a:avLst/>
                    </a:prstGeom>
                    <a:noFill/>
                  </pic:spPr>
                </pic:pic>
              </a:graphicData>
            </a:graphic>
          </wp:inline>
        </w:drawing>
      </w:r>
      <w:r>
        <w:br w:type="page"/>
      </w:r>
    </w:p>
    <w:p w14:paraId="27F7B3BD" w14:textId="77777777" w:rsidR="004A2E63" w:rsidRDefault="004A2E63" w:rsidP="004A2E63">
      <w:pPr>
        <w:pStyle w:val="a"/>
        <w:spacing w:after="0"/>
      </w:pPr>
      <w:r w:rsidRPr="00265203">
        <w:lastRenderedPageBreak/>
        <w:t>Figure A4-VI</w:t>
      </w:r>
      <w:bookmarkStart w:id="23" w:name="_Toc365289620"/>
    </w:p>
    <w:p w14:paraId="64B71C6B" w14:textId="77777777" w:rsidR="004A2E63" w:rsidRPr="00265203" w:rsidRDefault="004A2E63" w:rsidP="004A2E63">
      <w:pPr>
        <w:pStyle w:val="a"/>
      </w:pPr>
      <w:r w:rsidRPr="00D55086">
        <w:rPr>
          <w:b/>
          <w:bCs/>
        </w:rPr>
        <w:t xml:space="preserve">AFS </w:t>
      </w:r>
      <w:proofErr w:type="gramStart"/>
      <w:r w:rsidRPr="00D55086">
        <w:rPr>
          <w:b/>
          <w:bCs/>
        </w:rPr>
        <w:t>Passing-beam</w:t>
      </w:r>
      <w:proofErr w:type="gramEnd"/>
      <w:r w:rsidRPr="00D55086">
        <w:rPr>
          <w:b/>
          <w:bCs/>
        </w:rPr>
        <w:t xml:space="preserve"> for right-hand traffic</w:t>
      </w:r>
      <w:bookmarkEnd w:id="23"/>
    </w:p>
    <w:p w14:paraId="5FCA2F01" w14:textId="77777777" w:rsidR="004A2E63" w:rsidRDefault="004A2E63" w:rsidP="004A2E63">
      <w:pPr>
        <w:ind w:left="1134" w:right="1133"/>
        <w:jc w:val="center"/>
      </w:pPr>
      <w:r>
        <w:rPr>
          <w:b/>
          <w:noProof/>
          <w:lang w:eastAsia="ja-JP"/>
        </w:rPr>
        <w:drawing>
          <wp:inline distT="0" distB="0" distL="0" distR="0" wp14:anchorId="35B00E27" wp14:editId="3E1BB8F2">
            <wp:extent cx="7705906" cy="3677972"/>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725104" cy="3687135"/>
                    </a:xfrm>
                    <a:prstGeom prst="rect">
                      <a:avLst/>
                    </a:prstGeom>
                    <a:noFill/>
                  </pic:spPr>
                </pic:pic>
              </a:graphicData>
            </a:graphic>
          </wp:inline>
        </w:drawing>
      </w:r>
    </w:p>
    <w:p w14:paraId="6A7A160C" w14:textId="77777777" w:rsidR="004A2E63" w:rsidRDefault="004A2E63" w:rsidP="004A2E63">
      <w:pPr>
        <w:suppressAutoHyphens w:val="0"/>
        <w:spacing w:line="240" w:lineRule="auto"/>
      </w:pPr>
      <w:r>
        <w:br w:type="page"/>
      </w:r>
    </w:p>
    <w:p w14:paraId="68ACBEA5" w14:textId="77777777" w:rsidR="004A2E63" w:rsidRDefault="004A2E63" w:rsidP="004A2E63">
      <w:pPr>
        <w:pStyle w:val="a"/>
        <w:spacing w:after="0"/>
      </w:pPr>
      <w:r w:rsidRPr="00265203">
        <w:lastRenderedPageBreak/>
        <w:t>Figure A4-VII</w:t>
      </w:r>
    </w:p>
    <w:p w14:paraId="461ABC8C" w14:textId="77777777" w:rsidR="004A2E63" w:rsidRPr="00265203" w:rsidRDefault="004A2E63" w:rsidP="004A2E63">
      <w:pPr>
        <w:pStyle w:val="a"/>
      </w:pPr>
      <w:r>
        <w:rPr>
          <w:b/>
          <w:bCs/>
        </w:rPr>
        <w:t>Passing-beam</w:t>
      </w:r>
      <w:r w:rsidRPr="00134C58">
        <w:rPr>
          <w:b/>
          <w:bCs/>
        </w:rPr>
        <w:t xml:space="preserve"> test points and zones for Class AS headlamp(s)</w:t>
      </w:r>
    </w:p>
    <w:p w14:paraId="0AC02353" w14:textId="77777777" w:rsidR="004A2E63" w:rsidRPr="000B13BD" w:rsidRDefault="004A2E63" w:rsidP="004A2E63">
      <w:pPr>
        <w:keepNext/>
        <w:autoSpaceDE w:val="0"/>
        <w:autoSpaceDN w:val="0"/>
        <w:adjustRightInd w:val="0"/>
        <w:ind w:left="1134" w:right="1139"/>
        <w:jc w:val="center"/>
      </w:pPr>
      <w:r>
        <w:rPr>
          <w:noProof/>
          <w:lang w:eastAsia="ja-JP"/>
        </w:rPr>
        <w:drawing>
          <wp:inline distT="0" distB="0" distL="0" distR="0" wp14:anchorId="48930065" wp14:editId="4A82EC6C">
            <wp:extent cx="5077052" cy="30670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3631" cy="3095188"/>
                    </a:xfrm>
                    <a:prstGeom prst="rect">
                      <a:avLst/>
                    </a:prstGeom>
                    <a:noFill/>
                  </pic:spPr>
                </pic:pic>
              </a:graphicData>
            </a:graphic>
          </wp:inline>
        </w:drawing>
      </w:r>
    </w:p>
    <w:p w14:paraId="0817E02D" w14:textId="77777777" w:rsidR="004A2E63" w:rsidRDefault="004A2E63" w:rsidP="004A2E63"/>
    <w:p w14:paraId="16FFDA98" w14:textId="77777777" w:rsidR="004A2E63" w:rsidRDefault="004A2E63" w:rsidP="004A2E63">
      <w:pPr>
        <w:pStyle w:val="a"/>
        <w:spacing w:after="0"/>
      </w:pPr>
      <w:r w:rsidRPr="00265203">
        <w:t>Figure A4-</w:t>
      </w:r>
      <w:r>
        <w:t>VIII</w:t>
      </w:r>
    </w:p>
    <w:p w14:paraId="7071AE31" w14:textId="77777777" w:rsidR="004A2E63" w:rsidRPr="00355D13" w:rsidRDefault="004A2E63" w:rsidP="004A2E63">
      <w:pPr>
        <w:pStyle w:val="a"/>
      </w:pPr>
      <w:r>
        <w:rPr>
          <w:b/>
          <w:bCs/>
        </w:rPr>
        <w:t>Passing-beam</w:t>
      </w:r>
      <w:r w:rsidRPr="00134C58">
        <w:rPr>
          <w:b/>
          <w:bCs/>
        </w:rPr>
        <w:t xml:space="preserve"> test points and zones for Class BS headlamp(s)</w:t>
      </w:r>
      <w:r w:rsidRPr="00265203">
        <w:t xml:space="preserve"> </w:t>
      </w:r>
    </w:p>
    <w:p w14:paraId="543477C0" w14:textId="77777777" w:rsidR="004A2E63" w:rsidRPr="00265203" w:rsidRDefault="004A2E63" w:rsidP="004A2E63">
      <w:pPr>
        <w:ind w:left="1134" w:right="1133"/>
        <w:jc w:val="center"/>
      </w:pPr>
      <w:r>
        <w:rPr>
          <w:noProof/>
          <w:lang w:eastAsia="ja-JP"/>
        </w:rPr>
        <w:drawing>
          <wp:inline distT="0" distB="0" distL="0" distR="0" wp14:anchorId="1BB4BAE3" wp14:editId="7F724D29">
            <wp:extent cx="5073885" cy="34036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6604" cy="3412132"/>
                    </a:xfrm>
                    <a:prstGeom prst="rect">
                      <a:avLst/>
                    </a:prstGeom>
                    <a:noFill/>
                  </pic:spPr>
                </pic:pic>
              </a:graphicData>
            </a:graphic>
          </wp:inline>
        </w:drawing>
      </w:r>
    </w:p>
    <w:p w14:paraId="7BE2D497" w14:textId="77777777" w:rsidR="004A2E63" w:rsidRDefault="004A2E63" w:rsidP="004A2E63">
      <w:pPr>
        <w:suppressAutoHyphens w:val="0"/>
        <w:spacing w:line="240" w:lineRule="auto"/>
      </w:pPr>
      <w:r>
        <w:br w:type="page"/>
      </w:r>
    </w:p>
    <w:p w14:paraId="4802AEE0" w14:textId="77777777" w:rsidR="004A2E63" w:rsidRDefault="004A2E63" w:rsidP="004A2E63">
      <w:pPr>
        <w:pStyle w:val="a"/>
        <w:spacing w:after="0"/>
      </w:pPr>
      <w:r w:rsidRPr="00265203">
        <w:lastRenderedPageBreak/>
        <w:t>Figure A4-</w:t>
      </w:r>
      <w:r>
        <w:t>I</w:t>
      </w:r>
      <w:r w:rsidRPr="00265203">
        <w:t>X</w:t>
      </w:r>
    </w:p>
    <w:p w14:paraId="29FB9155" w14:textId="77777777" w:rsidR="004A2E63" w:rsidRPr="00265203" w:rsidRDefault="004A2E63" w:rsidP="004A2E63">
      <w:pPr>
        <w:pStyle w:val="a"/>
        <w:ind w:left="2268" w:firstLine="0"/>
      </w:pPr>
      <w:r>
        <w:rPr>
          <w:b/>
          <w:bCs/>
        </w:rPr>
        <w:t>Passing-beam</w:t>
      </w:r>
      <w:r w:rsidRPr="00134C58">
        <w:rPr>
          <w:b/>
          <w:bCs/>
        </w:rPr>
        <w:t xml:space="preserve"> - position of test points and zones for Classes CS</w:t>
      </w:r>
      <w:r>
        <w:rPr>
          <w:b/>
          <w:bCs/>
        </w:rPr>
        <w:t xml:space="preserve"> and</w:t>
      </w:r>
      <w:r w:rsidRPr="00134C58">
        <w:rPr>
          <w:b/>
          <w:bCs/>
        </w:rPr>
        <w:t xml:space="preserve"> DS headlamp(s)</w:t>
      </w:r>
    </w:p>
    <w:p w14:paraId="33032812" w14:textId="77777777" w:rsidR="004A2E63" w:rsidRPr="00265203" w:rsidRDefault="004A2E63" w:rsidP="004A2E63">
      <w:pPr>
        <w:ind w:left="1134" w:right="1133"/>
        <w:jc w:val="center"/>
      </w:pPr>
      <w:r>
        <w:rPr>
          <w:noProof/>
          <w:lang w:eastAsia="ja-JP"/>
        </w:rPr>
        <w:drawing>
          <wp:inline distT="0" distB="0" distL="0" distR="0" wp14:anchorId="5F070EA9" wp14:editId="2CCA5179">
            <wp:extent cx="5035550" cy="4975536"/>
            <wp:effectExtent l="0" t="0" r="0" b="0"/>
            <wp:docPr id="1451" name="Immagin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324" cy="4978277"/>
                    </a:xfrm>
                    <a:prstGeom prst="rect">
                      <a:avLst/>
                    </a:prstGeom>
                    <a:noFill/>
                  </pic:spPr>
                </pic:pic>
              </a:graphicData>
            </a:graphic>
          </wp:inline>
        </w:drawing>
      </w:r>
    </w:p>
    <w:p w14:paraId="1B250B3D" w14:textId="77777777" w:rsidR="004A2E63" w:rsidRDefault="004A2E63" w:rsidP="004A2E63">
      <w:pPr>
        <w:suppressAutoHyphens w:val="0"/>
        <w:spacing w:line="240" w:lineRule="auto"/>
      </w:pPr>
      <w:r>
        <w:br w:type="page"/>
      </w:r>
    </w:p>
    <w:p w14:paraId="772CEEAF" w14:textId="77777777" w:rsidR="004A2E63" w:rsidRDefault="004A2E63" w:rsidP="004A2E63">
      <w:pPr>
        <w:pStyle w:val="a"/>
        <w:spacing w:after="0"/>
      </w:pPr>
      <w:bookmarkStart w:id="24" w:name="_Toc370290660"/>
      <w:r w:rsidRPr="00265203">
        <w:lastRenderedPageBreak/>
        <w:t xml:space="preserve">Figure </w:t>
      </w:r>
      <w:bookmarkStart w:id="25" w:name="_Toc370290661"/>
      <w:bookmarkEnd w:id="24"/>
      <w:r w:rsidRPr="00265203">
        <w:t>A4-X</w:t>
      </w:r>
    </w:p>
    <w:p w14:paraId="11CDB360" w14:textId="77777777" w:rsidR="004A2E63" w:rsidRPr="00134C58" w:rsidRDefault="004A2E63" w:rsidP="004A2E63">
      <w:pPr>
        <w:pStyle w:val="a"/>
        <w:ind w:left="2268" w:firstLine="0"/>
        <w:rPr>
          <w:b/>
          <w:bCs/>
        </w:rPr>
      </w:pPr>
      <w:r w:rsidRPr="00134C58">
        <w:rPr>
          <w:b/>
          <w:bCs/>
        </w:rPr>
        <w:t>Light distribution of the Class F3 front fog lamp</w:t>
      </w:r>
      <w:bookmarkEnd w:id="25"/>
      <w:r>
        <w:rPr>
          <w:b/>
          <w:bCs/>
        </w:rPr>
        <w:t xml:space="preserve"> </w:t>
      </w:r>
      <w:r w:rsidRPr="00134C58">
        <w:rPr>
          <w:b/>
          <w:bCs/>
        </w:rPr>
        <w:t>(left side lamp)</w:t>
      </w:r>
    </w:p>
    <w:p w14:paraId="1B6730D6" w14:textId="77777777" w:rsidR="004A2E63" w:rsidRDefault="004A2E63" w:rsidP="004A2E63">
      <w:pPr>
        <w:ind w:left="1134" w:right="1133"/>
        <w:jc w:val="both"/>
        <w:rPr>
          <w:bCs/>
          <w:u w:val="single"/>
        </w:rPr>
      </w:pPr>
      <w:r w:rsidRPr="004D72D6">
        <w:rPr>
          <w:bCs/>
          <w:noProof/>
          <w:lang w:eastAsia="ja-JP"/>
        </w:rPr>
        <w:drawing>
          <wp:inline distT="0" distB="0" distL="0" distR="0" wp14:anchorId="68A44DE5" wp14:editId="024D3A37">
            <wp:extent cx="4686732" cy="5187950"/>
            <wp:effectExtent l="0" t="0" r="0" b="0"/>
            <wp:docPr id="1452" name="Immagin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4887" cy="5208046"/>
                    </a:xfrm>
                    <a:prstGeom prst="rect">
                      <a:avLst/>
                    </a:prstGeom>
                    <a:noFill/>
                  </pic:spPr>
                </pic:pic>
              </a:graphicData>
            </a:graphic>
          </wp:inline>
        </w:drawing>
      </w:r>
    </w:p>
    <w:p w14:paraId="60C935BE" w14:textId="77777777" w:rsidR="004A2E63" w:rsidRDefault="004A2E63" w:rsidP="004A2E63">
      <w:pPr>
        <w:suppressAutoHyphens w:val="0"/>
        <w:spacing w:line="240" w:lineRule="auto"/>
      </w:pPr>
    </w:p>
    <w:p w14:paraId="221F961D" w14:textId="77777777" w:rsidR="004A2E63" w:rsidRDefault="004A2E63" w:rsidP="004A2E63">
      <w:pPr>
        <w:suppressAutoHyphens w:val="0"/>
        <w:spacing w:line="240" w:lineRule="auto"/>
      </w:pPr>
      <w:r>
        <w:br w:type="page"/>
      </w:r>
    </w:p>
    <w:p w14:paraId="30CE9314" w14:textId="77777777" w:rsidR="004A2E63" w:rsidRDefault="004A2E63" w:rsidP="004A2E63">
      <w:pPr>
        <w:pStyle w:val="a"/>
        <w:spacing w:after="0"/>
      </w:pPr>
      <w:r w:rsidRPr="00265203">
        <w:lastRenderedPageBreak/>
        <w:t>Figure A4-XI</w:t>
      </w:r>
    </w:p>
    <w:p w14:paraId="7FED371C" w14:textId="77777777" w:rsidR="004A2E63" w:rsidRPr="00265203" w:rsidRDefault="004A2E63" w:rsidP="004A2E63">
      <w:pPr>
        <w:pStyle w:val="a"/>
        <w:ind w:left="2268" w:firstLine="0"/>
      </w:pPr>
      <w:r w:rsidRPr="009F7B48">
        <w:rPr>
          <w:b/>
          <w:bCs/>
        </w:rPr>
        <w:t>Light distribution of the cornering lamp (Left side lamp)</w:t>
      </w:r>
    </w:p>
    <w:p w14:paraId="4A682D00" w14:textId="77777777" w:rsidR="004A2E63" w:rsidRDefault="004A2E63" w:rsidP="004A2E63">
      <w:pPr>
        <w:ind w:left="1134"/>
      </w:pPr>
      <w:r>
        <w:rPr>
          <w:noProof/>
          <w:lang w:eastAsia="ja-JP"/>
        </w:rPr>
        <w:drawing>
          <wp:inline distT="0" distB="0" distL="0" distR="0" wp14:anchorId="67BEF24C" wp14:editId="23622ECC">
            <wp:extent cx="4907425" cy="2803525"/>
            <wp:effectExtent l="0" t="0" r="0" b="0"/>
            <wp:docPr id="1453" name="Immagin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9211" cy="2810258"/>
                    </a:xfrm>
                    <a:prstGeom prst="rect">
                      <a:avLst/>
                    </a:prstGeom>
                    <a:noFill/>
                  </pic:spPr>
                </pic:pic>
              </a:graphicData>
            </a:graphic>
          </wp:inline>
        </w:drawing>
      </w:r>
    </w:p>
    <w:p w14:paraId="19932E59" w14:textId="77777777" w:rsidR="004A2E63" w:rsidRDefault="004A2E63" w:rsidP="004A2E63">
      <w:pPr>
        <w:spacing w:after="120"/>
        <w:ind w:left="2259" w:right="1133" w:hanging="1125"/>
        <w:jc w:val="both"/>
      </w:pPr>
    </w:p>
    <w:p w14:paraId="3E65BB8A" w14:textId="77777777" w:rsidR="004A2E63" w:rsidRDefault="004A2E63" w:rsidP="004A2E63">
      <w:pPr>
        <w:pStyle w:val="a"/>
        <w:spacing w:after="0"/>
      </w:pPr>
      <w:r w:rsidRPr="00265203">
        <w:t>Figure A4-XII</w:t>
      </w:r>
    </w:p>
    <w:p w14:paraId="5FD8613E" w14:textId="77777777" w:rsidR="004A2E63" w:rsidRPr="00134C58" w:rsidRDefault="004A2E63" w:rsidP="004A2E63">
      <w:pPr>
        <w:pStyle w:val="a"/>
        <w:ind w:left="2268" w:firstLine="0"/>
        <w:rPr>
          <w:b/>
          <w:bCs/>
        </w:rPr>
      </w:pPr>
      <w:r w:rsidRPr="00134C58">
        <w:rPr>
          <w:b/>
          <w:bCs/>
        </w:rPr>
        <w:t>Horizontal geometric visibility for cornering lamps</w:t>
      </w:r>
    </w:p>
    <w:p w14:paraId="0B1765A3" w14:textId="77777777" w:rsidR="004A2E63" w:rsidRDefault="004A2E63" w:rsidP="004A2E63">
      <w:pPr>
        <w:ind w:left="1134"/>
        <w:jc w:val="center"/>
      </w:pPr>
      <w:r>
        <w:rPr>
          <w:noProof/>
          <w:lang w:eastAsia="ja-JP"/>
        </w:rPr>
        <w:drawing>
          <wp:inline distT="0" distB="0" distL="0" distR="0" wp14:anchorId="08AA02C8" wp14:editId="7D396EBF">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t>values in [°]</w:t>
      </w:r>
    </w:p>
    <w:p w14:paraId="1BA2D717" w14:textId="77777777" w:rsidR="004A2E63" w:rsidRDefault="004A2E63" w:rsidP="004A2E63">
      <w:pPr>
        <w:suppressAutoHyphens w:val="0"/>
        <w:spacing w:line="240" w:lineRule="auto"/>
      </w:pPr>
      <w:r>
        <w:br w:type="page"/>
      </w:r>
    </w:p>
    <w:p w14:paraId="51223BA9" w14:textId="77777777" w:rsidR="004A2E63" w:rsidRDefault="004A2E63" w:rsidP="004A2E63">
      <w:pPr>
        <w:pStyle w:val="a"/>
        <w:spacing w:after="0"/>
      </w:pPr>
      <w:r w:rsidRPr="0077224E">
        <w:lastRenderedPageBreak/>
        <w:t>Figure A4-XI</w:t>
      </w:r>
      <w:r>
        <w:t>II</w:t>
      </w:r>
    </w:p>
    <w:p w14:paraId="2957A5FA" w14:textId="77777777" w:rsidR="004A2E63" w:rsidRPr="00134C58" w:rsidRDefault="004A2E63" w:rsidP="004A2E63">
      <w:pPr>
        <w:pStyle w:val="a"/>
        <w:ind w:left="2268" w:firstLine="0"/>
        <w:rPr>
          <w:b/>
          <w:bCs/>
        </w:rPr>
      </w:pPr>
      <w:r w:rsidRPr="00134C58">
        <w:rPr>
          <w:b/>
          <w:bCs/>
        </w:rPr>
        <w:t>Vertical geometric visibility for cornering lamps</w:t>
      </w:r>
    </w:p>
    <w:p w14:paraId="22872AA9" w14:textId="77777777" w:rsidR="004A2E63" w:rsidRDefault="004A2E63" w:rsidP="004A2E63">
      <w:pPr>
        <w:jc w:val="center"/>
      </w:pPr>
      <w:r>
        <w:rPr>
          <w:noProof/>
          <w:lang w:eastAsia="ja-JP"/>
        </w:rPr>
        <w:drawing>
          <wp:inline distT="0" distB="0" distL="0" distR="0" wp14:anchorId="1F5A8927" wp14:editId="6F4C6911">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Pr="00CD5E17">
        <w:t xml:space="preserve"> </w:t>
      </w:r>
      <w:r>
        <w:t>values in [°]</w:t>
      </w:r>
    </w:p>
    <w:p w14:paraId="367C49C5" w14:textId="77777777" w:rsidR="004A2E63" w:rsidRDefault="004A2E63" w:rsidP="004A2E63"/>
    <w:p w14:paraId="5926E321" w14:textId="77777777" w:rsidR="004A2E63" w:rsidRDefault="004A2E63" w:rsidP="004A2E63">
      <w:pPr>
        <w:spacing w:after="120"/>
        <w:ind w:left="2259" w:right="1133" w:hanging="1125"/>
        <w:jc w:val="both"/>
      </w:pPr>
    </w:p>
    <w:p w14:paraId="43E45DA7" w14:textId="77777777" w:rsidR="004A2E63" w:rsidRDefault="004A2E63" w:rsidP="004A2E63">
      <w:pPr>
        <w:spacing w:after="120"/>
        <w:ind w:left="2259" w:right="1133" w:hanging="1125"/>
        <w:jc w:val="both"/>
      </w:pPr>
    </w:p>
    <w:p w14:paraId="2AE9A264" w14:textId="77777777" w:rsidR="004A2E63" w:rsidRDefault="004A2E63" w:rsidP="004A2E63">
      <w:pPr>
        <w:spacing w:after="120"/>
        <w:ind w:left="2259" w:right="1133" w:hanging="1125"/>
        <w:jc w:val="both"/>
        <w:sectPr w:rsidR="004A2E63" w:rsidSect="00FB543C">
          <w:headerReference w:type="first" r:id="rId43"/>
          <w:footerReference w:type="first" r:id="rId44"/>
          <w:footnotePr>
            <w:numRestart w:val="eachSect"/>
          </w:footnotePr>
          <w:pgSz w:w="11906" w:h="16838" w:code="9"/>
          <w:pgMar w:top="1418" w:right="1134" w:bottom="1134" w:left="1134" w:header="851" w:footer="567" w:gutter="0"/>
          <w:cols w:space="708"/>
          <w:titlePg/>
          <w:docGrid w:linePitch="360"/>
        </w:sectPr>
      </w:pPr>
    </w:p>
    <w:p w14:paraId="60079E2F" w14:textId="77777777" w:rsidR="004A2E63" w:rsidRDefault="004A2E63" w:rsidP="004A2E63">
      <w:pPr>
        <w:pStyle w:val="0title"/>
        <w:spacing w:before="0"/>
      </w:pPr>
      <w:r w:rsidRPr="000A6C08">
        <w:lastRenderedPageBreak/>
        <w:t xml:space="preserve">Annex </w:t>
      </w:r>
      <w:r>
        <w:t>5</w:t>
      </w:r>
    </w:p>
    <w:p w14:paraId="1F4C5255" w14:textId="77777777" w:rsidR="004A2E63" w:rsidRPr="005017D1" w:rsidRDefault="004A2E63" w:rsidP="004A2E63">
      <w:pPr>
        <w:pStyle w:val="0title"/>
        <w:rPr>
          <w:lang w:val="en-US"/>
        </w:rPr>
      </w:pPr>
      <w:r>
        <w:rPr>
          <w:b w:val="0"/>
          <w:snapToGrid w:val="0"/>
        </w:rPr>
        <w:tab/>
      </w:r>
      <w:r>
        <w:rPr>
          <w:b w:val="0"/>
          <w:snapToGrid w:val="0"/>
        </w:rPr>
        <w:tab/>
      </w:r>
      <w:r w:rsidRPr="00857409">
        <w:rPr>
          <w:lang w:val="en-US"/>
        </w:rPr>
        <w:t>Visual</w:t>
      </w:r>
      <w:r w:rsidRPr="005017D1">
        <w:rPr>
          <w:snapToGrid w:val="0"/>
        </w:rPr>
        <w:t xml:space="preserve"> </w:t>
      </w:r>
      <w:r w:rsidRPr="005017D1">
        <w:rPr>
          <w:lang w:val="en-US"/>
        </w:rPr>
        <w:t>aiming method of Road Illumination Devices. D</w:t>
      </w:r>
      <w:r w:rsidRPr="005017D1">
        <w:rPr>
          <w:szCs w:val="28"/>
          <w:lang w:val="en-US"/>
        </w:rPr>
        <w:t xml:space="preserve">efinition </w:t>
      </w:r>
      <w:r>
        <w:rPr>
          <w:szCs w:val="28"/>
          <w:lang w:val="en-US"/>
        </w:rPr>
        <w:t xml:space="preserve">of </w:t>
      </w:r>
      <w:r w:rsidRPr="005017D1">
        <w:rPr>
          <w:szCs w:val="28"/>
          <w:lang w:val="en-US"/>
        </w:rPr>
        <w:t xml:space="preserve">"cut-off" line for </w:t>
      </w:r>
      <w:r>
        <w:rPr>
          <w:szCs w:val="28"/>
          <w:lang w:val="en-US"/>
        </w:rPr>
        <w:t>passing-beam</w:t>
      </w:r>
      <w:r w:rsidRPr="005017D1">
        <w:rPr>
          <w:szCs w:val="28"/>
          <w:lang w:val="en-US"/>
        </w:rPr>
        <w:t xml:space="preserve"> headlamps and front fog lamps.</w:t>
      </w:r>
      <w:r w:rsidRPr="005017D1">
        <w:rPr>
          <w:lang w:val="en-US"/>
        </w:rPr>
        <w:t xml:space="preserve"> </w:t>
      </w:r>
    </w:p>
    <w:p w14:paraId="4DFF57E0" w14:textId="77777777" w:rsidR="004A2E63" w:rsidRPr="005017D1" w:rsidRDefault="004A2E63" w:rsidP="004A2E63">
      <w:pPr>
        <w:pStyle w:val="1para1stlevel"/>
      </w:pPr>
      <w:r>
        <w:t>1.</w:t>
      </w:r>
      <w:r>
        <w:tab/>
      </w:r>
      <w:r w:rsidRPr="005017D1">
        <w:t>General</w:t>
      </w:r>
    </w:p>
    <w:p w14:paraId="57DB13C6" w14:textId="77777777" w:rsidR="004A2E63" w:rsidRPr="005017D1" w:rsidRDefault="004A2E63" w:rsidP="004A2E63">
      <w:pPr>
        <w:pStyle w:val="2para2ndlevel"/>
      </w:pPr>
      <w:r>
        <w:t>1.1.</w:t>
      </w:r>
      <w:r>
        <w:tab/>
      </w:r>
      <w:r w:rsidRPr="005017D1">
        <w:t>The aiming of a road illumination device</w:t>
      </w:r>
      <w:r w:rsidRPr="005017D1">
        <w:rPr>
          <w:b/>
        </w:rPr>
        <w:t xml:space="preserve"> </w:t>
      </w:r>
      <w:r w:rsidRPr="005017D1">
        <w:t>enables the luminous intensity distribution of the lamp to be adjusted correctly for the photometric measurements and for the aiming on the vehicle.</w:t>
      </w:r>
    </w:p>
    <w:p w14:paraId="0A92863F" w14:textId="77777777" w:rsidR="004A2E63" w:rsidRPr="005017D1" w:rsidRDefault="004A2E63" w:rsidP="004A2E63">
      <w:pPr>
        <w:pStyle w:val="2para2ndlevel"/>
      </w:pPr>
      <w:r>
        <w:t>1.2.</w:t>
      </w:r>
      <w:r>
        <w:tab/>
      </w:r>
      <w:r w:rsidRPr="005017D1">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r>
        <w:t>.</w:t>
      </w:r>
    </w:p>
    <w:p w14:paraId="3234E745" w14:textId="77777777" w:rsidR="004A2E63" w:rsidRPr="005017D1" w:rsidRDefault="004A2E63" w:rsidP="004A2E63">
      <w:pPr>
        <w:pStyle w:val="1para1stlevel"/>
      </w:pPr>
      <w:r>
        <w:t>2.</w:t>
      </w:r>
      <w:r>
        <w:tab/>
      </w:r>
      <w:r w:rsidRPr="005017D1">
        <w:t>“Cut-off” definition</w:t>
      </w:r>
    </w:p>
    <w:p w14:paraId="32990760" w14:textId="77777777" w:rsidR="004A2E63" w:rsidRPr="005017D1" w:rsidRDefault="004A2E63" w:rsidP="004A2E63">
      <w:pPr>
        <w:pStyle w:val="2para2ndlevel"/>
      </w:pPr>
      <w:r>
        <w:t>2.1.</w:t>
      </w:r>
      <w:r>
        <w:tab/>
      </w:r>
      <w:r w:rsidRPr="00857409">
        <w:t>The</w:t>
      </w:r>
      <w:r w:rsidRPr="005017D1">
        <w:rPr>
          <w:lang w:val="en-US"/>
        </w:rPr>
        <w:t xml:space="preserve"> luminous intensity distribution of a</w:t>
      </w:r>
      <w:r w:rsidRPr="005017D1">
        <w:rPr>
          <w:b/>
          <w:lang w:val="en-US"/>
        </w:rPr>
        <w:t xml:space="preserve"> </w:t>
      </w:r>
      <w:r w:rsidRPr="005017D1">
        <w:rPr>
          <w:lang w:val="en-US"/>
        </w:rPr>
        <w:t xml:space="preserve">principal passing-beam headlamp or of at least one lighting unit for a class C </w:t>
      </w:r>
      <w:r>
        <w:rPr>
          <w:lang w:val="en-US"/>
        </w:rPr>
        <w:t>passing-beam</w:t>
      </w:r>
      <w:r w:rsidRPr="005017D1">
        <w:rPr>
          <w:lang w:val="en-US"/>
        </w:rPr>
        <w:t xml:space="preserve"> of an AFS or of a front fog lamp in its neutral state shall incorporate a "cut-off”. </w:t>
      </w:r>
    </w:p>
    <w:p w14:paraId="33BCC864" w14:textId="77777777" w:rsidR="004A2E63" w:rsidRPr="005017D1" w:rsidRDefault="004A2E63" w:rsidP="004A2E63">
      <w:pPr>
        <w:pStyle w:val="3para3rdlevel"/>
      </w:pPr>
      <w:r w:rsidRPr="005017D1">
        <w:t>2.1.1.</w:t>
      </w:r>
      <w:r w:rsidRPr="005017D1">
        <w:tab/>
        <w:t>The asymmetric "cut-off" line shall provide:</w:t>
      </w:r>
    </w:p>
    <w:p w14:paraId="6C6067FC" w14:textId="77777777" w:rsidR="004A2E63" w:rsidRPr="005017D1" w:rsidRDefault="004A2E63" w:rsidP="004A2E63">
      <w:pPr>
        <w:pStyle w:val="a"/>
        <w:ind w:right="1139"/>
      </w:pPr>
      <w:r w:rsidRPr="005017D1">
        <w:t>(a)</w:t>
      </w:r>
      <w:r w:rsidRPr="005017D1">
        <w:tab/>
        <w:t>For right hand traffic beams (see Figure A5-I):</w:t>
      </w:r>
    </w:p>
    <w:p w14:paraId="49822F93" w14:textId="77777777" w:rsidR="004A2E63" w:rsidRPr="005017D1" w:rsidRDefault="004A2E63" w:rsidP="004A2E63">
      <w:pPr>
        <w:pStyle w:val="a"/>
        <w:ind w:left="3400" w:right="1139" w:hanging="565"/>
      </w:pPr>
      <w:r w:rsidRPr="005017D1">
        <w:t>(</w:t>
      </w:r>
      <w:proofErr w:type="spellStart"/>
      <w:r w:rsidRPr="005017D1">
        <w:t>i</w:t>
      </w:r>
      <w:proofErr w:type="spellEnd"/>
      <w:r w:rsidRPr="005017D1">
        <w:t>)</w:t>
      </w:r>
      <w:r w:rsidRPr="005017D1">
        <w:tab/>
        <w:t xml:space="preserve">A straight "horizontal part" towards the </w:t>
      </w:r>
      <w:proofErr w:type="gramStart"/>
      <w:r w:rsidRPr="005017D1">
        <w:t>left;</w:t>
      </w:r>
      <w:proofErr w:type="gramEnd"/>
    </w:p>
    <w:p w14:paraId="2267EC27" w14:textId="77777777" w:rsidR="004A2E63" w:rsidRPr="005017D1" w:rsidRDefault="004A2E63" w:rsidP="004A2E63">
      <w:pPr>
        <w:pStyle w:val="a"/>
        <w:ind w:left="3400" w:right="1139" w:hanging="565"/>
      </w:pPr>
      <w:r w:rsidRPr="005017D1">
        <w:t>(ii)</w:t>
      </w:r>
      <w:r w:rsidRPr="005017D1">
        <w:tab/>
        <w:t>A raised "elbow - shoulder" part towards the right.</w:t>
      </w:r>
    </w:p>
    <w:p w14:paraId="07DB4E2B" w14:textId="77777777" w:rsidR="004A2E63" w:rsidRPr="005017D1" w:rsidRDefault="004A2E63" w:rsidP="004A2E63">
      <w:pPr>
        <w:pStyle w:val="a"/>
        <w:ind w:right="1139"/>
      </w:pPr>
      <w:r w:rsidRPr="005017D1">
        <w:t>(b)</w:t>
      </w:r>
      <w:r w:rsidRPr="005017D1">
        <w:tab/>
        <w:t>For left hand traffic beams:</w:t>
      </w:r>
    </w:p>
    <w:p w14:paraId="03526B5E" w14:textId="77777777" w:rsidR="004A2E63" w:rsidRPr="005017D1" w:rsidRDefault="004A2E63" w:rsidP="004A2E63">
      <w:pPr>
        <w:pStyle w:val="a"/>
        <w:ind w:left="3400" w:right="1139" w:hanging="565"/>
      </w:pPr>
      <w:r w:rsidRPr="005017D1">
        <w:t>(</w:t>
      </w:r>
      <w:proofErr w:type="spellStart"/>
      <w:r w:rsidRPr="005017D1">
        <w:t>i</w:t>
      </w:r>
      <w:proofErr w:type="spellEnd"/>
      <w:r w:rsidRPr="005017D1">
        <w:t>)</w:t>
      </w:r>
      <w:r w:rsidRPr="005017D1">
        <w:tab/>
        <w:t xml:space="preserve">A straight "horizontal part" towards the </w:t>
      </w:r>
      <w:proofErr w:type="gramStart"/>
      <w:r w:rsidRPr="005017D1">
        <w:t>right;</w:t>
      </w:r>
      <w:proofErr w:type="gramEnd"/>
    </w:p>
    <w:p w14:paraId="0BED9AEA" w14:textId="77777777" w:rsidR="004A2E63" w:rsidRPr="005017D1" w:rsidRDefault="004A2E63" w:rsidP="004A2E63">
      <w:pPr>
        <w:pStyle w:val="a"/>
        <w:ind w:left="3400" w:right="1139" w:hanging="565"/>
      </w:pPr>
      <w:r w:rsidRPr="005017D1">
        <w:t>(ii)</w:t>
      </w:r>
      <w:r w:rsidRPr="005017D1">
        <w:tab/>
        <w:t>A raised "elbow - shoulder" part towards the left.</w:t>
      </w:r>
    </w:p>
    <w:p w14:paraId="355CCB77" w14:textId="77777777" w:rsidR="004A2E63" w:rsidRDefault="004A2E63" w:rsidP="004A2E63">
      <w:pPr>
        <w:pStyle w:val="StyleSingleTxtGLeft2cmHanging206cm"/>
      </w:pPr>
      <w:r w:rsidRPr="005017D1">
        <w:tab/>
        <w:t>In each case the "elbow-shoulder" part shall have a sharp edge</w:t>
      </w:r>
      <w:r>
        <w:t>.</w:t>
      </w:r>
    </w:p>
    <w:p w14:paraId="43F67780" w14:textId="77777777" w:rsidR="004A2E63" w:rsidRPr="005017D1" w:rsidRDefault="004A2E63" w:rsidP="004A2E63">
      <w:pPr>
        <w:pStyle w:val="a"/>
        <w:spacing w:after="0"/>
      </w:pPr>
      <w:r w:rsidRPr="005017D1">
        <w:t>Figure A5-I</w:t>
      </w:r>
    </w:p>
    <w:p w14:paraId="61534DF1" w14:textId="77777777" w:rsidR="004A2E63" w:rsidRPr="005017D1" w:rsidRDefault="004A2E63" w:rsidP="004A2E63">
      <w:pPr>
        <w:pStyle w:val="a"/>
        <w:ind w:left="2268" w:firstLine="0"/>
        <w:rPr>
          <w:b/>
          <w:bCs/>
        </w:rPr>
      </w:pPr>
      <w:r w:rsidRPr="005017D1">
        <w:rPr>
          <w:b/>
          <w:bCs/>
        </w:rPr>
        <w:t>Visual aiming of the asymmetric cut-</w:t>
      </w:r>
      <w:proofErr w:type="gramStart"/>
      <w:r w:rsidRPr="005017D1">
        <w:rPr>
          <w:b/>
          <w:bCs/>
        </w:rPr>
        <w:t>off line</w:t>
      </w:r>
      <w:proofErr w:type="gramEnd"/>
      <w:r w:rsidRPr="005017D1">
        <w:rPr>
          <w:b/>
          <w:bCs/>
        </w:rPr>
        <w:t xml:space="preserve"> (</w:t>
      </w:r>
      <w:r w:rsidRPr="005017D1">
        <w:rPr>
          <w:b/>
        </w:rPr>
        <w:t>right hand traffic passing-beam)</w:t>
      </w:r>
    </w:p>
    <w:p w14:paraId="53E1F004" w14:textId="77777777" w:rsidR="004A2E63" w:rsidRPr="005017D1" w:rsidRDefault="004A2E63" w:rsidP="004A2E63">
      <w:pPr>
        <w:pStyle w:val="SingleTxtG"/>
        <w:spacing w:before="120" w:after="240"/>
        <w:ind w:left="1701"/>
        <w:jc w:val="center"/>
        <w:rPr>
          <w:b/>
          <w:bCs/>
        </w:rPr>
      </w:pPr>
      <w:r>
        <w:rPr>
          <w:noProof/>
          <w:lang w:eastAsia="ja-JP"/>
        </w:rPr>
        <w:drawing>
          <wp:inline distT="0" distB="0" distL="0" distR="0" wp14:anchorId="6167B174" wp14:editId="620F87C7">
            <wp:extent cx="4324350" cy="267591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0885" cy="2698518"/>
                    </a:xfrm>
                    <a:prstGeom prst="rect">
                      <a:avLst/>
                    </a:prstGeom>
                    <a:noFill/>
                    <a:ln>
                      <a:noFill/>
                    </a:ln>
                  </pic:spPr>
                </pic:pic>
              </a:graphicData>
            </a:graphic>
          </wp:inline>
        </w:drawing>
      </w:r>
    </w:p>
    <w:p w14:paraId="1DC19EA6" w14:textId="77777777" w:rsidR="004A2E63" w:rsidRPr="00B7366B" w:rsidRDefault="004A2E63" w:rsidP="004A2E63">
      <w:pPr>
        <w:pStyle w:val="SingleTxtG"/>
        <w:spacing w:before="120" w:after="240"/>
        <w:ind w:left="1701"/>
        <w:rPr>
          <w:sz w:val="18"/>
          <w:szCs w:val="18"/>
        </w:rPr>
      </w:pPr>
      <w:r w:rsidRPr="00B7366B">
        <w:rPr>
          <w:i/>
          <w:sz w:val="18"/>
          <w:szCs w:val="18"/>
        </w:rPr>
        <w:t>Note:</w:t>
      </w:r>
      <w:r w:rsidRPr="00B7366B">
        <w:rPr>
          <w:sz w:val="18"/>
          <w:szCs w:val="18"/>
        </w:rPr>
        <w:t xml:space="preserve"> The scales are different for vertical and horizontal lines.</w:t>
      </w:r>
    </w:p>
    <w:p w14:paraId="27F00DF0" w14:textId="77777777" w:rsidR="004A2E63" w:rsidRDefault="004A2E63" w:rsidP="004A2E63">
      <w:pPr>
        <w:pStyle w:val="3para3rdlevel"/>
      </w:pPr>
      <w:r w:rsidRPr="00B7366B">
        <w:lastRenderedPageBreak/>
        <w:t>2.1.2.</w:t>
      </w:r>
      <w:r w:rsidRPr="00B7366B">
        <w:tab/>
        <w:t>The symmetric "cut-off" line shall provide a straight "horizontal part" towards the left and</w:t>
      </w:r>
      <w:r w:rsidRPr="005017D1">
        <w:t xml:space="preserve"> the right (see Figure A5-II)</w:t>
      </w:r>
    </w:p>
    <w:p w14:paraId="3F537C8A" w14:textId="77777777" w:rsidR="004A2E63" w:rsidRPr="005017D1" w:rsidRDefault="004A2E63" w:rsidP="004A2E63">
      <w:pPr>
        <w:pStyle w:val="a"/>
        <w:spacing w:after="0"/>
      </w:pPr>
      <w:r w:rsidRPr="005017D1">
        <w:t>Figure A5-II</w:t>
      </w:r>
    </w:p>
    <w:p w14:paraId="00DD977F" w14:textId="77777777" w:rsidR="004A2E63" w:rsidRPr="005017D1" w:rsidRDefault="004A2E63" w:rsidP="004A2E63">
      <w:pPr>
        <w:pStyle w:val="a"/>
        <w:ind w:left="2268" w:firstLine="0"/>
        <w:rPr>
          <w:b/>
          <w:bCs/>
        </w:rPr>
      </w:pPr>
      <w:r w:rsidRPr="005017D1">
        <w:rPr>
          <w:b/>
          <w:bCs/>
        </w:rPr>
        <w:t>Visual aiming of the symmetric cut-</w:t>
      </w:r>
      <w:proofErr w:type="gramStart"/>
      <w:r w:rsidRPr="005017D1">
        <w:rPr>
          <w:b/>
          <w:bCs/>
        </w:rPr>
        <w:t>off line</w:t>
      </w:r>
      <w:proofErr w:type="gramEnd"/>
    </w:p>
    <w:p w14:paraId="5009A30D" w14:textId="77777777" w:rsidR="004A2E63" w:rsidRPr="005017D1" w:rsidRDefault="004A2E63" w:rsidP="004A2E63">
      <w:pPr>
        <w:pStyle w:val="SingleTxtG"/>
        <w:ind w:left="1701"/>
        <w:jc w:val="center"/>
      </w:pPr>
      <w:r w:rsidRPr="005017D1">
        <w:rPr>
          <w:noProof/>
          <w:lang w:eastAsia="ja-JP"/>
        </w:rPr>
        <w:drawing>
          <wp:inline distT="0" distB="0" distL="0" distR="0" wp14:anchorId="08D8D8EE" wp14:editId="0206CAB4">
            <wp:extent cx="3962400" cy="2197968"/>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977236" cy="2206198"/>
                    </a:xfrm>
                    <a:prstGeom prst="rect">
                      <a:avLst/>
                    </a:prstGeom>
                    <a:noFill/>
                    <a:ln w="9525">
                      <a:noFill/>
                      <a:miter lim="800000"/>
                      <a:headEnd/>
                      <a:tailEnd/>
                    </a:ln>
                  </pic:spPr>
                </pic:pic>
              </a:graphicData>
            </a:graphic>
          </wp:inline>
        </w:drawing>
      </w:r>
    </w:p>
    <w:p w14:paraId="1CC1013E" w14:textId="77777777" w:rsidR="004A2E63" w:rsidRPr="00B7366B" w:rsidRDefault="004A2E63" w:rsidP="004A2E63">
      <w:pPr>
        <w:pStyle w:val="SingleTxtG"/>
        <w:spacing w:before="120" w:after="240"/>
        <w:ind w:left="1701"/>
        <w:rPr>
          <w:sz w:val="18"/>
          <w:szCs w:val="18"/>
        </w:rPr>
      </w:pPr>
      <w:r w:rsidRPr="00B7366B">
        <w:rPr>
          <w:i/>
          <w:sz w:val="18"/>
          <w:szCs w:val="18"/>
        </w:rPr>
        <w:t>Note:</w:t>
      </w:r>
      <w:r w:rsidRPr="00B7366B">
        <w:rPr>
          <w:sz w:val="18"/>
          <w:szCs w:val="18"/>
        </w:rPr>
        <w:t xml:space="preserve"> The scales are different for vertical and horizontal lines.</w:t>
      </w:r>
    </w:p>
    <w:p w14:paraId="33596C75" w14:textId="77777777" w:rsidR="004A2E63" w:rsidRPr="005017D1" w:rsidRDefault="004A2E63" w:rsidP="004A2E63">
      <w:pPr>
        <w:pStyle w:val="1para1stlevel"/>
      </w:pPr>
      <w:r w:rsidRPr="005017D1">
        <w:t>3.</w:t>
      </w:r>
      <w:r w:rsidRPr="005017D1">
        <w:tab/>
        <w:t xml:space="preserve">Visual aiming procedure </w:t>
      </w:r>
    </w:p>
    <w:p w14:paraId="08A2A28B" w14:textId="77777777" w:rsidR="004A2E63" w:rsidRPr="005017D1" w:rsidRDefault="004A2E63" w:rsidP="004A2E63">
      <w:pPr>
        <w:pStyle w:val="2para2ndlevel"/>
      </w:pPr>
      <w:r w:rsidRPr="005017D1">
        <w:t>3.1.</w:t>
      </w:r>
      <w:r w:rsidRPr="005017D1">
        <w:tab/>
        <w:t xml:space="preserve">Aiming of </w:t>
      </w:r>
      <w:r w:rsidRPr="005017D1">
        <w:rPr>
          <w:lang w:val="en-US"/>
        </w:rPr>
        <w:t xml:space="preserve">device designed to provide a </w:t>
      </w:r>
      <w:r w:rsidRPr="005017D1">
        <w:t xml:space="preserve">driving-beam of the Class A, B, </w:t>
      </w:r>
      <w:r>
        <w:t xml:space="preserve">RA, </w:t>
      </w:r>
      <w:r w:rsidRPr="005017D1">
        <w:t>BS, CS</w:t>
      </w:r>
      <w:r>
        <w:t xml:space="preserve"> or </w:t>
      </w:r>
      <w:r w:rsidRPr="005017D1">
        <w:t xml:space="preserve">DS (symbols “R”, "HR", </w:t>
      </w:r>
      <w:r>
        <w:t xml:space="preserve">“RA”, </w:t>
      </w:r>
      <w:r w:rsidRPr="005017D1">
        <w:t>"XR”, "R-BS”, “WR-CS”</w:t>
      </w:r>
      <w:r>
        <w:t xml:space="preserve"> or </w:t>
      </w:r>
      <w:r w:rsidRPr="005017D1">
        <w:t>“WR-DS”)</w:t>
      </w:r>
    </w:p>
    <w:p w14:paraId="62426066" w14:textId="77777777" w:rsidR="004A2E63" w:rsidRPr="005017D1" w:rsidRDefault="004A2E63" w:rsidP="004A2E63">
      <w:pPr>
        <w:pStyle w:val="3para3rdlevel"/>
        <w:rPr>
          <w:lang w:val="en-US"/>
        </w:rPr>
      </w:pPr>
      <w:r w:rsidRPr="005017D1">
        <w:t>3.1.1.</w:t>
      </w:r>
      <w:r w:rsidRPr="005017D1">
        <w:tab/>
      </w:r>
      <w:r w:rsidRPr="005017D1">
        <w:rPr>
          <w:lang w:val="en-US"/>
        </w:rPr>
        <w:t>In the case of a road illumination device des</w:t>
      </w:r>
      <w:r>
        <w:rPr>
          <w:lang w:val="en-US"/>
        </w:rPr>
        <w:t>igned to provide a driving-beam</w:t>
      </w:r>
      <w:r w:rsidRPr="005017D1">
        <w:rPr>
          <w:lang w:val="en-US"/>
        </w:rPr>
        <w:t xml:space="preserve"> not being adjustable independently from the passing-beam, measurements of the luminous intensity of the driving-beam shall be taken with the same alignment as for the measurements of the passing-beam. The passing-beam shall be aimed according to paragraph </w:t>
      </w:r>
      <w:r>
        <w:rPr>
          <w:lang w:val="en-US"/>
        </w:rPr>
        <w:t>3</w:t>
      </w:r>
      <w:r w:rsidRPr="005017D1">
        <w:rPr>
          <w:lang w:val="en-US"/>
        </w:rPr>
        <w:t>.2.</w:t>
      </w:r>
    </w:p>
    <w:p w14:paraId="277901D9" w14:textId="77777777" w:rsidR="004A2E63" w:rsidRPr="005017D1" w:rsidRDefault="004A2E63" w:rsidP="004A2E63">
      <w:pPr>
        <w:pStyle w:val="3para3rdlevel"/>
        <w:rPr>
          <w:lang w:val="en-US"/>
        </w:rPr>
      </w:pPr>
      <w:r w:rsidRPr="005017D1">
        <w:rPr>
          <w:lang w:val="en-US"/>
        </w:rPr>
        <w:t>3.1.2</w:t>
      </w:r>
      <w:r>
        <w:rPr>
          <w:lang w:val="en-US"/>
        </w:rPr>
        <w:t>.</w:t>
      </w:r>
      <w:r w:rsidRPr="005017D1">
        <w:rPr>
          <w:lang w:val="en-US"/>
        </w:rPr>
        <w:tab/>
        <w:t xml:space="preserve">In the case of a road illumination </w:t>
      </w:r>
      <w:r>
        <w:rPr>
          <w:lang w:val="en-US"/>
        </w:rPr>
        <w:t>device providing a driving-beam</w:t>
      </w:r>
      <w:r w:rsidRPr="005017D1">
        <w:rPr>
          <w:lang w:val="en-US"/>
        </w:rPr>
        <w:t xml:space="preserve"> being adjustable independently from the passing-beam, it shall be so adjusted that the area of maximum luminous intensity is cent</w:t>
      </w:r>
      <w:r>
        <w:rPr>
          <w:lang w:val="en-US"/>
        </w:rPr>
        <w:t>e</w:t>
      </w:r>
      <w:r w:rsidRPr="005017D1">
        <w:rPr>
          <w:lang w:val="en-US"/>
        </w:rPr>
        <w:t>red on the point of intersection of lines H-H and V-V</w:t>
      </w:r>
    </w:p>
    <w:p w14:paraId="68489EAC" w14:textId="77777777" w:rsidR="004A2E63" w:rsidRPr="005017D1" w:rsidRDefault="004A2E63" w:rsidP="004A2E63">
      <w:pPr>
        <w:pStyle w:val="2para2ndlevel"/>
        <w:rPr>
          <w:lang w:val="en-US"/>
        </w:rPr>
      </w:pPr>
      <w:r w:rsidRPr="005017D1">
        <w:rPr>
          <w:lang w:val="en-US"/>
        </w:rPr>
        <w:t>3.2.</w:t>
      </w:r>
      <w:r w:rsidRPr="005017D1">
        <w:rPr>
          <w:lang w:val="en-US"/>
        </w:rPr>
        <w:tab/>
        <w:t>Aiming of device designed to provide a passing-beam (asymmetric “cut-off” line) of the Class</w:t>
      </w:r>
      <w:r>
        <w:rPr>
          <w:lang w:val="en-US"/>
        </w:rPr>
        <w:t>es</w:t>
      </w:r>
      <w:r w:rsidRPr="005017D1">
        <w:rPr>
          <w:lang w:val="en-US"/>
        </w:rPr>
        <w:t xml:space="preserve"> C</w:t>
      </w:r>
      <w:r>
        <w:rPr>
          <w:lang w:val="en-US"/>
        </w:rPr>
        <w:t xml:space="preserve"> and V</w:t>
      </w:r>
    </w:p>
    <w:p w14:paraId="44FC1935" w14:textId="77777777" w:rsidR="004A2E63" w:rsidRPr="005017D1" w:rsidRDefault="004A2E63" w:rsidP="004A2E63">
      <w:pPr>
        <w:pStyle w:val="3para3rdlevel"/>
      </w:pPr>
      <w:r w:rsidRPr="005017D1">
        <w:rPr>
          <w:lang w:val="en-US"/>
        </w:rPr>
        <w:t>3.2.1.</w:t>
      </w:r>
      <w:r w:rsidRPr="005017D1">
        <w:rPr>
          <w:lang w:val="en-US"/>
        </w:rPr>
        <w:tab/>
        <w:t>In the case of a road illumination device providing a</w:t>
      </w:r>
      <w:r w:rsidRPr="005017D1">
        <w:t xml:space="preserve"> </w:t>
      </w:r>
      <w:r w:rsidRPr="005017D1">
        <w:rPr>
          <w:lang w:val="en-US"/>
        </w:rPr>
        <w:t xml:space="preserve">principal passing-beam headlamp or at least one lighting unit for a class C </w:t>
      </w:r>
      <w:r>
        <w:rPr>
          <w:lang w:val="en-US"/>
        </w:rPr>
        <w:t>passing-beam</w:t>
      </w:r>
      <w:r w:rsidRPr="005017D1">
        <w:rPr>
          <w:lang w:val="en-US"/>
        </w:rPr>
        <w:t xml:space="preserve"> of an AFS, the device </w:t>
      </w:r>
      <w:r w:rsidRPr="005017D1">
        <w:t>shall be visually aimed by means of the "cut-off" (see Figure A5-I) as follows.</w:t>
      </w:r>
    </w:p>
    <w:p w14:paraId="165FCF3D" w14:textId="77777777" w:rsidR="004A2E63" w:rsidRPr="005017D1" w:rsidRDefault="004A2E63" w:rsidP="004A2E63">
      <w:pPr>
        <w:pStyle w:val="4Para4thlevel"/>
      </w:pPr>
      <w:r w:rsidRPr="005017D1">
        <w:t>3.2.1.1.</w:t>
      </w:r>
      <w:r w:rsidRPr="005017D1">
        <w:tab/>
        <w:t>For vertical adjustment: the horizontal part of the "cut-off" is moved upward from below line B and adjusted to its nominal position one per cent (0.57</w:t>
      </w:r>
      <w:r>
        <w:t>°</w:t>
      </w:r>
      <w:r w:rsidRPr="005017D1">
        <w:t xml:space="preserve">) below the H-H </w:t>
      </w:r>
      <w:proofErr w:type="gramStart"/>
      <w:r w:rsidRPr="005017D1">
        <w:t>line;</w:t>
      </w:r>
      <w:proofErr w:type="gramEnd"/>
    </w:p>
    <w:p w14:paraId="749E077C" w14:textId="77777777" w:rsidR="004A2E63" w:rsidRPr="005017D1" w:rsidRDefault="004A2E63" w:rsidP="004A2E63">
      <w:pPr>
        <w:pStyle w:val="4Para4thlevel"/>
      </w:pPr>
      <w:r w:rsidRPr="005017D1">
        <w:t>3.2.1.2</w:t>
      </w:r>
      <w:r>
        <w:t>.</w:t>
      </w:r>
      <w:r w:rsidRPr="005017D1">
        <w:tab/>
        <w:t>For horizontal adjustment: the "elbow – shoulder" part of the "cut-off" shall be moved from:</w:t>
      </w:r>
    </w:p>
    <w:p w14:paraId="6D922651" w14:textId="77777777" w:rsidR="004A2E63" w:rsidRPr="005017D1" w:rsidRDefault="004A2E63" w:rsidP="004A2E63">
      <w:pPr>
        <w:pStyle w:val="StyleSingleTxtGLeft2cmHanging206cm"/>
        <w:ind w:firstLine="564"/>
      </w:pPr>
      <w:r w:rsidRPr="005017D1">
        <w:t>-</w:t>
      </w:r>
      <w:r w:rsidRPr="005017D1">
        <w:tab/>
        <w:t>right to left for right hand traffic; or</w:t>
      </w:r>
    </w:p>
    <w:p w14:paraId="1AD4DE73" w14:textId="77777777" w:rsidR="004A2E63" w:rsidRPr="005017D1" w:rsidRDefault="004A2E63" w:rsidP="004A2E63">
      <w:pPr>
        <w:pStyle w:val="StyleSingleTxtGLeft2cmHanging206cm"/>
        <w:ind w:firstLine="564"/>
      </w:pPr>
      <w:r w:rsidRPr="005017D1">
        <w:t>-</w:t>
      </w:r>
      <w:r w:rsidRPr="005017D1">
        <w:tab/>
        <w:t xml:space="preserve">left to right for left hand traffic </w:t>
      </w:r>
    </w:p>
    <w:p w14:paraId="7366A057" w14:textId="77777777" w:rsidR="004A2E63" w:rsidRPr="005017D1" w:rsidRDefault="004A2E63" w:rsidP="004A2E63">
      <w:pPr>
        <w:pStyle w:val="StyleSingleTxtGLeft2cmHanging206cm"/>
        <w:ind w:firstLine="0"/>
      </w:pPr>
      <w:r w:rsidRPr="005017D1">
        <w:t>and shall be horizontally positioned after its movement so that:</w:t>
      </w:r>
    </w:p>
    <w:p w14:paraId="43221D25" w14:textId="77777777" w:rsidR="004A2E63" w:rsidRPr="005017D1" w:rsidRDefault="004A2E63" w:rsidP="004A2E63">
      <w:pPr>
        <w:pStyle w:val="a"/>
        <w:numPr>
          <w:ilvl w:val="0"/>
          <w:numId w:val="24"/>
        </w:numPr>
        <w:ind w:right="1139"/>
      </w:pPr>
      <w:r w:rsidRPr="005017D1">
        <w:t>Above the line 0.2°D its "shoulder" shall not exceed the line A:</w:t>
      </w:r>
    </w:p>
    <w:p w14:paraId="0EC4F1E1" w14:textId="77777777" w:rsidR="004A2E63" w:rsidRPr="005017D1" w:rsidRDefault="004A2E63" w:rsidP="004A2E63">
      <w:pPr>
        <w:pStyle w:val="a"/>
        <w:numPr>
          <w:ilvl w:val="0"/>
          <w:numId w:val="25"/>
        </w:numPr>
        <w:ind w:left="2988" w:right="1139" w:firstLine="0"/>
      </w:pPr>
      <w:r w:rsidRPr="005017D1">
        <w:t xml:space="preserve"> to the left for right hand traffic; or</w:t>
      </w:r>
    </w:p>
    <w:p w14:paraId="34800B9F" w14:textId="77777777" w:rsidR="004A2E63" w:rsidRPr="005017D1" w:rsidRDefault="004A2E63" w:rsidP="004A2E63">
      <w:pPr>
        <w:pStyle w:val="a"/>
        <w:ind w:right="1139" w:firstLine="153"/>
      </w:pPr>
      <w:r w:rsidRPr="005017D1">
        <w:t>-</w:t>
      </w:r>
      <w:r w:rsidRPr="005017D1">
        <w:tab/>
        <w:t xml:space="preserve"> to the right for left hand traffic</w:t>
      </w:r>
    </w:p>
    <w:p w14:paraId="2F4AA629" w14:textId="77777777" w:rsidR="004A2E63" w:rsidRPr="005017D1" w:rsidRDefault="004A2E63" w:rsidP="004A2E63">
      <w:pPr>
        <w:pStyle w:val="a"/>
        <w:ind w:right="1139"/>
      </w:pPr>
      <w:r w:rsidRPr="005017D1">
        <w:lastRenderedPageBreak/>
        <w:t>(b)</w:t>
      </w:r>
      <w:r w:rsidRPr="005017D1">
        <w:tab/>
        <w:t>The line 0.2°D or below its "shoulder" should cross the line A; and</w:t>
      </w:r>
    </w:p>
    <w:p w14:paraId="5DD52CBD" w14:textId="77777777" w:rsidR="004A2E63" w:rsidRPr="005017D1" w:rsidRDefault="004A2E63" w:rsidP="004A2E63">
      <w:pPr>
        <w:pStyle w:val="a"/>
        <w:ind w:right="1139"/>
      </w:pPr>
      <w:r w:rsidRPr="005017D1">
        <w:t>(c)</w:t>
      </w:r>
      <w:r w:rsidRPr="005017D1">
        <w:tab/>
        <w:t>The kink of the "elbow" is basically located within +/-0.5</w:t>
      </w:r>
      <w:r>
        <w:t>°</w:t>
      </w:r>
      <w:r w:rsidRPr="005017D1">
        <w:t xml:space="preserve"> to the left or right of the V-V </w:t>
      </w:r>
      <w:proofErr w:type="gramStart"/>
      <w:r w:rsidRPr="005017D1">
        <w:t>line;</w:t>
      </w:r>
      <w:proofErr w:type="gramEnd"/>
    </w:p>
    <w:p w14:paraId="56223131" w14:textId="77777777" w:rsidR="004A2E63" w:rsidRPr="005017D1" w:rsidRDefault="004A2E63" w:rsidP="004A2E63">
      <w:pPr>
        <w:pStyle w:val="3para3rdlevel"/>
      </w:pPr>
      <w:r w:rsidRPr="005017D1">
        <w:t xml:space="preserve">3.2.2. </w:t>
      </w:r>
      <w:r w:rsidRPr="005017D1">
        <w:tab/>
      </w:r>
      <w:r w:rsidRPr="005017D1">
        <w:tab/>
        <w:t>In the case of a headlamp designed to provide bend lighting its alignment may be changed, provided that the axis of the beam is not displaced vertically by more than 0.2°.</w:t>
      </w:r>
    </w:p>
    <w:p w14:paraId="78C5F92B" w14:textId="77777777" w:rsidR="004A2E63" w:rsidRPr="005017D1" w:rsidRDefault="004A2E63" w:rsidP="004A2E63">
      <w:pPr>
        <w:pStyle w:val="2para2ndlevel"/>
      </w:pPr>
      <w:r w:rsidRPr="005017D1">
        <w:rPr>
          <w:lang w:val="en-US"/>
        </w:rPr>
        <w:t>3.3.</w:t>
      </w:r>
      <w:r w:rsidRPr="005017D1">
        <w:rPr>
          <w:lang w:val="en-US"/>
        </w:rPr>
        <w:tab/>
      </w:r>
      <w:r w:rsidRPr="005017D1">
        <w:rPr>
          <w:lang w:val="en-US"/>
        </w:rPr>
        <w:tab/>
        <w:t>Aiming of device designed to provide a passing-beam (symmetric “cut-off” line) of the Classes AS, BS, CS</w:t>
      </w:r>
      <w:r>
        <w:rPr>
          <w:lang w:val="en-US"/>
        </w:rPr>
        <w:t xml:space="preserve"> and </w:t>
      </w:r>
      <w:r w:rsidRPr="005017D1">
        <w:rPr>
          <w:lang w:val="en-US"/>
        </w:rPr>
        <w:t xml:space="preserve">DS </w:t>
      </w:r>
      <w:r w:rsidRPr="005017D1">
        <w:t>(see Figure A5-II)</w:t>
      </w:r>
    </w:p>
    <w:p w14:paraId="5DF4D4B0" w14:textId="77777777" w:rsidR="004A2E63" w:rsidRPr="005017D1" w:rsidRDefault="004A2E63" w:rsidP="004A2E63">
      <w:pPr>
        <w:pStyle w:val="3para3rdlevel"/>
      </w:pPr>
      <w:r w:rsidRPr="005017D1">
        <w:rPr>
          <w:lang w:val="en-US"/>
        </w:rPr>
        <w:t>3.3.1.</w:t>
      </w:r>
      <w:r w:rsidRPr="005017D1">
        <w:rPr>
          <w:lang w:val="en-US"/>
        </w:rPr>
        <w:tab/>
        <w:t xml:space="preserve">In the case of a road illumination device providing a principal passing-beam headlamp, the device </w:t>
      </w:r>
      <w:r w:rsidRPr="005017D1">
        <w:t>shall be visually aimed by means of the "cut-off" (see Figure A5-II) as follows.</w:t>
      </w:r>
    </w:p>
    <w:p w14:paraId="14905DB3" w14:textId="77777777" w:rsidR="004A2E63" w:rsidRPr="005017D1" w:rsidRDefault="004A2E63" w:rsidP="004A2E63">
      <w:pPr>
        <w:pStyle w:val="4Para4thlevel"/>
      </w:pPr>
      <w:r w:rsidRPr="005017D1">
        <w:rPr>
          <w:lang w:val="en-US"/>
        </w:rPr>
        <w:t>3.3.1.1.</w:t>
      </w:r>
      <w:r w:rsidRPr="005017D1">
        <w:rPr>
          <w:lang w:val="en-US"/>
        </w:rPr>
        <w:tab/>
      </w:r>
      <w:r w:rsidRPr="005017D1">
        <w:t>For vertical adjustment</w:t>
      </w:r>
      <w:r w:rsidRPr="005017D1">
        <w:rPr>
          <w:lang w:val="en-US"/>
        </w:rPr>
        <w:t>: according to paragraph 3.2.1.1</w:t>
      </w:r>
      <w:r>
        <w:rPr>
          <w:lang w:val="en-US"/>
        </w:rPr>
        <w:t>.</w:t>
      </w:r>
    </w:p>
    <w:p w14:paraId="016755E0" w14:textId="77777777" w:rsidR="004A2E63" w:rsidRPr="005017D1" w:rsidRDefault="004A2E63" w:rsidP="004A2E63">
      <w:pPr>
        <w:pStyle w:val="4Para4thlevel"/>
        <w:rPr>
          <w:lang w:val="en-US"/>
        </w:rPr>
      </w:pPr>
      <w:r w:rsidRPr="005017D1">
        <w:rPr>
          <w:lang w:val="en-US"/>
        </w:rPr>
        <w:t>3.3.1.2.</w:t>
      </w:r>
      <w:r w:rsidRPr="005017D1">
        <w:rPr>
          <w:lang w:val="en-US"/>
        </w:rPr>
        <w:tab/>
        <w:t>For horizontal adjustment: the cut-</w:t>
      </w:r>
      <w:proofErr w:type="gramStart"/>
      <w:r w:rsidRPr="005017D1">
        <w:rPr>
          <w:lang w:val="en-US"/>
        </w:rPr>
        <w:t>off line</w:t>
      </w:r>
      <w:proofErr w:type="gramEnd"/>
      <w:r w:rsidRPr="005017D1">
        <w:rPr>
          <w:lang w:val="en-US"/>
        </w:rPr>
        <w:t xml:space="preserve"> shall be so positioned that the projected beam pattern appears approximately symmetrical to the V-V line.</w:t>
      </w:r>
    </w:p>
    <w:p w14:paraId="74562E8A" w14:textId="77777777" w:rsidR="004A2E63" w:rsidRPr="005017D1" w:rsidRDefault="004A2E63" w:rsidP="004A2E63">
      <w:pPr>
        <w:pStyle w:val="2para2ndlevel"/>
      </w:pPr>
      <w:r w:rsidRPr="005017D1">
        <w:rPr>
          <w:lang w:val="en-US"/>
        </w:rPr>
        <w:t>3.4.</w:t>
      </w:r>
      <w:r w:rsidRPr="005017D1">
        <w:rPr>
          <w:lang w:val="en-US"/>
        </w:rPr>
        <w:tab/>
      </w:r>
      <w:r w:rsidRPr="005017D1">
        <w:rPr>
          <w:lang w:val="en-US"/>
        </w:rPr>
        <w:tab/>
        <w:t xml:space="preserve">Aiming of device designed to provide a front fog lamp (symmetric “cut-off” line) of Class F3 </w:t>
      </w:r>
      <w:r w:rsidRPr="005017D1">
        <w:t>(see Figure A5-II)</w:t>
      </w:r>
      <w:r>
        <w:t>.</w:t>
      </w:r>
    </w:p>
    <w:p w14:paraId="29445EDE" w14:textId="77777777" w:rsidR="004A2E63" w:rsidRPr="005017D1" w:rsidRDefault="004A2E63" w:rsidP="004A2E63">
      <w:pPr>
        <w:pStyle w:val="3para3rdlevel"/>
      </w:pPr>
      <w:r w:rsidRPr="005017D1">
        <w:t>3.4.1.</w:t>
      </w:r>
      <w:r w:rsidRPr="005017D1">
        <w:tab/>
      </w:r>
      <w:r w:rsidRPr="005017D1">
        <w:rPr>
          <w:lang w:val="en-US"/>
        </w:rPr>
        <w:t xml:space="preserve">In the case of a road illumination device providing a front fog lamp, the device </w:t>
      </w:r>
      <w:r w:rsidRPr="005017D1">
        <w:t>shall be visually aimed by means of the "cut-off" (see Figure A5-II) as follows.</w:t>
      </w:r>
    </w:p>
    <w:p w14:paraId="3EF83DE5" w14:textId="77777777" w:rsidR="004A2E63" w:rsidRPr="00B7366B" w:rsidRDefault="004A2E63" w:rsidP="004A2E63">
      <w:pPr>
        <w:pStyle w:val="4Para4thlevel"/>
        <w:rPr>
          <w:lang w:val="en-US"/>
        </w:rPr>
      </w:pPr>
      <w:r w:rsidRPr="005017D1">
        <w:t>3.4.1.1.</w:t>
      </w:r>
      <w:r w:rsidRPr="005017D1">
        <w:tab/>
        <w:t xml:space="preserve">For </w:t>
      </w:r>
      <w:r w:rsidRPr="00B7366B">
        <w:t>vertical adjustment</w:t>
      </w:r>
      <w:r w:rsidRPr="00B7366B">
        <w:rPr>
          <w:lang w:val="en-US"/>
        </w:rPr>
        <w:t xml:space="preserve">: </w:t>
      </w:r>
      <w:r w:rsidRPr="00B7366B">
        <w:t xml:space="preserve">the "cut-off" is moved upward from below line B and adjusted to its nominal position 1 degrees below the H-H </w:t>
      </w:r>
      <w:proofErr w:type="gramStart"/>
      <w:r w:rsidRPr="00B7366B">
        <w:t>line;</w:t>
      </w:r>
      <w:proofErr w:type="gramEnd"/>
    </w:p>
    <w:p w14:paraId="546B4C76" w14:textId="77777777" w:rsidR="004A2E63" w:rsidRPr="00B7366B" w:rsidRDefault="004A2E63" w:rsidP="004A2E63">
      <w:pPr>
        <w:pStyle w:val="4Para4thlevel"/>
        <w:rPr>
          <w:rFonts w:eastAsiaTheme="minorHAnsi"/>
          <w:lang w:val="en-US"/>
        </w:rPr>
      </w:pPr>
      <w:r w:rsidRPr="00B7366B">
        <w:rPr>
          <w:lang w:val="en-US"/>
        </w:rPr>
        <w:t>3.4.1</w:t>
      </w:r>
      <w:r w:rsidRPr="00B7366B">
        <w:rPr>
          <w:rStyle w:val="4Para4thlevelCar"/>
        </w:rPr>
        <w:t>.</w:t>
      </w:r>
      <w:r w:rsidRPr="00B7366B">
        <w:rPr>
          <w:lang w:val="en-US"/>
        </w:rPr>
        <w:t>2.</w:t>
      </w:r>
      <w:r w:rsidRPr="00B7366B">
        <w:rPr>
          <w:lang w:val="en-US"/>
        </w:rPr>
        <w:tab/>
        <w:t>For horizontal adjustment: according to paragraph 3.3.1.2.</w:t>
      </w:r>
      <w:r w:rsidRPr="00B7366B">
        <w:rPr>
          <w:rFonts w:eastAsiaTheme="minorHAnsi"/>
          <w:lang w:val="en-US"/>
        </w:rPr>
        <w:t xml:space="preserve"> </w:t>
      </w:r>
    </w:p>
    <w:p w14:paraId="336135A4" w14:textId="77777777" w:rsidR="004A2E63" w:rsidRPr="00B7366B" w:rsidRDefault="004A2E63" w:rsidP="004A2E63">
      <w:pPr>
        <w:pStyle w:val="SingleTxtG"/>
        <w:ind w:left="2268"/>
      </w:pPr>
      <w:r w:rsidRPr="00B7366B">
        <w:t>When the front fog lamp is designed for use in pairs or has otherwise an asymmetric beam pattern, it shall be horizontally aligned according to the specification of the applicant, or otherwise in such a way that the cut-</w:t>
      </w:r>
      <w:proofErr w:type="gramStart"/>
      <w:r w:rsidRPr="00B7366B">
        <w:t>off line</w:t>
      </w:r>
      <w:proofErr w:type="gramEnd"/>
      <w:r w:rsidRPr="00B7366B">
        <w:t xml:space="preserve"> appears symmetrical to the V-V line.</w:t>
      </w:r>
    </w:p>
    <w:p w14:paraId="3353A833" w14:textId="77777777" w:rsidR="004A2E63" w:rsidRPr="00B7366B" w:rsidRDefault="004A2E63" w:rsidP="004A2E63">
      <w:pPr>
        <w:pStyle w:val="2para2ndlevel"/>
        <w:rPr>
          <w:lang w:val="en-US"/>
        </w:rPr>
      </w:pPr>
      <w:r w:rsidRPr="00B7366B">
        <w:rPr>
          <w:rFonts w:eastAsiaTheme="minorHAnsi"/>
          <w:lang w:val="en-US"/>
        </w:rPr>
        <w:t>3.5.</w:t>
      </w:r>
      <w:r w:rsidRPr="00B7366B">
        <w:rPr>
          <w:rFonts w:eastAsiaTheme="minorHAnsi"/>
          <w:lang w:val="en-US"/>
        </w:rPr>
        <w:tab/>
      </w:r>
      <w:r w:rsidRPr="00B7366B">
        <w:rPr>
          <w:lang w:val="en-US"/>
        </w:rPr>
        <w:t>Aiming of device designed to provide a cornering lamp</w:t>
      </w:r>
    </w:p>
    <w:p w14:paraId="2B687B47" w14:textId="77777777" w:rsidR="004A2E63" w:rsidRPr="00B7366B" w:rsidRDefault="004A2E63" w:rsidP="004A2E63">
      <w:pPr>
        <w:pStyle w:val="3para3rdlevel"/>
        <w:rPr>
          <w:lang w:val="en-US"/>
        </w:rPr>
      </w:pPr>
      <w:r w:rsidRPr="00B7366B">
        <w:rPr>
          <w:lang w:val="en-US"/>
        </w:rPr>
        <w:t>3.5.1.</w:t>
      </w:r>
      <w:r w:rsidRPr="00B7366B">
        <w:rPr>
          <w:lang w:val="en-US"/>
        </w:rPr>
        <w:tab/>
        <w:t xml:space="preserve">In the case of a road illumination device providing a cornering lamp the device shall be installed on the </w:t>
      </w:r>
      <w:r w:rsidRPr="00B7366B">
        <w:t>goniometer</w:t>
      </w:r>
      <w:r w:rsidRPr="00B7366B">
        <w:rPr>
          <w:lang w:val="en-US"/>
        </w:rPr>
        <w:t xml:space="preserve"> in the axis of reference according to requirements set out in paragraph 3.1.2.1. (a) and (b) of this Regulation.</w:t>
      </w:r>
    </w:p>
    <w:p w14:paraId="624E28F5" w14:textId="77777777" w:rsidR="004A2E63" w:rsidRPr="005017D1" w:rsidRDefault="004A2E63" w:rsidP="004A2E63">
      <w:pPr>
        <w:pStyle w:val="1para1stlevel"/>
      </w:pPr>
      <w:r w:rsidRPr="00B7366B">
        <w:t>4.</w:t>
      </w:r>
      <w:r w:rsidRPr="00B7366B">
        <w:tab/>
      </w:r>
      <w:r w:rsidRPr="00B7366B">
        <w:tab/>
        <w:t>Aiming tolerances</w:t>
      </w:r>
      <w:r w:rsidRPr="005017D1">
        <w:t xml:space="preserve"> applied to road illumination devices (alignment change)</w:t>
      </w:r>
    </w:p>
    <w:p w14:paraId="6B863ADC" w14:textId="77777777" w:rsidR="004A2E63" w:rsidRPr="005017D1" w:rsidRDefault="004A2E63" w:rsidP="004A2E63">
      <w:pPr>
        <w:pStyle w:val="2para2ndlevel"/>
      </w:pPr>
      <w:r w:rsidRPr="005017D1">
        <w:t>4.</w:t>
      </w:r>
      <w:r w:rsidRPr="007475B8">
        <w:rPr>
          <w:rStyle w:val="2para2ndlevelCar"/>
        </w:rPr>
        <w:t>1</w:t>
      </w:r>
      <w:r>
        <w:t>.</w:t>
      </w:r>
      <w:r w:rsidRPr="005017D1">
        <w:tab/>
        <w:t xml:space="preserve">Where a road illumination device aimed as described in paragraph 3. does not meet the device specific requirements set out in paragraphs </w:t>
      </w:r>
      <w:r w:rsidRPr="005D3FE7">
        <w:rPr>
          <w:lang w:val="en-US"/>
        </w:rPr>
        <w:t xml:space="preserve">5. or 6.2.  </w:t>
      </w:r>
      <w:r w:rsidRPr="005D3FE7">
        <w:t>of</w:t>
      </w:r>
      <w:r w:rsidRPr="005017D1">
        <w:t xml:space="preserve"> this Regulation</w:t>
      </w:r>
      <w:r w:rsidRPr="005017D1">
        <w:rPr>
          <w:lang w:val="en-US"/>
        </w:rPr>
        <w:t>,</w:t>
      </w:r>
      <w:r w:rsidRPr="005017D1">
        <w:t xml:space="preserve"> its alignment may be changed, provided that the axis of the beam is not displaced:</w:t>
      </w:r>
    </w:p>
    <w:p w14:paraId="178CED6E" w14:textId="77777777" w:rsidR="004A2E63" w:rsidRPr="005017D1" w:rsidRDefault="004A2E63" w:rsidP="004A2E63">
      <w:pPr>
        <w:pStyle w:val="StyleSingleTxtGLeft2cmHanging206cm"/>
      </w:pPr>
      <w:r w:rsidRPr="005017D1">
        <w:tab/>
        <w:t>Horizontally not more than:</w:t>
      </w:r>
    </w:p>
    <w:p w14:paraId="147D50D5" w14:textId="77777777" w:rsidR="004A2E63" w:rsidRPr="005017D1" w:rsidRDefault="004A2E63" w:rsidP="004A2E63">
      <w:pPr>
        <w:pStyle w:val="StyleSingleTxtGLeft2cmHanging206cm"/>
        <w:numPr>
          <w:ilvl w:val="0"/>
          <w:numId w:val="26"/>
        </w:numPr>
      </w:pPr>
      <w:r w:rsidRPr="005017D1">
        <w:t xml:space="preserve">0.75° to the left or to the right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2692B3E0" w14:textId="77777777" w:rsidR="004A2E63" w:rsidRPr="005017D1" w:rsidRDefault="004A2E63" w:rsidP="004A2E63">
      <w:pPr>
        <w:pStyle w:val="StyleSingleTxtGLeft2cmHanging206cm"/>
        <w:numPr>
          <w:ilvl w:val="0"/>
          <w:numId w:val="26"/>
        </w:numPr>
      </w:pPr>
      <w:r w:rsidRPr="005017D1">
        <w:t xml:space="preserve">1° to the left or to the right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650B7090" w14:textId="77777777" w:rsidR="004A2E63" w:rsidRPr="005017D1" w:rsidRDefault="004A2E63" w:rsidP="004A2E63">
      <w:pPr>
        <w:pStyle w:val="StyleSingleTxtGLeft2cmHanging206cm"/>
        <w:numPr>
          <w:ilvl w:val="0"/>
          <w:numId w:val="26"/>
        </w:numPr>
      </w:pPr>
      <w:r w:rsidRPr="005017D1">
        <w:t xml:space="preserve">2° to the left or to the right for </w:t>
      </w:r>
      <w:r w:rsidRPr="005017D1">
        <w:rPr>
          <w:lang w:val="en-US"/>
        </w:rPr>
        <w:t>device designed to provide a front fog lamp or a cornering lamp</w:t>
      </w:r>
    </w:p>
    <w:p w14:paraId="02EA3C80" w14:textId="77777777" w:rsidR="004A2E63" w:rsidRPr="005017D1" w:rsidRDefault="004A2E63" w:rsidP="004A2E63">
      <w:pPr>
        <w:pStyle w:val="StyleSingleTxtGLeft2cmHanging206cm"/>
        <w:ind w:firstLine="0"/>
      </w:pPr>
      <w:r w:rsidRPr="005017D1">
        <w:t>Vertically not more than:</w:t>
      </w:r>
    </w:p>
    <w:p w14:paraId="6F1FBB76" w14:textId="77777777" w:rsidR="004A2E63" w:rsidRPr="005017D1" w:rsidRDefault="004A2E63" w:rsidP="004A2E63">
      <w:pPr>
        <w:pStyle w:val="StyleSingleTxtGLeft2cmHanging206cm"/>
        <w:numPr>
          <w:ilvl w:val="0"/>
          <w:numId w:val="27"/>
        </w:numPr>
      </w:pPr>
      <w:r w:rsidRPr="005017D1">
        <w:t xml:space="preserve">0.25° up or down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2F678A38" w14:textId="77777777" w:rsidR="004A2E63" w:rsidRPr="005017D1" w:rsidRDefault="004A2E63" w:rsidP="004A2E63">
      <w:pPr>
        <w:pStyle w:val="StyleSingleTxtGLeft2cmHanging206cm"/>
        <w:numPr>
          <w:ilvl w:val="0"/>
          <w:numId w:val="27"/>
        </w:numPr>
      </w:pPr>
      <w:r w:rsidRPr="005017D1">
        <w:t xml:space="preserve">0.5° up or down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322E4390" w14:textId="77777777" w:rsidR="004A2E63" w:rsidRPr="00F2356A" w:rsidRDefault="004A2E63" w:rsidP="004A2E63">
      <w:pPr>
        <w:pStyle w:val="StyleSingleTxtGLeft2cmHanging206cm"/>
        <w:numPr>
          <w:ilvl w:val="0"/>
          <w:numId w:val="27"/>
        </w:numPr>
      </w:pPr>
      <w:r w:rsidRPr="005017D1">
        <w:lastRenderedPageBreak/>
        <w:t xml:space="preserve">0.5° up or down for </w:t>
      </w:r>
      <w:r w:rsidRPr="005017D1">
        <w:rPr>
          <w:lang w:val="en-US"/>
        </w:rPr>
        <w:t>device designed to provide a front fog lamp or a cornering lamp</w:t>
      </w:r>
    </w:p>
    <w:p w14:paraId="33E2AE26" w14:textId="77777777" w:rsidR="004A2E63" w:rsidRPr="005D3FE7" w:rsidRDefault="004A2E63" w:rsidP="004A2E63">
      <w:pPr>
        <w:pStyle w:val="3para3rdlevel"/>
      </w:pPr>
      <w:r>
        <w:rPr>
          <w:lang w:val="en-US"/>
        </w:rPr>
        <w:t>4.1.1.</w:t>
      </w:r>
      <w:r>
        <w:rPr>
          <w:lang w:val="en-US"/>
        </w:rPr>
        <w:tab/>
      </w:r>
      <w:r w:rsidRPr="005017D1">
        <w:t xml:space="preserve">Where a driving-beam </w:t>
      </w:r>
      <w:r w:rsidRPr="005017D1">
        <w:rPr>
          <w:lang w:val="en-US"/>
        </w:rPr>
        <w:t>not being adjustable independently from the passing-beam</w:t>
      </w:r>
      <w:r w:rsidRPr="005017D1">
        <w:t xml:space="preserve"> ai</w:t>
      </w:r>
      <w:r>
        <w:t>med as described in paragraph 3</w:t>
      </w:r>
      <w:r w:rsidRPr="005017D1">
        <w:t xml:space="preserve"> does not meet the specific requirements set out in paragraph </w:t>
      </w:r>
      <w:r>
        <w:rPr>
          <w:lang w:val="en-US"/>
        </w:rPr>
        <w:t>5</w:t>
      </w:r>
      <w:r w:rsidRPr="005D3FE7">
        <w:rPr>
          <w:lang w:val="en-US"/>
        </w:rPr>
        <w:t xml:space="preserve">.1. or 6.2. </w:t>
      </w:r>
      <w:r w:rsidRPr="005D3FE7">
        <w:t>of this Regulation the alignment of the device may be changed with respect to the passing-beam first aiming.</w:t>
      </w:r>
    </w:p>
    <w:p w14:paraId="1A3FC28C" w14:textId="77777777" w:rsidR="004A2E63" w:rsidRPr="005017D1" w:rsidRDefault="004A2E63" w:rsidP="004A2E63">
      <w:pPr>
        <w:pStyle w:val="3para3rdlevel"/>
        <w:rPr>
          <w:strike/>
        </w:rPr>
      </w:pPr>
      <w:r w:rsidRPr="005D3FE7">
        <w:rPr>
          <w:lang w:val="en-US"/>
        </w:rPr>
        <w:t>4.1.</w:t>
      </w:r>
      <w:r>
        <w:rPr>
          <w:lang w:val="en-US"/>
        </w:rPr>
        <w:t>2</w:t>
      </w:r>
      <w:r w:rsidRPr="005D3FE7">
        <w:rPr>
          <w:lang w:val="en-US"/>
        </w:rPr>
        <w:t>.</w:t>
      </w:r>
      <w:r w:rsidRPr="005D3FE7">
        <w:rPr>
          <w:lang w:val="en-US"/>
        </w:rPr>
        <w:tab/>
      </w:r>
      <w:r w:rsidRPr="005D3FE7">
        <w:t>Where an AFS aimed as described in paragraph 3</w:t>
      </w:r>
      <w:r>
        <w:t>.</w:t>
      </w:r>
      <w:r w:rsidRPr="005D3FE7">
        <w:t xml:space="preserve"> does not meet the specific requirements set out in paragraph </w:t>
      </w:r>
      <w:r w:rsidRPr="005D3FE7">
        <w:rPr>
          <w:lang w:val="en-US"/>
        </w:rPr>
        <w:t xml:space="preserve">5.3. or 6.2. </w:t>
      </w:r>
      <w:r w:rsidRPr="005D3FE7">
        <w:t>of this Regulation the alignment of the system may be changed in each class independently</w:t>
      </w:r>
      <w:r w:rsidRPr="005017D1">
        <w:t xml:space="preserve"> with respect to the first aiming.</w:t>
      </w:r>
    </w:p>
    <w:p w14:paraId="1B172710" w14:textId="77777777" w:rsidR="004A2E63" w:rsidRDefault="004A2E63" w:rsidP="004A2E63">
      <w:pPr>
        <w:pStyle w:val="2para2ndlevel"/>
      </w:pPr>
      <w:r w:rsidRPr="005017D1">
        <w:t>4.2.</w:t>
      </w:r>
      <w:r w:rsidRPr="005017D1">
        <w:tab/>
        <w:t>If, however, vertical adjustment of the</w:t>
      </w:r>
      <w:r w:rsidRPr="005017D1">
        <w:rPr>
          <w:lang w:val="en-US"/>
        </w:rPr>
        <w:t xml:space="preserve"> device providing a</w:t>
      </w:r>
      <w:r w:rsidRPr="005017D1">
        <w:t xml:space="preserve"> passing-beam or a front fog lamp cannot be performed repeatedly to the required position within the tolerances described in paragraph 4.1., the instrumental method of Annex</w:t>
      </w:r>
      <w:r>
        <w:t> </w:t>
      </w:r>
      <w:r w:rsidRPr="005017D1">
        <w:t>6 shall be applied to test compliance with the required minimum quality of the "cut-off" and to perform the vertical and horizontal adjustment of the beam.</w:t>
      </w:r>
    </w:p>
    <w:p w14:paraId="62425F1C" w14:textId="77777777" w:rsidR="004A2E63" w:rsidRDefault="004A2E63" w:rsidP="004A2E63">
      <w:pPr>
        <w:spacing w:after="120"/>
        <w:ind w:left="2259" w:right="1133" w:hanging="1125"/>
        <w:jc w:val="both"/>
        <w:sectPr w:rsidR="004A2E63" w:rsidSect="00FB543C">
          <w:headerReference w:type="first" r:id="rId47"/>
          <w:footerReference w:type="first" r:id="rId48"/>
          <w:footnotePr>
            <w:numRestart w:val="eachSect"/>
          </w:footnotePr>
          <w:pgSz w:w="11906" w:h="16838" w:code="9"/>
          <w:pgMar w:top="1418" w:right="1134" w:bottom="1134" w:left="1134" w:header="851" w:footer="567" w:gutter="0"/>
          <w:cols w:space="708"/>
          <w:titlePg/>
          <w:docGrid w:linePitch="360"/>
        </w:sectPr>
      </w:pPr>
    </w:p>
    <w:p w14:paraId="2747AE42" w14:textId="77777777" w:rsidR="004A2E63" w:rsidRPr="00B03AF4" w:rsidRDefault="004A2E63" w:rsidP="004A2E63">
      <w:pPr>
        <w:pStyle w:val="0title"/>
      </w:pPr>
      <w:r w:rsidRPr="00B03AF4">
        <w:lastRenderedPageBreak/>
        <w:t>Annex 6</w:t>
      </w:r>
    </w:p>
    <w:p w14:paraId="03F4E1D6" w14:textId="77777777" w:rsidR="004A2E63" w:rsidRPr="005D3FE7" w:rsidRDefault="004A2E63" w:rsidP="004A2E63">
      <w:pPr>
        <w:pStyle w:val="0title"/>
        <w:rPr>
          <w:lang w:val="en-US"/>
        </w:rPr>
      </w:pPr>
      <w:r>
        <w:rPr>
          <w:lang w:val="en-US"/>
        </w:rPr>
        <w:tab/>
      </w:r>
      <w:r>
        <w:rPr>
          <w:lang w:val="en-US"/>
        </w:rPr>
        <w:tab/>
      </w:r>
      <w:r w:rsidRPr="005D3FE7">
        <w:rPr>
          <w:lang w:val="en-US"/>
        </w:rPr>
        <w:t xml:space="preserve">Instrumental aiming method for a device providing a passing-beam or a front fog lamp and requirements for "cut-off" line </w:t>
      </w:r>
    </w:p>
    <w:p w14:paraId="648889A2" w14:textId="77777777" w:rsidR="004A2E63" w:rsidRPr="005017D1" w:rsidRDefault="004A2E63" w:rsidP="004A2E63">
      <w:pPr>
        <w:pStyle w:val="1para1stlevel"/>
      </w:pPr>
      <w:r>
        <w:t>1.</w:t>
      </w:r>
      <w:r>
        <w:tab/>
      </w:r>
      <w:r w:rsidRPr="005017D1">
        <w:t>General</w:t>
      </w:r>
    </w:p>
    <w:p w14:paraId="65150336" w14:textId="77777777" w:rsidR="004A2E63" w:rsidRPr="005017D1" w:rsidRDefault="004A2E63" w:rsidP="004A2E63">
      <w:pPr>
        <w:pStyle w:val="2para2ndlevel"/>
      </w:pPr>
      <w:r>
        <w:t>1.1.</w:t>
      </w:r>
      <w:r>
        <w:tab/>
      </w:r>
      <w:r w:rsidRPr="005017D1">
        <w:t>The aiming of a road illumination device</w:t>
      </w:r>
      <w:r w:rsidRPr="005017D1">
        <w:rPr>
          <w:b/>
        </w:rPr>
        <w:t xml:space="preserve"> </w:t>
      </w:r>
      <w:r w:rsidRPr="005017D1">
        <w:t>enables the luminous intensity distribution of the lamp to be adjusted correctly for the photometric measurements and for the aiming on the vehicle.</w:t>
      </w:r>
    </w:p>
    <w:p w14:paraId="72291604" w14:textId="77777777" w:rsidR="004A2E63" w:rsidRPr="005017D1" w:rsidRDefault="004A2E63" w:rsidP="004A2E63">
      <w:pPr>
        <w:pStyle w:val="2para2ndlevel"/>
      </w:pPr>
      <w:r>
        <w:t>1.2.</w:t>
      </w:r>
      <w:r>
        <w:tab/>
      </w:r>
      <w:r w:rsidRPr="005017D1">
        <w:t xml:space="preserve">The instrumental aiming method shall be applied to test compliance with the required minimum quality of the "cut-off" and to perform the vertical and horizontal adjustment of the beam </w:t>
      </w:r>
      <w:r>
        <w:t xml:space="preserve">only </w:t>
      </w:r>
      <w:r w:rsidRPr="005017D1">
        <w:t>if the vertical adjustment of the</w:t>
      </w:r>
      <w:r w:rsidRPr="005017D1">
        <w:rPr>
          <w:lang w:val="en-US"/>
        </w:rPr>
        <w:t xml:space="preserve"> device providing a</w:t>
      </w:r>
      <w:r w:rsidRPr="005017D1">
        <w:t xml:space="preserve"> passing-beam or a front fog lamp cannot be performed repeatedly to the required position and tolerances described in Annex</w:t>
      </w:r>
      <w:r>
        <w:t xml:space="preserve"> </w:t>
      </w:r>
      <w:r w:rsidRPr="005017D1">
        <w:t>5.</w:t>
      </w:r>
    </w:p>
    <w:p w14:paraId="2D3E8AC5" w14:textId="77777777" w:rsidR="004A2E63" w:rsidRPr="005017D1" w:rsidRDefault="004A2E63" w:rsidP="004A2E63">
      <w:pPr>
        <w:pStyle w:val="2para2ndlevel"/>
      </w:pPr>
      <w:r>
        <w:t>1.3.</w:t>
      </w:r>
      <w:r>
        <w:tab/>
      </w:r>
      <w:r w:rsidRPr="005017D1">
        <w:t>The “cut-off” definition is given in Annex 5, paragraph 2.</w:t>
      </w:r>
    </w:p>
    <w:p w14:paraId="535E7005" w14:textId="77777777" w:rsidR="004A2E63" w:rsidRPr="005017D1" w:rsidRDefault="004A2E63" w:rsidP="004A2E63">
      <w:pPr>
        <w:pStyle w:val="1para1stlevel"/>
      </w:pPr>
      <w:r w:rsidRPr="005017D1">
        <w:t>2.</w:t>
      </w:r>
      <w:r w:rsidRPr="005017D1">
        <w:tab/>
        <w:t>Instrumental verification of the "cut-off" line</w:t>
      </w:r>
    </w:p>
    <w:p w14:paraId="68FC6274" w14:textId="77777777" w:rsidR="004A2E63" w:rsidRPr="005017D1" w:rsidRDefault="004A2E63" w:rsidP="004A2E63">
      <w:pPr>
        <w:pStyle w:val="2para2ndlevel"/>
      </w:pPr>
      <w:r w:rsidRPr="005017D1">
        <w:t>2.1.</w:t>
      </w:r>
      <w:r w:rsidRPr="005017D1">
        <w:tab/>
      </w:r>
      <w:r w:rsidRPr="005017D1">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3559F8E6" w14:textId="77777777" w:rsidR="004A2E63" w:rsidRPr="005017D1" w:rsidRDefault="004A2E63" w:rsidP="004A2E63">
      <w:pPr>
        <w:pStyle w:val="StyleSingleTxtGLeft2cmHanging206cm"/>
        <w:ind w:firstLine="0"/>
      </w:pPr>
      <w:r w:rsidRPr="005017D1">
        <w:rPr>
          <w:b/>
          <w:bCs/>
        </w:rPr>
        <w:tab/>
      </w:r>
      <w:r w:rsidRPr="005017D1">
        <w:t>Before carrying out the measurement of the quality of "cut-off", and the instrumental aiming procedure, a visual pre-aim in accordance with device specific paragraph(s) of Annex 5 is required.</w:t>
      </w:r>
    </w:p>
    <w:p w14:paraId="57AE5397" w14:textId="77777777" w:rsidR="004A2E63" w:rsidRPr="005017D1" w:rsidRDefault="004A2E63" w:rsidP="004A2E63">
      <w:pPr>
        <w:pStyle w:val="2para2ndlevel"/>
      </w:pPr>
      <w:r w:rsidRPr="005017D1">
        <w:t>2.2.</w:t>
      </w:r>
      <w:r w:rsidRPr="005017D1">
        <w:tab/>
        <w:t>Measurement of the quality of the "cut-off"</w:t>
      </w:r>
    </w:p>
    <w:p w14:paraId="55C99EFF" w14:textId="77777777" w:rsidR="004A2E63" w:rsidRPr="005017D1" w:rsidRDefault="004A2E63" w:rsidP="004A2E63">
      <w:pPr>
        <w:pStyle w:val="StyleSingleTxtGLeft2cmHanging206cm"/>
        <w:ind w:firstLine="0"/>
      </w:pPr>
      <w:r w:rsidRPr="005017D1">
        <w:tab/>
        <w:t>To determine the minimum sharpness, measurements shall be performed by vertically scanning through the horizontal part of the "cut-off" in angular steps of 0.05° at either a measurement distance of:</w:t>
      </w:r>
    </w:p>
    <w:p w14:paraId="32E57FFE" w14:textId="77777777" w:rsidR="004A2E63" w:rsidRPr="005017D1" w:rsidRDefault="004A2E63" w:rsidP="004A2E63">
      <w:pPr>
        <w:pStyle w:val="a"/>
      </w:pPr>
      <w:r w:rsidRPr="005017D1">
        <w:t>(a)</w:t>
      </w:r>
      <w:r w:rsidRPr="005017D1">
        <w:tab/>
        <w:t>10 m with a detector having a diameter of approximately 10 mm; or</w:t>
      </w:r>
    </w:p>
    <w:p w14:paraId="296C0792" w14:textId="77777777" w:rsidR="004A2E63" w:rsidRPr="005017D1" w:rsidRDefault="004A2E63" w:rsidP="004A2E63">
      <w:pPr>
        <w:pStyle w:val="a"/>
      </w:pPr>
      <w:r w:rsidRPr="005017D1">
        <w:t>(b)</w:t>
      </w:r>
      <w:r w:rsidRPr="005017D1">
        <w:tab/>
        <w:t>25 m with a detector having a diameter of approximately 30 mm.</w:t>
      </w:r>
    </w:p>
    <w:p w14:paraId="306B2CC7" w14:textId="77777777" w:rsidR="004A2E63" w:rsidRPr="005017D1" w:rsidRDefault="004A2E63" w:rsidP="004A2E63">
      <w:pPr>
        <w:pStyle w:val="StyleSingleTxtGLeft2cmHanging206cm"/>
        <w:ind w:firstLine="0"/>
      </w:pPr>
      <w:r w:rsidRPr="005017D1">
        <w:tab/>
        <w:t>The measuring distance</w:t>
      </w:r>
      <w:r w:rsidRPr="005017D1">
        <w:rPr>
          <w:color w:val="FF0000"/>
        </w:rPr>
        <w:t xml:space="preserve"> </w:t>
      </w:r>
      <w:r w:rsidRPr="005017D1">
        <w:t>at which the test was carried out shall be recorded in item 9. of the communication form (see Annex 1 to this Regulation).</w:t>
      </w:r>
    </w:p>
    <w:p w14:paraId="1AA1A5BD" w14:textId="77777777" w:rsidR="004A2E63" w:rsidRPr="005017D1" w:rsidRDefault="004A2E63" w:rsidP="004A2E63">
      <w:pPr>
        <w:pStyle w:val="StyleSingleTxtGLeft2cmHanging206cm"/>
        <w:ind w:firstLine="0"/>
      </w:pPr>
      <w:r w:rsidRPr="005017D1">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65FF629" w14:textId="77777777" w:rsidR="004A2E63" w:rsidRPr="005017D1" w:rsidRDefault="004A2E63" w:rsidP="004A2E63">
      <w:pPr>
        <w:pStyle w:val="StyleSingleTxtGLeft2cmHanging206cm"/>
        <w:ind w:firstLine="0"/>
      </w:pPr>
      <w:r w:rsidRPr="005017D1">
        <w:tab/>
        <w:t>The "cut-off" quality shall be considered acceptable if the requirements of paragraphs 2.2.1. to 2.2.3. comply with at least one set of measurements.</w:t>
      </w:r>
    </w:p>
    <w:p w14:paraId="6A736D11" w14:textId="77777777" w:rsidR="004A2E63" w:rsidRPr="005017D1" w:rsidRDefault="004A2E63" w:rsidP="004A2E63">
      <w:pPr>
        <w:pStyle w:val="3para3rdlevel"/>
      </w:pPr>
      <w:r w:rsidRPr="005017D1">
        <w:t>2.2.1.</w:t>
      </w:r>
      <w:r w:rsidRPr="005017D1">
        <w:tab/>
        <w:t>Not more than one "cut-off" shall be visible</w:t>
      </w:r>
      <w:r w:rsidRPr="005017D1">
        <w:rPr>
          <w:rStyle w:val="FootnoteReference"/>
        </w:rPr>
        <w:footnoteReference w:id="20"/>
      </w:r>
    </w:p>
    <w:p w14:paraId="692C0DC6" w14:textId="77777777" w:rsidR="004A2E63" w:rsidRPr="005017D1" w:rsidRDefault="004A2E63" w:rsidP="004A2E63">
      <w:pPr>
        <w:pStyle w:val="3para3rdlevel"/>
      </w:pPr>
      <w:r w:rsidRPr="005017D1">
        <w:t>2.2.2.</w:t>
      </w:r>
      <w:r w:rsidRPr="005017D1">
        <w:tab/>
        <w:t>Sharpness of "cut-off"</w:t>
      </w:r>
    </w:p>
    <w:p w14:paraId="5A1954A6" w14:textId="77777777" w:rsidR="004A2E63" w:rsidRPr="005017D1" w:rsidRDefault="004A2E63" w:rsidP="004A2E63">
      <w:pPr>
        <w:pStyle w:val="StyleSingleTxtGLeft2cmHanging206cm"/>
        <w:ind w:firstLine="0"/>
      </w:pPr>
      <w:r w:rsidRPr="005017D1">
        <w:tab/>
        <w:t>The sharpness factor G is determined by scanning vertically through the horizontal part of the "cut-off" at:</w:t>
      </w:r>
    </w:p>
    <w:p w14:paraId="18D1377A" w14:textId="77777777" w:rsidR="004A2E63" w:rsidRPr="005017D1" w:rsidRDefault="004A2E63" w:rsidP="004A2E63">
      <w:pPr>
        <w:tabs>
          <w:tab w:val="left" w:pos="1260"/>
        </w:tabs>
        <w:spacing w:before="120" w:after="120"/>
        <w:ind w:left="2835" w:right="1134" w:hanging="567"/>
        <w:jc w:val="both"/>
      </w:pPr>
      <w:r>
        <w:t>(a)</w:t>
      </w:r>
      <w:r>
        <w:tab/>
      </w:r>
      <w:r w:rsidRPr="005017D1">
        <w:t xml:space="preserve">2.5° from the V-V line for </w:t>
      </w:r>
      <w:r w:rsidRPr="005D3FE7">
        <w:rPr>
          <w:lang w:val="en-US"/>
        </w:rPr>
        <w:t>passing-beam designed to provide asymmetric “cut-off” line; or</w:t>
      </w:r>
    </w:p>
    <w:p w14:paraId="2D4A0EA0" w14:textId="77777777" w:rsidR="004A2E63" w:rsidRPr="005017D1" w:rsidRDefault="004A2E63" w:rsidP="004A2E63">
      <w:pPr>
        <w:tabs>
          <w:tab w:val="left" w:pos="1260"/>
        </w:tabs>
        <w:spacing w:before="120" w:after="120"/>
        <w:ind w:left="2835" w:right="1134" w:hanging="567"/>
        <w:jc w:val="both"/>
      </w:pPr>
      <w:r>
        <w:lastRenderedPageBreak/>
        <w:t>(b)</w:t>
      </w:r>
      <w:r>
        <w:tab/>
      </w:r>
      <w:r w:rsidRPr="005017D1">
        <w:t xml:space="preserve">2.5° left and right from the V-V line for </w:t>
      </w:r>
      <w:r w:rsidRPr="005017D1">
        <w:rPr>
          <w:lang w:val="en-US"/>
        </w:rPr>
        <w:t>passing-beam and front fog lamp designed to provide symmetric “cut-off” line</w:t>
      </w:r>
    </w:p>
    <w:p w14:paraId="0D1FD8A9" w14:textId="77777777" w:rsidR="004A2E63" w:rsidRPr="005017D1" w:rsidRDefault="004A2E63" w:rsidP="004A2E63">
      <w:pPr>
        <w:pStyle w:val="StyleSingleTxtGLeft2cmHanging206cm"/>
        <w:ind w:firstLine="0"/>
      </w:pPr>
      <w:r w:rsidRPr="005017D1">
        <w:t>where:</w:t>
      </w:r>
    </w:p>
    <w:p w14:paraId="19C77847" w14:textId="77777777" w:rsidR="004A2E63" w:rsidRPr="005017D1" w:rsidRDefault="004A2E63" w:rsidP="004A2E63">
      <w:pPr>
        <w:pStyle w:val="StyleSingleTxtGLeft2cmHanging206cm"/>
        <w:ind w:firstLine="0"/>
      </w:pPr>
      <w:r w:rsidRPr="005017D1">
        <w:tab/>
        <w:t>G = (log E</w:t>
      </w:r>
      <w:r w:rsidRPr="005017D1">
        <w:rPr>
          <w:vertAlign w:val="subscript"/>
        </w:rPr>
        <w:t>β</w:t>
      </w:r>
      <w:r w:rsidRPr="005017D1">
        <w:t xml:space="preserve"> - log </w:t>
      </w:r>
      <w:proofErr w:type="gramStart"/>
      <w:r w:rsidRPr="005017D1">
        <w:t>E</w:t>
      </w:r>
      <w:r w:rsidRPr="005017D1">
        <w:rPr>
          <w:vertAlign w:val="subscript"/>
        </w:rPr>
        <w:t>(</w:t>
      </w:r>
      <w:proofErr w:type="gramEnd"/>
      <w:r w:rsidRPr="005017D1">
        <w:rPr>
          <w:vertAlign w:val="subscript"/>
        </w:rPr>
        <w:t>β + 0.1°)</w:t>
      </w:r>
      <w:r w:rsidRPr="005017D1">
        <w:t>) where β = the vertical position in degrees and E = the illumination on the aiming screen.</w:t>
      </w:r>
    </w:p>
    <w:p w14:paraId="145E0E11" w14:textId="77777777" w:rsidR="004A2E63" w:rsidRPr="005017D1" w:rsidRDefault="004A2E63" w:rsidP="004A2E63">
      <w:pPr>
        <w:pStyle w:val="StyleSingleTxtGLeft2cmHanging206cm"/>
        <w:ind w:firstLine="0"/>
      </w:pPr>
      <w:r w:rsidRPr="005017D1">
        <w:t>The value of G shall not be less than:</w:t>
      </w:r>
    </w:p>
    <w:p w14:paraId="774E6695" w14:textId="77777777" w:rsidR="004A2E63" w:rsidRPr="005017D1" w:rsidRDefault="004A2E63" w:rsidP="004A2E63">
      <w:pPr>
        <w:tabs>
          <w:tab w:val="left" w:pos="1260"/>
        </w:tabs>
        <w:spacing w:before="120" w:after="120"/>
        <w:ind w:left="2835" w:right="1134" w:hanging="567"/>
        <w:jc w:val="both"/>
      </w:pPr>
      <w:r>
        <w:t>(a)</w:t>
      </w:r>
      <w:r>
        <w:tab/>
      </w:r>
      <w:r w:rsidRPr="005017D1">
        <w:t xml:space="preserve">0.13 (minimum sharpness) for </w:t>
      </w:r>
      <w:proofErr w:type="gramStart"/>
      <w:r w:rsidRPr="005D3FE7">
        <w:rPr>
          <w:lang w:val="en-US"/>
        </w:rPr>
        <w:t>passing-beam</w:t>
      </w:r>
      <w:proofErr w:type="gramEnd"/>
      <w:r w:rsidRPr="005D3FE7">
        <w:rPr>
          <w:lang w:val="en-US"/>
        </w:rPr>
        <w:t xml:space="preserve"> designed to provide asymmetric “cut-off” line; or</w:t>
      </w:r>
    </w:p>
    <w:p w14:paraId="15C25C1D" w14:textId="77777777" w:rsidR="004A2E63" w:rsidRPr="005017D1" w:rsidRDefault="004A2E63" w:rsidP="004A2E63">
      <w:pPr>
        <w:tabs>
          <w:tab w:val="left" w:pos="1260"/>
        </w:tabs>
        <w:spacing w:before="120" w:after="120"/>
        <w:ind w:left="2835" w:right="1134" w:hanging="567"/>
        <w:jc w:val="both"/>
      </w:pPr>
      <w:r>
        <w:t>(b)</w:t>
      </w:r>
      <w:r>
        <w:tab/>
      </w:r>
      <w:r w:rsidRPr="005017D1">
        <w:t xml:space="preserve">0.08 (minimum sharpness) for </w:t>
      </w:r>
      <w:proofErr w:type="gramStart"/>
      <w:r w:rsidRPr="005017D1">
        <w:rPr>
          <w:lang w:val="en-US"/>
        </w:rPr>
        <w:t>passing-beam</w:t>
      </w:r>
      <w:proofErr w:type="gramEnd"/>
      <w:r w:rsidRPr="005017D1">
        <w:rPr>
          <w:lang w:val="en-US"/>
        </w:rPr>
        <w:t xml:space="preserve"> and front fog lamp designed to provide symmetric “cut-off” line</w:t>
      </w:r>
    </w:p>
    <w:p w14:paraId="5C549349" w14:textId="77777777" w:rsidR="004A2E63" w:rsidRPr="005017D1" w:rsidRDefault="004A2E63" w:rsidP="004A2E63">
      <w:pPr>
        <w:pStyle w:val="StyleSingleTxtGLeft2cmHanging206cm"/>
        <w:ind w:firstLine="0"/>
        <w:rPr>
          <w:lang w:val="en-US"/>
        </w:rPr>
      </w:pPr>
      <w:r w:rsidRPr="005017D1">
        <w:t xml:space="preserve">and not greater than 0.40 (maximum sharpness) for </w:t>
      </w:r>
      <w:proofErr w:type="gramStart"/>
      <w:r w:rsidRPr="005017D1">
        <w:rPr>
          <w:lang w:val="en-US"/>
        </w:rPr>
        <w:t>passing-beam</w:t>
      </w:r>
      <w:proofErr w:type="gramEnd"/>
      <w:r w:rsidRPr="005017D1">
        <w:rPr>
          <w:lang w:val="en-US"/>
        </w:rPr>
        <w:t xml:space="preserve"> designed to provide asymmetric “cut-off” line.</w:t>
      </w:r>
    </w:p>
    <w:p w14:paraId="33A32DB0" w14:textId="77777777" w:rsidR="004A2E63" w:rsidRPr="005017D1" w:rsidRDefault="004A2E63" w:rsidP="004A2E63">
      <w:pPr>
        <w:pStyle w:val="3para3rdlevel"/>
      </w:pPr>
      <w:r w:rsidRPr="005017D1">
        <w:t>2.2.3.</w:t>
      </w:r>
      <w:r w:rsidRPr="005017D1">
        <w:tab/>
        <w:t>Linearity</w:t>
      </w:r>
    </w:p>
    <w:p w14:paraId="161C8E6F" w14:textId="77777777" w:rsidR="004A2E63" w:rsidRPr="005017D1" w:rsidRDefault="004A2E63" w:rsidP="004A2E63">
      <w:pPr>
        <w:pStyle w:val="4Para4thlevel"/>
      </w:pPr>
      <w:r w:rsidRPr="005017D1">
        <w:t>2.2.3.1</w:t>
      </w:r>
      <w:r>
        <w:t>.</w:t>
      </w:r>
      <w:r w:rsidRPr="005017D1">
        <w:tab/>
        <w:t xml:space="preserve">Inflection points of the "cut-off" gradient </w:t>
      </w:r>
    </w:p>
    <w:p w14:paraId="6090F577" w14:textId="77777777" w:rsidR="004A2E63" w:rsidRPr="005017D1" w:rsidRDefault="004A2E63" w:rsidP="004A2E63">
      <w:pPr>
        <w:tabs>
          <w:tab w:val="left" w:pos="1260"/>
        </w:tabs>
        <w:spacing w:before="120" w:after="120"/>
        <w:ind w:left="2835" w:right="1134" w:hanging="567"/>
        <w:jc w:val="both"/>
      </w:pPr>
      <w:r w:rsidRPr="005017D1">
        <w:t>(a)</w:t>
      </w:r>
      <w:r>
        <w:tab/>
      </w:r>
      <w:r w:rsidRPr="005017D1">
        <w:t xml:space="preserve">For </w:t>
      </w:r>
      <w:r w:rsidRPr="005017D1">
        <w:rPr>
          <w:lang w:val="en-US"/>
        </w:rPr>
        <w:t>passing-beam designed to provide asymmetric “cut-off” line</w:t>
      </w:r>
      <w:r w:rsidRPr="005017D1">
        <w:t xml:space="preserve"> the part of the horizontal "cut-off" that serves for vertical adjustment shall be horizontal between 1.5° and 3.5° from the V-V line (see Figure A6-I).</w:t>
      </w:r>
    </w:p>
    <w:p w14:paraId="3425B876" w14:textId="77777777" w:rsidR="004A2E63" w:rsidRPr="005017D1" w:rsidRDefault="004A2E63" w:rsidP="004A2E63">
      <w:pPr>
        <w:tabs>
          <w:tab w:val="left" w:pos="1260"/>
        </w:tabs>
        <w:spacing w:before="120" w:after="120"/>
        <w:ind w:left="2835" w:right="1134" w:hanging="567"/>
        <w:jc w:val="both"/>
      </w:pPr>
      <w:r w:rsidRPr="005017D1">
        <w:t>(b)</w:t>
      </w:r>
      <w:r>
        <w:tab/>
      </w:r>
      <w:r w:rsidRPr="005017D1">
        <w:t xml:space="preserve">For </w:t>
      </w:r>
      <w:r w:rsidRPr="005017D1">
        <w:rPr>
          <w:lang w:val="en-US"/>
        </w:rPr>
        <w:t>passing-beam and front fog lamp designed to provide symmetric “cut-off” line</w:t>
      </w:r>
      <w:r w:rsidRPr="005017D1">
        <w:t xml:space="preserve"> the part of the horizontal "cut-off" shall be horizontal between 3° left and right from the V-V line (see Figure A6-II).</w:t>
      </w:r>
    </w:p>
    <w:p w14:paraId="262265BA" w14:textId="77777777" w:rsidR="004A2E63" w:rsidRPr="005017D1" w:rsidRDefault="004A2E63" w:rsidP="004A2E63">
      <w:pPr>
        <w:pStyle w:val="StyleSingleTxtGLeft2cmHanging206cm"/>
        <w:ind w:firstLine="0"/>
      </w:pPr>
      <w:r w:rsidRPr="005017D1">
        <w:t xml:space="preserve">The inflection points of the "cut-off" gradient at the vertical lines at 1.5°, 2.5° and 3.5° shall be determined by the equation: </w:t>
      </w:r>
    </w:p>
    <w:p w14:paraId="10A568C4" w14:textId="77777777" w:rsidR="004A2E63" w:rsidRPr="005017D1" w:rsidRDefault="004A2E63" w:rsidP="004A2E63">
      <w:pPr>
        <w:pStyle w:val="StyleSingleTxtGLeft2cmHanging206cm"/>
        <w:jc w:val="center"/>
      </w:pPr>
      <w:r w:rsidRPr="005017D1">
        <w:t>(d</w:t>
      </w:r>
      <w:r w:rsidRPr="005017D1">
        <w:rPr>
          <w:vertAlign w:val="superscript"/>
        </w:rPr>
        <w:t>2</w:t>
      </w:r>
      <w:r w:rsidRPr="005017D1">
        <w:t xml:space="preserve"> (log E) / dβ</w:t>
      </w:r>
      <w:r w:rsidRPr="005017D1">
        <w:rPr>
          <w:vertAlign w:val="superscript"/>
        </w:rPr>
        <w:t>2</w:t>
      </w:r>
      <w:r w:rsidRPr="005017D1">
        <w:t xml:space="preserve"> = 0).</w:t>
      </w:r>
    </w:p>
    <w:p w14:paraId="34B0D2AA" w14:textId="77777777" w:rsidR="004A2E63" w:rsidRPr="005017D1" w:rsidRDefault="004A2E63" w:rsidP="004A2E63">
      <w:pPr>
        <w:pStyle w:val="StyleSingleTxtGLeft2cmHanging206cm"/>
        <w:ind w:firstLine="0"/>
      </w:pPr>
      <w:r w:rsidRPr="005017D1">
        <w:t>The maximum vertical distance between the inflection points determined shall not exceed:</w:t>
      </w:r>
    </w:p>
    <w:p w14:paraId="7E8E84B8" w14:textId="77777777" w:rsidR="004A2E63" w:rsidRDefault="004A2E63" w:rsidP="004A2E63">
      <w:pPr>
        <w:tabs>
          <w:tab w:val="left" w:pos="1260"/>
        </w:tabs>
        <w:spacing w:before="120" w:after="120"/>
        <w:ind w:left="2835" w:right="1134" w:hanging="567"/>
        <w:jc w:val="both"/>
        <w:rPr>
          <w:lang w:val="en-US"/>
        </w:rPr>
      </w:pPr>
      <w:r>
        <w:t>(a)</w:t>
      </w:r>
      <w:r>
        <w:tab/>
      </w:r>
      <w:r w:rsidRPr="005017D1">
        <w:t xml:space="preserve">0.2° for </w:t>
      </w:r>
      <w:proofErr w:type="gramStart"/>
      <w:r w:rsidRPr="00857409">
        <w:rPr>
          <w:lang w:val="en-US"/>
        </w:rPr>
        <w:t>passing-beam</w:t>
      </w:r>
      <w:proofErr w:type="gramEnd"/>
      <w:r w:rsidRPr="00857409">
        <w:rPr>
          <w:lang w:val="en-US"/>
        </w:rPr>
        <w:t xml:space="preserve"> designed to provide asymmetric “cut-off” line; </w:t>
      </w:r>
    </w:p>
    <w:p w14:paraId="3C867331" w14:textId="77777777" w:rsidR="004A2E63" w:rsidRPr="005017D1" w:rsidRDefault="004A2E63" w:rsidP="004A2E63">
      <w:pPr>
        <w:tabs>
          <w:tab w:val="left" w:pos="1260"/>
        </w:tabs>
        <w:spacing w:before="120" w:after="120"/>
        <w:ind w:left="2835" w:right="1134" w:hanging="567"/>
        <w:jc w:val="both"/>
      </w:pPr>
      <w:r w:rsidRPr="00857409">
        <w:rPr>
          <w:lang w:val="en-US"/>
        </w:rPr>
        <w:t>or</w:t>
      </w:r>
    </w:p>
    <w:p w14:paraId="0CFDEB75" w14:textId="77777777" w:rsidR="004A2E63" w:rsidRDefault="004A2E63" w:rsidP="004A2E63">
      <w:pPr>
        <w:tabs>
          <w:tab w:val="left" w:pos="1260"/>
        </w:tabs>
        <w:spacing w:before="120" w:after="120"/>
        <w:ind w:left="2835" w:right="1134" w:hanging="567"/>
        <w:jc w:val="both"/>
        <w:rPr>
          <w:rFonts w:eastAsiaTheme="minorEastAsia"/>
        </w:rPr>
      </w:pPr>
      <w:r>
        <w:t>(b)</w:t>
      </w:r>
      <w:r>
        <w:tab/>
      </w:r>
      <w:r w:rsidRPr="005017D1">
        <w:t xml:space="preserve">0.5° for </w:t>
      </w:r>
      <w:proofErr w:type="gramStart"/>
      <w:r w:rsidRPr="005017D1">
        <w:rPr>
          <w:lang w:val="en-US"/>
        </w:rPr>
        <w:t>passing-beam</w:t>
      </w:r>
      <w:proofErr w:type="gramEnd"/>
      <w:r w:rsidRPr="005017D1">
        <w:rPr>
          <w:lang w:val="en-US"/>
        </w:rPr>
        <w:t xml:space="preserve"> and front fog lamp designed to provide symmetric “cut-off” line</w:t>
      </w:r>
    </w:p>
    <w:p w14:paraId="043E9404" w14:textId="77777777" w:rsidR="004A2E63" w:rsidRPr="005017D1" w:rsidRDefault="004A2E63" w:rsidP="004A2E63">
      <w:pPr>
        <w:pStyle w:val="a"/>
        <w:spacing w:after="0"/>
      </w:pPr>
      <w:r w:rsidRPr="005017D1">
        <w:t>Figure A6-I</w:t>
      </w:r>
    </w:p>
    <w:p w14:paraId="6FC10CE1" w14:textId="77777777" w:rsidR="004A2E63" w:rsidRPr="005017D1" w:rsidRDefault="004A2E63" w:rsidP="004A2E63">
      <w:pPr>
        <w:pStyle w:val="a"/>
        <w:rPr>
          <w:b/>
          <w:bCs/>
        </w:rPr>
      </w:pPr>
      <w:r w:rsidRPr="005017D1">
        <w:rPr>
          <w:b/>
          <w:bCs/>
        </w:rPr>
        <w:t>Measurement of the asymmetric "cut-off" quality</w:t>
      </w:r>
    </w:p>
    <w:p w14:paraId="5C18131D" w14:textId="77777777" w:rsidR="004A2E63" w:rsidRPr="005017D1" w:rsidRDefault="004A2E63" w:rsidP="004A2E63">
      <w:pPr>
        <w:tabs>
          <w:tab w:val="left" w:pos="1418"/>
        </w:tabs>
        <w:ind w:left="2268"/>
      </w:pPr>
      <w:r w:rsidRPr="005017D1">
        <w:rPr>
          <w:noProof/>
          <w:lang w:eastAsia="ja-JP"/>
        </w:rPr>
        <w:drawing>
          <wp:inline distT="0" distB="0" distL="0" distR="0" wp14:anchorId="599AFD42" wp14:editId="29F2AAB7">
            <wp:extent cx="3898900" cy="2632308"/>
            <wp:effectExtent l="0" t="0" r="635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8900" cy="2632308"/>
                    </a:xfrm>
                    <a:prstGeom prst="rect">
                      <a:avLst/>
                    </a:prstGeom>
                    <a:noFill/>
                    <a:ln>
                      <a:noFill/>
                    </a:ln>
                  </pic:spPr>
                </pic:pic>
              </a:graphicData>
            </a:graphic>
          </wp:inline>
        </w:drawing>
      </w:r>
    </w:p>
    <w:p w14:paraId="22A237A6" w14:textId="77777777" w:rsidR="004A2E63" w:rsidRPr="00330B29" w:rsidRDefault="004A2E63" w:rsidP="004A2E63">
      <w:pPr>
        <w:pStyle w:val="SingleTxtG"/>
        <w:tabs>
          <w:tab w:val="left" w:pos="1900"/>
        </w:tabs>
        <w:ind w:left="3402" w:hanging="1134"/>
      </w:pPr>
      <w:r w:rsidRPr="00330B29">
        <w:rPr>
          <w:i/>
        </w:rPr>
        <w:t>Note</w:t>
      </w:r>
      <w:r w:rsidRPr="00330B29">
        <w:t>:  The scales are different for vertical and horizontal lines.</w:t>
      </w:r>
    </w:p>
    <w:p w14:paraId="443D954D" w14:textId="77777777" w:rsidR="004A2E63" w:rsidRPr="00330B29" w:rsidRDefault="004A2E63" w:rsidP="004A2E63">
      <w:pPr>
        <w:pStyle w:val="a"/>
        <w:spacing w:after="0"/>
      </w:pPr>
      <w:r w:rsidRPr="00330B29">
        <w:lastRenderedPageBreak/>
        <w:t>Figure A6-II</w:t>
      </w:r>
    </w:p>
    <w:p w14:paraId="09957515" w14:textId="77777777" w:rsidR="004A2E63" w:rsidRPr="00330B29" w:rsidRDefault="004A2E63" w:rsidP="004A2E63">
      <w:pPr>
        <w:pStyle w:val="a"/>
        <w:ind w:left="2268" w:firstLine="0"/>
        <w:rPr>
          <w:b/>
          <w:bCs/>
        </w:rPr>
      </w:pPr>
      <w:r w:rsidRPr="00330B29">
        <w:rPr>
          <w:b/>
          <w:bCs/>
        </w:rPr>
        <w:t>Measurement of the symmetric "cut-off" quality and instrumental vertical adjustment</w:t>
      </w:r>
    </w:p>
    <w:p w14:paraId="45B94C65" w14:textId="77777777" w:rsidR="004A2E63" w:rsidRPr="005017D1" w:rsidRDefault="004A2E63" w:rsidP="004A2E63">
      <w:pPr>
        <w:pStyle w:val="SingleTxtG"/>
        <w:tabs>
          <w:tab w:val="left" w:pos="1900"/>
        </w:tabs>
        <w:ind w:left="2268"/>
        <w:jc w:val="left"/>
      </w:pPr>
      <w:r>
        <w:rPr>
          <w:i/>
          <w:iCs/>
          <w:noProof/>
          <w:lang w:eastAsia="ja-JP"/>
        </w:rPr>
        <w:drawing>
          <wp:inline distT="0" distB="0" distL="0" distR="0" wp14:anchorId="5D8C01E0" wp14:editId="5F30CE95">
            <wp:extent cx="3943350" cy="2814901"/>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350" cy="2814901"/>
                    </a:xfrm>
                    <a:prstGeom prst="rect">
                      <a:avLst/>
                    </a:prstGeom>
                    <a:noFill/>
                  </pic:spPr>
                </pic:pic>
              </a:graphicData>
            </a:graphic>
          </wp:inline>
        </w:drawing>
      </w:r>
    </w:p>
    <w:p w14:paraId="70B48725" w14:textId="77777777" w:rsidR="004A2E63" w:rsidRPr="00330B29" w:rsidRDefault="004A2E63" w:rsidP="004A2E63">
      <w:pPr>
        <w:pStyle w:val="SingleTxtG"/>
        <w:tabs>
          <w:tab w:val="left" w:pos="1900"/>
        </w:tabs>
        <w:ind w:left="3402" w:hanging="1134"/>
      </w:pPr>
      <w:r w:rsidRPr="00330B29">
        <w:rPr>
          <w:i/>
        </w:rPr>
        <w:t>Note</w:t>
      </w:r>
      <w:r w:rsidRPr="00330B29">
        <w:t>:  The scales are different for vertical and horizontal lines.</w:t>
      </w:r>
    </w:p>
    <w:p w14:paraId="58B18915" w14:textId="77777777" w:rsidR="004A2E63" w:rsidRPr="005017D1" w:rsidRDefault="004A2E63" w:rsidP="004A2E63">
      <w:pPr>
        <w:pStyle w:val="2para2ndlevel"/>
      </w:pPr>
      <w:r w:rsidRPr="005017D1">
        <w:t>2.3.</w:t>
      </w:r>
      <w:r w:rsidRPr="005017D1">
        <w:tab/>
        <w:t xml:space="preserve">Vertical and horizontal adjustment </w:t>
      </w:r>
    </w:p>
    <w:p w14:paraId="2DE4C12C" w14:textId="77777777" w:rsidR="004A2E63" w:rsidRPr="005017D1" w:rsidRDefault="004A2E63" w:rsidP="004A2E63">
      <w:pPr>
        <w:pStyle w:val="StyleSingleTxtGLeft2cmHanging206cm"/>
        <w:ind w:firstLine="0"/>
      </w:pPr>
      <w:r w:rsidRPr="005017D1">
        <w:t>If the "cut-off" complies with the quality requirements of paragraph 2.2. the beam adjustment may be performed instrumentally.</w:t>
      </w:r>
    </w:p>
    <w:p w14:paraId="3BD386F5" w14:textId="77777777" w:rsidR="004A2E63" w:rsidRPr="005017D1" w:rsidRDefault="004A2E63" w:rsidP="004A2E63">
      <w:pPr>
        <w:pStyle w:val="3para3rdlevel"/>
      </w:pPr>
      <w:r w:rsidRPr="005017D1">
        <w:t>2.3.1.</w:t>
      </w:r>
      <w:r w:rsidRPr="005017D1">
        <w:tab/>
        <w:t>Vertical adjustment</w:t>
      </w:r>
    </w:p>
    <w:p w14:paraId="3CED33E7" w14:textId="77777777" w:rsidR="004A2E63" w:rsidRPr="005017D1" w:rsidRDefault="004A2E63" w:rsidP="004A2E63">
      <w:pPr>
        <w:pStyle w:val="StyleSingleTxtGLeft2cmHanging206cm"/>
        <w:ind w:firstLine="0"/>
      </w:pPr>
      <w:r w:rsidRPr="005017D1">
        <w:t>Moving upward from below the line B, a vertical scan is carried out through the horizontal part of the "cut-off":</w:t>
      </w:r>
    </w:p>
    <w:p w14:paraId="72ED0905" w14:textId="77777777" w:rsidR="004A2E63" w:rsidRPr="005017D1" w:rsidRDefault="004A2E63" w:rsidP="004A2E63">
      <w:pPr>
        <w:pStyle w:val="StyleSingleTxtGLeft2cmHanging206cm"/>
        <w:numPr>
          <w:ilvl w:val="0"/>
          <w:numId w:val="28"/>
        </w:numPr>
      </w:pPr>
      <w:r w:rsidRPr="005017D1">
        <w:t xml:space="preserve">at 2.5° from V-V line for </w:t>
      </w:r>
      <w:r w:rsidRPr="005017D1">
        <w:rPr>
          <w:lang w:val="en-US"/>
        </w:rPr>
        <w:t>passing-beam headlamp designed to provide asymmetric “cut-off” line</w:t>
      </w:r>
      <w:r>
        <w:rPr>
          <w:lang w:val="en-US"/>
        </w:rPr>
        <w:t xml:space="preserve"> </w:t>
      </w:r>
      <w:r w:rsidRPr="005017D1">
        <w:t>(see Figure A6-III)</w:t>
      </w:r>
      <w:r>
        <w:t xml:space="preserve"> on the </w:t>
      </w:r>
      <w:r w:rsidRPr="00E40FEC">
        <w:t xml:space="preserve">left side of V-V line for </w:t>
      </w:r>
      <w:r>
        <w:t>right hand traffic</w:t>
      </w:r>
      <w:r w:rsidRPr="00E40FEC">
        <w:t xml:space="preserve"> and </w:t>
      </w:r>
      <w:r>
        <w:t xml:space="preserve">on the </w:t>
      </w:r>
      <w:r w:rsidRPr="00E40FEC">
        <w:t xml:space="preserve">right side of V-V line for </w:t>
      </w:r>
      <w:r>
        <w:t>left hand traffic</w:t>
      </w:r>
    </w:p>
    <w:p w14:paraId="0A7FF86F" w14:textId="77777777" w:rsidR="004A2E63" w:rsidRPr="005017D1" w:rsidRDefault="004A2E63" w:rsidP="004A2E63">
      <w:pPr>
        <w:pStyle w:val="StyleSingleTxtGLeft2cmHanging206cm"/>
        <w:numPr>
          <w:ilvl w:val="0"/>
          <w:numId w:val="28"/>
        </w:numPr>
      </w:pPr>
      <w:r w:rsidRPr="005017D1">
        <w:t xml:space="preserve">on the V-V line for </w:t>
      </w:r>
      <w:r w:rsidRPr="005017D1">
        <w:rPr>
          <w:lang w:val="en-US"/>
        </w:rPr>
        <w:t xml:space="preserve">passing-beam and front fog lamp designed to provide symmetric “cut-off” line </w:t>
      </w:r>
      <w:r w:rsidRPr="005017D1">
        <w:t>(see Figure A6-II)</w:t>
      </w:r>
    </w:p>
    <w:p w14:paraId="6A6A784A" w14:textId="77777777" w:rsidR="004A2E63" w:rsidRPr="005017D1" w:rsidRDefault="004A2E63" w:rsidP="004A2E63">
      <w:pPr>
        <w:pStyle w:val="StyleSingleTxtGLeft2cmHanging206cm"/>
        <w:ind w:firstLine="0"/>
      </w:pPr>
      <w:r w:rsidRPr="005017D1">
        <w:t>The inflection point (where d</w:t>
      </w:r>
      <w:r w:rsidRPr="005017D1">
        <w:rPr>
          <w:vertAlign w:val="superscript"/>
        </w:rPr>
        <w:t>2</w:t>
      </w:r>
      <w:r w:rsidRPr="005017D1">
        <w:t xml:space="preserve"> (log E) / dβ</w:t>
      </w:r>
      <w:r w:rsidRPr="005017D1">
        <w:rPr>
          <w:vertAlign w:val="superscript"/>
        </w:rPr>
        <w:t>2</w:t>
      </w:r>
      <w:r w:rsidRPr="005017D1">
        <w:t xml:space="preserve"> = 0) is determined and positioned on the line B situated:</w:t>
      </w:r>
    </w:p>
    <w:p w14:paraId="1195910B" w14:textId="77777777" w:rsidR="004A2E63" w:rsidRPr="005017D1" w:rsidRDefault="004A2E63" w:rsidP="004A2E63">
      <w:pPr>
        <w:pStyle w:val="StyleSingleTxtGLeft2cmHanging206cm"/>
        <w:numPr>
          <w:ilvl w:val="0"/>
          <w:numId w:val="29"/>
        </w:numPr>
      </w:pPr>
      <w:r w:rsidRPr="005017D1">
        <w:t>0.57</w:t>
      </w:r>
      <w:r>
        <w:t>°</w:t>
      </w:r>
      <w:r w:rsidRPr="005017D1">
        <w:t xml:space="preserve"> (1 per cent) below H-H line for </w:t>
      </w:r>
      <w:r w:rsidRPr="005017D1">
        <w:rPr>
          <w:lang w:val="en-US"/>
        </w:rPr>
        <w:t>passing-beam headlamp</w:t>
      </w:r>
    </w:p>
    <w:p w14:paraId="31EA0486" w14:textId="77777777" w:rsidR="004A2E63" w:rsidRPr="005017D1" w:rsidRDefault="004A2E63" w:rsidP="004A2E63">
      <w:pPr>
        <w:pStyle w:val="StyleSingleTxtGLeft2cmHanging206cm"/>
        <w:numPr>
          <w:ilvl w:val="0"/>
          <w:numId w:val="29"/>
        </w:numPr>
      </w:pPr>
      <w:r w:rsidRPr="005017D1">
        <w:t>1</w:t>
      </w:r>
      <w:r>
        <w:t>°</w:t>
      </w:r>
      <w:r w:rsidRPr="005017D1">
        <w:t xml:space="preserve"> below H-H line for </w:t>
      </w:r>
      <w:r w:rsidRPr="005017D1">
        <w:rPr>
          <w:lang w:val="en-US"/>
        </w:rPr>
        <w:t>front fog lamp</w:t>
      </w:r>
    </w:p>
    <w:p w14:paraId="79BC64FD" w14:textId="77777777" w:rsidR="004A2E63" w:rsidRPr="005017D1" w:rsidRDefault="004A2E63" w:rsidP="004A2E63">
      <w:pPr>
        <w:pStyle w:val="3para3rdlevel"/>
      </w:pPr>
      <w:r w:rsidRPr="005017D1">
        <w:t>2.3.2.</w:t>
      </w:r>
      <w:r w:rsidRPr="005017D1">
        <w:tab/>
        <w:t>Horizontal adjustment</w:t>
      </w:r>
    </w:p>
    <w:p w14:paraId="4B7B35B8" w14:textId="77777777" w:rsidR="004A2E63" w:rsidRPr="005017D1" w:rsidRDefault="004A2E63" w:rsidP="004A2E63">
      <w:pPr>
        <w:pStyle w:val="4Para4thlevel"/>
      </w:pPr>
      <w:r w:rsidRPr="005017D1">
        <w:t>2.3.2.1.</w:t>
      </w:r>
      <w:r w:rsidRPr="005017D1">
        <w:tab/>
        <w:t xml:space="preserve">Horizontal adjustment of </w:t>
      </w:r>
      <w:r w:rsidRPr="005017D1">
        <w:rPr>
          <w:lang w:val="en-US"/>
        </w:rPr>
        <w:t>passing-beam headlamp designed to provide asymmetric “cut-off” line</w:t>
      </w:r>
    </w:p>
    <w:p w14:paraId="50C8BEC4" w14:textId="77777777" w:rsidR="004A2E63" w:rsidRPr="005017D1" w:rsidRDefault="004A2E63" w:rsidP="004A2E63">
      <w:pPr>
        <w:pStyle w:val="StyleSingleTxtGLeft2cmHanging206cm"/>
        <w:ind w:firstLine="0"/>
      </w:pPr>
      <w:r w:rsidRPr="005017D1">
        <w:t>The applicant shall specify one of the following horizontal aim methods:</w:t>
      </w:r>
    </w:p>
    <w:p w14:paraId="404B46C3" w14:textId="77777777" w:rsidR="004A2E63" w:rsidRPr="005017D1" w:rsidRDefault="004A2E63" w:rsidP="004A2E63">
      <w:pPr>
        <w:pStyle w:val="a"/>
        <w:ind w:left="2268" w:firstLine="0"/>
      </w:pPr>
      <w:r w:rsidRPr="005017D1">
        <w:t>(a)</w:t>
      </w:r>
      <w:r w:rsidRPr="005017D1">
        <w:tab/>
        <w:t>The "0.2</w:t>
      </w:r>
      <w:r>
        <w:t>°</w:t>
      </w:r>
      <w:r w:rsidRPr="005017D1">
        <w:t xml:space="preserve">D line" method (see Figure </w:t>
      </w:r>
      <w:r>
        <w:t>A6</w:t>
      </w:r>
      <w:r w:rsidRPr="005017D1">
        <w:t>-III).</w:t>
      </w:r>
    </w:p>
    <w:p w14:paraId="22E66D59" w14:textId="77777777" w:rsidR="004A2E63" w:rsidRPr="005017D1" w:rsidRDefault="004A2E63" w:rsidP="004A2E63">
      <w:pPr>
        <w:pStyle w:val="a"/>
        <w:ind w:left="2268" w:right="1138" w:firstLine="0"/>
      </w:pPr>
      <w:r w:rsidRPr="005017D1">
        <w:t>A single horizontal line at 0.2°D shall be scanned from 5° left to 5° right after the lamp has been aimed vertically. The maximum gradient "G" determined using the formula G = (log E</w:t>
      </w:r>
      <w:r w:rsidRPr="005017D1">
        <w:rPr>
          <w:vertAlign w:val="subscript"/>
        </w:rPr>
        <w:t>β</w:t>
      </w:r>
      <w:r w:rsidRPr="005017D1">
        <w:t xml:space="preserve"> - log </w:t>
      </w:r>
      <w:proofErr w:type="gramStart"/>
      <w:r w:rsidRPr="005017D1">
        <w:t>E</w:t>
      </w:r>
      <w:r w:rsidRPr="005017D1">
        <w:rPr>
          <w:vertAlign w:val="subscript"/>
        </w:rPr>
        <w:t>(</w:t>
      </w:r>
      <w:proofErr w:type="gramEnd"/>
      <w:r w:rsidRPr="005017D1">
        <w:rPr>
          <w:vertAlign w:val="subscript"/>
        </w:rPr>
        <w:t>β + 0.1°)</w:t>
      </w:r>
      <w:r w:rsidRPr="005017D1">
        <w:t xml:space="preserve">) where β is the horizontal position in degrees, shall not be less than 0.08. </w:t>
      </w:r>
    </w:p>
    <w:p w14:paraId="7CFDC63F" w14:textId="77777777" w:rsidR="004A2E63" w:rsidRPr="005017D1" w:rsidRDefault="004A2E63" w:rsidP="004A2E63">
      <w:pPr>
        <w:pStyle w:val="a"/>
        <w:ind w:left="2268" w:right="1138" w:firstLine="0"/>
      </w:pPr>
      <w:r w:rsidRPr="005017D1">
        <w:t>The inflection point found on the 0.2</w:t>
      </w:r>
      <w:r>
        <w:t>°</w:t>
      </w:r>
      <w:r w:rsidRPr="005017D1">
        <w:t>D line shall be positioned on the line A.</w:t>
      </w:r>
    </w:p>
    <w:p w14:paraId="2EAB53B4" w14:textId="77777777" w:rsidR="004A2E63" w:rsidRDefault="004A2E63" w:rsidP="004A2E63">
      <w:pPr>
        <w:suppressAutoHyphens w:val="0"/>
        <w:spacing w:line="240" w:lineRule="auto"/>
        <w:rPr>
          <w:rFonts w:eastAsiaTheme="minorEastAsia"/>
        </w:rPr>
      </w:pPr>
      <w:r>
        <w:br w:type="page"/>
      </w:r>
    </w:p>
    <w:p w14:paraId="7DB6DAC2" w14:textId="77777777" w:rsidR="004A2E63" w:rsidRPr="005017D1" w:rsidRDefault="004A2E63" w:rsidP="004A2E63">
      <w:pPr>
        <w:pStyle w:val="a"/>
        <w:spacing w:after="0"/>
      </w:pPr>
      <w:r w:rsidRPr="005017D1">
        <w:lastRenderedPageBreak/>
        <w:t>Figure A6-III</w:t>
      </w:r>
    </w:p>
    <w:p w14:paraId="6AF3316C" w14:textId="77777777" w:rsidR="004A2E63" w:rsidRPr="005017D1" w:rsidRDefault="004A2E63" w:rsidP="004A2E63">
      <w:pPr>
        <w:pStyle w:val="a"/>
        <w:ind w:left="2268" w:firstLine="0"/>
        <w:rPr>
          <w:b/>
          <w:bCs/>
        </w:rPr>
      </w:pPr>
      <w:r w:rsidRPr="005017D1">
        <w:rPr>
          <w:b/>
          <w:bCs/>
        </w:rPr>
        <w:t xml:space="preserve">Instrumental vertical and horizontal adjustment for asymmetric “cut-off” line- horizontal line scan method </w:t>
      </w:r>
    </w:p>
    <w:p w14:paraId="0EBBDA46" w14:textId="77777777" w:rsidR="004A2E63" w:rsidRPr="005017D1" w:rsidRDefault="004A2E63" w:rsidP="004A2E63">
      <w:pPr>
        <w:keepNext/>
        <w:keepLines/>
        <w:ind w:left="2268"/>
        <w:rPr>
          <w:i/>
        </w:rPr>
      </w:pPr>
      <w:r w:rsidRPr="00245FA2">
        <w:rPr>
          <w:noProof/>
          <w:lang w:eastAsia="ja-JP"/>
        </w:rPr>
        <w:drawing>
          <wp:inline distT="0" distB="0" distL="0" distR="0" wp14:anchorId="6E720CA8" wp14:editId="285C83C4">
            <wp:extent cx="3989184" cy="25857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3090" cy="2588252"/>
                    </a:xfrm>
                    <a:prstGeom prst="rect">
                      <a:avLst/>
                    </a:prstGeom>
                    <a:noFill/>
                  </pic:spPr>
                </pic:pic>
              </a:graphicData>
            </a:graphic>
          </wp:inline>
        </w:drawing>
      </w:r>
    </w:p>
    <w:p w14:paraId="57B16168" w14:textId="77777777" w:rsidR="004A2E63" w:rsidRPr="003013AF" w:rsidRDefault="004A2E63" w:rsidP="004A2E63">
      <w:pPr>
        <w:pStyle w:val="SingleTxtG"/>
        <w:tabs>
          <w:tab w:val="left" w:pos="1900"/>
        </w:tabs>
        <w:ind w:left="3402" w:hanging="1134"/>
      </w:pPr>
      <w:r w:rsidRPr="003013AF">
        <w:rPr>
          <w:i/>
        </w:rPr>
        <w:t>Note</w:t>
      </w:r>
      <w:r w:rsidRPr="003013AF">
        <w:t>: The scales are different for vertical and horizontal lines.</w:t>
      </w:r>
    </w:p>
    <w:p w14:paraId="4AF2B28A" w14:textId="77777777" w:rsidR="004A2E63" w:rsidRPr="003013AF" w:rsidRDefault="004A2E63" w:rsidP="004A2E63">
      <w:pPr>
        <w:pStyle w:val="SingleTxtG"/>
      </w:pPr>
    </w:p>
    <w:p w14:paraId="5BB83737" w14:textId="77777777" w:rsidR="004A2E63" w:rsidRPr="005017D1" w:rsidRDefault="004A2E63" w:rsidP="004A2E63">
      <w:pPr>
        <w:pStyle w:val="a"/>
        <w:ind w:left="2268" w:right="854" w:firstLine="0"/>
      </w:pPr>
      <w:r w:rsidRPr="005017D1">
        <w:t>(b)</w:t>
      </w:r>
      <w:r w:rsidRPr="005017D1">
        <w:tab/>
        <w:t>The "3 line" method (see Figure A5-IV)</w:t>
      </w:r>
    </w:p>
    <w:p w14:paraId="452B2613" w14:textId="77777777" w:rsidR="004A2E63" w:rsidRPr="005017D1" w:rsidRDefault="004A2E63" w:rsidP="004A2E63">
      <w:pPr>
        <w:pStyle w:val="a"/>
        <w:ind w:left="2268" w:right="1138" w:hanging="1134"/>
      </w:pPr>
      <w:r w:rsidRPr="005017D1">
        <w:tab/>
        <w:t>Three vertical lines shall be scanned from 2°D to 2°U at 1°R, 2°R, and 3°R after the lamp has been aimed vertically. The respective maximum gradients "G" determined using the formula:</w:t>
      </w:r>
    </w:p>
    <w:p w14:paraId="236092BA" w14:textId="77777777" w:rsidR="004A2E63" w:rsidRPr="00047561" w:rsidRDefault="004A2E63" w:rsidP="004A2E63">
      <w:pPr>
        <w:pStyle w:val="BodyText3"/>
        <w:overflowPunct w:val="0"/>
        <w:ind w:left="2268" w:right="854" w:hanging="1134"/>
        <w:jc w:val="center"/>
        <w:textAlignment w:val="baseline"/>
        <w:rPr>
          <w:bCs/>
          <w:sz w:val="20"/>
          <w:lang w:val="it-IT"/>
        </w:rPr>
      </w:pPr>
      <w:r w:rsidRPr="00047561">
        <w:rPr>
          <w:bCs/>
          <w:sz w:val="20"/>
          <w:lang w:val="it-IT"/>
        </w:rPr>
        <w:t>G = (log E</w:t>
      </w:r>
      <w:r w:rsidRPr="005017D1">
        <w:rPr>
          <w:bCs/>
          <w:sz w:val="20"/>
          <w:vertAlign w:val="subscript"/>
        </w:rPr>
        <w:t>β</w:t>
      </w:r>
      <w:r w:rsidRPr="00047561">
        <w:rPr>
          <w:bCs/>
          <w:sz w:val="20"/>
          <w:vertAlign w:val="subscript"/>
          <w:lang w:val="it-IT"/>
        </w:rPr>
        <w:t xml:space="preserve"> </w:t>
      </w:r>
      <w:r w:rsidRPr="00047561">
        <w:rPr>
          <w:bCs/>
          <w:sz w:val="20"/>
          <w:lang w:val="it-IT"/>
        </w:rPr>
        <w:t>– log E</w:t>
      </w:r>
      <w:r w:rsidRPr="00047561">
        <w:rPr>
          <w:bCs/>
          <w:sz w:val="20"/>
          <w:vertAlign w:val="subscript"/>
          <w:lang w:val="it-IT"/>
        </w:rPr>
        <w:t>(</w:t>
      </w:r>
      <w:r w:rsidRPr="005017D1">
        <w:rPr>
          <w:bCs/>
          <w:sz w:val="20"/>
          <w:vertAlign w:val="subscript"/>
        </w:rPr>
        <w:t>β</w:t>
      </w:r>
      <w:r w:rsidRPr="00047561">
        <w:rPr>
          <w:bCs/>
          <w:sz w:val="20"/>
          <w:vertAlign w:val="subscript"/>
          <w:lang w:val="it-IT"/>
        </w:rPr>
        <w:t xml:space="preserve"> + 0.1°)</w:t>
      </w:r>
      <w:r w:rsidRPr="00047561">
        <w:rPr>
          <w:bCs/>
          <w:sz w:val="20"/>
          <w:lang w:val="it-IT"/>
        </w:rPr>
        <w:t>)</w:t>
      </w:r>
    </w:p>
    <w:p w14:paraId="4AE9ABA8" w14:textId="77777777" w:rsidR="004A2E63" w:rsidRPr="005017D1" w:rsidRDefault="004A2E63" w:rsidP="004A2E63">
      <w:pPr>
        <w:pStyle w:val="a"/>
        <w:ind w:left="2268" w:right="1138" w:firstLine="0"/>
      </w:pPr>
      <w:r w:rsidRPr="005017D1">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016B2DD1" w14:textId="77777777" w:rsidR="004A2E63" w:rsidRPr="005017D1" w:rsidRDefault="004A2E63" w:rsidP="004A2E63">
      <w:pPr>
        <w:pStyle w:val="a"/>
        <w:spacing w:before="240" w:after="0"/>
      </w:pPr>
      <w:r w:rsidRPr="005017D1">
        <w:t>Figure A6-IV</w:t>
      </w:r>
    </w:p>
    <w:p w14:paraId="07C95FFB" w14:textId="77777777" w:rsidR="004A2E63" w:rsidRPr="005017D1" w:rsidRDefault="004A2E63" w:rsidP="004A2E63">
      <w:pPr>
        <w:pStyle w:val="a"/>
        <w:ind w:left="2268" w:firstLine="0"/>
        <w:rPr>
          <w:b/>
        </w:rPr>
      </w:pPr>
      <w:r w:rsidRPr="005017D1">
        <w:tab/>
      </w:r>
      <w:r w:rsidRPr="00A27DFE">
        <w:rPr>
          <w:b/>
          <w:bCs/>
        </w:rPr>
        <w:t>Instrumental</w:t>
      </w:r>
      <w:r w:rsidRPr="005017D1">
        <w:rPr>
          <w:b/>
        </w:rPr>
        <w:t xml:space="preserve"> vertical and horizontal adjustment for asymmetric “cut-off” line</w:t>
      </w:r>
      <w:r>
        <w:rPr>
          <w:b/>
        </w:rPr>
        <w:t xml:space="preserve"> </w:t>
      </w:r>
      <w:r w:rsidRPr="005017D1">
        <w:rPr>
          <w:b/>
        </w:rPr>
        <w:t>- Three-line scan method</w:t>
      </w:r>
    </w:p>
    <w:p w14:paraId="5373C460" w14:textId="77777777" w:rsidR="004A2E63" w:rsidRPr="005017D1" w:rsidRDefault="004A2E63" w:rsidP="004A2E63">
      <w:pPr>
        <w:tabs>
          <w:tab w:val="left" w:pos="709"/>
        </w:tabs>
        <w:ind w:left="2268"/>
        <w:rPr>
          <w:bCs/>
        </w:rPr>
      </w:pPr>
      <w:r>
        <w:rPr>
          <w:bCs/>
        </w:rPr>
        <w:tab/>
      </w:r>
      <w:r>
        <w:rPr>
          <w:bCs/>
          <w:noProof/>
          <w:lang w:eastAsia="ja-JP"/>
        </w:rPr>
        <w:drawing>
          <wp:inline distT="0" distB="0" distL="0" distR="0" wp14:anchorId="0037BE10" wp14:editId="758326B4">
            <wp:extent cx="3924300" cy="2543664"/>
            <wp:effectExtent l="0" t="0" r="0" b="9525"/>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2646" cy="2562038"/>
                    </a:xfrm>
                    <a:prstGeom prst="rect">
                      <a:avLst/>
                    </a:prstGeom>
                    <a:noFill/>
                  </pic:spPr>
                </pic:pic>
              </a:graphicData>
            </a:graphic>
          </wp:inline>
        </w:drawing>
      </w:r>
    </w:p>
    <w:p w14:paraId="1B4171F4" w14:textId="77777777" w:rsidR="004A2E63" w:rsidRPr="003013AF" w:rsidRDefault="004A2E63" w:rsidP="004A2E63">
      <w:pPr>
        <w:pStyle w:val="SingleTxtG"/>
        <w:tabs>
          <w:tab w:val="left" w:pos="1900"/>
        </w:tabs>
        <w:ind w:left="3402" w:hanging="1134"/>
      </w:pPr>
      <w:r w:rsidRPr="003013AF">
        <w:rPr>
          <w:i/>
          <w:iCs/>
        </w:rPr>
        <w:t>Note</w:t>
      </w:r>
      <w:r w:rsidRPr="003013AF">
        <w:t>: The scales are different for vertical and horizontal lines.</w:t>
      </w:r>
    </w:p>
    <w:p w14:paraId="38BD5BFB" w14:textId="77777777" w:rsidR="004A2E63" w:rsidRPr="003013AF" w:rsidRDefault="004A2E63" w:rsidP="004A2E63">
      <w:pPr>
        <w:pStyle w:val="4Para4thlevel"/>
        <w:rPr>
          <w:lang w:val="en-US"/>
        </w:rPr>
      </w:pPr>
      <w:r w:rsidRPr="005017D1">
        <w:rPr>
          <w:lang w:val="en-US"/>
        </w:rPr>
        <w:t>2.3.</w:t>
      </w:r>
      <w:r w:rsidRPr="003013AF">
        <w:rPr>
          <w:lang w:val="en-US"/>
        </w:rPr>
        <w:t>2.2.</w:t>
      </w:r>
      <w:r w:rsidRPr="003013AF">
        <w:rPr>
          <w:lang w:val="en-US"/>
        </w:rPr>
        <w:tab/>
        <w:t>Horizontal adjustment of passing-beam headlamp or front fog lamp designed to provide symmetric “cut-off” line</w:t>
      </w:r>
      <w:r w:rsidRPr="003013AF">
        <w:rPr>
          <w:lang w:val="en-US"/>
        </w:rPr>
        <w:tab/>
        <w:t>:</w:t>
      </w:r>
    </w:p>
    <w:p w14:paraId="537E8AD1" w14:textId="77777777" w:rsidR="004A2E63" w:rsidRPr="003013AF" w:rsidRDefault="004A2E63" w:rsidP="004A2E63">
      <w:pPr>
        <w:pStyle w:val="SingleTxtG"/>
        <w:ind w:left="2268"/>
      </w:pPr>
      <w:r w:rsidRPr="003013AF">
        <w:lastRenderedPageBreak/>
        <w:t>The cut-</w:t>
      </w:r>
      <w:proofErr w:type="gramStart"/>
      <w:r w:rsidRPr="003013AF">
        <w:t>off line</w:t>
      </w:r>
      <w:proofErr w:type="gramEnd"/>
      <w:r w:rsidRPr="003013AF">
        <w:t xml:space="preserve"> shall be so positioned that the projected beam pattern appears approximately symmetrical to the V-V line.</w:t>
      </w:r>
    </w:p>
    <w:p w14:paraId="38A05D93" w14:textId="77777777" w:rsidR="004A2E63" w:rsidRDefault="004A2E63" w:rsidP="004A2E63">
      <w:pPr>
        <w:pStyle w:val="5para5thlevel"/>
        <w:rPr>
          <w:lang w:val="en-US"/>
        </w:rPr>
      </w:pPr>
      <w:r w:rsidRPr="003013AF">
        <w:rPr>
          <w:lang w:val="en-US"/>
        </w:rPr>
        <w:t>2.3.2.2.1.</w:t>
      </w:r>
      <w:r w:rsidRPr="003013AF">
        <w:rPr>
          <w:lang w:val="en-US"/>
        </w:rPr>
        <w:tab/>
        <w:t>In case of front fog lamps designed for use in pairs or has otherwise an asymmetric</w:t>
      </w:r>
      <w:r w:rsidRPr="005017D1">
        <w:rPr>
          <w:lang w:val="en-US"/>
        </w:rPr>
        <w:t xml:space="preserve"> beam pattern, the “cut-off” line shall be horizontally aligned according to the specification of the applicant, or otherwise in such a way that the cut-</w:t>
      </w:r>
      <w:proofErr w:type="gramStart"/>
      <w:r w:rsidRPr="005017D1">
        <w:rPr>
          <w:lang w:val="en-US"/>
        </w:rPr>
        <w:t>off line</w:t>
      </w:r>
      <w:proofErr w:type="gramEnd"/>
      <w:r w:rsidRPr="005017D1">
        <w:rPr>
          <w:lang w:val="en-US"/>
        </w:rPr>
        <w:t xml:space="preserve"> appears symmetrical to the V-V line.</w:t>
      </w:r>
    </w:p>
    <w:p w14:paraId="7B32AE95" w14:textId="77777777" w:rsidR="004A2E63" w:rsidRDefault="004A2E63" w:rsidP="004A2E63">
      <w:pPr>
        <w:pStyle w:val="a"/>
        <w:rPr>
          <w:lang w:val="en-US"/>
        </w:rPr>
      </w:pPr>
    </w:p>
    <w:p w14:paraId="626096B1" w14:textId="77777777" w:rsidR="004A2E63" w:rsidRDefault="004A2E63" w:rsidP="004A2E63">
      <w:pPr>
        <w:pStyle w:val="a"/>
        <w:rPr>
          <w:lang w:val="en-US"/>
        </w:rPr>
      </w:pPr>
    </w:p>
    <w:p w14:paraId="2E81FB37" w14:textId="77777777" w:rsidR="004A2E63" w:rsidRDefault="004A2E63" w:rsidP="004A2E63">
      <w:pPr>
        <w:pStyle w:val="SingleTxtG"/>
        <w:tabs>
          <w:tab w:val="left" w:pos="1900"/>
        </w:tabs>
        <w:ind w:left="3402" w:hanging="1134"/>
        <w:sectPr w:rsidR="004A2E63" w:rsidSect="00FB543C">
          <w:footnotePr>
            <w:numRestart w:val="eachSect"/>
          </w:footnotePr>
          <w:pgSz w:w="11906" w:h="16838" w:code="9"/>
          <w:pgMar w:top="1418" w:right="1134" w:bottom="1134" w:left="1134" w:header="851" w:footer="567" w:gutter="0"/>
          <w:cols w:space="708"/>
          <w:titlePg/>
          <w:docGrid w:linePitch="360"/>
        </w:sectPr>
      </w:pPr>
    </w:p>
    <w:p w14:paraId="4B8F2A92" w14:textId="77777777" w:rsidR="004A2E63" w:rsidRPr="000A6C08" w:rsidRDefault="004A2E63" w:rsidP="004A2E63">
      <w:pPr>
        <w:pStyle w:val="0title"/>
      </w:pPr>
      <w:r>
        <w:lastRenderedPageBreak/>
        <w:t>Annex 7</w:t>
      </w:r>
    </w:p>
    <w:p w14:paraId="4E6108B7" w14:textId="77777777" w:rsidR="004A2E63" w:rsidRPr="001C03BA" w:rsidRDefault="004A2E63" w:rsidP="004A2E63">
      <w:pPr>
        <w:pStyle w:val="0title"/>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7B9840F9" w14:textId="77777777" w:rsidR="004A2E63" w:rsidRPr="00A572C4" w:rsidRDefault="004A2E63" w:rsidP="004A2E63">
      <w:pPr>
        <w:pStyle w:val="1para1stlevel"/>
      </w:pPr>
      <w:r w:rsidRPr="00A572C4">
        <w:t>1.</w:t>
      </w:r>
      <w:r w:rsidRPr="00A572C4">
        <w:tab/>
        <w:t>Tests on complete Road Illumination Devices (RID)</w:t>
      </w:r>
    </w:p>
    <w:p w14:paraId="1B019143" w14:textId="77777777" w:rsidR="004A2E63" w:rsidRDefault="004A2E63" w:rsidP="004A2E63">
      <w:pPr>
        <w:pStyle w:val="StyleSingleTxtGLeft2cmHanging206cm"/>
      </w:pPr>
      <w:r>
        <w:tab/>
      </w:r>
      <w:r w:rsidRPr="0005137F">
        <w:t xml:space="preserve">Once the photometric values have been measured according </w:t>
      </w:r>
      <w:r w:rsidRPr="0015518C">
        <w:t xml:space="preserve">to </w:t>
      </w:r>
      <w:r>
        <w:t>this Regulation</w:t>
      </w:r>
      <w:r w:rsidRPr="0015518C">
        <w:t>:</w:t>
      </w:r>
    </w:p>
    <w:p w14:paraId="262E741C" w14:textId="77777777" w:rsidR="004A2E63" w:rsidRPr="00A52159" w:rsidRDefault="004A2E63" w:rsidP="004A2E63">
      <w:pPr>
        <w:pStyle w:val="StyleSingleTxtGLeft2cmHanging206cm"/>
        <w:ind w:left="2835" w:hanging="567"/>
      </w:pPr>
      <w:r>
        <w:t>(a)</w:t>
      </w:r>
      <w:r>
        <w:tab/>
      </w:r>
      <w:r w:rsidRPr="00A52159">
        <w:t xml:space="preserve">In the case of a headlamp with an asymmetrical passing-beam </w:t>
      </w:r>
      <w:r>
        <w:t>or AFS</w:t>
      </w:r>
      <w:r w:rsidRPr="00A52159">
        <w:t>:</w:t>
      </w:r>
    </w:p>
    <w:p w14:paraId="5F29158F" w14:textId="77777777" w:rsidR="004A2E63" w:rsidRPr="00A52159" w:rsidRDefault="004A2E63" w:rsidP="004A2E63">
      <w:pPr>
        <w:pStyle w:val="StyleSingleTxtGLeft2cmHanging206cm"/>
        <w:ind w:left="2835" w:firstLine="0"/>
      </w:pPr>
      <w:r w:rsidRPr="00A52159">
        <w:t>I</w:t>
      </w:r>
      <w:r w:rsidRPr="00A52159">
        <w:rPr>
          <w:vertAlign w:val="subscript"/>
        </w:rPr>
        <w:t>max</w:t>
      </w:r>
      <w:r w:rsidRPr="00A52159">
        <w:t xml:space="preserve"> for driving-beam and in points </w:t>
      </w:r>
      <w:r>
        <w:t>40</w:t>
      </w:r>
      <w:r w:rsidRPr="00A52159">
        <w:t xml:space="preserve">L, 50R, B50L for passing-beam (or </w:t>
      </w:r>
      <w:r>
        <w:t>40</w:t>
      </w:r>
      <w:r w:rsidRPr="00A52159">
        <w:t>R, 50L, B50R for headlamps designed for left-hand traffic</w:t>
      </w:r>
      <w:proofErr w:type="gramStart"/>
      <w:r w:rsidRPr="00A52159">
        <w:t>);</w:t>
      </w:r>
      <w:proofErr w:type="gramEnd"/>
    </w:p>
    <w:p w14:paraId="462D026A" w14:textId="77777777" w:rsidR="004A2E63" w:rsidRPr="00A52159" w:rsidRDefault="004A2E63" w:rsidP="004A2E63">
      <w:pPr>
        <w:pStyle w:val="StyleSingleTxtGLeft2cmHanging206cm"/>
        <w:ind w:left="2835" w:hanging="567"/>
      </w:pPr>
      <w:r>
        <w:t>(b)</w:t>
      </w:r>
      <w:r>
        <w:tab/>
      </w:r>
      <w:r w:rsidRPr="00A52159">
        <w:t xml:space="preserve">In the case of a headlamp with a symmetrical </w:t>
      </w:r>
      <w:r>
        <w:t>passing-</w:t>
      </w:r>
      <w:r w:rsidRPr="00A52159">
        <w:t>beam:</w:t>
      </w:r>
    </w:p>
    <w:p w14:paraId="47C272D3" w14:textId="77777777" w:rsidR="004A2E63" w:rsidRPr="00A52159" w:rsidRDefault="004A2E63" w:rsidP="004A2E63">
      <w:pPr>
        <w:pStyle w:val="StyleSingleTxtGLeft2cmHanging206cm"/>
        <w:ind w:left="2835" w:firstLine="0"/>
        <w:rPr>
          <w:lang w:val="en-US" w:eastAsia="en-GB"/>
        </w:rPr>
      </w:pPr>
      <w:r w:rsidRPr="00A52159">
        <w:rPr>
          <w:lang w:val="en-US" w:eastAsia="en-GB"/>
        </w:rPr>
        <w:t>I</w:t>
      </w:r>
      <w:r w:rsidRPr="00465E3B">
        <w:rPr>
          <w:vertAlign w:val="subscript"/>
          <w:lang w:val="en-US" w:eastAsia="en-GB"/>
        </w:rPr>
        <w:t>max</w:t>
      </w:r>
      <w:r w:rsidRPr="00A52159">
        <w:rPr>
          <w:lang w:val="en-US" w:eastAsia="en-GB"/>
        </w:rPr>
        <w:t xml:space="preserve"> for </w:t>
      </w:r>
      <w:r>
        <w:rPr>
          <w:lang w:val="en-US" w:eastAsia="en-GB"/>
        </w:rPr>
        <w:t>driving-beam</w:t>
      </w:r>
      <w:r w:rsidRPr="00A52159">
        <w:rPr>
          <w:lang w:val="en-US" w:eastAsia="en-GB"/>
        </w:rPr>
        <w:t xml:space="preserve"> and in points 0.50</w:t>
      </w:r>
      <w:r>
        <w:rPr>
          <w:lang w:val="en-US" w:eastAsia="en-GB"/>
        </w:rPr>
        <w:t>°</w:t>
      </w:r>
      <w:r w:rsidRPr="00A52159">
        <w:rPr>
          <w:lang w:val="en-US" w:eastAsia="en-GB"/>
        </w:rPr>
        <w:t>U/1.5</w:t>
      </w:r>
      <w:r>
        <w:rPr>
          <w:lang w:val="en-US" w:eastAsia="en-GB"/>
        </w:rPr>
        <w:t>°</w:t>
      </w:r>
      <w:r w:rsidRPr="00A52159">
        <w:rPr>
          <w:lang w:val="en-US" w:eastAsia="en-GB"/>
        </w:rPr>
        <w:t>L and 0.50</w:t>
      </w:r>
      <w:r>
        <w:rPr>
          <w:lang w:val="en-US" w:eastAsia="en-GB"/>
        </w:rPr>
        <w:t>°</w:t>
      </w:r>
      <w:r w:rsidRPr="00A52159">
        <w:rPr>
          <w:lang w:val="en-US" w:eastAsia="en-GB"/>
        </w:rPr>
        <w:t>U/1.5</w:t>
      </w:r>
      <w:r>
        <w:rPr>
          <w:lang w:val="en-US" w:eastAsia="en-GB"/>
        </w:rPr>
        <w:t>°</w:t>
      </w:r>
      <w:r w:rsidRPr="00A52159">
        <w:rPr>
          <w:lang w:val="en-US" w:eastAsia="en-GB"/>
        </w:rPr>
        <w:t>R, 50R, 50L for Class B</w:t>
      </w:r>
      <w:r>
        <w:rPr>
          <w:lang w:val="en-US" w:eastAsia="en-GB"/>
        </w:rPr>
        <w:t>S</w:t>
      </w:r>
      <w:r w:rsidRPr="00A52159">
        <w:rPr>
          <w:lang w:val="en-US" w:eastAsia="en-GB"/>
        </w:rPr>
        <w:t xml:space="preserve"> </w:t>
      </w:r>
      <w:r>
        <w:rPr>
          <w:lang w:val="en-US" w:eastAsia="en-GB"/>
        </w:rPr>
        <w:t>passing-beam</w:t>
      </w:r>
      <w:r w:rsidRPr="00A52159">
        <w:rPr>
          <w:lang w:val="en-US" w:eastAsia="en-GB"/>
        </w:rPr>
        <w:t xml:space="preserve"> and in points 0.86</w:t>
      </w:r>
      <w:r>
        <w:rPr>
          <w:lang w:val="en-US" w:eastAsia="en-GB"/>
        </w:rPr>
        <w:t>°</w:t>
      </w:r>
      <w:r w:rsidRPr="00A52159">
        <w:rPr>
          <w:lang w:val="en-US" w:eastAsia="en-GB"/>
        </w:rPr>
        <w:t>D-3.5</w:t>
      </w:r>
      <w:r>
        <w:rPr>
          <w:lang w:val="en-US" w:eastAsia="en-GB"/>
        </w:rPr>
        <w:t>°</w:t>
      </w:r>
      <w:r w:rsidRPr="00A52159">
        <w:rPr>
          <w:lang w:val="en-US" w:eastAsia="en-GB"/>
        </w:rPr>
        <w:t>R, 0.86</w:t>
      </w:r>
      <w:r>
        <w:rPr>
          <w:lang w:val="en-US" w:eastAsia="en-GB"/>
        </w:rPr>
        <w:t>°</w:t>
      </w:r>
      <w:r w:rsidRPr="00A52159">
        <w:rPr>
          <w:lang w:val="en-US" w:eastAsia="en-GB"/>
        </w:rPr>
        <w:t>D-3.5</w:t>
      </w:r>
      <w:r>
        <w:rPr>
          <w:lang w:val="en-US" w:eastAsia="en-GB"/>
        </w:rPr>
        <w:t>°</w:t>
      </w:r>
      <w:r w:rsidRPr="00A52159">
        <w:rPr>
          <w:lang w:val="en-US" w:eastAsia="en-GB"/>
        </w:rPr>
        <w:t>L, for Classes C</w:t>
      </w:r>
      <w:r>
        <w:rPr>
          <w:lang w:val="en-US" w:eastAsia="en-GB"/>
        </w:rPr>
        <w:t>S and</w:t>
      </w:r>
      <w:r w:rsidRPr="00A52159">
        <w:rPr>
          <w:lang w:val="en-US" w:eastAsia="en-GB"/>
        </w:rPr>
        <w:t xml:space="preserve"> D</w:t>
      </w:r>
      <w:r>
        <w:rPr>
          <w:lang w:val="en-US" w:eastAsia="en-GB"/>
        </w:rPr>
        <w:t>S</w:t>
      </w:r>
      <w:r w:rsidRPr="00A52159">
        <w:rPr>
          <w:lang w:val="en-US" w:eastAsia="en-GB"/>
        </w:rPr>
        <w:t xml:space="preserve"> </w:t>
      </w:r>
      <w:r>
        <w:rPr>
          <w:lang w:val="en-US" w:eastAsia="en-GB"/>
        </w:rPr>
        <w:t>passing-</w:t>
      </w:r>
      <w:proofErr w:type="gramStart"/>
      <w:r>
        <w:rPr>
          <w:lang w:val="en-US" w:eastAsia="en-GB"/>
        </w:rPr>
        <w:t>beams;</w:t>
      </w:r>
      <w:proofErr w:type="gramEnd"/>
    </w:p>
    <w:p w14:paraId="09BBEC16" w14:textId="77777777" w:rsidR="004A2E63" w:rsidRPr="00A52159" w:rsidRDefault="004A2E63" w:rsidP="004A2E63">
      <w:pPr>
        <w:pStyle w:val="StyleSingleTxtGLeft2cmHanging206cm"/>
        <w:ind w:left="2835" w:hanging="567"/>
      </w:pPr>
      <w:r>
        <w:t>(c)</w:t>
      </w:r>
      <w:r>
        <w:tab/>
      </w:r>
      <w:r w:rsidRPr="00A52159">
        <w:t>In the case of front fog lamps:</w:t>
      </w:r>
    </w:p>
    <w:p w14:paraId="095CBCE5" w14:textId="77777777" w:rsidR="004A2E63" w:rsidRPr="00A52159" w:rsidRDefault="004A2E63" w:rsidP="004A2E63">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xml:space="preserve">) and in the point </w:t>
      </w:r>
      <w:proofErr w:type="gramStart"/>
      <w:r w:rsidRPr="00A52159">
        <w:rPr>
          <w:lang w:val="en-US"/>
        </w:rPr>
        <w:t>HV;</w:t>
      </w:r>
      <w:proofErr w:type="gramEnd"/>
    </w:p>
    <w:p w14:paraId="45C759CF" w14:textId="77777777" w:rsidR="004A2E63" w:rsidRPr="00A52159" w:rsidRDefault="004A2E63" w:rsidP="004A2E63">
      <w:pPr>
        <w:pStyle w:val="StyleSingleTxtGLeft2cmHanging206cm"/>
        <w:ind w:firstLine="0"/>
      </w:pPr>
      <w:r>
        <w:rPr>
          <w:lang w:val="en-US"/>
        </w:rPr>
        <w:t>A</w:t>
      </w:r>
      <w:r w:rsidRPr="00A52159">
        <w:t xml:space="preserve"> complete sample shall be tested for stability of photometric performance in operation. </w:t>
      </w:r>
    </w:p>
    <w:p w14:paraId="0BCD3205" w14:textId="77777777" w:rsidR="004A2E63" w:rsidRDefault="004A2E63" w:rsidP="004A2E63">
      <w:pPr>
        <w:pStyle w:val="2para2ndlevel"/>
      </w:pPr>
      <w:r>
        <w:t>1.1.</w:t>
      </w:r>
      <w:r>
        <w:tab/>
        <w:t>In the case of headlamps or front fog lamps:</w:t>
      </w:r>
    </w:p>
    <w:p w14:paraId="5A0498CC" w14:textId="77777777" w:rsidR="004A2E63" w:rsidRDefault="004A2E63" w:rsidP="004A2E63">
      <w:pPr>
        <w:pStyle w:val="StyleSingleTxtGLeft2cmHanging206cm"/>
        <w:ind w:firstLine="0"/>
      </w:pPr>
      <w:r w:rsidRPr="0005137F">
        <w:t>"</w:t>
      </w:r>
      <w:r>
        <w:t>C</w:t>
      </w:r>
      <w:r w:rsidRPr="0005137F">
        <w:t xml:space="preserve">omplete </w:t>
      </w:r>
      <w:r>
        <w:t>sample</w:t>
      </w:r>
      <w:r w:rsidRPr="0005137F">
        <w:t xml:space="preserve">" shall be understood to mean the complete lamp itself including </w:t>
      </w:r>
      <w:r w:rsidRPr="0007482A">
        <w:t xml:space="preserve">ballast(s) and those surrounding body parts, light </w:t>
      </w:r>
      <w:r w:rsidRPr="001449AC">
        <w:t>sources or light source module(s) which could influence its thermal dissipation.</w:t>
      </w:r>
    </w:p>
    <w:p w14:paraId="7D669FAD" w14:textId="77777777" w:rsidR="004A2E63" w:rsidRDefault="004A2E63" w:rsidP="004A2E63">
      <w:pPr>
        <w:pStyle w:val="2para2ndlevel"/>
      </w:pPr>
      <w:r>
        <w:t>1.2.</w:t>
      </w:r>
      <w:r>
        <w:tab/>
        <w:t>In the case of an AFS:</w:t>
      </w:r>
    </w:p>
    <w:p w14:paraId="65089A52" w14:textId="77777777" w:rsidR="004A2E63" w:rsidRDefault="004A2E63" w:rsidP="004A2E63">
      <w:pPr>
        <w:pStyle w:val="StyleSingleTxtGLeft2cmHanging206cm"/>
        <w:ind w:left="2835" w:hanging="567"/>
      </w:pPr>
      <w:r>
        <w:t>(a)</w:t>
      </w:r>
      <w:r>
        <w:tab/>
        <w:t>"Complete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w:t>
      </w:r>
      <w:r w:rsidRPr="001449AC">
        <w:t>/or light source</w:t>
      </w:r>
      <w:r>
        <w:t xml:space="preserve"> module, if any, of the complete system may be tested separately.</w:t>
      </w:r>
    </w:p>
    <w:p w14:paraId="161519FA" w14:textId="77777777" w:rsidR="004A2E63" w:rsidRDefault="004A2E63" w:rsidP="004A2E63">
      <w:pPr>
        <w:pStyle w:val="StyleSingleTxtGLeft2cmHanging206cm"/>
        <w:ind w:left="2835" w:hanging="567"/>
      </w:pPr>
      <w:r>
        <w:t>(b)</w:t>
      </w:r>
      <w:r>
        <w:tab/>
      </w:r>
      <w:r w:rsidRPr="00006ED3">
        <w:t>"</w:t>
      </w:r>
      <w:r>
        <w:t>T</w:t>
      </w:r>
      <w:r w:rsidRPr="00006ED3">
        <w:t xml:space="preserve">est sample" in the following text means correspondingly either the "complete </w:t>
      </w:r>
      <w:r>
        <w:t>sample</w:t>
      </w:r>
      <w:r w:rsidRPr="00006ED3">
        <w:t>" or the installation unit under test</w:t>
      </w:r>
      <w:r>
        <w:t>.</w:t>
      </w:r>
    </w:p>
    <w:p w14:paraId="42924BA9" w14:textId="77777777" w:rsidR="004A2E63" w:rsidRPr="0005137F" w:rsidRDefault="004A2E63" w:rsidP="004A2E63">
      <w:pPr>
        <w:pStyle w:val="2para2ndlevel"/>
      </w:pPr>
      <w:r>
        <w:t>1.3.</w:t>
      </w:r>
      <w:r>
        <w:tab/>
      </w:r>
      <w:r w:rsidRPr="0005137F">
        <w:t xml:space="preserve">The tests shall be carried out: </w:t>
      </w:r>
    </w:p>
    <w:p w14:paraId="016D62F2" w14:textId="77777777" w:rsidR="004A2E63" w:rsidRPr="0005137F" w:rsidRDefault="004A2E63" w:rsidP="004A2E63">
      <w:pPr>
        <w:pStyle w:val="a"/>
        <w:keepNext/>
        <w:keepLines/>
        <w:spacing w:line="240" w:lineRule="auto"/>
        <w:ind w:right="1138"/>
      </w:pPr>
      <w:r>
        <w:t>(a)</w:t>
      </w:r>
      <w:r>
        <w:tab/>
      </w:r>
      <w:r w:rsidRPr="0005137F">
        <w:t>In a dry and still atmosphere at an ambient temperature of 23 </w:t>
      </w:r>
      <w:r w:rsidRPr="0005137F">
        <w:sym w:font="Symbol" w:char="F0B0"/>
      </w:r>
      <w:r w:rsidRPr="0005137F">
        <w:t>C ±</w:t>
      </w:r>
      <w:r w:rsidRPr="00821D61">
        <w:t xml:space="preserve"> </w:t>
      </w:r>
      <w:r w:rsidRPr="0005137F">
        <w:t>5 </w:t>
      </w:r>
      <w:r w:rsidRPr="0005137F">
        <w:sym w:font="Symbol" w:char="F0B0"/>
      </w:r>
      <w:r w:rsidRPr="0005137F">
        <w:t>C,</w:t>
      </w:r>
      <w:r>
        <w:t xml:space="preserve"> </w:t>
      </w:r>
      <w:r w:rsidRPr="0005137F">
        <w:t xml:space="preserve">the test sample being mounted on a base representing the correct installation on the </w:t>
      </w:r>
      <w:proofErr w:type="gramStart"/>
      <w:r w:rsidRPr="0005137F">
        <w:t>vehicle;</w:t>
      </w:r>
      <w:proofErr w:type="gramEnd"/>
    </w:p>
    <w:p w14:paraId="5C799B81" w14:textId="77777777" w:rsidR="004A2E63" w:rsidRPr="002F1935" w:rsidRDefault="004A2E63" w:rsidP="004A2E63">
      <w:pPr>
        <w:pStyle w:val="a"/>
        <w:ind w:right="1138"/>
        <w:rPr>
          <w:lang w:val="en-US"/>
        </w:rPr>
      </w:pPr>
      <w:r>
        <w:rPr>
          <w:lang w:val="en-US"/>
        </w:rPr>
        <w:t>(b)</w:t>
      </w:r>
      <w:r>
        <w:rPr>
          <w:lang w:val="en-US"/>
        </w:rPr>
        <w:tab/>
      </w:r>
      <w:r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Pr>
          <w:lang w:val="en-US"/>
        </w:rPr>
        <w:t xml:space="preserve">LED light source and </w:t>
      </w:r>
      <w:r w:rsidRPr="0005137F">
        <w:rPr>
          <w:lang w:val="en-US"/>
        </w:rPr>
        <w:t xml:space="preserve">LED modules which have been aged for at least 48 hours and cooled down to ambient temperature before starting the tests as specified </w:t>
      </w:r>
      <w:r w:rsidRPr="002F1935">
        <w:rPr>
          <w:lang w:val="en-US"/>
        </w:rPr>
        <w:t xml:space="preserve">in </w:t>
      </w:r>
      <w:r>
        <w:rPr>
          <w:lang w:val="en-US"/>
        </w:rPr>
        <w:t>this Regulation</w:t>
      </w:r>
      <w:r w:rsidRPr="002F1935">
        <w:rPr>
          <w:lang w:val="en-US"/>
        </w:rPr>
        <w:t>. The</w:t>
      </w:r>
      <w:r w:rsidRPr="0005137F">
        <w:rPr>
          <w:lang w:val="en-US"/>
        </w:rPr>
        <w:t xml:space="preserve"> LED </w:t>
      </w:r>
      <w:r w:rsidRPr="002F1935">
        <w:rPr>
          <w:lang w:val="en-US"/>
        </w:rPr>
        <w:t>modules supplied by the applicant shall be used. </w:t>
      </w:r>
    </w:p>
    <w:p w14:paraId="404F898B" w14:textId="77777777" w:rsidR="004A2E63" w:rsidRPr="002F1935" w:rsidRDefault="004A2E63" w:rsidP="004A2E63">
      <w:pPr>
        <w:pStyle w:val="a"/>
        <w:ind w:right="1138"/>
        <w:rPr>
          <w:lang w:val="en-US"/>
        </w:rPr>
      </w:pPr>
      <w:r>
        <w:rPr>
          <w:lang w:val="en-US"/>
        </w:rPr>
        <w:t>(c)</w:t>
      </w:r>
      <w:r>
        <w:rPr>
          <w:lang w:val="en-US"/>
        </w:rPr>
        <w:tab/>
      </w:r>
      <w:r w:rsidRPr="002F1935">
        <w:rPr>
          <w:lang w:val="en-US"/>
        </w:rPr>
        <w:t>In the case of an AFS providing an adaptation of the driving-beam, the driving-beam shall be in the maximum condition if activated.</w:t>
      </w:r>
    </w:p>
    <w:p w14:paraId="465C6B18" w14:textId="77777777" w:rsidR="004A2E63" w:rsidRPr="00AD7814" w:rsidRDefault="004A2E63" w:rsidP="004A2E63">
      <w:pPr>
        <w:pStyle w:val="2para2ndlevel"/>
        <w:rPr>
          <w:lang w:val="en-US"/>
        </w:rPr>
      </w:pPr>
      <w:r>
        <w:t>1.4.</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2854A23" w14:textId="77777777" w:rsidR="004A2E63" w:rsidRDefault="004A2E63" w:rsidP="004A2E63">
      <w:pPr>
        <w:pStyle w:val="StyleSingleTxtGLeft2cmHanging206cm"/>
        <w:ind w:firstLine="0"/>
        <w:rPr>
          <w:lang w:val="en-US"/>
        </w:rPr>
      </w:pPr>
      <w:r w:rsidRPr="0005137F">
        <w:rPr>
          <w:lang w:val="en-US"/>
        </w:rPr>
        <w:lastRenderedPageBreak/>
        <w:t>The test sample shall be operated without being dismounted from or readjusted in relation to its test fixture. The light source used shall be a light source of the category specified for that headlamp.</w:t>
      </w:r>
    </w:p>
    <w:p w14:paraId="2E7A196D" w14:textId="77777777" w:rsidR="004A2E63" w:rsidRPr="00A572C4" w:rsidRDefault="004A2E63" w:rsidP="004A2E63">
      <w:pPr>
        <w:pStyle w:val="1para1stlevel"/>
      </w:pPr>
      <w:r w:rsidRPr="00A572C4">
        <w:t>2.</w:t>
      </w:r>
      <w:r w:rsidRPr="00A572C4">
        <w:tab/>
        <w:t>Test for stability of photometric performance</w:t>
      </w:r>
    </w:p>
    <w:p w14:paraId="1D2E35FA" w14:textId="77777777" w:rsidR="004A2E63" w:rsidRPr="0005137F" w:rsidRDefault="004A2E63" w:rsidP="004A2E63">
      <w:pPr>
        <w:pStyle w:val="2para2ndlevel"/>
      </w:pPr>
      <w:r>
        <w:t>2.1.</w:t>
      </w:r>
      <w:r w:rsidRPr="0005137F">
        <w:tab/>
        <w:t xml:space="preserve">Clean </w:t>
      </w:r>
      <w:r>
        <w:t>device</w:t>
      </w:r>
    </w:p>
    <w:p w14:paraId="10D98753" w14:textId="77777777" w:rsidR="004A2E63" w:rsidRPr="00A60B8F" w:rsidRDefault="004A2E63" w:rsidP="004A2E63">
      <w:pPr>
        <w:pStyle w:val="StyleSingleTxtGLeft2cmHanging206cm"/>
      </w:pPr>
      <w:r w:rsidRPr="0005137F">
        <w:tab/>
        <w:t xml:space="preserve">The </w:t>
      </w:r>
      <w:r>
        <w:t>device</w:t>
      </w:r>
      <w:r w:rsidRPr="0005137F">
        <w:t xml:space="preserve"> shall be </w:t>
      </w:r>
      <w:r w:rsidRPr="00A60B8F">
        <w:t>operated for 12 hours as described in paragraph 2.1.1. and checked as prescribed in paragraph 2.1.2</w:t>
      </w:r>
      <w:r>
        <w:t>.</w:t>
      </w:r>
    </w:p>
    <w:p w14:paraId="042923EB" w14:textId="77777777" w:rsidR="004A2E63" w:rsidRPr="0005137F" w:rsidRDefault="004A2E63" w:rsidP="004A2E63">
      <w:pPr>
        <w:pStyle w:val="3para3rdlevel"/>
      </w:pPr>
      <w:r>
        <w:t>2.1.1.</w:t>
      </w:r>
      <w:r w:rsidRPr="0005137F">
        <w:tab/>
        <w:t xml:space="preserve">Test </w:t>
      </w:r>
      <w:r w:rsidRPr="00A60B8F">
        <w:t>procedure</w:t>
      </w:r>
      <w:r w:rsidRPr="00A60B8F">
        <w:rPr>
          <w:color w:val="000000" w:themeColor="text1"/>
        </w:rPr>
        <w:t xml:space="preserve"> </w:t>
      </w:r>
      <w:r w:rsidRPr="00A60B8F">
        <w:rPr>
          <w:rStyle w:val="FootnoteReference"/>
        </w:rPr>
        <w:footnoteReference w:id="21"/>
      </w:r>
      <w:r w:rsidRPr="00A60B8F">
        <w:t xml:space="preserve"> </w:t>
      </w:r>
    </w:p>
    <w:p w14:paraId="39539AA8" w14:textId="77777777" w:rsidR="004A2E63" w:rsidRPr="002F1935" w:rsidRDefault="004A2E63" w:rsidP="004A2E63">
      <w:pPr>
        <w:pStyle w:val="4Para4thlevel"/>
      </w:pPr>
      <w:r>
        <w:t>2.1.1.1.</w:t>
      </w:r>
      <w:r>
        <w:tab/>
      </w:r>
      <w:r w:rsidRPr="0011589D">
        <w:t xml:space="preserve">The </w:t>
      </w:r>
      <w:r>
        <w:t>device</w:t>
      </w:r>
      <w:r w:rsidRPr="0011589D">
        <w:t xml:space="preserve"> </w:t>
      </w:r>
      <w:r w:rsidRPr="002F1935">
        <w:t>shall be operated for a period according to the specified time, so that:</w:t>
      </w:r>
    </w:p>
    <w:p w14:paraId="5760DFEB" w14:textId="77777777" w:rsidR="004A2E63" w:rsidRPr="002F1935" w:rsidRDefault="004A2E63" w:rsidP="004A2E63">
      <w:pPr>
        <w:pStyle w:val="StyleSingleTxtGLeft2cmHanging206cm"/>
        <w:ind w:left="2835" w:hanging="567"/>
      </w:pPr>
      <w:r w:rsidRPr="002F1935">
        <w:t>(a)</w:t>
      </w:r>
      <w:r w:rsidRPr="002F1935">
        <w:tab/>
      </w:r>
      <w:r>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w:t>
      </w:r>
      <w:r>
        <w:rPr>
          <w:lang w:val="en-US"/>
        </w:rPr>
        <w:t>-</w:t>
      </w:r>
      <w:r w:rsidRPr="002F1935">
        <w:rPr>
          <w:lang w:val="en-US"/>
        </w:rPr>
        <w:t>beam or passing</w:t>
      </w:r>
      <w:r>
        <w:rPr>
          <w:lang w:val="en-US"/>
        </w:rPr>
        <w:t>-</w:t>
      </w:r>
      <w:r w:rsidRPr="002F1935">
        <w:rPr>
          <w:lang w:val="en-US"/>
        </w:rPr>
        <w:t xml:space="preserve">beam </w:t>
      </w:r>
      <w:r w:rsidRPr="002F1935">
        <w:t>or front fog lamp</w:t>
      </w:r>
      <w:r w:rsidRPr="002F1935">
        <w:rPr>
          <w:lang w:val="en-US"/>
        </w:rPr>
        <w:t>) and not more than one class in case of passing</w:t>
      </w:r>
      <w:r>
        <w:rPr>
          <w:lang w:val="en-US"/>
        </w:rPr>
        <w:t>-</w:t>
      </w:r>
      <w:r w:rsidRPr="002F1935">
        <w:rPr>
          <w:lang w:val="en-US"/>
        </w:rPr>
        <w:t xml:space="preserve">beam, the corresponding light </w:t>
      </w:r>
      <w:r>
        <w:rPr>
          <w:lang w:val="en-US"/>
        </w:rPr>
        <w:t>emitting element</w:t>
      </w:r>
      <w:r w:rsidRPr="002F1935" w:rsidDel="00C56B5D">
        <w:rPr>
          <w:lang w:val="en-US"/>
        </w:rPr>
        <w:t xml:space="preserve"> </w:t>
      </w:r>
      <w:r w:rsidRPr="002F1935">
        <w:rPr>
          <w:lang w:val="en-US"/>
        </w:rPr>
        <w:t>(s) is/are lit for the time</w:t>
      </w:r>
      <w:bookmarkStart w:id="26" w:name="_Ref487466887"/>
      <w:r>
        <w:rPr>
          <w:rStyle w:val="FootnoteReference"/>
          <w:lang w:val="en-US"/>
        </w:rPr>
        <w:footnoteReference w:id="22"/>
      </w:r>
      <w:bookmarkEnd w:id="26"/>
      <w:r w:rsidRPr="002F1935">
        <w:rPr>
          <w:lang w:val="en-US"/>
        </w:rPr>
        <w:t xml:space="preserve"> specified in paragraph </w:t>
      </w:r>
      <w:r>
        <w:rPr>
          <w:lang w:val="en-US"/>
        </w:rPr>
        <w:t>2</w:t>
      </w:r>
      <w:r w:rsidRPr="002F1935">
        <w:rPr>
          <w:lang w:val="en-US"/>
        </w:rPr>
        <w:t>.1</w:t>
      </w:r>
      <w:proofErr w:type="gramStart"/>
      <w:r w:rsidRPr="002F1935">
        <w:rPr>
          <w:lang w:val="en-US"/>
        </w:rPr>
        <w:t>.;</w:t>
      </w:r>
      <w:proofErr w:type="gramEnd"/>
    </w:p>
    <w:p w14:paraId="3A7B1FC0" w14:textId="77777777" w:rsidR="004A2E63" w:rsidRPr="008F5036" w:rsidRDefault="004A2E63" w:rsidP="004A2E63">
      <w:pPr>
        <w:pStyle w:val="StyleSingleTxtGLeft2cmHanging206cm"/>
        <w:tabs>
          <w:tab w:val="left" w:pos="1134"/>
        </w:tabs>
        <w:ind w:left="2835" w:hanging="567"/>
      </w:pPr>
      <w:r w:rsidRPr="002F1935">
        <w:t>(b)</w:t>
      </w:r>
      <w:r w:rsidRPr="002F1935">
        <w:tab/>
      </w:r>
      <w:r>
        <w:rPr>
          <w:lang w:val="en-US"/>
        </w:rPr>
        <w:t>I</w:t>
      </w:r>
      <w:r w:rsidRPr="002F1935">
        <w:rPr>
          <w:lang w:val="en-US"/>
        </w:rPr>
        <w:t xml:space="preserve">n the case where a </w:t>
      </w:r>
      <w:r>
        <w:rPr>
          <w:lang w:val="en-US"/>
        </w:rPr>
        <w:t>device</w:t>
      </w:r>
      <w:r w:rsidRPr="002F1935">
        <w:rPr>
          <w:lang w:val="en-US"/>
        </w:rPr>
        <w:t xml:space="preserve"> is designed to provide </w:t>
      </w:r>
      <w:r>
        <w:rPr>
          <w:lang w:val="en-US"/>
        </w:rPr>
        <w:t xml:space="preserve">two </w:t>
      </w:r>
      <w:r w:rsidRPr="00230905">
        <w:rPr>
          <w:lang w:val="en-US"/>
        </w:rPr>
        <w:t xml:space="preserve">or more </w:t>
      </w:r>
      <w:r>
        <w:rPr>
          <w:lang w:val="en-US"/>
        </w:rPr>
        <w:t xml:space="preserve">lighting functions, the </w:t>
      </w:r>
      <w:r w:rsidRPr="008F5036">
        <w:t>device shall be subjected to the following cycle until the time specified is reached as follows:</w:t>
      </w:r>
    </w:p>
    <w:p w14:paraId="207DD960" w14:textId="77777777" w:rsidR="004A2E63" w:rsidRPr="008F5036" w:rsidRDefault="004A2E63" w:rsidP="004A2E63">
      <w:pPr>
        <w:pStyle w:val="StyleSingleTxtGLeft2cmHanging206cm"/>
        <w:numPr>
          <w:ilvl w:val="0"/>
          <w:numId w:val="30"/>
        </w:numPr>
        <w:ind w:left="3544" w:hanging="567"/>
        <w:rPr>
          <w:lang w:val="en-US" w:eastAsia="en-GB"/>
        </w:rPr>
      </w:pPr>
      <w:r w:rsidRPr="008F5036">
        <w:rPr>
          <w:lang w:val="en-US" w:eastAsia="en-GB"/>
        </w:rPr>
        <w:t xml:space="preserve">15 minutes, </w:t>
      </w:r>
      <w:r>
        <w:t>main mode</w:t>
      </w:r>
      <w:r w:rsidRPr="008F5036">
        <w:rPr>
          <w:lang w:val="en-US" w:eastAsia="en-GB"/>
        </w:rPr>
        <w:t xml:space="preserve"> lit</w:t>
      </w:r>
    </w:p>
    <w:p w14:paraId="1708FC70" w14:textId="77777777" w:rsidR="004A2E63" w:rsidRPr="004D4BE6" w:rsidRDefault="004A2E63" w:rsidP="004A2E63">
      <w:pPr>
        <w:pStyle w:val="StyleSingleTxtGLeft2cmHanging206cm"/>
        <w:numPr>
          <w:ilvl w:val="0"/>
          <w:numId w:val="30"/>
        </w:numPr>
        <w:ind w:left="3544" w:hanging="567"/>
        <w:rPr>
          <w:lang w:val="en-US" w:eastAsia="en-GB"/>
        </w:rPr>
      </w:pPr>
      <w:r w:rsidRPr="004D4BE6">
        <w:rPr>
          <w:lang w:val="en-US" w:eastAsia="en-GB"/>
        </w:rPr>
        <w:t xml:space="preserve">5 minutes, all </w:t>
      </w:r>
      <w:r>
        <w:rPr>
          <w:lang w:val="en-US" w:eastAsia="en-GB"/>
        </w:rPr>
        <w:t xml:space="preserve">other </w:t>
      </w:r>
      <w:r w:rsidRPr="004D4BE6">
        <w:rPr>
          <w:lang w:val="en-US" w:eastAsia="en-GB"/>
        </w:rPr>
        <w:t xml:space="preserve">functions </w:t>
      </w:r>
      <w:r w:rsidRPr="003A1B4A">
        <w:rPr>
          <w:lang w:val="en-US" w:eastAsia="en-GB"/>
        </w:rPr>
        <w:t>which, according to the manufacturer's specifications, in the same body are intended to be used simultaneously</w:t>
      </w:r>
      <w:r w:rsidRPr="003A1B4A">
        <w:rPr>
          <w:vertAlign w:val="superscript"/>
          <w:lang w:val="en-US" w:eastAsia="en-GB"/>
        </w:rPr>
        <w:t>2</w:t>
      </w:r>
      <w:r w:rsidRPr="003A1B4A">
        <w:rPr>
          <w:lang w:val="en-US" w:eastAsia="en-GB"/>
        </w:rPr>
        <w:t xml:space="preserve"> and which, in combination</w:t>
      </w:r>
      <w:r>
        <w:rPr>
          <w:lang w:val="en-US" w:eastAsia="en-GB"/>
        </w:rPr>
        <w:t xml:space="preserve"> draw the highest total wattage</w:t>
      </w:r>
      <w:r w:rsidRPr="003A1B4A">
        <w:rPr>
          <w:lang w:val="en-US" w:eastAsia="en-GB"/>
        </w:rPr>
        <w:t xml:space="preserve"> </w:t>
      </w:r>
      <w:r w:rsidRPr="004D4BE6">
        <w:rPr>
          <w:lang w:val="en-US" w:eastAsia="en-GB"/>
        </w:rPr>
        <w:t>lit</w:t>
      </w:r>
    </w:p>
    <w:p w14:paraId="4EC90FE1" w14:textId="77777777" w:rsidR="004A2E63" w:rsidRPr="008F5036" w:rsidRDefault="004A2E63" w:rsidP="004A2E63">
      <w:pPr>
        <w:pStyle w:val="StyleSingleTxtGLeft2cmHanging206cm"/>
        <w:ind w:left="2835" w:hanging="567"/>
      </w:pPr>
      <w:r w:rsidRPr="008F5036">
        <w:t>(</w:t>
      </w:r>
      <w:r>
        <w:t>c</w:t>
      </w:r>
      <w:r w:rsidRPr="008F5036">
        <w:t>)</w:t>
      </w:r>
      <w:r w:rsidRPr="008F5036">
        <w:tab/>
        <w:t>In the case of a passing-beam designed to provide bend lighting with the addition of light source</w:t>
      </w:r>
      <w:r>
        <w:t>(s)</w:t>
      </w:r>
      <w:r w:rsidRPr="008F5036">
        <w:t xml:space="preserve"> </w:t>
      </w:r>
      <w:r w:rsidRPr="002A7D4F">
        <w:t>or light source module</w:t>
      </w:r>
      <w:r w:rsidRPr="008F5036">
        <w:t xml:space="preserve">(s), </w:t>
      </w:r>
      <w:r>
        <w:t>it/they</w:t>
      </w:r>
      <w:r w:rsidRPr="008F5036">
        <w:t xml:space="preserve"> shall be switched </w:t>
      </w:r>
      <w:r>
        <w:t>ON</w:t>
      </w:r>
      <w:r w:rsidRPr="008F5036">
        <w:t xml:space="preserve"> for one </w:t>
      </w:r>
      <w:proofErr w:type="gramStart"/>
      <w:r w:rsidRPr="008F5036">
        <w:t>minute, and</w:t>
      </w:r>
      <w:proofErr w:type="gramEnd"/>
      <w:r w:rsidRPr="008F5036">
        <w:t xml:space="preserve"> switched </w:t>
      </w:r>
      <w:r>
        <w:t>OFF</w:t>
      </w:r>
      <w:r w:rsidRPr="008F5036">
        <w:t xml:space="preserve"> for nine minutes during the activation of the passing-beam only.</w:t>
      </w:r>
    </w:p>
    <w:p w14:paraId="1273179D" w14:textId="77777777" w:rsidR="004A2E63" w:rsidRDefault="004A2E63" w:rsidP="004A2E63">
      <w:pPr>
        <w:suppressAutoHyphens w:val="0"/>
        <w:autoSpaceDE w:val="0"/>
        <w:autoSpaceDN w:val="0"/>
        <w:adjustRightInd w:val="0"/>
        <w:spacing w:after="120"/>
        <w:ind w:left="2835" w:right="1133" w:hanging="567"/>
        <w:jc w:val="both"/>
        <w:rPr>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645D9296" w14:textId="77777777" w:rsidR="004A2E63" w:rsidRPr="00CB39B8" w:rsidRDefault="004A2E63" w:rsidP="004A2E63">
      <w:pPr>
        <w:suppressAutoHyphens w:val="0"/>
        <w:autoSpaceDE w:val="0"/>
        <w:autoSpaceDN w:val="0"/>
        <w:adjustRightInd w:val="0"/>
        <w:spacing w:after="120"/>
        <w:ind w:left="2835" w:right="1133" w:hanging="567"/>
        <w:jc w:val="both"/>
        <w:rPr>
          <w:bCs/>
          <w:color w:val="4BACC6" w:themeColor="accent5"/>
          <w:lang w:eastAsia="en-GB"/>
        </w:rPr>
      </w:pPr>
      <w:r w:rsidRPr="001611D3">
        <w:rPr>
          <w:bCs/>
          <w:lang w:val="en-US" w:eastAsia="en-GB"/>
        </w:rPr>
        <w:t>(d)</w:t>
      </w:r>
      <w:r w:rsidRPr="001611D3">
        <w:rPr>
          <w:bCs/>
          <w:lang w:val="en-US" w:eastAsia="en-GB"/>
        </w:rPr>
        <w:tab/>
        <w:t xml:space="preserve">In </w:t>
      </w:r>
      <w:r w:rsidRPr="00CB39B8">
        <w:rPr>
          <w:bCs/>
          <w:lang w:val="en-US" w:eastAsia="en-GB"/>
        </w:rPr>
        <w:t xml:space="preserve">the case of a headlamp equipped with cornering lamp with the addition of light source(s) or light source module(s), it /they shall be switched ON for one </w:t>
      </w:r>
      <w:proofErr w:type="gramStart"/>
      <w:r w:rsidRPr="00CB39B8">
        <w:rPr>
          <w:bCs/>
          <w:lang w:val="en-US" w:eastAsia="en-GB"/>
        </w:rPr>
        <w:t>minute, and</w:t>
      </w:r>
      <w:proofErr w:type="gramEnd"/>
      <w:r w:rsidRPr="00CB39B8">
        <w:rPr>
          <w:bCs/>
          <w:lang w:val="en-US" w:eastAsia="en-GB"/>
        </w:rPr>
        <w:t xml:space="preserve"> switched OFF for nine minutes during the activation of the passing-beam only.</w:t>
      </w:r>
    </w:p>
    <w:p w14:paraId="74CD794D" w14:textId="77777777" w:rsidR="004A2E63" w:rsidRPr="00CB39B8" w:rsidRDefault="004A2E63" w:rsidP="004A2E63">
      <w:pPr>
        <w:suppressAutoHyphens w:val="0"/>
        <w:autoSpaceDE w:val="0"/>
        <w:autoSpaceDN w:val="0"/>
        <w:adjustRightInd w:val="0"/>
        <w:spacing w:after="120"/>
        <w:ind w:left="2835" w:right="1133" w:hanging="567"/>
        <w:jc w:val="both"/>
        <w:rPr>
          <w:lang w:val="en-US" w:eastAsia="en-GB"/>
        </w:rPr>
      </w:pPr>
      <w:r w:rsidRPr="00CB39B8">
        <w:rPr>
          <w:lang w:val="en-US" w:eastAsia="en-GB"/>
        </w:rPr>
        <w:t>(e)</w:t>
      </w:r>
      <w:r w:rsidRPr="00CB39B8">
        <w:rPr>
          <w:lang w:val="en-US" w:eastAsia="en-GB"/>
        </w:rPr>
        <w:tab/>
        <w:t>In the case that the driving-beam uses several light sources and if the applicant declares that a part of the driving-beam (one of these additional light sources) will be used exclusively for short time signals (flash to pass), the test shall be carried out without this part of the driving-beam.</w:t>
      </w:r>
    </w:p>
    <w:p w14:paraId="09B385FF" w14:textId="77777777" w:rsidR="004A2E63" w:rsidRPr="00CB39B8" w:rsidRDefault="004A2E63" w:rsidP="004A2E63">
      <w:pPr>
        <w:pStyle w:val="4Para4thlevel"/>
      </w:pPr>
      <w:r w:rsidRPr="00CB39B8">
        <w:t>2.1.1.2.</w:t>
      </w:r>
      <w:r w:rsidRPr="00CB39B8">
        <w:tab/>
        <w:t>Test voltage</w:t>
      </w:r>
    </w:p>
    <w:p w14:paraId="47284767" w14:textId="77777777" w:rsidR="004A2E63" w:rsidRPr="00CB39B8" w:rsidRDefault="004A2E63" w:rsidP="004A2E63">
      <w:pPr>
        <w:pStyle w:val="SingleTxtG"/>
        <w:ind w:left="1701" w:firstLine="567"/>
        <w:rPr>
          <w:w w:val="102"/>
        </w:rPr>
      </w:pPr>
      <w:r w:rsidRPr="00CB39B8">
        <w:rPr>
          <w:w w:val="102"/>
        </w:rPr>
        <w:t>The voltage shall be applied to the terminals of the test sample as follows:</w:t>
      </w:r>
    </w:p>
    <w:p w14:paraId="6F4803FF" w14:textId="77777777" w:rsidR="004A2E63" w:rsidRPr="00CB39B8" w:rsidRDefault="004A2E63" w:rsidP="004A2E63">
      <w:pPr>
        <w:pStyle w:val="StyleSingleTxtGLeft2cmHanging206cm"/>
        <w:ind w:left="2835" w:hanging="567"/>
      </w:pPr>
      <w:r w:rsidRPr="00CB39B8">
        <w:t>(a)</w:t>
      </w:r>
      <w:r w:rsidRPr="00CB39B8">
        <w:tab/>
        <w:t xml:space="preserve">In case of replaceable filament light source(s) operated directly under vehicle voltage system conditions: </w:t>
      </w:r>
    </w:p>
    <w:p w14:paraId="38CE35B6" w14:textId="77777777" w:rsidR="004A2E63" w:rsidRPr="00CB39B8" w:rsidRDefault="004A2E63" w:rsidP="004A2E63">
      <w:pPr>
        <w:pStyle w:val="StyleSingleTxtGLeft2cmHanging206cm"/>
        <w:ind w:left="2835" w:firstLine="0"/>
      </w:pPr>
      <w:r w:rsidRPr="00CB39B8">
        <w:tab/>
        <w:t xml:space="preserve">The test shall be performed at 6.3 V, 13.2 V or 28.0 V as applicable except if the applicant specifies that the test sample may be used at a </w:t>
      </w:r>
      <w:r w:rsidRPr="00CB39B8">
        <w:lastRenderedPageBreak/>
        <w:t xml:space="preserve">different voltage. In this case, the test shall be carried out with the filament light source operated at the highest voltage that can be used. </w:t>
      </w:r>
    </w:p>
    <w:p w14:paraId="59EF6C7E" w14:textId="77777777" w:rsidR="004A2E63" w:rsidRPr="00CB39B8" w:rsidRDefault="004A2E63" w:rsidP="004A2E63">
      <w:pPr>
        <w:pStyle w:val="StyleSingleTxtGLeft2cmHanging206cm"/>
        <w:spacing w:line="240" w:lineRule="auto"/>
        <w:ind w:left="2835" w:hanging="567"/>
      </w:pPr>
      <w:r w:rsidRPr="00CB39B8">
        <w:t>(b)</w:t>
      </w:r>
      <w:r w:rsidRPr="00CB39B8">
        <w:tab/>
        <w:t>In case of replaceable gas discharge light source(s):</w:t>
      </w:r>
    </w:p>
    <w:p w14:paraId="512214C2" w14:textId="77777777" w:rsidR="004A2E63" w:rsidRPr="00CB39B8" w:rsidRDefault="004A2E63" w:rsidP="004A2E63">
      <w:pPr>
        <w:pStyle w:val="StyleSingleTxtGLeft2cmHanging206cm"/>
        <w:spacing w:line="240" w:lineRule="auto"/>
        <w:ind w:left="2835" w:firstLine="0"/>
      </w:pPr>
      <w:r w:rsidRPr="00CB39B8">
        <w:t xml:space="preserve">The test voltage for the electronic light source control-gear or the light source, in case the ballast is integrated with the light source, is 13.2 ±0.1 volts for 12 V vehicle voltage system, or otherwise specified in the application for approval. </w:t>
      </w:r>
    </w:p>
    <w:p w14:paraId="23834167" w14:textId="77777777" w:rsidR="004A2E63" w:rsidRPr="00CB39B8" w:rsidRDefault="004A2E63" w:rsidP="004A2E63">
      <w:pPr>
        <w:pStyle w:val="StyleSingleTxtGLeft2cmHanging206cm"/>
        <w:ind w:left="2835" w:hanging="567"/>
      </w:pPr>
      <w:r w:rsidRPr="00CB39B8">
        <w:t>(c)</w:t>
      </w:r>
      <w:r w:rsidRPr="00CB39B8">
        <w:tab/>
      </w:r>
      <w:r w:rsidRPr="00CB39B8">
        <w:tab/>
        <w:t xml:space="preserve">In the case of non-replaceable light source operated directly under vehicle voltage system conditions: All measurements on lighting units equipped with non-replaceable light sources (filament light sources and/ or others) shall be made at 6.3 V, 13.2 V or 28.0 V or at other voltages according to the vehicle voltage system as specified by the applicant respectively. </w:t>
      </w:r>
    </w:p>
    <w:p w14:paraId="7D70C79C" w14:textId="77777777" w:rsidR="004A2E63" w:rsidRPr="00CB39B8" w:rsidRDefault="004A2E63" w:rsidP="004A2E63">
      <w:pPr>
        <w:pStyle w:val="StyleSingleTxtGLeft2cmHanging206cm"/>
        <w:ind w:left="2835" w:hanging="567"/>
      </w:pPr>
      <w:r w:rsidRPr="00CB39B8">
        <w:t>(d)</w:t>
      </w:r>
      <w:r w:rsidRPr="00CB39B8">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input terminals of that device. The test laboratory may require from the manufacturer the supply and operating </w:t>
      </w:r>
      <w:proofErr w:type="gramStart"/>
      <w:r w:rsidRPr="00CB39B8">
        <w:t>device</w:t>
      </w:r>
      <w:proofErr w:type="gramEnd"/>
      <w:r w:rsidRPr="00CB39B8">
        <w:t xml:space="preserve"> or a special power supply needed to supply the light source(s).</w:t>
      </w:r>
    </w:p>
    <w:p w14:paraId="6AA6988A" w14:textId="77777777" w:rsidR="004A2E63" w:rsidRPr="00CB39B8" w:rsidRDefault="004A2E63" w:rsidP="004A2E63">
      <w:pPr>
        <w:pStyle w:val="StyleSingleTxtGLeft2cmHanging206cm"/>
        <w:ind w:left="2835" w:hanging="567"/>
      </w:pPr>
      <w:r w:rsidRPr="00CB39B8">
        <w:t>(e)</w:t>
      </w:r>
      <w:r w:rsidRPr="00CB39B8">
        <w:tab/>
        <w:t>LED light source(s) and light source module(s) shall be measured at 6.3 V,</w:t>
      </w:r>
      <w:r w:rsidRPr="00CB39B8" w:rsidDel="00A572C4">
        <w:t xml:space="preserve"> </w:t>
      </w:r>
      <w:r w:rsidRPr="00CB39B8">
        <w:t>13.2 V or 28.0 V respectively, if not otherwise specified within the pertinent Regulation. LED light source(s) and light source module(s) operated by an electronic light source control gear, shall be measured as specified by the applicant.</w:t>
      </w:r>
    </w:p>
    <w:p w14:paraId="1436E37E" w14:textId="77777777" w:rsidR="004A2E63" w:rsidRPr="00CB39B8" w:rsidRDefault="004A2E63" w:rsidP="004A2E63">
      <w:pPr>
        <w:pStyle w:val="StyleSingleTxtGLeft2cmHanging206cm"/>
        <w:ind w:left="2835" w:hanging="567"/>
        <w:rPr>
          <w:lang w:val="en-US"/>
        </w:rPr>
      </w:pPr>
      <w:r w:rsidRPr="00CB39B8">
        <w:rPr>
          <w:spacing w:val="-4"/>
          <w:w w:val="102"/>
          <w:lang w:val="en-US"/>
        </w:rPr>
        <w:t>(f)</w:t>
      </w:r>
      <w:r w:rsidRPr="00CB39B8">
        <w:rPr>
          <w:spacing w:val="-4"/>
          <w:w w:val="102"/>
          <w:lang w:val="en-US"/>
        </w:rPr>
        <w:tab/>
        <w:t xml:space="preserve">Where </w:t>
      </w:r>
      <w:proofErr w:type="spellStart"/>
      <w:r w:rsidRPr="00CB39B8">
        <w:rPr>
          <w:spacing w:val="-4"/>
          <w:w w:val="102"/>
          <w:lang w:val="en-US"/>
        </w:rPr>
        <w:t>signalling</w:t>
      </w:r>
      <w:proofErr w:type="spellEnd"/>
      <w:r w:rsidRPr="00CB39B8">
        <w:rPr>
          <w:spacing w:val="-4"/>
          <w:w w:val="102"/>
          <w:lang w:val="en-US"/>
        </w:rPr>
        <w:t xml:space="preserve"> lamps are grouped, combined or reciprocally incorporated into the test sample and operating at voltages other than the nominal rated voltages of 6 V, 12 V or 24 V respectively, the voltage shall be adjusted as</w:t>
      </w:r>
      <w:r w:rsidRPr="00CB39B8">
        <w:rPr>
          <w:lang w:val="en-US"/>
        </w:rPr>
        <w:t xml:space="preserve"> declared by the manufacturer for the correct photometric functioning of that lamp.</w:t>
      </w:r>
    </w:p>
    <w:p w14:paraId="18C207D5" w14:textId="77777777" w:rsidR="004A2E63" w:rsidRPr="00CB39B8" w:rsidRDefault="004A2E63" w:rsidP="004A2E63">
      <w:pPr>
        <w:suppressAutoHyphens w:val="0"/>
        <w:autoSpaceDE w:val="0"/>
        <w:autoSpaceDN w:val="0"/>
        <w:adjustRightInd w:val="0"/>
        <w:spacing w:after="120"/>
        <w:ind w:left="2835" w:right="1134" w:hanging="567"/>
        <w:jc w:val="both"/>
        <w:rPr>
          <w:lang w:val="en-US" w:eastAsia="en-GB"/>
        </w:rPr>
      </w:pPr>
      <w:r w:rsidRPr="00CB39B8">
        <w:rPr>
          <w:lang w:val="en-US"/>
        </w:rPr>
        <w:t>(g)</w:t>
      </w:r>
      <w:r w:rsidRPr="00CB39B8">
        <w:rPr>
          <w:lang w:val="en-US"/>
        </w:rPr>
        <w:tab/>
      </w:r>
      <w:r w:rsidRPr="00CB39B8">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66B32C8D" w14:textId="77777777" w:rsidR="004A2E63" w:rsidRPr="00CB39B8" w:rsidRDefault="004A2E63" w:rsidP="004A2E63">
      <w:pPr>
        <w:pStyle w:val="3para3rdlevel"/>
      </w:pPr>
      <w:r w:rsidRPr="00CB39B8">
        <w:t>2.1.2.</w:t>
      </w:r>
      <w:r w:rsidRPr="00CB39B8">
        <w:tab/>
        <w:t>Test results</w:t>
      </w:r>
    </w:p>
    <w:p w14:paraId="02C10394" w14:textId="77777777" w:rsidR="004A2E63" w:rsidRPr="00CB39B8" w:rsidRDefault="004A2E63" w:rsidP="004A2E63">
      <w:pPr>
        <w:pStyle w:val="4Para4thlevel"/>
      </w:pPr>
      <w:r w:rsidRPr="00CB39B8">
        <w:t>2.1.2.1.</w:t>
      </w:r>
      <w:r w:rsidRPr="00CB39B8">
        <w:tab/>
        <w:t>Visual inspection</w:t>
      </w:r>
    </w:p>
    <w:p w14:paraId="41B2FCE3" w14:textId="77777777" w:rsidR="004A2E63" w:rsidRPr="00284F34" w:rsidRDefault="004A2E63" w:rsidP="004A2E63">
      <w:pPr>
        <w:pStyle w:val="StyleSingleTxtGLeft2cmHanging206cm"/>
        <w:ind w:firstLine="0"/>
      </w:pPr>
      <w:r w:rsidRPr="00284F34">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0A9C6C2F" w14:textId="77777777" w:rsidR="004A2E63" w:rsidRPr="00E938C4" w:rsidRDefault="004A2E63" w:rsidP="004A2E63">
      <w:pPr>
        <w:pStyle w:val="4Para4thlevel"/>
      </w:pPr>
      <w:r w:rsidRPr="00E938C4">
        <w:t>2.1.2.2.</w:t>
      </w:r>
      <w:r w:rsidRPr="00E938C4">
        <w:tab/>
        <w:t>Photometric test</w:t>
      </w:r>
    </w:p>
    <w:p w14:paraId="2DEEF7C7" w14:textId="77777777" w:rsidR="004A2E63" w:rsidRPr="00284F34" w:rsidRDefault="004A2E63" w:rsidP="004A2E63">
      <w:pPr>
        <w:pStyle w:val="StyleSingleTxtGLeft2cmHanging206cm"/>
      </w:pPr>
      <w:r w:rsidRPr="00E938C4">
        <w:tab/>
        <w:t>To comply with the requirements, the photometric values shall be verified in the following points:</w:t>
      </w:r>
    </w:p>
    <w:p w14:paraId="43A469AE" w14:textId="77777777" w:rsidR="004A2E63" w:rsidRPr="00284F34" w:rsidRDefault="004A2E63" w:rsidP="004A2E63">
      <w:pPr>
        <w:pStyle w:val="5para5thlevel"/>
        <w:rPr>
          <w:b/>
        </w:rPr>
      </w:pPr>
      <w:r>
        <w:t>2.1.2.2.1.</w:t>
      </w:r>
      <w:r>
        <w:tab/>
      </w:r>
      <w:r w:rsidRPr="00284F34">
        <w:t xml:space="preserve">In the case of a headlamp with an asymmetrical </w:t>
      </w:r>
      <w:r>
        <w:t>passing-</w:t>
      </w:r>
      <w:r w:rsidRPr="00284F34">
        <w:t>beam pattern:</w:t>
      </w:r>
    </w:p>
    <w:p w14:paraId="157710A1" w14:textId="77777777" w:rsidR="004A2E63" w:rsidRPr="00284F34" w:rsidRDefault="004A2E63" w:rsidP="004A2E63">
      <w:pPr>
        <w:pStyle w:val="StyleSingleTxtGLeft2cmHanging206cm"/>
        <w:ind w:left="2835" w:hanging="567"/>
      </w:pPr>
      <w:r>
        <w:t>(a)</w:t>
      </w:r>
      <w:r>
        <w:tab/>
      </w:r>
      <w:proofErr w:type="gramStart"/>
      <w:r w:rsidRPr="00284F34">
        <w:t>Passing-beam</w:t>
      </w:r>
      <w:proofErr w:type="gramEnd"/>
      <w:r w:rsidRPr="00284F34">
        <w:t>:</w:t>
      </w:r>
    </w:p>
    <w:p w14:paraId="13C5B0DB" w14:textId="77777777" w:rsidR="004A2E63" w:rsidRPr="00284F34" w:rsidRDefault="004A2E63" w:rsidP="004A2E63">
      <w:pPr>
        <w:pStyle w:val="StyleSingleTxtGLeft2cmHanging206cm"/>
        <w:ind w:left="3402" w:hanging="567"/>
      </w:pPr>
      <w:r>
        <w:t>-</w:t>
      </w:r>
      <w:r>
        <w:tab/>
      </w:r>
      <w:r w:rsidRPr="00284F34">
        <w:t xml:space="preserve">50R - </w:t>
      </w:r>
      <w:r>
        <w:t>B50L</w:t>
      </w:r>
      <w:r w:rsidRPr="00284F34">
        <w:t xml:space="preserve"> </w:t>
      </w:r>
      <w:r>
        <w:t>-</w:t>
      </w:r>
      <w:r w:rsidRPr="00284F34">
        <w:t xml:space="preserve"> </w:t>
      </w:r>
      <w:r>
        <w:t>40</w:t>
      </w:r>
      <w:r w:rsidRPr="00284F34">
        <w:t xml:space="preserve">L for headlamps designed for right-hand </w:t>
      </w:r>
      <w:proofErr w:type="gramStart"/>
      <w:r w:rsidRPr="00284F34">
        <w:t>traffic</w:t>
      </w:r>
      <w:r>
        <w:t>;</w:t>
      </w:r>
      <w:proofErr w:type="gramEnd"/>
    </w:p>
    <w:p w14:paraId="221E7629" w14:textId="77777777" w:rsidR="004A2E63" w:rsidRPr="00284F34" w:rsidRDefault="004A2E63" w:rsidP="004A2E63">
      <w:pPr>
        <w:pStyle w:val="StyleSingleTxtGLeft2cmHanging206cm"/>
        <w:ind w:left="3402" w:hanging="567"/>
      </w:pPr>
      <w:r>
        <w:t>-</w:t>
      </w:r>
      <w:r>
        <w:tab/>
      </w:r>
      <w:r w:rsidRPr="00284F34">
        <w:t xml:space="preserve">50L - </w:t>
      </w:r>
      <w:r>
        <w:t>B50R</w:t>
      </w:r>
      <w:r w:rsidRPr="00284F34">
        <w:t xml:space="preserve"> </w:t>
      </w:r>
      <w:r>
        <w:t>-</w:t>
      </w:r>
      <w:r w:rsidRPr="00284F34">
        <w:t xml:space="preserve"> </w:t>
      </w:r>
      <w:r>
        <w:t>40</w:t>
      </w:r>
      <w:r w:rsidRPr="00284F34">
        <w:t>R for headlamps designed for left-hand traffic.</w:t>
      </w:r>
    </w:p>
    <w:p w14:paraId="05A7CA01" w14:textId="77777777" w:rsidR="004A2E63" w:rsidRPr="00284F34" w:rsidRDefault="004A2E63" w:rsidP="004A2E63">
      <w:pPr>
        <w:pStyle w:val="StyleSingleTxtGLeft2cmHanging206cm"/>
        <w:ind w:firstLine="0"/>
        <w:rPr>
          <w:vertAlign w:val="subscript"/>
        </w:rPr>
      </w:pPr>
      <w:r>
        <w:t>(b)</w:t>
      </w:r>
      <w:r>
        <w:tab/>
      </w:r>
      <w:proofErr w:type="gramStart"/>
      <w:r w:rsidRPr="00284F34">
        <w:t>Driving-beam</w:t>
      </w:r>
      <w:proofErr w:type="gramEnd"/>
      <w:r w:rsidRPr="00284F34">
        <w:t>: I</w:t>
      </w:r>
      <w:r w:rsidRPr="00284F34">
        <w:rPr>
          <w:vertAlign w:val="subscript"/>
        </w:rPr>
        <w:t>max</w:t>
      </w:r>
    </w:p>
    <w:p w14:paraId="10FD4A4E" w14:textId="77777777" w:rsidR="004A2E63" w:rsidRPr="008F5036" w:rsidRDefault="004A2E63" w:rsidP="004A2E63">
      <w:pPr>
        <w:pStyle w:val="StyleSingleTxtGLeft2cmHanging206cm"/>
        <w:ind w:firstLine="0"/>
        <w:rPr>
          <w:lang w:val="en-US" w:eastAsia="en-GB"/>
        </w:rPr>
      </w:pPr>
      <w:r w:rsidRPr="008F5036">
        <w:rPr>
          <w:lang w:val="en-US" w:eastAsia="en-GB"/>
        </w:rPr>
        <w:lastRenderedPageBreak/>
        <w:t>Another aiming may be carried out to allow for any deformation of the headlamp base due to heat (the change of the position of the cut-</w:t>
      </w:r>
      <w:proofErr w:type="gramStart"/>
      <w:r w:rsidRPr="008F5036">
        <w:rPr>
          <w:lang w:val="en-US" w:eastAsia="en-GB"/>
        </w:rPr>
        <w:t>off line</w:t>
      </w:r>
      <w:proofErr w:type="gramEnd"/>
      <w:r w:rsidRPr="008F5036">
        <w:rPr>
          <w:lang w:val="en-US" w:eastAsia="en-GB"/>
        </w:rPr>
        <w:t xml:space="preserve"> is covered </w:t>
      </w:r>
      <w:r w:rsidRPr="0076158F">
        <w:t>in</w:t>
      </w:r>
      <w:r w:rsidRPr="008F5036">
        <w:rPr>
          <w:lang w:val="en-US" w:eastAsia="en-GB"/>
        </w:rPr>
        <w:t xml:space="preserve"> paragraph </w:t>
      </w:r>
      <w:r>
        <w:rPr>
          <w:lang w:val="en-US" w:eastAsia="en-GB"/>
        </w:rPr>
        <w:t>3</w:t>
      </w:r>
      <w:r w:rsidRPr="008F5036">
        <w:rPr>
          <w:lang w:val="en-US" w:eastAsia="en-GB"/>
        </w:rPr>
        <w:t>.).</w:t>
      </w:r>
    </w:p>
    <w:p w14:paraId="60183FD1" w14:textId="77777777" w:rsidR="004A2E63" w:rsidRPr="008F5036" w:rsidRDefault="004A2E63" w:rsidP="004A2E63">
      <w:pPr>
        <w:pStyle w:val="StyleSingleTxtGLeft2cmHanging206cm"/>
        <w:ind w:firstLine="0"/>
        <w:rPr>
          <w:lang w:val="en-US" w:eastAsia="en-GB"/>
        </w:rPr>
      </w:pPr>
      <w:r w:rsidRPr="008F5036">
        <w:rPr>
          <w:lang w:val="en-US" w:eastAsia="en-GB"/>
        </w:rPr>
        <w:t xml:space="preserve">Except for point </w:t>
      </w:r>
      <w:r>
        <w:rPr>
          <w:lang w:val="en-US" w:eastAsia="en-GB"/>
        </w:rPr>
        <w:t>B50L</w:t>
      </w:r>
      <w:r w:rsidRPr="008F5036">
        <w:rPr>
          <w:lang w:val="en-US" w:eastAsia="en-GB"/>
        </w:rPr>
        <w:t xml:space="preserve">, a 10 per cent discrepancy between the photometric characteristics and the values measured prior to the test is permissible including the tolerances of the photometric procedure. The value measured at point </w:t>
      </w:r>
      <w:r>
        <w:rPr>
          <w:lang w:val="en-US" w:eastAsia="en-GB"/>
        </w:rPr>
        <w:t>B50L</w:t>
      </w:r>
      <w:r w:rsidRPr="008F5036">
        <w:rPr>
          <w:lang w:val="en-US" w:eastAsia="en-GB"/>
        </w:rPr>
        <w:t xml:space="preserve"> shall not exceed the photometric value measured prior to the test by more </w:t>
      </w:r>
      <w:r w:rsidRPr="00681497">
        <w:rPr>
          <w:lang w:val="en-US" w:eastAsia="en-GB"/>
        </w:rPr>
        <w:t>than 1.7</w:t>
      </w:r>
      <w:r w:rsidRPr="00681497">
        <w:rPr>
          <w:lang w:val="en-US"/>
        </w:rPr>
        <w:t>0∙10</w:t>
      </w:r>
      <w:r w:rsidRPr="00681497">
        <w:rPr>
          <w:vertAlign w:val="superscript"/>
          <w:lang w:val="en-US"/>
        </w:rPr>
        <w:t>2</w:t>
      </w:r>
      <w:r w:rsidRPr="00681497">
        <w:rPr>
          <w:lang w:val="en-US" w:eastAsia="en-GB"/>
        </w:rPr>
        <w:t xml:space="preserve"> cd</w:t>
      </w:r>
      <w:r w:rsidRPr="008F5036">
        <w:rPr>
          <w:lang w:val="en-US" w:eastAsia="en-GB"/>
        </w:rPr>
        <w:t>.</w:t>
      </w:r>
    </w:p>
    <w:p w14:paraId="1D551895" w14:textId="77777777" w:rsidR="004A2E63" w:rsidRPr="00C6778F" w:rsidRDefault="004A2E63" w:rsidP="004A2E63">
      <w:pPr>
        <w:pStyle w:val="5para5thlevel"/>
      </w:pPr>
      <w:r>
        <w:t>2.1.2.2.2</w:t>
      </w:r>
      <w:r w:rsidRPr="008F5036">
        <w:t>.</w:t>
      </w:r>
      <w:r w:rsidRPr="008F5036">
        <w:tab/>
        <w:t xml:space="preserve">In the case </w:t>
      </w:r>
      <w:r w:rsidRPr="00C6778F">
        <w:t xml:space="preserve">of a headlamp with a symmetrical </w:t>
      </w:r>
      <w:r>
        <w:t>passing-</w:t>
      </w:r>
      <w:r w:rsidRPr="00C6778F">
        <w:t>beam pattern:</w:t>
      </w:r>
    </w:p>
    <w:p w14:paraId="649CD5EE" w14:textId="77777777" w:rsidR="004A2E63" w:rsidRPr="00284F34" w:rsidRDefault="004A2E63" w:rsidP="004A2E63">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w:t>
      </w:r>
      <w:r>
        <w:rPr>
          <w:iCs/>
          <w:lang w:eastAsia="en-GB"/>
        </w:rPr>
        <w:t>S</w:t>
      </w:r>
      <w:r w:rsidRPr="00284F34">
        <w:rPr>
          <w:iCs/>
          <w:lang w:eastAsia="en-GB"/>
        </w:rPr>
        <w:t xml:space="preserve"> headlamp:</w:t>
      </w:r>
    </w:p>
    <w:p w14:paraId="6FC80870" w14:textId="77777777" w:rsidR="004A2E63" w:rsidRPr="00284F34" w:rsidRDefault="004A2E63" w:rsidP="004A2E63">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Passing</w:t>
      </w:r>
      <w:r>
        <w:rPr>
          <w:iCs/>
          <w:lang w:eastAsia="en-GB"/>
        </w:rPr>
        <w:t>-</w:t>
      </w:r>
      <w:r w:rsidRPr="00284F34">
        <w:rPr>
          <w:iCs/>
          <w:lang w:eastAsia="en-GB"/>
        </w:rPr>
        <w:t>beam: 50R - 50L - 0.50</w:t>
      </w:r>
      <w:r>
        <w:rPr>
          <w:iCs/>
          <w:lang w:eastAsia="en-GB"/>
        </w:rPr>
        <w:t>°</w:t>
      </w:r>
      <w:r w:rsidRPr="00284F34">
        <w:rPr>
          <w:iCs/>
          <w:lang w:eastAsia="en-GB"/>
        </w:rPr>
        <w:t>U/1.</w:t>
      </w:r>
      <w:r>
        <w:rPr>
          <w:iCs/>
          <w:lang w:eastAsia="en-GB"/>
        </w:rPr>
        <w:t>5°</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w:t>
      </w:r>
    </w:p>
    <w:p w14:paraId="67F8AFFD" w14:textId="77777777" w:rsidR="004A2E63" w:rsidRPr="00284F34" w:rsidRDefault="004A2E63" w:rsidP="004A2E63">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Driving</w:t>
      </w:r>
      <w:r>
        <w:rPr>
          <w:iCs/>
          <w:lang w:eastAsia="en-GB"/>
        </w:rPr>
        <w:t>-</w:t>
      </w:r>
      <w:r w:rsidRPr="00284F34">
        <w:rPr>
          <w:iCs/>
          <w:lang w:eastAsia="en-GB"/>
        </w:rPr>
        <w:t xml:space="preserve">beam: </w:t>
      </w:r>
      <w:r>
        <w:rPr>
          <w:iCs/>
          <w:lang w:eastAsia="en-GB"/>
        </w:rPr>
        <w:t>I</w:t>
      </w:r>
      <w:r w:rsidRPr="00163E64">
        <w:rPr>
          <w:iCs/>
          <w:vertAlign w:val="subscript"/>
          <w:lang w:eastAsia="en-GB"/>
        </w:rPr>
        <w:t>max</w:t>
      </w:r>
    </w:p>
    <w:p w14:paraId="4A846E20" w14:textId="77777777" w:rsidR="004A2E63" w:rsidRPr="00284F34" w:rsidRDefault="004A2E63" w:rsidP="004A2E63">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r>
        <w:rPr>
          <w:iCs/>
          <w:lang w:eastAsia="en-GB"/>
        </w:rPr>
        <w:t>S and</w:t>
      </w:r>
      <w:r w:rsidRPr="00284F34">
        <w:rPr>
          <w:iCs/>
          <w:lang w:eastAsia="en-GB"/>
        </w:rPr>
        <w:t xml:space="preserve"> D</w:t>
      </w:r>
      <w:r>
        <w:rPr>
          <w:iCs/>
          <w:lang w:eastAsia="en-GB"/>
        </w:rPr>
        <w:t>S</w:t>
      </w:r>
      <w:r w:rsidRPr="00284F34">
        <w:rPr>
          <w:iCs/>
          <w:lang w:eastAsia="en-GB"/>
        </w:rPr>
        <w:t xml:space="preserve"> headlamp:</w:t>
      </w:r>
    </w:p>
    <w:p w14:paraId="5581AD12" w14:textId="77777777" w:rsidR="004A2E63" w:rsidRPr="00284F34" w:rsidRDefault="004A2E63" w:rsidP="004A2E63">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Passing</w:t>
      </w:r>
      <w:r>
        <w:rPr>
          <w:iCs/>
          <w:lang w:eastAsia="en-GB"/>
        </w:rPr>
        <w:t>-</w:t>
      </w:r>
      <w:r w:rsidRPr="00284F34">
        <w:rPr>
          <w:iCs/>
          <w:lang w:eastAsia="en-GB"/>
        </w:rPr>
        <w:t>beam: 0.86</w:t>
      </w:r>
      <w:r>
        <w:rPr>
          <w:iCs/>
          <w:lang w:eastAsia="en-GB"/>
        </w:rPr>
        <w:t>°</w:t>
      </w:r>
      <w:r w:rsidRPr="00284F34">
        <w:rPr>
          <w:iCs/>
          <w:lang w:eastAsia="en-GB"/>
        </w:rPr>
        <w:t>D/3.5</w:t>
      </w:r>
      <w:r>
        <w:rPr>
          <w:iCs/>
          <w:lang w:eastAsia="en-GB"/>
        </w:rPr>
        <w:t>°</w:t>
      </w:r>
      <w:r w:rsidRPr="00284F34">
        <w:rPr>
          <w:iCs/>
          <w:lang w:eastAsia="en-GB"/>
        </w:rPr>
        <w:t>R - 0.86</w:t>
      </w:r>
      <w:r>
        <w:rPr>
          <w:iCs/>
          <w:lang w:eastAsia="en-GB"/>
        </w:rPr>
        <w:t>°</w:t>
      </w:r>
      <w:r w:rsidRPr="00284F34">
        <w:rPr>
          <w:iCs/>
          <w:lang w:eastAsia="en-GB"/>
        </w:rPr>
        <w:t>D/3.5</w:t>
      </w:r>
      <w:r>
        <w:rPr>
          <w:iCs/>
          <w:lang w:eastAsia="en-GB"/>
        </w:rPr>
        <w:t>°</w:t>
      </w:r>
      <w:r w:rsidRPr="00284F34">
        <w:rPr>
          <w:iCs/>
          <w:lang w:eastAsia="en-GB"/>
        </w:rPr>
        <w:t>L - 0.50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w:t>
      </w:r>
    </w:p>
    <w:p w14:paraId="6AD97782" w14:textId="77777777" w:rsidR="004A2E63" w:rsidRPr="00284F34" w:rsidRDefault="004A2E63" w:rsidP="004A2E63">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Driving</w:t>
      </w:r>
      <w:r>
        <w:rPr>
          <w:iCs/>
          <w:lang w:eastAsia="en-GB"/>
        </w:rPr>
        <w:t>-</w:t>
      </w:r>
      <w:r w:rsidRPr="00284F34">
        <w:rPr>
          <w:iCs/>
          <w:lang w:eastAsia="en-GB"/>
        </w:rPr>
        <w:t>beam: I</w:t>
      </w:r>
      <w:r w:rsidRPr="00465E3B">
        <w:rPr>
          <w:iCs/>
          <w:vertAlign w:val="subscript"/>
          <w:lang w:eastAsia="en-GB"/>
        </w:rPr>
        <w:t>max</w:t>
      </w:r>
    </w:p>
    <w:p w14:paraId="33CAAC9D" w14:textId="77777777" w:rsidR="004A2E63" w:rsidRPr="00284F34" w:rsidRDefault="004A2E63" w:rsidP="004A2E63">
      <w:pPr>
        <w:suppressAutoHyphens w:val="0"/>
        <w:autoSpaceDE w:val="0"/>
        <w:autoSpaceDN w:val="0"/>
        <w:adjustRightInd w:val="0"/>
        <w:spacing w:after="120"/>
        <w:ind w:left="2268" w:right="1133"/>
        <w:jc w:val="both"/>
        <w:rPr>
          <w:lang w:val="en-US" w:eastAsia="en-GB"/>
        </w:rPr>
      </w:pPr>
      <w:r w:rsidRPr="00284F34">
        <w:rPr>
          <w:lang w:val="en-US" w:eastAsia="en-GB"/>
        </w:rPr>
        <w:t>Another aiming may be carried out to allow for any deformation of the headlamp base due to heat (the change of the position of the cut-</w:t>
      </w:r>
      <w:proofErr w:type="gramStart"/>
      <w:r w:rsidRPr="00284F34">
        <w:rPr>
          <w:lang w:val="en-US" w:eastAsia="en-GB"/>
        </w:rPr>
        <w:t>off line</w:t>
      </w:r>
      <w:proofErr w:type="gramEnd"/>
      <w:r w:rsidRPr="00284F34">
        <w:rPr>
          <w:lang w:val="en-US" w:eastAsia="en-GB"/>
        </w:rPr>
        <w:t xml:space="preserve"> is covered in paragraph </w:t>
      </w:r>
      <w:r>
        <w:rPr>
          <w:lang w:val="en-US" w:eastAsia="en-GB"/>
        </w:rPr>
        <w:t>3</w:t>
      </w:r>
      <w:r w:rsidRPr="00284F34">
        <w:rPr>
          <w:lang w:val="en-US" w:eastAsia="en-GB"/>
        </w:rPr>
        <w:t>.).</w:t>
      </w:r>
    </w:p>
    <w:p w14:paraId="014CDC94" w14:textId="77777777" w:rsidR="004A2E63" w:rsidRPr="00284F34" w:rsidRDefault="004A2E63" w:rsidP="004A2E63">
      <w:pPr>
        <w:pStyle w:val="StyleSingleTxtGLeft2cmHanging206cm"/>
        <w:ind w:firstLine="0"/>
        <w:rPr>
          <w:iCs/>
          <w:lang w:eastAsia="en-GB"/>
        </w:rPr>
      </w:pPr>
      <w:r w:rsidRPr="00284F34">
        <w:rPr>
          <w:iCs/>
          <w:lang w:eastAsia="en-GB"/>
        </w:rPr>
        <w:t>Except for points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 a 10 per cent discrepancy between the photometric characteristics and the values measured prior to the test is permissible including the tolerances of the photometric procedure. The value measured at points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 xml:space="preserve">R shall not exceed the photometric value measured prior to the test by more </w:t>
      </w:r>
      <w:r w:rsidRPr="00E60DA9">
        <w:rPr>
          <w:iCs/>
          <w:lang w:eastAsia="en-GB"/>
        </w:rPr>
        <w:t>than 2.55∙10</w:t>
      </w:r>
      <w:r w:rsidRPr="00E60DA9">
        <w:rPr>
          <w:iCs/>
          <w:vertAlign w:val="superscript"/>
          <w:lang w:eastAsia="en-GB"/>
        </w:rPr>
        <w:t>2</w:t>
      </w:r>
      <w:r w:rsidRPr="008F5036">
        <w:rPr>
          <w:lang w:val="en-US" w:eastAsia="en-GB"/>
        </w:rPr>
        <w:t xml:space="preserve"> </w:t>
      </w:r>
      <w:r w:rsidRPr="00284F34">
        <w:rPr>
          <w:iCs/>
          <w:lang w:eastAsia="en-GB"/>
        </w:rPr>
        <w:t>cd.</w:t>
      </w:r>
    </w:p>
    <w:p w14:paraId="7CB6CF90" w14:textId="77777777" w:rsidR="004A2E63" w:rsidRPr="00284F34" w:rsidRDefault="004A2E63" w:rsidP="004A2E63">
      <w:pPr>
        <w:pStyle w:val="5para5thlevel"/>
      </w:pPr>
      <w:r>
        <w:t>2.1.2.2.3</w:t>
      </w:r>
      <w:r w:rsidRPr="00C6778F">
        <w:t>.</w:t>
      </w:r>
      <w:r>
        <w:tab/>
      </w:r>
      <w:r w:rsidRPr="00C6778F">
        <w:t>In the case of front fog lamp</w:t>
      </w:r>
      <w:r>
        <w:t xml:space="preserve">s </w:t>
      </w:r>
      <w:r w:rsidRPr="00284F34">
        <w:rPr>
          <w:lang w:eastAsia="en-GB"/>
        </w:rPr>
        <w:t xml:space="preserve">on </w:t>
      </w:r>
      <w:r>
        <w:rPr>
          <w:lang w:eastAsia="en-GB"/>
        </w:rPr>
        <w:t xml:space="preserve">point HV </w:t>
      </w:r>
      <w:r w:rsidRPr="00284F34">
        <w:rPr>
          <w:lang w:eastAsia="en-GB"/>
        </w:rPr>
        <w:t>and I</w:t>
      </w:r>
      <w:r w:rsidRPr="00465E3B">
        <w:rPr>
          <w:vertAlign w:val="subscript"/>
          <w:lang w:eastAsia="en-GB"/>
        </w:rPr>
        <w:t>max</w:t>
      </w:r>
      <w:r w:rsidRPr="00284F34">
        <w:rPr>
          <w:lang w:eastAsia="en-GB"/>
        </w:rPr>
        <w:t xml:space="preserve"> in zone D.</w:t>
      </w:r>
    </w:p>
    <w:p w14:paraId="0C45B131" w14:textId="77777777" w:rsidR="004A2E63" w:rsidRPr="00284F34" w:rsidRDefault="004A2E63" w:rsidP="004A2E63">
      <w:pPr>
        <w:pStyle w:val="StyleSingleTxtGLeft2cmHanging206cm"/>
        <w:ind w:firstLine="0"/>
      </w:pPr>
      <w:r w:rsidRPr="00284F34">
        <w:tab/>
        <w:t xml:space="preserve">Another aiming may be carried out to allow for any deformation of the </w:t>
      </w:r>
      <w:r w:rsidRPr="00C6778F">
        <w:t>front fog lamp</w:t>
      </w:r>
      <w:r>
        <w:t xml:space="preserve"> </w:t>
      </w:r>
      <w:r w:rsidRPr="00284F34">
        <w:t>base due to heat (the change of the position of the cut-</w:t>
      </w:r>
      <w:proofErr w:type="gramStart"/>
      <w:r w:rsidRPr="00284F34">
        <w:t>off line</w:t>
      </w:r>
      <w:proofErr w:type="gramEnd"/>
      <w:r w:rsidRPr="00284F34">
        <w:t xml:space="preserve"> is covered in paragraph </w:t>
      </w:r>
      <w:r>
        <w:t>3</w:t>
      </w:r>
      <w:r w:rsidRPr="00284F34">
        <w:t>.).</w:t>
      </w:r>
    </w:p>
    <w:p w14:paraId="68AB56C7" w14:textId="77777777" w:rsidR="004A2E63" w:rsidRPr="00D10135" w:rsidRDefault="004A2E63" w:rsidP="004A2E63">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102CF00E" w14:textId="77777777" w:rsidR="004A2E63" w:rsidRPr="00A572C4" w:rsidRDefault="004A2E63" w:rsidP="004A2E63">
      <w:pPr>
        <w:pStyle w:val="2para2ndlevel"/>
      </w:pPr>
      <w:r w:rsidRPr="00A572C4">
        <w:t>2.2.</w:t>
      </w:r>
      <w:r w:rsidRPr="00A572C4">
        <w:tab/>
        <w:t>Dirty headlamp</w:t>
      </w:r>
    </w:p>
    <w:p w14:paraId="270201CF" w14:textId="77777777" w:rsidR="004A2E63" w:rsidRDefault="004A2E63" w:rsidP="004A2E63">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t>2.1.1</w:t>
      </w:r>
      <w:r w:rsidRPr="008F5036">
        <w:t>. for each function after being prepared</w:t>
      </w:r>
      <w:r w:rsidRPr="00451115">
        <w:t xml:space="preserve"> as prescribed in paragraph </w:t>
      </w:r>
      <w:r>
        <w:t>2.2.1</w:t>
      </w:r>
      <w:r w:rsidRPr="00451115">
        <w:t>., and checked as prescribed in paragraph </w:t>
      </w:r>
      <w:r>
        <w:t>2.1.2</w:t>
      </w:r>
      <w:r w:rsidRPr="00451115">
        <w:t>., after each test a sufficient cooling down period must be assured.</w:t>
      </w:r>
    </w:p>
    <w:p w14:paraId="130C28EF" w14:textId="77777777" w:rsidR="004A2E63" w:rsidRPr="0005137F" w:rsidRDefault="004A2E63" w:rsidP="004A2E63">
      <w:pPr>
        <w:pStyle w:val="3para3rdlevel"/>
      </w:pPr>
      <w:r>
        <w:t>2.2.1.</w:t>
      </w:r>
      <w:r>
        <w:tab/>
      </w:r>
      <w:r>
        <w:tab/>
        <w:t>Preparation</w:t>
      </w:r>
      <w:r w:rsidRPr="0005137F">
        <w:t xml:space="preserve"> of the headlamp</w:t>
      </w:r>
    </w:p>
    <w:p w14:paraId="548B1E48" w14:textId="77777777" w:rsidR="004A2E63" w:rsidRPr="0005137F" w:rsidRDefault="004A2E63" w:rsidP="004A2E63">
      <w:pPr>
        <w:pStyle w:val="4Para4thlevel"/>
      </w:pPr>
      <w:r>
        <w:t>2.2.1.1.</w:t>
      </w:r>
      <w:r>
        <w:tab/>
      </w:r>
      <w:r w:rsidRPr="0005137F">
        <w:t>Test mixture</w:t>
      </w:r>
      <w:r>
        <w:t>:</w:t>
      </w:r>
    </w:p>
    <w:p w14:paraId="7815989A" w14:textId="77777777" w:rsidR="004A2E63" w:rsidRPr="005E099E" w:rsidRDefault="004A2E63" w:rsidP="004A2E63">
      <w:pPr>
        <w:pStyle w:val="StyleSingleTxtGLeft2cmHanging206cm"/>
        <w:ind w:firstLine="0"/>
      </w:pPr>
      <w:r w:rsidRPr="005E099E">
        <w:t>See Appendix 2 to this Annex</w:t>
      </w:r>
    </w:p>
    <w:p w14:paraId="6F8C5416" w14:textId="77777777" w:rsidR="004A2E63" w:rsidRPr="0005137F" w:rsidRDefault="004A2E63" w:rsidP="004A2E63">
      <w:pPr>
        <w:pStyle w:val="4Para4thlevel"/>
      </w:pPr>
      <w:r>
        <w:t>2.2.1.2.</w:t>
      </w:r>
      <w:r w:rsidRPr="0005137F">
        <w:tab/>
        <w:t>Application of the test mixture to the headlamp</w:t>
      </w:r>
    </w:p>
    <w:p w14:paraId="7582D1D7" w14:textId="77777777" w:rsidR="004A2E63" w:rsidRPr="00CB39B8" w:rsidRDefault="004A2E63" w:rsidP="004A2E63">
      <w:pPr>
        <w:pStyle w:val="StyleSingleTxtGLeft2cmHanging206cm"/>
      </w:pPr>
      <w:r w:rsidRPr="0005137F">
        <w:tab/>
      </w:r>
      <w:r w:rsidRPr="00CB39B8">
        <w:t>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below:</w:t>
      </w:r>
    </w:p>
    <w:p w14:paraId="36B91D11" w14:textId="77777777" w:rsidR="004A2E63" w:rsidRPr="00CB39B8" w:rsidRDefault="004A2E63" w:rsidP="004A2E63">
      <w:pPr>
        <w:pStyle w:val="SingleTxtG"/>
        <w:ind w:left="2268"/>
      </w:pPr>
      <w:r w:rsidRPr="00CB39B8">
        <w:t>(a)</w:t>
      </w:r>
      <w:r w:rsidRPr="00CB39B8">
        <w:tab/>
        <w:t>In the case of a headlamp with an asymmetrical beam pattern or AFS:</w:t>
      </w:r>
    </w:p>
    <w:p w14:paraId="769CE7AB" w14:textId="77777777" w:rsidR="004A2E63" w:rsidRPr="00CB39B8" w:rsidRDefault="004A2E63" w:rsidP="004A2E63">
      <w:pPr>
        <w:pStyle w:val="SingleTxtG"/>
        <w:ind w:left="2835"/>
      </w:pPr>
      <w:r w:rsidRPr="00CB39B8">
        <w:t>(</w:t>
      </w:r>
      <w:proofErr w:type="spellStart"/>
      <w:r w:rsidRPr="00CB39B8">
        <w:t>i</w:t>
      </w:r>
      <w:proofErr w:type="spellEnd"/>
      <w:r w:rsidRPr="00CB39B8">
        <w:t>)</w:t>
      </w:r>
      <w:r w:rsidRPr="00CB39B8">
        <w:tab/>
        <w:t>I</w:t>
      </w:r>
      <w:r w:rsidRPr="00CB39B8">
        <w:rPr>
          <w:vertAlign w:val="subscript"/>
        </w:rPr>
        <w:t>max</w:t>
      </w:r>
      <w:r w:rsidRPr="00CB39B8">
        <w:t xml:space="preserve"> in passing-beam/driving-beam and in driving-beam </w:t>
      </w:r>
      <w:proofErr w:type="gramStart"/>
      <w:r w:rsidRPr="00CB39B8">
        <w:t>only;</w:t>
      </w:r>
      <w:proofErr w:type="gramEnd"/>
    </w:p>
    <w:p w14:paraId="7C708ACC" w14:textId="77777777" w:rsidR="004A2E63" w:rsidRPr="00CB39B8" w:rsidRDefault="004A2E63" w:rsidP="004A2E63">
      <w:pPr>
        <w:pStyle w:val="SingleTxtG"/>
        <w:ind w:left="2835"/>
      </w:pPr>
      <w:r w:rsidRPr="00CB39B8">
        <w:lastRenderedPageBreak/>
        <w:t>(ii)</w:t>
      </w:r>
      <w:r w:rsidRPr="00CB39B8">
        <w:tab/>
        <w:t xml:space="preserve">50R and 40L for a headlamp producing only a passing-beam, designed for right-hand </w:t>
      </w:r>
      <w:proofErr w:type="gramStart"/>
      <w:r w:rsidRPr="00CB39B8">
        <w:t>traffic;</w:t>
      </w:r>
      <w:proofErr w:type="gramEnd"/>
    </w:p>
    <w:p w14:paraId="0489A1BC" w14:textId="77777777" w:rsidR="004A2E63" w:rsidRPr="00CB39B8" w:rsidRDefault="004A2E63" w:rsidP="004A2E63">
      <w:pPr>
        <w:pStyle w:val="SingleTxtG"/>
        <w:ind w:left="2835"/>
      </w:pPr>
      <w:r w:rsidRPr="00CB39B8">
        <w:t>(iii)</w:t>
      </w:r>
      <w:r w:rsidRPr="00CB39B8">
        <w:tab/>
        <w:t>50L and 40R for a headlamp producing only a passing-beam, designed for left-hand traffic.</w:t>
      </w:r>
    </w:p>
    <w:p w14:paraId="2F0E52E2" w14:textId="77777777" w:rsidR="004A2E63" w:rsidRPr="00CB39B8" w:rsidRDefault="004A2E63" w:rsidP="004A2E63">
      <w:pPr>
        <w:pStyle w:val="SingleTxtG"/>
        <w:ind w:left="2268"/>
      </w:pPr>
      <w:r w:rsidRPr="00CB39B8">
        <w:t>(b)</w:t>
      </w:r>
      <w:r w:rsidRPr="00CB39B8">
        <w:tab/>
        <w:t>In the case of a headlamp with a symmetrical beam pattern:</w:t>
      </w:r>
    </w:p>
    <w:p w14:paraId="538E7AAC" w14:textId="77777777" w:rsidR="004A2E63" w:rsidRPr="00CB39B8" w:rsidRDefault="004A2E63" w:rsidP="004A2E63">
      <w:pPr>
        <w:pStyle w:val="SingleTxtG"/>
        <w:ind w:left="2835"/>
        <w:rPr>
          <w:lang w:eastAsia="en-GB"/>
        </w:rPr>
      </w:pPr>
      <w:r w:rsidRPr="00CB39B8">
        <w:rPr>
          <w:lang w:eastAsia="en-GB"/>
        </w:rPr>
        <w:t>(</w:t>
      </w:r>
      <w:proofErr w:type="spellStart"/>
      <w:r w:rsidRPr="00CB39B8">
        <w:rPr>
          <w:lang w:eastAsia="en-GB"/>
        </w:rPr>
        <w:t>i</w:t>
      </w:r>
      <w:proofErr w:type="spellEnd"/>
      <w:r w:rsidRPr="00CB39B8">
        <w:rPr>
          <w:lang w:eastAsia="en-GB"/>
        </w:rPr>
        <w:t>)</w:t>
      </w:r>
      <w:r w:rsidRPr="00CB39B8">
        <w:rPr>
          <w:lang w:eastAsia="en-GB"/>
        </w:rPr>
        <w:tab/>
        <w:t>For Cla</w:t>
      </w:r>
      <w:r w:rsidRPr="00CB39B8">
        <w:rPr>
          <w:rStyle w:val="SingleTxtGChar"/>
        </w:rPr>
        <w:t>s</w:t>
      </w:r>
      <w:r w:rsidRPr="00CB39B8">
        <w:rPr>
          <w:lang w:eastAsia="en-GB"/>
        </w:rPr>
        <w:t>s BS headlamp:</w:t>
      </w:r>
    </w:p>
    <w:p w14:paraId="1C04F8C5" w14:textId="77777777" w:rsidR="004A2E63" w:rsidRPr="00CB39B8" w:rsidRDefault="004A2E63" w:rsidP="004A2E63">
      <w:pPr>
        <w:pStyle w:val="SingleTxtG"/>
        <w:ind w:left="3544"/>
        <w:rPr>
          <w:lang w:eastAsia="en-GB"/>
        </w:rPr>
      </w:pPr>
      <w:r w:rsidRPr="00CB39B8">
        <w:rPr>
          <w:lang w:eastAsia="en-GB"/>
        </w:rPr>
        <w:t>-</w:t>
      </w:r>
      <w:r w:rsidRPr="00CB39B8">
        <w:rPr>
          <w:lang w:eastAsia="en-GB"/>
        </w:rPr>
        <w:tab/>
        <w:t>Passing-beam/driving-beam and driving-beam only: I</w:t>
      </w:r>
      <w:r w:rsidRPr="00CB39B8">
        <w:rPr>
          <w:vertAlign w:val="subscript"/>
          <w:lang w:eastAsia="en-GB"/>
        </w:rPr>
        <w:t>max</w:t>
      </w:r>
    </w:p>
    <w:p w14:paraId="05C860B5" w14:textId="77777777" w:rsidR="004A2E63" w:rsidRPr="00CB39B8" w:rsidRDefault="004A2E63" w:rsidP="004A2E63">
      <w:pPr>
        <w:pStyle w:val="SingleTxtG"/>
        <w:ind w:left="3544"/>
        <w:rPr>
          <w:lang w:eastAsia="en-GB"/>
        </w:rPr>
      </w:pPr>
      <w:r w:rsidRPr="00CB39B8">
        <w:rPr>
          <w:lang w:eastAsia="en-GB"/>
        </w:rPr>
        <w:t>-</w:t>
      </w:r>
      <w:r w:rsidRPr="00CB39B8">
        <w:rPr>
          <w:lang w:eastAsia="en-GB"/>
        </w:rPr>
        <w:tab/>
        <w:t>Passing-beam only: 50L and 50R</w:t>
      </w:r>
    </w:p>
    <w:p w14:paraId="7332A9A3" w14:textId="77777777" w:rsidR="004A2E63" w:rsidRPr="00CB39B8" w:rsidRDefault="004A2E63" w:rsidP="004A2E63">
      <w:pPr>
        <w:pStyle w:val="SingleTxtG"/>
        <w:ind w:left="2835"/>
        <w:rPr>
          <w:lang w:eastAsia="en-GB"/>
        </w:rPr>
      </w:pPr>
      <w:r w:rsidRPr="00CB39B8">
        <w:rPr>
          <w:lang w:eastAsia="en-GB"/>
        </w:rPr>
        <w:t>(ii)</w:t>
      </w:r>
      <w:r w:rsidRPr="00CB39B8">
        <w:rPr>
          <w:lang w:eastAsia="en-GB"/>
        </w:rPr>
        <w:tab/>
        <w:t>For Classes CS and DS headlamp:</w:t>
      </w:r>
    </w:p>
    <w:p w14:paraId="79A2C0A8" w14:textId="77777777" w:rsidR="004A2E63" w:rsidRPr="00CB39B8" w:rsidRDefault="004A2E63" w:rsidP="004A2E63">
      <w:pPr>
        <w:pStyle w:val="SingleTxtG"/>
        <w:ind w:left="3544"/>
        <w:rPr>
          <w:lang w:eastAsia="en-GB"/>
        </w:rPr>
      </w:pPr>
      <w:r w:rsidRPr="00CB39B8">
        <w:rPr>
          <w:lang w:eastAsia="en-GB"/>
        </w:rPr>
        <w:t>-</w:t>
      </w:r>
      <w:r w:rsidRPr="00CB39B8">
        <w:rPr>
          <w:lang w:eastAsia="en-GB"/>
        </w:rPr>
        <w:tab/>
        <w:t>Passing-beam/driving-beam and driving-beam only: I</w:t>
      </w:r>
      <w:r w:rsidRPr="00CB39B8">
        <w:rPr>
          <w:vertAlign w:val="subscript"/>
          <w:lang w:eastAsia="en-GB"/>
        </w:rPr>
        <w:t>max</w:t>
      </w:r>
    </w:p>
    <w:p w14:paraId="73C5E357" w14:textId="77777777" w:rsidR="004A2E63" w:rsidRPr="00CB39B8" w:rsidRDefault="004A2E63" w:rsidP="004A2E63">
      <w:pPr>
        <w:pStyle w:val="SingleTxtG"/>
        <w:ind w:left="3544"/>
        <w:rPr>
          <w:lang w:eastAsia="en-GB"/>
        </w:rPr>
      </w:pPr>
      <w:r w:rsidRPr="00CB39B8">
        <w:rPr>
          <w:lang w:eastAsia="en-GB"/>
        </w:rPr>
        <w:t>-</w:t>
      </w:r>
      <w:r w:rsidRPr="00CB39B8">
        <w:rPr>
          <w:lang w:eastAsia="en-GB"/>
        </w:rPr>
        <w:tab/>
        <w:t>Passing-beam only: 0.50°U/1.5°L, 0.50°U/1.5°R and 0.86°D/V</w:t>
      </w:r>
    </w:p>
    <w:p w14:paraId="09AF799E" w14:textId="77777777" w:rsidR="004A2E63" w:rsidRPr="00CB39B8" w:rsidRDefault="004A2E63" w:rsidP="004A2E63">
      <w:pPr>
        <w:pStyle w:val="SingleTxtG"/>
        <w:ind w:left="2268"/>
      </w:pPr>
      <w:r w:rsidRPr="00CB39B8">
        <w:t>(c)</w:t>
      </w:r>
      <w:r w:rsidRPr="00CB39B8">
        <w:tab/>
        <w:t>In the case of a front fog lamp:</w:t>
      </w:r>
    </w:p>
    <w:p w14:paraId="2BD9635D" w14:textId="77777777" w:rsidR="004A2E63" w:rsidRPr="00CB39B8" w:rsidRDefault="004A2E63" w:rsidP="004A2E63">
      <w:pPr>
        <w:pStyle w:val="SingleTxtG"/>
        <w:ind w:left="3544"/>
        <w:rPr>
          <w:lang w:eastAsia="en-GB"/>
        </w:rPr>
      </w:pPr>
      <w:r w:rsidRPr="00CB39B8">
        <w:rPr>
          <w:lang w:eastAsia="en-GB"/>
        </w:rPr>
        <w:t>-</w:t>
      </w:r>
      <w:r w:rsidRPr="00CB39B8">
        <w:rPr>
          <w:lang w:eastAsia="en-GB"/>
        </w:rPr>
        <w:tab/>
        <w:t>I</w:t>
      </w:r>
      <w:r w:rsidRPr="00CB39B8">
        <w:rPr>
          <w:vertAlign w:val="subscript"/>
          <w:lang w:eastAsia="en-GB"/>
        </w:rPr>
        <w:t>max</w:t>
      </w:r>
      <w:r w:rsidRPr="00CB39B8">
        <w:rPr>
          <w:lang w:eastAsia="en-GB"/>
        </w:rPr>
        <w:t xml:space="preserve"> in zone D.</w:t>
      </w:r>
    </w:p>
    <w:p w14:paraId="4DC5ACC5" w14:textId="77777777" w:rsidR="004A2E63" w:rsidRPr="00CB39B8" w:rsidRDefault="004A2E63" w:rsidP="004A2E63">
      <w:pPr>
        <w:pStyle w:val="1para1stlevel"/>
      </w:pPr>
      <w:r w:rsidRPr="00CB39B8">
        <w:t>3.</w:t>
      </w:r>
      <w:r w:rsidRPr="00CB39B8">
        <w:tab/>
        <w:t>Test for change in vertical position of the cut-</w:t>
      </w:r>
      <w:proofErr w:type="gramStart"/>
      <w:r w:rsidRPr="00CB39B8">
        <w:t>off line</w:t>
      </w:r>
      <w:proofErr w:type="gramEnd"/>
      <w:r w:rsidRPr="00CB39B8">
        <w:t xml:space="preserve"> under the influence of heat.</w:t>
      </w:r>
    </w:p>
    <w:p w14:paraId="3381CE12" w14:textId="77777777" w:rsidR="004A2E63" w:rsidRPr="007E06B3" w:rsidRDefault="004A2E63" w:rsidP="004A2E63">
      <w:pPr>
        <w:pStyle w:val="StyleSingleTxtGLeft2cmHanging206cm"/>
        <w:ind w:firstLine="0"/>
      </w:pPr>
      <w:r w:rsidRPr="00CB39B8">
        <w:t>This test consis</w:t>
      </w:r>
      <w:r w:rsidRPr="0005137F">
        <w:t>ts of verifying that the vertical drift of the cut-</w:t>
      </w:r>
      <w:proofErr w:type="gramStart"/>
      <w:r w:rsidRPr="0005137F">
        <w:t>off line</w:t>
      </w:r>
      <w:proofErr w:type="gramEnd"/>
      <w:r w:rsidRPr="0005137F">
        <w:t xml:space="preserv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5CB4D7A" w14:textId="77777777" w:rsidR="004A2E63" w:rsidRDefault="004A2E63" w:rsidP="004A2E63">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t>3.1</w:t>
      </w:r>
      <w:r w:rsidRPr="0005137F">
        <w:t>., without being removed from or readjusted in relation to its test fixture.</w:t>
      </w:r>
    </w:p>
    <w:p w14:paraId="3367F8FE" w14:textId="77777777" w:rsidR="004A2E63" w:rsidRPr="00773DFF" w:rsidRDefault="004A2E63" w:rsidP="004A2E63">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36C8008A" w14:textId="77777777" w:rsidR="004A2E63" w:rsidRPr="00773DFF" w:rsidRDefault="004A2E63" w:rsidP="004A2E63">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31C986ED" w14:textId="77777777" w:rsidR="004A2E63" w:rsidRPr="00D20F26" w:rsidRDefault="004A2E63" w:rsidP="004A2E63">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1B49EEF1" w14:textId="77777777" w:rsidR="004A2E63" w:rsidRPr="0005137F" w:rsidRDefault="004A2E63" w:rsidP="004A2E63">
      <w:pPr>
        <w:pStyle w:val="2para2ndlevel"/>
      </w:pPr>
      <w:r>
        <w:t>3.1</w:t>
      </w:r>
      <w:r w:rsidRPr="0005137F">
        <w:t>.</w:t>
      </w:r>
      <w:r w:rsidRPr="0005137F">
        <w:tab/>
        <w:t>Test</w:t>
      </w:r>
      <w:r>
        <w:t xml:space="preserve"> Procedure</w:t>
      </w:r>
    </w:p>
    <w:p w14:paraId="7E6059E8" w14:textId="77777777" w:rsidR="004A2E63" w:rsidRPr="00850C12" w:rsidRDefault="004A2E63" w:rsidP="004A2E63">
      <w:pPr>
        <w:pStyle w:val="3para3rdlevel"/>
        <w:rPr>
          <w:lang w:val="en-US"/>
        </w:rPr>
      </w:pPr>
      <w:r>
        <w:rPr>
          <w:lang w:val="en-US"/>
        </w:rPr>
        <w:t>3.1.1.</w:t>
      </w:r>
      <w:r>
        <w:rPr>
          <w:lang w:val="en-US"/>
        </w:rPr>
        <w:tab/>
      </w:r>
      <w:r w:rsidRPr="00850C12">
        <w:rPr>
          <w:lang w:val="en-US"/>
        </w:rPr>
        <w:t xml:space="preserve">For the purpose of this test, the voltage shall be adjusted as specified in paragraph </w:t>
      </w:r>
      <w:r>
        <w:rPr>
          <w:lang w:val="en-US"/>
        </w:rPr>
        <w:t>2.1.1.2</w:t>
      </w:r>
      <w:proofErr w:type="gramStart"/>
      <w:r>
        <w:rPr>
          <w:lang w:val="en-US"/>
        </w:rPr>
        <w:t>.</w:t>
      </w:r>
      <w:r w:rsidRPr="00850C12">
        <w:rPr>
          <w:lang w:val="en-US"/>
        </w:rPr>
        <w:t>;</w:t>
      </w:r>
      <w:proofErr w:type="gramEnd"/>
    </w:p>
    <w:p w14:paraId="516608A0" w14:textId="77777777" w:rsidR="004A2E63" w:rsidRPr="0005137F" w:rsidRDefault="004A2E63" w:rsidP="004A2E63">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5265B8F7" w14:textId="77777777" w:rsidR="004A2E63" w:rsidRDefault="004A2E63" w:rsidP="004A2E63">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Pr>
          <w:lang w:val="en-US" w:eastAsia="en-GB"/>
        </w:rPr>
        <w:t xml:space="preserve">2.1.1.2.): </w:t>
      </w:r>
    </w:p>
    <w:p w14:paraId="2375C994" w14:textId="77777777" w:rsidR="004A2E63" w:rsidRPr="005512DA" w:rsidRDefault="004A2E63" w:rsidP="004A2E63">
      <w:pPr>
        <w:suppressAutoHyphens w:val="0"/>
        <w:autoSpaceDE w:val="0"/>
        <w:autoSpaceDN w:val="0"/>
        <w:adjustRightInd w:val="0"/>
        <w:spacing w:after="120"/>
        <w:ind w:left="2835" w:right="1133" w:hanging="567"/>
        <w:jc w:val="both"/>
        <w:rPr>
          <w:lang w:val="en-US" w:eastAsia="en-GB"/>
        </w:rPr>
      </w:pPr>
      <w:r w:rsidRPr="005512DA">
        <w:rPr>
          <w:lang w:val="en-US" w:eastAsia="en-GB"/>
        </w:rPr>
        <w:t>(</w:t>
      </w:r>
      <w:r>
        <w:rPr>
          <w:lang w:val="en-US" w:eastAsia="en-GB"/>
        </w:rPr>
        <w:t>a</w:t>
      </w:r>
      <w:r w:rsidRPr="005512DA">
        <w:rPr>
          <w:lang w:val="en-US" w:eastAsia="en-GB"/>
        </w:rPr>
        <w:t>)</w:t>
      </w:r>
      <w:r>
        <w:rPr>
          <w:lang w:val="en-US" w:eastAsia="en-GB"/>
        </w:rPr>
        <w:tab/>
      </w:r>
      <w:r w:rsidRPr="005512DA">
        <w:rPr>
          <w:lang w:val="en-US" w:eastAsia="en-GB"/>
        </w:rPr>
        <w:t xml:space="preserve">Using a mass production </w:t>
      </w:r>
      <w:r>
        <w:rPr>
          <w:lang w:val="en-US" w:eastAsia="en-GB"/>
        </w:rPr>
        <w:t>filament light source</w:t>
      </w:r>
      <w:r w:rsidRPr="005512DA">
        <w:rPr>
          <w:lang w:val="en-US" w:eastAsia="en-GB"/>
        </w:rPr>
        <w:t xml:space="preserve"> as submitted with the device, which has been aged for at least 1 </w:t>
      </w:r>
      <w:proofErr w:type="gramStart"/>
      <w:r w:rsidRPr="005512DA">
        <w:rPr>
          <w:lang w:val="en-US" w:eastAsia="en-GB"/>
        </w:rPr>
        <w:t>hour;</w:t>
      </w:r>
      <w:proofErr w:type="gramEnd"/>
    </w:p>
    <w:p w14:paraId="78C2F12E" w14:textId="77777777" w:rsidR="004A2E63" w:rsidRPr="00831AE2" w:rsidRDefault="004A2E63" w:rsidP="004A2E63">
      <w:pPr>
        <w:suppressAutoHyphens w:val="0"/>
        <w:autoSpaceDE w:val="0"/>
        <w:autoSpaceDN w:val="0"/>
        <w:adjustRightInd w:val="0"/>
        <w:spacing w:after="120"/>
        <w:ind w:left="2835" w:right="1133" w:hanging="567"/>
        <w:jc w:val="both"/>
        <w:rPr>
          <w:lang w:val="en-US" w:eastAsia="en-GB"/>
        </w:rPr>
      </w:pPr>
      <w:r>
        <w:rPr>
          <w:lang w:val="en-US" w:eastAsia="en-GB"/>
        </w:rPr>
        <w:t>(b)</w:t>
      </w:r>
      <w:r>
        <w:rPr>
          <w:lang w:val="en-US" w:eastAsia="en-GB"/>
        </w:rPr>
        <w:tab/>
      </w:r>
      <w:r w:rsidRPr="00831AE2">
        <w:rPr>
          <w:lang w:val="en-US" w:eastAsia="en-GB"/>
        </w:rPr>
        <w:t xml:space="preserve">Using </w:t>
      </w:r>
      <w:r>
        <w:rPr>
          <w:lang w:val="en-US" w:eastAsia="en-GB"/>
        </w:rPr>
        <w:t xml:space="preserve">mass production LED light source(s) and/or </w:t>
      </w:r>
      <w:r w:rsidRPr="00831AE2">
        <w:rPr>
          <w:lang w:val="en-US" w:eastAsia="en-GB"/>
        </w:rPr>
        <w:t xml:space="preserve">the LED module(s) as submitted with the device, which has been aged for at least 48 </w:t>
      </w:r>
      <w:proofErr w:type="gramStart"/>
      <w:r w:rsidRPr="00831AE2">
        <w:rPr>
          <w:lang w:val="en-US" w:eastAsia="en-GB"/>
        </w:rPr>
        <w:t>hours;</w:t>
      </w:r>
      <w:proofErr w:type="gramEnd"/>
    </w:p>
    <w:p w14:paraId="69AB5750" w14:textId="77777777" w:rsidR="004A2E63" w:rsidRPr="00831AE2" w:rsidRDefault="004A2E63" w:rsidP="004A2E63">
      <w:pPr>
        <w:suppressAutoHyphens w:val="0"/>
        <w:autoSpaceDE w:val="0"/>
        <w:autoSpaceDN w:val="0"/>
        <w:adjustRightInd w:val="0"/>
        <w:spacing w:after="120"/>
        <w:ind w:left="2835" w:right="1133" w:hanging="567"/>
        <w:jc w:val="both"/>
        <w:rPr>
          <w:lang w:val="en-US" w:eastAsia="en-GB"/>
        </w:rPr>
      </w:pPr>
      <w:r>
        <w:rPr>
          <w:lang w:val="en-US" w:eastAsia="en-GB"/>
        </w:rPr>
        <w:t>(c)</w:t>
      </w:r>
      <w:r>
        <w:rPr>
          <w:lang w:val="en-US" w:eastAsia="en-GB"/>
        </w:rPr>
        <w:tab/>
      </w:r>
      <w:r w:rsidRPr="00831AE2">
        <w:rPr>
          <w:lang w:val="en-US" w:eastAsia="en-GB"/>
        </w:rPr>
        <w:t>Using a mass production gas-discharge light source which has been aged for at least 15 hours.</w:t>
      </w:r>
    </w:p>
    <w:p w14:paraId="6D417D97" w14:textId="77777777" w:rsidR="004A2E63" w:rsidRPr="00831AE2" w:rsidRDefault="004A2E63" w:rsidP="004A2E63">
      <w:pPr>
        <w:pStyle w:val="3para3rdlevel"/>
      </w:pPr>
      <w:r>
        <w:t>3.1.2.</w:t>
      </w:r>
      <w:r>
        <w:tab/>
      </w:r>
      <w:r>
        <w:tab/>
      </w:r>
      <w:r w:rsidRPr="00831AE2">
        <w:t xml:space="preserve">In the case of a device with an asymmetrical beam pattern: </w:t>
      </w:r>
    </w:p>
    <w:p w14:paraId="047BE86B" w14:textId="77777777" w:rsidR="004A2E63" w:rsidRPr="00061321" w:rsidRDefault="004A2E63" w:rsidP="004A2E63">
      <w:pPr>
        <w:pStyle w:val="StyleSingleTxtGLeft2cmHanging206cm"/>
        <w:ind w:firstLine="0"/>
        <w:rPr>
          <w:b/>
        </w:rPr>
      </w:pPr>
      <w:r w:rsidRPr="00061321">
        <w:rPr>
          <w:lang w:val="en-US" w:eastAsia="en-GB"/>
        </w:rPr>
        <w:lastRenderedPageBreak/>
        <w:t>the position of the "cut-off" line in its horizontal part (between V-V and the vertical lines passing through point</w:t>
      </w:r>
      <w:r w:rsidRPr="00061321">
        <w:t xml:space="preserve"> B50L for right-hand traffic or B50R for left-hand traffic) </w:t>
      </w:r>
      <w:r w:rsidRPr="00061321">
        <w:rPr>
          <w:lang w:val="en-US" w:eastAsia="en-GB"/>
        </w:rPr>
        <w:t>shall be verified 3 minutes (r3) and 60 minutes (r60) respectively after operation.</w:t>
      </w:r>
    </w:p>
    <w:p w14:paraId="20900D57" w14:textId="77777777" w:rsidR="004A2E63" w:rsidRPr="00061321" w:rsidRDefault="004A2E63" w:rsidP="004A2E63">
      <w:pPr>
        <w:pStyle w:val="3para3rdlevel"/>
        <w:rPr>
          <w:lang w:val="en-US" w:eastAsia="en-GB"/>
        </w:rPr>
      </w:pPr>
      <w:r>
        <w:t>3.1.3.</w:t>
      </w:r>
      <w:r>
        <w:tab/>
      </w:r>
      <w:r w:rsidRPr="00831AE2">
        <w:t xml:space="preserve">In the case of a headlamp with a symmetrical beam pattern: </w:t>
      </w:r>
      <w:r w:rsidRPr="00831AE2">
        <w:rPr>
          <w:lang w:val="en-US" w:eastAsia="en-GB"/>
        </w:rPr>
        <w:t>the position of the "cut-off" line in its horizontal part (between V-V and the vertical lines</w:t>
      </w:r>
      <w:r w:rsidRPr="00061321">
        <w:rPr>
          <w:lang w:val="en-US" w:eastAsia="en-GB"/>
        </w:rPr>
        <w:t xml:space="preserve"> passing through point 50L and 50R for Class BS headlamp, 3.5</w:t>
      </w:r>
      <w:r>
        <w:rPr>
          <w:lang w:val="en-US" w:eastAsia="en-GB"/>
        </w:rPr>
        <w:t>°</w:t>
      </w:r>
      <w:r w:rsidRPr="00061321">
        <w:rPr>
          <w:lang w:val="en-US" w:eastAsia="en-GB"/>
        </w:rPr>
        <w:t>L and 3.5</w:t>
      </w:r>
      <w:r>
        <w:rPr>
          <w:lang w:val="en-US" w:eastAsia="en-GB"/>
        </w:rPr>
        <w:t>°</w:t>
      </w:r>
      <w:r w:rsidRPr="00061321">
        <w:rPr>
          <w:lang w:val="en-US" w:eastAsia="en-GB"/>
        </w:rPr>
        <w:t>R for Class CS</w:t>
      </w:r>
      <w:r>
        <w:rPr>
          <w:lang w:val="en-US" w:eastAsia="en-GB"/>
        </w:rPr>
        <w:t xml:space="preserve"> and</w:t>
      </w:r>
      <w:r w:rsidRPr="00061321">
        <w:rPr>
          <w:lang w:val="en-US" w:eastAsia="en-GB"/>
        </w:rPr>
        <w:t xml:space="preserve"> DS headlamp) shall be verified 3 minutes (r3) and 60 minutes (r60) respectively after operation.</w:t>
      </w:r>
    </w:p>
    <w:p w14:paraId="515C8C7C" w14:textId="77777777" w:rsidR="004A2E63" w:rsidRPr="003D360F" w:rsidRDefault="004A2E63" w:rsidP="004A2E63">
      <w:pPr>
        <w:pStyle w:val="3para3rdlevel"/>
      </w:pPr>
      <w:r>
        <w:rPr>
          <w:lang w:val="en-US"/>
        </w:rPr>
        <w:t>3.1.4.</w:t>
      </w:r>
      <w:r>
        <w:rPr>
          <w:lang w:val="en-US"/>
        </w:rPr>
        <w:tab/>
      </w:r>
      <w:r w:rsidRPr="003D360F">
        <w:t>In the case of a front fog lamps: t</w:t>
      </w:r>
      <w:r w:rsidRPr="003D360F">
        <w:rPr>
          <w:lang w:val="en-US" w:eastAsia="en-GB"/>
        </w:rPr>
        <w:t>he position of the "cut-off" line between a point situated 3.0</w:t>
      </w:r>
      <w:r>
        <w:rPr>
          <w:lang w:val="en-US" w:eastAsia="en-GB"/>
        </w:rPr>
        <w:t>°</w:t>
      </w:r>
      <w:r w:rsidRPr="003D360F">
        <w:rPr>
          <w:lang w:val="en-US" w:eastAsia="en-GB"/>
        </w:rPr>
        <w:t xml:space="preserve"> left and a point situated 3.0</w:t>
      </w:r>
      <w:r>
        <w:rPr>
          <w:lang w:val="en-US" w:eastAsia="en-GB"/>
        </w:rPr>
        <w:t>°</w:t>
      </w:r>
      <w:r w:rsidRPr="003D360F">
        <w:rPr>
          <w:lang w:val="en-US" w:eastAsia="en-GB"/>
        </w:rPr>
        <w:t xml:space="preserve"> right of the cut-</w:t>
      </w:r>
      <w:proofErr w:type="gramStart"/>
      <w:r w:rsidRPr="003D360F">
        <w:rPr>
          <w:lang w:val="en-US" w:eastAsia="en-GB"/>
        </w:rPr>
        <w:t>off line</w:t>
      </w:r>
      <w:proofErr w:type="gramEnd"/>
      <w:r w:rsidRPr="003D360F">
        <w:rPr>
          <w:lang w:val="en-US" w:eastAsia="en-GB"/>
        </w:rPr>
        <w:t xml:space="preserve"> V-V shall be verified 3 minutes (r3) and 60 minutes (r60) respectively after operation.</w:t>
      </w:r>
    </w:p>
    <w:p w14:paraId="66864EA1" w14:textId="77777777" w:rsidR="004A2E63" w:rsidRDefault="004A2E63" w:rsidP="004A2E63">
      <w:pPr>
        <w:pStyle w:val="StyleSingleTxtGLeft2cmHanging206cm"/>
        <w:ind w:firstLine="0"/>
      </w:pPr>
      <w:r w:rsidRPr="0005137F">
        <w:tab/>
      </w:r>
      <w:r w:rsidRPr="002926BD">
        <w:t>The measurement of the variation in the cut-</w:t>
      </w:r>
      <w:proofErr w:type="gramStart"/>
      <w:r w:rsidRPr="002926BD">
        <w:t>off line</w:t>
      </w:r>
      <w:proofErr w:type="gramEnd"/>
      <w:r w:rsidRPr="002926BD">
        <w:t xml:space="preserve"> position as described above shall be carried out by any method giving acceptable accuracy and reproducible results.</w:t>
      </w:r>
    </w:p>
    <w:p w14:paraId="498371AC" w14:textId="77777777" w:rsidR="004A2E63" w:rsidRPr="00CB39B8" w:rsidRDefault="004A2E63" w:rsidP="004A2E63">
      <w:pPr>
        <w:pStyle w:val="2para2ndlevel"/>
      </w:pPr>
      <w:r>
        <w:t>3.2.</w:t>
      </w:r>
      <w:r>
        <w:tab/>
      </w:r>
      <w:r w:rsidRPr="0005137F">
        <w:tab/>
      </w:r>
      <w:r w:rsidRPr="00CB39B8">
        <w:t>Test results</w:t>
      </w:r>
    </w:p>
    <w:p w14:paraId="52AC9EA3" w14:textId="77777777" w:rsidR="004A2E63" w:rsidRPr="00CB39B8" w:rsidRDefault="004A2E63" w:rsidP="004A2E63">
      <w:pPr>
        <w:pStyle w:val="3para3rdlevel"/>
      </w:pPr>
      <w:r w:rsidRPr="00CB39B8">
        <w:t>3.2.1.</w:t>
      </w:r>
      <w:r w:rsidRPr="00CB39B8">
        <w:tab/>
        <w:t>The result, expressed in milliradians (</w:t>
      </w:r>
      <w:proofErr w:type="spellStart"/>
      <w:r w:rsidRPr="00CB39B8">
        <w:t>mrad</w:t>
      </w:r>
      <w:proofErr w:type="spellEnd"/>
      <w:r w:rsidRPr="00CB39B8">
        <w:t>), shall be considered as acceptable when:</w:t>
      </w:r>
    </w:p>
    <w:p w14:paraId="434EB42C" w14:textId="77777777" w:rsidR="004A2E63" w:rsidRPr="00CB39B8" w:rsidRDefault="004A2E63" w:rsidP="004A2E63">
      <w:pPr>
        <w:pStyle w:val="SingleTxtG"/>
        <w:ind w:left="2835" w:hanging="567"/>
      </w:pPr>
      <w:r w:rsidRPr="00CB39B8">
        <w:t xml:space="preserve">(a) </w:t>
      </w:r>
      <w:r w:rsidRPr="00CB39B8">
        <w:tab/>
        <w:t xml:space="preserve">In case of headlamps or AFS, the absolute value </w:t>
      </w:r>
      <w:r w:rsidRPr="00CB39B8">
        <w:sym w:font="Symbol" w:char="F044"/>
      </w:r>
      <w:r w:rsidRPr="00CB39B8">
        <w:t xml:space="preserve"> r</w:t>
      </w:r>
      <w:r w:rsidRPr="00CB39B8">
        <w:rPr>
          <w:vertAlign w:val="subscript"/>
        </w:rPr>
        <w:t>1</w:t>
      </w:r>
      <w:r w:rsidRPr="00CB39B8">
        <w:t xml:space="preserve"> = </w:t>
      </w:r>
      <w:r w:rsidRPr="00CB39B8">
        <w:sym w:font="Symbol" w:char="F0BD"/>
      </w:r>
      <w:r w:rsidRPr="00CB39B8">
        <w:t xml:space="preserve"> r</w:t>
      </w:r>
      <w:r w:rsidRPr="00CB39B8">
        <w:rPr>
          <w:vertAlign w:val="subscript"/>
        </w:rPr>
        <w:t>3</w:t>
      </w:r>
      <w:r w:rsidRPr="00CB39B8">
        <w:t xml:space="preserve"> – r</w:t>
      </w:r>
      <w:r w:rsidRPr="00CB39B8">
        <w:rPr>
          <w:vertAlign w:val="subscript"/>
        </w:rPr>
        <w:t>60</w:t>
      </w:r>
      <w:r w:rsidRPr="00CB39B8">
        <w:t xml:space="preserve"> </w:t>
      </w:r>
      <w:r w:rsidRPr="00CB39B8">
        <w:sym w:font="Symbol" w:char="F0BD"/>
      </w:r>
      <w:r w:rsidRPr="00CB39B8">
        <w:t xml:space="preserve"> recorded on the device is not more than 1.0 </w:t>
      </w:r>
      <w:proofErr w:type="spellStart"/>
      <w:r w:rsidRPr="00CB39B8">
        <w:t>mrad</w:t>
      </w:r>
      <w:proofErr w:type="spellEnd"/>
      <w:r w:rsidRPr="00CB39B8">
        <w:t xml:space="preserve"> (</w:t>
      </w:r>
      <w:r w:rsidRPr="00CB39B8">
        <w:sym w:font="Symbol" w:char="F044"/>
      </w:r>
      <w:r w:rsidRPr="00CB39B8">
        <w:t xml:space="preserve"> r</w:t>
      </w:r>
      <w:r w:rsidRPr="00CB39B8">
        <w:rPr>
          <w:vertAlign w:val="subscript"/>
        </w:rPr>
        <w:t>1</w:t>
      </w:r>
      <w:r w:rsidRPr="00CB39B8">
        <w:t xml:space="preserve"> </w:t>
      </w:r>
      <w:r w:rsidRPr="00CB39B8">
        <w:sym w:font="Symbol" w:char="F0A3"/>
      </w:r>
      <w:r w:rsidRPr="00CB39B8">
        <w:t xml:space="preserve"> 1.0 </w:t>
      </w:r>
      <w:proofErr w:type="spellStart"/>
      <w:r w:rsidRPr="00CB39B8">
        <w:t>mrad</w:t>
      </w:r>
      <w:proofErr w:type="spellEnd"/>
      <w:r w:rsidRPr="00CB39B8">
        <w:t>)</w:t>
      </w:r>
      <w:r w:rsidRPr="00CB39B8">
        <w:rPr>
          <w:b/>
          <w:lang w:eastAsia="ja-JP"/>
        </w:rPr>
        <w:t xml:space="preserve"> </w:t>
      </w:r>
      <w:r w:rsidRPr="00CB39B8">
        <w:rPr>
          <w:lang w:eastAsia="ja-JP"/>
        </w:rPr>
        <w:t xml:space="preserve">upward and not more than 2.0 </w:t>
      </w:r>
      <w:proofErr w:type="spellStart"/>
      <w:r w:rsidRPr="00CB39B8">
        <w:rPr>
          <w:lang w:eastAsia="ja-JP"/>
        </w:rPr>
        <w:t>mrad</w:t>
      </w:r>
      <w:proofErr w:type="spellEnd"/>
      <w:r w:rsidRPr="00CB39B8">
        <w:rPr>
          <w:lang w:eastAsia="ja-JP"/>
        </w:rPr>
        <w:t xml:space="preserve"> (</w:t>
      </w:r>
      <w:r w:rsidRPr="00CB39B8">
        <w:sym w:font="Symbol" w:char="F044"/>
      </w:r>
      <w:r w:rsidRPr="00CB39B8">
        <w:t xml:space="preserve"> r</w:t>
      </w:r>
      <w:r w:rsidRPr="00CB39B8">
        <w:rPr>
          <w:vertAlign w:val="subscript"/>
        </w:rPr>
        <w:t>1</w:t>
      </w:r>
      <w:r w:rsidRPr="00CB39B8">
        <w:t xml:space="preserve"> </w:t>
      </w:r>
      <w:r w:rsidRPr="00CB39B8">
        <w:sym w:font="Symbol" w:char="F0A3"/>
      </w:r>
      <w:r w:rsidRPr="00CB39B8">
        <w:t xml:space="preserve"> </w:t>
      </w:r>
      <w:r w:rsidRPr="00CB39B8">
        <w:rPr>
          <w:lang w:eastAsia="ja-JP"/>
        </w:rPr>
        <w:t>2</w:t>
      </w:r>
      <w:r w:rsidRPr="00CB39B8">
        <w:t xml:space="preserve">.0 </w:t>
      </w:r>
      <w:proofErr w:type="spellStart"/>
      <w:r w:rsidRPr="00CB39B8">
        <w:t>mrad</w:t>
      </w:r>
      <w:proofErr w:type="spellEnd"/>
      <w:r w:rsidRPr="00CB39B8">
        <w:t>) downwards.</w:t>
      </w:r>
    </w:p>
    <w:p w14:paraId="3D62D779" w14:textId="77777777" w:rsidR="004A2E63" w:rsidRPr="00CB39B8" w:rsidRDefault="004A2E63" w:rsidP="004A2E63">
      <w:pPr>
        <w:pStyle w:val="SingleTxtG"/>
        <w:ind w:left="2835" w:hanging="567"/>
      </w:pPr>
      <w:r w:rsidRPr="00CB39B8">
        <w:t xml:space="preserve">(b) </w:t>
      </w:r>
      <w:r w:rsidRPr="00CB39B8">
        <w:tab/>
        <w:t xml:space="preserve">In case of front fog lamps, the absolute value </w:t>
      </w:r>
      <w:r w:rsidRPr="00CB39B8">
        <w:sym w:font="Symbol" w:char="F044"/>
      </w:r>
      <w:r w:rsidRPr="00CB39B8">
        <w:t xml:space="preserve"> r</w:t>
      </w:r>
      <w:r w:rsidRPr="00CB39B8">
        <w:rPr>
          <w:vertAlign w:val="subscript"/>
        </w:rPr>
        <w:t>1</w:t>
      </w:r>
      <w:r w:rsidRPr="00CB39B8">
        <w:t xml:space="preserve"> = </w:t>
      </w:r>
      <w:r w:rsidRPr="00CB39B8">
        <w:sym w:font="Symbol" w:char="F0BD"/>
      </w:r>
      <w:r w:rsidRPr="00CB39B8">
        <w:t xml:space="preserve"> r</w:t>
      </w:r>
      <w:r w:rsidRPr="00CB39B8">
        <w:rPr>
          <w:vertAlign w:val="subscript"/>
        </w:rPr>
        <w:t>3</w:t>
      </w:r>
      <w:r w:rsidRPr="00CB39B8">
        <w:t xml:space="preserve"> – r</w:t>
      </w:r>
      <w:r w:rsidRPr="00CB39B8">
        <w:rPr>
          <w:vertAlign w:val="subscript"/>
        </w:rPr>
        <w:t>60</w:t>
      </w:r>
      <w:r w:rsidRPr="00CB39B8">
        <w:t xml:space="preserve"> </w:t>
      </w:r>
      <w:r w:rsidRPr="00CB39B8">
        <w:sym w:font="Symbol" w:char="F0BD"/>
      </w:r>
      <w:r w:rsidRPr="00CB39B8">
        <w:t xml:space="preserve"> recorded on this device is not more than 2.0 </w:t>
      </w:r>
      <w:proofErr w:type="spellStart"/>
      <w:r w:rsidRPr="00CB39B8">
        <w:t>mrad</w:t>
      </w:r>
      <w:proofErr w:type="spellEnd"/>
      <w:r w:rsidRPr="00CB39B8">
        <w:t xml:space="preserve"> (</w:t>
      </w:r>
      <w:r w:rsidRPr="00CB39B8">
        <w:sym w:font="Symbol" w:char="F044"/>
      </w:r>
      <w:r w:rsidRPr="00CB39B8">
        <w:t xml:space="preserve"> r</w:t>
      </w:r>
      <w:r w:rsidRPr="00CB39B8">
        <w:rPr>
          <w:vertAlign w:val="subscript"/>
        </w:rPr>
        <w:t>1</w:t>
      </w:r>
      <w:r w:rsidRPr="00CB39B8">
        <w:t xml:space="preserve"> </w:t>
      </w:r>
      <w:r w:rsidRPr="00CB39B8">
        <w:sym w:font="Symbol" w:char="F0A3"/>
      </w:r>
      <w:r w:rsidRPr="00CB39B8">
        <w:t xml:space="preserve"> 2.0 </w:t>
      </w:r>
      <w:proofErr w:type="spellStart"/>
      <w:r w:rsidRPr="00CB39B8">
        <w:t>mrad</w:t>
      </w:r>
      <w:proofErr w:type="spellEnd"/>
      <w:r w:rsidRPr="00CB39B8">
        <w:t>).</w:t>
      </w:r>
      <w:r w:rsidRPr="00CB39B8">
        <w:rPr>
          <w:b/>
          <w:lang w:eastAsia="ja-JP"/>
        </w:rPr>
        <w:t xml:space="preserve"> </w:t>
      </w:r>
    </w:p>
    <w:p w14:paraId="13F10E7B" w14:textId="77777777" w:rsidR="004A2E63" w:rsidRPr="00CB39B8" w:rsidRDefault="004A2E63" w:rsidP="004A2E63">
      <w:pPr>
        <w:pStyle w:val="3para3rdlevel"/>
        <w:rPr>
          <w:lang w:eastAsia="ja-JP"/>
        </w:rPr>
      </w:pPr>
      <w:r w:rsidRPr="00CB39B8">
        <w:t>3.2.2.</w:t>
      </w:r>
      <w:r w:rsidRPr="00CB39B8">
        <w:tab/>
        <w:t xml:space="preserve">However, if the result </w:t>
      </w:r>
      <w:r w:rsidRPr="00CB39B8">
        <w:rPr>
          <w:lang w:eastAsia="ja-JP"/>
        </w:rPr>
        <w:t>does not comply with the requirements in paragraph 3.2.1. and does not exceed the values in Table A7-1, a further sample mounted on a test fixture representative of the correct installation on the vehicle shall be tested as described in paragraph 3.1. after being subjected three consecutive times to the cycle as described below, in order to stabilise the position of the mechanical parts of the device:</w:t>
      </w:r>
    </w:p>
    <w:p w14:paraId="21C55023" w14:textId="77777777" w:rsidR="004A2E63" w:rsidRPr="00CB39B8" w:rsidRDefault="004A2E63" w:rsidP="004A2E63">
      <w:pPr>
        <w:pStyle w:val="SingleTxtG"/>
        <w:ind w:left="2835" w:hanging="567"/>
        <w:rPr>
          <w:lang w:eastAsia="ja-JP"/>
        </w:rPr>
      </w:pPr>
      <w:r w:rsidRPr="00CB39B8">
        <w:rPr>
          <w:lang w:eastAsia="ja-JP"/>
        </w:rPr>
        <w:t>(a)</w:t>
      </w:r>
      <w:r w:rsidRPr="00CB39B8">
        <w:rPr>
          <w:lang w:eastAsia="ja-JP"/>
        </w:rPr>
        <w:tab/>
        <w:t>Operation of the device for one hour (the voltage shall be adjusted as specified in paragraph 2.1.1.2.</w:t>
      </w:r>
      <w:proofErr w:type="gramStart"/>
      <w:r w:rsidRPr="00CB39B8">
        <w:rPr>
          <w:lang w:eastAsia="ja-JP"/>
        </w:rPr>
        <w:t>);</w:t>
      </w:r>
      <w:proofErr w:type="gramEnd"/>
    </w:p>
    <w:p w14:paraId="29A0252F" w14:textId="77777777" w:rsidR="004A2E63" w:rsidRPr="00CB39B8" w:rsidRDefault="004A2E63" w:rsidP="004A2E63">
      <w:pPr>
        <w:pStyle w:val="SingleTxtG"/>
        <w:ind w:left="2835" w:hanging="567"/>
        <w:rPr>
          <w:lang w:eastAsia="ja-JP"/>
        </w:rPr>
      </w:pPr>
      <w:r w:rsidRPr="00CB39B8">
        <w:rPr>
          <w:lang w:eastAsia="ja-JP"/>
        </w:rPr>
        <w:t>(b)</w:t>
      </w:r>
      <w:r w:rsidRPr="00CB39B8">
        <w:rPr>
          <w:lang w:eastAsia="ja-JP"/>
        </w:rPr>
        <w:tab/>
        <w:t>One hour period with the lamp switched OFF.</w:t>
      </w:r>
    </w:p>
    <w:p w14:paraId="7FBF4713" w14:textId="77777777" w:rsidR="004A2E63" w:rsidRPr="00CB39B8" w:rsidRDefault="004A2E63" w:rsidP="004A2E63">
      <w:pPr>
        <w:pStyle w:val="SingleTxtG"/>
        <w:ind w:left="2835"/>
        <w:rPr>
          <w:lang w:eastAsia="ja-JP"/>
        </w:rPr>
      </w:pPr>
      <w:r w:rsidRPr="00CB39B8">
        <w:rPr>
          <w:lang w:eastAsia="ja-JP"/>
        </w:rPr>
        <w:t xml:space="preserve">After these three cycles, the device shall be considered as acceptable if the absolute values </w:t>
      </w:r>
      <w:proofErr w:type="spellStart"/>
      <w:r w:rsidRPr="00CB39B8">
        <w:rPr>
          <w:lang w:eastAsia="ja-JP"/>
        </w:rPr>
        <w:t>Δr</w:t>
      </w:r>
      <w:proofErr w:type="spellEnd"/>
      <w:r w:rsidRPr="00CB39B8">
        <w:rPr>
          <w:lang w:eastAsia="ja-JP"/>
        </w:rPr>
        <w:t xml:space="preserve"> measured according to paragraph 3.2. on this further sample meet the requirements in paragraph 3.2.1. </w:t>
      </w:r>
    </w:p>
    <w:p w14:paraId="68169D49" w14:textId="77777777" w:rsidR="004A2E63" w:rsidRDefault="004A2E63" w:rsidP="004A2E63">
      <w:pPr>
        <w:pStyle w:val="a"/>
        <w:spacing w:before="240" w:after="0"/>
        <w:rPr>
          <w:lang w:eastAsia="ja-JP"/>
        </w:rPr>
      </w:pPr>
      <w:r>
        <w:rPr>
          <w:lang w:eastAsia="ja-JP"/>
        </w:rPr>
        <w:t xml:space="preserve">Table A7-1 </w:t>
      </w:r>
    </w:p>
    <w:p w14:paraId="469CDD40" w14:textId="77777777" w:rsidR="004A2E63" w:rsidRPr="004D4BE6" w:rsidRDefault="004A2E63" w:rsidP="004A2E63">
      <w:pPr>
        <w:pStyle w:val="a"/>
        <w:rPr>
          <w:b/>
          <w:bCs/>
          <w:lang w:eastAsia="ja-JP"/>
        </w:rPr>
      </w:pPr>
      <w:r w:rsidRPr="004D4BE6">
        <w:rPr>
          <w:b/>
          <w:bCs/>
          <w:lang w:eastAsia="ja-JP"/>
        </w:rPr>
        <w:t>Movement values</w:t>
      </w:r>
    </w:p>
    <w:tbl>
      <w:tblPr>
        <w:tblW w:w="5670"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4A2E63" w:rsidRPr="00FE7D02" w14:paraId="03D5ED85" w14:textId="77777777" w:rsidTr="006677B7">
        <w:tc>
          <w:tcPr>
            <w:tcW w:w="1843" w:type="dxa"/>
            <w:tcBorders>
              <w:top w:val="single" w:sz="4" w:space="0" w:color="auto"/>
              <w:left w:val="single" w:sz="4" w:space="0" w:color="auto"/>
              <w:bottom w:val="single" w:sz="12" w:space="0" w:color="auto"/>
              <w:right w:val="single" w:sz="4" w:space="0" w:color="auto"/>
            </w:tcBorders>
            <w:vAlign w:val="center"/>
            <w:hideMark/>
          </w:tcPr>
          <w:p w14:paraId="0AE0B107" w14:textId="77777777" w:rsidR="004A2E63" w:rsidRPr="00FE7D02" w:rsidRDefault="004A2E63" w:rsidP="006677B7">
            <w:pPr>
              <w:widowControl w:val="0"/>
              <w:spacing w:before="40" w:after="40" w:line="240" w:lineRule="auto"/>
              <w:ind w:left="34" w:right="34"/>
              <w:rPr>
                <w:b/>
                <w:bCs/>
                <w:i/>
                <w:sz w:val="16"/>
                <w:szCs w:val="16"/>
                <w:lang w:eastAsia="ja-JP"/>
              </w:rPr>
            </w:pPr>
            <w:r w:rsidRPr="00FE7D02">
              <w:rPr>
                <w:b/>
                <w:bCs/>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vAlign w:val="center"/>
          </w:tcPr>
          <w:p w14:paraId="68F405AC" w14:textId="77777777" w:rsidR="004A2E63" w:rsidRPr="00FE7D02" w:rsidRDefault="004A2E63" w:rsidP="006677B7">
            <w:pPr>
              <w:widowControl w:val="0"/>
              <w:spacing w:before="40" w:after="40" w:line="240" w:lineRule="auto"/>
              <w:ind w:left="34" w:right="34"/>
              <w:rPr>
                <w:b/>
                <w:bCs/>
                <w:i/>
                <w:sz w:val="16"/>
                <w:szCs w:val="16"/>
                <w:lang w:eastAsia="ja-JP"/>
              </w:rPr>
            </w:pPr>
            <w:r w:rsidRPr="00FE7D02">
              <w:rPr>
                <w:b/>
                <w:bCs/>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vAlign w:val="center"/>
          </w:tcPr>
          <w:p w14:paraId="748A9729" w14:textId="77777777" w:rsidR="004A2E63" w:rsidRPr="00FE7D02" w:rsidRDefault="004A2E63" w:rsidP="006677B7">
            <w:pPr>
              <w:widowControl w:val="0"/>
              <w:spacing w:before="40" w:after="40" w:line="240" w:lineRule="auto"/>
              <w:ind w:left="34" w:right="34"/>
              <w:rPr>
                <w:b/>
                <w:bCs/>
                <w:i/>
                <w:sz w:val="16"/>
                <w:szCs w:val="16"/>
                <w:lang w:eastAsia="ja-JP"/>
              </w:rPr>
            </w:pPr>
            <w:r w:rsidRPr="00FE7D02">
              <w:rPr>
                <w:b/>
                <w:bCs/>
                <w:i/>
                <w:sz w:val="16"/>
                <w:szCs w:val="16"/>
                <w:lang w:eastAsia="ja-JP"/>
              </w:rPr>
              <w:t>Value</w:t>
            </w:r>
          </w:p>
        </w:tc>
      </w:tr>
      <w:tr w:rsidR="004A2E63" w:rsidRPr="0005137F" w14:paraId="5B301ECC" w14:textId="77777777" w:rsidTr="006677B7">
        <w:tc>
          <w:tcPr>
            <w:tcW w:w="1843" w:type="dxa"/>
            <w:vMerge w:val="restart"/>
            <w:tcBorders>
              <w:top w:val="single" w:sz="12" w:space="0" w:color="auto"/>
              <w:left w:val="single" w:sz="4" w:space="0" w:color="auto"/>
              <w:right w:val="single" w:sz="4" w:space="0" w:color="auto"/>
            </w:tcBorders>
            <w:vAlign w:val="center"/>
            <w:hideMark/>
          </w:tcPr>
          <w:p w14:paraId="4105B0E7" w14:textId="77777777" w:rsidR="004A2E63" w:rsidRPr="0005137F" w:rsidRDefault="004A2E63" w:rsidP="006677B7">
            <w:pPr>
              <w:widowControl w:val="0"/>
              <w:spacing w:before="40" w:after="40" w:line="240" w:lineRule="auto"/>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1260607E" w14:textId="77777777" w:rsidR="004A2E63" w:rsidRPr="00493D80" w:rsidRDefault="004A2E63" w:rsidP="006677B7">
            <w:pPr>
              <w:widowControl w:val="0"/>
              <w:spacing w:before="40" w:after="40" w:line="240" w:lineRule="auto"/>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vAlign w:val="center"/>
            <w:hideMark/>
          </w:tcPr>
          <w:p w14:paraId="16627BB2" w14:textId="77777777" w:rsidR="004A2E63" w:rsidRPr="00493D80" w:rsidRDefault="004A2E63" w:rsidP="006677B7">
            <w:pPr>
              <w:widowControl w:val="0"/>
              <w:tabs>
                <w:tab w:val="left" w:pos="1851"/>
                <w:tab w:val="left" w:pos="2268"/>
                <w:tab w:val="left" w:pos="2475"/>
                <w:tab w:val="left" w:pos="3627"/>
                <w:tab w:val="left" w:pos="4779"/>
                <w:tab w:val="left" w:pos="5931"/>
                <w:tab w:val="left" w:pos="7083"/>
                <w:tab w:val="left" w:pos="8235"/>
              </w:tabs>
              <w:spacing w:before="40" w:after="40" w:line="240" w:lineRule="auto"/>
              <w:ind w:left="33" w:right="600" w:firstLine="33"/>
            </w:pPr>
            <w:r w:rsidRPr="00493D80">
              <w:t xml:space="preserve">1.5 </w:t>
            </w:r>
            <w:proofErr w:type="spellStart"/>
            <w:r w:rsidRPr="00493D80">
              <w:t>mrad</w:t>
            </w:r>
            <w:proofErr w:type="spellEnd"/>
          </w:p>
        </w:tc>
      </w:tr>
      <w:tr w:rsidR="004A2E63" w:rsidRPr="0005137F" w14:paraId="2877FB49" w14:textId="77777777" w:rsidTr="006677B7">
        <w:tc>
          <w:tcPr>
            <w:tcW w:w="1843" w:type="dxa"/>
            <w:vMerge/>
            <w:tcBorders>
              <w:left w:val="single" w:sz="4" w:space="0" w:color="auto"/>
              <w:bottom w:val="single" w:sz="4" w:space="0" w:color="auto"/>
              <w:right w:val="single" w:sz="4" w:space="0" w:color="auto"/>
            </w:tcBorders>
            <w:vAlign w:val="center"/>
          </w:tcPr>
          <w:p w14:paraId="601A6EB8" w14:textId="77777777" w:rsidR="004A2E63" w:rsidRPr="00804F22" w:rsidRDefault="004A2E63" w:rsidP="006677B7">
            <w:pPr>
              <w:widowControl w:val="0"/>
              <w:spacing w:before="40" w:after="40" w:line="240" w:lineRule="auto"/>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71167749" w14:textId="77777777" w:rsidR="004A2E63" w:rsidRPr="00493D80" w:rsidRDefault="004A2E63" w:rsidP="006677B7">
            <w:pPr>
              <w:widowControl w:val="0"/>
              <w:spacing w:before="40" w:after="40" w:line="240" w:lineRule="auto"/>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vAlign w:val="center"/>
          </w:tcPr>
          <w:p w14:paraId="05EB21AF" w14:textId="77777777" w:rsidR="004A2E63" w:rsidRPr="00493D80" w:rsidRDefault="004A2E63" w:rsidP="006677B7">
            <w:pPr>
              <w:widowControl w:val="0"/>
              <w:tabs>
                <w:tab w:val="left" w:pos="1851"/>
                <w:tab w:val="left" w:pos="2268"/>
                <w:tab w:val="left" w:pos="2475"/>
                <w:tab w:val="left" w:pos="3627"/>
                <w:tab w:val="left" w:pos="4779"/>
                <w:tab w:val="left" w:pos="5931"/>
                <w:tab w:val="left" w:pos="7083"/>
                <w:tab w:val="left" w:pos="8235"/>
              </w:tabs>
              <w:spacing w:before="40" w:after="40" w:line="240" w:lineRule="auto"/>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4A2E63" w:rsidRPr="0005137F" w14:paraId="5E071D2E" w14:textId="77777777" w:rsidTr="006677B7">
        <w:tc>
          <w:tcPr>
            <w:tcW w:w="1843" w:type="dxa"/>
            <w:tcBorders>
              <w:top w:val="single" w:sz="4" w:space="0" w:color="auto"/>
              <w:left w:val="single" w:sz="4" w:space="0" w:color="auto"/>
              <w:bottom w:val="single" w:sz="12" w:space="0" w:color="auto"/>
              <w:right w:val="single" w:sz="4" w:space="0" w:color="auto"/>
            </w:tcBorders>
            <w:vAlign w:val="center"/>
            <w:hideMark/>
          </w:tcPr>
          <w:p w14:paraId="1DEFE8A7" w14:textId="77777777" w:rsidR="004A2E63" w:rsidRPr="0005137F" w:rsidRDefault="004A2E63" w:rsidP="006677B7">
            <w:pPr>
              <w:widowControl w:val="0"/>
              <w:spacing w:before="40" w:after="40" w:line="240" w:lineRule="auto"/>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17BD0CF0" w14:textId="77777777" w:rsidR="004A2E63" w:rsidRPr="0005137F" w:rsidRDefault="004A2E63" w:rsidP="006677B7">
            <w:pPr>
              <w:widowControl w:val="0"/>
              <w:spacing w:before="40" w:after="40" w:line="240" w:lineRule="auto"/>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vAlign w:val="center"/>
            <w:hideMark/>
          </w:tcPr>
          <w:p w14:paraId="4AA6047D" w14:textId="77777777" w:rsidR="004A2E63" w:rsidRPr="0005137F" w:rsidRDefault="004A2E63" w:rsidP="006677B7">
            <w:pPr>
              <w:widowControl w:val="0"/>
              <w:spacing w:before="40" w:after="40" w:line="240" w:lineRule="auto"/>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51F74B85" w14:textId="77777777" w:rsidR="004A2E63" w:rsidRDefault="004A2E63" w:rsidP="004A2E63">
      <w:pPr>
        <w:pStyle w:val="SingleTxtG"/>
        <w:tabs>
          <w:tab w:val="left" w:pos="1900"/>
        </w:tabs>
        <w:ind w:left="3402" w:hanging="1134"/>
      </w:pPr>
    </w:p>
    <w:p w14:paraId="1719170B" w14:textId="77777777" w:rsidR="004A2E63" w:rsidRDefault="004A2E63" w:rsidP="004A2E63">
      <w:pPr>
        <w:pStyle w:val="SingleTxtG"/>
        <w:tabs>
          <w:tab w:val="left" w:pos="1900"/>
        </w:tabs>
        <w:ind w:left="3402" w:hanging="1134"/>
      </w:pPr>
    </w:p>
    <w:p w14:paraId="3895BFC9" w14:textId="77777777" w:rsidR="004A2E63" w:rsidRDefault="004A2E63" w:rsidP="004A2E63">
      <w:pPr>
        <w:pStyle w:val="SingleTxtG"/>
        <w:tabs>
          <w:tab w:val="left" w:pos="1900"/>
        </w:tabs>
        <w:ind w:left="3402" w:hanging="1134"/>
        <w:sectPr w:rsidR="004A2E63" w:rsidSect="00FB543C">
          <w:headerReference w:type="first" r:id="rId53"/>
          <w:footerReference w:type="first" r:id="rId54"/>
          <w:footnotePr>
            <w:numRestart w:val="eachSect"/>
          </w:footnotePr>
          <w:pgSz w:w="11906" w:h="16838" w:code="9"/>
          <w:pgMar w:top="1418" w:right="1134" w:bottom="1134" w:left="1134" w:header="851" w:footer="567" w:gutter="0"/>
          <w:cols w:space="708"/>
          <w:titlePg/>
          <w:docGrid w:linePitch="360"/>
        </w:sectPr>
      </w:pPr>
    </w:p>
    <w:p w14:paraId="63EB6419" w14:textId="77777777" w:rsidR="004A2E63" w:rsidRPr="007475B8" w:rsidRDefault="004A2E63" w:rsidP="004A2E63">
      <w:pPr>
        <w:pStyle w:val="0title"/>
      </w:pPr>
      <w:r w:rsidRPr="007475B8">
        <w:lastRenderedPageBreak/>
        <w:t>Annex 7 - Appendix 1</w:t>
      </w:r>
    </w:p>
    <w:p w14:paraId="586C0A5E" w14:textId="77777777" w:rsidR="004A2E63" w:rsidRPr="00CB39B8" w:rsidRDefault="004A2E63" w:rsidP="004A2E63">
      <w:pPr>
        <w:pStyle w:val="0title"/>
        <w:rPr>
          <w:lang w:val="en-US"/>
        </w:rPr>
      </w:pPr>
      <w:r>
        <w:rPr>
          <w:lang w:val="en-US"/>
        </w:rPr>
        <w:tab/>
      </w:r>
      <w:r>
        <w:rPr>
          <w:lang w:val="en-US"/>
        </w:rPr>
        <w:tab/>
      </w:r>
      <w:r w:rsidRPr="00CB39B8">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880"/>
      </w:tblGrid>
      <w:tr w:rsidR="004A2E63" w:rsidRPr="00CB39B8" w14:paraId="480C5BE6" w14:textId="77777777" w:rsidTr="006677B7">
        <w:trPr>
          <w:trHeight w:val="284"/>
        </w:trPr>
        <w:tc>
          <w:tcPr>
            <w:tcW w:w="2600" w:type="dxa"/>
            <w:hideMark/>
          </w:tcPr>
          <w:p w14:paraId="43D69895" w14:textId="77777777" w:rsidR="004A2E63" w:rsidRPr="00CB39B8" w:rsidRDefault="004A2E63" w:rsidP="006677B7">
            <w:pPr>
              <w:tabs>
                <w:tab w:val="left" w:pos="2180"/>
              </w:tabs>
              <w:ind w:right="72"/>
              <w:jc w:val="both"/>
              <w:rPr>
                <w:bCs/>
              </w:rPr>
            </w:pPr>
            <w:r w:rsidRPr="00CB39B8">
              <w:rPr>
                <w:bCs/>
              </w:rPr>
              <w:t xml:space="preserve">Abbreviations: </w:t>
            </w:r>
            <w:r w:rsidRPr="00CB39B8">
              <w:rPr>
                <w:bCs/>
              </w:rPr>
              <w:tab/>
              <w:t>P:</w:t>
            </w:r>
          </w:p>
        </w:tc>
        <w:tc>
          <w:tcPr>
            <w:tcW w:w="4880" w:type="dxa"/>
            <w:hideMark/>
          </w:tcPr>
          <w:p w14:paraId="1AA85D34" w14:textId="77777777" w:rsidR="004A2E63" w:rsidRPr="00CB39B8" w:rsidRDefault="004A2E63" w:rsidP="006677B7">
            <w:pPr>
              <w:ind w:right="566"/>
              <w:jc w:val="both"/>
              <w:rPr>
                <w:bCs/>
              </w:rPr>
            </w:pPr>
            <w:r w:rsidRPr="00CB39B8">
              <w:rPr>
                <w:bCs/>
              </w:rPr>
              <w:t>passing-beam lamp</w:t>
            </w:r>
          </w:p>
        </w:tc>
      </w:tr>
      <w:tr w:rsidR="004A2E63" w:rsidRPr="00CB39B8" w14:paraId="1853E7FF" w14:textId="77777777" w:rsidTr="006677B7">
        <w:trPr>
          <w:trHeight w:val="284"/>
        </w:trPr>
        <w:tc>
          <w:tcPr>
            <w:tcW w:w="2600" w:type="dxa"/>
            <w:hideMark/>
          </w:tcPr>
          <w:p w14:paraId="1D2E4F63" w14:textId="77777777" w:rsidR="004A2E63" w:rsidRPr="00CB39B8" w:rsidRDefault="004A2E63" w:rsidP="006677B7">
            <w:pPr>
              <w:tabs>
                <w:tab w:val="left" w:pos="2180"/>
              </w:tabs>
              <w:jc w:val="both"/>
              <w:rPr>
                <w:bCs/>
              </w:rPr>
            </w:pPr>
            <w:r w:rsidRPr="00CB39B8">
              <w:rPr>
                <w:bCs/>
              </w:rPr>
              <w:tab/>
              <w:t>D:</w:t>
            </w:r>
          </w:p>
        </w:tc>
        <w:tc>
          <w:tcPr>
            <w:tcW w:w="4880" w:type="dxa"/>
            <w:hideMark/>
          </w:tcPr>
          <w:p w14:paraId="14A851B9" w14:textId="77777777" w:rsidR="004A2E63" w:rsidRPr="00CB39B8" w:rsidRDefault="004A2E63" w:rsidP="006677B7">
            <w:pPr>
              <w:jc w:val="both"/>
              <w:rPr>
                <w:bCs/>
              </w:rPr>
            </w:pPr>
            <w:r w:rsidRPr="00CB39B8">
              <w:rPr>
                <w:bCs/>
              </w:rPr>
              <w:t>driving-beam lamp (D</w:t>
            </w:r>
            <w:r w:rsidRPr="00CB39B8">
              <w:rPr>
                <w:bCs/>
                <w:vertAlign w:val="subscript"/>
              </w:rPr>
              <w:t>1</w:t>
            </w:r>
            <w:r w:rsidRPr="00CB39B8">
              <w:rPr>
                <w:bCs/>
              </w:rPr>
              <w:t xml:space="preserve"> + D</w:t>
            </w:r>
            <w:r w:rsidRPr="00CB39B8">
              <w:rPr>
                <w:bCs/>
                <w:vertAlign w:val="subscript"/>
              </w:rPr>
              <w:t>2</w:t>
            </w:r>
            <w:r w:rsidRPr="00CB39B8">
              <w:rPr>
                <w:bCs/>
              </w:rPr>
              <w:t xml:space="preserve"> means two driving-beams)</w:t>
            </w:r>
          </w:p>
        </w:tc>
      </w:tr>
      <w:tr w:rsidR="004A2E63" w:rsidRPr="00CB39B8" w14:paraId="670E0ABF" w14:textId="77777777" w:rsidTr="006677B7">
        <w:trPr>
          <w:trHeight w:val="284"/>
        </w:trPr>
        <w:tc>
          <w:tcPr>
            <w:tcW w:w="2600" w:type="dxa"/>
            <w:hideMark/>
          </w:tcPr>
          <w:p w14:paraId="65F7E78B" w14:textId="77777777" w:rsidR="004A2E63" w:rsidRPr="00CB39B8" w:rsidRDefault="004A2E63" w:rsidP="006677B7">
            <w:pPr>
              <w:tabs>
                <w:tab w:val="left" w:pos="2180"/>
              </w:tabs>
              <w:ind w:right="355"/>
              <w:jc w:val="both"/>
              <w:rPr>
                <w:bCs/>
              </w:rPr>
            </w:pPr>
            <w:r w:rsidRPr="00CB39B8">
              <w:rPr>
                <w:bCs/>
              </w:rPr>
              <w:tab/>
              <w:t>F:</w:t>
            </w:r>
          </w:p>
        </w:tc>
        <w:tc>
          <w:tcPr>
            <w:tcW w:w="4880" w:type="dxa"/>
            <w:hideMark/>
          </w:tcPr>
          <w:p w14:paraId="727AAB64" w14:textId="77777777" w:rsidR="004A2E63" w:rsidRPr="00CB39B8" w:rsidRDefault="004A2E63" w:rsidP="006677B7">
            <w:pPr>
              <w:ind w:right="566"/>
              <w:jc w:val="both"/>
              <w:rPr>
                <w:bCs/>
              </w:rPr>
            </w:pPr>
            <w:r w:rsidRPr="00CB39B8">
              <w:rPr>
                <w:bCs/>
              </w:rPr>
              <w:t>front fog lamp</w:t>
            </w:r>
          </w:p>
        </w:tc>
      </w:tr>
      <w:tr w:rsidR="004A2E63" w:rsidRPr="00CB39B8" w14:paraId="7B8E41B9" w14:textId="77777777" w:rsidTr="006677B7">
        <w:trPr>
          <w:trHeight w:val="284"/>
        </w:trPr>
        <w:tc>
          <w:tcPr>
            <w:tcW w:w="2600" w:type="dxa"/>
          </w:tcPr>
          <w:p w14:paraId="20BF1F20" w14:textId="77777777" w:rsidR="004A2E63" w:rsidRPr="00CB39B8" w:rsidRDefault="004A2E63" w:rsidP="006677B7">
            <w:pPr>
              <w:tabs>
                <w:tab w:val="left" w:pos="2180"/>
              </w:tabs>
              <w:ind w:right="355"/>
              <w:jc w:val="center"/>
              <w:rPr>
                <w:bCs/>
              </w:rPr>
            </w:pPr>
            <w:r w:rsidRPr="00CB39B8">
              <w:rPr>
                <w:bCs/>
              </w:rPr>
              <w:t xml:space="preserve">      </w:t>
            </w:r>
            <w:r w:rsidRPr="00CB39B8">
              <w:rPr>
                <w:noProof/>
                <w:lang w:eastAsia="ja-JP"/>
              </w:rPr>
              <w:drawing>
                <wp:inline distT="0" distB="0" distL="0" distR="0" wp14:anchorId="4370BEC1" wp14:editId="5752C19C">
                  <wp:extent cx="519545" cy="16406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970" cy="175570"/>
                          </a:xfrm>
                          <a:prstGeom prst="rect">
                            <a:avLst/>
                          </a:prstGeom>
                        </pic:spPr>
                      </pic:pic>
                    </a:graphicData>
                  </a:graphic>
                </wp:inline>
              </w:drawing>
            </w:r>
          </w:p>
        </w:tc>
        <w:tc>
          <w:tcPr>
            <w:tcW w:w="4880" w:type="dxa"/>
          </w:tcPr>
          <w:p w14:paraId="5F19CB04" w14:textId="77777777" w:rsidR="004A2E63" w:rsidRPr="00CB39B8" w:rsidRDefault="004A2E63" w:rsidP="006677B7">
            <w:pPr>
              <w:ind w:right="566"/>
              <w:jc w:val="both"/>
              <w:rPr>
                <w:bCs/>
              </w:rPr>
            </w:pPr>
            <w:r w:rsidRPr="00CB39B8">
              <w:rPr>
                <w:bCs/>
              </w:rPr>
              <w:t>Means continuously lit</w:t>
            </w:r>
          </w:p>
        </w:tc>
      </w:tr>
      <w:tr w:rsidR="004A2E63" w:rsidRPr="00CB39B8" w14:paraId="767858D5" w14:textId="77777777" w:rsidTr="006677B7">
        <w:trPr>
          <w:trHeight w:val="284"/>
        </w:trPr>
        <w:tc>
          <w:tcPr>
            <w:tcW w:w="2600" w:type="dxa"/>
          </w:tcPr>
          <w:p w14:paraId="1B7C5E48" w14:textId="77777777" w:rsidR="004A2E63" w:rsidRPr="00CB39B8" w:rsidRDefault="004A2E63" w:rsidP="006677B7">
            <w:pPr>
              <w:tabs>
                <w:tab w:val="left" w:pos="2180"/>
              </w:tabs>
              <w:ind w:right="355"/>
              <w:jc w:val="center"/>
              <w:rPr>
                <w:noProof/>
                <w:lang w:eastAsia="en-GB"/>
              </w:rPr>
            </w:pPr>
            <w:r w:rsidRPr="00CB39B8">
              <w:rPr>
                <w:noProof/>
                <w:lang w:eastAsia="ja-JP"/>
              </w:rPr>
              <w:drawing>
                <wp:inline distT="0" distB="0" distL="0" distR="0" wp14:anchorId="1CDA7329" wp14:editId="0380BE8B">
                  <wp:extent cx="890016" cy="182674"/>
                  <wp:effectExtent l="0" t="0" r="5715"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0D399E3E" w14:textId="77777777" w:rsidR="004A2E63" w:rsidRPr="00CB39B8" w:rsidRDefault="004A2E63" w:rsidP="006677B7">
            <w:pPr>
              <w:ind w:right="566"/>
              <w:jc w:val="both"/>
              <w:rPr>
                <w:bCs/>
              </w:rPr>
            </w:pPr>
            <w:r w:rsidRPr="00CB39B8">
              <w:rPr>
                <w:bCs/>
              </w:rPr>
              <w:t>means a cycle of 15 minutes off and 5 minutes lit</w:t>
            </w:r>
          </w:p>
        </w:tc>
      </w:tr>
      <w:tr w:rsidR="004A2E63" w:rsidRPr="00CB39B8" w14:paraId="353F6143" w14:textId="77777777" w:rsidTr="006677B7">
        <w:trPr>
          <w:trHeight w:val="284"/>
        </w:trPr>
        <w:tc>
          <w:tcPr>
            <w:tcW w:w="2600" w:type="dxa"/>
          </w:tcPr>
          <w:p w14:paraId="01F4D8F2" w14:textId="77777777" w:rsidR="004A2E63" w:rsidRPr="00CB39B8" w:rsidRDefault="004A2E63" w:rsidP="006677B7">
            <w:pPr>
              <w:tabs>
                <w:tab w:val="left" w:pos="2180"/>
              </w:tabs>
              <w:ind w:right="355"/>
              <w:jc w:val="center"/>
              <w:rPr>
                <w:noProof/>
                <w:lang w:eastAsia="en-GB"/>
              </w:rPr>
            </w:pPr>
            <w:r w:rsidRPr="00CB39B8">
              <w:rPr>
                <w:noProof/>
                <w:lang w:eastAsia="en-GB"/>
              </w:rPr>
              <w:t xml:space="preserve">       </w:t>
            </w:r>
            <w:r w:rsidRPr="00CB39B8">
              <w:rPr>
                <w:noProof/>
                <w:lang w:eastAsia="ja-JP"/>
              </w:rPr>
              <w:drawing>
                <wp:inline distT="0" distB="0" distL="0" distR="0" wp14:anchorId="7D1A9B61" wp14:editId="00C7E3FC">
                  <wp:extent cx="885652" cy="221488"/>
                  <wp:effectExtent l="0" t="0" r="0" b="762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29336F3E" w14:textId="77777777" w:rsidR="004A2E63" w:rsidRPr="00CB39B8" w:rsidRDefault="004A2E63" w:rsidP="006677B7">
            <w:pPr>
              <w:ind w:right="566"/>
              <w:jc w:val="both"/>
            </w:pPr>
            <w:r w:rsidRPr="00CB39B8">
              <w:t>means a cycle of 15 minutes lit and 5 minutes off</w:t>
            </w:r>
          </w:p>
        </w:tc>
      </w:tr>
      <w:tr w:rsidR="004A2E63" w:rsidRPr="00CB39B8" w14:paraId="24D2C909" w14:textId="77777777" w:rsidTr="006677B7">
        <w:trPr>
          <w:trHeight w:val="284"/>
        </w:trPr>
        <w:tc>
          <w:tcPr>
            <w:tcW w:w="2600" w:type="dxa"/>
            <w:hideMark/>
          </w:tcPr>
          <w:p w14:paraId="5B83199C" w14:textId="77777777" w:rsidR="004A2E63" w:rsidRPr="00CB39B8" w:rsidRDefault="004A2E63" w:rsidP="006677B7">
            <w:pPr>
              <w:tabs>
                <w:tab w:val="left" w:pos="2564"/>
              </w:tabs>
              <w:ind w:right="360" w:hanging="1418"/>
              <w:rPr>
                <w:bCs/>
              </w:rPr>
            </w:pPr>
            <w:r w:rsidRPr="00CB39B8">
              <w:rPr>
                <w:noProof/>
                <w:lang w:eastAsia="ja-JP"/>
              </w:rPr>
              <w:drawing>
                <wp:anchor distT="0" distB="0" distL="114300" distR="114300" simplePos="0" relativeHeight="251692032" behindDoc="0" locked="0" layoutInCell="1" allowOverlap="1" wp14:anchorId="0F81E4E2" wp14:editId="05367DA2">
                  <wp:simplePos x="0" y="0"/>
                  <wp:positionH relativeFrom="column">
                    <wp:posOffset>404437</wp:posOffset>
                  </wp:positionH>
                  <wp:positionV relativeFrom="paragraph">
                    <wp:posOffset>8486</wp:posOffset>
                  </wp:positionV>
                  <wp:extent cx="685627" cy="166370"/>
                  <wp:effectExtent l="0" t="0" r="635"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464"/>
                          <a:stretch/>
                        </pic:blipFill>
                        <pic:spPr bwMode="auto">
                          <a:xfrm>
                            <a:off x="0" y="0"/>
                            <a:ext cx="685627"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80" w:type="dxa"/>
            <w:hideMark/>
          </w:tcPr>
          <w:p w14:paraId="4F7A6072" w14:textId="77777777" w:rsidR="004A2E63" w:rsidRPr="00CB39B8" w:rsidRDefault="004A2E63" w:rsidP="006677B7">
            <w:pPr>
              <w:ind w:right="566"/>
              <w:jc w:val="both"/>
              <w:rPr>
                <w:bCs/>
              </w:rPr>
            </w:pPr>
            <w:r w:rsidRPr="00CB39B8">
              <w:rPr>
                <w:bCs/>
              </w:rPr>
              <w:t>means a cycle of 9 minutes off and 1 minute lit</w:t>
            </w:r>
          </w:p>
        </w:tc>
      </w:tr>
    </w:tbl>
    <w:p w14:paraId="45772D05" w14:textId="77777777" w:rsidR="004A2E63" w:rsidRPr="00CB39B8" w:rsidRDefault="004A2E63" w:rsidP="004A2E63">
      <w:pPr>
        <w:pStyle w:val="SingleTxtG"/>
      </w:pPr>
    </w:p>
    <w:p w14:paraId="0806EEFD" w14:textId="77777777" w:rsidR="004A2E63" w:rsidRPr="00CB39B8" w:rsidRDefault="004A2E63" w:rsidP="004A2E63">
      <w:pPr>
        <w:pStyle w:val="SingleTxtG"/>
      </w:pPr>
      <w:r w:rsidRPr="00CB39B8">
        <w:t>All the following grouped headlamps and front fog lamps are given as examples and are not exhaustive.</w:t>
      </w:r>
    </w:p>
    <w:p w14:paraId="0D0B0F0B" w14:textId="77777777" w:rsidR="004A2E63" w:rsidRPr="00CB39B8" w:rsidRDefault="004A2E63" w:rsidP="004A2E63">
      <w:pPr>
        <w:pStyle w:val="SingleTxtG"/>
        <w:rPr>
          <w:b/>
          <w:bCs/>
        </w:rPr>
      </w:pPr>
      <w:r w:rsidRPr="00CB39B8">
        <w:rPr>
          <w:b/>
          <w:bCs/>
        </w:rPr>
        <w:t>Figure A7-I</w:t>
      </w:r>
    </w:p>
    <w:p w14:paraId="7C4CD622" w14:textId="77777777" w:rsidR="004A2E63" w:rsidRPr="00CB39B8" w:rsidRDefault="004A2E63" w:rsidP="004A2E63">
      <w:pPr>
        <w:pStyle w:val="SingleTxtG"/>
        <w:rPr>
          <w:bCs/>
        </w:rPr>
      </w:pPr>
      <w:r w:rsidRPr="00CB39B8">
        <w:rPr>
          <w:bCs/>
        </w:rPr>
        <w:t>Example of a headlamp equipped with one lighting function and bend lighting and/or cornering lamp.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A2E63" w:rsidRPr="00CB39B8" w14:paraId="209E0BFE" w14:textId="77777777" w:rsidTr="006677B7">
        <w:trPr>
          <w:cantSplit/>
        </w:trPr>
        <w:tc>
          <w:tcPr>
            <w:tcW w:w="4814" w:type="dxa"/>
          </w:tcPr>
          <w:p w14:paraId="2ABFDEF3" w14:textId="77777777" w:rsidR="004A2E63" w:rsidRPr="00CB39B8" w:rsidRDefault="004A2E63" w:rsidP="006677B7">
            <w:pPr>
              <w:spacing w:after="120"/>
              <w:ind w:right="1134"/>
              <w:jc w:val="both"/>
              <w:rPr>
                <w:bCs/>
              </w:rPr>
            </w:pPr>
          </w:p>
        </w:tc>
        <w:tc>
          <w:tcPr>
            <w:tcW w:w="4814" w:type="dxa"/>
            <w:vMerge w:val="restart"/>
          </w:tcPr>
          <w:p w14:paraId="1DD8C8DA" w14:textId="77777777" w:rsidR="004A2E63" w:rsidRPr="00CB39B8" w:rsidRDefault="004A2E63" w:rsidP="006677B7">
            <w:pPr>
              <w:spacing w:after="120"/>
              <w:ind w:right="1134"/>
              <w:jc w:val="both"/>
              <w:rPr>
                <w:bCs/>
              </w:rPr>
            </w:pPr>
            <w:r w:rsidRPr="00CB39B8">
              <w:rPr>
                <w:bCs/>
                <w:noProof/>
                <w:lang w:eastAsia="ja-JP"/>
              </w:rPr>
              <w:drawing>
                <wp:anchor distT="0" distB="0" distL="114300" distR="114300" simplePos="0" relativeHeight="251696128" behindDoc="0" locked="0" layoutInCell="1" allowOverlap="1" wp14:anchorId="167E726E" wp14:editId="0BF89522">
                  <wp:simplePos x="0" y="0"/>
                  <wp:positionH relativeFrom="column">
                    <wp:posOffset>275590</wp:posOffset>
                  </wp:positionH>
                  <wp:positionV relativeFrom="paragraph">
                    <wp:posOffset>0</wp:posOffset>
                  </wp:positionV>
                  <wp:extent cx="2399030" cy="1381125"/>
                  <wp:effectExtent l="0" t="0" r="127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99030" cy="1381125"/>
                          </a:xfrm>
                          <a:prstGeom prst="rect">
                            <a:avLst/>
                          </a:prstGeom>
                        </pic:spPr>
                      </pic:pic>
                    </a:graphicData>
                  </a:graphic>
                  <wp14:sizeRelH relativeFrom="margin">
                    <wp14:pctWidth>0</wp14:pctWidth>
                  </wp14:sizeRelH>
                  <wp14:sizeRelV relativeFrom="margin">
                    <wp14:pctHeight>0</wp14:pctHeight>
                  </wp14:sizeRelV>
                </wp:anchor>
              </w:drawing>
            </w:r>
          </w:p>
        </w:tc>
      </w:tr>
      <w:tr w:rsidR="004A2E63" w:rsidRPr="00CB39B8" w14:paraId="6867FB5B" w14:textId="77777777" w:rsidTr="006677B7">
        <w:trPr>
          <w:cantSplit/>
          <w:trHeight w:val="605"/>
        </w:trPr>
        <w:tc>
          <w:tcPr>
            <w:tcW w:w="4814" w:type="dxa"/>
          </w:tcPr>
          <w:p w14:paraId="6A3EDCF9" w14:textId="77777777" w:rsidR="004A2E63" w:rsidRPr="00CB39B8" w:rsidRDefault="004A2E63" w:rsidP="006677B7">
            <w:pPr>
              <w:jc w:val="right"/>
              <w:rPr>
                <w:bCs/>
              </w:rPr>
            </w:pPr>
          </w:p>
        </w:tc>
        <w:tc>
          <w:tcPr>
            <w:tcW w:w="4814" w:type="dxa"/>
            <w:vMerge/>
          </w:tcPr>
          <w:p w14:paraId="08B02429" w14:textId="77777777" w:rsidR="004A2E63" w:rsidRPr="00CB39B8" w:rsidRDefault="004A2E63" w:rsidP="006677B7">
            <w:pPr>
              <w:spacing w:after="120"/>
              <w:ind w:right="1134"/>
              <w:jc w:val="both"/>
              <w:rPr>
                <w:bCs/>
              </w:rPr>
            </w:pPr>
          </w:p>
        </w:tc>
      </w:tr>
      <w:tr w:rsidR="004A2E63" w:rsidRPr="00CB39B8" w14:paraId="6ACABA15" w14:textId="77777777" w:rsidTr="006677B7">
        <w:trPr>
          <w:cantSplit/>
          <w:trHeight w:val="415"/>
        </w:trPr>
        <w:tc>
          <w:tcPr>
            <w:tcW w:w="4814" w:type="dxa"/>
          </w:tcPr>
          <w:p w14:paraId="7822B051" w14:textId="77777777" w:rsidR="004A2E63" w:rsidRPr="00CB39B8" w:rsidRDefault="004A2E63" w:rsidP="006677B7">
            <w:pPr>
              <w:jc w:val="right"/>
              <w:rPr>
                <w:bCs/>
              </w:rPr>
            </w:pPr>
            <w:r w:rsidRPr="00CB39B8">
              <w:rPr>
                <w:bCs/>
              </w:rPr>
              <w:t>light source of Main mode (P or D or F)</w:t>
            </w:r>
          </w:p>
        </w:tc>
        <w:tc>
          <w:tcPr>
            <w:tcW w:w="4814" w:type="dxa"/>
            <w:vMerge/>
          </w:tcPr>
          <w:p w14:paraId="65D30098" w14:textId="77777777" w:rsidR="004A2E63" w:rsidRPr="00CB39B8" w:rsidRDefault="004A2E63" w:rsidP="006677B7">
            <w:pPr>
              <w:spacing w:after="120"/>
              <w:ind w:right="1134"/>
              <w:jc w:val="both"/>
              <w:rPr>
                <w:bCs/>
              </w:rPr>
            </w:pPr>
          </w:p>
        </w:tc>
      </w:tr>
      <w:tr w:rsidR="004A2E63" w:rsidRPr="00CB39B8" w14:paraId="341DC8AF" w14:textId="77777777" w:rsidTr="006677B7">
        <w:trPr>
          <w:cantSplit/>
          <w:trHeight w:val="419"/>
        </w:trPr>
        <w:tc>
          <w:tcPr>
            <w:tcW w:w="4814" w:type="dxa"/>
          </w:tcPr>
          <w:p w14:paraId="7E51A2EC" w14:textId="77777777" w:rsidR="004A2E63" w:rsidRDefault="004A2E63" w:rsidP="006677B7">
            <w:pPr>
              <w:jc w:val="right"/>
              <w:rPr>
                <w:bCs/>
              </w:rPr>
            </w:pPr>
            <w:r w:rsidRPr="00CB39B8">
              <w:rPr>
                <w:bCs/>
              </w:rPr>
              <w:t xml:space="preserve">Additional light source(s) or light source module(s) </w:t>
            </w:r>
          </w:p>
          <w:p w14:paraId="1CE43C23" w14:textId="77777777" w:rsidR="004A2E63" w:rsidRPr="00CB39B8" w:rsidRDefault="004A2E63" w:rsidP="006677B7">
            <w:pPr>
              <w:jc w:val="right"/>
              <w:rPr>
                <w:bCs/>
              </w:rPr>
            </w:pPr>
            <w:r w:rsidRPr="00CB39B8">
              <w:rPr>
                <w:bCs/>
              </w:rPr>
              <w:t>of bend light and /or cornering lamp.</w:t>
            </w:r>
          </w:p>
          <w:p w14:paraId="7AE3BCB0" w14:textId="77777777" w:rsidR="004A2E63" w:rsidRPr="00CB39B8" w:rsidRDefault="004A2E63" w:rsidP="006677B7">
            <w:pPr>
              <w:jc w:val="right"/>
              <w:rPr>
                <w:bCs/>
              </w:rPr>
            </w:pPr>
            <w:r w:rsidRPr="00CB39B8">
              <w:rPr>
                <w:bCs/>
              </w:rPr>
              <w:t>(</w:t>
            </w:r>
            <w:proofErr w:type="gramStart"/>
            <w:r w:rsidRPr="00CB39B8">
              <w:rPr>
                <w:bCs/>
              </w:rPr>
              <w:t>during</w:t>
            </w:r>
            <w:proofErr w:type="gramEnd"/>
            <w:r w:rsidRPr="00CB39B8">
              <w:rPr>
                <w:bCs/>
              </w:rPr>
              <w:t xml:space="preserve"> the activation of the passing-beam only)</w:t>
            </w:r>
          </w:p>
        </w:tc>
        <w:tc>
          <w:tcPr>
            <w:tcW w:w="4814" w:type="dxa"/>
            <w:vMerge/>
          </w:tcPr>
          <w:p w14:paraId="0DCAB210" w14:textId="77777777" w:rsidR="004A2E63" w:rsidRPr="00CB39B8" w:rsidRDefault="004A2E63" w:rsidP="006677B7">
            <w:pPr>
              <w:spacing w:after="120"/>
              <w:ind w:right="1134"/>
              <w:jc w:val="both"/>
              <w:rPr>
                <w:bCs/>
              </w:rPr>
            </w:pPr>
          </w:p>
        </w:tc>
      </w:tr>
    </w:tbl>
    <w:p w14:paraId="75A8B63E" w14:textId="77777777" w:rsidR="004A2E63" w:rsidRPr="00CB39B8" w:rsidRDefault="004A2E63" w:rsidP="004A2E63">
      <w:pPr>
        <w:pStyle w:val="SingleTxtG"/>
        <w:rPr>
          <w:b/>
        </w:rPr>
      </w:pPr>
      <w:r w:rsidRPr="00CB39B8">
        <w:rPr>
          <w:b/>
        </w:rPr>
        <w:t>Figure A7-II</w:t>
      </w:r>
    </w:p>
    <w:p w14:paraId="64644C1A" w14:textId="77777777" w:rsidR="004A2E63" w:rsidRPr="00CB39B8" w:rsidRDefault="004A2E63" w:rsidP="004A2E63">
      <w:pPr>
        <w:pStyle w:val="SingleTxtG"/>
        <w:rPr>
          <w:bCs/>
        </w:rPr>
      </w:pPr>
      <w:r w:rsidRPr="00CB39B8">
        <w:rPr>
          <w:bCs/>
        </w:rPr>
        <w:t>Example of a headlamp equipped with several lighting functions, and bend lighting and/or cornering lamp.</w:t>
      </w: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4536"/>
      </w:tblGrid>
      <w:tr w:rsidR="004A2E63" w:rsidRPr="00CB39B8" w14:paraId="49A953AB" w14:textId="77777777" w:rsidTr="006677B7">
        <w:trPr>
          <w:cantSplit/>
          <w:trHeight w:val="382"/>
        </w:trPr>
        <w:tc>
          <w:tcPr>
            <w:tcW w:w="5250" w:type="dxa"/>
          </w:tcPr>
          <w:p w14:paraId="76C86AB7" w14:textId="77777777" w:rsidR="004A2E63" w:rsidRPr="00CB39B8" w:rsidRDefault="004A2E63" w:rsidP="006677B7">
            <w:pPr>
              <w:spacing w:after="120"/>
              <w:ind w:right="1134"/>
              <w:jc w:val="both"/>
              <w:rPr>
                <w:bCs/>
              </w:rPr>
            </w:pPr>
          </w:p>
        </w:tc>
        <w:tc>
          <w:tcPr>
            <w:tcW w:w="4536" w:type="dxa"/>
            <w:vMerge w:val="restart"/>
          </w:tcPr>
          <w:p w14:paraId="01B2F68E" w14:textId="77777777" w:rsidR="004A2E63" w:rsidRPr="00CB39B8" w:rsidRDefault="004A2E63" w:rsidP="006677B7">
            <w:pPr>
              <w:spacing w:after="120"/>
              <w:ind w:right="103"/>
              <w:jc w:val="center"/>
              <w:rPr>
                <w:bCs/>
              </w:rPr>
            </w:pPr>
            <w:r w:rsidRPr="00CB39B8">
              <w:rPr>
                <w:bCs/>
                <w:noProof/>
                <w:lang w:eastAsia="ja-JP"/>
              </w:rPr>
              <w:drawing>
                <wp:inline distT="0" distB="0" distL="0" distR="0" wp14:anchorId="5A7DE6CB" wp14:editId="2B0BED1A">
                  <wp:extent cx="2564609" cy="1558138"/>
                  <wp:effectExtent l="0" t="0" r="7620" b="4445"/>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604084" cy="1582121"/>
                          </a:xfrm>
                          <a:prstGeom prst="rect">
                            <a:avLst/>
                          </a:prstGeom>
                        </pic:spPr>
                      </pic:pic>
                    </a:graphicData>
                  </a:graphic>
                </wp:inline>
              </w:drawing>
            </w:r>
          </w:p>
        </w:tc>
      </w:tr>
      <w:tr w:rsidR="004A2E63" w:rsidRPr="00CB39B8" w14:paraId="719FDEB3" w14:textId="77777777" w:rsidTr="006677B7">
        <w:trPr>
          <w:cantSplit/>
          <w:trHeight w:val="407"/>
        </w:trPr>
        <w:tc>
          <w:tcPr>
            <w:tcW w:w="5250" w:type="dxa"/>
          </w:tcPr>
          <w:p w14:paraId="7FFB95CB" w14:textId="77777777" w:rsidR="004A2E63" w:rsidRDefault="004A2E63" w:rsidP="006677B7">
            <w:pPr>
              <w:jc w:val="right"/>
              <w:rPr>
                <w:bCs/>
              </w:rPr>
            </w:pPr>
          </w:p>
          <w:p w14:paraId="71AE994F" w14:textId="77777777" w:rsidR="004A2E63" w:rsidRPr="00CB39B8" w:rsidRDefault="004A2E63" w:rsidP="006677B7">
            <w:pPr>
              <w:jc w:val="right"/>
              <w:rPr>
                <w:bCs/>
              </w:rPr>
            </w:pPr>
            <w:r w:rsidRPr="00CB39B8">
              <w:rPr>
                <w:bCs/>
              </w:rPr>
              <w:t>Light source of Main mode (P or D or F)</w:t>
            </w:r>
          </w:p>
        </w:tc>
        <w:tc>
          <w:tcPr>
            <w:tcW w:w="4536" w:type="dxa"/>
            <w:vMerge/>
          </w:tcPr>
          <w:p w14:paraId="523C629C" w14:textId="77777777" w:rsidR="004A2E63" w:rsidRPr="00CB39B8" w:rsidRDefault="004A2E63" w:rsidP="006677B7">
            <w:pPr>
              <w:spacing w:after="120"/>
              <w:ind w:right="1134"/>
              <w:jc w:val="both"/>
              <w:rPr>
                <w:bCs/>
              </w:rPr>
            </w:pPr>
          </w:p>
        </w:tc>
      </w:tr>
      <w:tr w:rsidR="004A2E63" w:rsidRPr="00CB39B8" w14:paraId="2E30C09D" w14:textId="77777777" w:rsidTr="006677B7">
        <w:trPr>
          <w:cantSplit/>
          <w:trHeight w:val="415"/>
        </w:trPr>
        <w:tc>
          <w:tcPr>
            <w:tcW w:w="5250" w:type="dxa"/>
          </w:tcPr>
          <w:p w14:paraId="1D2F65AD" w14:textId="77777777" w:rsidR="004A2E63" w:rsidRDefault="004A2E63" w:rsidP="006677B7">
            <w:pPr>
              <w:jc w:val="right"/>
              <w:rPr>
                <w:bCs/>
              </w:rPr>
            </w:pPr>
          </w:p>
          <w:p w14:paraId="3E5C6003" w14:textId="77777777" w:rsidR="004A2E63" w:rsidRPr="00CB39B8" w:rsidRDefault="004A2E63" w:rsidP="006677B7">
            <w:pPr>
              <w:jc w:val="right"/>
              <w:rPr>
                <w:bCs/>
              </w:rPr>
            </w:pPr>
            <w:r w:rsidRPr="00CB39B8">
              <w:rPr>
                <w:bCs/>
              </w:rPr>
              <w:t xml:space="preserve">Light source of </w:t>
            </w:r>
            <w:r w:rsidRPr="00417CB5">
              <w:rPr>
                <w:bCs/>
              </w:rPr>
              <w:t>a</w:t>
            </w:r>
            <w:r w:rsidRPr="00CB39B8">
              <w:rPr>
                <w:bCs/>
              </w:rPr>
              <w:t>ll other functions (and if possible main mode)</w:t>
            </w:r>
          </w:p>
        </w:tc>
        <w:tc>
          <w:tcPr>
            <w:tcW w:w="4536" w:type="dxa"/>
            <w:vMerge/>
          </w:tcPr>
          <w:p w14:paraId="78DC1579" w14:textId="77777777" w:rsidR="004A2E63" w:rsidRPr="00CB39B8" w:rsidRDefault="004A2E63" w:rsidP="006677B7">
            <w:pPr>
              <w:spacing w:after="120"/>
              <w:ind w:right="1134"/>
              <w:jc w:val="both"/>
              <w:rPr>
                <w:bCs/>
              </w:rPr>
            </w:pPr>
          </w:p>
        </w:tc>
      </w:tr>
      <w:tr w:rsidR="004A2E63" w:rsidRPr="00CB39B8" w14:paraId="4D1924E7" w14:textId="77777777" w:rsidTr="006677B7">
        <w:trPr>
          <w:cantSplit/>
          <w:trHeight w:val="1090"/>
        </w:trPr>
        <w:tc>
          <w:tcPr>
            <w:tcW w:w="5250" w:type="dxa"/>
            <w:vMerge w:val="restart"/>
          </w:tcPr>
          <w:p w14:paraId="1F5A120A" w14:textId="77777777" w:rsidR="004A2E63" w:rsidRDefault="004A2E63" w:rsidP="006677B7">
            <w:pPr>
              <w:jc w:val="right"/>
              <w:rPr>
                <w:bCs/>
              </w:rPr>
            </w:pPr>
          </w:p>
          <w:p w14:paraId="5D72DCA7" w14:textId="77777777" w:rsidR="004A2E63" w:rsidRDefault="004A2E63" w:rsidP="006677B7">
            <w:pPr>
              <w:jc w:val="right"/>
              <w:rPr>
                <w:bCs/>
              </w:rPr>
            </w:pPr>
            <w:r w:rsidRPr="00CB39B8">
              <w:rPr>
                <w:bCs/>
              </w:rPr>
              <w:t xml:space="preserve">Additional light source(s) or light source module(s) </w:t>
            </w:r>
          </w:p>
          <w:p w14:paraId="1A87D666" w14:textId="77777777" w:rsidR="004A2E63" w:rsidRPr="00CB39B8" w:rsidRDefault="004A2E63" w:rsidP="006677B7">
            <w:pPr>
              <w:jc w:val="right"/>
              <w:rPr>
                <w:bCs/>
              </w:rPr>
            </w:pPr>
            <w:r w:rsidRPr="00CB39B8">
              <w:rPr>
                <w:bCs/>
              </w:rPr>
              <w:t>of bend light and /or cornering lamp.</w:t>
            </w:r>
          </w:p>
          <w:p w14:paraId="6838D7D3" w14:textId="77777777" w:rsidR="004A2E63" w:rsidRPr="00CB39B8" w:rsidRDefault="004A2E63" w:rsidP="006677B7">
            <w:pPr>
              <w:jc w:val="right"/>
              <w:rPr>
                <w:bCs/>
              </w:rPr>
            </w:pPr>
            <w:r>
              <w:rPr>
                <w:bCs/>
              </w:rPr>
              <w:t>(</w:t>
            </w:r>
            <w:proofErr w:type="gramStart"/>
            <w:r w:rsidRPr="00CB39B8">
              <w:rPr>
                <w:bCs/>
              </w:rPr>
              <w:t>during</w:t>
            </w:r>
            <w:proofErr w:type="gramEnd"/>
            <w:r w:rsidRPr="00CB39B8">
              <w:rPr>
                <w:bCs/>
              </w:rPr>
              <w:t xml:space="preserve"> the activation of the passing-beam only)</w:t>
            </w:r>
          </w:p>
        </w:tc>
        <w:tc>
          <w:tcPr>
            <w:tcW w:w="4536" w:type="dxa"/>
            <w:vMerge/>
          </w:tcPr>
          <w:p w14:paraId="67BCB282" w14:textId="77777777" w:rsidR="004A2E63" w:rsidRPr="00CB39B8" w:rsidRDefault="004A2E63" w:rsidP="006677B7">
            <w:pPr>
              <w:spacing w:after="120"/>
              <w:ind w:right="1134"/>
              <w:jc w:val="both"/>
              <w:rPr>
                <w:bCs/>
              </w:rPr>
            </w:pPr>
          </w:p>
        </w:tc>
      </w:tr>
      <w:tr w:rsidR="004A2E63" w:rsidRPr="00CB39B8" w14:paraId="677CB554" w14:textId="77777777" w:rsidTr="006677B7">
        <w:trPr>
          <w:cantSplit/>
          <w:trHeight w:val="327"/>
        </w:trPr>
        <w:tc>
          <w:tcPr>
            <w:tcW w:w="5250" w:type="dxa"/>
            <w:vMerge/>
          </w:tcPr>
          <w:p w14:paraId="58A99F89" w14:textId="77777777" w:rsidR="004A2E63" w:rsidRPr="00CB39B8" w:rsidRDefault="004A2E63" w:rsidP="006677B7">
            <w:pPr>
              <w:spacing w:after="120"/>
              <w:ind w:right="1134"/>
              <w:jc w:val="both"/>
              <w:rPr>
                <w:bCs/>
              </w:rPr>
            </w:pPr>
          </w:p>
        </w:tc>
        <w:tc>
          <w:tcPr>
            <w:tcW w:w="4536" w:type="dxa"/>
          </w:tcPr>
          <w:p w14:paraId="7E5A4101" w14:textId="77777777" w:rsidR="004A2E63" w:rsidRPr="00CB39B8" w:rsidRDefault="004A2E63" w:rsidP="006677B7">
            <w:pPr>
              <w:spacing w:after="120"/>
              <w:ind w:right="1134"/>
              <w:jc w:val="both"/>
              <w:rPr>
                <w:bCs/>
              </w:rPr>
            </w:pPr>
          </w:p>
        </w:tc>
      </w:tr>
    </w:tbl>
    <w:p w14:paraId="36453BFF" w14:textId="77777777" w:rsidR="004A2E63" w:rsidRPr="00CB39B8" w:rsidRDefault="004A2E63" w:rsidP="004A2E63"/>
    <w:p w14:paraId="191B6F5E" w14:textId="77777777" w:rsidR="004A2E63" w:rsidRDefault="004A2E63" w:rsidP="004A2E63">
      <w:pPr>
        <w:pStyle w:val="0title"/>
        <w:spacing w:before="0"/>
        <w:sectPr w:rsidR="004A2E63" w:rsidSect="00FB543C">
          <w:headerReference w:type="even" r:id="rId61"/>
          <w:headerReference w:type="default" r:id="rId62"/>
          <w:footerReference w:type="even" r:id="rId63"/>
          <w:footerReference w:type="default" r:id="rId64"/>
          <w:headerReference w:type="first" r:id="rId65"/>
          <w:footnotePr>
            <w:numRestart w:val="eachSect"/>
          </w:footnotePr>
          <w:endnotePr>
            <w:numFmt w:val="lowerLetter"/>
            <w:numRestart w:val="eachSect"/>
          </w:endnotePr>
          <w:pgSz w:w="11906" w:h="16838" w:code="9"/>
          <w:pgMar w:top="1418" w:right="1134" w:bottom="1134" w:left="1134" w:header="851" w:footer="567" w:gutter="0"/>
          <w:cols w:space="720"/>
        </w:sectPr>
      </w:pPr>
    </w:p>
    <w:p w14:paraId="4C8C38CC" w14:textId="77777777" w:rsidR="004A2E63" w:rsidRPr="008624E8" w:rsidRDefault="004A2E63" w:rsidP="004A2E63">
      <w:pPr>
        <w:pStyle w:val="0title"/>
      </w:pPr>
      <w:r w:rsidRPr="008624E8">
        <w:lastRenderedPageBreak/>
        <w:t>Annex 7 - Appendix 2</w:t>
      </w:r>
    </w:p>
    <w:p w14:paraId="3A6BC72C" w14:textId="77777777" w:rsidR="004A2E63" w:rsidRPr="008624E8" w:rsidRDefault="004A2E63" w:rsidP="004A2E63">
      <w:pPr>
        <w:pStyle w:val="0title"/>
        <w:rPr>
          <w:lang w:val="en-US"/>
        </w:rPr>
      </w:pPr>
      <w:r>
        <w:rPr>
          <w:lang w:val="en-US"/>
        </w:rPr>
        <w:tab/>
      </w:r>
      <w:r>
        <w:rPr>
          <w:lang w:val="en-US"/>
        </w:rPr>
        <w:tab/>
      </w:r>
      <w:r w:rsidRPr="008624E8">
        <w:rPr>
          <w:lang w:val="en-US"/>
        </w:rPr>
        <w:t>Test mixture for dirty headlamp test</w:t>
      </w:r>
    </w:p>
    <w:p w14:paraId="53C4AD63" w14:textId="77777777" w:rsidR="004A2E63" w:rsidRPr="00C065AA" w:rsidRDefault="004A2E63" w:rsidP="004A2E63">
      <w:pPr>
        <w:pStyle w:val="1para1stlevel"/>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3B3C96F7" w14:textId="77777777" w:rsidR="004A2E63" w:rsidRPr="00C065AA" w:rsidRDefault="004A2E63" w:rsidP="004A2E63">
      <w:pPr>
        <w:spacing w:after="120"/>
        <w:ind w:left="2268" w:right="1134"/>
        <w:jc w:val="both"/>
      </w:pPr>
      <w:r w:rsidRPr="00C065AA">
        <w:t xml:space="preserve">The mixture of water and a polluting agent to be applied to the </w:t>
      </w:r>
      <w:r>
        <w:t>device</w:t>
      </w:r>
      <w:r w:rsidRPr="00C065AA">
        <w:t xml:space="preserve"> shall be composed of:</w:t>
      </w:r>
    </w:p>
    <w:p w14:paraId="1E786011" w14:textId="77777777" w:rsidR="004A2E63" w:rsidRPr="00C065AA" w:rsidRDefault="004A2E63" w:rsidP="004A2E63">
      <w:pPr>
        <w:pStyle w:val="ListParagraph"/>
        <w:numPr>
          <w:ilvl w:val="0"/>
          <w:numId w:val="32"/>
        </w:numPr>
        <w:spacing w:after="120"/>
        <w:ind w:left="2835" w:right="1134" w:hanging="567"/>
        <w:contextualSpacing w:val="0"/>
        <w:jc w:val="both"/>
      </w:pPr>
      <w:r w:rsidRPr="00C065AA">
        <w:t xml:space="preserve">9 parts by weight of silica sand with a particle size of 0-100 </w:t>
      </w:r>
      <w:proofErr w:type="gramStart"/>
      <w:r w:rsidRPr="00C065AA">
        <w:t>μm</w:t>
      </w:r>
      <w:r>
        <w:t>;</w:t>
      </w:r>
      <w:proofErr w:type="gramEnd"/>
    </w:p>
    <w:p w14:paraId="0B0A39F4" w14:textId="77777777" w:rsidR="004A2E63" w:rsidRPr="007D6F98" w:rsidRDefault="004A2E63" w:rsidP="004A2E63">
      <w:pPr>
        <w:pStyle w:val="ListParagraph"/>
        <w:numPr>
          <w:ilvl w:val="0"/>
          <w:numId w:val="32"/>
        </w:numPr>
        <w:spacing w:after="120"/>
        <w:ind w:left="2835" w:right="1134" w:hanging="567"/>
        <w:contextualSpacing w:val="0"/>
        <w:jc w:val="both"/>
      </w:pPr>
      <w:r w:rsidRPr="00C065AA">
        <w:t xml:space="preserve">1 part by weight of vegetal carbon </w:t>
      </w:r>
      <w:r w:rsidRPr="007D6F98">
        <w:t xml:space="preserve">dust produced from beech wood with a particle size of 0-100 </w:t>
      </w:r>
      <w:proofErr w:type="gramStart"/>
      <w:r w:rsidRPr="007D6F98">
        <w:t>μm</w:t>
      </w:r>
      <w:r>
        <w:t>;</w:t>
      </w:r>
      <w:proofErr w:type="gramEnd"/>
    </w:p>
    <w:p w14:paraId="225E0DF3" w14:textId="77777777" w:rsidR="004A2E63" w:rsidRPr="007D6F98" w:rsidRDefault="004A2E63" w:rsidP="004A2E63">
      <w:pPr>
        <w:pStyle w:val="StyleSingleTxtGLeft2cmHanging206cm"/>
        <w:numPr>
          <w:ilvl w:val="0"/>
          <w:numId w:val="32"/>
        </w:numPr>
        <w:ind w:left="2835" w:hanging="567"/>
      </w:pPr>
      <w:r w:rsidRPr="007D6F98">
        <w:t xml:space="preserve">0.2 parts by weight of </w:t>
      </w:r>
      <w:proofErr w:type="spellStart"/>
      <w:r w:rsidRPr="007D6F98">
        <w:t>NaCMC</w:t>
      </w:r>
      <w:proofErr w:type="spellEnd"/>
      <w:r>
        <w:t>;</w:t>
      </w:r>
      <w:r>
        <w:rPr>
          <w:rStyle w:val="FootnoteReference"/>
        </w:rPr>
        <w:footnoteReference w:id="23"/>
      </w:r>
      <w:r w:rsidRPr="007D6F98">
        <w:t xml:space="preserve"> and</w:t>
      </w:r>
    </w:p>
    <w:p w14:paraId="0D49E19F" w14:textId="77777777" w:rsidR="004A2E63" w:rsidRPr="007D6F98" w:rsidRDefault="004A2E63" w:rsidP="004A2E63">
      <w:pPr>
        <w:pStyle w:val="ListParagraph"/>
        <w:numPr>
          <w:ilvl w:val="0"/>
          <w:numId w:val="32"/>
        </w:numPr>
        <w:spacing w:after="120"/>
        <w:ind w:left="2835" w:right="1134" w:hanging="567"/>
        <w:contextualSpacing w:val="0"/>
        <w:jc w:val="both"/>
      </w:pPr>
      <w:r w:rsidRPr="007D6F98">
        <w:t>5 parts by weight of sodium chloride (pure at 99 per cent</w:t>
      </w:r>
      <w:proofErr w:type="gramStart"/>
      <w:r w:rsidRPr="007D6F98">
        <w:t>)</w:t>
      </w:r>
      <w:r>
        <w:t>;</w:t>
      </w:r>
      <w:proofErr w:type="gramEnd"/>
    </w:p>
    <w:p w14:paraId="66614908" w14:textId="77777777" w:rsidR="004A2E63" w:rsidRPr="00C065AA" w:rsidRDefault="004A2E63" w:rsidP="004A2E63">
      <w:pPr>
        <w:pStyle w:val="ListParagraph"/>
        <w:numPr>
          <w:ilvl w:val="0"/>
          <w:numId w:val="32"/>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3D3BA18E" w14:textId="77777777" w:rsidR="004A2E63" w:rsidRPr="00C065AA" w:rsidRDefault="004A2E63" w:rsidP="004A2E63">
      <w:pPr>
        <w:spacing w:after="120"/>
        <w:ind w:left="2268" w:right="1134"/>
        <w:jc w:val="both"/>
      </w:pPr>
      <w:r w:rsidRPr="00C065AA">
        <w:t xml:space="preserve">The mixture </w:t>
      </w:r>
      <w:r>
        <w:t>shall</w:t>
      </w:r>
      <w:r w:rsidRPr="00C065AA">
        <w:t xml:space="preserve"> not be more than 14 days old.</w:t>
      </w:r>
    </w:p>
    <w:p w14:paraId="33B1A2C6" w14:textId="77777777" w:rsidR="004A2E63" w:rsidRPr="00C065AA" w:rsidRDefault="004A2E63" w:rsidP="004A2E63">
      <w:pPr>
        <w:pStyle w:val="1para1stlevel"/>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40BE45C5" w14:textId="77777777" w:rsidR="004A2E63" w:rsidRPr="00C065AA" w:rsidRDefault="004A2E63" w:rsidP="004A2E63">
      <w:pPr>
        <w:spacing w:after="120"/>
        <w:ind w:left="2268" w:right="1134"/>
        <w:jc w:val="both"/>
      </w:pPr>
      <w:r w:rsidRPr="00C065AA">
        <w:t xml:space="preserve">The mixture of water and polluting agent to be applied to the </w:t>
      </w:r>
      <w:r>
        <w:t>device</w:t>
      </w:r>
      <w:r w:rsidRPr="00C065AA">
        <w:t xml:space="preserve"> shall be composed of:</w:t>
      </w:r>
    </w:p>
    <w:p w14:paraId="5E87671D" w14:textId="77777777" w:rsidR="004A2E63" w:rsidRPr="00C065AA" w:rsidRDefault="004A2E63" w:rsidP="004A2E63">
      <w:pPr>
        <w:pStyle w:val="ListParagraph"/>
        <w:numPr>
          <w:ilvl w:val="0"/>
          <w:numId w:val="33"/>
        </w:numPr>
        <w:spacing w:after="120"/>
        <w:ind w:left="2835" w:right="1134" w:hanging="567"/>
        <w:contextualSpacing w:val="0"/>
        <w:jc w:val="both"/>
      </w:pPr>
      <w:r w:rsidRPr="00C065AA">
        <w:t xml:space="preserve">9 parts by weight of silica sand with a particle size of 0-100 </w:t>
      </w:r>
      <w:proofErr w:type="gramStart"/>
      <w:r w:rsidRPr="00C065AA">
        <w:t>μm</w:t>
      </w:r>
      <w:r>
        <w:t>;</w:t>
      </w:r>
      <w:proofErr w:type="gramEnd"/>
    </w:p>
    <w:p w14:paraId="0B8BA77E" w14:textId="77777777" w:rsidR="004A2E63" w:rsidRPr="00A67B4A" w:rsidRDefault="004A2E63" w:rsidP="004A2E63">
      <w:pPr>
        <w:pStyle w:val="ListParagraph"/>
        <w:numPr>
          <w:ilvl w:val="0"/>
          <w:numId w:val="33"/>
        </w:numPr>
        <w:spacing w:after="120"/>
        <w:ind w:left="2835" w:right="1134" w:hanging="567"/>
        <w:contextualSpacing w:val="0"/>
        <w:jc w:val="both"/>
      </w:pPr>
      <w:r w:rsidRPr="00C065AA">
        <w:t xml:space="preserve">1 part by weight of vegetal carbon dust </w:t>
      </w:r>
      <w:r w:rsidRPr="00A67B4A">
        <w:t xml:space="preserve">produced from beech wood with a particle size of 0-100 </w:t>
      </w:r>
      <w:proofErr w:type="gramStart"/>
      <w:r w:rsidRPr="00A67B4A">
        <w:t>μm</w:t>
      </w:r>
      <w:r>
        <w:t>;</w:t>
      </w:r>
      <w:proofErr w:type="gramEnd"/>
    </w:p>
    <w:p w14:paraId="07A54C17" w14:textId="77777777" w:rsidR="004A2E63" w:rsidRPr="00A67B4A" w:rsidRDefault="004A2E63" w:rsidP="004A2E63">
      <w:pPr>
        <w:pStyle w:val="StyleSingleTxtGLeft2cmHanging206cm"/>
        <w:numPr>
          <w:ilvl w:val="0"/>
          <w:numId w:val="33"/>
        </w:numPr>
        <w:ind w:left="2835" w:hanging="567"/>
      </w:pPr>
      <w:r w:rsidRPr="00A67B4A">
        <w:t xml:space="preserve">0.2 parts by weight of </w:t>
      </w:r>
      <w:proofErr w:type="spellStart"/>
      <w:r w:rsidRPr="00A67B4A">
        <w:t>NaCMC</w:t>
      </w:r>
      <w:proofErr w:type="spellEnd"/>
      <w:r>
        <w:t>;</w:t>
      </w:r>
      <w:r w:rsidRPr="00A82B8C">
        <w:rPr>
          <w:rStyle w:val="FootnoteReference"/>
          <w:lang w:val="en-US"/>
        </w:rPr>
        <w:t>1</w:t>
      </w:r>
      <w:r w:rsidRPr="00A67B4A">
        <w:t xml:space="preserve"> and</w:t>
      </w:r>
    </w:p>
    <w:p w14:paraId="6B64D47C" w14:textId="77777777" w:rsidR="004A2E63" w:rsidRPr="00A67B4A" w:rsidRDefault="004A2E63" w:rsidP="004A2E63">
      <w:pPr>
        <w:pStyle w:val="ListParagraph"/>
        <w:numPr>
          <w:ilvl w:val="0"/>
          <w:numId w:val="33"/>
        </w:numPr>
        <w:spacing w:after="120"/>
        <w:ind w:left="2835" w:right="1134" w:hanging="567"/>
        <w:contextualSpacing w:val="0"/>
        <w:jc w:val="both"/>
      </w:pPr>
      <w:r w:rsidRPr="00A67B4A">
        <w:t>5 parts by weight of sodium chloride (pure at 99 per cent</w:t>
      </w:r>
      <w:proofErr w:type="gramStart"/>
      <w:r w:rsidRPr="00A67B4A">
        <w:t>)</w:t>
      </w:r>
      <w:r>
        <w:t>;</w:t>
      </w:r>
      <w:proofErr w:type="gramEnd"/>
    </w:p>
    <w:p w14:paraId="163899DA" w14:textId="77777777" w:rsidR="004A2E63" w:rsidRPr="00C065AA" w:rsidRDefault="004A2E63" w:rsidP="004A2E63">
      <w:pPr>
        <w:pStyle w:val="ListParagraph"/>
        <w:numPr>
          <w:ilvl w:val="0"/>
          <w:numId w:val="33"/>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t>;</w:t>
      </w:r>
      <w:r w:rsidRPr="00C065AA">
        <w:t xml:space="preserve"> and</w:t>
      </w:r>
    </w:p>
    <w:p w14:paraId="1472FCF7" w14:textId="77777777" w:rsidR="004A2E63" w:rsidRPr="00C065AA" w:rsidRDefault="004A2E63" w:rsidP="004A2E63">
      <w:pPr>
        <w:pStyle w:val="ListParagraph"/>
        <w:numPr>
          <w:ilvl w:val="0"/>
          <w:numId w:val="33"/>
        </w:numPr>
        <w:spacing w:after="120"/>
        <w:ind w:left="2835" w:right="1134" w:hanging="567"/>
        <w:contextualSpacing w:val="0"/>
        <w:jc w:val="both"/>
      </w:pPr>
      <w:r w:rsidRPr="00C065AA">
        <w:t xml:space="preserve">2 </w:t>
      </w:r>
      <w:r>
        <w:t>±</w:t>
      </w:r>
      <w:r w:rsidRPr="00C065AA">
        <w:t xml:space="preserve"> 1 </w:t>
      </w:r>
      <w:r>
        <w:t>drops</w:t>
      </w:r>
      <w:r w:rsidRPr="00C065AA">
        <w:t xml:space="preserve"> by weight of surfactant</w:t>
      </w:r>
      <w:r>
        <w:t>.</w:t>
      </w:r>
      <w:r>
        <w:rPr>
          <w:rStyle w:val="FootnoteReference"/>
        </w:rPr>
        <w:footnoteReference w:id="24"/>
      </w:r>
    </w:p>
    <w:p w14:paraId="1A5F4F1F" w14:textId="77777777" w:rsidR="004A2E63" w:rsidRPr="0005137F" w:rsidRDefault="004A2E63" w:rsidP="004A2E63">
      <w:pPr>
        <w:spacing w:after="120"/>
        <w:ind w:left="2268" w:right="1134"/>
        <w:jc w:val="both"/>
      </w:pPr>
      <w:r w:rsidRPr="00C065AA">
        <w:t xml:space="preserve">The mixture </w:t>
      </w:r>
      <w:r>
        <w:t>shall not be more than 14 days old.</w:t>
      </w:r>
    </w:p>
    <w:p w14:paraId="556B255D" w14:textId="77777777" w:rsidR="004A2E63" w:rsidRDefault="004A2E63" w:rsidP="004A2E63"/>
    <w:p w14:paraId="0A85371B" w14:textId="77777777" w:rsidR="004A2E63" w:rsidRDefault="004A2E63" w:rsidP="004A2E63">
      <w:pPr>
        <w:suppressAutoHyphens w:val="0"/>
        <w:spacing w:line="240" w:lineRule="auto"/>
      </w:pPr>
    </w:p>
    <w:p w14:paraId="339FC3E0" w14:textId="77777777" w:rsidR="004A2E63" w:rsidRDefault="004A2E63" w:rsidP="004A2E63">
      <w:pPr>
        <w:suppressAutoHyphens w:val="0"/>
        <w:spacing w:line="240" w:lineRule="auto"/>
        <w:sectPr w:rsidR="004A2E63" w:rsidSect="00FB543C">
          <w:headerReference w:type="first" r:id="rId66"/>
          <w:footerReference w:type="first" r:id="rId67"/>
          <w:footnotePr>
            <w:numRestart w:val="eachSect"/>
          </w:footnotePr>
          <w:pgSz w:w="11906" w:h="16838" w:code="9"/>
          <w:pgMar w:top="1418" w:right="1134" w:bottom="1134" w:left="1134" w:header="851" w:footer="567" w:gutter="0"/>
          <w:cols w:space="708"/>
          <w:titlePg/>
          <w:docGrid w:linePitch="360"/>
        </w:sectPr>
      </w:pPr>
    </w:p>
    <w:p w14:paraId="132A43A4" w14:textId="77777777" w:rsidR="004A2E63" w:rsidRPr="00CC20E1" w:rsidRDefault="004A2E63" w:rsidP="004A2E63">
      <w:pPr>
        <w:pStyle w:val="0title"/>
      </w:pPr>
      <w:r w:rsidRPr="00CC20E1">
        <w:lastRenderedPageBreak/>
        <w:t>Annex 8</w:t>
      </w:r>
    </w:p>
    <w:p w14:paraId="5771A732" w14:textId="77777777" w:rsidR="004A2E63" w:rsidRPr="00CF4DD8" w:rsidRDefault="004A2E63" w:rsidP="004A2E63">
      <w:pPr>
        <w:pStyle w:val="0title"/>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Pr>
          <w:lang w:val="en-US"/>
        </w:rPr>
        <w:t xml:space="preserve">- </w:t>
      </w:r>
      <w:r w:rsidRPr="00CF4DD8">
        <w:rPr>
          <w:lang w:val="en-US"/>
        </w:rPr>
        <w:t>testing of lens or material samples</w:t>
      </w:r>
    </w:p>
    <w:p w14:paraId="3E2800FB" w14:textId="77777777" w:rsidR="004A2E63" w:rsidRDefault="004A2E63" w:rsidP="004A2E63">
      <w:pPr>
        <w:pStyle w:val="1para1stlevel"/>
        <w:rPr>
          <w:lang w:eastAsia="en-GB"/>
        </w:rPr>
      </w:pPr>
      <w:r>
        <w:rPr>
          <w:lang w:eastAsia="en-GB"/>
        </w:rPr>
        <w:t>1.</w:t>
      </w:r>
      <w:r>
        <w:rPr>
          <w:lang w:eastAsia="en-GB"/>
        </w:rPr>
        <w:tab/>
        <w:t xml:space="preserve">General administrative </w:t>
      </w:r>
      <w:r w:rsidRPr="006B6D4D">
        <w:t>requirements</w:t>
      </w:r>
      <w:r>
        <w:rPr>
          <w:lang w:eastAsia="en-GB"/>
        </w:rPr>
        <w:t>:</w:t>
      </w:r>
    </w:p>
    <w:p w14:paraId="1FBA7287" w14:textId="77777777" w:rsidR="004A2E63" w:rsidRDefault="004A2E63" w:rsidP="004A2E63">
      <w:pPr>
        <w:pStyle w:val="2para2ndlevel"/>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w:t>
      </w:r>
      <w:r w:rsidRPr="00821D61">
        <w:rPr>
          <w:highlight w:val="lightGray"/>
          <w:lang w:eastAsia="en-GB"/>
        </w:rPr>
        <w:t>.</w:t>
      </w:r>
      <w:r>
        <w:rPr>
          <w:lang w:eastAsia="en-GB"/>
        </w:rPr>
        <w:t xml:space="preserve"> to 3.5</w:t>
      </w:r>
      <w:r w:rsidRPr="00821D61">
        <w:rPr>
          <w:highlight w:val="lightGray"/>
          <w:lang w:eastAsia="en-GB"/>
        </w:rPr>
        <w:t>.</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4EC87A9C" w14:textId="77777777" w:rsidR="004A2E63" w:rsidRPr="00403240" w:rsidRDefault="004A2E63" w:rsidP="004A2E6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7C149D24" w14:textId="77777777" w:rsidR="004A2E63" w:rsidRDefault="004A2E63" w:rsidP="004A2E63">
      <w:pPr>
        <w:pStyle w:val="2para2ndlevel"/>
        <w:rPr>
          <w:lang w:eastAsia="en-GB"/>
        </w:rPr>
      </w:pPr>
      <w:r>
        <w:rPr>
          <w:lang w:eastAsia="en-GB"/>
        </w:rPr>
        <w:t>1.2.</w:t>
      </w:r>
      <w:r>
        <w:rPr>
          <w:lang w:eastAsia="en-GB"/>
        </w:rPr>
        <w:tab/>
      </w:r>
      <w:r>
        <w:t>Every application for approval shall be accompanied by:</w:t>
      </w:r>
    </w:p>
    <w:p w14:paraId="3DDD728D" w14:textId="77777777" w:rsidR="004A2E63" w:rsidRPr="0076158F" w:rsidRDefault="004A2E63" w:rsidP="004A2E63">
      <w:pPr>
        <w:pStyle w:val="3para3rdlevel"/>
      </w:pPr>
      <w:r>
        <w:t>1</w:t>
      </w:r>
      <w:r w:rsidRPr="0076158F">
        <w:t>.2.1.</w:t>
      </w:r>
      <w:r w:rsidRPr="0076158F">
        <w:tab/>
        <w:t xml:space="preserve">For the test of plastic material of which the lenses are made: Fourteen </w:t>
      </w:r>
      <w:proofErr w:type="gramStart"/>
      <w:r w:rsidRPr="0076158F">
        <w:t>lenses;</w:t>
      </w:r>
      <w:proofErr w:type="gramEnd"/>
    </w:p>
    <w:p w14:paraId="73806A74" w14:textId="77777777" w:rsidR="004A2E63" w:rsidRPr="0076158F" w:rsidRDefault="004A2E63" w:rsidP="004A2E63">
      <w:pPr>
        <w:pStyle w:val="4Para4thlevel"/>
      </w:pPr>
      <w:r w:rsidRPr="0076158F">
        <w:t>1.2.1.1.</w:t>
      </w:r>
      <w:r w:rsidRPr="0076158F">
        <w:tab/>
        <w:t xml:space="preserve">Ten of these lenses may be replaced by ten samples of material at </w:t>
      </w:r>
      <w:r w:rsidRPr="00ED20FA">
        <w:t xml:space="preserve">least 60 mm x 80 mm in size, having a flat or convex outer surface and a substantially flat area (radius of curvature not less than 300 mm) in the middle measuring at least 15 mm x 15 </w:t>
      </w:r>
      <w:proofErr w:type="gramStart"/>
      <w:r w:rsidRPr="00ED20FA">
        <w:t>mm;</w:t>
      </w:r>
      <w:proofErr w:type="gramEnd"/>
    </w:p>
    <w:p w14:paraId="2080DF2D" w14:textId="77777777" w:rsidR="004A2E63" w:rsidRDefault="004A2E63" w:rsidP="004A2E63">
      <w:pPr>
        <w:pStyle w:val="4Para4thlevel"/>
      </w:pPr>
      <w:r w:rsidRPr="0076158F">
        <w:t>1.2.1.2.</w:t>
      </w:r>
      <w:r w:rsidRPr="0076158F">
        <w:tab/>
        <w:t>Every such lens</w:t>
      </w:r>
      <w:r>
        <w:t xml:space="preserve"> or sample of material shall be produced by the method to be used in mass </w:t>
      </w:r>
      <w:proofErr w:type="gramStart"/>
      <w:r>
        <w:t>production;</w:t>
      </w:r>
      <w:proofErr w:type="gramEnd"/>
    </w:p>
    <w:p w14:paraId="0AFE7EB8" w14:textId="77777777" w:rsidR="004A2E63" w:rsidRDefault="004A2E63" w:rsidP="004A2E63">
      <w:pPr>
        <w:pStyle w:val="3para3rdlevel"/>
      </w:pPr>
      <w:r>
        <w:t>1.2.2.</w:t>
      </w:r>
      <w:r>
        <w:tab/>
        <w:t>An optical assembly, if applicable, to which the lenses can be fitted in accordance with the manufacturer's instructions.</w:t>
      </w:r>
    </w:p>
    <w:p w14:paraId="60500340" w14:textId="77777777" w:rsidR="004A2E63" w:rsidRDefault="004A2E63" w:rsidP="004A2E63">
      <w:pPr>
        <w:pStyle w:val="3para3rdlevel"/>
      </w:pPr>
      <w:r>
        <w:t>1.2.3.</w:t>
      </w:r>
      <w:r>
        <w:tab/>
        <w:t>For testing the ultraviolet (UV)-resistance of light transmitting components made of plastic material against UV radiation of LED modules inside the headlamp:</w:t>
      </w:r>
    </w:p>
    <w:p w14:paraId="7899A71B" w14:textId="77777777" w:rsidR="004A2E63" w:rsidRDefault="004A2E63" w:rsidP="004A2E63">
      <w:pPr>
        <w:pStyle w:val="StyleSingleTxtGLeft2cmHanging206cm"/>
        <w:ind w:firstLine="0"/>
      </w:pPr>
      <w:r>
        <w:t>One sample of each of the relevant material as being used in the road illumination device or one road illumination device</w:t>
      </w:r>
      <w:r w:rsidDel="00322D98">
        <w:t xml:space="preserve"> </w:t>
      </w:r>
      <w:r>
        <w:t xml:space="preserve">sample containing these. Each material sample shall have the same appearance and surface treatment, if any, as intended for use in the headlamp to be </w:t>
      </w:r>
      <w:proofErr w:type="gramStart"/>
      <w:r>
        <w:t>approved;</w:t>
      </w:r>
      <w:proofErr w:type="gramEnd"/>
    </w:p>
    <w:p w14:paraId="39ACB67D" w14:textId="77777777" w:rsidR="004A2E63" w:rsidRDefault="004A2E63" w:rsidP="004A2E6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w:t>
      </w:r>
      <w:proofErr w:type="gramStart"/>
      <w:r>
        <w:t>e.g.</w:t>
      </w:r>
      <w:proofErr w:type="gramEnd"/>
      <w:r>
        <w:t xml:space="preserve"> by glass filters.</w:t>
      </w:r>
    </w:p>
    <w:p w14:paraId="31E1A0AB" w14:textId="77777777" w:rsidR="004A2E63" w:rsidRPr="0005137F" w:rsidRDefault="004A2E63" w:rsidP="004A2E63">
      <w:pPr>
        <w:pStyle w:val="1para1stlevel"/>
      </w:pPr>
      <w:r>
        <w:t>2</w:t>
      </w:r>
      <w:r w:rsidRPr="0005137F">
        <w:t>.</w:t>
      </w:r>
      <w:r w:rsidRPr="0005137F">
        <w:tab/>
      </w:r>
      <w:r w:rsidRPr="0005137F">
        <w:tab/>
        <w:t xml:space="preserve">General </w:t>
      </w:r>
      <w:r w:rsidRPr="00C54890">
        <w:t>requirements</w:t>
      </w:r>
    </w:p>
    <w:p w14:paraId="37DD8FFF" w14:textId="77777777" w:rsidR="004A2E63" w:rsidRPr="00D95AED" w:rsidRDefault="004A2E63" w:rsidP="004A2E63">
      <w:pPr>
        <w:pStyle w:val="2para2ndlevel"/>
      </w:pPr>
      <w:r>
        <w:t>2</w:t>
      </w:r>
      <w:r w:rsidRPr="0005137F">
        <w:t>.1.</w:t>
      </w:r>
      <w:r w:rsidRPr="0005137F">
        <w:tab/>
        <w:t xml:space="preserve">The </w:t>
      </w:r>
      <w:r w:rsidRPr="00D95AED">
        <w:t>samples supplied pursuant to paragraph 1.2. shall satisfy the requirements indicated in paragraphs 3.1. to 3.6</w:t>
      </w:r>
      <w:r>
        <w:t>.</w:t>
      </w:r>
    </w:p>
    <w:p w14:paraId="49E9F53D" w14:textId="77777777" w:rsidR="004A2E63" w:rsidRPr="00D95AED" w:rsidRDefault="004A2E63" w:rsidP="004A2E63">
      <w:pPr>
        <w:pStyle w:val="2para2ndlevel"/>
      </w:pPr>
      <w:r w:rsidRPr="00D95AED">
        <w:t>2.2.</w:t>
      </w:r>
      <w:r w:rsidRPr="00D95AED">
        <w:tab/>
        <w:t>The two samples of complete road illumination devices</w:t>
      </w:r>
      <w:r w:rsidRPr="00D95AED" w:rsidDel="00322D98">
        <w:t xml:space="preserve"> </w:t>
      </w:r>
      <w:r w:rsidRPr="00D95AED">
        <w:t>supplied pursuant to paragraph 3.1.</w:t>
      </w:r>
      <w:r>
        <w:t>2.4.</w:t>
      </w:r>
      <w:r w:rsidRPr="00D95AED">
        <w:t xml:space="preserve"> of </w:t>
      </w:r>
      <w:r>
        <w:t>this Regulation</w:t>
      </w:r>
      <w:r w:rsidRPr="00D95AED">
        <w:t xml:space="preserve"> and incorporating lenses of plastic material shall, with regard to the lens material, satisfy the requirements indicated in paragraph 3.</w:t>
      </w:r>
      <w:r>
        <w:t>7</w:t>
      </w:r>
      <w:r w:rsidRPr="00D95AED">
        <w:t>.</w:t>
      </w:r>
    </w:p>
    <w:p w14:paraId="2F720991" w14:textId="77777777" w:rsidR="004A2E63" w:rsidRPr="00D95AED" w:rsidRDefault="004A2E63" w:rsidP="004A2E63">
      <w:pPr>
        <w:pStyle w:val="2para2ndlevel"/>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44E5C270" w14:textId="77777777" w:rsidR="004A2E63" w:rsidRPr="0005137F" w:rsidRDefault="004A2E63" w:rsidP="004A2E63">
      <w:pPr>
        <w:pStyle w:val="2para2ndlevel"/>
      </w:pPr>
      <w:r>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3D611675" w14:textId="77777777" w:rsidR="004A2E63" w:rsidRPr="0005137F" w:rsidRDefault="004A2E63" w:rsidP="004A2E63">
      <w:pPr>
        <w:pStyle w:val="1para1stlevel"/>
      </w:pPr>
      <w:r>
        <w:t>3.</w:t>
      </w:r>
      <w:r>
        <w:tab/>
      </w:r>
      <w:r>
        <w:tab/>
        <w:t>Specific Test Requirements</w:t>
      </w:r>
    </w:p>
    <w:p w14:paraId="50A76331" w14:textId="77777777" w:rsidR="004A2E63" w:rsidRPr="0005137F" w:rsidRDefault="004A2E63" w:rsidP="004A2E63">
      <w:pPr>
        <w:pStyle w:val="2para2ndlevel"/>
      </w:pPr>
      <w:r>
        <w:lastRenderedPageBreak/>
        <w:t>3</w:t>
      </w:r>
      <w:r w:rsidRPr="0005137F">
        <w:t>.1.</w:t>
      </w:r>
      <w:r w:rsidRPr="0005137F">
        <w:tab/>
        <w:t>Resistance to temperature changes</w:t>
      </w:r>
    </w:p>
    <w:p w14:paraId="40951CBA" w14:textId="77777777" w:rsidR="004A2E63" w:rsidRPr="0005137F" w:rsidRDefault="004A2E63" w:rsidP="004A2E63">
      <w:pPr>
        <w:pStyle w:val="3para3rdlevel"/>
      </w:pPr>
      <w:r>
        <w:t>3.1.1.</w:t>
      </w:r>
      <w:r>
        <w:tab/>
      </w:r>
      <w:r w:rsidRPr="0005137F">
        <w:t>Three new samples (lenses) shall be subjected to five cycles of temperature and humidity (RH = relative humidity) change in accordance with the following programme:</w:t>
      </w:r>
    </w:p>
    <w:p w14:paraId="337BE1D0" w14:textId="77777777" w:rsidR="004A2E63" w:rsidRPr="0005137F" w:rsidRDefault="004A2E63" w:rsidP="004A2E63">
      <w:pPr>
        <w:pStyle w:val="StyleSingleTxtGLeft2cmHanging206cm"/>
        <w:ind w:left="2835" w:right="-1" w:hanging="567"/>
      </w:pPr>
      <w:r>
        <w:t>(a)</w:t>
      </w:r>
      <w:r>
        <w:tab/>
      </w:r>
      <w:r w:rsidRPr="0005137F">
        <w:t xml:space="preserve">3 hours at 40 °C ± 2 °C and 85-95 per cent </w:t>
      </w:r>
      <w:proofErr w:type="gramStart"/>
      <w:r w:rsidRPr="0005137F">
        <w:t>RH;</w:t>
      </w:r>
      <w:proofErr w:type="gramEnd"/>
    </w:p>
    <w:p w14:paraId="3292C506" w14:textId="77777777" w:rsidR="004A2E63" w:rsidRPr="0005137F" w:rsidRDefault="004A2E63" w:rsidP="004A2E63">
      <w:pPr>
        <w:pStyle w:val="StyleSingleTxtGLeft2cmHanging206cm"/>
        <w:ind w:left="2835" w:hanging="567"/>
      </w:pPr>
      <w:r>
        <w:t>(b)</w:t>
      </w:r>
      <w:r>
        <w:tab/>
      </w:r>
      <w:r w:rsidRPr="0005137F">
        <w:t xml:space="preserve">1 hour at 23 °C ± 5 °C and 60-75 per cent </w:t>
      </w:r>
      <w:proofErr w:type="gramStart"/>
      <w:r w:rsidRPr="0005137F">
        <w:t>RH;</w:t>
      </w:r>
      <w:proofErr w:type="gramEnd"/>
    </w:p>
    <w:p w14:paraId="439D5690" w14:textId="77777777" w:rsidR="004A2E63" w:rsidRPr="0005137F" w:rsidRDefault="004A2E63" w:rsidP="004A2E63">
      <w:pPr>
        <w:pStyle w:val="StyleSingleTxtGLeft2cmHanging206cm"/>
        <w:ind w:left="2835" w:hanging="567"/>
      </w:pPr>
      <w:r>
        <w:t>(c)</w:t>
      </w:r>
      <w:r>
        <w:tab/>
      </w:r>
      <w:r w:rsidRPr="0005137F">
        <w:t>15 hours at -30 °C ± 2 °</w:t>
      </w:r>
      <w:proofErr w:type="gramStart"/>
      <w:r w:rsidRPr="0005137F">
        <w:t>C;</w:t>
      </w:r>
      <w:proofErr w:type="gramEnd"/>
    </w:p>
    <w:p w14:paraId="060EB4EC" w14:textId="77777777" w:rsidR="004A2E63" w:rsidRPr="0005137F" w:rsidRDefault="004A2E63" w:rsidP="004A2E63">
      <w:pPr>
        <w:pStyle w:val="StyleSingleTxtGLeft2cmHanging206cm"/>
        <w:ind w:left="2835" w:hanging="567"/>
      </w:pPr>
      <w:r>
        <w:t>(d)</w:t>
      </w:r>
      <w:r>
        <w:tab/>
      </w:r>
      <w:r w:rsidRPr="0005137F">
        <w:t xml:space="preserve">1 hour at 23 °C ± 5 °C and 60-75 per cent </w:t>
      </w:r>
      <w:proofErr w:type="gramStart"/>
      <w:r w:rsidRPr="0005137F">
        <w:t>RH;</w:t>
      </w:r>
      <w:proofErr w:type="gramEnd"/>
    </w:p>
    <w:p w14:paraId="7D3F76B5" w14:textId="77777777" w:rsidR="004A2E63" w:rsidRPr="0005137F" w:rsidRDefault="004A2E63" w:rsidP="004A2E63">
      <w:pPr>
        <w:pStyle w:val="StyleSingleTxtGLeft2cmHanging206cm"/>
        <w:ind w:left="2835" w:hanging="567"/>
      </w:pPr>
      <w:r>
        <w:t>(e)</w:t>
      </w:r>
      <w:r>
        <w:tab/>
      </w:r>
      <w:r w:rsidRPr="0005137F">
        <w:t>3 hours at 80 °C ± 2 °</w:t>
      </w:r>
      <w:proofErr w:type="gramStart"/>
      <w:r w:rsidRPr="0005137F">
        <w:t>C;</w:t>
      </w:r>
      <w:proofErr w:type="gramEnd"/>
    </w:p>
    <w:p w14:paraId="06B9E7B5" w14:textId="77777777" w:rsidR="004A2E63" w:rsidRPr="0005137F" w:rsidRDefault="004A2E63" w:rsidP="004A2E63">
      <w:pPr>
        <w:pStyle w:val="StyleSingleTxtGLeft2cmHanging206cm"/>
        <w:ind w:left="2835" w:hanging="567"/>
      </w:pPr>
      <w:r>
        <w:t>(f)</w:t>
      </w:r>
      <w:r>
        <w:tab/>
      </w:r>
      <w:r w:rsidRPr="0005137F">
        <w:t>1 hour at 23 °C ± 5</w:t>
      </w:r>
      <w:r>
        <w:t xml:space="preserve"> </w:t>
      </w:r>
      <w:r w:rsidRPr="0005137F">
        <w:t xml:space="preserve">°C and 60-75 per cent </w:t>
      </w:r>
      <w:proofErr w:type="gramStart"/>
      <w:r w:rsidRPr="0005137F">
        <w:t>RH;</w:t>
      </w:r>
      <w:proofErr w:type="gramEnd"/>
    </w:p>
    <w:p w14:paraId="24FAB83D" w14:textId="77777777" w:rsidR="004A2E63" w:rsidRPr="0005137F" w:rsidRDefault="004A2E63" w:rsidP="004A2E63">
      <w:pPr>
        <w:pStyle w:val="StyleSingleTxtGLeft2cmHanging206cm"/>
        <w:ind w:firstLine="0"/>
      </w:pPr>
      <w:r w:rsidRPr="0005137F">
        <w:tab/>
        <w:t>Before this test, the samples shall be kept at 23 °C ± 5 °C and 60-75 per cent RH for at least four hours.</w:t>
      </w:r>
    </w:p>
    <w:p w14:paraId="417AB974" w14:textId="77777777" w:rsidR="004A2E63" w:rsidRPr="0005137F" w:rsidRDefault="004A2E63" w:rsidP="004A2E6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1C2960F3" w14:textId="77777777" w:rsidR="004A2E63" w:rsidRPr="00D95AED" w:rsidRDefault="004A2E63" w:rsidP="004A2E63">
      <w:pPr>
        <w:pStyle w:val="3para3rdlevel"/>
      </w:pPr>
      <w:r w:rsidRPr="00D95AED">
        <w:t>3.1.2.</w:t>
      </w:r>
      <w:r w:rsidRPr="00D95AED">
        <w:tab/>
      </w:r>
      <w:r w:rsidRPr="00D95AED">
        <w:tab/>
        <w:t>Photometric measurements</w:t>
      </w:r>
    </w:p>
    <w:p w14:paraId="7A78FA87" w14:textId="77777777" w:rsidR="004A2E63" w:rsidRPr="00F35D5B" w:rsidRDefault="004A2E63" w:rsidP="004A2E63">
      <w:pPr>
        <w:pStyle w:val="4Para4thlevel"/>
        <w:rPr>
          <w:lang w:val="en-US"/>
        </w:rPr>
      </w:pPr>
      <w:r w:rsidRPr="00F35D5B">
        <w:rPr>
          <w:lang w:val="en-US"/>
        </w:rPr>
        <w:t>3.1.2.1.</w:t>
      </w:r>
      <w:r w:rsidRPr="00F35D5B">
        <w:rPr>
          <w:lang w:val="en-US"/>
        </w:rPr>
        <w:tab/>
      </w:r>
      <w:r w:rsidRPr="00F35D5B">
        <w:rPr>
          <w:lang w:val="en-US"/>
        </w:rPr>
        <w:tab/>
        <w:t>Photometric measurements shall be carried out on the samples before and after the test.</w:t>
      </w:r>
    </w:p>
    <w:p w14:paraId="0E300C59" w14:textId="77777777" w:rsidR="004A2E63" w:rsidRPr="00F35D5B" w:rsidRDefault="004A2E63" w:rsidP="004A2E63">
      <w:pPr>
        <w:pStyle w:val="4Para4thlevel"/>
        <w:rPr>
          <w:lang w:val="en-US"/>
        </w:rPr>
      </w:pPr>
      <w:r w:rsidRPr="00F35D5B">
        <w:rPr>
          <w:lang w:val="en-US"/>
        </w:rPr>
        <w:t>3.1.2.2.</w:t>
      </w:r>
      <w:r w:rsidRPr="00F35D5B">
        <w:rPr>
          <w:lang w:val="en-US"/>
        </w:rPr>
        <w:tab/>
        <w:t xml:space="preserve">These measurements shall be </w:t>
      </w:r>
      <w:r w:rsidRPr="00ED20FA">
        <w:rPr>
          <w:lang w:val="en-US"/>
        </w:rPr>
        <w:t>made after photometric stability (as defined in UN Regulation No. 48) using a standard (</w:t>
      </w:r>
      <w:proofErr w:type="spellStart"/>
      <w:r w:rsidRPr="00ED20FA">
        <w:rPr>
          <w:lang w:val="en-US"/>
        </w:rPr>
        <w:t>étalon</w:t>
      </w:r>
      <w:proofErr w:type="spellEnd"/>
      <w:r w:rsidRPr="00ED20FA">
        <w:rPr>
          <w:lang w:val="en-US"/>
        </w:rPr>
        <w:t xml:space="preserve">) light source, or </w:t>
      </w:r>
      <w:r w:rsidRPr="00ED20FA">
        <w:rPr>
          <w:lang w:val="en-US" w:eastAsia="en-GB"/>
        </w:rPr>
        <w:t>with the light source(s) and/or light source module(s)</w:t>
      </w:r>
      <w:r w:rsidRPr="00ED20FA">
        <w:rPr>
          <w:lang w:val="en-US"/>
        </w:rPr>
        <w:t xml:space="preserve"> as</w:t>
      </w:r>
      <w:r w:rsidRPr="00F35D5B">
        <w:rPr>
          <w:lang w:val="en-US"/>
        </w:rPr>
        <w:t xml:space="preserve"> present in the road illumination device, at the following points:</w:t>
      </w:r>
    </w:p>
    <w:p w14:paraId="64567D2F" w14:textId="77777777" w:rsidR="004A2E63" w:rsidRPr="00C33F94" w:rsidRDefault="004A2E63" w:rsidP="004A2E63">
      <w:pPr>
        <w:pStyle w:val="StyleSingleTxtGLeft2cmHanging206cm"/>
        <w:ind w:left="2835" w:hanging="567"/>
      </w:pPr>
      <w:r>
        <w:t xml:space="preserve">(a) </w:t>
      </w:r>
      <w:r>
        <w:tab/>
      </w:r>
      <w:r w:rsidRPr="00C33F94">
        <w:t xml:space="preserve">In the case of </w:t>
      </w:r>
      <w:r>
        <w:t>AFS, passing-beam of classes C and V and of driving-beam of classes A and B</w:t>
      </w:r>
      <w:r w:rsidRPr="00C33F94">
        <w:t>:</w:t>
      </w:r>
    </w:p>
    <w:p w14:paraId="650D5F85" w14:textId="77777777" w:rsidR="004A2E63" w:rsidRPr="00F35D5B" w:rsidRDefault="004A2E63" w:rsidP="004A2E63">
      <w:pPr>
        <w:pStyle w:val="StyleSingleTxtGLeft2cmHanging206cm"/>
        <w:numPr>
          <w:ilvl w:val="0"/>
          <w:numId w:val="34"/>
        </w:numPr>
        <w:ind w:left="3402" w:hanging="567"/>
        <w:rPr>
          <w:lang w:val="en-US"/>
        </w:rPr>
      </w:pPr>
      <w:r w:rsidRPr="00A27DFE">
        <w:t>B50L</w:t>
      </w:r>
      <w:r w:rsidRPr="00F35D5B">
        <w:rPr>
          <w:lang w:val="en-US"/>
        </w:rPr>
        <w:t xml:space="preserve"> and 50R for the passing-beam (B50R and 50L in the case of headlamps intended for left-hand traffic</w:t>
      </w:r>
      <w:proofErr w:type="gramStart"/>
      <w:r w:rsidRPr="00F35D5B">
        <w:rPr>
          <w:lang w:val="en-US"/>
        </w:rPr>
        <w:t>);</w:t>
      </w:r>
      <w:proofErr w:type="gramEnd"/>
    </w:p>
    <w:p w14:paraId="4D165D4A" w14:textId="77777777" w:rsidR="004A2E63" w:rsidRDefault="004A2E63" w:rsidP="004A2E63">
      <w:pPr>
        <w:pStyle w:val="StyleSingleTxtGLeft2cmHanging206cm"/>
        <w:numPr>
          <w:ilvl w:val="0"/>
          <w:numId w:val="34"/>
        </w:numPr>
        <w:ind w:left="3402" w:hanging="567"/>
      </w:pPr>
      <w:r w:rsidRPr="0005137F">
        <w:t>I</w:t>
      </w:r>
      <w:r w:rsidRPr="0005137F">
        <w:rPr>
          <w:vertAlign w:val="subscript"/>
        </w:rPr>
        <w:t>max</w:t>
      </w:r>
      <w:r w:rsidRPr="0005137F">
        <w:t xml:space="preserve"> for the driving-beam.</w:t>
      </w:r>
    </w:p>
    <w:p w14:paraId="6E05AFE7" w14:textId="77777777" w:rsidR="004A2E63" w:rsidRPr="00C07F81" w:rsidRDefault="004A2E63" w:rsidP="004A2E63">
      <w:pPr>
        <w:pStyle w:val="StyleSingleTxtGLeft2cmHanging206cm"/>
        <w:ind w:firstLine="0"/>
      </w:pPr>
      <w:r>
        <w:t xml:space="preserve">(b) </w:t>
      </w:r>
      <w:r>
        <w:tab/>
      </w:r>
      <w:r w:rsidRPr="00C07F81">
        <w:t>In the case of classes BS, CS</w:t>
      </w:r>
      <w:r>
        <w:t xml:space="preserve"> and</w:t>
      </w:r>
      <w:r w:rsidRPr="00C07F81">
        <w:t xml:space="preserve"> DS:</w:t>
      </w:r>
    </w:p>
    <w:p w14:paraId="6B3A30D1" w14:textId="77777777" w:rsidR="004A2E63" w:rsidRPr="00C07F81" w:rsidRDefault="004A2E63" w:rsidP="004A2E63">
      <w:pPr>
        <w:pStyle w:val="StyleSingleTxtGLeft2cmHanging206cm"/>
        <w:numPr>
          <w:ilvl w:val="0"/>
          <w:numId w:val="34"/>
        </w:numPr>
        <w:ind w:left="3402" w:hanging="567"/>
        <w:rPr>
          <w:lang w:eastAsia="en-GB"/>
        </w:rPr>
      </w:pPr>
      <w:r w:rsidRPr="00C07F81">
        <w:rPr>
          <w:lang w:eastAsia="en-GB"/>
        </w:rPr>
        <w:t>B</w:t>
      </w:r>
      <w:r w:rsidRPr="00C07F81">
        <w:t>50</w:t>
      </w:r>
      <w:r w:rsidRPr="00C07F81">
        <w:rPr>
          <w:lang w:eastAsia="en-GB"/>
        </w:rPr>
        <w:t>, 50L and 50R for Class B</w:t>
      </w:r>
      <w:r>
        <w:rPr>
          <w:lang w:eastAsia="en-GB"/>
        </w:rPr>
        <w:t>S</w:t>
      </w:r>
      <w:r w:rsidRPr="00C07F81">
        <w:rPr>
          <w:lang w:eastAsia="en-GB"/>
        </w:rPr>
        <w:t xml:space="preserve"> headlamp, 0.86</w:t>
      </w:r>
      <w:r>
        <w:rPr>
          <w:lang w:eastAsia="en-GB"/>
        </w:rPr>
        <w:t>°</w:t>
      </w:r>
      <w:r w:rsidRPr="00C07F81">
        <w:rPr>
          <w:lang w:eastAsia="en-GB"/>
        </w:rPr>
        <w:t>D/3.5</w:t>
      </w:r>
      <w:r>
        <w:rPr>
          <w:lang w:eastAsia="en-GB"/>
        </w:rPr>
        <w:t>°</w:t>
      </w:r>
      <w:r w:rsidRPr="00C07F81">
        <w:rPr>
          <w:lang w:eastAsia="en-GB"/>
        </w:rPr>
        <w:t>R, 0.86</w:t>
      </w:r>
      <w:r>
        <w:rPr>
          <w:lang w:eastAsia="en-GB"/>
        </w:rPr>
        <w:t>°</w:t>
      </w:r>
      <w:r w:rsidRPr="00C07F81">
        <w:rPr>
          <w:lang w:eastAsia="en-GB"/>
        </w:rPr>
        <w:t>D/3.5</w:t>
      </w:r>
      <w:r>
        <w:rPr>
          <w:lang w:eastAsia="en-GB"/>
        </w:rPr>
        <w:t>°</w:t>
      </w:r>
      <w:r w:rsidRPr="00C07F81">
        <w:rPr>
          <w:lang w:eastAsia="en-GB"/>
        </w:rPr>
        <w:t>L, 0.50</w:t>
      </w:r>
      <w:r>
        <w:rPr>
          <w:lang w:eastAsia="en-GB"/>
        </w:rPr>
        <w:t>°</w:t>
      </w:r>
      <w:r w:rsidRPr="00C07F81">
        <w:rPr>
          <w:lang w:eastAsia="en-GB"/>
        </w:rPr>
        <w:t>U/1.5</w:t>
      </w:r>
      <w:r>
        <w:rPr>
          <w:lang w:eastAsia="en-GB"/>
        </w:rPr>
        <w:t>°</w:t>
      </w:r>
      <w:r w:rsidRPr="00C07F81">
        <w:rPr>
          <w:lang w:eastAsia="en-GB"/>
        </w:rPr>
        <w:t>L and 0.50</w:t>
      </w:r>
      <w:r>
        <w:rPr>
          <w:lang w:eastAsia="en-GB"/>
        </w:rPr>
        <w:t>°</w:t>
      </w:r>
      <w:r w:rsidRPr="00C07F81">
        <w:rPr>
          <w:lang w:eastAsia="en-GB"/>
        </w:rPr>
        <w:t>U/1.5</w:t>
      </w:r>
      <w:r>
        <w:rPr>
          <w:lang w:eastAsia="en-GB"/>
        </w:rPr>
        <w:t>°</w:t>
      </w:r>
      <w:r w:rsidRPr="00C07F81">
        <w:rPr>
          <w:lang w:eastAsia="en-GB"/>
        </w:rPr>
        <w:t>R for Class C</w:t>
      </w:r>
      <w:r>
        <w:rPr>
          <w:lang w:eastAsia="en-GB"/>
        </w:rPr>
        <w:t>S and</w:t>
      </w:r>
      <w:r w:rsidRPr="00C07F81">
        <w:rPr>
          <w:lang w:eastAsia="en-GB"/>
        </w:rPr>
        <w:t xml:space="preserve"> D</w:t>
      </w:r>
      <w:r>
        <w:rPr>
          <w:lang w:eastAsia="en-GB"/>
        </w:rPr>
        <w:t>S</w:t>
      </w:r>
      <w:r w:rsidRPr="00C07F81">
        <w:rPr>
          <w:lang w:eastAsia="en-GB"/>
        </w:rPr>
        <w:t xml:space="preserve"> headlamp</w:t>
      </w:r>
      <w:r>
        <w:rPr>
          <w:lang w:eastAsia="en-GB"/>
        </w:rPr>
        <w:t>s</w:t>
      </w:r>
      <w:r w:rsidRPr="00C07F81">
        <w:rPr>
          <w:lang w:eastAsia="en-GB"/>
        </w:rPr>
        <w:t xml:space="preserve"> for the </w:t>
      </w:r>
      <w:r>
        <w:rPr>
          <w:lang w:eastAsia="en-GB"/>
        </w:rPr>
        <w:t>passing-beam</w:t>
      </w:r>
      <w:r w:rsidRPr="00C07F81">
        <w:rPr>
          <w:lang w:eastAsia="en-GB"/>
        </w:rPr>
        <w:t xml:space="preserve"> or a passing/driving </w:t>
      </w:r>
      <w:proofErr w:type="gramStart"/>
      <w:r w:rsidRPr="00C07F81">
        <w:rPr>
          <w:lang w:eastAsia="en-GB"/>
        </w:rPr>
        <w:t>lamp;</w:t>
      </w:r>
      <w:proofErr w:type="gramEnd"/>
    </w:p>
    <w:p w14:paraId="326FC487" w14:textId="77777777" w:rsidR="004A2E63" w:rsidRPr="00C07F81" w:rsidRDefault="004A2E63" w:rsidP="004A2E63">
      <w:pPr>
        <w:pStyle w:val="StyleSingleTxtGLeft2cmHanging206cm"/>
        <w:numPr>
          <w:ilvl w:val="0"/>
          <w:numId w:val="34"/>
        </w:numPr>
        <w:ind w:left="3402" w:hanging="567"/>
        <w:rPr>
          <w:lang w:eastAsia="en-GB"/>
        </w:rPr>
      </w:pPr>
      <w:r w:rsidRPr="0005137F">
        <w:t>I</w:t>
      </w:r>
      <w:r w:rsidRPr="0005137F">
        <w:rPr>
          <w:vertAlign w:val="subscript"/>
        </w:rPr>
        <w:t>max</w:t>
      </w:r>
      <w:r w:rsidRPr="00C07F81">
        <w:rPr>
          <w:lang w:eastAsia="en-GB"/>
        </w:rPr>
        <w:t xml:space="preserve"> for the </w:t>
      </w:r>
      <w:r>
        <w:rPr>
          <w:lang w:eastAsia="en-GB"/>
        </w:rPr>
        <w:t>driving-beam</w:t>
      </w:r>
      <w:r w:rsidRPr="00C07F81">
        <w:rPr>
          <w:lang w:eastAsia="en-GB"/>
        </w:rPr>
        <w:t xml:space="preserve"> of a driving lamp or a passing/driving </w:t>
      </w:r>
      <w:proofErr w:type="gramStart"/>
      <w:r w:rsidRPr="00C07F81">
        <w:rPr>
          <w:lang w:eastAsia="en-GB"/>
        </w:rPr>
        <w:t>lamp;</w:t>
      </w:r>
      <w:proofErr w:type="gramEnd"/>
    </w:p>
    <w:p w14:paraId="04D3399A" w14:textId="77777777" w:rsidR="004A2E63" w:rsidRPr="00403240" w:rsidRDefault="004A2E63" w:rsidP="004A2E63">
      <w:pPr>
        <w:pStyle w:val="StyleSingleTxtGLeft2cmHanging206cm"/>
        <w:ind w:firstLine="0"/>
      </w:pPr>
      <w:r>
        <w:t>(c)</w:t>
      </w:r>
      <w:r>
        <w:tab/>
        <w:t>In the case of front fog lamps</w:t>
      </w:r>
      <w:r w:rsidRPr="00403240">
        <w:t>:</w:t>
      </w:r>
    </w:p>
    <w:p w14:paraId="36557228" w14:textId="77777777" w:rsidR="004A2E63" w:rsidRPr="00403240" w:rsidRDefault="004A2E63" w:rsidP="004A2E63">
      <w:pPr>
        <w:pStyle w:val="StyleSingleTxtGLeft2cmHanging206cm"/>
        <w:numPr>
          <w:ilvl w:val="0"/>
          <w:numId w:val="34"/>
        </w:numPr>
        <w:ind w:left="3402" w:hanging="567"/>
        <w:rPr>
          <w:lang w:eastAsia="en-GB"/>
        </w:rPr>
      </w:pPr>
      <w:r w:rsidRPr="00403240">
        <w:rPr>
          <w:lang w:eastAsia="en-GB"/>
        </w:rPr>
        <w:t>intersection V</w:t>
      </w:r>
      <w:r>
        <w:rPr>
          <w:lang w:eastAsia="en-GB"/>
        </w:rPr>
        <w:t>-</w:t>
      </w:r>
      <w:r w:rsidRPr="00403240">
        <w:rPr>
          <w:lang w:eastAsia="en-GB"/>
        </w:rPr>
        <w:t>V line with line 6 and</w:t>
      </w:r>
    </w:p>
    <w:p w14:paraId="07093EA1" w14:textId="77777777" w:rsidR="004A2E63" w:rsidRPr="00403240" w:rsidRDefault="004A2E63" w:rsidP="004A2E63">
      <w:pPr>
        <w:pStyle w:val="StyleSingleTxtGLeft2cmHanging206cm"/>
        <w:numPr>
          <w:ilvl w:val="0"/>
          <w:numId w:val="34"/>
        </w:numPr>
        <w:ind w:left="3402" w:hanging="567"/>
        <w:rPr>
          <w:lang w:eastAsia="en-GB"/>
        </w:rPr>
      </w:pPr>
      <w:r w:rsidRPr="00403240">
        <w:rPr>
          <w:lang w:eastAsia="en-GB"/>
        </w:rPr>
        <w:t>intersection V</w:t>
      </w:r>
      <w:r>
        <w:rPr>
          <w:lang w:eastAsia="en-GB"/>
        </w:rPr>
        <w:t>-</w:t>
      </w:r>
      <w:r w:rsidRPr="00403240">
        <w:rPr>
          <w:lang w:eastAsia="en-GB"/>
        </w:rPr>
        <w:t>V line with line 4.</w:t>
      </w:r>
    </w:p>
    <w:p w14:paraId="08B44EA7" w14:textId="77777777" w:rsidR="004A2E63" w:rsidRPr="00D95AED" w:rsidRDefault="004A2E63" w:rsidP="004A2E63">
      <w:pPr>
        <w:pStyle w:val="4Para4thlevel"/>
      </w:pPr>
      <w:r w:rsidRPr="00D95AED">
        <w:t>3.1.2.3.</w:t>
      </w:r>
      <w:r w:rsidRPr="00D95AED">
        <w:tab/>
        <w:t>Results</w:t>
      </w:r>
    </w:p>
    <w:p w14:paraId="083A1DEF" w14:textId="77777777" w:rsidR="004A2E63" w:rsidRPr="00D95AED" w:rsidRDefault="004A2E63" w:rsidP="004A2E6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389B1551" w14:textId="77777777" w:rsidR="004A2E63" w:rsidRPr="00D95AED" w:rsidRDefault="004A2E63" w:rsidP="004A2E63">
      <w:pPr>
        <w:pStyle w:val="2para2ndlevel"/>
      </w:pPr>
      <w:r w:rsidRPr="00D95AED">
        <w:t>3.2.</w:t>
      </w:r>
      <w:r w:rsidRPr="00D95AED">
        <w:tab/>
        <w:t>Resistance to atmospheric and chemical agents</w:t>
      </w:r>
    </w:p>
    <w:p w14:paraId="308DA6CF" w14:textId="77777777" w:rsidR="004A2E63" w:rsidRPr="0005137F" w:rsidRDefault="004A2E63" w:rsidP="004A2E63">
      <w:pPr>
        <w:pStyle w:val="3para3rdlevel"/>
      </w:pPr>
      <w:r w:rsidRPr="00D95AED">
        <w:t>3.2.1.</w:t>
      </w:r>
      <w:r w:rsidRPr="0005137F">
        <w:tab/>
        <w:t>Resistance to atmospheric agents</w:t>
      </w:r>
    </w:p>
    <w:p w14:paraId="454519A2" w14:textId="77777777" w:rsidR="004A2E63" w:rsidRPr="0005137F" w:rsidRDefault="004A2E63" w:rsidP="004A2E63">
      <w:pPr>
        <w:pStyle w:val="StyleSingleTxtGLeft2cmHanging206cm"/>
      </w:pPr>
      <w:r w:rsidRPr="0005137F">
        <w:tab/>
        <w:t xml:space="preserve">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w:t>
      </w:r>
      <w:r w:rsidRPr="0005137F">
        <w:lastRenderedPageBreak/>
        <w:t>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06F52BCE" w14:textId="77777777" w:rsidR="004A2E63" w:rsidRPr="0005137F" w:rsidRDefault="004A2E63" w:rsidP="004A2E63">
      <w:pPr>
        <w:pStyle w:val="StyleSingleTxtGLeft2cmHanging206cm"/>
      </w:pPr>
      <w:r w:rsidRPr="0005137F">
        <w:tab/>
        <w:t>The samples shall be sprayed with distilled water of conductivity lower than 1 mS/m at a temperature of 23 °C ± 5 °C, in accordance with the following cycle:</w:t>
      </w:r>
    </w:p>
    <w:p w14:paraId="069E2A0C" w14:textId="77777777" w:rsidR="004A2E63" w:rsidRPr="0005137F" w:rsidRDefault="004A2E63" w:rsidP="004A2E63">
      <w:pPr>
        <w:pStyle w:val="StyleSingleTxtGLeft2cmHanging206cm"/>
        <w:ind w:firstLine="0"/>
      </w:pPr>
      <w:r w:rsidRPr="0005137F">
        <w:t>spraying: 5 minutes; drying: 25 minutes.</w:t>
      </w:r>
    </w:p>
    <w:p w14:paraId="7CBFC847" w14:textId="77777777" w:rsidR="004A2E63" w:rsidRPr="00D95AED" w:rsidRDefault="004A2E63" w:rsidP="004A2E63">
      <w:pPr>
        <w:pStyle w:val="3para3rdlevel"/>
      </w:pPr>
      <w:r w:rsidRPr="00D95AED">
        <w:t>3.2.2.</w:t>
      </w:r>
      <w:r w:rsidRPr="00D95AED">
        <w:tab/>
        <w:t>Resistance to chemical agents</w:t>
      </w:r>
    </w:p>
    <w:p w14:paraId="6473354A" w14:textId="77777777" w:rsidR="004A2E63" w:rsidRPr="00D95AED" w:rsidRDefault="004A2E63" w:rsidP="004A2E6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t>e defined in paragraph 3.2.2.1.</w:t>
      </w:r>
    </w:p>
    <w:p w14:paraId="32D04E7F" w14:textId="77777777" w:rsidR="004A2E63" w:rsidRPr="00D95AED" w:rsidRDefault="004A2E63" w:rsidP="004A2E63">
      <w:pPr>
        <w:pStyle w:val="4Para4thlevel"/>
      </w:pPr>
      <w:r w:rsidRPr="00D95AED">
        <w:t>3.2.2.1.</w:t>
      </w:r>
      <w:r w:rsidRPr="00D95AED">
        <w:tab/>
        <w:t>Test mixture</w:t>
      </w:r>
    </w:p>
    <w:p w14:paraId="7C602637" w14:textId="77777777" w:rsidR="004A2E63" w:rsidRPr="00D95AED" w:rsidRDefault="004A2E63" w:rsidP="004A2E6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0FA70225" w14:textId="77777777" w:rsidR="004A2E63" w:rsidRPr="0005137F" w:rsidRDefault="004A2E63" w:rsidP="004A2E63">
      <w:pPr>
        <w:pStyle w:val="4Para4thlevel"/>
      </w:pPr>
      <w:r w:rsidRPr="00D95AED">
        <w:t>3.2.2.2.</w:t>
      </w:r>
      <w:r w:rsidRPr="00D95AED">
        <w:tab/>
      </w:r>
      <w:r w:rsidRPr="0005137F">
        <w:t>Application of the test mixture</w:t>
      </w:r>
    </w:p>
    <w:p w14:paraId="150A0A27" w14:textId="77777777" w:rsidR="004A2E63" w:rsidRPr="0005137F" w:rsidRDefault="004A2E63" w:rsidP="004A2E6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xml:space="preserve">, corresponding to an effort of 100 N applied on a test surface of </w:t>
      </w:r>
      <w:r w:rsidRPr="0011316B">
        <w:rPr>
          <w:spacing w:val="-4"/>
        </w:rPr>
        <w:t>14 mm</w:t>
      </w:r>
      <w:r w:rsidRPr="0005137F">
        <w:rPr>
          <w:spacing w:val="-4"/>
        </w:rPr>
        <w:t xml:space="preserve"> x 14 mm</w:t>
      </w:r>
      <w:r w:rsidRPr="0005137F">
        <w:t>.</w:t>
      </w:r>
    </w:p>
    <w:p w14:paraId="3D34434C" w14:textId="77777777" w:rsidR="004A2E63" w:rsidRPr="0005137F" w:rsidRDefault="004A2E63" w:rsidP="004A2E6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19069F3E" w14:textId="77777777" w:rsidR="004A2E63" w:rsidRPr="0005137F" w:rsidRDefault="004A2E63" w:rsidP="004A2E63">
      <w:pPr>
        <w:pStyle w:val="StyleSingleTxtGLeft2cmHanging206cm"/>
      </w:pPr>
      <w:r w:rsidRPr="0005137F">
        <w:tab/>
        <w:t>During the period of application, it is permissible to compensate the pressure applied to the sample in order to prevent it from causing cracks.</w:t>
      </w:r>
    </w:p>
    <w:p w14:paraId="2E17BED4" w14:textId="77777777" w:rsidR="004A2E63" w:rsidRPr="0005137F" w:rsidRDefault="004A2E63" w:rsidP="004A2E63">
      <w:pPr>
        <w:pStyle w:val="4Para4thlevel"/>
      </w:pPr>
      <w:r>
        <w:t>3</w:t>
      </w:r>
      <w:r w:rsidRPr="0005137F">
        <w:t>.</w:t>
      </w:r>
      <w:r w:rsidRPr="00D95AED">
        <w:t>2</w:t>
      </w:r>
      <w:r w:rsidRPr="0005137F">
        <w:t>.2.3.</w:t>
      </w:r>
      <w:r w:rsidRPr="0005137F">
        <w:tab/>
        <w:t>Cleaning</w:t>
      </w:r>
    </w:p>
    <w:p w14:paraId="6000926C" w14:textId="77777777" w:rsidR="004A2E63" w:rsidRPr="0005137F" w:rsidRDefault="004A2E63" w:rsidP="004A2E63">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Pr="00D95AED">
        <w:t>3.4.1.</w:t>
      </w:r>
      <w:r w:rsidRPr="0005137F">
        <w:t xml:space="preserve"> (Resistance to detergents)</w:t>
      </w:r>
      <w:r>
        <w:t xml:space="preserve"> at </w:t>
      </w:r>
      <w:r w:rsidRPr="0005137F">
        <w:t>23 °C ± 5 °C.</w:t>
      </w:r>
    </w:p>
    <w:p w14:paraId="10FE170C" w14:textId="77777777" w:rsidR="004A2E63" w:rsidRPr="0005137F" w:rsidRDefault="004A2E63" w:rsidP="004A2E63">
      <w:pPr>
        <w:pStyle w:val="StyleSingleTxtGLeft2cmHanging206cm"/>
      </w:pPr>
      <w:r w:rsidRPr="0005137F">
        <w:tab/>
        <w:t>Afterwards the samples shall be carefully rinsed with distilled water containing not more than 0.2 per cent impurities at 23 °C ± 5 °C and then wiped off with a soft cloth.</w:t>
      </w:r>
    </w:p>
    <w:p w14:paraId="7EC6EAB7" w14:textId="77777777" w:rsidR="004A2E63" w:rsidRPr="00D95AED" w:rsidRDefault="004A2E63" w:rsidP="004A2E63">
      <w:pPr>
        <w:pStyle w:val="3para3rdlevel"/>
      </w:pPr>
      <w:r w:rsidRPr="00D95AED">
        <w:t>3.2.3.</w:t>
      </w:r>
      <w:r w:rsidRPr="00D95AED">
        <w:tab/>
        <w:t>Results</w:t>
      </w:r>
    </w:p>
    <w:p w14:paraId="30277A00" w14:textId="77777777" w:rsidR="004A2E63" w:rsidRPr="0011316B" w:rsidRDefault="004A2E63" w:rsidP="004A2E63">
      <w:pPr>
        <w:pStyle w:val="4Para4thlevel"/>
      </w:pPr>
      <w:r w:rsidRPr="0011316B">
        <w:t>3.2.3.1.</w:t>
      </w:r>
      <w:r w:rsidRPr="0011316B">
        <w:tab/>
      </w:r>
      <w:r w:rsidRPr="00085D56">
        <w:t>After the test of resistance to atmospheric agents, the outer face of the samples shall be free from cracks, scratches, chipping and deformation, and the mean variation in transmission</w:t>
      </w:r>
      <w:r w:rsidRPr="00A46369">
        <w:t xml:space="preserve"> </w:t>
      </w:r>
      <w:proofErr w:type="spellStart"/>
      <w:r w:rsidRPr="00A46369">
        <w:t>Δt</w:t>
      </w:r>
      <w:proofErr w:type="spellEnd"/>
      <w:r>
        <w:t xml:space="preserve"> </w:t>
      </w:r>
      <w:r w:rsidRPr="0011316B">
        <w:t xml:space="preserve">= </w:t>
      </w:r>
      <w:r w:rsidRPr="0011316B">
        <w:fldChar w:fldCharType="begin"/>
      </w:r>
      <w:r w:rsidRPr="0011316B">
        <w:instrText xml:space="preserve"> ADVANCE \d 11</w:instrText>
      </w:r>
      <w:r w:rsidRPr="0011316B">
        <w:fldChar w:fldCharType="end"/>
      </w:r>
      <w:r w:rsidRPr="0011316B">
        <w:fldChar w:fldCharType="begin"/>
      </w:r>
      <w:r w:rsidRPr="0011316B">
        <w:instrText xml:space="preserve"> ADVANCE \u 11</w:instrText>
      </w:r>
      <w:r w:rsidRPr="0011316B">
        <w:fldChar w:fldCharType="end"/>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3</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11316B">
        <w:t xml:space="preserve">, </w:t>
      </w:r>
      <w:r w:rsidRPr="00085D56">
        <w:t>measured on the three samples according to the procedure described in Appendix 2 to this Annex shall not exceed 0.020 (</w:t>
      </w:r>
      <w:proofErr w:type="spellStart"/>
      <w:r w:rsidRPr="00A46369">
        <w:t>Δ</w:t>
      </w:r>
      <w:r w:rsidRPr="00085D56">
        <w:t>t</w:t>
      </w:r>
      <w:r w:rsidRPr="00C0698D">
        <w:rPr>
          <w:vertAlign w:val="subscript"/>
        </w:rPr>
        <w:t>m</w:t>
      </w:r>
      <w:proofErr w:type="spellEnd"/>
      <w:r w:rsidRPr="00085D56">
        <w:t xml:space="preserve"> </w:t>
      </w:r>
      <w:r w:rsidRPr="0011316B">
        <w:rPr>
          <w:u w:val="single"/>
        </w:rPr>
        <w:t>&lt;</w:t>
      </w:r>
      <w:r w:rsidRPr="00085D56">
        <w:t xml:space="preserve"> 0.020).</w:t>
      </w:r>
    </w:p>
    <w:p w14:paraId="75800DDD" w14:textId="77777777" w:rsidR="004A2E63" w:rsidRPr="00D95AED" w:rsidRDefault="004A2E63" w:rsidP="004A2E63">
      <w:pPr>
        <w:pStyle w:val="4Para4thlevel"/>
      </w:pPr>
      <w:r w:rsidRPr="0011316B">
        <w:t>3.2.3.2.</w:t>
      </w:r>
      <w:r w:rsidRPr="0011316B">
        <w:tab/>
        <w:t xml:space="preserve">After the test of resistance to chemical agents, the samples shall not bear any traces of chemical staining likely to cause a variation of flux diffusion, whose mean variation </w:t>
      </w:r>
      <w:proofErr w:type="spellStart"/>
      <w:r w:rsidRPr="0011316B">
        <w:t>Δd</w:t>
      </w:r>
      <w:proofErr w:type="spellEnd"/>
      <w:r w:rsidRPr="0011316B">
        <w:t xml:space="preserve"> = </w:t>
      </w:r>
      <w:r w:rsidRPr="0011316B">
        <w:fldChar w:fldCharType="begin"/>
      </w:r>
      <w:r w:rsidRPr="0011316B">
        <w:instrText xml:space="preserve"> ADVANCE \d 11</w:instrText>
      </w:r>
      <w:r w:rsidRPr="0011316B">
        <w:fldChar w:fldCharType="end"/>
      </w:r>
      <w:r w:rsidRPr="0011316B">
        <w:fldChar w:fldCharType="begin"/>
      </w:r>
      <w:r w:rsidRPr="0011316B">
        <w:instrText xml:space="preserve"> ADVANCE \u 11</w:instrText>
      </w:r>
      <w:r w:rsidRPr="0011316B">
        <w:fldChar w:fldCharType="end"/>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5</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4</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11316B">
        <w:t>, measured on the three samples according to the procedure described in Appendix 2 to this Annex shall not exceed 0.020 (</w:t>
      </w:r>
      <w:r w:rsidRPr="0011316B">
        <w:sym w:font="Symbol" w:char="F044"/>
      </w:r>
      <w:r w:rsidRPr="0011316B">
        <w:t>d</w:t>
      </w:r>
      <w:r w:rsidRPr="0011316B">
        <w:rPr>
          <w:vertAlign w:val="subscript"/>
        </w:rPr>
        <w:t>m</w:t>
      </w:r>
      <w:r w:rsidRPr="0011316B">
        <w:t xml:space="preserve"> </w:t>
      </w:r>
      <w:r w:rsidRPr="0011316B">
        <w:rPr>
          <w:u w:val="single"/>
        </w:rPr>
        <w:t>&lt;</w:t>
      </w:r>
      <w:r w:rsidRPr="0011316B">
        <w:t xml:space="preserve"> 0.020).</w:t>
      </w:r>
    </w:p>
    <w:p w14:paraId="4CA0DC82" w14:textId="77777777" w:rsidR="004A2E63" w:rsidRPr="0005137F" w:rsidRDefault="004A2E63" w:rsidP="004A2E63">
      <w:pPr>
        <w:pStyle w:val="2para2ndlevel"/>
      </w:pPr>
      <w:r w:rsidRPr="00D95AED">
        <w:t>3.3.</w:t>
      </w:r>
      <w:r w:rsidRPr="00D95AED">
        <w:tab/>
      </w:r>
      <w:r w:rsidRPr="0005137F">
        <w:t>Resistance to light source radiations</w:t>
      </w:r>
    </w:p>
    <w:p w14:paraId="52383F91" w14:textId="77777777" w:rsidR="004A2E63" w:rsidRPr="0005137F" w:rsidRDefault="004A2E63" w:rsidP="004A2E63">
      <w:pPr>
        <w:pStyle w:val="StyleSingleTxtGLeft2cmHanging206cm"/>
      </w:pPr>
      <w:r w:rsidRPr="0005137F">
        <w:lastRenderedPageBreak/>
        <w:tab/>
      </w:r>
      <w:r>
        <w:t>If necessary, t</w:t>
      </w:r>
      <w:r w:rsidRPr="0005137F">
        <w:t>he following test shall be done:</w:t>
      </w:r>
    </w:p>
    <w:p w14:paraId="52EB7D6F" w14:textId="77777777" w:rsidR="004A2E63" w:rsidRPr="0005137F" w:rsidRDefault="004A2E63" w:rsidP="004A2E6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2F37EA69" w14:textId="77777777" w:rsidR="004A2E63" w:rsidRDefault="004A2E63" w:rsidP="004A2E6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xml:space="preserve">, and the surfaces of the samples shall be free of cracks, scratches, </w:t>
      </w:r>
      <w:proofErr w:type="spellStart"/>
      <w:r w:rsidRPr="0005137F">
        <w:t>scalings</w:t>
      </w:r>
      <w:proofErr w:type="spellEnd"/>
      <w:r w:rsidRPr="0005137F">
        <w:t xml:space="preserve"> or deformation.</w:t>
      </w:r>
    </w:p>
    <w:p w14:paraId="0F2884E1" w14:textId="77777777" w:rsidR="004A2E63" w:rsidRPr="0005137F" w:rsidRDefault="004A2E63" w:rsidP="004A2E63">
      <w:pPr>
        <w:pStyle w:val="StyleSingleTxtGLeft2cmHanging206cm"/>
        <w:ind w:firstLine="0"/>
      </w:pPr>
      <w:r>
        <w:t xml:space="preserve">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w:t>
      </w:r>
      <w:proofErr w:type="gramStart"/>
      <w:r>
        <w:t>e.g.</w:t>
      </w:r>
      <w:proofErr w:type="gramEnd"/>
      <w:r>
        <w:t xml:space="preserve"> by glass filters.</w:t>
      </w:r>
    </w:p>
    <w:p w14:paraId="207E7133" w14:textId="77777777" w:rsidR="004A2E63" w:rsidRPr="00A95549" w:rsidRDefault="004A2E63" w:rsidP="004A2E63">
      <w:pPr>
        <w:pStyle w:val="2para2ndlevel"/>
      </w:pPr>
      <w:r w:rsidRPr="00A95549">
        <w:t>3.4.</w:t>
      </w:r>
      <w:r w:rsidRPr="00A95549">
        <w:tab/>
      </w:r>
      <w:r w:rsidRPr="00A95549">
        <w:tab/>
        <w:t>Resistance to detergents and hydrocarbons</w:t>
      </w:r>
    </w:p>
    <w:p w14:paraId="2DC9739E" w14:textId="77777777" w:rsidR="004A2E63" w:rsidRPr="00A95549" w:rsidRDefault="004A2E63" w:rsidP="004A2E63">
      <w:pPr>
        <w:pStyle w:val="3para3rdlevel"/>
      </w:pPr>
      <w:r w:rsidRPr="00A95549">
        <w:t>3.4.1.</w:t>
      </w:r>
      <w:r w:rsidRPr="00A95549">
        <w:tab/>
        <w:t>Resistance to detergents</w:t>
      </w:r>
    </w:p>
    <w:p w14:paraId="24652FD2" w14:textId="77777777" w:rsidR="004A2E63" w:rsidRPr="00A95549" w:rsidRDefault="004A2E63" w:rsidP="004A2E63">
      <w:pPr>
        <w:pStyle w:val="StyleSingleTxtGLeft2cmHanging206cm"/>
      </w:pPr>
      <w:r w:rsidRPr="00A95549">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w:t>
      </w:r>
      <w:proofErr w:type="gramStart"/>
      <w:r w:rsidRPr="00A95549">
        <w:t>one part</w:t>
      </w:r>
      <w:proofErr w:type="gramEnd"/>
      <w:r w:rsidRPr="00A95549">
        <w:t xml:space="preserve"> </w:t>
      </w:r>
      <w:proofErr w:type="spellStart"/>
      <w:r w:rsidRPr="00A95549">
        <w:t>alkylaryl</w:t>
      </w:r>
      <w:proofErr w:type="spellEnd"/>
      <w:r w:rsidRPr="00A95549">
        <w:t xml:space="preserve"> sulphonate.</w:t>
      </w:r>
    </w:p>
    <w:p w14:paraId="58E84056" w14:textId="77777777" w:rsidR="004A2E63" w:rsidRPr="00A95549" w:rsidRDefault="004A2E63" w:rsidP="004A2E63">
      <w:pPr>
        <w:pStyle w:val="StyleSingleTxtGLeft2cmHanging206cm"/>
      </w:pPr>
      <w:r w:rsidRPr="00A95549">
        <w:tab/>
        <w:t>At the end of the test, the samples shall be dried at 50 °C ± 5 °C. The surface of the samples shall be cleaned with a moist cloth.</w:t>
      </w:r>
    </w:p>
    <w:p w14:paraId="60F91428" w14:textId="77777777" w:rsidR="004A2E63" w:rsidRPr="00A95549" w:rsidRDefault="004A2E63" w:rsidP="004A2E63">
      <w:pPr>
        <w:pStyle w:val="3para3rdlevel"/>
      </w:pPr>
      <w:r w:rsidRPr="00A95549">
        <w:t>3.4.2.</w:t>
      </w:r>
      <w:r w:rsidRPr="00A95549">
        <w:tab/>
      </w:r>
      <w:r w:rsidRPr="00A95549">
        <w:tab/>
        <w:t>Resistance to hydrocarbons</w:t>
      </w:r>
    </w:p>
    <w:p w14:paraId="4E873878" w14:textId="77777777" w:rsidR="004A2E63" w:rsidRPr="00A95549" w:rsidRDefault="004A2E63" w:rsidP="004A2E63">
      <w:pPr>
        <w:pStyle w:val="StyleSingleTxtGLeft2cmHanging206cm"/>
      </w:pPr>
      <w:r w:rsidRPr="00A95549">
        <w:tab/>
        <w:t>The outer face of these three samples shall then be lightly rubbed for one minute with a cotton cloth soaked in a mixture composed of 70 per cent n-heptane and 30 per cent toluene (volume per cent</w:t>
      </w:r>
      <w:proofErr w:type="gramStart"/>
      <w:r w:rsidRPr="00A95549">
        <w:t>), and</w:t>
      </w:r>
      <w:proofErr w:type="gramEnd"/>
      <w:r w:rsidRPr="00A95549">
        <w:t xml:space="preserve"> shall then be dried in the open air.</w:t>
      </w:r>
    </w:p>
    <w:p w14:paraId="348E29B0" w14:textId="77777777" w:rsidR="004A2E63" w:rsidRPr="00376C0C" w:rsidRDefault="004A2E63" w:rsidP="004A2E63">
      <w:pPr>
        <w:pStyle w:val="3para3rdlevel"/>
      </w:pPr>
      <w:r w:rsidRPr="00376C0C">
        <w:t>3.4.3.</w:t>
      </w:r>
      <w:r w:rsidRPr="00376C0C">
        <w:tab/>
        <w:t>Results</w:t>
      </w:r>
    </w:p>
    <w:p w14:paraId="4CE21376" w14:textId="77777777" w:rsidR="004A2E63" w:rsidRPr="00376C0C" w:rsidRDefault="004A2E63" w:rsidP="004A2E63">
      <w:pPr>
        <w:pStyle w:val="StyleSingleTxtGLeft2cmHanging206cm"/>
      </w:pPr>
      <w:r w:rsidRPr="00376C0C">
        <w:tab/>
        <w:t xml:space="preserve">After the above two tests have been performed successively, the mean value of the variation in transmission </w:t>
      </w:r>
      <w:proofErr w:type="spellStart"/>
      <w:r w:rsidRPr="00376C0C">
        <w:t>Δt</w:t>
      </w:r>
      <w:proofErr w:type="spellEnd"/>
      <w:r w:rsidRPr="00376C0C">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3</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376C0C">
        <w:t>, measured on the three samples according to the procedure described in Appendix 2 shall not exceed 0.010 (Δt</w:t>
      </w:r>
      <w:r w:rsidRPr="00376C0C">
        <w:rPr>
          <w:vertAlign w:val="subscript"/>
        </w:rPr>
        <w:t>m</w:t>
      </w:r>
      <w:r w:rsidRPr="00376C0C">
        <w:t> </w:t>
      </w:r>
      <w:r w:rsidRPr="00376C0C">
        <w:rPr>
          <w:u w:val="single"/>
        </w:rPr>
        <w:t>&lt;</w:t>
      </w:r>
      <w:r w:rsidRPr="00376C0C">
        <w:t> 0.010).</w:t>
      </w:r>
    </w:p>
    <w:p w14:paraId="18117D7F" w14:textId="77777777" w:rsidR="004A2E63" w:rsidRPr="00376C0C" w:rsidRDefault="004A2E63" w:rsidP="004A2E63">
      <w:pPr>
        <w:pStyle w:val="2para2ndlevel"/>
      </w:pPr>
      <w:r w:rsidRPr="00376C0C">
        <w:t>3.5.</w:t>
      </w:r>
      <w:r w:rsidRPr="00376C0C">
        <w:tab/>
        <w:t>Resistance to mechanical deterioration</w:t>
      </w:r>
    </w:p>
    <w:p w14:paraId="72082CA1" w14:textId="77777777" w:rsidR="004A2E63" w:rsidRPr="00376C0C" w:rsidRDefault="004A2E63" w:rsidP="004A2E63">
      <w:pPr>
        <w:pStyle w:val="3para3rdlevel"/>
      </w:pPr>
      <w:r w:rsidRPr="00376C0C">
        <w:t>3.5.1.</w:t>
      </w:r>
      <w:r w:rsidRPr="00376C0C">
        <w:tab/>
        <w:t>Mechanical deterioration method</w:t>
      </w:r>
    </w:p>
    <w:p w14:paraId="3EA4FEDF" w14:textId="77777777" w:rsidR="004A2E63" w:rsidRPr="00376C0C" w:rsidRDefault="004A2E63" w:rsidP="004A2E63">
      <w:pPr>
        <w:pStyle w:val="StyleSingleTxtGLeft2cmHanging206cm"/>
      </w:pPr>
      <w:r w:rsidRPr="00376C0C">
        <w:tab/>
        <w:t>The outer face of the three new samples (lenses) shall be subjected to the uniform mechanical deterioration test by the method described in Appendix 3.</w:t>
      </w:r>
    </w:p>
    <w:p w14:paraId="5AD27785" w14:textId="77777777" w:rsidR="004A2E63" w:rsidRPr="00376C0C" w:rsidRDefault="004A2E63" w:rsidP="004A2E63">
      <w:pPr>
        <w:pStyle w:val="3para3rdlevel"/>
      </w:pPr>
      <w:r w:rsidRPr="00376C0C">
        <w:t>3.5.2.</w:t>
      </w:r>
      <w:r w:rsidRPr="00376C0C">
        <w:tab/>
        <w:t>Results</w:t>
      </w:r>
    </w:p>
    <w:p w14:paraId="5740003B" w14:textId="77777777" w:rsidR="004A2E63" w:rsidRPr="00376C0C" w:rsidRDefault="004A2E63" w:rsidP="004A2E63">
      <w:pPr>
        <w:pStyle w:val="StyleSingleTxtGLeft2cmHanging206cm"/>
      </w:pPr>
      <w:r w:rsidRPr="00376C0C">
        <w:tab/>
        <w:t xml:space="preserve">After this test, the variations: </w:t>
      </w:r>
    </w:p>
    <w:p w14:paraId="4D55CC3F" w14:textId="77777777" w:rsidR="004A2E63" w:rsidRPr="00376C0C" w:rsidRDefault="004A2E63" w:rsidP="004A2E63">
      <w:pPr>
        <w:pStyle w:val="StyleSingleTxtGLeft2cmHanging206cm"/>
      </w:pPr>
      <w:r w:rsidRPr="00376C0C">
        <w:tab/>
        <w:t>in transmission:</w:t>
      </w:r>
      <w:r w:rsidRPr="00376C0C">
        <w:tab/>
      </w:r>
      <w:proofErr w:type="spellStart"/>
      <w:r w:rsidRPr="00376C0C">
        <w:t>Δt</w:t>
      </w:r>
      <w:proofErr w:type="spellEnd"/>
      <w:r w:rsidRPr="00376C0C">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3</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376C0C">
        <w:t>,</w:t>
      </w:r>
    </w:p>
    <w:p w14:paraId="6F896D8B" w14:textId="77777777" w:rsidR="004A2E63" w:rsidRPr="00376C0C" w:rsidRDefault="004A2E63" w:rsidP="004A2E63">
      <w:pPr>
        <w:pStyle w:val="StyleSingleTxtGLeft2cmHanging206cm"/>
      </w:pPr>
      <w:r w:rsidRPr="00376C0C">
        <w:tab/>
        <w:t>and in diffusion:</w:t>
      </w:r>
      <w:r w:rsidRPr="00376C0C">
        <w:tab/>
      </w:r>
      <w:proofErr w:type="spellStart"/>
      <w:r w:rsidRPr="00376C0C">
        <w:t>Δd</w:t>
      </w:r>
      <w:proofErr w:type="spellEnd"/>
      <w:r w:rsidRPr="00376C0C">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5</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4</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376C0C">
        <w:t>,</w:t>
      </w:r>
    </w:p>
    <w:p w14:paraId="063C537A" w14:textId="77777777" w:rsidR="004A2E63" w:rsidRPr="0005137F" w:rsidRDefault="004A2E63" w:rsidP="004A2E63">
      <w:pPr>
        <w:pStyle w:val="StyleSingleTxtGLeft2cmHanging206cm"/>
      </w:pPr>
      <w:r w:rsidRPr="00376C0C">
        <w:tab/>
        <w:t>shall be measured according to the procedure described in Appendix 2 in the</w:t>
      </w:r>
      <w:r w:rsidRPr="0005137F">
        <w:t xml:space="preserve"> area specified in paragraph </w:t>
      </w:r>
      <w:r w:rsidRPr="006E0313">
        <w:t>1.2.1.1. The</w:t>
      </w:r>
      <w:r w:rsidRPr="0005137F">
        <w:t xml:space="preserve"> mean value of the three samples shall be such that:</w:t>
      </w:r>
    </w:p>
    <w:p w14:paraId="535B2B0A" w14:textId="77777777" w:rsidR="004A2E63" w:rsidRPr="0005137F" w:rsidRDefault="004A2E63" w:rsidP="004A2E63">
      <w:pPr>
        <w:pStyle w:val="StyleSingleTxtGLeft2cmHanging206cm"/>
        <w:ind w:left="2835" w:firstLine="0"/>
      </w:pPr>
      <w:proofErr w:type="spellStart"/>
      <w:r w:rsidRPr="0005137F">
        <w:t>Δt</w:t>
      </w:r>
      <w:r w:rsidRPr="0005137F">
        <w:rPr>
          <w:vertAlign w:val="subscript"/>
        </w:rPr>
        <w:t>m</w:t>
      </w:r>
      <w:proofErr w:type="spellEnd"/>
      <w:r w:rsidRPr="0005137F">
        <w:t xml:space="preserve"> </w:t>
      </w:r>
      <w:r w:rsidRPr="0005137F">
        <w:rPr>
          <w:u w:val="single"/>
        </w:rPr>
        <w:t>&lt;</w:t>
      </w:r>
      <w:r w:rsidRPr="0005137F">
        <w:t xml:space="preserve"> </w:t>
      </w:r>
      <w:proofErr w:type="gramStart"/>
      <w:r w:rsidRPr="0005137F">
        <w:t>0.100;</w:t>
      </w:r>
      <w:proofErr w:type="gramEnd"/>
    </w:p>
    <w:p w14:paraId="6B8EEF8E" w14:textId="77777777" w:rsidR="004A2E63" w:rsidRPr="0005137F" w:rsidRDefault="004A2E63" w:rsidP="004A2E63">
      <w:pPr>
        <w:pStyle w:val="StyleSingleTxtGLeft2cmHanging206cm"/>
        <w:ind w:left="2835" w:firstLine="0"/>
      </w:pPr>
      <w:proofErr w:type="spellStart"/>
      <w:r w:rsidRPr="0005137F">
        <w:t>Δd</w:t>
      </w:r>
      <w:r w:rsidRPr="0005137F">
        <w:rPr>
          <w:vertAlign w:val="subscript"/>
        </w:rPr>
        <w:t>m</w:t>
      </w:r>
      <w:proofErr w:type="spellEnd"/>
      <w:r w:rsidRPr="0005137F">
        <w:t xml:space="preserve"> </w:t>
      </w:r>
      <w:r w:rsidRPr="0005137F">
        <w:rPr>
          <w:u w:val="single"/>
        </w:rPr>
        <w:t>&lt;</w:t>
      </w:r>
      <w:r w:rsidRPr="0005137F">
        <w:t xml:space="preserve"> 0.050.</w:t>
      </w:r>
    </w:p>
    <w:p w14:paraId="6588FB04" w14:textId="77777777" w:rsidR="004A2E63" w:rsidRPr="00A95549" w:rsidRDefault="004A2E63" w:rsidP="004A2E63">
      <w:pPr>
        <w:pStyle w:val="2para2ndlevel"/>
      </w:pPr>
      <w:r w:rsidRPr="00A95549">
        <w:lastRenderedPageBreak/>
        <w:t>3.6.</w:t>
      </w:r>
      <w:r w:rsidRPr="00A95549">
        <w:tab/>
      </w:r>
      <w:r w:rsidRPr="00A95549">
        <w:tab/>
        <w:t>Test of adherence of coatings, if any</w:t>
      </w:r>
    </w:p>
    <w:p w14:paraId="5312BFF7" w14:textId="77777777" w:rsidR="004A2E63" w:rsidRPr="00A95549" w:rsidRDefault="004A2E63" w:rsidP="004A2E63">
      <w:pPr>
        <w:pStyle w:val="3para3rdlevel"/>
      </w:pPr>
      <w:r w:rsidRPr="00A95549">
        <w:t>3.6.1.</w:t>
      </w:r>
      <w:r w:rsidRPr="00A95549">
        <w:tab/>
        <w:t>Preparation of the sample</w:t>
      </w:r>
    </w:p>
    <w:p w14:paraId="115B35B5" w14:textId="77777777" w:rsidR="004A2E63" w:rsidRPr="00A95549" w:rsidRDefault="004A2E63" w:rsidP="004A2E6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73282576" w14:textId="77777777" w:rsidR="004A2E63" w:rsidRPr="00A95549" w:rsidRDefault="004A2E63" w:rsidP="004A2E63">
      <w:pPr>
        <w:pStyle w:val="3para3rdlevel"/>
      </w:pPr>
      <w:r w:rsidRPr="00A95549">
        <w:t>3.6.2.</w:t>
      </w:r>
      <w:r w:rsidRPr="00A95549">
        <w:tab/>
      </w:r>
      <w:r>
        <w:tab/>
      </w:r>
      <w:r w:rsidRPr="00A95549">
        <w:t>Description of the test</w:t>
      </w:r>
    </w:p>
    <w:p w14:paraId="66320F5C" w14:textId="77777777" w:rsidR="004A2E63" w:rsidRPr="00A95549" w:rsidRDefault="004A2E63" w:rsidP="004A2E63">
      <w:pPr>
        <w:pStyle w:val="StyleSingleTxtGLeft2cmHanging206cm"/>
      </w:pPr>
      <w:r w:rsidRPr="00A95549">
        <w:tab/>
        <w:t>Use an adhesive tape with a force adhesion of 2 N</w:t>
      </w:r>
      <w:proofErr w:type="gramStart"/>
      <w:r w:rsidRPr="00A95549">
        <w:t>/(</w:t>
      </w:r>
      <w:proofErr w:type="gramEnd"/>
      <w:r w:rsidRPr="00A95549">
        <w:t xml:space="preserve">cm of width) </w:t>
      </w:r>
      <w:r w:rsidRPr="00A95549">
        <w:sym w:font="Symbol" w:char="F0B1"/>
      </w:r>
      <w:r w:rsidRPr="00A95549">
        <w:t>20 per cent measured under the standardized conditions specified in Appendix 4. This adhesive tape, which shall be at least 25 mm wide, shall be pressed for at least five minutes to the surface prepared as prescribed in paragraph 3.6.1</w:t>
      </w:r>
      <w:r>
        <w:t>.</w:t>
      </w:r>
    </w:p>
    <w:p w14:paraId="2984210D" w14:textId="77777777" w:rsidR="004A2E63" w:rsidRPr="00A95549" w:rsidRDefault="004A2E63" w:rsidP="004A2E6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CF4C763" w14:textId="77777777" w:rsidR="004A2E63" w:rsidRPr="00A95549" w:rsidRDefault="004A2E63" w:rsidP="004A2E63">
      <w:pPr>
        <w:pStyle w:val="3para3rdlevel"/>
      </w:pPr>
      <w:r w:rsidRPr="00A95549">
        <w:t>3.6.3.</w:t>
      </w:r>
      <w:r w:rsidRPr="00A95549">
        <w:tab/>
        <w:t>Results</w:t>
      </w:r>
    </w:p>
    <w:p w14:paraId="65920EBC" w14:textId="77777777" w:rsidR="004A2E63" w:rsidRPr="0005137F" w:rsidRDefault="004A2E63" w:rsidP="004A2E63">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2F4C201C" w14:textId="77777777" w:rsidR="004A2E63" w:rsidRPr="00A95549" w:rsidRDefault="004A2E63" w:rsidP="004A2E63">
      <w:pPr>
        <w:pStyle w:val="2para2ndlevel"/>
      </w:pPr>
      <w:r>
        <w:t>3</w:t>
      </w:r>
      <w:r w:rsidRPr="00A95549">
        <w:t>.7.</w:t>
      </w:r>
      <w:r w:rsidRPr="00A95549">
        <w:tab/>
        <w:t>Tests of the complete road illumination device incorporating a lens of plastic material.</w:t>
      </w:r>
    </w:p>
    <w:p w14:paraId="16789589" w14:textId="77777777" w:rsidR="004A2E63" w:rsidRPr="00A95549" w:rsidRDefault="004A2E63" w:rsidP="004A2E63">
      <w:pPr>
        <w:pStyle w:val="3para3rdlevel"/>
      </w:pPr>
      <w:r w:rsidRPr="00A95549">
        <w:t>3.7.1.</w:t>
      </w:r>
      <w:r w:rsidRPr="00A95549">
        <w:tab/>
        <w:t>Resistance to mechanical deterioration of the lens surface.</w:t>
      </w:r>
    </w:p>
    <w:p w14:paraId="2B0D6790" w14:textId="77777777" w:rsidR="004A2E63" w:rsidRPr="0005137F" w:rsidRDefault="004A2E63" w:rsidP="004A2E63">
      <w:pPr>
        <w:pStyle w:val="4Para4thlevel"/>
      </w:pPr>
      <w:r w:rsidRPr="00A95549">
        <w:t>3.7.1.1.</w:t>
      </w:r>
      <w:r w:rsidRPr="00A95549">
        <w:tab/>
        <w:t>Tests</w:t>
      </w:r>
    </w:p>
    <w:p w14:paraId="3C4ABB08" w14:textId="77777777" w:rsidR="004A2E63" w:rsidRPr="0005137F" w:rsidRDefault="004A2E63" w:rsidP="004A2E63">
      <w:pPr>
        <w:pStyle w:val="StyleSingleTxtGLeft2cmHanging206cm"/>
      </w:pPr>
      <w:r w:rsidRPr="0005137F">
        <w:tab/>
        <w:t xml:space="preserve">The lens of sample No. 1 shall be subjected to the test described in </w:t>
      </w:r>
      <w:r w:rsidRPr="00A95549">
        <w:t>paragraph 3.5.1.</w:t>
      </w:r>
      <w:r>
        <w:t xml:space="preserve"> </w:t>
      </w:r>
      <w:r w:rsidRPr="00A95549">
        <w:t>above</w:t>
      </w:r>
      <w:r w:rsidRPr="0005137F">
        <w:t>.</w:t>
      </w:r>
    </w:p>
    <w:p w14:paraId="19F5F2D5" w14:textId="77777777" w:rsidR="004A2E63" w:rsidRPr="00A95549" w:rsidRDefault="004A2E63" w:rsidP="004A2E63">
      <w:pPr>
        <w:pStyle w:val="4Para4thlevel"/>
      </w:pPr>
      <w:r w:rsidRPr="00A95549">
        <w:t>3.7.1.2.</w:t>
      </w:r>
      <w:r w:rsidRPr="00A95549">
        <w:tab/>
        <w:t>Results</w:t>
      </w:r>
    </w:p>
    <w:p w14:paraId="0B718F74" w14:textId="77777777" w:rsidR="004A2E63" w:rsidRDefault="004A2E63" w:rsidP="004A2E63">
      <w:pPr>
        <w:pStyle w:val="5para5thlevel"/>
      </w:pPr>
      <w:r w:rsidRPr="00A95549">
        <w:t>3.7.1.2.1</w:t>
      </w:r>
      <w:r>
        <w:t>.</w:t>
      </w:r>
      <w:r w:rsidRPr="00A95549">
        <w:tab/>
      </w:r>
      <w:r w:rsidRPr="00C252D3">
        <w:t xml:space="preserve">In the case of AFS, passing-beam of classes C and V and </w:t>
      </w:r>
      <w:r>
        <w:t xml:space="preserve">of </w:t>
      </w:r>
      <w:r w:rsidRPr="00C252D3">
        <w:t>driving-beam of classes A and B</w:t>
      </w:r>
      <w:r w:rsidRPr="00A95549">
        <w:t>, after the test the results of</w:t>
      </w:r>
      <w:r>
        <w:t xml:space="preserve"> photometric measurements carried out on the headlamp in accordance with this Regulation shall not exceed: </w:t>
      </w:r>
    </w:p>
    <w:p w14:paraId="1E98FFDA" w14:textId="77777777" w:rsidR="004A2E63" w:rsidRDefault="004A2E63" w:rsidP="004A2E63">
      <w:pPr>
        <w:pStyle w:val="StyleSingleTxtGLeft2cmHanging206cm"/>
        <w:ind w:left="2835" w:hanging="567"/>
      </w:pPr>
      <w:r>
        <w:t xml:space="preserve">(a) </w:t>
      </w:r>
      <w:r>
        <w:tab/>
        <w:t xml:space="preserve">By more than 30 per cent the maximum values prescribed at points B50L and HV and by more than 10 per cent below the minimum values prescribed at point 75R (in the case of headlamps intended for left-hand traffic, the points to be considered are B50R, HV and 75L) </w:t>
      </w:r>
    </w:p>
    <w:p w14:paraId="6E9C1633" w14:textId="77777777" w:rsidR="004A2E63" w:rsidRDefault="004A2E63" w:rsidP="004A2E63">
      <w:pPr>
        <w:pStyle w:val="StyleSingleTxtGLeft2cmHanging206cm"/>
        <w:ind w:firstLine="0"/>
      </w:pPr>
      <w:r>
        <w:t xml:space="preserve">or </w:t>
      </w:r>
    </w:p>
    <w:p w14:paraId="750C91B8" w14:textId="77777777" w:rsidR="004A2E63" w:rsidRDefault="004A2E63" w:rsidP="004A2E63">
      <w:pPr>
        <w:pStyle w:val="StyleSingleTxtGLeft2cmHanging206cm"/>
        <w:ind w:left="2835" w:hanging="567"/>
      </w:pPr>
      <w:r>
        <w:t xml:space="preserve">(b) </w:t>
      </w:r>
      <w:r>
        <w:tab/>
        <w:t>By more than 10 per cent below the minimum values prescribed for HV in the case of a headlamp producing driving-beam only.</w:t>
      </w:r>
    </w:p>
    <w:p w14:paraId="7E3F2EF5" w14:textId="77777777" w:rsidR="004A2E63" w:rsidRPr="00A95549" w:rsidRDefault="004A2E63" w:rsidP="004A2E63">
      <w:pPr>
        <w:pStyle w:val="5para5thlevel"/>
      </w:pPr>
      <w:r w:rsidRPr="00A95549">
        <w:t>3.7.1.2.2.</w:t>
      </w:r>
      <w:r w:rsidRPr="00A95549">
        <w:tab/>
        <w:t>In the case of Classes BS, CS</w:t>
      </w:r>
      <w:r>
        <w:t xml:space="preserve"> and</w:t>
      </w:r>
      <w:r w:rsidRPr="00A95549">
        <w:t xml:space="preserve"> DS, after the test, the results of photometric measurements carried out on the headlamp in accordance with </w:t>
      </w:r>
      <w:r>
        <w:t>this Regulation</w:t>
      </w:r>
      <w:r w:rsidRPr="00A95549">
        <w:t xml:space="preserve"> shall not exceed: </w:t>
      </w:r>
    </w:p>
    <w:p w14:paraId="58F97B97" w14:textId="77777777" w:rsidR="004A2E63" w:rsidRPr="00A95549" w:rsidRDefault="004A2E63" w:rsidP="004A2E63">
      <w:pPr>
        <w:pStyle w:val="StyleSingleTxtGLeft2cmHanging206cm"/>
        <w:ind w:left="2835" w:hanging="567"/>
      </w:pPr>
      <w:r w:rsidRPr="00A95549">
        <w:t xml:space="preserve">(a) </w:t>
      </w:r>
      <w:r>
        <w:tab/>
      </w:r>
      <w:r w:rsidRPr="00A95549">
        <w:t>By more than 30 per cent the maximum values prescribed at point HV and not be more than 10 per cent below the minimum values prescribed at point 50L and 50R for Class BS headlamp, 0.86</w:t>
      </w:r>
      <w:r>
        <w:t>°</w:t>
      </w:r>
      <w:r w:rsidRPr="00A95549">
        <w:t>D/3.5</w:t>
      </w:r>
      <w:r>
        <w:t>°</w:t>
      </w:r>
      <w:r w:rsidRPr="00A95549">
        <w:t>R, 0.86</w:t>
      </w:r>
      <w:r>
        <w:t>°</w:t>
      </w:r>
      <w:r w:rsidRPr="00A95549">
        <w:t>D/3.5</w:t>
      </w:r>
      <w:r>
        <w:t>°</w:t>
      </w:r>
      <w:r w:rsidRPr="00A95549">
        <w:t>L for Classes CS</w:t>
      </w:r>
      <w:r>
        <w:t xml:space="preserve"> and</w:t>
      </w:r>
      <w:r w:rsidRPr="00A95549">
        <w:t xml:space="preserve"> DS headlamp</w:t>
      </w:r>
    </w:p>
    <w:p w14:paraId="7607432B" w14:textId="77777777" w:rsidR="004A2E63" w:rsidRPr="00A95549" w:rsidRDefault="004A2E63" w:rsidP="004A2E63">
      <w:pPr>
        <w:pStyle w:val="StyleSingleTxtGLeft2cmHanging206cm"/>
        <w:ind w:firstLine="0"/>
      </w:pPr>
      <w:r w:rsidRPr="00A95549">
        <w:t xml:space="preserve">or </w:t>
      </w:r>
    </w:p>
    <w:p w14:paraId="0FA8B75E" w14:textId="77777777" w:rsidR="004A2E63" w:rsidRPr="00A95549" w:rsidRDefault="004A2E63" w:rsidP="004A2E63">
      <w:pPr>
        <w:pStyle w:val="StyleSingleTxtGLeft2cmHanging206cm"/>
        <w:ind w:left="2835" w:hanging="567"/>
      </w:pPr>
      <w:r w:rsidRPr="00A95549">
        <w:t xml:space="preserve">(b) </w:t>
      </w:r>
      <w:r>
        <w:tab/>
      </w:r>
      <w:r w:rsidRPr="00A95549">
        <w:t xml:space="preserve">By more than 10 per cent below the minimum values prescribed for HV in the case of a headlamp producing </w:t>
      </w:r>
      <w:r>
        <w:t>driving-beam</w:t>
      </w:r>
      <w:r w:rsidRPr="00A95549">
        <w:t xml:space="preserve"> only.</w:t>
      </w:r>
    </w:p>
    <w:p w14:paraId="568F569B" w14:textId="77777777" w:rsidR="004A2E63" w:rsidRPr="00A95549" w:rsidRDefault="004A2E63" w:rsidP="004A2E63">
      <w:pPr>
        <w:pStyle w:val="5para5thlevel"/>
      </w:pPr>
      <w:r w:rsidRPr="00A95549">
        <w:lastRenderedPageBreak/>
        <w:t>3.7.1.2.3.</w:t>
      </w:r>
      <w:r w:rsidRPr="00A95549">
        <w:tab/>
        <w:t>In the case of fog lamps, after the test, the results of photometric measurements prescribed for lines 2 and 5 shall not exceed the maximum values prescribed by more than 30 per cent</w:t>
      </w:r>
    </w:p>
    <w:p w14:paraId="53FA60C2" w14:textId="77777777" w:rsidR="004A2E63" w:rsidRPr="0005137F" w:rsidRDefault="004A2E63" w:rsidP="004A2E63">
      <w:pPr>
        <w:pStyle w:val="3para3rdlevel"/>
      </w:pPr>
      <w:r w:rsidRPr="00A95549">
        <w:t>3.7.2.</w:t>
      </w:r>
      <w:r w:rsidRPr="00A95549">
        <w:tab/>
      </w:r>
      <w:r w:rsidRPr="0005137F">
        <w:t>Test of adherence of coatings, if any</w:t>
      </w:r>
    </w:p>
    <w:p w14:paraId="475ED442" w14:textId="77777777" w:rsidR="004A2E63" w:rsidRPr="00A95549" w:rsidRDefault="004A2E63" w:rsidP="004A2E63">
      <w:pPr>
        <w:pStyle w:val="StyleSingleTxtGLeft2cmHanging206cm"/>
      </w:pPr>
      <w:r w:rsidRPr="0005137F">
        <w:tab/>
        <w:t xml:space="preserve">The lens of sample No. 2 shall be subjected to the test described in </w:t>
      </w:r>
      <w:r w:rsidRPr="00A95549">
        <w:t>paragraph 3.6</w:t>
      </w:r>
      <w:r>
        <w:t>.</w:t>
      </w:r>
    </w:p>
    <w:p w14:paraId="1C01C364" w14:textId="77777777" w:rsidR="004A2E63" w:rsidRPr="0005137F" w:rsidRDefault="004A2E63" w:rsidP="004A2E63">
      <w:pPr>
        <w:pStyle w:val="1para1stlevel"/>
      </w:pPr>
      <w:r>
        <w:t>4</w:t>
      </w:r>
      <w:r w:rsidRPr="0005137F">
        <w:t>.</w:t>
      </w:r>
      <w:r w:rsidRPr="0005137F">
        <w:tab/>
      </w:r>
      <w:r w:rsidRPr="0005137F">
        <w:tab/>
        <w:t>Verification of the conformity of production</w:t>
      </w:r>
    </w:p>
    <w:p w14:paraId="0AB19DE3" w14:textId="77777777" w:rsidR="004A2E63" w:rsidRPr="0005137F" w:rsidRDefault="004A2E63" w:rsidP="004A2E63">
      <w:pPr>
        <w:pStyle w:val="2para2ndlevel"/>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t xml:space="preserve">this Regulation </w:t>
      </w:r>
      <w:r w:rsidRPr="0005137F">
        <w:t>if:</w:t>
      </w:r>
    </w:p>
    <w:p w14:paraId="5B02B6AD" w14:textId="77777777" w:rsidR="004A2E63" w:rsidRPr="00D40C76" w:rsidRDefault="004A2E63" w:rsidP="004A2E63">
      <w:pPr>
        <w:pStyle w:val="3para3rdlevel"/>
      </w:pPr>
      <w:r>
        <w:t>4</w:t>
      </w:r>
      <w:r w:rsidRPr="0005137F">
        <w:t>.1.1.</w:t>
      </w:r>
      <w:r w:rsidRPr="0005137F">
        <w:tab/>
        <w:t xml:space="preserve">After the test for resistance to chemical agents and the test for resistance to detergents and hydrocarbons, the outer face of the samples exhibits no </w:t>
      </w:r>
      <w:r w:rsidRPr="00D40C76">
        <w:t>cracks, chipping or deformation visible to the naked eye (see paras. 3.2.2., 3.4.1. and 3.4.2.</w:t>
      </w:r>
      <w:proofErr w:type="gramStart"/>
      <w:r w:rsidRPr="00D40C76">
        <w:t>);</w:t>
      </w:r>
      <w:proofErr w:type="gramEnd"/>
    </w:p>
    <w:p w14:paraId="1226E0F2" w14:textId="77777777" w:rsidR="004A2E63" w:rsidRPr="0005137F" w:rsidRDefault="004A2E63" w:rsidP="004A2E63">
      <w:pPr>
        <w:pStyle w:val="3para3rdlevel"/>
      </w:pPr>
      <w:r w:rsidRPr="00D40C76">
        <w:t>4.1.2.</w:t>
      </w:r>
      <w:r w:rsidRPr="00D40C76">
        <w:tab/>
        <w:t>After the test described in paragraph 3.7.1.1., the photometric values at the points of measurement considered in paragraph 3.7.1.2. are</w:t>
      </w:r>
      <w:r w:rsidRPr="00566438">
        <w:t xml:space="preserve"> within the limits prescribed for conformity of production by </w:t>
      </w:r>
      <w:r>
        <w:t>this Regulation</w:t>
      </w:r>
      <w:r w:rsidRPr="00566438">
        <w:t>.</w:t>
      </w:r>
    </w:p>
    <w:p w14:paraId="78904C13" w14:textId="77777777" w:rsidR="004A2E63" w:rsidRDefault="004A2E63" w:rsidP="004A2E63">
      <w:pPr>
        <w:pStyle w:val="2para2ndlevel"/>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2C35C87" w14:textId="77777777" w:rsidR="004A2E63" w:rsidRDefault="004A2E63" w:rsidP="004A2E63">
      <w:pPr>
        <w:suppressAutoHyphens w:val="0"/>
        <w:spacing w:line="240" w:lineRule="auto"/>
      </w:pPr>
    </w:p>
    <w:p w14:paraId="2BC188FA" w14:textId="77777777" w:rsidR="004A2E63" w:rsidRDefault="004A2E63" w:rsidP="004A2E63">
      <w:pPr>
        <w:suppressAutoHyphens w:val="0"/>
        <w:spacing w:line="240" w:lineRule="auto"/>
      </w:pPr>
    </w:p>
    <w:p w14:paraId="3AB0A1CF" w14:textId="77777777" w:rsidR="004A2E63" w:rsidRDefault="004A2E63" w:rsidP="004A2E63">
      <w:pPr>
        <w:suppressAutoHyphens w:val="0"/>
        <w:spacing w:line="240" w:lineRule="auto"/>
        <w:sectPr w:rsidR="004A2E63" w:rsidSect="00FB543C">
          <w:headerReference w:type="even" r:id="rId68"/>
          <w:headerReference w:type="first" r:id="rId69"/>
          <w:footerReference w:type="first" r:id="rId70"/>
          <w:footnotePr>
            <w:numRestart w:val="eachSect"/>
          </w:footnotePr>
          <w:pgSz w:w="11906" w:h="16838" w:code="9"/>
          <w:pgMar w:top="1418" w:right="1134" w:bottom="1134" w:left="1134" w:header="851" w:footer="567" w:gutter="0"/>
          <w:cols w:space="708"/>
          <w:titlePg/>
          <w:docGrid w:linePitch="360"/>
        </w:sectPr>
      </w:pPr>
    </w:p>
    <w:p w14:paraId="253C4483" w14:textId="77777777" w:rsidR="004A2E63" w:rsidRPr="008624E8" w:rsidRDefault="004A2E63" w:rsidP="004A2E63">
      <w:pPr>
        <w:pStyle w:val="0title"/>
      </w:pPr>
      <w:r w:rsidRPr="008624E8">
        <w:lastRenderedPageBreak/>
        <w:t>Annex 8 - Appendix 1</w:t>
      </w:r>
    </w:p>
    <w:p w14:paraId="141D25EA" w14:textId="77777777" w:rsidR="004A2E63" w:rsidRPr="00FD0599" w:rsidRDefault="004A2E63" w:rsidP="004A2E63">
      <w:pPr>
        <w:pStyle w:val="0title"/>
      </w:pPr>
      <w:r w:rsidRPr="0005137F">
        <w:rPr>
          <w:sz w:val="20"/>
        </w:rPr>
        <w:tab/>
      </w:r>
      <w:r w:rsidRPr="0005137F">
        <w:rPr>
          <w:sz w:val="20"/>
        </w:rPr>
        <w:tab/>
      </w:r>
      <w:r w:rsidRPr="00FD0599">
        <w:t>Chronological order of material tests</w:t>
      </w:r>
    </w:p>
    <w:p w14:paraId="3D44510F" w14:textId="77777777" w:rsidR="004A2E63" w:rsidRDefault="004A2E63" w:rsidP="004A2E63">
      <w:pPr>
        <w:pStyle w:val="a"/>
        <w:ind w:left="2268" w:hanging="1134"/>
      </w:pPr>
      <w:r w:rsidRPr="0005137F">
        <w:t>A.</w:t>
      </w:r>
      <w:r w:rsidRPr="0005137F">
        <w:tab/>
        <w:t xml:space="preserve">Tests on plastic materials (lenses or samples of material supplied pursuant to </w:t>
      </w:r>
      <w:r w:rsidRPr="00211052">
        <w:t>paragraph 1.2.).</w:t>
      </w:r>
    </w:p>
    <w:p w14:paraId="00E67822" w14:textId="77777777" w:rsidR="004A2E63" w:rsidRDefault="004A2E63" w:rsidP="004A2E63">
      <w:pPr>
        <w:pStyle w:val="a"/>
        <w:spacing w:after="0"/>
      </w:pPr>
      <w:r>
        <w:t xml:space="preserve">Table A8-1 </w:t>
      </w:r>
    </w:p>
    <w:p w14:paraId="249B4F00" w14:textId="77777777" w:rsidR="004A2E63" w:rsidRPr="00373069" w:rsidRDefault="004A2E63" w:rsidP="004A2E63">
      <w:pPr>
        <w:pStyle w:val="a"/>
        <w:rPr>
          <w:b/>
          <w:bCs/>
        </w:rPr>
      </w:pPr>
      <w:r w:rsidRPr="00373069">
        <w:rPr>
          <w:b/>
          <w:bCs/>
        </w:rPr>
        <w:t>Chronological order of material tests</w:t>
      </w:r>
    </w:p>
    <w:tbl>
      <w:tblPr>
        <w:tblW w:w="4776" w:type="pct"/>
        <w:tblInd w:w="575" w:type="dxa"/>
        <w:tblLayout w:type="fixed"/>
        <w:tblCellMar>
          <w:left w:w="0" w:type="dxa"/>
          <w:right w:w="0" w:type="dxa"/>
        </w:tblCellMar>
        <w:tblLook w:val="04A0" w:firstRow="1" w:lastRow="0" w:firstColumn="1" w:lastColumn="0" w:noHBand="0" w:noVBand="1"/>
      </w:tblPr>
      <w:tblGrid>
        <w:gridCol w:w="3204"/>
        <w:gridCol w:w="427"/>
        <w:gridCol w:w="427"/>
        <w:gridCol w:w="427"/>
        <w:gridCol w:w="427"/>
        <w:gridCol w:w="427"/>
        <w:gridCol w:w="428"/>
        <w:gridCol w:w="428"/>
        <w:gridCol w:w="428"/>
        <w:gridCol w:w="428"/>
        <w:gridCol w:w="428"/>
        <w:gridCol w:w="428"/>
        <w:gridCol w:w="428"/>
        <w:gridCol w:w="428"/>
        <w:gridCol w:w="428"/>
      </w:tblGrid>
      <w:tr w:rsidR="004A2E63" w:rsidRPr="00373069" w14:paraId="396E0838" w14:textId="77777777" w:rsidTr="006677B7">
        <w:trPr>
          <w:trHeight w:val="20"/>
          <w:tblHeader/>
        </w:trPr>
        <w:tc>
          <w:tcPr>
            <w:tcW w:w="3216" w:type="dxa"/>
            <w:tcBorders>
              <w:top w:val="single" w:sz="12" w:space="0" w:color="auto"/>
              <w:left w:val="single" w:sz="6" w:space="0" w:color="auto"/>
              <w:bottom w:val="single" w:sz="6" w:space="0" w:color="auto"/>
              <w:right w:val="single" w:sz="6" w:space="0" w:color="auto"/>
            </w:tcBorders>
            <w:vAlign w:val="center"/>
            <w:hideMark/>
          </w:tcPr>
          <w:p w14:paraId="753271A3" w14:textId="77777777" w:rsidR="004A2E63" w:rsidRPr="00FE7D02" w:rsidRDefault="004A2E63" w:rsidP="006677B7">
            <w:pPr>
              <w:pStyle w:val="rxxxannex"/>
              <w:spacing w:before="80" w:after="80" w:line="200" w:lineRule="exact"/>
              <w:ind w:left="113" w:right="113"/>
              <w:rPr>
                <w:b/>
                <w:i/>
                <w:sz w:val="16"/>
                <w:szCs w:val="16"/>
              </w:rPr>
            </w:pPr>
            <w:r w:rsidRPr="00FE7D02">
              <w:rPr>
                <w:b/>
                <w:i/>
                <w:sz w:val="16"/>
                <w:szCs w:val="16"/>
              </w:rPr>
              <w:t>Samples</w:t>
            </w:r>
          </w:p>
        </w:tc>
        <w:tc>
          <w:tcPr>
            <w:tcW w:w="4290" w:type="dxa"/>
            <w:gridSpan w:val="10"/>
            <w:tcBorders>
              <w:top w:val="single" w:sz="12" w:space="0" w:color="auto"/>
              <w:left w:val="single" w:sz="6" w:space="0" w:color="auto"/>
              <w:bottom w:val="single" w:sz="6" w:space="0" w:color="auto"/>
              <w:right w:val="single" w:sz="6" w:space="0" w:color="auto"/>
            </w:tcBorders>
            <w:vAlign w:val="center"/>
            <w:hideMark/>
          </w:tcPr>
          <w:p w14:paraId="2B3E803A" w14:textId="77777777" w:rsidR="004A2E63" w:rsidRPr="00FE7D02" w:rsidRDefault="004A2E63" w:rsidP="006677B7">
            <w:pPr>
              <w:pStyle w:val="rxxxannex"/>
              <w:spacing w:before="80" w:after="80" w:line="200" w:lineRule="exact"/>
              <w:ind w:left="113" w:right="113"/>
              <w:jc w:val="center"/>
              <w:rPr>
                <w:b/>
                <w:i/>
                <w:sz w:val="16"/>
                <w:szCs w:val="16"/>
              </w:rPr>
            </w:pPr>
            <w:r w:rsidRPr="00FE7D02">
              <w:rPr>
                <w:b/>
                <w:i/>
                <w:sz w:val="16"/>
                <w:szCs w:val="16"/>
              </w:rPr>
              <w:t>Lenses or samples of material</w:t>
            </w:r>
          </w:p>
        </w:tc>
        <w:tc>
          <w:tcPr>
            <w:tcW w:w="1716" w:type="dxa"/>
            <w:gridSpan w:val="4"/>
            <w:tcBorders>
              <w:top w:val="single" w:sz="12" w:space="0" w:color="auto"/>
              <w:left w:val="single" w:sz="6" w:space="0" w:color="auto"/>
              <w:bottom w:val="single" w:sz="6" w:space="0" w:color="auto"/>
              <w:right w:val="single" w:sz="6" w:space="0" w:color="auto"/>
            </w:tcBorders>
            <w:vAlign w:val="center"/>
            <w:hideMark/>
          </w:tcPr>
          <w:p w14:paraId="17C9F2A3" w14:textId="77777777" w:rsidR="004A2E63" w:rsidRPr="00FE7D02" w:rsidRDefault="004A2E63" w:rsidP="006677B7">
            <w:pPr>
              <w:pStyle w:val="rxxxannex"/>
              <w:spacing w:before="80" w:after="80" w:line="200" w:lineRule="exact"/>
              <w:ind w:left="113" w:right="113"/>
              <w:jc w:val="center"/>
              <w:rPr>
                <w:b/>
                <w:i/>
                <w:sz w:val="16"/>
                <w:szCs w:val="16"/>
              </w:rPr>
            </w:pPr>
            <w:r w:rsidRPr="00FE7D02">
              <w:rPr>
                <w:b/>
                <w:i/>
                <w:sz w:val="16"/>
                <w:szCs w:val="16"/>
              </w:rPr>
              <w:t>Lenses</w:t>
            </w:r>
          </w:p>
        </w:tc>
      </w:tr>
      <w:tr w:rsidR="004A2E63" w:rsidRPr="00373069" w14:paraId="537A2AC1" w14:textId="77777777" w:rsidTr="006677B7">
        <w:trPr>
          <w:trHeight w:val="20"/>
        </w:trPr>
        <w:tc>
          <w:tcPr>
            <w:tcW w:w="3216" w:type="dxa"/>
            <w:tcBorders>
              <w:top w:val="single" w:sz="6" w:space="0" w:color="auto"/>
              <w:left w:val="single" w:sz="6" w:space="0" w:color="auto"/>
              <w:bottom w:val="single" w:sz="12" w:space="0" w:color="auto"/>
              <w:right w:val="single" w:sz="6" w:space="0" w:color="auto"/>
            </w:tcBorders>
            <w:vAlign w:val="center"/>
            <w:hideMark/>
          </w:tcPr>
          <w:p w14:paraId="4D3E1E3D" w14:textId="77777777" w:rsidR="004A2E63" w:rsidRPr="00FE7D02" w:rsidRDefault="004A2E63" w:rsidP="006677B7">
            <w:pPr>
              <w:pStyle w:val="rxxxannex"/>
              <w:spacing w:before="80" w:after="80" w:line="200" w:lineRule="exact"/>
              <w:ind w:left="113" w:right="113"/>
              <w:rPr>
                <w:b/>
                <w:i/>
                <w:sz w:val="16"/>
                <w:szCs w:val="16"/>
              </w:rPr>
            </w:pPr>
            <w:r w:rsidRPr="00FE7D02">
              <w:rPr>
                <w:b/>
                <w:i/>
                <w:sz w:val="16"/>
                <w:szCs w:val="16"/>
              </w:rPr>
              <w:t>Tests</w:t>
            </w:r>
          </w:p>
        </w:tc>
        <w:tc>
          <w:tcPr>
            <w:tcW w:w="429" w:type="dxa"/>
            <w:tcBorders>
              <w:top w:val="single" w:sz="6" w:space="0" w:color="auto"/>
              <w:left w:val="single" w:sz="6" w:space="0" w:color="auto"/>
              <w:bottom w:val="single" w:sz="12" w:space="0" w:color="auto"/>
              <w:right w:val="single" w:sz="6" w:space="0" w:color="auto"/>
            </w:tcBorders>
            <w:vAlign w:val="center"/>
            <w:hideMark/>
          </w:tcPr>
          <w:p w14:paraId="631AF874"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1</w:t>
            </w:r>
          </w:p>
        </w:tc>
        <w:tc>
          <w:tcPr>
            <w:tcW w:w="429" w:type="dxa"/>
            <w:tcBorders>
              <w:top w:val="single" w:sz="6" w:space="0" w:color="auto"/>
              <w:left w:val="single" w:sz="6" w:space="0" w:color="auto"/>
              <w:bottom w:val="single" w:sz="12" w:space="0" w:color="auto"/>
              <w:right w:val="single" w:sz="6" w:space="0" w:color="auto"/>
            </w:tcBorders>
            <w:vAlign w:val="center"/>
            <w:hideMark/>
          </w:tcPr>
          <w:p w14:paraId="1CBA625E"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2</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55C7D07"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3</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83536F5"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4</w:t>
            </w:r>
          </w:p>
        </w:tc>
        <w:tc>
          <w:tcPr>
            <w:tcW w:w="429" w:type="dxa"/>
            <w:tcBorders>
              <w:top w:val="single" w:sz="6" w:space="0" w:color="auto"/>
              <w:left w:val="single" w:sz="6" w:space="0" w:color="auto"/>
              <w:bottom w:val="single" w:sz="12" w:space="0" w:color="auto"/>
              <w:right w:val="single" w:sz="6" w:space="0" w:color="auto"/>
            </w:tcBorders>
            <w:vAlign w:val="center"/>
            <w:hideMark/>
          </w:tcPr>
          <w:p w14:paraId="6C8A1E6E"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5</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9BE6277"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6</w:t>
            </w:r>
          </w:p>
        </w:tc>
        <w:tc>
          <w:tcPr>
            <w:tcW w:w="429" w:type="dxa"/>
            <w:tcBorders>
              <w:top w:val="single" w:sz="6" w:space="0" w:color="auto"/>
              <w:left w:val="single" w:sz="6" w:space="0" w:color="auto"/>
              <w:bottom w:val="single" w:sz="12" w:space="0" w:color="auto"/>
              <w:right w:val="single" w:sz="6" w:space="0" w:color="auto"/>
            </w:tcBorders>
            <w:vAlign w:val="center"/>
            <w:hideMark/>
          </w:tcPr>
          <w:p w14:paraId="67D4367C"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7</w:t>
            </w:r>
          </w:p>
        </w:tc>
        <w:tc>
          <w:tcPr>
            <w:tcW w:w="429" w:type="dxa"/>
            <w:tcBorders>
              <w:top w:val="single" w:sz="6" w:space="0" w:color="auto"/>
              <w:left w:val="single" w:sz="6" w:space="0" w:color="auto"/>
              <w:bottom w:val="single" w:sz="12" w:space="0" w:color="auto"/>
              <w:right w:val="single" w:sz="6" w:space="0" w:color="auto"/>
            </w:tcBorders>
            <w:vAlign w:val="center"/>
            <w:hideMark/>
          </w:tcPr>
          <w:p w14:paraId="533B2948"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8</w:t>
            </w:r>
          </w:p>
        </w:tc>
        <w:tc>
          <w:tcPr>
            <w:tcW w:w="429" w:type="dxa"/>
            <w:tcBorders>
              <w:top w:val="single" w:sz="6" w:space="0" w:color="auto"/>
              <w:left w:val="single" w:sz="6" w:space="0" w:color="auto"/>
              <w:bottom w:val="single" w:sz="12" w:space="0" w:color="auto"/>
              <w:right w:val="single" w:sz="6" w:space="0" w:color="auto"/>
            </w:tcBorders>
            <w:vAlign w:val="center"/>
            <w:hideMark/>
          </w:tcPr>
          <w:p w14:paraId="1FABA120"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9</w:t>
            </w:r>
          </w:p>
        </w:tc>
        <w:tc>
          <w:tcPr>
            <w:tcW w:w="429" w:type="dxa"/>
            <w:tcBorders>
              <w:top w:val="single" w:sz="6" w:space="0" w:color="auto"/>
              <w:left w:val="single" w:sz="6" w:space="0" w:color="auto"/>
              <w:bottom w:val="single" w:sz="12" w:space="0" w:color="auto"/>
              <w:right w:val="single" w:sz="6" w:space="0" w:color="auto"/>
            </w:tcBorders>
            <w:vAlign w:val="center"/>
            <w:hideMark/>
          </w:tcPr>
          <w:p w14:paraId="165106AB"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10</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D7990E2"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11</w:t>
            </w:r>
          </w:p>
        </w:tc>
        <w:tc>
          <w:tcPr>
            <w:tcW w:w="429" w:type="dxa"/>
            <w:tcBorders>
              <w:top w:val="single" w:sz="6" w:space="0" w:color="auto"/>
              <w:left w:val="single" w:sz="6" w:space="0" w:color="auto"/>
              <w:bottom w:val="single" w:sz="12" w:space="0" w:color="auto"/>
              <w:right w:val="single" w:sz="6" w:space="0" w:color="auto"/>
            </w:tcBorders>
            <w:vAlign w:val="center"/>
            <w:hideMark/>
          </w:tcPr>
          <w:p w14:paraId="7BB801DE"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12</w:t>
            </w:r>
          </w:p>
        </w:tc>
        <w:tc>
          <w:tcPr>
            <w:tcW w:w="429" w:type="dxa"/>
            <w:tcBorders>
              <w:top w:val="single" w:sz="6" w:space="0" w:color="auto"/>
              <w:left w:val="single" w:sz="6" w:space="0" w:color="auto"/>
              <w:bottom w:val="single" w:sz="12" w:space="0" w:color="auto"/>
              <w:right w:val="single" w:sz="6" w:space="0" w:color="auto"/>
            </w:tcBorders>
            <w:vAlign w:val="center"/>
            <w:hideMark/>
          </w:tcPr>
          <w:p w14:paraId="5D2CA4B2"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13</w:t>
            </w:r>
          </w:p>
        </w:tc>
        <w:tc>
          <w:tcPr>
            <w:tcW w:w="429" w:type="dxa"/>
            <w:tcBorders>
              <w:top w:val="single" w:sz="6" w:space="0" w:color="auto"/>
              <w:left w:val="single" w:sz="6" w:space="0" w:color="auto"/>
              <w:bottom w:val="single" w:sz="12" w:space="0" w:color="auto"/>
              <w:right w:val="single" w:sz="6" w:space="0" w:color="auto"/>
            </w:tcBorders>
            <w:vAlign w:val="center"/>
            <w:hideMark/>
          </w:tcPr>
          <w:p w14:paraId="14B73508" w14:textId="77777777" w:rsidR="004A2E63" w:rsidRPr="00FE7D02" w:rsidRDefault="004A2E63" w:rsidP="006677B7">
            <w:pPr>
              <w:pStyle w:val="rxxxannex"/>
              <w:spacing w:before="80" w:after="80" w:line="200" w:lineRule="exact"/>
              <w:ind w:left="113" w:right="113"/>
              <w:jc w:val="right"/>
              <w:rPr>
                <w:b/>
                <w:i/>
                <w:sz w:val="16"/>
                <w:szCs w:val="16"/>
              </w:rPr>
            </w:pPr>
            <w:r w:rsidRPr="00FE7D02">
              <w:rPr>
                <w:b/>
                <w:i/>
                <w:sz w:val="16"/>
                <w:szCs w:val="16"/>
              </w:rPr>
              <w:t>14</w:t>
            </w:r>
          </w:p>
        </w:tc>
      </w:tr>
      <w:tr w:rsidR="004A2E63" w:rsidRPr="00373069" w14:paraId="02A88072" w14:textId="77777777" w:rsidTr="006677B7">
        <w:trPr>
          <w:trHeight w:val="20"/>
        </w:trPr>
        <w:tc>
          <w:tcPr>
            <w:tcW w:w="3216" w:type="dxa"/>
            <w:tcBorders>
              <w:top w:val="single" w:sz="12" w:space="0" w:color="auto"/>
              <w:left w:val="single" w:sz="2" w:space="0" w:color="auto"/>
              <w:bottom w:val="single" w:sz="2" w:space="0" w:color="auto"/>
              <w:right w:val="single" w:sz="2" w:space="0" w:color="auto"/>
            </w:tcBorders>
            <w:vAlign w:val="center"/>
            <w:hideMark/>
          </w:tcPr>
          <w:p w14:paraId="10C70675"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29" w:type="dxa"/>
            <w:tcBorders>
              <w:top w:val="single" w:sz="12" w:space="0" w:color="auto"/>
              <w:left w:val="single" w:sz="2" w:space="0" w:color="auto"/>
              <w:bottom w:val="single" w:sz="2" w:space="0" w:color="auto"/>
              <w:right w:val="single" w:sz="2" w:space="0" w:color="auto"/>
            </w:tcBorders>
            <w:vAlign w:val="center"/>
          </w:tcPr>
          <w:p w14:paraId="3E4F6FE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0884A9A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646CBF4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3AF4258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435047C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79DE0BF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567E9DF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527EB0E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61561D4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3FAF35C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hideMark/>
          </w:tcPr>
          <w:p w14:paraId="3FAF7B4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vAlign w:val="center"/>
            <w:hideMark/>
          </w:tcPr>
          <w:p w14:paraId="4A18EDB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vAlign w:val="center"/>
            <w:hideMark/>
          </w:tcPr>
          <w:p w14:paraId="3963812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tcPr>
          <w:p w14:paraId="395EBDE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10D7F06D"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5543F01"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29" w:type="dxa"/>
            <w:tcBorders>
              <w:top w:val="single" w:sz="2" w:space="0" w:color="auto"/>
              <w:left w:val="single" w:sz="2" w:space="0" w:color="auto"/>
              <w:bottom w:val="single" w:sz="2" w:space="0" w:color="auto"/>
              <w:right w:val="single" w:sz="2" w:space="0" w:color="auto"/>
            </w:tcBorders>
            <w:vAlign w:val="center"/>
          </w:tcPr>
          <w:p w14:paraId="5C01B59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89F995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DC9E59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5797C9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0AC8EA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6EA986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0E5968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2CCEDE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AD03CA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1B34B8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3666303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955BA6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8DDC3C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tcPr>
          <w:p w14:paraId="2EABD35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50493415"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72F3913"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29" w:type="dxa"/>
            <w:tcBorders>
              <w:top w:val="single" w:sz="2" w:space="0" w:color="auto"/>
              <w:left w:val="single" w:sz="2" w:space="0" w:color="auto"/>
              <w:bottom w:val="single" w:sz="2" w:space="0" w:color="auto"/>
              <w:right w:val="single" w:sz="2" w:space="0" w:color="auto"/>
            </w:tcBorders>
            <w:vAlign w:val="center"/>
          </w:tcPr>
          <w:p w14:paraId="79AD5F9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B3863C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59310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1BB6C1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E2E297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BFA5B4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E8D907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7ECB40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EC30EE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C1F0A0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3DD0C08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C75E86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261CBE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tcPr>
          <w:p w14:paraId="1CD91D6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221594CB"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35FF0A8"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32A02D8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5FE8AD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12190A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FB65C9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20BAAA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49DDA2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6C6C0B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1DC0F4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24439F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2E6FB04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CAC34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6B23DB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EF6041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6F08078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2F90D458"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30FA05FD"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02C4976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AEFF6E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2DF91C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05E9317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E1AE9C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9888CA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1688D66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A972C2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485A71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0668E04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071988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0F45EF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9ECC66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6B8384F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4B51FDC3"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622EFAED"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3F5D307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518FAF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A60458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3A58DCB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E17E53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5C16A8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820F7D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3D0C68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B5BFCB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2FA8E4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1315AE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78A48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84CEF2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6A7FFE7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475B98C3"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380F636"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25723D5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AA76C7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3F9373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3AC75FD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B3A91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069F0B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B44091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C1CF60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E16E8A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FE8D39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2094DA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9F4A95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A10D50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22CA564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2261C641"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0003D92"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4446BD8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8E1429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4C5CD8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536A0F2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6D5237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9BE583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64ACA2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E39753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D53547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0DB3E2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5EB522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FBA832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146F7E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1AA0B58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13F934AD"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BFF7D66"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337A82B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DF581B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E7DC91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4A977E5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0D6E8C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FAC3EC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DF246F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29A562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5E8659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F8D637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E2E76E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79409C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548085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17758EE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0A52F55B"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5A66A01F"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29" w:type="dxa"/>
            <w:tcBorders>
              <w:top w:val="single" w:sz="2" w:space="0" w:color="auto"/>
              <w:left w:val="single" w:sz="2" w:space="0" w:color="auto"/>
              <w:bottom w:val="single" w:sz="2" w:space="0" w:color="auto"/>
              <w:right w:val="single" w:sz="2" w:space="0" w:color="auto"/>
            </w:tcBorders>
            <w:vAlign w:val="center"/>
          </w:tcPr>
          <w:p w14:paraId="2E19A5D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8FC2E7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D8FE47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443BD95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70E604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D909D6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7FF3137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B3EAC0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E5A3C5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6C8DCF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2D2055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E24908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BC8AF4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6CF83D4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6CE9682A"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B9B5896"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29" w:type="dxa"/>
            <w:tcBorders>
              <w:top w:val="single" w:sz="2" w:space="0" w:color="auto"/>
              <w:left w:val="single" w:sz="2" w:space="0" w:color="auto"/>
              <w:bottom w:val="single" w:sz="2" w:space="0" w:color="auto"/>
              <w:right w:val="single" w:sz="2" w:space="0" w:color="auto"/>
            </w:tcBorders>
            <w:vAlign w:val="center"/>
          </w:tcPr>
          <w:p w14:paraId="01A232A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67D36E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CB05C1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24CAB72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FE20FB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E82B00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26A9069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D6EB24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ABA75C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E455CA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5FFB10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D37554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ECE4DD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1B8C356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0DAFD57B"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514DF27E"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365CA08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A86D28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1465D9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4380D1E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00079C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D4CCDB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367CBA1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9FB479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7F639C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C1383E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3B7EB0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1BFD7F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7CDCF1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6D8E787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1B487C36"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D9D9358"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29" w:type="dxa"/>
            <w:tcBorders>
              <w:top w:val="single" w:sz="2" w:space="0" w:color="auto"/>
              <w:left w:val="single" w:sz="2" w:space="0" w:color="auto"/>
              <w:bottom w:val="single" w:sz="2" w:space="0" w:color="auto"/>
              <w:right w:val="single" w:sz="2" w:space="0" w:color="auto"/>
            </w:tcBorders>
            <w:vAlign w:val="center"/>
          </w:tcPr>
          <w:p w14:paraId="112A71A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456257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7E77F3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70799E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9A6F1C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495489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2E0F7E2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367BD8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DDF3E6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58691AF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33CDFC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162CCC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656100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4EB1EFC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77F8978F"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6D1F211"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7F4056D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2500F5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469F824"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0614E0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FFA367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071166"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63333E0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FE0B4A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A7EE6B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616522D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FF571D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61CE44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D6E40D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29BAA27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2FC6491D"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6DB3659"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72C0AF4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511F4F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CEE7E9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7C4EA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FE28C8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135D67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09702D6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F8B84EB"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676F3F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6C79281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F042A7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DDE4F0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48AAF1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476CB0C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r w:rsidR="004A2E63" w:rsidRPr="00373069" w14:paraId="78C24D04" w14:textId="77777777" w:rsidTr="006677B7">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64EFA551" w14:textId="77777777" w:rsidR="004A2E63" w:rsidRPr="00373069" w:rsidRDefault="004A2E63" w:rsidP="006677B7">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29" w:type="dxa"/>
            <w:tcBorders>
              <w:top w:val="single" w:sz="2" w:space="0" w:color="auto"/>
              <w:left w:val="single" w:sz="2" w:space="0" w:color="auto"/>
              <w:bottom w:val="single" w:sz="2" w:space="0" w:color="auto"/>
              <w:right w:val="single" w:sz="2" w:space="0" w:color="auto"/>
            </w:tcBorders>
            <w:vAlign w:val="center"/>
          </w:tcPr>
          <w:p w14:paraId="58A5EEB7"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0C3B799"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F674F9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965E438"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4F11C4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0D7754A"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BB5E0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31299E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BA6A2E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2C396E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8053B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A175CE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D530AB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75CDF1C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4A2E63" w:rsidRPr="00373069" w14:paraId="65AC6E3F" w14:textId="77777777" w:rsidTr="006677B7">
        <w:trPr>
          <w:trHeight w:val="20"/>
        </w:trPr>
        <w:tc>
          <w:tcPr>
            <w:tcW w:w="3216" w:type="dxa"/>
            <w:tcBorders>
              <w:top w:val="single" w:sz="2" w:space="0" w:color="auto"/>
              <w:left w:val="single" w:sz="2" w:space="0" w:color="auto"/>
              <w:bottom w:val="single" w:sz="12" w:space="0" w:color="auto"/>
              <w:right w:val="single" w:sz="2" w:space="0" w:color="auto"/>
            </w:tcBorders>
            <w:vAlign w:val="center"/>
            <w:hideMark/>
          </w:tcPr>
          <w:p w14:paraId="511182EB" w14:textId="77777777" w:rsidR="004A2E63" w:rsidRPr="00373069" w:rsidRDefault="004A2E63" w:rsidP="006677B7">
            <w:pPr>
              <w:pStyle w:val="rxxxannex"/>
              <w:tabs>
                <w:tab w:val="left" w:pos="602"/>
              </w:tabs>
              <w:spacing w:before="40" w:after="40"/>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29" w:type="dxa"/>
            <w:tcBorders>
              <w:top w:val="single" w:sz="2" w:space="0" w:color="auto"/>
              <w:left w:val="single" w:sz="2" w:space="0" w:color="auto"/>
              <w:bottom w:val="single" w:sz="12" w:space="0" w:color="auto"/>
              <w:right w:val="single" w:sz="2" w:space="0" w:color="auto"/>
            </w:tcBorders>
            <w:vAlign w:val="center"/>
          </w:tcPr>
          <w:p w14:paraId="27D863F0"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337EBD9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203CF83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5E0A4691"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4B420F8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405B7D1F"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10DBF37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6118EB75"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140DDAAC"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hideMark/>
          </w:tcPr>
          <w:p w14:paraId="728AB2ED"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12" w:space="0" w:color="auto"/>
              <w:right w:val="single" w:sz="2" w:space="0" w:color="auto"/>
            </w:tcBorders>
            <w:vAlign w:val="center"/>
          </w:tcPr>
          <w:p w14:paraId="4DFF2203"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4FC8A6E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5FB8CA22"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tcPr>
          <w:p w14:paraId="4F2F53BE" w14:textId="77777777" w:rsidR="004A2E63" w:rsidRPr="00373069" w:rsidRDefault="004A2E63" w:rsidP="006677B7">
            <w:pPr>
              <w:pStyle w:val="rxxxannex"/>
              <w:spacing w:before="40" w:after="40"/>
              <w:ind w:left="113" w:right="113"/>
              <w:jc w:val="right"/>
              <w:rPr>
                <w:rFonts w:asciiTheme="majorBidi" w:hAnsiTheme="majorBidi" w:cstheme="majorBidi"/>
                <w:bCs/>
                <w:sz w:val="20"/>
              </w:rPr>
            </w:pPr>
          </w:p>
        </w:tc>
      </w:tr>
    </w:tbl>
    <w:p w14:paraId="230E5901" w14:textId="77777777" w:rsidR="004A2E63" w:rsidRDefault="004A2E63" w:rsidP="004A2E63">
      <w:pPr>
        <w:pStyle w:val="rxxxannex"/>
        <w:spacing w:before="120" w:after="0"/>
        <w:ind w:left="567"/>
        <w:rPr>
          <w:sz w:val="20"/>
        </w:rPr>
      </w:pPr>
      <w:r>
        <w:rPr>
          <w:sz w:val="20"/>
        </w:rPr>
        <w:t xml:space="preserve">  * This test concerns front fog lamps equipped with gas-discharge light sources, headlamps and AFS.</w:t>
      </w:r>
    </w:p>
    <w:p w14:paraId="78794756" w14:textId="77777777" w:rsidR="004A2E63" w:rsidRDefault="004A2E63" w:rsidP="004A2E63">
      <w:pPr>
        <w:pStyle w:val="rxxxannex"/>
        <w:spacing w:after="0"/>
        <w:ind w:left="284"/>
        <w:rPr>
          <w:sz w:val="20"/>
        </w:rPr>
      </w:pPr>
    </w:p>
    <w:p w14:paraId="5FB2B57C" w14:textId="77777777" w:rsidR="004A2E63" w:rsidRDefault="004A2E63" w:rsidP="004A2E63">
      <w:pPr>
        <w:pStyle w:val="a"/>
        <w:spacing w:after="0"/>
      </w:pPr>
      <w:r>
        <w:t>Table A8-2</w:t>
      </w:r>
    </w:p>
    <w:p w14:paraId="65E95101" w14:textId="77777777" w:rsidR="004A2E63" w:rsidRPr="00373069" w:rsidRDefault="004A2E63" w:rsidP="004A2E63">
      <w:pPr>
        <w:pStyle w:val="a"/>
        <w:ind w:left="2268" w:firstLine="0"/>
        <w:rPr>
          <w:b/>
          <w:bCs/>
        </w:rPr>
      </w:pPr>
      <w:r w:rsidRPr="00373069">
        <w:rPr>
          <w:b/>
          <w:bCs/>
        </w:rPr>
        <w:t>Tests on complete devices, systems or parts thereof (supplied pursuant to paragraph 3.1.</w:t>
      </w:r>
      <w:r>
        <w:rPr>
          <w:b/>
          <w:bCs/>
        </w:rPr>
        <w:t>2.4.</w:t>
      </w:r>
      <w:r w:rsidRPr="00373069">
        <w:rPr>
          <w:b/>
          <w:bCs/>
        </w:rPr>
        <w:t xml:space="preserve"> of this Regulation</w:t>
      </w:r>
      <w:r>
        <w:rPr>
          <w:b/>
          <w:bCs/>
        </w:rPr>
        <w:t>)</w:t>
      </w: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4A2E63" w:rsidRPr="002D3A9F" w14:paraId="4EFFFCA8" w14:textId="77777777" w:rsidTr="006677B7">
        <w:trPr>
          <w:trHeight w:val="300"/>
        </w:trPr>
        <w:tc>
          <w:tcPr>
            <w:tcW w:w="4330" w:type="dxa"/>
            <w:tcBorders>
              <w:top w:val="single" w:sz="4" w:space="0" w:color="auto"/>
              <w:left w:val="single" w:sz="4" w:space="0" w:color="auto"/>
            </w:tcBorders>
            <w:vAlign w:val="center"/>
          </w:tcPr>
          <w:p w14:paraId="42D56FFA" w14:textId="77777777" w:rsidR="004A2E63" w:rsidRPr="00FE7D02" w:rsidRDefault="004A2E63" w:rsidP="006677B7">
            <w:pPr>
              <w:spacing w:before="40" w:after="40" w:line="240" w:lineRule="auto"/>
              <w:jc w:val="center"/>
              <w:rPr>
                <w:b/>
                <w:bCs/>
                <w:i/>
                <w:sz w:val="16"/>
                <w:szCs w:val="16"/>
              </w:rPr>
            </w:pPr>
          </w:p>
        </w:tc>
        <w:tc>
          <w:tcPr>
            <w:tcW w:w="4175" w:type="dxa"/>
            <w:gridSpan w:val="2"/>
            <w:tcBorders>
              <w:top w:val="single" w:sz="4" w:space="0" w:color="auto"/>
              <w:left w:val="single" w:sz="6" w:space="0" w:color="auto"/>
              <w:bottom w:val="single" w:sz="4" w:space="0" w:color="auto"/>
              <w:right w:val="single" w:sz="4" w:space="0" w:color="auto"/>
            </w:tcBorders>
            <w:vAlign w:val="center"/>
          </w:tcPr>
          <w:p w14:paraId="113590C8" w14:textId="77777777" w:rsidR="004A2E63" w:rsidRPr="00FE7D02" w:rsidRDefault="004A2E63" w:rsidP="006677B7">
            <w:pPr>
              <w:spacing w:before="40" w:after="40" w:line="240" w:lineRule="auto"/>
              <w:jc w:val="center"/>
              <w:rPr>
                <w:b/>
                <w:bCs/>
                <w:i/>
                <w:sz w:val="16"/>
                <w:szCs w:val="16"/>
              </w:rPr>
            </w:pPr>
            <w:r w:rsidRPr="00FE7D02">
              <w:rPr>
                <w:b/>
                <w:bCs/>
                <w:i/>
                <w:sz w:val="16"/>
                <w:szCs w:val="16"/>
              </w:rPr>
              <w:t xml:space="preserve">Complete devices, systems or parts </w:t>
            </w:r>
            <w:proofErr w:type="spellStart"/>
            <w:r w:rsidRPr="00FE7D02">
              <w:rPr>
                <w:b/>
                <w:bCs/>
                <w:i/>
                <w:sz w:val="16"/>
                <w:szCs w:val="16"/>
              </w:rPr>
              <w:t>therof</w:t>
            </w:r>
            <w:proofErr w:type="spellEnd"/>
          </w:p>
        </w:tc>
      </w:tr>
      <w:tr w:rsidR="004A2E63" w:rsidRPr="002D3A9F" w14:paraId="5D43E9AF" w14:textId="77777777" w:rsidTr="006677B7">
        <w:trPr>
          <w:trHeight w:val="300"/>
        </w:trPr>
        <w:tc>
          <w:tcPr>
            <w:tcW w:w="4330" w:type="dxa"/>
            <w:tcBorders>
              <w:left w:val="single" w:sz="4" w:space="0" w:color="auto"/>
            </w:tcBorders>
          </w:tcPr>
          <w:p w14:paraId="4D8C951E" w14:textId="77777777" w:rsidR="004A2E63" w:rsidRPr="00FE7D02" w:rsidRDefault="004A2E63" w:rsidP="006677B7">
            <w:pPr>
              <w:spacing w:before="40" w:after="40" w:line="240" w:lineRule="auto"/>
              <w:jc w:val="center"/>
              <w:rPr>
                <w:b/>
                <w:bCs/>
                <w:i/>
                <w:sz w:val="16"/>
                <w:szCs w:val="16"/>
              </w:rPr>
            </w:pPr>
            <w:r w:rsidRPr="00FE7D02">
              <w:rPr>
                <w:b/>
                <w:bCs/>
                <w:i/>
                <w:sz w:val="16"/>
                <w:szCs w:val="16"/>
              </w:rPr>
              <w:t>Tests</w:t>
            </w:r>
          </w:p>
        </w:tc>
        <w:tc>
          <w:tcPr>
            <w:tcW w:w="4175" w:type="dxa"/>
            <w:gridSpan w:val="2"/>
            <w:tcBorders>
              <w:top w:val="single" w:sz="4" w:space="0" w:color="auto"/>
              <w:left w:val="single" w:sz="6" w:space="0" w:color="auto"/>
              <w:right w:val="single" w:sz="4" w:space="0" w:color="auto"/>
            </w:tcBorders>
            <w:vAlign w:val="center"/>
          </w:tcPr>
          <w:p w14:paraId="254182CE" w14:textId="77777777" w:rsidR="004A2E63" w:rsidRPr="00FE7D02" w:rsidRDefault="004A2E63" w:rsidP="006677B7">
            <w:pPr>
              <w:spacing w:before="40" w:after="40" w:line="240" w:lineRule="auto"/>
              <w:jc w:val="center"/>
              <w:rPr>
                <w:b/>
                <w:bCs/>
                <w:i/>
                <w:sz w:val="16"/>
                <w:szCs w:val="16"/>
              </w:rPr>
            </w:pPr>
            <w:r w:rsidRPr="00FE7D02">
              <w:rPr>
                <w:b/>
                <w:bCs/>
                <w:i/>
                <w:sz w:val="16"/>
                <w:szCs w:val="16"/>
              </w:rPr>
              <w:t>Sample No.</w:t>
            </w:r>
          </w:p>
        </w:tc>
      </w:tr>
      <w:tr w:rsidR="004A2E63" w:rsidRPr="002D3A9F" w14:paraId="642C14A8" w14:textId="77777777" w:rsidTr="006677B7">
        <w:trPr>
          <w:trHeight w:val="300"/>
        </w:trPr>
        <w:tc>
          <w:tcPr>
            <w:tcW w:w="4330" w:type="dxa"/>
            <w:tcBorders>
              <w:left w:val="single" w:sz="4" w:space="0" w:color="auto"/>
              <w:bottom w:val="single" w:sz="12" w:space="0" w:color="auto"/>
            </w:tcBorders>
          </w:tcPr>
          <w:p w14:paraId="1168B80B" w14:textId="77777777" w:rsidR="004A2E63" w:rsidRPr="00FE7D02" w:rsidRDefault="004A2E63" w:rsidP="006677B7">
            <w:pPr>
              <w:spacing w:before="40" w:after="40" w:line="240" w:lineRule="auto"/>
              <w:jc w:val="center"/>
              <w:rPr>
                <w:b/>
                <w:bCs/>
                <w:i/>
                <w:sz w:val="16"/>
                <w:szCs w:val="16"/>
              </w:rPr>
            </w:pPr>
          </w:p>
        </w:tc>
        <w:tc>
          <w:tcPr>
            <w:tcW w:w="1966" w:type="dxa"/>
            <w:tcBorders>
              <w:top w:val="single" w:sz="6" w:space="0" w:color="auto"/>
              <w:left w:val="single" w:sz="6" w:space="0" w:color="auto"/>
              <w:bottom w:val="single" w:sz="12" w:space="0" w:color="auto"/>
            </w:tcBorders>
            <w:vAlign w:val="center"/>
          </w:tcPr>
          <w:p w14:paraId="79692CD3" w14:textId="77777777" w:rsidR="004A2E63" w:rsidRPr="00FE7D02" w:rsidRDefault="004A2E63" w:rsidP="006677B7">
            <w:pPr>
              <w:spacing w:before="40" w:after="40" w:line="240" w:lineRule="auto"/>
              <w:jc w:val="center"/>
              <w:rPr>
                <w:b/>
                <w:bCs/>
                <w:i/>
                <w:sz w:val="16"/>
                <w:szCs w:val="16"/>
              </w:rPr>
            </w:pPr>
            <w:r w:rsidRPr="00FE7D02">
              <w:rPr>
                <w:b/>
                <w:bCs/>
                <w:i/>
                <w:sz w:val="16"/>
                <w:szCs w:val="16"/>
              </w:rPr>
              <w:t>1</w:t>
            </w:r>
          </w:p>
        </w:tc>
        <w:tc>
          <w:tcPr>
            <w:tcW w:w="2209" w:type="dxa"/>
            <w:tcBorders>
              <w:top w:val="single" w:sz="6" w:space="0" w:color="auto"/>
              <w:left w:val="single" w:sz="6" w:space="0" w:color="auto"/>
              <w:bottom w:val="single" w:sz="12" w:space="0" w:color="auto"/>
              <w:right w:val="single" w:sz="4" w:space="0" w:color="auto"/>
            </w:tcBorders>
            <w:vAlign w:val="center"/>
          </w:tcPr>
          <w:p w14:paraId="52E988A5" w14:textId="77777777" w:rsidR="004A2E63" w:rsidRPr="00FE7D02" w:rsidRDefault="004A2E63" w:rsidP="006677B7">
            <w:pPr>
              <w:spacing w:before="40" w:after="40" w:line="240" w:lineRule="auto"/>
              <w:jc w:val="center"/>
              <w:rPr>
                <w:b/>
                <w:bCs/>
                <w:i/>
                <w:sz w:val="16"/>
                <w:szCs w:val="16"/>
              </w:rPr>
            </w:pPr>
            <w:r w:rsidRPr="00FE7D02">
              <w:rPr>
                <w:b/>
                <w:bCs/>
                <w:i/>
                <w:sz w:val="16"/>
                <w:szCs w:val="16"/>
              </w:rPr>
              <w:t>2</w:t>
            </w:r>
          </w:p>
        </w:tc>
      </w:tr>
      <w:tr w:rsidR="004A2E63" w:rsidRPr="002D3A9F" w14:paraId="0003D5E9" w14:textId="77777777" w:rsidTr="006677B7">
        <w:trPr>
          <w:trHeight w:hRule="exact" w:val="950"/>
        </w:trPr>
        <w:tc>
          <w:tcPr>
            <w:tcW w:w="4330" w:type="dxa"/>
            <w:tcBorders>
              <w:top w:val="single" w:sz="12" w:space="0" w:color="auto"/>
              <w:left w:val="single" w:sz="4" w:space="0" w:color="auto"/>
              <w:bottom w:val="single" w:sz="12" w:space="0" w:color="auto"/>
            </w:tcBorders>
            <w:vAlign w:val="center"/>
          </w:tcPr>
          <w:p w14:paraId="0A214E65" w14:textId="77777777" w:rsidR="004A2E63" w:rsidRPr="002D3A9F" w:rsidRDefault="004A2E63" w:rsidP="006677B7">
            <w:pPr>
              <w:tabs>
                <w:tab w:val="left" w:pos="589"/>
              </w:tabs>
              <w:spacing w:before="40" w:after="40" w:line="240" w:lineRule="auto"/>
            </w:pPr>
            <w:r w:rsidRPr="002D3A9F">
              <w:t>Dete</w:t>
            </w:r>
            <w:r>
              <w:t>rioration</w:t>
            </w:r>
          </w:p>
          <w:p w14:paraId="3AC9389B" w14:textId="77777777" w:rsidR="004A2E63" w:rsidRPr="002D3A9F" w:rsidRDefault="004A2E63" w:rsidP="006677B7">
            <w:pPr>
              <w:tabs>
                <w:tab w:val="left" w:pos="589"/>
              </w:tabs>
              <w:spacing w:before="40" w:after="40" w:line="240" w:lineRule="auto"/>
            </w:pPr>
            <w:r w:rsidRPr="002D3A9F">
              <w:t>Photometry</w:t>
            </w:r>
          </w:p>
          <w:p w14:paraId="548D69D3" w14:textId="77777777" w:rsidR="004A2E63" w:rsidRPr="002D3A9F" w:rsidRDefault="004A2E63" w:rsidP="006677B7">
            <w:pPr>
              <w:tabs>
                <w:tab w:val="left" w:pos="589"/>
              </w:tabs>
              <w:spacing w:before="40" w:after="40" w:line="240" w:lineRule="auto"/>
            </w:pPr>
            <w:r>
              <w:t>Adherence</w:t>
            </w:r>
          </w:p>
        </w:tc>
        <w:tc>
          <w:tcPr>
            <w:tcW w:w="1966" w:type="dxa"/>
            <w:tcBorders>
              <w:top w:val="single" w:sz="12" w:space="0" w:color="auto"/>
              <w:left w:val="single" w:sz="6" w:space="0" w:color="auto"/>
              <w:bottom w:val="single" w:sz="12" w:space="0" w:color="auto"/>
            </w:tcBorders>
            <w:vAlign w:val="center"/>
          </w:tcPr>
          <w:p w14:paraId="5021A37C" w14:textId="77777777" w:rsidR="004A2E63" w:rsidRPr="002D3A9F" w:rsidRDefault="004A2E63" w:rsidP="006677B7">
            <w:pPr>
              <w:spacing w:before="40" w:after="40" w:line="240" w:lineRule="auto"/>
              <w:jc w:val="center"/>
            </w:pPr>
            <w:r w:rsidRPr="002D3A9F">
              <w:t>X</w:t>
            </w:r>
          </w:p>
          <w:p w14:paraId="3589B21A" w14:textId="77777777" w:rsidR="004A2E63" w:rsidRDefault="004A2E63" w:rsidP="006677B7">
            <w:pPr>
              <w:spacing w:before="40" w:after="40" w:line="240" w:lineRule="auto"/>
              <w:jc w:val="center"/>
            </w:pPr>
            <w:r w:rsidRPr="002D3A9F">
              <w:t>X</w:t>
            </w:r>
          </w:p>
          <w:p w14:paraId="7E82520E" w14:textId="77777777" w:rsidR="004A2E63" w:rsidRPr="002D3A9F" w:rsidRDefault="004A2E63" w:rsidP="006677B7">
            <w:pPr>
              <w:spacing w:before="40" w:after="40" w:line="240" w:lineRule="auto"/>
              <w:jc w:val="center"/>
            </w:pPr>
          </w:p>
        </w:tc>
        <w:tc>
          <w:tcPr>
            <w:tcW w:w="2209" w:type="dxa"/>
            <w:tcBorders>
              <w:top w:val="single" w:sz="12" w:space="0" w:color="auto"/>
              <w:left w:val="single" w:sz="6" w:space="0" w:color="auto"/>
              <w:bottom w:val="single" w:sz="12" w:space="0" w:color="auto"/>
              <w:right w:val="single" w:sz="4" w:space="0" w:color="auto"/>
            </w:tcBorders>
            <w:vAlign w:val="center"/>
          </w:tcPr>
          <w:p w14:paraId="6892CF48" w14:textId="77777777" w:rsidR="004A2E63" w:rsidRDefault="004A2E63" w:rsidP="006677B7">
            <w:pPr>
              <w:spacing w:before="40" w:after="40" w:line="240" w:lineRule="auto"/>
              <w:jc w:val="center"/>
            </w:pPr>
          </w:p>
          <w:p w14:paraId="6326E215" w14:textId="77777777" w:rsidR="004A2E63" w:rsidRPr="002D3A9F" w:rsidRDefault="004A2E63" w:rsidP="006677B7">
            <w:pPr>
              <w:spacing w:before="40" w:after="40" w:line="240" w:lineRule="auto"/>
              <w:jc w:val="center"/>
            </w:pPr>
          </w:p>
          <w:p w14:paraId="65BC332B" w14:textId="77777777" w:rsidR="004A2E63" w:rsidRPr="002D3A9F" w:rsidRDefault="004A2E63" w:rsidP="006677B7">
            <w:pPr>
              <w:spacing w:before="40" w:after="40" w:line="240" w:lineRule="auto"/>
              <w:jc w:val="center"/>
            </w:pPr>
            <w:r w:rsidRPr="002D3A9F">
              <w:t>X</w:t>
            </w:r>
          </w:p>
        </w:tc>
      </w:tr>
    </w:tbl>
    <w:p w14:paraId="2E320497" w14:textId="77777777" w:rsidR="004A2E63" w:rsidRDefault="004A2E63" w:rsidP="004A2E63">
      <w:pPr>
        <w:pStyle w:val="rxxxannex"/>
        <w:spacing w:after="0"/>
        <w:rPr>
          <w:sz w:val="20"/>
        </w:rPr>
      </w:pPr>
    </w:p>
    <w:p w14:paraId="4FE6F07E" w14:textId="77777777" w:rsidR="004A2E63" w:rsidRPr="0005137F" w:rsidRDefault="004A2E63" w:rsidP="004A2E63">
      <w:pPr>
        <w:pStyle w:val="rxxxannex"/>
        <w:spacing w:after="0"/>
        <w:rPr>
          <w:sz w:val="20"/>
        </w:rPr>
      </w:pPr>
    </w:p>
    <w:p w14:paraId="69A4FF0E" w14:textId="77777777" w:rsidR="004A2E63" w:rsidRDefault="004A2E63" w:rsidP="004A2E63">
      <w:pPr>
        <w:pStyle w:val="rxxxannex"/>
        <w:spacing w:before="120" w:after="0"/>
        <w:ind w:left="284"/>
        <w:rPr>
          <w:sz w:val="20"/>
        </w:rPr>
        <w:sectPr w:rsidR="004A2E63" w:rsidSect="00FB543C">
          <w:footerReference w:type="first" r:id="rId71"/>
          <w:footnotePr>
            <w:numRestart w:val="eachSect"/>
          </w:footnotePr>
          <w:pgSz w:w="11906" w:h="16838" w:code="9"/>
          <w:pgMar w:top="1418" w:right="1134" w:bottom="1134" w:left="1134" w:header="851" w:footer="567" w:gutter="0"/>
          <w:cols w:space="708"/>
          <w:titlePg/>
          <w:docGrid w:linePitch="360"/>
        </w:sectPr>
      </w:pPr>
    </w:p>
    <w:p w14:paraId="79D9A62E" w14:textId="77777777" w:rsidR="004A2E63" w:rsidRPr="00715613" w:rsidRDefault="004A2E63" w:rsidP="004A2E63">
      <w:pPr>
        <w:pStyle w:val="0title"/>
      </w:pPr>
      <w:r>
        <w:lastRenderedPageBreak/>
        <w:t xml:space="preserve">Annex 8 - </w:t>
      </w:r>
      <w:r w:rsidRPr="00715613">
        <w:t>Appendix 2</w:t>
      </w:r>
    </w:p>
    <w:p w14:paraId="2DC93AB5" w14:textId="77777777" w:rsidR="004A2E63" w:rsidRDefault="004A2E63" w:rsidP="004A2E63">
      <w:pPr>
        <w:pStyle w:val="0title"/>
      </w:pPr>
      <w:r>
        <w:tab/>
      </w:r>
      <w:r>
        <w:tab/>
      </w:r>
      <w:r w:rsidRPr="00715613">
        <w:t>M</w:t>
      </w:r>
      <w:r>
        <w:t>ethod of measurement of the diffusion and transmission of light</w:t>
      </w:r>
    </w:p>
    <w:p w14:paraId="1BDDFF4F" w14:textId="77777777" w:rsidR="004A2E63" w:rsidRPr="00CC297D" w:rsidRDefault="004A2E63" w:rsidP="004A2E63">
      <w:pPr>
        <w:pStyle w:val="1para1stlevel"/>
      </w:pPr>
      <w:r>
        <w:t>1.</w:t>
      </w:r>
      <w:r>
        <w:tab/>
      </w:r>
      <w:r>
        <w:tab/>
        <w:t xml:space="preserve">Equipment </w:t>
      </w:r>
      <w:r w:rsidRPr="00CC297D">
        <w:t xml:space="preserve">(see </w:t>
      </w:r>
      <w:r>
        <w:t>F</w:t>
      </w:r>
      <w:r w:rsidRPr="009C5965">
        <w:t>igure A8-I)</w:t>
      </w:r>
    </w:p>
    <w:p w14:paraId="2E982D1A" w14:textId="77777777" w:rsidR="004A2E63" w:rsidRDefault="004A2E63" w:rsidP="004A2E63">
      <w:pPr>
        <w:pStyle w:val="StyleSingleTxtGLeft2cmHanging206cm"/>
        <w:ind w:firstLine="0"/>
      </w:pPr>
      <w:r>
        <w:t xml:space="preserve">The beam of a collimator K with a half divergence β/2 = </w:t>
      </w:r>
      <w:r w:rsidRPr="009E21BA">
        <w:rPr>
          <w:lang w:val="en-US"/>
        </w:rPr>
        <w:t>1.74∙</w:t>
      </w:r>
      <w:proofErr w:type="gramStart"/>
      <w:r w:rsidRPr="009E21BA">
        <w:rPr>
          <w:lang w:val="en-US"/>
        </w:rPr>
        <w:t>10</w:t>
      </w:r>
      <w:r w:rsidRPr="009E21BA">
        <w:rPr>
          <w:vertAlign w:val="superscript"/>
          <w:lang w:val="en-US"/>
        </w:rPr>
        <w:t>5</w:t>
      </w:r>
      <w:proofErr w:type="spellStart"/>
      <w:r>
        <w:t>rd</w:t>
      </w:r>
      <w:proofErr w:type="spellEnd"/>
      <w:proofErr w:type="gramEnd"/>
      <w:r>
        <w:t xml:space="preserve"> is limited by a diaphragm </w:t>
      </w:r>
      <w:proofErr w:type="spellStart"/>
      <w:r>
        <w:t>D</w:t>
      </w:r>
      <w:r>
        <w:rPr>
          <w:vertAlign w:val="subscript"/>
        </w:rPr>
        <w:t>τ</w:t>
      </w:r>
      <w:proofErr w:type="spellEnd"/>
      <w:r>
        <w:t xml:space="preserve"> with an opening of 6 mm against which the sample stand is placed. </w:t>
      </w:r>
    </w:p>
    <w:p w14:paraId="1F070927" w14:textId="77777777" w:rsidR="004A2E63" w:rsidRDefault="004A2E63" w:rsidP="004A2E63">
      <w:pPr>
        <w:pStyle w:val="StyleSingleTxtGLeft2cmHanging206cm"/>
        <w:ind w:firstLine="0"/>
      </w:pPr>
      <w:r>
        <w:t>A convergent achromatic lens L</w:t>
      </w:r>
      <w:r>
        <w:rPr>
          <w:vertAlign w:val="subscript"/>
        </w:rPr>
        <w:t>2</w:t>
      </w:r>
      <w:r>
        <w:t xml:space="preserve">, corrected for spherical aberrations links the diaphragm </w:t>
      </w:r>
      <w:proofErr w:type="spellStart"/>
      <w:r>
        <w:t>D</w:t>
      </w:r>
      <w:r>
        <w:rPr>
          <w:vertAlign w:val="subscript"/>
        </w:rPr>
        <w:t>τ</w:t>
      </w:r>
      <w:proofErr w:type="spellEnd"/>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6BF6D450" w14:textId="77777777" w:rsidR="004A2E63" w:rsidRDefault="004A2E63" w:rsidP="004A2E63">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773BF546" w14:textId="77777777" w:rsidR="004A2E63" w:rsidRDefault="004A2E63" w:rsidP="004A2E63">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523D7424" w14:textId="77777777" w:rsidR="004A2E63" w:rsidRDefault="004A2E63" w:rsidP="004A2E63">
      <w:pPr>
        <w:pStyle w:val="StyleSingleTxtGLeft2cmHanging206cm"/>
        <w:ind w:firstLine="0"/>
      </w:pPr>
      <w:r>
        <w:t>The distance L</w:t>
      </w:r>
      <w:r>
        <w:rPr>
          <w:vertAlign w:val="subscript"/>
        </w:rPr>
        <w:t>2</w:t>
      </w:r>
      <w:r>
        <w:t xml:space="preserve"> </w:t>
      </w:r>
      <w:proofErr w:type="spellStart"/>
      <w:r>
        <w:t>D</w:t>
      </w:r>
      <w:r>
        <w:rPr>
          <w:vertAlign w:val="subscript"/>
        </w:rPr>
        <w:t>τ</w:t>
      </w:r>
      <w:proofErr w:type="spellEnd"/>
      <w:r>
        <w:t xml:space="preserve"> and the focal length F</w:t>
      </w:r>
      <w:r>
        <w:rPr>
          <w:vertAlign w:val="subscript"/>
        </w:rPr>
        <w:t>2</w:t>
      </w:r>
      <w:r>
        <w:rPr>
          <w:rStyle w:val="FootnoteReference"/>
        </w:rPr>
        <w:footnoteReference w:id="25"/>
      </w:r>
      <w:r>
        <w:rPr>
          <w:vertAlign w:val="subscript"/>
        </w:rPr>
        <w:t xml:space="preserve"> </w:t>
      </w:r>
      <w:r>
        <w:t>of the lens L</w:t>
      </w:r>
      <w:r>
        <w:rPr>
          <w:vertAlign w:val="subscript"/>
        </w:rPr>
        <w:t>2</w:t>
      </w:r>
      <w:r>
        <w:t xml:space="preserve"> shall be so chosen that the image of </w:t>
      </w:r>
      <w:proofErr w:type="spellStart"/>
      <w:r>
        <w:t>D</w:t>
      </w:r>
      <w:r>
        <w:rPr>
          <w:vertAlign w:val="subscript"/>
        </w:rPr>
        <w:t>τ</w:t>
      </w:r>
      <w:proofErr w:type="spellEnd"/>
      <w:r>
        <w:t xml:space="preserve"> completely covers the receiver R.</w:t>
      </w:r>
    </w:p>
    <w:p w14:paraId="1A9D70B5" w14:textId="77777777" w:rsidR="004A2E63" w:rsidRDefault="004A2E63" w:rsidP="004A2E63">
      <w:pPr>
        <w:pStyle w:val="StyleSingleTxtGLeft2cmHanging206cm"/>
        <w:ind w:firstLine="0"/>
      </w:pPr>
      <w:r>
        <w:t>When the initial incident flux is referred to 1,000 units, the absolute precision of each reading shall be better than 1 unit.</w:t>
      </w:r>
    </w:p>
    <w:p w14:paraId="24F98B40" w14:textId="77777777" w:rsidR="004A2E63" w:rsidRDefault="004A2E63" w:rsidP="004A2E63">
      <w:pPr>
        <w:pStyle w:val="a"/>
        <w:spacing w:after="0"/>
      </w:pPr>
      <w:r w:rsidRPr="009C5965">
        <w:t>Figure A8-I</w:t>
      </w:r>
    </w:p>
    <w:p w14:paraId="145FD245" w14:textId="77777777" w:rsidR="004A2E63" w:rsidRPr="00AA39BD" w:rsidRDefault="004A2E63" w:rsidP="004A2E63">
      <w:pPr>
        <w:pStyle w:val="a"/>
        <w:ind w:left="2268" w:firstLine="0"/>
        <w:rPr>
          <w:b/>
          <w:bCs/>
        </w:rPr>
      </w:pPr>
      <w:r w:rsidRPr="00AA39BD">
        <w:rPr>
          <w:b/>
          <w:bCs/>
        </w:rPr>
        <w:t>Optical set up for measurement of variations in diffusion and transmission</w:t>
      </w:r>
    </w:p>
    <w:p w14:paraId="3B126780" w14:textId="77777777" w:rsidR="004A2E63" w:rsidRPr="00C208E7" w:rsidRDefault="004A2E63" w:rsidP="004A2E63">
      <w:pPr>
        <w:keepNext/>
        <w:keepLines/>
        <w:ind w:left="2268"/>
        <w:rPr>
          <w:highlight w:val="yellow"/>
        </w:rPr>
      </w:pPr>
      <w:r>
        <w:rPr>
          <w:noProof/>
          <w:lang w:eastAsia="ja-JP"/>
        </w:rPr>
        <w:drawing>
          <wp:inline distT="0" distB="0" distL="0" distR="0" wp14:anchorId="0393B718" wp14:editId="54E3D37B">
            <wp:extent cx="4207575" cy="2628900"/>
            <wp:effectExtent l="0" t="0" r="0" b="127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7575" cy="2628900"/>
                    </a:xfrm>
                    <a:prstGeom prst="rect">
                      <a:avLst/>
                    </a:prstGeom>
                  </pic:spPr>
                </pic:pic>
              </a:graphicData>
            </a:graphic>
          </wp:inline>
        </w:drawing>
      </w:r>
    </w:p>
    <w:p w14:paraId="4C196973" w14:textId="77777777" w:rsidR="004A2E63" w:rsidRDefault="004A2E63" w:rsidP="004A2E63">
      <w:pPr>
        <w:pStyle w:val="SingleTxtG"/>
      </w:pPr>
    </w:p>
    <w:p w14:paraId="05EF335A" w14:textId="77777777" w:rsidR="004A2E63" w:rsidRDefault="004A2E63" w:rsidP="004A2E63">
      <w:pPr>
        <w:pStyle w:val="1para1stlevel"/>
      </w:pPr>
      <w:r>
        <w:t>2.</w:t>
      </w:r>
      <w:r>
        <w:tab/>
      </w:r>
      <w:r>
        <w:tab/>
        <w:t>Measurements</w:t>
      </w:r>
    </w:p>
    <w:p w14:paraId="4491BD9D" w14:textId="77777777" w:rsidR="004A2E63" w:rsidRDefault="004A2E63" w:rsidP="004A2E63">
      <w:pPr>
        <w:pStyle w:val="StyleSingleTxtGLeft2cmHanging206cm"/>
        <w:keepNext/>
        <w:keepLines/>
        <w:spacing w:after="240"/>
        <w:ind w:firstLine="0"/>
      </w:pPr>
      <w:r>
        <w:t>The following readings shall be taken:</w:t>
      </w:r>
    </w:p>
    <w:p w14:paraId="26241989" w14:textId="77777777" w:rsidR="004A2E63" w:rsidRDefault="004A2E63" w:rsidP="004A2E63">
      <w:pPr>
        <w:suppressAutoHyphens w:val="0"/>
        <w:spacing w:line="240" w:lineRule="auto"/>
        <w:rPr>
          <w:rFonts w:eastAsiaTheme="minorEastAsia"/>
        </w:rPr>
      </w:pPr>
      <w:r>
        <w:br w:type="page"/>
      </w:r>
    </w:p>
    <w:p w14:paraId="51F46D04" w14:textId="77777777" w:rsidR="004A2E63" w:rsidRDefault="004A2E63" w:rsidP="004A2E63">
      <w:pPr>
        <w:pStyle w:val="a"/>
        <w:spacing w:after="0"/>
      </w:pPr>
      <w:r>
        <w:lastRenderedPageBreak/>
        <w:t>Table A8-3</w:t>
      </w:r>
    </w:p>
    <w:p w14:paraId="290720E6" w14:textId="77777777" w:rsidR="004A2E63" w:rsidRPr="000D67A6" w:rsidRDefault="004A2E63" w:rsidP="004A2E63">
      <w:pPr>
        <w:pStyle w:val="a"/>
        <w:rPr>
          <w:b/>
          <w:bCs/>
        </w:rPr>
      </w:pPr>
      <w:r w:rsidRPr="000D67A6">
        <w:rPr>
          <w:b/>
          <w:bCs/>
        </w:rPr>
        <w:t>Readings</w:t>
      </w:r>
    </w:p>
    <w:tbl>
      <w:tblPr>
        <w:tblW w:w="6379" w:type="dxa"/>
        <w:tblInd w:w="23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2881"/>
      </w:tblGrid>
      <w:tr w:rsidR="004A2E63" w:rsidRPr="00715613" w14:paraId="31BD49B6" w14:textId="77777777" w:rsidTr="006677B7">
        <w:trPr>
          <w:cantSplit/>
        </w:trPr>
        <w:tc>
          <w:tcPr>
            <w:tcW w:w="1033" w:type="dxa"/>
            <w:tcBorders>
              <w:bottom w:val="single" w:sz="12" w:space="0" w:color="000000"/>
            </w:tcBorders>
          </w:tcPr>
          <w:p w14:paraId="1185E75B" w14:textId="77777777" w:rsidR="004A2E63" w:rsidRPr="00715613"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80" w:type="dxa"/>
            <w:tcBorders>
              <w:bottom w:val="single" w:sz="12" w:space="0" w:color="000000"/>
            </w:tcBorders>
          </w:tcPr>
          <w:p w14:paraId="590952B1" w14:textId="77777777" w:rsidR="004A2E63" w:rsidRPr="00715613"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85" w:type="dxa"/>
            <w:tcBorders>
              <w:bottom w:val="single" w:sz="12" w:space="0" w:color="000000"/>
            </w:tcBorders>
          </w:tcPr>
          <w:p w14:paraId="55B638D3" w14:textId="77777777" w:rsidR="004A2E63" w:rsidRPr="00715613"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2881" w:type="dxa"/>
            <w:tcBorders>
              <w:bottom w:val="single" w:sz="12" w:space="0" w:color="000000"/>
            </w:tcBorders>
          </w:tcPr>
          <w:p w14:paraId="4AAEDF67" w14:textId="77777777" w:rsidR="004A2E63" w:rsidRPr="00715613"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4A2E63" w14:paraId="66E32349" w14:textId="77777777" w:rsidTr="006677B7">
        <w:trPr>
          <w:cantSplit/>
        </w:trPr>
        <w:tc>
          <w:tcPr>
            <w:tcW w:w="1033" w:type="dxa"/>
            <w:tcBorders>
              <w:top w:val="single" w:sz="12" w:space="0" w:color="000000"/>
            </w:tcBorders>
          </w:tcPr>
          <w:p w14:paraId="45C1960C"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80" w:type="dxa"/>
            <w:tcBorders>
              <w:top w:val="single" w:sz="12" w:space="0" w:color="000000"/>
            </w:tcBorders>
          </w:tcPr>
          <w:p w14:paraId="2EA6166A"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85" w:type="dxa"/>
            <w:tcBorders>
              <w:top w:val="single" w:sz="12" w:space="0" w:color="000000"/>
            </w:tcBorders>
          </w:tcPr>
          <w:p w14:paraId="34B6A1FF"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Borders>
              <w:top w:val="single" w:sz="12" w:space="0" w:color="000000"/>
            </w:tcBorders>
          </w:tcPr>
          <w:p w14:paraId="5D718409"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4A2E63" w14:paraId="330865B3" w14:textId="77777777" w:rsidTr="006677B7">
        <w:trPr>
          <w:cantSplit/>
        </w:trPr>
        <w:tc>
          <w:tcPr>
            <w:tcW w:w="1033" w:type="dxa"/>
          </w:tcPr>
          <w:p w14:paraId="32CD9571"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80" w:type="dxa"/>
          </w:tcPr>
          <w:p w14:paraId="13EAD570"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85" w:type="dxa"/>
          </w:tcPr>
          <w:p w14:paraId="330AE4CF"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Pr>
          <w:p w14:paraId="43F898BD"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4A2E63" w14:paraId="1B532E16" w14:textId="77777777" w:rsidTr="006677B7">
        <w:trPr>
          <w:cantSplit/>
        </w:trPr>
        <w:tc>
          <w:tcPr>
            <w:tcW w:w="1033" w:type="dxa"/>
          </w:tcPr>
          <w:p w14:paraId="6432521A"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80" w:type="dxa"/>
          </w:tcPr>
          <w:p w14:paraId="7984939F"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85" w:type="dxa"/>
          </w:tcPr>
          <w:p w14:paraId="6E203558"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Pr>
          <w:p w14:paraId="64AB511A"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4A2E63" w14:paraId="2A15D658" w14:textId="77777777" w:rsidTr="006677B7">
        <w:trPr>
          <w:cantSplit/>
        </w:trPr>
        <w:tc>
          <w:tcPr>
            <w:tcW w:w="1033" w:type="dxa"/>
            <w:tcBorders>
              <w:bottom w:val="single" w:sz="2" w:space="0" w:color="000000"/>
            </w:tcBorders>
          </w:tcPr>
          <w:p w14:paraId="611BBB16"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80" w:type="dxa"/>
            <w:tcBorders>
              <w:bottom w:val="single" w:sz="2" w:space="0" w:color="000000"/>
            </w:tcBorders>
          </w:tcPr>
          <w:p w14:paraId="7FE52490"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85" w:type="dxa"/>
            <w:tcBorders>
              <w:bottom w:val="single" w:sz="2" w:space="0" w:color="000000"/>
            </w:tcBorders>
          </w:tcPr>
          <w:p w14:paraId="14B8A5E5"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2881" w:type="dxa"/>
            <w:tcBorders>
              <w:bottom w:val="single" w:sz="2" w:space="0" w:color="000000"/>
            </w:tcBorders>
          </w:tcPr>
          <w:p w14:paraId="0AC10628"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4A2E63" w14:paraId="2BF217ED" w14:textId="77777777" w:rsidTr="006677B7">
        <w:trPr>
          <w:cantSplit/>
        </w:trPr>
        <w:tc>
          <w:tcPr>
            <w:tcW w:w="1033" w:type="dxa"/>
            <w:tcBorders>
              <w:bottom w:val="single" w:sz="12" w:space="0" w:color="000000"/>
            </w:tcBorders>
          </w:tcPr>
          <w:p w14:paraId="22CCAF15"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80" w:type="dxa"/>
            <w:tcBorders>
              <w:bottom w:val="single" w:sz="12" w:space="0" w:color="000000"/>
            </w:tcBorders>
          </w:tcPr>
          <w:p w14:paraId="21658C8D"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85" w:type="dxa"/>
            <w:tcBorders>
              <w:bottom w:val="single" w:sz="12" w:space="0" w:color="000000"/>
            </w:tcBorders>
          </w:tcPr>
          <w:p w14:paraId="4FCDC17B"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2881" w:type="dxa"/>
            <w:tcBorders>
              <w:bottom w:val="single" w:sz="12" w:space="0" w:color="000000"/>
            </w:tcBorders>
          </w:tcPr>
          <w:p w14:paraId="238477BB" w14:textId="77777777" w:rsidR="004A2E63" w:rsidRPr="008A529C"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018CB485" w14:textId="77777777" w:rsidR="004A2E63" w:rsidRDefault="004A2E63" w:rsidP="004A2E63">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4A2E63" w:rsidSect="00FB543C">
          <w:headerReference w:type="even" r:id="rId73"/>
          <w:headerReference w:type="default" r:id="rId74"/>
          <w:footerReference w:type="even" r:id="rId75"/>
          <w:footerReference w:type="default" r:id="rId76"/>
          <w:headerReference w:type="first" r:id="rId77"/>
          <w:footnotePr>
            <w:numRestart w:val="eachSect"/>
          </w:footnotePr>
          <w:endnotePr>
            <w:numFmt w:val="lowerLetter"/>
            <w:numRestart w:val="eachSect"/>
          </w:endnotePr>
          <w:pgSz w:w="11906" w:h="16838" w:code="9"/>
          <w:pgMar w:top="1418" w:right="1134" w:bottom="1134" w:left="1134" w:header="851" w:footer="567" w:gutter="0"/>
          <w:cols w:space="720"/>
        </w:sectPr>
      </w:pPr>
    </w:p>
    <w:p w14:paraId="0DF6087E" w14:textId="77777777" w:rsidR="004A2E63" w:rsidRPr="00305955" w:rsidRDefault="004A2E63" w:rsidP="004A2E63">
      <w:pPr>
        <w:pStyle w:val="0title"/>
      </w:pPr>
      <w:r w:rsidRPr="00305955">
        <w:lastRenderedPageBreak/>
        <w:t>Annex 8 - Appendix 3</w:t>
      </w:r>
    </w:p>
    <w:p w14:paraId="32B089C4" w14:textId="77777777" w:rsidR="004A2E63" w:rsidRPr="00305955" w:rsidRDefault="004A2E63" w:rsidP="004A2E63">
      <w:pPr>
        <w:pStyle w:val="0title"/>
      </w:pPr>
      <w:r w:rsidRPr="00305955">
        <w:tab/>
      </w:r>
      <w:r w:rsidRPr="00305955">
        <w:tab/>
        <w:t>Spray testing method</w:t>
      </w:r>
    </w:p>
    <w:p w14:paraId="39A1E7D4" w14:textId="77777777" w:rsidR="004A2E63" w:rsidRPr="00305955" w:rsidRDefault="004A2E63" w:rsidP="004A2E63">
      <w:pPr>
        <w:pStyle w:val="1para1stlevel"/>
      </w:pPr>
      <w:r w:rsidRPr="00305955">
        <w:rPr>
          <w:rStyle w:val="1para1stlevelCar"/>
        </w:rPr>
        <w:t>1.</w:t>
      </w:r>
      <w:r w:rsidRPr="00305955">
        <w:tab/>
      </w:r>
      <w:r w:rsidRPr="00305955">
        <w:tab/>
        <w:t>Test equipment</w:t>
      </w:r>
    </w:p>
    <w:p w14:paraId="13477404" w14:textId="77777777" w:rsidR="004A2E63" w:rsidRPr="00305955" w:rsidRDefault="004A2E63" w:rsidP="004A2E63">
      <w:pPr>
        <w:pStyle w:val="2para2ndlevel"/>
      </w:pPr>
      <w:r w:rsidRPr="00305955">
        <w:t>1.1.</w:t>
      </w:r>
      <w:r w:rsidRPr="00305955">
        <w:tab/>
        <w:t>Spray gun</w:t>
      </w:r>
    </w:p>
    <w:p w14:paraId="373A7DE4" w14:textId="77777777" w:rsidR="004A2E63" w:rsidRPr="00305955" w:rsidRDefault="004A2E63" w:rsidP="004A2E63">
      <w:pPr>
        <w:pStyle w:val="StyleSingleTxtGLeft2cmHanging206cm"/>
        <w:ind w:firstLine="0"/>
      </w:pPr>
      <w:r w:rsidRPr="00305955">
        <w:tab/>
        <w:t>The spray gun used shall be equipped with a nozzle 1.3 mm in diameter allowing a liquid flow rate of 0.24 ± 0.02 l/minute at an operating pressure of 6.0 bars -0/+0.5 bar.</w:t>
      </w:r>
    </w:p>
    <w:p w14:paraId="59FC75C2" w14:textId="77777777" w:rsidR="004A2E63" w:rsidRPr="000A13F5" w:rsidRDefault="004A2E63" w:rsidP="004A2E63">
      <w:pPr>
        <w:pStyle w:val="StyleSingleTxtGLeft2cmHanging206cm"/>
        <w:ind w:firstLine="0"/>
      </w:pPr>
      <w:r w:rsidRPr="00305955">
        <w:tab/>
        <w:t xml:space="preserve">Under </w:t>
      </w:r>
      <w:r w:rsidRPr="000A13F5">
        <w:t>these operation conditions the fan pattern obtained shall be 170 mm ± 50 mm in diameter on the surface exposed to deterioration, at a distance of 380mm ± 10 mm from the nozzle.</w:t>
      </w:r>
    </w:p>
    <w:p w14:paraId="453E7CD3" w14:textId="77777777" w:rsidR="004A2E63" w:rsidRPr="000A13F5" w:rsidRDefault="004A2E63" w:rsidP="004A2E63">
      <w:pPr>
        <w:pStyle w:val="2para2ndlevel"/>
      </w:pPr>
      <w:r w:rsidRPr="000A13F5">
        <w:t>1.2.</w:t>
      </w:r>
      <w:r w:rsidRPr="000A13F5">
        <w:tab/>
      </w:r>
      <w:r w:rsidRPr="000A13F5">
        <w:tab/>
        <w:t>Test mixture</w:t>
      </w:r>
    </w:p>
    <w:p w14:paraId="09479355" w14:textId="77777777" w:rsidR="004A2E63" w:rsidRPr="000A13F5" w:rsidRDefault="004A2E63" w:rsidP="004A2E63">
      <w:pPr>
        <w:pStyle w:val="StyleSingleTxtGLeft2cmHanging206cm"/>
        <w:ind w:firstLine="0"/>
      </w:pPr>
      <w:r w:rsidRPr="000A13F5">
        <w:tab/>
        <w:t>The test mixture shall be composed of:</w:t>
      </w:r>
    </w:p>
    <w:p w14:paraId="19EBCDD7" w14:textId="77777777" w:rsidR="004A2E63" w:rsidRPr="000A13F5" w:rsidRDefault="004A2E63" w:rsidP="004A2E63">
      <w:pPr>
        <w:pStyle w:val="a"/>
        <w:ind w:right="1141"/>
      </w:pPr>
      <w:r w:rsidRPr="000A13F5">
        <w:t>(a)</w:t>
      </w:r>
      <w:r w:rsidRPr="000A13F5">
        <w:tab/>
        <w:t xml:space="preserve">Silica sand of hardness 7 on the Mohr scale, with a grain size between 0 and 0.2 mm and an almost normal distribution, with an angular factor of 1.8 to </w:t>
      </w:r>
      <w:proofErr w:type="gramStart"/>
      <w:r w:rsidRPr="000A13F5">
        <w:t>2;</w:t>
      </w:r>
      <w:proofErr w:type="gramEnd"/>
    </w:p>
    <w:p w14:paraId="06448029" w14:textId="77777777" w:rsidR="004A2E63" w:rsidRPr="00305955" w:rsidRDefault="004A2E63" w:rsidP="004A2E63">
      <w:pPr>
        <w:pStyle w:val="a"/>
        <w:ind w:right="1141"/>
      </w:pPr>
      <w:r w:rsidRPr="000A13F5">
        <w:t>(b)</w:t>
      </w:r>
      <w:r w:rsidRPr="000A13F5">
        <w:tab/>
        <w:t>Water of hardness not exceeding 205 g/m</w:t>
      </w:r>
      <w:r w:rsidRPr="000A13F5">
        <w:rPr>
          <w:vertAlign w:val="superscript"/>
        </w:rPr>
        <w:t>3</w:t>
      </w:r>
      <w:r w:rsidRPr="000A13F5">
        <w:t xml:space="preserve"> for a mixture comprising 25 g of sand per litre of water.</w:t>
      </w:r>
    </w:p>
    <w:p w14:paraId="0CF54A36" w14:textId="77777777" w:rsidR="004A2E63" w:rsidRPr="00305955" w:rsidRDefault="004A2E63" w:rsidP="004A2E63">
      <w:pPr>
        <w:pStyle w:val="1para1stlevel"/>
      </w:pPr>
      <w:r w:rsidRPr="00305955">
        <w:t>2.</w:t>
      </w:r>
      <w:r w:rsidRPr="00305955">
        <w:tab/>
      </w:r>
      <w:r w:rsidRPr="00305955">
        <w:tab/>
        <w:t>Test</w:t>
      </w:r>
    </w:p>
    <w:p w14:paraId="392CBEA0" w14:textId="77777777" w:rsidR="004A2E63" w:rsidRPr="00305955" w:rsidRDefault="004A2E63" w:rsidP="004A2E63">
      <w:pPr>
        <w:pStyle w:val="StyleSingleTxtGLeft2cmHanging206cm"/>
        <w:ind w:firstLine="0"/>
      </w:pPr>
      <w:r w:rsidRPr="00305955">
        <w:tab/>
        <w:t>The outer surface of the lamp lenses shall be subjected once or more than once to the action of the sand jet produced as described above. The jet shall be sprayed almost perpendicular to the surface to be tested.</w:t>
      </w:r>
    </w:p>
    <w:p w14:paraId="0499E522" w14:textId="77777777" w:rsidR="004A2E63" w:rsidRPr="00305955" w:rsidRDefault="004A2E63" w:rsidP="004A2E63">
      <w:pPr>
        <w:pStyle w:val="StyleSingleTxtGLeft2cmHanging206cm"/>
        <w:ind w:firstLine="0"/>
      </w:pPr>
      <w:r w:rsidRPr="00305955">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EF7F723" w14:textId="77777777" w:rsidR="004A2E63" w:rsidRPr="00305955" w:rsidRDefault="004A2E63" w:rsidP="004A2E63">
      <w:pPr>
        <w:widowControl w:val="0"/>
        <w:tabs>
          <w:tab w:val="left" w:pos="567"/>
        </w:tabs>
        <w:spacing w:after="240"/>
        <w:jc w:val="center"/>
      </w:pPr>
      <w:r w:rsidRPr="00305955">
        <w:rPr>
          <w:position w:val="-30"/>
        </w:rPr>
        <w:object w:dxaOrig="3100" w:dyaOrig="680" w14:anchorId="4B2E6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8.95pt" o:ole="">
            <v:imagedata r:id="rId78" o:title=""/>
          </v:shape>
          <o:OLEObject Type="Embed" ProgID="Equation.3" ShapeID="_x0000_i1025" DrawAspect="Content" ObjectID="_1738040725" r:id="rId79"/>
        </w:object>
      </w:r>
    </w:p>
    <w:p w14:paraId="29D0AC85" w14:textId="77777777" w:rsidR="004A2E63" w:rsidRPr="00305955" w:rsidRDefault="004A2E63" w:rsidP="004A2E63">
      <w:pPr>
        <w:pStyle w:val="StyleSingleTxtGLeft2cmHanging206cm"/>
        <w:ind w:firstLine="0"/>
      </w:pPr>
      <w:r w:rsidRPr="00305955">
        <w:tab/>
        <w:t>Several reference samples may be used to check that the whole surface to be tested has deteriorated homogeneously.</w:t>
      </w:r>
    </w:p>
    <w:p w14:paraId="457723A3" w14:textId="77777777" w:rsidR="004A2E63" w:rsidRPr="00305955" w:rsidRDefault="004A2E63" w:rsidP="004A2E63">
      <w:pPr>
        <w:pStyle w:val="StyleSingleTxtGLeft2cmHanging206cm"/>
      </w:pPr>
    </w:p>
    <w:p w14:paraId="069EFC56" w14:textId="77777777" w:rsidR="004A2E63" w:rsidRDefault="004A2E63" w:rsidP="004A2E63">
      <w:pPr>
        <w:pStyle w:val="0title"/>
        <w:sectPr w:rsidR="004A2E63" w:rsidSect="00FB543C">
          <w:headerReference w:type="even" r:id="rId80"/>
          <w:headerReference w:type="default" r:id="rId81"/>
          <w:footerReference w:type="even" r:id="rId82"/>
          <w:headerReference w:type="first" r:id="rId83"/>
          <w:footnotePr>
            <w:numRestart w:val="eachSect"/>
          </w:footnotePr>
          <w:endnotePr>
            <w:numFmt w:val="lowerLetter"/>
            <w:numRestart w:val="eachSect"/>
          </w:endnotePr>
          <w:pgSz w:w="11906" w:h="16838" w:code="9"/>
          <w:pgMar w:top="1418" w:right="1134" w:bottom="1134" w:left="1134" w:header="851" w:footer="567" w:gutter="0"/>
          <w:cols w:space="720"/>
        </w:sectPr>
      </w:pPr>
    </w:p>
    <w:p w14:paraId="1C4313BC" w14:textId="77777777" w:rsidR="004A2E63" w:rsidRPr="00481E6B" w:rsidRDefault="004A2E63" w:rsidP="004A2E63">
      <w:pPr>
        <w:pStyle w:val="0title"/>
        <w:rPr>
          <w:szCs w:val="28"/>
        </w:rPr>
      </w:pPr>
      <w:r w:rsidRPr="00481E6B">
        <w:rPr>
          <w:szCs w:val="28"/>
        </w:rPr>
        <w:lastRenderedPageBreak/>
        <w:t>Annex 8 - Appendix 4</w:t>
      </w:r>
    </w:p>
    <w:p w14:paraId="5458D861" w14:textId="77777777" w:rsidR="004A2E63" w:rsidRPr="00481E6B" w:rsidRDefault="004A2E63" w:rsidP="004A2E63">
      <w:pPr>
        <w:pStyle w:val="0title"/>
        <w:rPr>
          <w:szCs w:val="28"/>
        </w:rPr>
      </w:pPr>
      <w:r w:rsidRPr="00481E6B">
        <w:rPr>
          <w:szCs w:val="28"/>
        </w:rPr>
        <w:tab/>
      </w:r>
      <w:r w:rsidRPr="00481E6B">
        <w:rPr>
          <w:szCs w:val="28"/>
        </w:rPr>
        <w:tab/>
      </w:r>
      <w:r w:rsidRPr="00481E6B">
        <w:rPr>
          <w:szCs w:val="28"/>
          <w:lang w:val="en-US"/>
        </w:rPr>
        <w:t>Adhesive</w:t>
      </w:r>
      <w:r w:rsidRPr="00481E6B">
        <w:rPr>
          <w:szCs w:val="28"/>
        </w:rPr>
        <w:t xml:space="preserve"> tape adherence test</w:t>
      </w:r>
    </w:p>
    <w:p w14:paraId="6F71ED35" w14:textId="77777777" w:rsidR="004A2E63" w:rsidRPr="00305955" w:rsidRDefault="004A2E63" w:rsidP="004A2E63">
      <w:pPr>
        <w:pStyle w:val="1para1stlevel"/>
      </w:pPr>
      <w:r w:rsidRPr="00305955">
        <w:t>1.</w:t>
      </w:r>
      <w:r w:rsidRPr="00305955">
        <w:tab/>
      </w:r>
      <w:r w:rsidRPr="00305955">
        <w:tab/>
        <w:t>Purpose</w:t>
      </w:r>
    </w:p>
    <w:p w14:paraId="00A600A5" w14:textId="77777777" w:rsidR="004A2E63" w:rsidRPr="00305955" w:rsidRDefault="004A2E63" w:rsidP="004A2E63">
      <w:pPr>
        <w:pStyle w:val="StyleSingleTxtGLeft2cmHanging206cm"/>
        <w:ind w:firstLine="0"/>
      </w:pPr>
      <w:r w:rsidRPr="00305955">
        <w:tab/>
        <w:t>This method allows to determine under standard conditions the linear force of adhesion of an adhesive tape to a glass plate.</w:t>
      </w:r>
    </w:p>
    <w:p w14:paraId="7B736D1D" w14:textId="77777777" w:rsidR="004A2E63" w:rsidRPr="00305955" w:rsidRDefault="004A2E63" w:rsidP="004A2E63">
      <w:pPr>
        <w:pStyle w:val="1para1stlevel"/>
      </w:pPr>
      <w:r w:rsidRPr="00305955">
        <w:t>2.</w:t>
      </w:r>
      <w:r w:rsidRPr="00305955">
        <w:tab/>
      </w:r>
      <w:r w:rsidRPr="00305955">
        <w:tab/>
        <w:t>Principle</w:t>
      </w:r>
    </w:p>
    <w:p w14:paraId="162DF410" w14:textId="77777777" w:rsidR="004A2E63" w:rsidRPr="00305955" w:rsidRDefault="004A2E63" w:rsidP="004A2E63">
      <w:pPr>
        <w:pStyle w:val="StyleSingleTxtGLeft2cmHanging206cm"/>
        <w:ind w:firstLine="0"/>
      </w:pPr>
      <w:r w:rsidRPr="00305955">
        <w:tab/>
        <w:t>Measurement of the force necessary to unstick an adhesive tape from a glass plate at an angle of 90°.</w:t>
      </w:r>
    </w:p>
    <w:p w14:paraId="7BF8D8DC" w14:textId="77777777" w:rsidR="004A2E63" w:rsidRPr="00305955" w:rsidRDefault="004A2E63" w:rsidP="004A2E63">
      <w:pPr>
        <w:pStyle w:val="1para1stlevel"/>
      </w:pPr>
      <w:r w:rsidRPr="00305955">
        <w:t>3.</w:t>
      </w:r>
      <w:r w:rsidRPr="00305955">
        <w:tab/>
      </w:r>
      <w:r w:rsidRPr="00305955">
        <w:tab/>
        <w:t>Specified atmospheric conditions</w:t>
      </w:r>
    </w:p>
    <w:p w14:paraId="14A461F7" w14:textId="77777777" w:rsidR="004A2E63" w:rsidRPr="00305955" w:rsidRDefault="004A2E63" w:rsidP="004A2E63">
      <w:pPr>
        <w:pStyle w:val="StyleSingleTxtGLeft2cmHanging206cm"/>
        <w:ind w:firstLine="0"/>
      </w:pPr>
      <w:r w:rsidRPr="00305955">
        <w:tab/>
        <w:t>The ambient conditions shall be at 23 °C ± 5 °C and 65 ± 15 per cent RH.</w:t>
      </w:r>
    </w:p>
    <w:p w14:paraId="014F05E5" w14:textId="77777777" w:rsidR="004A2E63" w:rsidRPr="00305955" w:rsidRDefault="004A2E63" w:rsidP="004A2E63">
      <w:pPr>
        <w:pStyle w:val="1para1stlevel"/>
      </w:pPr>
      <w:r w:rsidRPr="00305955">
        <w:t>4.</w:t>
      </w:r>
      <w:r w:rsidRPr="00305955">
        <w:tab/>
      </w:r>
      <w:r w:rsidRPr="00305955">
        <w:tab/>
        <w:t>Test pieces</w:t>
      </w:r>
    </w:p>
    <w:p w14:paraId="4FA1C867" w14:textId="77777777" w:rsidR="004A2E63" w:rsidRPr="00305955" w:rsidRDefault="004A2E63" w:rsidP="004A2E63">
      <w:pPr>
        <w:pStyle w:val="StyleSingleTxtGLeft2cmHanging206cm"/>
        <w:ind w:firstLine="0"/>
      </w:pPr>
      <w:r w:rsidRPr="00305955">
        <w:tab/>
        <w:t xml:space="preserve">Before the test, the sample roll of adhesive tape shall be conditioned for 24 hours in the specified atmosphere (see </w:t>
      </w:r>
      <w:r w:rsidRPr="000A13F5">
        <w:t>paragraph 3.).</w:t>
      </w:r>
    </w:p>
    <w:p w14:paraId="0C9209B0" w14:textId="77777777" w:rsidR="004A2E63" w:rsidRPr="00305955" w:rsidRDefault="004A2E63" w:rsidP="004A2E63">
      <w:pPr>
        <w:pStyle w:val="StyleSingleTxtGLeft2cmHanging206cm"/>
        <w:ind w:firstLine="0"/>
      </w:pPr>
      <w:r w:rsidRPr="00305955">
        <w:tab/>
        <w:t>Five test pieces each 400 mm long shall be tested from each roll. These test pieces shall be taken from the roll after the first three turns were discarded.</w:t>
      </w:r>
    </w:p>
    <w:p w14:paraId="598A63F3" w14:textId="77777777" w:rsidR="004A2E63" w:rsidRPr="00305955" w:rsidRDefault="004A2E63" w:rsidP="004A2E63">
      <w:pPr>
        <w:pStyle w:val="1para1stlevel"/>
      </w:pPr>
      <w:r w:rsidRPr="00305955">
        <w:t>5.</w:t>
      </w:r>
      <w:r w:rsidRPr="00305955">
        <w:tab/>
      </w:r>
      <w:r w:rsidRPr="00305955">
        <w:tab/>
        <w:t>Procedure</w:t>
      </w:r>
    </w:p>
    <w:p w14:paraId="2D295844" w14:textId="77777777" w:rsidR="004A2E63" w:rsidRPr="00305955" w:rsidRDefault="004A2E63" w:rsidP="004A2E63">
      <w:pPr>
        <w:pStyle w:val="StyleSingleTxtGLeft2cmHanging206cm"/>
        <w:ind w:firstLine="0"/>
      </w:pPr>
      <w:r w:rsidRPr="00305955">
        <w:tab/>
        <w:t>The test shall be under the ambient conditions specified in paragraph 3.</w:t>
      </w:r>
    </w:p>
    <w:p w14:paraId="262BED44" w14:textId="77777777" w:rsidR="004A2E63" w:rsidRPr="00305955" w:rsidRDefault="004A2E63" w:rsidP="004A2E63">
      <w:pPr>
        <w:pStyle w:val="StyleSingleTxtGLeft2cmHanging206cm"/>
        <w:ind w:firstLine="0"/>
      </w:pPr>
      <w:r w:rsidRPr="00305955">
        <w:tab/>
        <w:t>Take the five test pieces while unrolling the tape radially at a speed of approximately 300 mm/s, then apply them within 15 seconds in the following manner:</w:t>
      </w:r>
    </w:p>
    <w:p w14:paraId="7E3A04E5" w14:textId="77777777" w:rsidR="004A2E63" w:rsidRPr="00305955" w:rsidRDefault="004A2E63" w:rsidP="004A2E63">
      <w:pPr>
        <w:pStyle w:val="StyleSingleTxtGLeft2cmHanging206cm"/>
        <w:ind w:firstLine="0"/>
      </w:pPr>
      <w:r w:rsidRPr="00305955">
        <w:tab/>
        <w:t xml:space="preserve">Apply the tape to the glass plate progressively with a slight </w:t>
      </w:r>
      <w:proofErr w:type="gramStart"/>
      <w:r w:rsidRPr="00305955">
        <w:t>length-wise</w:t>
      </w:r>
      <w:proofErr w:type="gramEnd"/>
      <w:r w:rsidRPr="00305955">
        <w:t xml:space="preserve"> rubbing movement of the finger, without excessive pressure, in such a manner as to leave no air bubble between the tape and the glass plate.</w:t>
      </w:r>
    </w:p>
    <w:p w14:paraId="12DAB211" w14:textId="77777777" w:rsidR="004A2E63" w:rsidRPr="00305955" w:rsidRDefault="004A2E63" w:rsidP="004A2E63">
      <w:pPr>
        <w:pStyle w:val="StyleSingleTxtGLeft2cmHanging206cm"/>
        <w:ind w:firstLine="0"/>
      </w:pPr>
      <w:r w:rsidRPr="00305955">
        <w:tab/>
        <w:t>Leave the assembly in the specified atmospheric conditions for 10 minutes.</w:t>
      </w:r>
    </w:p>
    <w:p w14:paraId="6AEDE6CD" w14:textId="77777777" w:rsidR="004A2E63" w:rsidRPr="00305955" w:rsidRDefault="004A2E63" w:rsidP="004A2E63">
      <w:pPr>
        <w:pStyle w:val="StyleSingleTxtGLeft2cmHanging206cm"/>
        <w:ind w:firstLine="0"/>
      </w:pPr>
      <w:r w:rsidRPr="00305955">
        <w:tab/>
        <w:t>Unstick about 25 mm of the test piece from the plate in a plane perpendicular to the axis of the test piece.</w:t>
      </w:r>
    </w:p>
    <w:p w14:paraId="43BC4241" w14:textId="77777777" w:rsidR="004A2E63" w:rsidRPr="00305955" w:rsidRDefault="004A2E63" w:rsidP="004A2E63">
      <w:pPr>
        <w:pStyle w:val="StyleSingleTxtGLeft2cmHanging206cm"/>
        <w:ind w:firstLine="0"/>
      </w:pPr>
      <w:r w:rsidRPr="00305955">
        <w:tab/>
        <w:t>Fix the plate and fold back the free end of the tape at 90°. Apply force in such a manner that the separation line between the tape and the plate is perpendicular to this force and perpendicular to the plate.</w:t>
      </w:r>
    </w:p>
    <w:p w14:paraId="28469427" w14:textId="77777777" w:rsidR="004A2E63" w:rsidRPr="00305955" w:rsidRDefault="004A2E63" w:rsidP="004A2E63">
      <w:pPr>
        <w:pStyle w:val="StyleSingleTxtGLeft2cmHanging206cm"/>
        <w:ind w:firstLine="0"/>
      </w:pPr>
      <w:r w:rsidRPr="00305955">
        <w:tab/>
        <w:t>Pull to unstick at a speed of 300 mm/s ± 30 mm/s and record the force required.</w:t>
      </w:r>
    </w:p>
    <w:p w14:paraId="36AE5C28" w14:textId="77777777" w:rsidR="004A2E63" w:rsidRPr="00305955" w:rsidRDefault="004A2E63" w:rsidP="004A2E63">
      <w:pPr>
        <w:pStyle w:val="1para1stlevel"/>
      </w:pPr>
      <w:r w:rsidRPr="00305955">
        <w:t>6.</w:t>
      </w:r>
      <w:r w:rsidRPr="00305955">
        <w:tab/>
      </w:r>
      <w:r w:rsidRPr="00305955">
        <w:tab/>
        <w:t>Results</w:t>
      </w:r>
    </w:p>
    <w:p w14:paraId="5A124904" w14:textId="77777777" w:rsidR="004A2E63" w:rsidRDefault="004A2E63" w:rsidP="004A2E63">
      <w:pPr>
        <w:pStyle w:val="rxxxannex"/>
        <w:spacing w:before="120" w:after="0"/>
        <w:ind w:left="2268" w:right="1134"/>
        <w:jc w:val="both"/>
        <w:rPr>
          <w:sz w:val="20"/>
        </w:rPr>
      </w:pPr>
      <w:r w:rsidRPr="00305955">
        <w:rPr>
          <w:sz w:val="20"/>
        </w:rPr>
        <w:tab/>
        <w:t>The five values obtained shall be arranged in order and the median value taken as a result of the measurement. This value shall be expressed in Newtons per centimetre of width of the tape.</w:t>
      </w:r>
    </w:p>
    <w:p w14:paraId="0A87FA2B" w14:textId="77777777" w:rsidR="004A2E63" w:rsidRPr="00305955" w:rsidRDefault="004A2E63" w:rsidP="004A2E63">
      <w:pPr>
        <w:pStyle w:val="rxxxannex"/>
        <w:spacing w:before="120" w:after="0"/>
        <w:ind w:left="2268" w:right="1134"/>
        <w:jc w:val="both"/>
        <w:rPr>
          <w:sz w:val="20"/>
        </w:rPr>
      </w:pPr>
    </w:p>
    <w:p w14:paraId="1D9503B0" w14:textId="77777777" w:rsidR="004A2E63" w:rsidRPr="00305955" w:rsidRDefault="004A2E63" w:rsidP="004A2E63">
      <w:pPr>
        <w:suppressAutoHyphens w:val="0"/>
        <w:spacing w:line="240" w:lineRule="auto"/>
        <w:ind w:right="1134"/>
        <w:jc w:val="both"/>
      </w:pPr>
    </w:p>
    <w:p w14:paraId="78BB3606" w14:textId="77777777" w:rsidR="004A2E63" w:rsidRDefault="004A2E63" w:rsidP="004A2E63">
      <w:pPr>
        <w:suppressAutoHyphens w:val="0"/>
        <w:spacing w:line="240" w:lineRule="auto"/>
        <w:ind w:right="1134"/>
        <w:jc w:val="both"/>
        <w:sectPr w:rsidR="004A2E63" w:rsidSect="00FB543C">
          <w:headerReference w:type="first" r:id="rId84"/>
          <w:footerReference w:type="first" r:id="rId85"/>
          <w:footnotePr>
            <w:numRestart w:val="eachSect"/>
          </w:footnotePr>
          <w:pgSz w:w="11906" w:h="16838" w:code="9"/>
          <w:pgMar w:top="1418" w:right="1134" w:bottom="1134" w:left="1134" w:header="851" w:footer="567" w:gutter="0"/>
          <w:cols w:space="708"/>
          <w:titlePg/>
          <w:docGrid w:linePitch="360"/>
        </w:sectPr>
      </w:pPr>
    </w:p>
    <w:p w14:paraId="41148222" w14:textId="77777777" w:rsidR="004A2E63" w:rsidRPr="00CF4DD8" w:rsidRDefault="004A2E63" w:rsidP="004A2E63">
      <w:pPr>
        <w:pStyle w:val="0title"/>
      </w:pPr>
      <w:r w:rsidRPr="00CF4DD8">
        <w:lastRenderedPageBreak/>
        <w:t>Annex 9</w:t>
      </w:r>
    </w:p>
    <w:p w14:paraId="4AD1393A" w14:textId="77777777" w:rsidR="004A2E63" w:rsidRPr="001C03BA" w:rsidRDefault="004A2E63" w:rsidP="004A2E63">
      <w:pPr>
        <w:pStyle w:val="0title"/>
        <w:rPr>
          <w:lang w:val="en-US"/>
        </w:rPr>
      </w:pPr>
      <w:r>
        <w:rPr>
          <w:lang w:val="en-US"/>
        </w:rPr>
        <w:tab/>
      </w:r>
      <w:r>
        <w:rPr>
          <w:lang w:val="en-US"/>
        </w:rPr>
        <w:tab/>
      </w:r>
      <w:r w:rsidRPr="001C03BA">
        <w:rPr>
          <w:lang w:val="en-US"/>
        </w:rPr>
        <w:t xml:space="preserve">Requirements for LED modules </w:t>
      </w:r>
    </w:p>
    <w:p w14:paraId="578D4EF8" w14:textId="77777777" w:rsidR="004A2E63" w:rsidRPr="00C5483D" w:rsidRDefault="004A2E63" w:rsidP="004A2E63">
      <w:pPr>
        <w:pStyle w:val="1para1stlevel"/>
      </w:pPr>
      <w:r w:rsidRPr="00A572C4">
        <w:t>1.</w:t>
      </w:r>
      <w:r w:rsidRPr="00A572C4">
        <w:tab/>
      </w:r>
      <w:r w:rsidRPr="00C5483D">
        <w:t>General requirements</w:t>
      </w:r>
    </w:p>
    <w:p w14:paraId="631B6552" w14:textId="77777777" w:rsidR="004A2E63" w:rsidRPr="00C5483D" w:rsidRDefault="004A2E63" w:rsidP="004A2E63">
      <w:pPr>
        <w:pStyle w:val="2para2ndlevel"/>
      </w:pPr>
      <w:r w:rsidRPr="00C5483D">
        <w:t>1.1.</w:t>
      </w:r>
      <w:r w:rsidRPr="00C5483D">
        <w:tab/>
        <w:t>Each LED module sample submitted shall conform to the relevant requirements of this Regulation when tested with the supplied electronic light source control-gear(s), if any.</w:t>
      </w:r>
    </w:p>
    <w:p w14:paraId="2D0AE3D7" w14:textId="77777777" w:rsidR="004A2E63" w:rsidRPr="00C5483D" w:rsidRDefault="004A2E63" w:rsidP="004A2E63">
      <w:pPr>
        <w:pStyle w:val="2para2ndlevel"/>
      </w:pPr>
      <w:r w:rsidRPr="00C5483D">
        <w:t>1.2.</w:t>
      </w:r>
      <w:r w:rsidRPr="00C5483D">
        <w:tab/>
        <w:t>LED module(s) shall be so designed as to be and to remain in good working order when in normal use. They shall moreover exhibit no fault in design or manufacture. A LED module shall be considered to have failed if any one of its LEDs has failed.</w:t>
      </w:r>
    </w:p>
    <w:p w14:paraId="15D37BE9" w14:textId="77777777" w:rsidR="004A2E63" w:rsidRPr="00C5483D" w:rsidRDefault="004A2E63" w:rsidP="004A2E63">
      <w:pPr>
        <w:pStyle w:val="1para1stlevel"/>
      </w:pPr>
      <w:r w:rsidRPr="00C5483D">
        <w:t>2.</w:t>
      </w:r>
      <w:r w:rsidRPr="00C5483D">
        <w:tab/>
        <w:t>Manufacture of LED modules</w:t>
      </w:r>
    </w:p>
    <w:p w14:paraId="6D455416" w14:textId="77777777" w:rsidR="004A2E63" w:rsidRPr="00C5483D" w:rsidRDefault="004A2E63" w:rsidP="004A2E63">
      <w:pPr>
        <w:pStyle w:val="2para2ndlevel"/>
      </w:pPr>
      <w:r w:rsidRPr="00C5483D">
        <w:t>2.1.</w:t>
      </w:r>
      <w:r w:rsidRPr="00C5483D">
        <w:tab/>
        <w:t>The LED(s) on the LED module shall be equipped with suitable fixation elements.</w:t>
      </w:r>
    </w:p>
    <w:p w14:paraId="17B7C3E9" w14:textId="77777777" w:rsidR="004A2E63" w:rsidRPr="00C5483D" w:rsidRDefault="004A2E63" w:rsidP="004A2E63">
      <w:pPr>
        <w:pStyle w:val="2para2ndlevel"/>
      </w:pPr>
      <w:r w:rsidRPr="00C5483D">
        <w:t>2.2.</w:t>
      </w:r>
      <w:r w:rsidRPr="00C5483D">
        <w:tab/>
        <w:t>The fixation elements shall be strong and firmly secured to the LED(s) and the LED module.</w:t>
      </w:r>
    </w:p>
    <w:p w14:paraId="7FE3751E" w14:textId="77777777" w:rsidR="004A2E63" w:rsidRPr="00C5483D" w:rsidRDefault="004A2E63" w:rsidP="004A2E63">
      <w:pPr>
        <w:pStyle w:val="1para1stlevel"/>
      </w:pPr>
      <w:r w:rsidRPr="00C5483D">
        <w:t>3.</w:t>
      </w:r>
      <w:r w:rsidRPr="00C5483D">
        <w:tab/>
        <w:t>Test conditions</w:t>
      </w:r>
    </w:p>
    <w:p w14:paraId="5410F7EF" w14:textId="77777777" w:rsidR="004A2E63" w:rsidRPr="00C5483D" w:rsidRDefault="004A2E63" w:rsidP="004A2E63">
      <w:pPr>
        <w:pStyle w:val="2para2ndlevel"/>
      </w:pPr>
      <w:r w:rsidRPr="00C5483D">
        <w:t>3.1.</w:t>
      </w:r>
      <w:r w:rsidRPr="00C5483D">
        <w:tab/>
        <w:t>Application</w:t>
      </w:r>
    </w:p>
    <w:p w14:paraId="2A04655D" w14:textId="77777777" w:rsidR="004A2E63" w:rsidRPr="00C5483D" w:rsidRDefault="004A2E63" w:rsidP="004A2E63">
      <w:pPr>
        <w:pStyle w:val="3para3rdlevel"/>
      </w:pPr>
      <w:r w:rsidRPr="00C5483D">
        <w:t>3.1.1.</w:t>
      </w:r>
      <w:r w:rsidRPr="00C5483D">
        <w:tab/>
        <w:t>All samples shall be tested as specified in paragraph 4</w:t>
      </w:r>
      <w:r>
        <w:rPr>
          <w:highlight w:val="lightGray"/>
        </w:rPr>
        <w:t>.</w:t>
      </w:r>
    </w:p>
    <w:p w14:paraId="05B17CF3" w14:textId="77777777" w:rsidR="004A2E63" w:rsidRPr="00C5483D" w:rsidRDefault="004A2E63" w:rsidP="004A2E63">
      <w:pPr>
        <w:pStyle w:val="2para2ndlevel"/>
      </w:pPr>
      <w:r w:rsidRPr="00C5483D">
        <w:t>3.2.</w:t>
      </w:r>
      <w:r w:rsidRPr="00C5483D">
        <w:tab/>
        <w:t>Operating conditions</w:t>
      </w:r>
    </w:p>
    <w:p w14:paraId="051339CB" w14:textId="77777777" w:rsidR="004A2E63" w:rsidRPr="00C5483D" w:rsidRDefault="004A2E63" w:rsidP="004A2E63">
      <w:pPr>
        <w:pStyle w:val="3para3rdlevel"/>
      </w:pPr>
      <w:r w:rsidRPr="00C5483D">
        <w:t>3.2.1.</w:t>
      </w:r>
      <w:r w:rsidRPr="00C5483D">
        <w:tab/>
        <w:t>LED module operating conditions</w:t>
      </w:r>
    </w:p>
    <w:p w14:paraId="4D9CC71C" w14:textId="77777777" w:rsidR="004A2E63" w:rsidRPr="00C5483D" w:rsidRDefault="004A2E63" w:rsidP="004A2E63">
      <w:pPr>
        <w:spacing w:after="120"/>
        <w:ind w:left="2268" w:right="1134"/>
        <w:jc w:val="both"/>
      </w:pPr>
      <w:r w:rsidRPr="00C5483D">
        <w:tab/>
        <w:t>All samples shall be tested under the conditions as specified in paragraph</w:t>
      </w:r>
      <w:r>
        <w:t>s</w:t>
      </w:r>
      <w:r w:rsidRPr="00C5483D">
        <w:t xml:space="preserve"> </w:t>
      </w:r>
      <w:r>
        <w:t>4.6.2.1.1. and 4.6.2.2.1. of this Regulation.</w:t>
      </w:r>
    </w:p>
    <w:p w14:paraId="128F5704" w14:textId="77777777" w:rsidR="004A2E63" w:rsidRPr="00D50539" w:rsidRDefault="004A2E63" w:rsidP="004A2E63">
      <w:pPr>
        <w:pStyle w:val="3para3rdlevel"/>
      </w:pPr>
      <w:r w:rsidRPr="00C5483D">
        <w:t>3.2.</w:t>
      </w:r>
      <w:r>
        <w:t>2</w:t>
      </w:r>
      <w:r w:rsidRPr="00C5483D">
        <w:t>.</w:t>
      </w:r>
      <w:r w:rsidRPr="00C5483D">
        <w:tab/>
        <w:t>Ambient temperature</w:t>
      </w:r>
    </w:p>
    <w:p w14:paraId="2009DFC4" w14:textId="77777777" w:rsidR="004A2E63" w:rsidRDefault="004A2E63" w:rsidP="004A2E63">
      <w:pPr>
        <w:spacing w:after="120" w:line="240" w:lineRule="auto"/>
        <w:ind w:left="2268" w:right="1134" w:hanging="1134"/>
        <w:jc w:val="both"/>
      </w:pPr>
      <w:r w:rsidRPr="00D50539">
        <w:tab/>
        <w:t xml:space="preserve">For the measurement of electrical and photometric characteristics, the </w:t>
      </w:r>
      <w:r>
        <w:t xml:space="preserve">device </w:t>
      </w:r>
      <w:r w:rsidRPr="000A13F5">
        <w:t>shall be operated in a dry and still atmosphere at an ambient temperature of 23 °C ±</w:t>
      </w:r>
      <w:r w:rsidRPr="00D50539">
        <w:t xml:space="preserve"> 5 °C.</w:t>
      </w:r>
    </w:p>
    <w:p w14:paraId="35DA153B" w14:textId="77777777" w:rsidR="004A2E63" w:rsidRPr="00D50539" w:rsidRDefault="004A2E63" w:rsidP="004A2E63">
      <w:pPr>
        <w:pStyle w:val="2para2ndlevel"/>
      </w:pPr>
      <w:r w:rsidRPr="00D50539">
        <w:t>3.3.</w:t>
      </w:r>
      <w:r w:rsidRPr="00D50539">
        <w:tab/>
        <w:t>Ageing</w:t>
      </w:r>
    </w:p>
    <w:p w14:paraId="0A6D46AA" w14:textId="77777777" w:rsidR="004A2E63" w:rsidRPr="00D50539" w:rsidRDefault="004A2E63" w:rsidP="004A2E63">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t>this Regulation</w:t>
      </w:r>
      <w:r w:rsidRPr="00D50539">
        <w:t>.</w:t>
      </w:r>
    </w:p>
    <w:p w14:paraId="1D3C8D26" w14:textId="77777777" w:rsidR="004A2E63" w:rsidRPr="00A572C4" w:rsidRDefault="004A2E63" w:rsidP="004A2E63">
      <w:pPr>
        <w:pStyle w:val="1para1stlevel"/>
      </w:pPr>
      <w:r w:rsidRPr="00A572C4">
        <w:t>4.</w:t>
      </w:r>
      <w:r w:rsidRPr="00A572C4">
        <w:tab/>
        <w:t>Specific requirements and tests</w:t>
      </w:r>
    </w:p>
    <w:p w14:paraId="36FFB6C8" w14:textId="77777777" w:rsidR="004A2E63" w:rsidRPr="00D50539" w:rsidRDefault="004A2E63" w:rsidP="004A2E63">
      <w:pPr>
        <w:pStyle w:val="2para2ndlevel"/>
      </w:pPr>
      <w:r w:rsidRPr="00D50539">
        <w:t>4.1.</w:t>
      </w:r>
      <w:r w:rsidRPr="00D50539">
        <w:tab/>
        <w:t>Colour rendering</w:t>
      </w:r>
    </w:p>
    <w:p w14:paraId="0B13F78B" w14:textId="77777777" w:rsidR="004A2E63" w:rsidRPr="00D50539" w:rsidRDefault="004A2E63" w:rsidP="004A2E63">
      <w:pPr>
        <w:pStyle w:val="3para3rdlevel"/>
      </w:pPr>
      <w:r w:rsidRPr="00D50539">
        <w:t>4.1.1.</w:t>
      </w:r>
      <w:r w:rsidRPr="00D50539">
        <w:tab/>
        <w:t>Red content</w:t>
      </w:r>
    </w:p>
    <w:p w14:paraId="180C3DA8" w14:textId="77777777" w:rsidR="004A2E63" w:rsidRPr="00D50539" w:rsidRDefault="004A2E63" w:rsidP="004A2E63">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t>4.16</w:t>
      </w:r>
      <w:r w:rsidRPr="001F1BB4">
        <w:t>.</w:t>
      </w:r>
      <w:r>
        <w:t xml:space="preserve"> </w:t>
      </w:r>
      <w:r w:rsidRPr="00D50539">
        <w:t xml:space="preserve">of </w:t>
      </w:r>
      <w:r>
        <w:t>this Regulation</w:t>
      </w:r>
      <w:r w:rsidRPr="00D50539">
        <w:t>.</w:t>
      </w:r>
    </w:p>
    <w:p w14:paraId="28A60550" w14:textId="77777777" w:rsidR="004A2E63" w:rsidRPr="00D50539" w:rsidRDefault="004A2E63" w:rsidP="004A2E63">
      <w:pPr>
        <w:spacing w:after="120"/>
        <w:ind w:left="2268" w:right="1134"/>
        <w:jc w:val="both"/>
      </w:pPr>
      <w:r w:rsidRPr="00D50539">
        <w:tab/>
        <w:t>The minimum red content of the light of a LED module</w:t>
      </w:r>
      <w:r>
        <w:t>,</w:t>
      </w:r>
      <w:r w:rsidRPr="00D50539">
        <w:t xml:space="preserve"> </w:t>
      </w:r>
      <w:r>
        <w:t xml:space="preserve">when tested outside the device, </w:t>
      </w:r>
      <w:r w:rsidRPr="00D50539">
        <w:t>shall be such that:</w:t>
      </w:r>
    </w:p>
    <w:p w14:paraId="04269925" w14:textId="77777777" w:rsidR="004A2E63" w:rsidRPr="00D50539" w:rsidRDefault="004A2E63" w:rsidP="004A2E63">
      <w:pPr>
        <w:jc w:val="center"/>
        <w:rPr>
          <w:b/>
        </w:rPr>
      </w:pPr>
      <w:r w:rsidRPr="00D50539">
        <w:rPr>
          <w:b/>
          <w:position w:val="-70"/>
        </w:rPr>
        <w:object w:dxaOrig="3879" w:dyaOrig="1520" w14:anchorId="4F1FB715">
          <v:shape id="_x0000_i1026" type="#_x0000_t75" style="width:180pt;height:76.95pt" o:ole="" fillcolor="window">
            <v:imagedata r:id="rId86" o:title=""/>
          </v:shape>
          <o:OLEObject Type="Embed" ProgID="Equation.3" ShapeID="_x0000_i1026" DrawAspect="Content" ObjectID="_1738040726" r:id="rId87"/>
        </w:object>
      </w:r>
    </w:p>
    <w:p w14:paraId="57CDD411" w14:textId="77777777" w:rsidR="004A2E63" w:rsidRPr="00D50539" w:rsidRDefault="004A2E63" w:rsidP="004A2E63">
      <w:pPr>
        <w:tabs>
          <w:tab w:val="left" w:pos="1134"/>
        </w:tabs>
        <w:ind w:left="1134" w:hanging="1134"/>
        <w:jc w:val="both"/>
        <w:rPr>
          <w:b/>
        </w:rPr>
      </w:pPr>
    </w:p>
    <w:p w14:paraId="0E4D6FCA" w14:textId="77777777" w:rsidR="004A2E63" w:rsidRPr="00D50539" w:rsidRDefault="004A2E63" w:rsidP="004A2E63">
      <w:pPr>
        <w:spacing w:after="120"/>
        <w:ind w:left="2268" w:right="1134" w:hanging="1134"/>
        <w:jc w:val="both"/>
      </w:pPr>
      <w:r w:rsidRPr="00D50539">
        <w:tab/>
        <w:t xml:space="preserve">where: </w:t>
      </w:r>
    </w:p>
    <w:p w14:paraId="4BC6432B" w14:textId="77777777" w:rsidR="004A2E63" w:rsidRPr="00D50539" w:rsidRDefault="004A2E63" w:rsidP="004A2E63">
      <w:pPr>
        <w:spacing w:after="120"/>
        <w:ind w:left="2268" w:right="1134" w:hanging="1134"/>
        <w:jc w:val="both"/>
      </w:pPr>
      <w:r w:rsidRPr="00D50539">
        <w:lastRenderedPageBreak/>
        <w:tab/>
      </w:r>
      <w:proofErr w:type="spellStart"/>
      <w:proofErr w:type="gramStart"/>
      <w:r w:rsidRPr="00D50539">
        <w:t>E</w:t>
      </w:r>
      <w:r w:rsidRPr="00D50539">
        <w:rPr>
          <w:vertAlign w:val="subscript"/>
        </w:rPr>
        <w:t>e</w:t>
      </w:r>
      <w:proofErr w:type="spellEnd"/>
      <w:r w:rsidRPr="00D50539">
        <w:t>(</w:t>
      </w:r>
      <w:proofErr w:type="gramEnd"/>
      <w:r w:rsidRPr="00D50539">
        <w:sym w:font="Symbol" w:char="F06C"/>
      </w:r>
      <w:r>
        <w:t>)</w:t>
      </w:r>
      <w:r>
        <w:tab/>
        <w:t>(unit: W)</w:t>
      </w:r>
      <w:r>
        <w:tab/>
      </w:r>
      <w:r w:rsidRPr="00D50539">
        <w:t>is the spectral distribution of the irradiance;</w:t>
      </w:r>
    </w:p>
    <w:p w14:paraId="100B9799" w14:textId="77777777" w:rsidR="004A2E63" w:rsidRPr="00D50539" w:rsidRDefault="004A2E63" w:rsidP="004A2E63">
      <w:pPr>
        <w:spacing w:after="120"/>
        <w:ind w:left="2268" w:right="1134" w:hanging="1134"/>
        <w:jc w:val="both"/>
      </w:pPr>
      <w:r w:rsidRPr="00D50539">
        <w:tab/>
      </w:r>
      <w:proofErr w:type="gramStart"/>
      <w:r w:rsidRPr="00D50539">
        <w:t>V(</w:t>
      </w:r>
      <w:proofErr w:type="gramEnd"/>
      <w:r w:rsidRPr="00D50539">
        <w:sym w:font="Symbol" w:char="F06C"/>
      </w:r>
      <w:r w:rsidRPr="00D50539">
        <w:t xml:space="preserve">) </w:t>
      </w:r>
      <w:r w:rsidRPr="00D50539">
        <w:tab/>
        <w:t>(unit: 1)</w:t>
      </w:r>
      <w:r w:rsidRPr="00D50539">
        <w:tab/>
        <w:t>is the spectral luminous efficiency;</w:t>
      </w:r>
    </w:p>
    <w:p w14:paraId="27C38D4B" w14:textId="77777777" w:rsidR="004A2E63" w:rsidRPr="00D50539" w:rsidRDefault="004A2E63" w:rsidP="004A2E63">
      <w:pPr>
        <w:spacing w:after="120"/>
        <w:ind w:left="2268" w:right="1134" w:hanging="1134"/>
        <w:jc w:val="both"/>
      </w:pPr>
      <w:r w:rsidRPr="00D50539">
        <w:tab/>
        <w:t>(</w:t>
      </w:r>
      <w:r w:rsidRPr="00D50539">
        <w:sym w:font="Symbol" w:char="F06C"/>
      </w:r>
      <w:r>
        <w:t xml:space="preserve">) </w:t>
      </w:r>
      <w:r>
        <w:tab/>
        <w:t>(unit: nm)</w:t>
      </w:r>
      <w:r>
        <w:tab/>
      </w:r>
      <w:r w:rsidRPr="00D50539">
        <w:t xml:space="preserve">is the wavelength. </w:t>
      </w:r>
    </w:p>
    <w:p w14:paraId="14103F61" w14:textId="77777777" w:rsidR="004A2E63" w:rsidRPr="00D50539" w:rsidRDefault="004A2E63" w:rsidP="004A2E63">
      <w:pPr>
        <w:spacing w:after="120"/>
        <w:ind w:left="2268" w:right="1134" w:hanging="1134"/>
        <w:jc w:val="both"/>
      </w:pPr>
      <w:r w:rsidRPr="00D50539">
        <w:tab/>
        <w:t xml:space="preserve">This value shall be calculated using intervals of one nanometre. </w:t>
      </w:r>
    </w:p>
    <w:p w14:paraId="4E5C2A81" w14:textId="77777777" w:rsidR="004A2E63" w:rsidRPr="00D50539" w:rsidRDefault="004A2E63" w:rsidP="004A2E63">
      <w:pPr>
        <w:pStyle w:val="2para2ndlevel"/>
      </w:pPr>
      <w:r w:rsidRPr="00D50539">
        <w:t>4.2.</w:t>
      </w:r>
      <w:r w:rsidRPr="00D50539">
        <w:tab/>
        <w:t>UV-radiation</w:t>
      </w:r>
    </w:p>
    <w:p w14:paraId="40D76E88" w14:textId="77777777" w:rsidR="004A2E63" w:rsidRPr="00D50539" w:rsidRDefault="004A2E63" w:rsidP="004A2E63">
      <w:pPr>
        <w:spacing w:after="120"/>
        <w:ind w:left="2268" w:right="1134" w:hanging="1134"/>
        <w:jc w:val="both"/>
      </w:pPr>
      <w:r w:rsidRPr="00D50539">
        <w:tab/>
        <w:t>The UV-</w:t>
      </w:r>
      <w:r w:rsidRPr="008B486D">
        <w:t>radiation of a low-UV-type LED module, when tested outside the device, shall be suc</w:t>
      </w:r>
      <w:r w:rsidRPr="00D50539">
        <w:t xml:space="preserve">h that: </w:t>
      </w:r>
    </w:p>
    <w:p w14:paraId="23B81ED1" w14:textId="77777777" w:rsidR="004A2E63" w:rsidRPr="00D50539" w:rsidRDefault="004A2E63" w:rsidP="004A2E63">
      <w:pPr>
        <w:ind w:left="2300" w:right="854"/>
        <w:rPr>
          <w:bCs/>
          <w:iCs/>
        </w:rPr>
      </w:pPr>
      <w:r w:rsidRPr="00D50539">
        <w:rPr>
          <w:bCs/>
          <w:i/>
          <w:position w:val="-70"/>
        </w:rPr>
        <w:object w:dxaOrig="4520" w:dyaOrig="1520" w14:anchorId="0EBF8902">
          <v:shape id="_x0000_i1027" type="#_x0000_t75" style="width:223.6pt;height:76.95pt" o:ole="" fillcolor="window">
            <v:imagedata r:id="rId88" o:title=""/>
          </v:shape>
          <o:OLEObject Type="Embed" ProgID="Equation.3" ShapeID="_x0000_i1027" DrawAspect="Content" ObjectID="_1738040727" r:id="rId89"/>
        </w:object>
      </w:r>
    </w:p>
    <w:p w14:paraId="6982EF5F" w14:textId="77777777" w:rsidR="004A2E63" w:rsidRPr="00305955" w:rsidRDefault="004A2E63" w:rsidP="004A2E63">
      <w:pPr>
        <w:spacing w:after="120"/>
        <w:ind w:left="2268" w:right="1134" w:hanging="1134"/>
        <w:jc w:val="both"/>
      </w:pPr>
      <w:r w:rsidRPr="00D50539">
        <w:tab/>
      </w:r>
      <w:r w:rsidRPr="00305955">
        <w:t>where:</w:t>
      </w:r>
    </w:p>
    <w:p w14:paraId="5F25F93C" w14:textId="77777777" w:rsidR="004A2E63" w:rsidRPr="00305955" w:rsidRDefault="004A2E63" w:rsidP="004A2E63">
      <w:pPr>
        <w:spacing w:after="120"/>
        <w:ind w:left="2268" w:right="1134" w:hanging="1134"/>
        <w:jc w:val="both"/>
      </w:pPr>
      <w:r w:rsidRPr="00305955">
        <w:tab/>
      </w:r>
      <w:proofErr w:type="gramStart"/>
      <w:r w:rsidRPr="00305955">
        <w:t>S(</w:t>
      </w:r>
      <w:proofErr w:type="gramEnd"/>
      <w:r w:rsidRPr="00305955">
        <w:sym w:font="Symbol" w:char="F06C"/>
      </w:r>
      <w:r w:rsidRPr="00305955">
        <w:t>) (unit: 1) is the spectral weighting function;</w:t>
      </w:r>
    </w:p>
    <w:p w14:paraId="4ED757F3" w14:textId="77777777" w:rsidR="004A2E63" w:rsidRPr="00305955" w:rsidRDefault="004A2E63" w:rsidP="004A2E63">
      <w:pPr>
        <w:spacing w:after="120"/>
        <w:ind w:left="2268" w:right="1134" w:hanging="1134"/>
        <w:jc w:val="both"/>
      </w:pPr>
      <w:r w:rsidRPr="00305955">
        <w:tab/>
        <w:t>k</w:t>
      </w:r>
      <w:r w:rsidRPr="00305955">
        <w:rPr>
          <w:vertAlign w:val="subscript"/>
        </w:rPr>
        <w:t>m</w:t>
      </w:r>
      <w:r w:rsidRPr="00305955">
        <w:t xml:space="preserve"> = 683 </w:t>
      </w:r>
      <w:proofErr w:type="spellStart"/>
      <w:r w:rsidRPr="00305955">
        <w:t>lm</w:t>
      </w:r>
      <w:proofErr w:type="spellEnd"/>
      <w:r w:rsidRPr="00305955">
        <w:t>/W is the maximum value of the luminous efficacy of radiation.</w:t>
      </w:r>
    </w:p>
    <w:p w14:paraId="3655E75C" w14:textId="77777777" w:rsidR="004A2E63" w:rsidRPr="00305955" w:rsidRDefault="004A2E63" w:rsidP="004A2E63">
      <w:pPr>
        <w:spacing w:after="120"/>
        <w:ind w:left="2268" w:right="1134" w:hanging="1134"/>
        <w:jc w:val="both"/>
      </w:pPr>
      <w:r w:rsidRPr="00305955">
        <w:tab/>
        <w:t>(For definitions of the other symbols see paragraph 4.1.1.).</w:t>
      </w:r>
    </w:p>
    <w:p w14:paraId="18998559" w14:textId="77777777" w:rsidR="004A2E63" w:rsidRPr="00305955" w:rsidRDefault="004A2E63" w:rsidP="004A2E63">
      <w:pPr>
        <w:spacing w:after="120"/>
        <w:ind w:left="2268" w:right="1134"/>
        <w:jc w:val="both"/>
      </w:pPr>
      <w:r w:rsidRPr="00305955">
        <w:t>This value shall be calculated using intervals of one nanometre. The UV</w:t>
      </w:r>
      <w:r w:rsidRPr="00305955">
        <w:noBreakHyphen/>
        <w:t xml:space="preserve">radiation shall be weighted according to the values as indicated </w:t>
      </w:r>
      <w:r w:rsidRPr="00821D61">
        <w:rPr>
          <w:highlight w:val="lightGray"/>
        </w:rPr>
        <w:t>in</w:t>
      </w:r>
      <w:r>
        <w:t xml:space="preserve"> </w:t>
      </w:r>
      <w:r>
        <w:br/>
      </w:r>
      <w:r w:rsidRPr="00305955">
        <w:t>Table A9-1:</w:t>
      </w:r>
    </w:p>
    <w:p w14:paraId="549D6167" w14:textId="77777777" w:rsidR="004A2E63" w:rsidRPr="00305955" w:rsidRDefault="004A2E63" w:rsidP="004A2E63">
      <w:pPr>
        <w:pStyle w:val="a"/>
        <w:spacing w:before="240" w:after="0"/>
      </w:pPr>
      <w:r w:rsidRPr="00305955">
        <w:t>Table A9-1</w:t>
      </w:r>
    </w:p>
    <w:p w14:paraId="34AE7D7E" w14:textId="77777777" w:rsidR="004A2E63" w:rsidRPr="00305955" w:rsidRDefault="004A2E63" w:rsidP="004A2E63">
      <w:pPr>
        <w:pStyle w:val="a"/>
        <w:spacing w:after="80"/>
        <w:rPr>
          <w:b/>
          <w:bCs/>
        </w:rPr>
      </w:pPr>
      <w:r w:rsidRPr="00305955">
        <w:rPr>
          <w:b/>
          <w:bCs/>
        </w:rPr>
        <w:t>Table UV</w:t>
      </w:r>
    </w:p>
    <w:p w14:paraId="251112C8" w14:textId="77777777" w:rsidR="004A2E63" w:rsidRPr="00305955" w:rsidRDefault="004A2E63" w:rsidP="004A2E63">
      <w:pPr>
        <w:pStyle w:val="SingleTxtG"/>
        <w:ind w:left="2268"/>
      </w:pPr>
      <w:r w:rsidRPr="00305955">
        <w:t>Values according to "IRPA/INIRC Guidelines on limits of exposure to ultraviolet radiation". Wavelengths (in nanometres) chosen are representative; other values should be interpolated.</w:t>
      </w:r>
    </w:p>
    <w:tbl>
      <w:tblPr>
        <w:tblW w:w="0" w:type="auto"/>
        <w:tblInd w:w="2276" w:type="dxa"/>
        <w:tblLayout w:type="fixed"/>
        <w:tblCellMar>
          <w:left w:w="0" w:type="dxa"/>
          <w:right w:w="0" w:type="dxa"/>
        </w:tblCellMar>
        <w:tblLook w:val="0000" w:firstRow="0" w:lastRow="0" w:firstColumn="0" w:lastColumn="0" w:noHBand="0" w:noVBand="0"/>
      </w:tblPr>
      <w:tblGrid>
        <w:gridCol w:w="709"/>
        <w:gridCol w:w="992"/>
        <w:gridCol w:w="142"/>
        <w:gridCol w:w="709"/>
        <w:gridCol w:w="1134"/>
        <w:gridCol w:w="142"/>
        <w:gridCol w:w="708"/>
        <w:gridCol w:w="1134"/>
      </w:tblGrid>
      <w:tr w:rsidR="004A2E63" w:rsidRPr="000D67A6" w14:paraId="33CEB15F" w14:textId="77777777" w:rsidTr="006677B7">
        <w:trPr>
          <w:trHeight w:val="244"/>
        </w:trPr>
        <w:tc>
          <w:tcPr>
            <w:tcW w:w="709" w:type="dxa"/>
            <w:tcBorders>
              <w:top w:val="single" w:sz="6" w:space="0" w:color="auto"/>
              <w:left w:val="single" w:sz="6" w:space="0" w:color="auto"/>
              <w:bottom w:val="single" w:sz="12" w:space="0" w:color="auto"/>
              <w:right w:val="single" w:sz="6" w:space="0" w:color="auto"/>
            </w:tcBorders>
            <w:vAlign w:val="center"/>
          </w:tcPr>
          <w:p w14:paraId="1B0A4B7D" w14:textId="77777777" w:rsidR="004A2E63" w:rsidRPr="000D67A6" w:rsidRDefault="004A2E63" w:rsidP="006677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992" w:type="dxa"/>
            <w:tcBorders>
              <w:top w:val="single" w:sz="6" w:space="0" w:color="auto"/>
              <w:left w:val="single" w:sz="6" w:space="0" w:color="auto"/>
              <w:bottom w:val="single" w:sz="12" w:space="0" w:color="auto"/>
              <w:right w:val="nil"/>
            </w:tcBorders>
            <w:vAlign w:val="center"/>
          </w:tcPr>
          <w:p w14:paraId="74FEC32A" w14:textId="77777777" w:rsidR="004A2E63" w:rsidRPr="000D67A6" w:rsidRDefault="004A2E63" w:rsidP="006677B7">
            <w:pPr>
              <w:keepNext/>
              <w:keepLines/>
              <w:spacing w:before="120" w:after="120" w:line="240" w:lineRule="auto"/>
              <w:ind w:left="113" w:right="113"/>
              <w:contextualSpacing/>
              <w:jc w:val="right"/>
              <w:rPr>
                <w:bCs/>
                <w:i/>
                <w:sz w:val="16"/>
                <w:szCs w:val="16"/>
              </w:rPr>
            </w:pPr>
            <w:proofErr w:type="gramStart"/>
            <w:r w:rsidRPr="000D67A6">
              <w:rPr>
                <w:bCs/>
                <w:i/>
                <w:sz w:val="16"/>
                <w:szCs w:val="16"/>
              </w:rPr>
              <w:t>S(</w:t>
            </w:r>
            <w:proofErr w:type="gramEnd"/>
            <w:r w:rsidRPr="000D67A6">
              <w:rPr>
                <w:bCs/>
                <w:i/>
                <w:sz w:val="16"/>
                <w:szCs w:val="16"/>
              </w:rPr>
              <w:sym w:font="Symbol" w:char="F06C"/>
            </w:r>
            <w:r w:rsidRPr="000D67A6">
              <w:rPr>
                <w:bCs/>
                <w:i/>
                <w:sz w:val="16"/>
                <w:szCs w:val="16"/>
              </w:rPr>
              <w:t>)</w:t>
            </w:r>
          </w:p>
        </w:tc>
        <w:tc>
          <w:tcPr>
            <w:tcW w:w="142" w:type="dxa"/>
            <w:tcBorders>
              <w:top w:val="nil"/>
              <w:left w:val="single" w:sz="4" w:space="0" w:color="auto"/>
              <w:bottom w:val="single" w:sz="12" w:space="0" w:color="auto"/>
              <w:right w:val="single" w:sz="4" w:space="0" w:color="auto"/>
            </w:tcBorders>
            <w:vAlign w:val="center"/>
          </w:tcPr>
          <w:p w14:paraId="6C920A68" w14:textId="77777777" w:rsidR="004A2E63" w:rsidRPr="000D67A6" w:rsidRDefault="004A2E63" w:rsidP="006677B7">
            <w:pPr>
              <w:keepNext/>
              <w:keepLines/>
              <w:spacing w:before="120" w:after="120" w:line="240" w:lineRule="auto"/>
              <w:ind w:left="113" w:right="113"/>
              <w:contextualSpacing/>
              <w:jc w:val="right"/>
              <w:rPr>
                <w:bCs/>
                <w:i/>
                <w:sz w:val="16"/>
                <w:szCs w:val="16"/>
              </w:rPr>
            </w:pPr>
          </w:p>
        </w:tc>
        <w:tc>
          <w:tcPr>
            <w:tcW w:w="709" w:type="dxa"/>
            <w:tcBorders>
              <w:top w:val="single" w:sz="6" w:space="0" w:color="auto"/>
              <w:left w:val="nil"/>
              <w:bottom w:val="single" w:sz="12" w:space="0" w:color="auto"/>
              <w:right w:val="single" w:sz="6" w:space="0" w:color="auto"/>
            </w:tcBorders>
            <w:vAlign w:val="center"/>
          </w:tcPr>
          <w:p w14:paraId="39A62434" w14:textId="77777777" w:rsidR="004A2E63" w:rsidRPr="000D67A6" w:rsidRDefault="004A2E63" w:rsidP="006677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1134" w:type="dxa"/>
            <w:tcBorders>
              <w:top w:val="single" w:sz="6" w:space="0" w:color="auto"/>
              <w:left w:val="single" w:sz="6" w:space="0" w:color="auto"/>
              <w:bottom w:val="single" w:sz="12" w:space="0" w:color="auto"/>
              <w:right w:val="nil"/>
            </w:tcBorders>
            <w:vAlign w:val="center"/>
          </w:tcPr>
          <w:p w14:paraId="35C7B270" w14:textId="77777777" w:rsidR="004A2E63" w:rsidRPr="000D67A6" w:rsidRDefault="004A2E63" w:rsidP="006677B7">
            <w:pPr>
              <w:keepNext/>
              <w:keepLines/>
              <w:spacing w:before="120" w:after="120" w:line="240" w:lineRule="auto"/>
              <w:ind w:left="113" w:right="113"/>
              <w:contextualSpacing/>
              <w:jc w:val="right"/>
              <w:rPr>
                <w:bCs/>
                <w:i/>
                <w:sz w:val="16"/>
                <w:szCs w:val="16"/>
              </w:rPr>
            </w:pPr>
            <w:proofErr w:type="gramStart"/>
            <w:r w:rsidRPr="000D67A6">
              <w:rPr>
                <w:bCs/>
                <w:i/>
                <w:sz w:val="16"/>
                <w:szCs w:val="16"/>
              </w:rPr>
              <w:t>S(</w:t>
            </w:r>
            <w:proofErr w:type="gramEnd"/>
            <w:r w:rsidRPr="000D67A6">
              <w:rPr>
                <w:bCs/>
                <w:i/>
                <w:sz w:val="16"/>
                <w:szCs w:val="16"/>
              </w:rPr>
              <w:sym w:font="Symbol" w:char="F06C"/>
            </w:r>
            <w:r w:rsidRPr="000D67A6">
              <w:rPr>
                <w:bCs/>
                <w:i/>
                <w:sz w:val="16"/>
                <w:szCs w:val="16"/>
              </w:rPr>
              <w:t>)</w:t>
            </w:r>
          </w:p>
        </w:tc>
        <w:tc>
          <w:tcPr>
            <w:tcW w:w="142" w:type="dxa"/>
            <w:tcBorders>
              <w:top w:val="nil"/>
              <w:left w:val="single" w:sz="4" w:space="0" w:color="auto"/>
              <w:bottom w:val="single" w:sz="12" w:space="0" w:color="auto"/>
              <w:right w:val="single" w:sz="4" w:space="0" w:color="auto"/>
            </w:tcBorders>
            <w:vAlign w:val="center"/>
          </w:tcPr>
          <w:p w14:paraId="49153A78" w14:textId="77777777" w:rsidR="004A2E63" w:rsidRPr="000D67A6" w:rsidRDefault="004A2E63" w:rsidP="006677B7">
            <w:pPr>
              <w:keepNext/>
              <w:keepLines/>
              <w:spacing w:before="120" w:after="120" w:line="240" w:lineRule="auto"/>
              <w:ind w:left="113" w:right="113"/>
              <w:contextualSpacing/>
              <w:jc w:val="right"/>
              <w:rPr>
                <w:bCs/>
                <w:i/>
                <w:sz w:val="16"/>
                <w:szCs w:val="16"/>
              </w:rPr>
            </w:pPr>
          </w:p>
        </w:tc>
        <w:tc>
          <w:tcPr>
            <w:tcW w:w="708" w:type="dxa"/>
            <w:tcBorders>
              <w:top w:val="single" w:sz="6" w:space="0" w:color="auto"/>
              <w:left w:val="nil"/>
              <w:bottom w:val="single" w:sz="12" w:space="0" w:color="auto"/>
              <w:right w:val="single" w:sz="6" w:space="0" w:color="auto"/>
            </w:tcBorders>
            <w:vAlign w:val="center"/>
          </w:tcPr>
          <w:p w14:paraId="4E70E7E2" w14:textId="77777777" w:rsidR="004A2E63" w:rsidRPr="000D67A6" w:rsidRDefault="004A2E63" w:rsidP="006677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1134" w:type="dxa"/>
            <w:tcBorders>
              <w:top w:val="single" w:sz="6" w:space="0" w:color="auto"/>
              <w:left w:val="single" w:sz="6" w:space="0" w:color="auto"/>
              <w:bottom w:val="single" w:sz="12" w:space="0" w:color="auto"/>
              <w:right w:val="single" w:sz="6" w:space="0" w:color="auto"/>
            </w:tcBorders>
            <w:vAlign w:val="center"/>
          </w:tcPr>
          <w:p w14:paraId="5C7C9E38" w14:textId="77777777" w:rsidR="004A2E63" w:rsidRPr="000D67A6" w:rsidRDefault="004A2E63" w:rsidP="006677B7">
            <w:pPr>
              <w:keepNext/>
              <w:keepLines/>
              <w:spacing w:before="120" w:after="120" w:line="240" w:lineRule="auto"/>
              <w:ind w:left="113" w:right="113"/>
              <w:contextualSpacing/>
              <w:jc w:val="right"/>
              <w:rPr>
                <w:bCs/>
                <w:i/>
                <w:sz w:val="16"/>
                <w:szCs w:val="16"/>
              </w:rPr>
            </w:pPr>
            <w:proofErr w:type="gramStart"/>
            <w:r w:rsidRPr="000D67A6">
              <w:rPr>
                <w:bCs/>
                <w:i/>
                <w:sz w:val="16"/>
                <w:szCs w:val="16"/>
              </w:rPr>
              <w:t>S(</w:t>
            </w:r>
            <w:proofErr w:type="gramEnd"/>
            <w:r w:rsidRPr="000D67A6">
              <w:rPr>
                <w:bCs/>
                <w:i/>
                <w:sz w:val="16"/>
                <w:szCs w:val="16"/>
              </w:rPr>
              <w:sym w:font="Symbol" w:char="F06C"/>
            </w:r>
            <w:r w:rsidRPr="000D67A6">
              <w:rPr>
                <w:bCs/>
                <w:i/>
                <w:sz w:val="16"/>
                <w:szCs w:val="16"/>
              </w:rPr>
              <w:t>)</w:t>
            </w:r>
          </w:p>
        </w:tc>
      </w:tr>
      <w:tr w:rsidR="004A2E63" w:rsidRPr="00D50539" w14:paraId="7AE1FB4B" w14:textId="77777777" w:rsidTr="006677B7">
        <w:trPr>
          <w:trHeight w:val="244"/>
        </w:trPr>
        <w:tc>
          <w:tcPr>
            <w:tcW w:w="709" w:type="dxa"/>
            <w:tcBorders>
              <w:top w:val="single" w:sz="12" w:space="0" w:color="auto"/>
              <w:left w:val="single" w:sz="6" w:space="0" w:color="auto"/>
              <w:bottom w:val="single" w:sz="6" w:space="0" w:color="auto"/>
              <w:right w:val="single" w:sz="6" w:space="0" w:color="auto"/>
            </w:tcBorders>
            <w:vAlign w:val="center"/>
          </w:tcPr>
          <w:p w14:paraId="1B7759FD"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250</w:t>
            </w:r>
          </w:p>
        </w:tc>
        <w:tc>
          <w:tcPr>
            <w:tcW w:w="992" w:type="dxa"/>
            <w:tcBorders>
              <w:top w:val="single" w:sz="12" w:space="0" w:color="auto"/>
              <w:left w:val="single" w:sz="6" w:space="0" w:color="auto"/>
              <w:bottom w:val="single" w:sz="6" w:space="0" w:color="auto"/>
              <w:right w:val="nil"/>
            </w:tcBorders>
            <w:vAlign w:val="center"/>
          </w:tcPr>
          <w:p w14:paraId="4CC3F588"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0.430</w:t>
            </w:r>
          </w:p>
        </w:tc>
        <w:tc>
          <w:tcPr>
            <w:tcW w:w="142" w:type="dxa"/>
            <w:tcBorders>
              <w:top w:val="single" w:sz="12" w:space="0" w:color="auto"/>
              <w:left w:val="single" w:sz="4" w:space="0" w:color="auto"/>
              <w:bottom w:val="nil"/>
              <w:right w:val="single" w:sz="4" w:space="0" w:color="auto"/>
            </w:tcBorders>
            <w:vAlign w:val="center"/>
          </w:tcPr>
          <w:p w14:paraId="14AF4C35"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12" w:space="0" w:color="auto"/>
              <w:left w:val="nil"/>
              <w:bottom w:val="single" w:sz="6" w:space="0" w:color="auto"/>
              <w:right w:val="single" w:sz="6" w:space="0" w:color="auto"/>
            </w:tcBorders>
            <w:vAlign w:val="center"/>
          </w:tcPr>
          <w:p w14:paraId="240B5304"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305</w:t>
            </w:r>
          </w:p>
        </w:tc>
        <w:tc>
          <w:tcPr>
            <w:tcW w:w="1134" w:type="dxa"/>
            <w:tcBorders>
              <w:top w:val="single" w:sz="12" w:space="0" w:color="auto"/>
              <w:left w:val="single" w:sz="6" w:space="0" w:color="auto"/>
              <w:bottom w:val="single" w:sz="6" w:space="0" w:color="auto"/>
              <w:right w:val="nil"/>
            </w:tcBorders>
            <w:vAlign w:val="center"/>
          </w:tcPr>
          <w:p w14:paraId="617C780C"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0.060</w:t>
            </w:r>
          </w:p>
        </w:tc>
        <w:tc>
          <w:tcPr>
            <w:tcW w:w="142" w:type="dxa"/>
            <w:tcBorders>
              <w:top w:val="single" w:sz="12" w:space="0" w:color="auto"/>
              <w:left w:val="single" w:sz="4" w:space="0" w:color="auto"/>
              <w:bottom w:val="nil"/>
              <w:right w:val="single" w:sz="4" w:space="0" w:color="auto"/>
            </w:tcBorders>
            <w:vAlign w:val="center"/>
          </w:tcPr>
          <w:p w14:paraId="7F165C04"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12" w:space="0" w:color="auto"/>
              <w:left w:val="nil"/>
              <w:bottom w:val="single" w:sz="6" w:space="0" w:color="auto"/>
              <w:right w:val="single" w:sz="6" w:space="0" w:color="auto"/>
            </w:tcBorders>
            <w:vAlign w:val="center"/>
          </w:tcPr>
          <w:p w14:paraId="17D508BB"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355</w:t>
            </w:r>
          </w:p>
        </w:tc>
        <w:tc>
          <w:tcPr>
            <w:tcW w:w="1134" w:type="dxa"/>
            <w:tcBorders>
              <w:top w:val="single" w:sz="12" w:space="0" w:color="auto"/>
              <w:left w:val="single" w:sz="6" w:space="0" w:color="auto"/>
              <w:bottom w:val="single" w:sz="6" w:space="0" w:color="auto"/>
              <w:right w:val="single" w:sz="6" w:space="0" w:color="auto"/>
            </w:tcBorders>
            <w:vAlign w:val="center"/>
          </w:tcPr>
          <w:p w14:paraId="62BCAA66"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0.000 16</w:t>
            </w:r>
          </w:p>
        </w:tc>
      </w:tr>
      <w:tr w:rsidR="004A2E63" w:rsidRPr="00D50539" w14:paraId="005266F0"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4A727032"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255</w:t>
            </w:r>
          </w:p>
        </w:tc>
        <w:tc>
          <w:tcPr>
            <w:tcW w:w="992" w:type="dxa"/>
            <w:tcBorders>
              <w:top w:val="single" w:sz="6" w:space="0" w:color="auto"/>
              <w:left w:val="single" w:sz="6" w:space="0" w:color="auto"/>
              <w:bottom w:val="single" w:sz="6" w:space="0" w:color="auto"/>
              <w:right w:val="nil"/>
            </w:tcBorders>
            <w:vAlign w:val="center"/>
          </w:tcPr>
          <w:p w14:paraId="2347030F"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0.520</w:t>
            </w:r>
          </w:p>
        </w:tc>
        <w:tc>
          <w:tcPr>
            <w:tcW w:w="142" w:type="dxa"/>
            <w:tcBorders>
              <w:top w:val="nil"/>
              <w:left w:val="single" w:sz="4" w:space="0" w:color="auto"/>
              <w:bottom w:val="nil"/>
              <w:right w:val="single" w:sz="4" w:space="0" w:color="auto"/>
            </w:tcBorders>
            <w:vAlign w:val="center"/>
          </w:tcPr>
          <w:p w14:paraId="764D2891"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91A45E1"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310</w:t>
            </w:r>
          </w:p>
        </w:tc>
        <w:tc>
          <w:tcPr>
            <w:tcW w:w="1134" w:type="dxa"/>
            <w:tcBorders>
              <w:top w:val="single" w:sz="6" w:space="0" w:color="auto"/>
              <w:left w:val="single" w:sz="6" w:space="0" w:color="auto"/>
              <w:bottom w:val="single" w:sz="6" w:space="0" w:color="auto"/>
              <w:right w:val="nil"/>
            </w:tcBorders>
            <w:vAlign w:val="center"/>
          </w:tcPr>
          <w:p w14:paraId="4FF77E50"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0.015</w:t>
            </w:r>
          </w:p>
        </w:tc>
        <w:tc>
          <w:tcPr>
            <w:tcW w:w="142" w:type="dxa"/>
            <w:tcBorders>
              <w:top w:val="nil"/>
              <w:left w:val="single" w:sz="4" w:space="0" w:color="auto"/>
              <w:bottom w:val="nil"/>
              <w:right w:val="single" w:sz="4" w:space="0" w:color="auto"/>
            </w:tcBorders>
            <w:vAlign w:val="center"/>
          </w:tcPr>
          <w:p w14:paraId="64B59807"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259643FF"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360</w:t>
            </w:r>
          </w:p>
        </w:tc>
        <w:tc>
          <w:tcPr>
            <w:tcW w:w="1134" w:type="dxa"/>
            <w:tcBorders>
              <w:top w:val="single" w:sz="6" w:space="0" w:color="auto"/>
              <w:left w:val="single" w:sz="6" w:space="0" w:color="auto"/>
              <w:bottom w:val="single" w:sz="6" w:space="0" w:color="auto"/>
              <w:right w:val="single" w:sz="6" w:space="0" w:color="auto"/>
            </w:tcBorders>
            <w:vAlign w:val="center"/>
          </w:tcPr>
          <w:p w14:paraId="10BB665B"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0.000 13</w:t>
            </w:r>
          </w:p>
        </w:tc>
      </w:tr>
      <w:tr w:rsidR="004A2E63" w:rsidRPr="00D50539" w14:paraId="1E5BE440"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7443A94D"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260</w:t>
            </w:r>
          </w:p>
        </w:tc>
        <w:tc>
          <w:tcPr>
            <w:tcW w:w="992" w:type="dxa"/>
            <w:tcBorders>
              <w:top w:val="single" w:sz="6" w:space="0" w:color="auto"/>
              <w:left w:val="single" w:sz="6" w:space="0" w:color="auto"/>
              <w:bottom w:val="single" w:sz="6" w:space="0" w:color="auto"/>
              <w:right w:val="nil"/>
            </w:tcBorders>
            <w:vAlign w:val="center"/>
          </w:tcPr>
          <w:p w14:paraId="62C2DDF1"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0.650</w:t>
            </w:r>
          </w:p>
        </w:tc>
        <w:tc>
          <w:tcPr>
            <w:tcW w:w="142" w:type="dxa"/>
            <w:tcBorders>
              <w:top w:val="nil"/>
              <w:left w:val="single" w:sz="4" w:space="0" w:color="auto"/>
              <w:bottom w:val="nil"/>
              <w:right w:val="single" w:sz="4" w:space="0" w:color="auto"/>
            </w:tcBorders>
            <w:vAlign w:val="center"/>
          </w:tcPr>
          <w:p w14:paraId="68C94F39"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DF13466"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315</w:t>
            </w:r>
          </w:p>
        </w:tc>
        <w:tc>
          <w:tcPr>
            <w:tcW w:w="1134" w:type="dxa"/>
            <w:tcBorders>
              <w:top w:val="single" w:sz="6" w:space="0" w:color="auto"/>
              <w:left w:val="single" w:sz="6" w:space="0" w:color="auto"/>
              <w:bottom w:val="single" w:sz="6" w:space="0" w:color="auto"/>
              <w:right w:val="nil"/>
            </w:tcBorders>
            <w:vAlign w:val="center"/>
          </w:tcPr>
          <w:p w14:paraId="7973D5BD"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0.003</w:t>
            </w:r>
          </w:p>
        </w:tc>
        <w:tc>
          <w:tcPr>
            <w:tcW w:w="142" w:type="dxa"/>
            <w:tcBorders>
              <w:top w:val="nil"/>
              <w:left w:val="single" w:sz="4" w:space="0" w:color="auto"/>
              <w:bottom w:val="nil"/>
              <w:right w:val="single" w:sz="4" w:space="0" w:color="auto"/>
            </w:tcBorders>
            <w:vAlign w:val="center"/>
          </w:tcPr>
          <w:p w14:paraId="6BDBA5B3"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6470AF8C"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365</w:t>
            </w:r>
          </w:p>
        </w:tc>
        <w:tc>
          <w:tcPr>
            <w:tcW w:w="1134" w:type="dxa"/>
            <w:tcBorders>
              <w:top w:val="single" w:sz="6" w:space="0" w:color="auto"/>
              <w:left w:val="single" w:sz="6" w:space="0" w:color="auto"/>
              <w:bottom w:val="single" w:sz="6" w:space="0" w:color="auto"/>
              <w:right w:val="single" w:sz="6" w:space="0" w:color="auto"/>
            </w:tcBorders>
            <w:vAlign w:val="center"/>
          </w:tcPr>
          <w:p w14:paraId="520B80E0"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0.000 11</w:t>
            </w:r>
          </w:p>
        </w:tc>
      </w:tr>
      <w:tr w:rsidR="004A2E63" w:rsidRPr="00D50539" w14:paraId="6220B55A"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46501AAE"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265</w:t>
            </w:r>
          </w:p>
        </w:tc>
        <w:tc>
          <w:tcPr>
            <w:tcW w:w="992" w:type="dxa"/>
            <w:tcBorders>
              <w:top w:val="single" w:sz="6" w:space="0" w:color="auto"/>
              <w:left w:val="single" w:sz="6" w:space="0" w:color="auto"/>
              <w:bottom w:val="single" w:sz="6" w:space="0" w:color="auto"/>
              <w:right w:val="nil"/>
            </w:tcBorders>
            <w:vAlign w:val="center"/>
          </w:tcPr>
          <w:p w14:paraId="0A1C5E3B"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0.810</w:t>
            </w:r>
          </w:p>
        </w:tc>
        <w:tc>
          <w:tcPr>
            <w:tcW w:w="142" w:type="dxa"/>
            <w:tcBorders>
              <w:top w:val="nil"/>
              <w:left w:val="single" w:sz="4" w:space="0" w:color="auto"/>
              <w:bottom w:val="nil"/>
              <w:right w:val="single" w:sz="4" w:space="0" w:color="auto"/>
            </w:tcBorders>
            <w:vAlign w:val="center"/>
          </w:tcPr>
          <w:p w14:paraId="7D57A8D0"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26F43A49"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320</w:t>
            </w:r>
          </w:p>
        </w:tc>
        <w:tc>
          <w:tcPr>
            <w:tcW w:w="1134" w:type="dxa"/>
            <w:tcBorders>
              <w:top w:val="single" w:sz="6" w:space="0" w:color="auto"/>
              <w:left w:val="single" w:sz="6" w:space="0" w:color="auto"/>
              <w:bottom w:val="single" w:sz="6" w:space="0" w:color="auto"/>
              <w:right w:val="nil"/>
            </w:tcBorders>
            <w:vAlign w:val="center"/>
          </w:tcPr>
          <w:p w14:paraId="026CCCC7"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0.001</w:t>
            </w:r>
          </w:p>
        </w:tc>
        <w:tc>
          <w:tcPr>
            <w:tcW w:w="142" w:type="dxa"/>
            <w:tcBorders>
              <w:top w:val="nil"/>
              <w:left w:val="single" w:sz="4" w:space="0" w:color="auto"/>
              <w:bottom w:val="nil"/>
              <w:right w:val="single" w:sz="4" w:space="0" w:color="auto"/>
            </w:tcBorders>
            <w:vAlign w:val="center"/>
          </w:tcPr>
          <w:p w14:paraId="22F8A1FF"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376B73DA"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370</w:t>
            </w:r>
          </w:p>
        </w:tc>
        <w:tc>
          <w:tcPr>
            <w:tcW w:w="1134" w:type="dxa"/>
            <w:tcBorders>
              <w:top w:val="single" w:sz="6" w:space="0" w:color="auto"/>
              <w:left w:val="single" w:sz="6" w:space="0" w:color="auto"/>
              <w:bottom w:val="single" w:sz="6" w:space="0" w:color="auto"/>
              <w:right w:val="single" w:sz="6" w:space="0" w:color="auto"/>
            </w:tcBorders>
            <w:vAlign w:val="center"/>
          </w:tcPr>
          <w:p w14:paraId="3048563A"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0.000 09</w:t>
            </w:r>
          </w:p>
        </w:tc>
      </w:tr>
      <w:tr w:rsidR="004A2E63" w:rsidRPr="00D50539" w14:paraId="32192E3C"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1BDA2613"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270</w:t>
            </w:r>
          </w:p>
        </w:tc>
        <w:tc>
          <w:tcPr>
            <w:tcW w:w="992" w:type="dxa"/>
            <w:tcBorders>
              <w:top w:val="single" w:sz="6" w:space="0" w:color="auto"/>
              <w:left w:val="single" w:sz="6" w:space="0" w:color="auto"/>
              <w:bottom w:val="single" w:sz="6" w:space="0" w:color="auto"/>
              <w:right w:val="nil"/>
            </w:tcBorders>
            <w:vAlign w:val="center"/>
          </w:tcPr>
          <w:p w14:paraId="1AF35B5B"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1.000</w:t>
            </w:r>
          </w:p>
        </w:tc>
        <w:tc>
          <w:tcPr>
            <w:tcW w:w="142" w:type="dxa"/>
            <w:tcBorders>
              <w:top w:val="nil"/>
              <w:left w:val="single" w:sz="4" w:space="0" w:color="auto"/>
              <w:bottom w:val="nil"/>
              <w:right w:val="single" w:sz="4" w:space="0" w:color="auto"/>
            </w:tcBorders>
            <w:vAlign w:val="center"/>
          </w:tcPr>
          <w:p w14:paraId="05046B3C"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1592809E"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325</w:t>
            </w:r>
          </w:p>
        </w:tc>
        <w:tc>
          <w:tcPr>
            <w:tcW w:w="1134" w:type="dxa"/>
            <w:tcBorders>
              <w:top w:val="single" w:sz="6" w:space="0" w:color="auto"/>
              <w:left w:val="single" w:sz="6" w:space="0" w:color="auto"/>
              <w:bottom w:val="single" w:sz="6" w:space="0" w:color="auto"/>
              <w:right w:val="nil"/>
            </w:tcBorders>
            <w:vAlign w:val="center"/>
          </w:tcPr>
          <w:p w14:paraId="305CDA22"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0.000 50</w:t>
            </w:r>
          </w:p>
        </w:tc>
        <w:tc>
          <w:tcPr>
            <w:tcW w:w="142" w:type="dxa"/>
            <w:tcBorders>
              <w:top w:val="nil"/>
              <w:left w:val="single" w:sz="4" w:space="0" w:color="auto"/>
              <w:bottom w:val="nil"/>
              <w:right w:val="single" w:sz="4" w:space="0" w:color="auto"/>
            </w:tcBorders>
            <w:vAlign w:val="center"/>
          </w:tcPr>
          <w:p w14:paraId="75290EAF"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3254297"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375</w:t>
            </w:r>
          </w:p>
        </w:tc>
        <w:tc>
          <w:tcPr>
            <w:tcW w:w="1134" w:type="dxa"/>
            <w:tcBorders>
              <w:top w:val="single" w:sz="6" w:space="0" w:color="auto"/>
              <w:left w:val="single" w:sz="6" w:space="0" w:color="auto"/>
              <w:bottom w:val="single" w:sz="6" w:space="0" w:color="auto"/>
              <w:right w:val="single" w:sz="6" w:space="0" w:color="auto"/>
            </w:tcBorders>
            <w:vAlign w:val="center"/>
          </w:tcPr>
          <w:p w14:paraId="07786DCE"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0.000 077</w:t>
            </w:r>
          </w:p>
        </w:tc>
      </w:tr>
      <w:tr w:rsidR="004A2E63" w:rsidRPr="00D50539" w14:paraId="0785B3DB"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0B0F88B2"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275</w:t>
            </w:r>
          </w:p>
        </w:tc>
        <w:tc>
          <w:tcPr>
            <w:tcW w:w="992" w:type="dxa"/>
            <w:tcBorders>
              <w:top w:val="single" w:sz="6" w:space="0" w:color="auto"/>
              <w:left w:val="single" w:sz="6" w:space="0" w:color="auto"/>
              <w:bottom w:val="single" w:sz="6" w:space="0" w:color="auto"/>
              <w:right w:val="nil"/>
            </w:tcBorders>
            <w:vAlign w:val="center"/>
          </w:tcPr>
          <w:p w14:paraId="6DFBC06B"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0.960</w:t>
            </w:r>
          </w:p>
        </w:tc>
        <w:tc>
          <w:tcPr>
            <w:tcW w:w="142" w:type="dxa"/>
            <w:tcBorders>
              <w:top w:val="nil"/>
              <w:left w:val="single" w:sz="4" w:space="0" w:color="auto"/>
              <w:bottom w:val="nil"/>
              <w:right w:val="single" w:sz="4" w:space="0" w:color="auto"/>
            </w:tcBorders>
            <w:vAlign w:val="center"/>
          </w:tcPr>
          <w:p w14:paraId="6E11CC11"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3BCEAA7A"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330</w:t>
            </w:r>
          </w:p>
        </w:tc>
        <w:tc>
          <w:tcPr>
            <w:tcW w:w="1134" w:type="dxa"/>
            <w:tcBorders>
              <w:top w:val="single" w:sz="6" w:space="0" w:color="auto"/>
              <w:left w:val="single" w:sz="6" w:space="0" w:color="auto"/>
              <w:bottom w:val="single" w:sz="6" w:space="0" w:color="auto"/>
              <w:right w:val="nil"/>
            </w:tcBorders>
            <w:vAlign w:val="center"/>
          </w:tcPr>
          <w:p w14:paraId="026EDF5E"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0.000 41</w:t>
            </w:r>
          </w:p>
        </w:tc>
        <w:tc>
          <w:tcPr>
            <w:tcW w:w="142" w:type="dxa"/>
            <w:tcBorders>
              <w:top w:val="nil"/>
              <w:left w:val="single" w:sz="4" w:space="0" w:color="auto"/>
              <w:bottom w:val="nil"/>
              <w:right w:val="single" w:sz="4" w:space="0" w:color="auto"/>
            </w:tcBorders>
            <w:vAlign w:val="center"/>
          </w:tcPr>
          <w:p w14:paraId="727BD2D7"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13547D11"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380</w:t>
            </w:r>
          </w:p>
        </w:tc>
        <w:tc>
          <w:tcPr>
            <w:tcW w:w="1134" w:type="dxa"/>
            <w:tcBorders>
              <w:top w:val="single" w:sz="6" w:space="0" w:color="auto"/>
              <w:left w:val="single" w:sz="6" w:space="0" w:color="auto"/>
              <w:bottom w:val="single" w:sz="6" w:space="0" w:color="auto"/>
              <w:right w:val="single" w:sz="6" w:space="0" w:color="auto"/>
            </w:tcBorders>
            <w:vAlign w:val="center"/>
          </w:tcPr>
          <w:p w14:paraId="2B4EC26E"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0.000 064</w:t>
            </w:r>
          </w:p>
        </w:tc>
      </w:tr>
      <w:tr w:rsidR="004A2E63" w:rsidRPr="00D50539" w14:paraId="7B249671"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2F518D62"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280</w:t>
            </w:r>
          </w:p>
        </w:tc>
        <w:tc>
          <w:tcPr>
            <w:tcW w:w="992" w:type="dxa"/>
            <w:tcBorders>
              <w:top w:val="single" w:sz="6" w:space="0" w:color="auto"/>
              <w:left w:val="single" w:sz="6" w:space="0" w:color="auto"/>
              <w:bottom w:val="single" w:sz="6" w:space="0" w:color="auto"/>
              <w:right w:val="nil"/>
            </w:tcBorders>
            <w:vAlign w:val="center"/>
          </w:tcPr>
          <w:p w14:paraId="66A9C49D"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0.880</w:t>
            </w:r>
          </w:p>
        </w:tc>
        <w:tc>
          <w:tcPr>
            <w:tcW w:w="142" w:type="dxa"/>
            <w:tcBorders>
              <w:top w:val="nil"/>
              <w:left w:val="single" w:sz="4" w:space="0" w:color="auto"/>
              <w:bottom w:val="nil"/>
              <w:right w:val="single" w:sz="4" w:space="0" w:color="auto"/>
            </w:tcBorders>
            <w:vAlign w:val="center"/>
          </w:tcPr>
          <w:p w14:paraId="19E896FA"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AF4A36E"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335</w:t>
            </w:r>
          </w:p>
        </w:tc>
        <w:tc>
          <w:tcPr>
            <w:tcW w:w="1134" w:type="dxa"/>
            <w:tcBorders>
              <w:top w:val="single" w:sz="6" w:space="0" w:color="auto"/>
              <w:left w:val="single" w:sz="6" w:space="0" w:color="auto"/>
              <w:bottom w:val="single" w:sz="6" w:space="0" w:color="auto"/>
              <w:right w:val="nil"/>
            </w:tcBorders>
            <w:vAlign w:val="center"/>
          </w:tcPr>
          <w:p w14:paraId="662E65AF"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0.000 34</w:t>
            </w:r>
          </w:p>
        </w:tc>
        <w:tc>
          <w:tcPr>
            <w:tcW w:w="142" w:type="dxa"/>
            <w:tcBorders>
              <w:top w:val="nil"/>
              <w:left w:val="single" w:sz="4" w:space="0" w:color="auto"/>
              <w:bottom w:val="nil"/>
              <w:right w:val="single" w:sz="4" w:space="0" w:color="auto"/>
            </w:tcBorders>
            <w:vAlign w:val="center"/>
          </w:tcPr>
          <w:p w14:paraId="1CFFE9A8"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20B387E8"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385</w:t>
            </w:r>
          </w:p>
        </w:tc>
        <w:tc>
          <w:tcPr>
            <w:tcW w:w="1134" w:type="dxa"/>
            <w:tcBorders>
              <w:top w:val="single" w:sz="6" w:space="0" w:color="auto"/>
              <w:left w:val="single" w:sz="6" w:space="0" w:color="auto"/>
              <w:bottom w:val="single" w:sz="6" w:space="0" w:color="auto"/>
              <w:right w:val="single" w:sz="6" w:space="0" w:color="auto"/>
            </w:tcBorders>
            <w:vAlign w:val="center"/>
          </w:tcPr>
          <w:p w14:paraId="227199C3" w14:textId="77777777" w:rsidR="004A2E63" w:rsidRPr="004D0FB7" w:rsidRDefault="004A2E63" w:rsidP="006677B7">
            <w:pPr>
              <w:keepNext/>
              <w:keepLines/>
              <w:spacing w:before="120" w:after="120" w:line="240" w:lineRule="auto"/>
              <w:ind w:left="113" w:right="113"/>
              <w:contextualSpacing/>
              <w:jc w:val="right"/>
              <w:rPr>
                <w:sz w:val="18"/>
                <w:szCs w:val="18"/>
              </w:rPr>
            </w:pPr>
            <w:r w:rsidRPr="004D0FB7">
              <w:rPr>
                <w:sz w:val="18"/>
                <w:szCs w:val="18"/>
              </w:rPr>
              <w:t>0.000 053</w:t>
            </w:r>
          </w:p>
        </w:tc>
      </w:tr>
      <w:tr w:rsidR="004A2E63" w:rsidRPr="00D50539" w14:paraId="02F61594"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45AC6DA1"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285</w:t>
            </w:r>
          </w:p>
        </w:tc>
        <w:tc>
          <w:tcPr>
            <w:tcW w:w="992" w:type="dxa"/>
            <w:tcBorders>
              <w:top w:val="single" w:sz="6" w:space="0" w:color="auto"/>
              <w:left w:val="single" w:sz="6" w:space="0" w:color="auto"/>
              <w:bottom w:val="single" w:sz="6" w:space="0" w:color="auto"/>
              <w:right w:val="nil"/>
            </w:tcBorders>
            <w:vAlign w:val="center"/>
          </w:tcPr>
          <w:p w14:paraId="02F687A4"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0.770</w:t>
            </w:r>
          </w:p>
        </w:tc>
        <w:tc>
          <w:tcPr>
            <w:tcW w:w="142" w:type="dxa"/>
            <w:tcBorders>
              <w:top w:val="nil"/>
              <w:left w:val="single" w:sz="4" w:space="0" w:color="auto"/>
              <w:bottom w:val="nil"/>
              <w:right w:val="single" w:sz="4" w:space="0" w:color="auto"/>
            </w:tcBorders>
            <w:vAlign w:val="center"/>
          </w:tcPr>
          <w:p w14:paraId="46BE635D"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10F6B6E4"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340</w:t>
            </w:r>
          </w:p>
        </w:tc>
        <w:tc>
          <w:tcPr>
            <w:tcW w:w="1134" w:type="dxa"/>
            <w:tcBorders>
              <w:top w:val="single" w:sz="6" w:space="0" w:color="auto"/>
              <w:left w:val="single" w:sz="6" w:space="0" w:color="auto"/>
              <w:bottom w:val="single" w:sz="6" w:space="0" w:color="auto"/>
              <w:right w:val="nil"/>
            </w:tcBorders>
            <w:vAlign w:val="center"/>
          </w:tcPr>
          <w:p w14:paraId="63D2F39C"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0.000 28</w:t>
            </w:r>
          </w:p>
        </w:tc>
        <w:tc>
          <w:tcPr>
            <w:tcW w:w="142" w:type="dxa"/>
            <w:tcBorders>
              <w:top w:val="nil"/>
              <w:left w:val="single" w:sz="4" w:space="0" w:color="auto"/>
              <w:bottom w:val="nil"/>
              <w:right w:val="single" w:sz="4" w:space="0" w:color="auto"/>
            </w:tcBorders>
            <w:vAlign w:val="center"/>
          </w:tcPr>
          <w:p w14:paraId="2ED89D03"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70C40CD"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390</w:t>
            </w:r>
          </w:p>
        </w:tc>
        <w:tc>
          <w:tcPr>
            <w:tcW w:w="1134" w:type="dxa"/>
            <w:tcBorders>
              <w:top w:val="single" w:sz="6" w:space="0" w:color="auto"/>
              <w:left w:val="single" w:sz="6" w:space="0" w:color="auto"/>
              <w:bottom w:val="single" w:sz="6" w:space="0" w:color="auto"/>
              <w:right w:val="single" w:sz="6" w:space="0" w:color="auto"/>
            </w:tcBorders>
            <w:vAlign w:val="center"/>
          </w:tcPr>
          <w:p w14:paraId="3C1EC19A"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0.000 044</w:t>
            </w:r>
          </w:p>
        </w:tc>
      </w:tr>
      <w:tr w:rsidR="004A2E63" w:rsidRPr="00D50539" w14:paraId="4A9164B3"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35A68012"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290</w:t>
            </w:r>
          </w:p>
        </w:tc>
        <w:tc>
          <w:tcPr>
            <w:tcW w:w="992" w:type="dxa"/>
            <w:tcBorders>
              <w:top w:val="single" w:sz="6" w:space="0" w:color="auto"/>
              <w:left w:val="single" w:sz="6" w:space="0" w:color="auto"/>
              <w:bottom w:val="single" w:sz="6" w:space="0" w:color="auto"/>
              <w:right w:val="nil"/>
            </w:tcBorders>
            <w:vAlign w:val="center"/>
          </w:tcPr>
          <w:p w14:paraId="4F8BF9F3"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0.640</w:t>
            </w:r>
          </w:p>
        </w:tc>
        <w:tc>
          <w:tcPr>
            <w:tcW w:w="142" w:type="dxa"/>
            <w:tcBorders>
              <w:top w:val="nil"/>
              <w:left w:val="single" w:sz="4" w:space="0" w:color="auto"/>
              <w:bottom w:val="nil"/>
              <w:right w:val="single" w:sz="4" w:space="0" w:color="auto"/>
            </w:tcBorders>
            <w:vAlign w:val="center"/>
          </w:tcPr>
          <w:p w14:paraId="4800ADBA"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5D15993A"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345</w:t>
            </w:r>
          </w:p>
        </w:tc>
        <w:tc>
          <w:tcPr>
            <w:tcW w:w="1134" w:type="dxa"/>
            <w:tcBorders>
              <w:top w:val="single" w:sz="6" w:space="0" w:color="auto"/>
              <w:left w:val="single" w:sz="6" w:space="0" w:color="auto"/>
              <w:bottom w:val="single" w:sz="6" w:space="0" w:color="auto"/>
              <w:right w:val="nil"/>
            </w:tcBorders>
            <w:vAlign w:val="center"/>
          </w:tcPr>
          <w:p w14:paraId="20A42C0D"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0.000 24</w:t>
            </w:r>
          </w:p>
        </w:tc>
        <w:tc>
          <w:tcPr>
            <w:tcW w:w="142" w:type="dxa"/>
            <w:tcBorders>
              <w:top w:val="nil"/>
              <w:left w:val="single" w:sz="4" w:space="0" w:color="auto"/>
              <w:bottom w:val="nil"/>
              <w:right w:val="single" w:sz="4" w:space="0" w:color="auto"/>
            </w:tcBorders>
            <w:vAlign w:val="center"/>
          </w:tcPr>
          <w:p w14:paraId="553AAA5D"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6A6A21A"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395</w:t>
            </w:r>
          </w:p>
        </w:tc>
        <w:tc>
          <w:tcPr>
            <w:tcW w:w="1134" w:type="dxa"/>
            <w:tcBorders>
              <w:top w:val="single" w:sz="6" w:space="0" w:color="auto"/>
              <w:left w:val="single" w:sz="6" w:space="0" w:color="auto"/>
              <w:bottom w:val="single" w:sz="6" w:space="0" w:color="auto"/>
              <w:right w:val="single" w:sz="6" w:space="0" w:color="auto"/>
            </w:tcBorders>
            <w:vAlign w:val="center"/>
          </w:tcPr>
          <w:p w14:paraId="01A5A401"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0.000 036</w:t>
            </w:r>
          </w:p>
        </w:tc>
      </w:tr>
      <w:tr w:rsidR="004A2E63" w:rsidRPr="00D50539" w14:paraId="3BB634A1"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46D0F28E"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295</w:t>
            </w:r>
          </w:p>
        </w:tc>
        <w:tc>
          <w:tcPr>
            <w:tcW w:w="992" w:type="dxa"/>
            <w:tcBorders>
              <w:top w:val="single" w:sz="6" w:space="0" w:color="auto"/>
              <w:left w:val="single" w:sz="6" w:space="0" w:color="auto"/>
              <w:bottom w:val="single" w:sz="6" w:space="0" w:color="auto"/>
              <w:right w:val="nil"/>
            </w:tcBorders>
            <w:vAlign w:val="center"/>
          </w:tcPr>
          <w:p w14:paraId="58F61A7C"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0.540</w:t>
            </w:r>
          </w:p>
        </w:tc>
        <w:tc>
          <w:tcPr>
            <w:tcW w:w="142" w:type="dxa"/>
            <w:tcBorders>
              <w:top w:val="nil"/>
              <w:left w:val="single" w:sz="4" w:space="0" w:color="auto"/>
              <w:bottom w:val="nil"/>
              <w:right w:val="single" w:sz="4" w:space="0" w:color="auto"/>
            </w:tcBorders>
            <w:vAlign w:val="center"/>
          </w:tcPr>
          <w:p w14:paraId="7462EC46"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120F227B"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350</w:t>
            </w:r>
          </w:p>
        </w:tc>
        <w:tc>
          <w:tcPr>
            <w:tcW w:w="1134" w:type="dxa"/>
            <w:tcBorders>
              <w:top w:val="single" w:sz="6" w:space="0" w:color="auto"/>
              <w:left w:val="single" w:sz="6" w:space="0" w:color="auto"/>
              <w:bottom w:val="single" w:sz="6" w:space="0" w:color="auto"/>
              <w:right w:val="nil"/>
            </w:tcBorders>
            <w:vAlign w:val="center"/>
          </w:tcPr>
          <w:p w14:paraId="69AA95A2"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0.000 20</w:t>
            </w:r>
          </w:p>
        </w:tc>
        <w:tc>
          <w:tcPr>
            <w:tcW w:w="142" w:type="dxa"/>
            <w:tcBorders>
              <w:top w:val="nil"/>
              <w:left w:val="single" w:sz="4" w:space="0" w:color="auto"/>
              <w:bottom w:val="nil"/>
              <w:right w:val="single" w:sz="4" w:space="0" w:color="auto"/>
            </w:tcBorders>
            <w:vAlign w:val="center"/>
          </w:tcPr>
          <w:p w14:paraId="503B5698"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0F75F0E5"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400</w:t>
            </w:r>
          </w:p>
        </w:tc>
        <w:tc>
          <w:tcPr>
            <w:tcW w:w="1134" w:type="dxa"/>
            <w:tcBorders>
              <w:top w:val="single" w:sz="6" w:space="0" w:color="auto"/>
              <w:left w:val="single" w:sz="6" w:space="0" w:color="auto"/>
              <w:bottom w:val="single" w:sz="6" w:space="0" w:color="auto"/>
              <w:right w:val="single" w:sz="6" w:space="0" w:color="auto"/>
            </w:tcBorders>
            <w:vAlign w:val="center"/>
          </w:tcPr>
          <w:p w14:paraId="3AA73558"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0.000 030</w:t>
            </w:r>
          </w:p>
        </w:tc>
      </w:tr>
      <w:tr w:rsidR="004A2E63" w:rsidRPr="00D50539" w14:paraId="0C2D2E67" w14:textId="77777777" w:rsidTr="006677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580DDF26"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300</w:t>
            </w:r>
          </w:p>
        </w:tc>
        <w:tc>
          <w:tcPr>
            <w:tcW w:w="992" w:type="dxa"/>
            <w:tcBorders>
              <w:top w:val="single" w:sz="6" w:space="0" w:color="auto"/>
              <w:left w:val="single" w:sz="6" w:space="0" w:color="auto"/>
              <w:bottom w:val="single" w:sz="6" w:space="0" w:color="auto"/>
              <w:right w:val="nil"/>
            </w:tcBorders>
            <w:vAlign w:val="center"/>
          </w:tcPr>
          <w:p w14:paraId="2736ACC4" w14:textId="77777777" w:rsidR="004A2E63" w:rsidRPr="004D0FB7" w:rsidRDefault="004A2E63" w:rsidP="006677B7">
            <w:pPr>
              <w:keepNext/>
              <w:keepLines/>
              <w:spacing w:before="120" w:after="120" w:line="240" w:lineRule="auto"/>
              <w:ind w:left="113" w:right="113"/>
              <w:contextualSpacing/>
              <w:jc w:val="right"/>
              <w:rPr>
                <w:bCs/>
                <w:sz w:val="18"/>
                <w:szCs w:val="18"/>
              </w:rPr>
            </w:pPr>
            <w:r w:rsidRPr="004D0FB7">
              <w:rPr>
                <w:bCs/>
                <w:sz w:val="18"/>
                <w:szCs w:val="18"/>
              </w:rPr>
              <w:t>0.300</w:t>
            </w:r>
          </w:p>
        </w:tc>
        <w:tc>
          <w:tcPr>
            <w:tcW w:w="142" w:type="dxa"/>
            <w:tcBorders>
              <w:top w:val="nil"/>
              <w:left w:val="single" w:sz="4" w:space="0" w:color="auto"/>
              <w:bottom w:val="nil"/>
              <w:right w:val="single" w:sz="4" w:space="0" w:color="auto"/>
            </w:tcBorders>
            <w:vAlign w:val="center"/>
          </w:tcPr>
          <w:p w14:paraId="778EAD9F"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37A7A579"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1134" w:type="dxa"/>
            <w:tcBorders>
              <w:top w:val="single" w:sz="6" w:space="0" w:color="auto"/>
              <w:left w:val="single" w:sz="6" w:space="0" w:color="auto"/>
              <w:bottom w:val="single" w:sz="6" w:space="0" w:color="auto"/>
              <w:right w:val="nil"/>
            </w:tcBorders>
            <w:vAlign w:val="center"/>
          </w:tcPr>
          <w:p w14:paraId="3583DE69"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142" w:type="dxa"/>
            <w:tcBorders>
              <w:top w:val="nil"/>
              <w:left w:val="single" w:sz="4" w:space="0" w:color="auto"/>
              <w:bottom w:val="nil"/>
              <w:right w:val="single" w:sz="4" w:space="0" w:color="auto"/>
            </w:tcBorders>
            <w:vAlign w:val="center"/>
          </w:tcPr>
          <w:p w14:paraId="1EF8389D"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33A0AA0A" w14:textId="77777777" w:rsidR="004A2E63" w:rsidRPr="004D0FB7" w:rsidRDefault="004A2E63" w:rsidP="006677B7">
            <w:pPr>
              <w:keepNext/>
              <w:keepLines/>
              <w:spacing w:before="120" w:after="120" w:line="240" w:lineRule="auto"/>
              <w:ind w:left="113" w:right="113"/>
              <w:contextualSpacing/>
              <w:jc w:val="right"/>
              <w:rPr>
                <w:bCs/>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5A814A8" w14:textId="77777777" w:rsidR="004A2E63" w:rsidRPr="004D0FB7" w:rsidRDefault="004A2E63" w:rsidP="006677B7">
            <w:pPr>
              <w:keepNext/>
              <w:keepLines/>
              <w:spacing w:before="120" w:after="120" w:line="240" w:lineRule="auto"/>
              <w:ind w:left="113" w:right="113"/>
              <w:contextualSpacing/>
              <w:jc w:val="right"/>
              <w:rPr>
                <w:bCs/>
                <w:sz w:val="18"/>
                <w:szCs w:val="18"/>
              </w:rPr>
            </w:pPr>
          </w:p>
        </w:tc>
      </w:tr>
    </w:tbl>
    <w:p w14:paraId="3C59CFD4" w14:textId="77777777" w:rsidR="004A2E63" w:rsidRDefault="004A2E63" w:rsidP="004A2E63">
      <w:pPr>
        <w:spacing w:after="120"/>
        <w:ind w:left="2268" w:right="1134" w:hanging="1134"/>
        <w:jc w:val="both"/>
        <w:rPr>
          <w:rFonts w:eastAsia="MS PGothic"/>
        </w:rPr>
      </w:pPr>
    </w:p>
    <w:p w14:paraId="5C86CA83" w14:textId="77777777" w:rsidR="004A2E63" w:rsidRPr="005F47CE" w:rsidRDefault="004A2E63" w:rsidP="004A2E63">
      <w:pPr>
        <w:pStyle w:val="1para1stlevel"/>
      </w:pPr>
      <w:r w:rsidRPr="00A572C4">
        <w:t>5.</w:t>
      </w:r>
      <w:r w:rsidRPr="00D50539">
        <w:rPr>
          <w:b/>
        </w:rPr>
        <w:tab/>
      </w:r>
      <w:r w:rsidRPr="005F47CE">
        <w:t>The measurement of the objective luminous flux of LED module(s) producing the principal passing-beam shall be carried out as follows:</w:t>
      </w:r>
    </w:p>
    <w:p w14:paraId="3A13DCE8" w14:textId="77777777" w:rsidR="004A2E63" w:rsidRPr="00D50539" w:rsidRDefault="004A2E63" w:rsidP="004A2E63">
      <w:pPr>
        <w:pStyle w:val="2para2ndlevel"/>
      </w:pPr>
      <w:r w:rsidRPr="00D50539">
        <w:t>5.1.</w:t>
      </w:r>
      <w:r w:rsidRPr="00D50539">
        <w:tab/>
        <w:t xml:space="preserve">The LED module(s) shall be in the configuration as described in the technical specification as defined in </w:t>
      </w:r>
      <w:r w:rsidRPr="005F47CE">
        <w:t xml:space="preserve">paragraph </w:t>
      </w:r>
      <w:r>
        <w:t>3.1.2.2.</w:t>
      </w:r>
      <w:r w:rsidRPr="005F47CE">
        <w:t xml:space="preserve"> of </w:t>
      </w:r>
      <w:r>
        <w:t>this Regulation</w:t>
      </w:r>
      <w:r w:rsidRPr="005F47CE">
        <w:t>.</w:t>
      </w:r>
      <w:r w:rsidRPr="00D50539">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270E778A" w14:textId="77777777" w:rsidR="004A2E63" w:rsidRPr="00D50539" w:rsidRDefault="004A2E63" w:rsidP="004A2E63">
      <w:pPr>
        <w:pStyle w:val="2para2ndlevel"/>
        <w:rPr>
          <w:rFonts w:eastAsia="MS PGothic"/>
        </w:rPr>
      </w:pPr>
      <w:r w:rsidRPr="00D50539">
        <w:rPr>
          <w:rFonts w:eastAsia="MS PGothic"/>
        </w:rPr>
        <w:t>5.2.</w:t>
      </w:r>
      <w:r w:rsidRPr="00D50539">
        <w:rPr>
          <w:rFonts w:eastAsia="MS PGothic"/>
        </w:rPr>
        <w:tab/>
      </w:r>
      <w:r w:rsidRPr="005F47CE">
        <w:t>One module</w:t>
      </w:r>
      <w:r>
        <w:t xml:space="preserve"> </w:t>
      </w:r>
      <w:r w:rsidRPr="00D50539">
        <w:t xml:space="preserve">of each type shall be submitted by the applicant with the </w:t>
      </w:r>
      <w:r>
        <w:t>electronic light source control gear</w:t>
      </w:r>
      <w:r w:rsidRPr="00D50539">
        <w:t>, if applicable, and sufficient instructions.</w:t>
      </w:r>
    </w:p>
    <w:p w14:paraId="710CB901" w14:textId="77777777" w:rsidR="004A2E63" w:rsidRPr="00D50539" w:rsidRDefault="004A2E63" w:rsidP="004A2E63">
      <w:pPr>
        <w:spacing w:after="120"/>
        <w:ind w:left="2268" w:right="1134"/>
        <w:jc w:val="both"/>
      </w:pPr>
      <w:r w:rsidRPr="00D50539">
        <w:lastRenderedPageBreak/>
        <w:t>Suitable thermal management (</w:t>
      </w:r>
      <w:proofErr w:type="gramStart"/>
      <w:r w:rsidRPr="00D50539">
        <w:t>e.g.</w:t>
      </w:r>
      <w:proofErr w:type="gramEnd"/>
      <w:r w:rsidRPr="00D50539">
        <w:t xml:space="preserve"> heat sink) may be provided, to simulate similar thermal conditions as in the corresponding headlamp</w:t>
      </w:r>
      <w:r>
        <w:t xml:space="preserve"> </w:t>
      </w:r>
      <w:r w:rsidRPr="005F47CE">
        <w:t>or AFS</w:t>
      </w:r>
      <w:r>
        <w:rPr>
          <w:b/>
        </w:rPr>
        <w:t xml:space="preserve"> </w:t>
      </w:r>
      <w:r w:rsidRPr="00D50539">
        <w:t>application.</w:t>
      </w:r>
    </w:p>
    <w:p w14:paraId="10224D55" w14:textId="77777777" w:rsidR="004A2E63" w:rsidRPr="00D50539" w:rsidRDefault="004A2E63" w:rsidP="004A2E63">
      <w:pPr>
        <w:spacing w:after="120"/>
        <w:ind w:left="2268" w:right="1134"/>
        <w:jc w:val="both"/>
      </w:pPr>
      <w:r w:rsidRPr="00D50539">
        <w:t>Before the test each LED module shall be aged at least for seventy-two hours under the same conditions as in the corresponding headlamp application.</w:t>
      </w:r>
    </w:p>
    <w:p w14:paraId="0EFD73FF" w14:textId="77777777" w:rsidR="004A2E63" w:rsidRPr="00D50539" w:rsidRDefault="004A2E63" w:rsidP="004A2E6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2C57C75E" w14:textId="77777777" w:rsidR="004A2E63" w:rsidRPr="00D50539" w:rsidRDefault="004A2E63" w:rsidP="004A2E63">
      <w:pPr>
        <w:spacing w:after="120"/>
        <w:ind w:left="2268" w:right="1134"/>
        <w:jc w:val="both"/>
      </w:pPr>
      <w:r w:rsidRPr="00D50539">
        <w:t>The LED module shall be burned in for approximately one hour in the closed sphere or goniophotometer.</w:t>
      </w:r>
    </w:p>
    <w:p w14:paraId="3E8830CC" w14:textId="77777777" w:rsidR="004A2E63" w:rsidRPr="00D50539" w:rsidRDefault="004A2E63" w:rsidP="004A2E63">
      <w:pPr>
        <w:spacing w:after="120"/>
        <w:ind w:left="2268" w:right="1134"/>
        <w:jc w:val="both"/>
      </w:pPr>
      <w:r w:rsidRPr="00D50539">
        <w:t xml:space="preserve">The flux shall be measured after </w:t>
      </w:r>
      <w:r w:rsidRPr="002D236D">
        <w:t>photometric</w:t>
      </w:r>
      <w:r>
        <w:t xml:space="preserve"> </w:t>
      </w:r>
      <w:r w:rsidRPr="00D50539">
        <w:t>stability has occurred</w:t>
      </w:r>
      <w:r w:rsidRPr="005F47CE">
        <w:t>.</w:t>
      </w:r>
    </w:p>
    <w:p w14:paraId="09C4DF2D" w14:textId="77777777" w:rsidR="004A2E63" w:rsidRPr="000B20E8" w:rsidRDefault="004A2E63" w:rsidP="004A2E63">
      <w:pPr>
        <w:spacing w:after="120"/>
        <w:ind w:left="2268" w:right="1134"/>
        <w:jc w:val="both"/>
        <w:rPr>
          <w:strike/>
        </w:rPr>
      </w:pPr>
    </w:p>
    <w:p w14:paraId="60B26563" w14:textId="77777777" w:rsidR="004A2E63" w:rsidRDefault="004A2E63" w:rsidP="004A2E63">
      <w:pPr>
        <w:suppressAutoHyphens w:val="0"/>
        <w:spacing w:line="240" w:lineRule="auto"/>
        <w:ind w:right="1134"/>
        <w:jc w:val="both"/>
        <w:sectPr w:rsidR="004A2E63" w:rsidSect="00FB543C">
          <w:headerReference w:type="default" r:id="rId90"/>
          <w:headerReference w:type="first" r:id="rId91"/>
          <w:footerReference w:type="first" r:id="rId92"/>
          <w:footnotePr>
            <w:numRestart w:val="eachSect"/>
          </w:footnotePr>
          <w:pgSz w:w="11906" w:h="16838" w:code="9"/>
          <w:pgMar w:top="1418" w:right="1134" w:bottom="1134" w:left="1134" w:header="851" w:footer="567" w:gutter="0"/>
          <w:cols w:space="708"/>
          <w:titlePg/>
          <w:docGrid w:linePitch="360"/>
        </w:sectPr>
      </w:pPr>
    </w:p>
    <w:p w14:paraId="36E86EF7" w14:textId="77777777" w:rsidR="004A2E63" w:rsidRPr="00D66137" w:rsidRDefault="004A2E63" w:rsidP="004A2E63">
      <w:pPr>
        <w:pStyle w:val="0title"/>
        <w:spacing w:before="240"/>
        <w:rPr>
          <w:lang w:val="en-US"/>
        </w:rPr>
      </w:pPr>
      <w:r w:rsidRPr="00CF4DD8">
        <w:lastRenderedPageBreak/>
        <w:t>Annex</w:t>
      </w:r>
      <w:r w:rsidRPr="00D66137">
        <w:rPr>
          <w:lang w:val="en-US"/>
        </w:rPr>
        <w:t xml:space="preserve"> 1</w:t>
      </w:r>
      <w:r>
        <w:rPr>
          <w:lang w:val="en-US"/>
        </w:rPr>
        <w:t>0</w:t>
      </w:r>
    </w:p>
    <w:p w14:paraId="0DF5D812" w14:textId="77777777" w:rsidR="004A2E63" w:rsidRDefault="004A2E63" w:rsidP="004A2E63">
      <w:pPr>
        <w:pStyle w:val="0title"/>
        <w:rPr>
          <w:bCs/>
          <w:u w:val="single"/>
        </w:rPr>
      </w:pPr>
      <w:r>
        <w:rPr>
          <w:lang w:val="en-US"/>
        </w:rPr>
        <w:tab/>
      </w:r>
      <w:r>
        <w:rPr>
          <w:lang w:val="en-US"/>
        </w:rPr>
        <w:tab/>
      </w:r>
      <w:r w:rsidRPr="00571B5B">
        <w:t xml:space="preserve">Testing </w:t>
      </w:r>
      <w:r>
        <w:t xml:space="preserve">procedures </w:t>
      </w:r>
      <w:r w:rsidRPr="00571B5B">
        <w:t>with respect to light sources</w:t>
      </w:r>
    </w:p>
    <w:p w14:paraId="2B6ED1F4" w14:textId="77777777" w:rsidR="004A2E63" w:rsidRPr="00D47FF8" w:rsidRDefault="004A2E63" w:rsidP="004A2E63">
      <w:pPr>
        <w:pStyle w:val="1para1stlevel"/>
      </w:pPr>
      <w:r>
        <w:t>1.</w:t>
      </w:r>
      <w:r>
        <w:tab/>
      </w:r>
      <w:r w:rsidRPr="00D47FF8">
        <w:t>General test requirements</w:t>
      </w:r>
    </w:p>
    <w:p w14:paraId="557945F2" w14:textId="77777777" w:rsidR="004A2E63" w:rsidRPr="00D47FF8" w:rsidRDefault="004A2E63" w:rsidP="004A2E63">
      <w:pPr>
        <w:pStyle w:val="2para2ndlevel"/>
      </w:pPr>
      <w:r w:rsidRPr="00D47FF8">
        <w:t>1.1.</w:t>
      </w:r>
      <w:r w:rsidRPr="00D47FF8">
        <w:tab/>
        <w:t>The luminous intensity distribution and the colour of the light emitted are measured and checked for compliance after photometric stability</w:t>
      </w:r>
      <w:r>
        <w:t xml:space="preserve"> </w:t>
      </w:r>
      <w:r>
        <w:rPr>
          <w:rStyle w:val="Carpredefinitoparagrafo1"/>
          <w:bCs/>
          <w:lang w:val="en-US" w:eastAsia="it-IT"/>
        </w:rPr>
        <w:t>(as defined in UN Regulation No. 48)</w:t>
      </w:r>
      <w:r w:rsidRPr="00D47FF8">
        <w:t>.</w:t>
      </w:r>
    </w:p>
    <w:p w14:paraId="287D399F" w14:textId="77777777" w:rsidR="004A2E63" w:rsidRPr="00D47FF8" w:rsidRDefault="004A2E63" w:rsidP="004A2E63">
      <w:pPr>
        <w:pStyle w:val="2para2ndlevel"/>
      </w:pPr>
      <w:r w:rsidRPr="00D47FF8">
        <w:t>1.</w:t>
      </w:r>
      <w:r w:rsidRPr="00D47FF8">
        <w:rPr>
          <w:rStyle w:val="2para2ndlevelCar"/>
        </w:rPr>
        <w:t>2</w:t>
      </w:r>
      <w:r w:rsidRPr="00D47FF8">
        <w:t>.</w:t>
      </w:r>
      <w:r w:rsidRPr="00D47FF8">
        <w:tab/>
        <w:t>For lamps (functions) using light source technologies other than incandescent technology only:</w:t>
      </w:r>
    </w:p>
    <w:p w14:paraId="67184108" w14:textId="77777777" w:rsidR="004A2E63" w:rsidRPr="00D47FF8" w:rsidRDefault="004A2E63" w:rsidP="004A2E63">
      <w:pPr>
        <w:pStyle w:val="3para3rdlevel"/>
      </w:pPr>
      <w:r w:rsidRPr="00D47FF8">
        <w:t>1.2.1.</w:t>
      </w:r>
      <w:r w:rsidRPr="00D47FF8">
        <w:tab/>
      </w:r>
      <w:r w:rsidRPr="00D47FF8">
        <w:rPr>
          <w:rStyle w:val="Carpredefinitoparagrafo1"/>
          <w:bCs/>
          <w:lang w:val="en-US" w:eastAsia="it-IT"/>
        </w:rPr>
        <w:t xml:space="preserve">For cornering lamps, the luminous intensities measured after 1 minute and after 10 minutes of operation, shall comply with the minimum and maximum requirements. The luminous intensity distribution after 1 and after 10 minutes of operation may be calculated from the luminous intensity distribution measured after photometric stability has occurred by applying at each test point the ratio of luminous intensities measured at </w:t>
      </w:r>
      <w:r w:rsidRPr="00D47FF8">
        <w:t>45°L 2.5°D for a left-side lamp (the L angle should be substituted for the R angle for a right-side lamp)</w:t>
      </w:r>
      <w:r w:rsidRPr="00D47FF8">
        <w:rPr>
          <w:rStyle w:val="Carpredefinitoparagrafo1"/>
          <w:bCs/>
          <w:lang w:val="en-US" w:eastAsia="it-IT"/>
        </w:rPr>
        <w:t>:</w:t>
      </w:r>
    </w:p>
    <w:p w14:paraId="2883B98F" w14:textId="77777777" w:rsidR="004A2E63" w:rsidRPr="00D47FF8" w:rsidRDefault="004A2E63" w:rsidP="004A2E63">
      <w:pPr>
        <w:spacing w:after="120" w:line="240" w:lineRule="auto"/>
        <w:ind w:left="2835" w:right="1395" w:hanging="567"/>
        <w:jc w:val="both"/>
        <w:rPr>
          <w:rStyle w:val="Carpredefinitoparagrafo1"/>
          <w:bCs/>
          <w:lang w:val="en-US" w:eastAsia="it-IT"/>
        </w:rPr>
      </w:pPr>
      <w:r w:rsidRPr="00D47FF8">
        <w:rPr>
          <w:rStyle w:val="Carpredefinitoparagrafo1"/>
          <w:bCs/>
          <w:lang w:val="en-US" w:eastAsia="it-IT"/>
        </w:rPr>
        <w:t>(a)</w:t>
      </w:r>
      <w:r w:rsidRPr="00D47FF8">
        <w:rPr>
          <w:rStyle w:val="Carpredefinitoparagrafo1"/>
          <w:bCs/>
          <w:lang w:val="en-US" w:eastAsia="it-IT"/>
        </w:rPr>
        <w:tab/>
        <w:t xml:space="preserve">After 1 </w:t>
      </w:r>
      <w:proofErr w:type="gramStart"/>
      <w:r w:rsidRPr="00D47FF8">
        <w:rPr>
          <w:rStyle w:val="Carpredefinitoparagrafo1"/>
          <w:bCs/>
          <w:lang w:val="en-US" w:eastAsia="it-IT"/>
        </w:rPr>
        <w:t>minute;</w:t>
      </w:r>
      <w:proofErr w:type="gramEnd"/>
    </w:p>
    <w:p w14:paraId="60725AC5" w14:textId="77777777" w:rsidR="004A2E63" w:rsidRPr="00800072" w:rsidRDefault="004A2E63" w:rsidP="004A2E63">
      <w:pPr>
        <w:spacing w:after="120" w:line="240" w:lineRule="auto"/>
        <w:ind w:left="2835" w:right="1395" w:hanging="567"/>
        <w:jc w:val="both"/>
        <w:rPr>
          <w:rStyle w:val="Carpredefinitoparagrafo1"/>
          <w:bCs/>
          <w:lang w:val="en-US" w:eastAsia="it-IT"/>
        </w:rPr>
      </w:pPr>
      <w:r w:rsidRPr="00D47FF8">
        <w:rPr>
          <w:rStyle w:val="Carpredefinitoparagrafo1"/>
          <w:bCs/>
          <w:lang w:val="en-US" w:eastAsia="it-IT"/>
        </w:rPr>
        <w:t>(b)</w:t>
      </w:r>
      <w:r w:rsidRPr="00D47FF8">
        <w:rPr>
          <w:rStyle w:val="Carpredefinitoparagrafo1"/>
          <w:bCs/>
          <w:lang w:val="en-US" w:eastAsia="it-IT"/>
        </w:rPr>
        <w:tab/>
      </w:r>
      <w:r w:rsidRPr="00800072">
        <w:rPr>
          <w:rStyle w:val="Carpredefinitoparagrafo1"/>
          <w:bCs/>
          <w:lang w:val="en-US" w:eastAsia="it-IT"/>
        </w:rPr>
        <w:t>After 10 minutes; and</w:t>
      </w:r>
    </w:p>
    <w:p w14:paraId="1E111DC5" w14:textId="77777777" w:rsidR="004A2E63" w:rsidRPr="00800072" w:rsidRDefault="004A2E63" w:rsidP="004A2E63">
      <w:pPr>
        <w:spacing w:after="120" w:line="240" w:lineRule="auto"/>
        <w:ind w:left="2835" w:right="1395" w:hanging="567"/>
        <w:jc w:val="both"/>
        <w:rPr>
          <w:rStyle w:val="Carpredefinitoparagrafo1"/>
          <w:bCs/>
          <w:lang w:val="en-US" w:eastAsia="it-IT"/>
        </w:rPr>
      </w:pPr>
      <w:r w:rsidRPr="00800072">
        <w:rPr>
          <w:rStyle w:val="Carpredefinitoparagrafo1"/>
          <w:bCs/>
          <w:lang w:val="en-US" w:eastAsia="it-IT"/>
        </w:rPr>
        <w:t>(c)</w:t>
      </w:r>
      <w:r w:rsidRPr="00800072">
        <w:rPr>
          <w:rStyle w:val="Carpredefinitoparagrafo1"/>
          <w:bCs/>
          <w:lang w:val="en-US" w:eastAsia="it-IT"/>
        </w:rPr>
        <w:tab/>
        <w:t>After photometric stability has occurred.</w:t>
      </w:r>
    </w:p>
    <w:p w14:paraId="11AFDF1E" w14:textId="77777777" w:rsidR="004A2E63" w:rsidRPr="00800072" w:rsidRDefault="004A2E63" w:rsidP="004A2E63">
      <w:pPr>
        <w:pStyle w:val="3para3rdlevel"/>
      </w:pPr>
      <w:r w:rsidRPr="00800072">
        <w:t>1.2.2.</w:t>
      </w:r>
      <w:r w:rsidRPr="00800072">
        <w:tab/>
      </w:r>
      <w:r w:rsidRPr="00800072">
        <w:rPr>
          <w:rStyle w:val="Carpredefinitoparagrafo1"/>
          <w:bCs/>
          <w:lang w:val="en-US" w:eastAsia="it-IT"/>
        </w:rPr>
        <w:t>For all other lamps</w:t>
      </w:r>
      <w:r w:rsidRPr="00800072">
        <w:t>, the luminous intensities measured after 1 min and after photometric stability shall comply with the minimum and maximum requirements.</w:t>
      </w:r>
    </w:p>
    <w:p w14:paraId="230F3F7E" w14:textId="77777777" w:rsidR="004A2E63" w:rsidRPr="00800072" w:rsidRDefault="004A2E63" w:rsidP="004A2E63">
      <w:pPr>
        <w:pStyle w:val="SingleTxtG"/>
        <w:ind w:left="2268"/>
      </w:pPr>
      <w:r w:rsidRPr="00800072">
        <w:t>The luminous intensity distribution after 1 min of operation may be calculated from the luminous intensity distribution after photometric stability by applying at each test point the ratio of luminous intensities measured at the test point according to Table A10-1 after 1 min and after photometric stability.</w:t>
      </w:r>
    </w:p>
    <w:p w14:paraId="1B038417" w14:textId="77777777" w:rsidR="004A2E63" w:rsidRPr="00800072" w:rsidRDefault="004A2E63" w:rsidP="004A2E63">
      <w:pPr>
        <w:pStyle w:val="1para1stlevel"/>
      </w:pPr>
      <w:r w:rsidRPr="00800072">
        <w:t>2.</w:t>
      </w:r>
      <w:r w:rsidRPr="00800072">
        <w:tab/>
        <w:t>Additional test requirements</w:t>
      </w:r>
    </w:p>
    <w:p w14:paraId="70EF2C7C" w14:textId="77777777" w:rsidR="004A2E63" w:rsidRDefault="004A2E63" w:rsidP="004A2E63">
      <w:pPr>
        <w:pStyle w:val="2para2ndlevel"/>
        <w:rPr>
          <w:lang w:val="en-US"/>
        </w:rPr>
      </w:pPr>
      <w:r w:rsidRPr="00800072">
        <w:rPr>
          <w:lang w:val="en-US"/>
        </w:rPr>
        <w:t>2.1.</w:t>
      </w:r>
      <w:r w:rsidRPr="00800072">
        <w:rPr>
          <w:lang w:val="en-US"/>
        </w:rPr>
        <w:tab/>
        <w:t>Depending on the light source technology and on the lamp (function) the luminous intensity distribution is, in addition to paragraph 1, checked for compliance at</w:t>
      </w:r>
      <w:r w:rsidRPr="00570527">
        <w:rPr>
          <w:lang w:val="en-US"/>
        </w:rPr>
        <w:t xml:space="preserve"> the point in time listed in Table </w:t>
      </w:r>
      <w:r>
        <w:rPr>
          <w:lang w:val="en-US"/>
        </w:rPr>
        <w:t>A10-1.</w:t>
      </w:r>
    </w:p>
    <w:p w14:paraId="228A91DA" w14:textId="77777777" w:rsidR="004A2E63" w:rsidRPr="004521F2" w:rsidRDefault="004A2E63" w:rsidP="004A2E63">
      <w:pPr>
        <w:spacing w:after="120"/>
        <w:ind w:left="2259" w:right="1134" w:firstLine="9"/>
        <w:jc w:val="both"/>
      </w:pPr>
      <w:r w:rsidRPr="00570527">
        <w:rPr>
          <w:lang w:val="en-US"/>
        </w:rPr>
        <w:t>The luminous intensity distributions at a point in time may be calculated from the luminous intensity distribution measured after photometric stability by applying</w:t>
      </w:r>
      <w:r>
        <w:rPr>
          <w:lang w:val="en-US"/>
        </w:rPr>
        <w:t>,</w:t>
      </w:r>
      <w:r w:rsidRPr="00570527">
        <w:rPr>
          <w:lang w:val="en-US"/>
        </w:rPr>
        <w:t xml:space="preserve"> at each test </w:t>
      </w:r>
      <w:r>
        <w:rPr>
          <w:lang w:val="en-US"/>
        </w:rPr>
        <w:t>element</w:t>
      </w:r>
      <w:r w:rsidRPr="00570527">
        <w:rPr>
          <w:lang w:val="en-US"/>
        </w:rPr>
        <w:t xml:space="preserve"> </w:t>
      </w:r>
      <w:r>
        <w:rPr>
          <w:lang w:val="en-US"/>
        </w:rPr>
        <w:t xml:space="preserve">in the light distribution, </w:t>
      </w:r>
      <w:r w:rsidRPr="00570527">
        <w:rPr>
          <w:lang w:val="en-US"/>
        </w:rPr>
        <w:t xml:space="preserve">the ratio of luminous intensities measured at the </w:t>
      </w:r>
      <w:r>
        <w:rPr>
          <w:lang w:val="en-US"/>
        </w:rPr>
        <w:t>test</w:t>
      </w:r>
      <w:r w:rsidRPr="004050F9">
        <w:rPr>
          <w:lang w:val="en-US"/>
        </w:rPr>
        <w:t xml:space="preserve"> point of the lamp (function) under consideration.</w:t>
      </w:r>
    </w:p>
    <w:p w14:paraId="390A14F7" w14:textId="77777777" w:rsidR="004A2E63" w:rsidRDefault="004A2E63" w:rsidP="004A2E63">
      <w:pPr>
        <w:pStyle w:val="StyleSingleTxtGLeft2cmHanging206cm"/>
        <w:spacing w:before="240" w:after="0"/>
        <w:ind w:hanging="11"/>
      </w:pPr>
      <w:r>
        <w:t xml:space="preserve">Table A10-1 </w:t>
      </w:r>
    </w:p>
    <w:p w14:paraId="52D3071E" w14:textId="77777777" w:rsidR="004A2E63" w:rsidRDefault="004A2E63" w:rsidP="004A2E63">
      <w:pPr>
        <w:spacing w:after="120"/>
        <w:ind w:left="2268" w:right="1134"/>
        <w:jc w:val="both"/>
        <w:rPr>
          <w:lang w:val="en-US"/>
        </w:rPr>
      </w:pPr>
      <w:r>
        <w:rPr>
          <w:b/>
          <w:bCs/>
        </w:rPr>
        <w:t>P</w:t>
      </w:r>
      <w:r w:rsidRPr="004050F9">
        <w:rPr>
          <w:b/>
          <w:bCs/>
        </w:rPr>
        <w:t xml:space="preserve">oints in time for </w:t>
      </w:r>
      <w:r>
        <w:rPr>
          <w:b/>
          <w:bCs/>
        </w:rPr>
        <w:t xml:space="preserve">additional </w:t>
      </w:r>
      <w:r w:rsidRPr="004050F9">
        <w:rPr>
          <w:b/>
          <w:bCs/>
        </w:rPr>
        <w:t>testing</w:t>
      </w:r>
    </w:p>
    <w:tbl>
      <w:tblPr>
        <w:tblStyle w:val="TableGrid"/>
        <w:tblW w:w="0" w:type="auto"/>
        <w:tblInd w:w="2259" w:type="dxa"/>
        <w:tblLook w:val="04A0" w:firstRow="1" w:lastRow="0" w:firstColumn="1" w:lastColumn="0" w:noHBand="0" w:noVBand="1"/>
      </w:tblPr>
      <w:tblGrid>
        <w:gridCol w:w="1989"/>
        <w:gridCol w:w="2278"/>
        <w:gridCol w:w="1691"/>
      </w:tblGrid>
      <w:tr w:rsidR="004A2E63" w:rsidRPr="000A13F5" w14:paraId="38AB7BA3" w14:textId="77777777" w:rsidTr="006677B7">
        <w:tc>
          <w:tcPr>
            <w:tcW w:w="1989" w:type="dxa"/>
          </w:tcPr>
          <w:p w14:paraId="04C4FD5E" w14:textId="77777777" w:rsidR="004A2E63" w:rsidRPr="000A13F5"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jc w:val="center"/>
              <w:rPr>
                <w:i/>
                <w:sz w:val="16"/>
                <w:szCs w:val="16"/>
              </w:rPr>
            </w:pPr>
            <w:r w:rsidRPr="000A13F5">
              <w:rPr>
                <w:i/>
                <w:sz w:val="16"/>
                <w:szCs w:val="16"/>
              </w:rPr>
              <w:t>Lamp (function)</w:t>
            </w:r>
          </w:p>
        </w:tc>
        <w:tc>
          <w:tcPr>
            <w:tcW w:w="2278" w:type="dxa"/>
          </w:tcPr>
          <w:p w14:paraId="1438AF1B" w14:textId="77777777" w:rsidR="004A2E63" w:rsidRPr="000A13F5"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jc w:val="center"/>
              <w:rPr>
                <w:i/>
                <w:sz w:val="16"/>
                <w:szCs w:val="16"/>
              </w:rPr>
            </w:pPr>
            <w:r w:rsidRPr="000A13F5">
              <w:rPr>
                <w:i/>
                <w:sz w:val="16"/>
                <w:szCs w:val="16"/>
              </w:rPr>
              <w:t>Time after activation (seconds)</w:t>
            </w:r>
          </w:p>
        </w:tc>
        <w:tc>
          <w:tcPr>
            <w:tcW w:w="1691" w:type="dxa"/>
          </w:tcPr>
          <w:p w14:paraId="5DA25BE0" w14:textId="77777777" w:rsidR="004A2E63" w:rsidRPr="000A13F5" w:rsidRDefault="004A2E63" w:rsidP="006677B7">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ind w:right="11"/>
              <w:jc w:val="center"/>
              <w:rPr>
                <w:i/>
                <w:sz w:val="16"/>
                <w:szCs w:val="16"/>
              </w:rPr>
            </w:pPr>
            <w:r w:rsidRPr="000A13F5">
              <w:rPr>
                <w:i/>
                <w:sz w:val="16"/>
                <w:szCs w:val="16"/>
              </w:rPr>
              <w:t>Test point</w:t>
            </w:r>
          </w:p>
        </w:tc>
      </w:tr>
      <w:tr w:rsidR="004A2E63" w:rsidRPr="000A13F5" w14:paraId="6ACF329C" w14:textId="77777777" w:rsidTr="006677B7">
        <w:tc>
          <w:tcPr>
            <w:tcW w:w="1989" w:type="dxa"/>
          </w:tcPr>
          <w:p w14:paraId="25B2FF32"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Driving-beam</w:t>
            </w:r>
            <w:r w:rsidRPr="000A13F5">
              <w:rPr>
                <w:sz w:val="18"/>
                <w:szCs w:val="18"/>
                <w:lang w:val="en-US"/>
              </w:rPr>
              <w:br/>
            </w:r>
            <w:r w:rsidRPr="000A13F5">
              <w:rPr>
                <w:i/>
                <w:iCs/>
                <w:sz w:val="18"/>
                <w:szCs w:val="18"/>
                <w:lang w:val="en-US"/>
              </w:rPr>
              <w:t>(Headlamp producing only driving-beam)</w:t>
            </w:r>
          </w:p>
        </w:tc>
        <w:tc>
          <w:tcPr>
            <w:tcW w:w="2278" w:type="dxa"/>
          </w:tcPr>
          <w:p w14:paraId="5EF4F8FA"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 xml:space="preserve">1 </w:t>
            </w:r>
          </w:p>
        </w:tc>
        <w:tc>
          <w:tcPr>
            <w:tcW w:w="1691" w:type="dxa"/>
          </w:tcPr>
          <w:p w14:paraId="77008A86"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HV</w:t>
            </w:r>
          </w:p>
        </w:tc>
      </w:tr>
      <w:tr w:rsidR="004A2E63" w:rsidRPr="000A13F5" w14:paraId="2AE4219F" w14:textId="77777777" w:rsidTr="006677B7">
        <w:tc>
          <w:tcPr>
            <w:tcW w:w="1989" w:type="dxa"/>
          </w:tcPr>
          <w:p w14:paraId="29D5754C"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 xml:space="preserve">Passing-beam </w:t>
            </w:r>
            <w:r w:rsidRPr="000A13F5">
              <w:rPr>
                <w:sz w:val="18"/>
                <w:szCs w:val="18"/>
                <w:vertAlign w:val="superscript"/>
                <w:lang w:val="en-US"/>
              </w:rPr>
              <w:t>a</w:t>
            </w:r>
          </w:p>
        </w:tc>
        <w:tc>
          <w:tcPr>
            <w:tcW w:w="2278" w:type="dxa"/>
          </w:tcPr>
          <w:p w14:paraId="7D01AA5D"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 xml:space="preserve">4 </w:t>
            </w:r>
          </w:p>
        </w:tc>
        <w:tc>
          <w:tcPr>
            <w:tcW w:w="1691" w:type="dxa"/>
          </w:tcPr>
          <w:p w14:paraId="43F1B61C"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50V</w:t>
            </w:r>
          </w:p>
        </w:tc>
      </w:tr>
      <w:tr w:rsidR="004A2E63" w:rsidRPr="000A13F5" w14:paraId="150396D3" w14:textId="77777777" w:rsidTr="006677B7">
        <w:tc>
          <w:tcPr>
            <w:tcW w:w="1989" w:type="dxa"/>
          </w:tcPr>
          <w:p w14:paraId="0CEA9540"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 xml:space="preserve">AFS class C </w:t>
            </w:r>
            <w:r w:rsidRPr="000A13F5">
              <w:rPr>
                <w:sz w:val="18"/>
                <w:szCs w:val="18"/>
                <w:vertAlign w:val="superscript"/>
                <w:lang w:val="en-US"/>
              </w:rPr>
              <w:t>a</w:t>
            </w:r>
          </w:p>
        </w:tc>
        <w:tc>
          <w:tcPr>
            <w:tcW w:w="2278" w:type="dxa"/>
          </w:tcPr>
          <w:p w14:paraId="1E6C6C7A"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 xml:space="preserve">4 </w:t>
            </w:r>
          </w:p>
        </w:tc>
        <w:tc>
          <w:tcPr>
            <w:tcW w:w="1691" w:type="dxa"/>
          </w:tcPr>
          <w:p w14:paraId="408A4EF3"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50V</w:t>
            </w:r>
          </w:p>
        </w:tc>
      </w:tr>
      <w:tr w:rsidR="004A2E63" w:rsidRPr="000A13F5" w14:paraId="3A622EF4" w14:textId="77777777" w:rsidTr="006677B7">
        <w:tc>
          <w:tcPr>
            <w:tcW w:w="1989" w:type="dxa"/>
          </w:tcPr>
          <w:p w14:paraId="45BDC843"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Front fog</w:t>
            </w:r>
          </w:p>
        </w:tc>
        <w:tc>
          <w:tcPr>
            <w:tcW w:w="2278" w:type="dxa"/>
          </w:tcPr>
          <w:p w14:paraId="1CB8813E"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 xml:space="preserve">4 </w:t>
            </w:r>
          </w:p>
        </w:tc>
        <w:tc>
          <w:tcPr>
            <w:tcW w:w="1691" w:type="dxa"/>
          </w:tcPr>
          <w:p w14:paraId="6D42E543"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H, 2.5°D</w:t>
            </w:r>
          </w:p>
        </w:tc>
      </w:tr>
      <w:tr w:rsidR="004A2E63" w:rsidRPr="000A13F5" w14:paraId="54115BAB" w14:textId="77777777" w:rsidTr="006677B7">
        <w:tc>
          <w:tcPr>
            <w:tcW w:w="1989" w:type="dxa"/>
          </w:tcPr>
          <w:p w14:paraId="63B02AF8"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Cornering lamp</w:t>
            </w:r>
          </w:p>
        </w:tc>
        <w:tc>
          <w:tcPr>
            <w:tcW w:w="2278" w:type="dxa"/>
          </w:tcPr>
          <w:p w14:paraId="786D4E3F" w14:textId="77777777" w:rsidR="004A2E63" w:rsidRPr="000A13F5" w:rsidRDefault="004A2E63" w:rsidP="006677B7">
            <w:pPr>
              <w:spacing w:before="40" w:after="40" w:line="240" w:lineRule="auto"/>
              <w:ind w:left="155"/>
              <w:rPr>
                <w:sz w:val="18"/>
                <w:szCs w:val="18"/>
                <w:lang w:val="en-US"/>
              </w:rPr>
            </w:pPr>
            <w:r w:rsidRPr="000A13F5">
              <w:rPr>
                <w:sz w:val="18"/>
                <w:szCs w:val="18"/>
                <w:lang w:val="en-US"/>
              </w:rPr>
              <w:t xml:space="preserve">1 </w:t>
            </w:r>
          </w:p>
        </w:tc>
        <w:tc>
          <w:tcPr>
            <w:tcW w:w="1691" w:type="dxa"/>
          </w:tcPr>
          <w:p w14:paraId="145FC525" w14:textId="77777777" w:rsidR="004A2E63" w:rsidRPr="000A13F5" w:rsidRDefault="004A2E63" w:rsidP="006677B7">
            <w:pPr>
              <w:spacing w:before="40" w:after="40" w:line="240" w:lineRule="auto"/>
              <w:ind w:left="155"/>
              <w:rPr>
                <w:sz w:val="18"/>
                <w:szCs w:val="18"/>
              </w:rPr>
            </w:pPr>
            <w:r w:rsidRPr="000A13F5">
              <w:rPr>
                <w:sz w:val="18"/>
                <w:szCs w:val="18"/>
              </w:rPr>
              <w:t>45°L 2.5°D</w:t>
            </w:r>
          </w:p>
          <w:p w14:paraId="391AD277" w14:textId="77777777" w:rsidR="004A2E63" w:rsidRPr="000A13F5" w:rsidRDefault="004A2E63" w:rsidP="006677B7">
            <w:pPr>
              <w:spacing w:before="40" w:after="40" w:line="240" w:lineRule="auto"/>
              <w:ind w:left="155"/>
              <w:rPr>
                <w:sz w:val="18"/>
                <w:szCs w:val="18"/>
              </w:rPr>
            </w:pPr>
            <w:r w:rsidRPr="000A13F5">
              <w:rPr>
                <w:sz w:val="18"/>
                <w:szCs w:val="18"/>
              </w:rPr>
              <w:t>resp.</w:t>
            </w:r>
          </w:p>
          <w:p w14:paraId="5508F7A5" w14:textId="77777777" w:rsidR="004A2E63" w:rsidRPr="000A13F5" w:rsidRDefault="004A2E63" w:rsidP="006677B7">
            <w:pPr>
              <w:spacing w:before="40" w:after="40" w:line="240" w:lineRule="auto"/>
              <w:ind w:left="155"/>
              <w:rPr>
                <w:sz w:val="18"/>
                <w:szCs w:val="18"/>
                <w:lang w:val="en-US"/>
              </w:rPr>
            </w:pPr>
            <w:r w:rsidRPr="000A13F5">
              <w:rPr>
                <w:sz w:val="18"/>
                <w:szCs w:val="18"/>
              </w:rPr>
              <w:t>45°R 2.5°D</w:t>
            </w:r>
          </w:p>
        </w:tc>
      </w:tr>
    </w:tbl>
    <w:p w14:paraId="38F68A16" w14:textId="77777777" w:rsidR="004A2E63" w:rsidRPr="000A13F5" w:rsidRDefault="004A2E63" w:rsidP="004A2E63">
      <w:pPr>
        <w:spacing w:after="120" w:line="240" w:lineRule="auto"/>
        <w:ind w:left="2257" w:right="1134" w:firstLine="11"/>
        <w:jc w:val="both"/>
        <w:rPr>
          <w:sz w:val="18"/>
          <w:szCs w:val="18"/>
          <w:lang w:val="en-US"/>
        </w:rPr>
      </w:pPr>
      <w:proofErr w:type="spellStart"/>
      <w:r w:rsidRPr="000A13F5">
        <w:rPr>
          <w:sz w:val="18"/>
          <w:szCs w:val="18"/>
          <w:vertAlign w:val="superscript"/>
          <w:lang w:val="en-US"/>
        </w:rPr>
        <w:t>a</w:t>
      </w:r>
      <w:proofErr w:type="spellEnd"/>
      <w:r w:rsidRPr="000A13F5">
        <w:rPr>
          <w:sz w:val="18"/>
          <w:szCs w:val="18"/>
          <w:lang w:val="en-US"/>
        </w:rPr>
        <w:t xml:space="preserve"> After 1 second it shall meet at least 25 % of the requirement at the test point</w:t>
      </w:r>
    </w:p>
    <w:p w14:paraId="651C3519" w14:textId="77777777" w:rsidR="004A2E63" w:rsidRPr="004050F9" w:rsidRDefault="004A2E63" w:rsidP="004A2E63">
      <w:pPr>
        <w:pStyle w:val="3para3rdlevel"/>
        <w:rPr>
          <w:lang w:val="en-US"/>
        </w:rPr>
      </w:pPr>
      <w:r w:rsidRPr="004050F9">
        <w:rPr>
          <w:lang w:val="en-US"/>
        </w:rPr>
        <w:lastRenderedPageBreak/>
        <w:t>2.1.</w:t>
      </w:r>
      <w:r>
        <w:rPr>
          <w:lang w:val="en-US"/>
        </w:rPr>
        <w:t>1.</w:t>
      </w:r>
      <w:r w:rsidRPr="004050F9">
        <w:rPr>
          <w:lang w:val="en-US"/>
        </w:rPr>
        <w:tab/>
        <w:t xml:space="preserve">In case a lamp (function) uses </w:t>
      </w:r>
      <w:r>
        <w:rPr>
          <w:lang w:val="en-US"/>
        </w:rPr>
        <w:t>incandescent</w:t>
      </w:r>
      <w:r w:rsidRPr="004050F9">
        <w:rPr>
          <w:lang w:val="en-US"/>
        </w:rPr>
        <w:t xml:space="preserve"> technology only, </w:t>
      </w:r>
      <w:r>
        <w:rPr>
          <w:lang w:val="en-US"/>
        </w:rPr>
        <w:t xml:space="preserve">the </w:t>
      </w:r>
      <w:r w:rsidRPr="004050F9">
        <w:rPr>
          <w:lang w:val="en-US"/>
        </w:rPr>
        <w:t>lamp (function) is deemed to comply with the corresponding intensity requirements at all points in time, if the values measured after photometric stability are compliant.</w:t>
      </w:r>
    </w:p>
    <w:p w14:paraId="062DE863" w14:textId="77777777" w:rsidR="004A2E63" w:rsidRDefault="004A2E63" w:rsidP="004A2E63">
      <w:pPr>
        <w:pStyle w:val="3para3rdlevel"/>
        <w:rPr>
          <w:lang w:val="en-US"/>
        </w:rPr>
      </w:pPr>
      <w:r w:rsidRPr="004050F9">
        <w:rPr>
          <w:lang w:val="en-US"/>
        </w:rPr>
        <w:t>2.</w:t>
      </w:r>
      <w:r>
        <w:rPr>
          <w:lang w:val="en-US"/>
        </w:rPr>
        <w:t>1.</w:t>
      </w:r>
      <w:r w:rsidRPr="004050F9">
        <w:rPr>
          <w:lang w:val="en-US"/>
        </w:rPr>
        <w:t>2.</w:t>
      </w:r>
      <w:r w:rsidRPr="004050F9">
        <w:rPr>
          <w:lang w:val="en-US"/>
        </w:rPr>
        <w:tab/>
        <w:t xml:space="preserve">In case a lamp (function) uses gas-discharge technology only, a lamp (function) is deemed to comply with the corresponding intensity requirements at all points in time, if the values </w:t>
      </w:r>
      <w:r>
        <w:rPr>
          <w:lang w:val="en-US"/>
        </w:rPr>
        <w:t xml:space="preserve">measured at the point in time </w:t>
      </w:r>
      <w:r w:rsidRPr="004050F9">
        <w:rPr>
          <w:lang w:val="en-US"/>
        </w:rPr>
        <w:t>according to Table A1</w:t>
      </w:r>
      <w:r>
        <w:rPr>
          <w:lang w:val="en-US"/>
        </w:rPr>
        <w:t>0</w:t>
      </w:r>
      <w:r w:rsidRPr="004050F9">
        <w:rPr>
          <w:lang w:val="en-US"/>
        </w:rPr>
        <w:t>-1 and after photometric stability are compliant</w:t>
      </w:r>
      <w:r>
        <w:rPr>
          <w:lang w:val="en-US"/>
        </w:rPr>
        <w:t>.</w:t>
      </w:r>
    </w:p>
    <w:p w14:paraId="2A38CB73" w14:textId="77777777" w:rsidR="004A2E63" w:rsidRPr="004050F9" w:rsidRDefault="004A2E63" w:rsidP="004A2E63">
      <w:pPr>
        <w:pStyle w:val="3para3rdlevel"/>
        <w:rPr>
          <w:lang w:val="en-US"/>
        </w:rPr>
      </w:pPr>
      <w:r>
        <w:rPr>
          <w:lang w:val="en-US"/>
        </w:rPr>
        <w:t>2.</w:t>
      </w:r>
      <w:r w:rsidRPr="004050F9">
        <w:rPr>
          <w:lang w:val="en-US"/>
        </w:rPr>
        <w:t>1.3.</w:t>
      </w:r>
      <w:r w:rsidRPr="004050F9">
        <w:rPr>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5FE1B811" w14:textId="77777777" w:rsidR="004A2E63" w:rsidRDefault="004A2E63" w:rsidP="004A2E63">
      <w:pPr>
        <w:pStyle w:val="3para3rdlevel"/>
        <w:rPr>
          <w:lang w:val="en-US"/>
        </w:rPr>
      </w:pPr>
      <w:r>
        <w:rPr>
          <w:lang w:val="en-US"/>
        </w:rPr>
        <w:t>2.1.4.</w:t>
      </w:r>
      <w:r w:rsidRPr="004050F9">
        <w:rPr>
          <w:lang w:val="en-US"/>
        </w:rPr>
        <w:tab/>
        <w:t xml:space="preserve">In case of any other </w:t>
      </w:r>
      <w:r>
        <w:rPr>
          <w:lang w:val="en-US"/>
        </w:rPr>
        <w:t xml:space="preserve">light generating </w:t>
      </w:r>
      <w:r w:rsidRPr="004050F9">
        <w:rPr>
          <w:lang w:val="en-US"/>
        </w:rPr>
        <w:t>technology</w:t>
      </w:r>
      <w:r>
        <w:rPr>
          <w:lang w:val="en-US"/>
        </w:rPr>
        <w:t xml:space="preserve">, </w:t>
      </w:r>
      <w:r w:rsidRPr="004050F9">
        <w:rPr>
          <w:lang w:val="en-US"/>
        </w:rPr>
        <w:t>the corresponding intensity requirements of a lamp (function) are tested and checked for compliance</w:t>
      </w:r>
      <w:r>
        <w:rPr>
          <w:lang w:val="en-US"/>
        </w:rPr>
        <w:t xml:space="preserve"> </w:t>
      </w:r>
      <w:r w:rsidRPr="004050F9">
        <w:rPr>
          <w:lang w:val="en-US"/>
        </w:rPr>
        <w:t>at all points in time starting at the corresponding point in time listed in Table A1</w:t>
      </w:r>
      <w:r>
        <w:rPr>
          <w:lang w:val="en-US"/>
        </w:rPr>
        <w:t>0</w:t>
      </w:r>
      <w:r w:rsidRPr="004050F9">
        <w:rPr>
          <w:lang w:val="en-US"/>
        </w:rPr>
        <w:t>-1 and ending when photometric stability is reached</w:t>
      </w:r>
      <w:r>
        <w:rPr>
          <w:lang w:val="en-US"/>
        </w:rPr>
        <w:t>.</w:t>
      </w:r>
    </w:p>
    <w:p w14:paraId="715F5457" w14:textId="77777777" w:rsidR="004A2E63" w:rsidRDefault="004A2E63" w:rsidP="004A2E63">
      <w:pPr>
        <w:pStyle w:val="3para3rdlevel"/>
        <w:rPr>
          <w:lang w:val="en-US"/>
        </w:rPr>
      </w:pPr>
      <w:r>
        <w:rPr>
          <w:lang w:val="en-US"/>
        </w:rPr>
        <w:t>2.1.5.</w:t>
      </w:r>
      <w:r>
        <w:rPr>
          <w:lang w:val="en-US"/>
        </w:rPr>
        <w:tab/>
      </w:r>
      <w:r w:rsidRPr="004050F9">
        <w:rPr>
          <w:lang w:val="en-US"/>
        </w:rPr>
        <w:t>In case a lamp (function) uses</w:t>
      </w:r>
      <w:r>
        <w:rPr>
          <w:lang w:val="en-US"/>
        </w:rPr>
        <w:t xml:space="preserve"> more than one light generating technology, </w:t>
      </w:r>
      <w:r w:rsidRPr="004050F9">
        <w:rPr>
          <w:lang w:val="en-US"/>
        </w:rPr>
        <w:t xml:space="preserve">the corresponding intensity requirements of a lamp (function) are tested </w:t>
      </w:r>
      <w:r>
        <w:rPr>
          <w:lang w:val="en-US"/>
        </w:rPr>
        <w:t xml:space="preserve">following the strictest time requirements according to paragraphs 2.1.1. to 2.1.4. for the combination of them and </w:t>
      </w:r>
      <w:r w:rsidRPr="004050F9">
        <w:rPr>
          <w:lang w:val="en-US"/>
        </w:rPr>
        <w:t>checked for compliance</w:t>
      </w:r>
      <w:r>
        <w:rPr>
          <w:lang w:val="en-US"/>
        </w:rPr>
        <w:t>.</w:t>
      </w:r>
    </w:p>
    <w:p w14:paraId="71338A95" w14:textId="77777777" w:rsidR="004A2E63" w:rsidRDefault="004A2E63" w:rsidP="004A2E63">
      <w:pPr>
        <w:pStyle w:val="3para3rdlevel"/>
        <w:rPr>
          <w:lang w:val="en-US"/>
        </w:rPr>
      </w:pPr>
      <w:r>
        <w:rPr>
          <w:lang w:val="en-US"/>
        </w:rPr>
        <w:t>2.1.6.</w:t>
      </w:r>
      <w:r w:rsidRPr="004050F9">
        <w:rPr>
          <w:lang w:val="en-US"/>
        </w:rPr>
        <w:tab/>
        <w:t>In case of doubt (</w:t>
      </w:r>
      <w:proofErr w:type="gramStart"/>
      <w:r w:rsidRPr="004050F9">
        <w:rPr>
          <w:lang w:val="en-US"/>
        </w:rPr>
        <w:t>e.g.</w:t>
      </w:r>
      <w:proofErr w:type="gramEnd"/>
      <w:r w:rsidRPr="004050F9">
        <w:rPr>
          <w:lang w:val="en-US"/>
        </w:rPr>
        <w:t xml:space="preserve"> </w:t>
      </w:r>
      <w:r>
        <w:rPr>
          <w:lang w:val="en-US"/>
        </w:rPr>
        <w:t xml:space="preserve">unexpected run-up </w:t>
      </w:r>
      <w:r w:rsidRPr="000E429F">
        <w:t>behaviour</w:t>
      </w:r>
      <w:r w:rsidRPr="004050F9">
        <w:rPr>
          <w:lang w:val="en-US"/>
        </w:rPr>
        <w:t xml:space="preserve">), the corresponding minimum intensity requirements of a lamp (function) are </w:t>
      </w:r>
      <w:r>
        <w:rPr>
          <w:lang w:val="en-US"/>
        </w:rPr>
        <w:t xml:space="preserve">additionally </w:t>
      </w:r>
      <w:r w:rsidRPr="004050F9">
        <w:rPr>
          <w:lang w:val="en-US"/>
        </w:rPr>
        <w:t xml:space="preserve">tested and checked for </w:t>
      </w:r>
      <w:r w:rsidRPr="00264F3D">
        <w:rPr>
          <w:lang w:val="en-US"/>
        </w:rPr>
        <w:t>compliance at all points in time starting at the co</w:t>
      </w:r>
      <w:r w:rsidRPr="004050F9">
        <w:rPr>
          <w:lang w:val="en-US"/>
        </w:rPr>
        <w:t>rresponding point in time listed in Table A1</w:t>
      </w:r>
      <w:r>
        <w:rPr>
          <w:lang w:val="en-US"/>
        </w:rPr>
        <w:t>0</w:t>
      </w:r>
      <w:r w:rsidRPr="004050F9">
        <w:rPr>
          <w:lang w:val="en-US"/>
        </w:rPr>
        <w:t>-1</w:t>
      </w:r>
      <w:r>
        <w:rPr>
          <w:lang w:val="en-US"/>
        </w:rPr>
        <w:t>.</w:t>
      </w:r>
    </w:p>
    <w:p w14:paraId="6158756E" w14:textId="77777777" w:rsidR="004A2E63" w:rsidRDefault="004A2E63" w:rsidP="004A2E63">
      <w:pPr>
        <w:spacing w:after="120"/>
        <w:ind w:left="2259" w:right="1134" w:hanging="1125"/>
        <w:jc w:val="both"/>
        <w:rPr>
          <w:lang w:val="en-US"/>
        </w:rPr>
      </w:pPr>
    </w:p>
    <w:p w14:paraId="199DEE2E" w14:textId="77777777" w:rsidR="004A2E63" w:rsidRDefault="004A2E63" w:rsidP="004A2E63">
      <w:pPr>
        <w:spacing w:after="120"/>
        <w:ind w:left="2259" w:right="1134" w:hanging="1125"/>
        <w:jc w:val="both"/>
        <w:rPr>
          <w:lang w:val="en-US"/>
        </w:rPr>
      </w:pPr>
    </w:p>
    <w:p w14:paraId="5AC71FCB" w14:textId="77777777" w:rsidR="004A2E63" w:rsidRDefault="004A2E63" w:rsidP="004A2E63">
      <w:pPr>
        <w:suppressAutoHyphens w:val="0"/>
        <w:spacing w:line="240" w:lineRule="auto"/>
        <w:ind w:right="1134"/>
        <w:jc w:val="both"/>
        <w:sectPr w:rsidR="004A2E63" w:rsidSect="00FB543C">
          <w:headerReference w:type="first" r:id="rId93"/>
          <w:footerReference w:type="first" r:id="rId94"/>
          <w:footnotePr>
            <w:numRestart w:val="eachSect"/>
          </w:footnotePr>
          <w:pgSz w:w="11906" w:h="16838" w:code="9"/>
          <w:pgMar w:top="1418" w:right="1134" w:bottom="1134" w:left="1134" w:header="851" w:footer="567" w:gutter="0"/>
          <w:cols w:space="708"/>
          <w:titlePg/>
          <w:docGrid w:linePitch="360"/>
        </w:sectPr>
      </w:pPr>
    </w:p>
    <w:p w14:paraId="241B9AB8" w14:textId="77777777" w:rsidR="004A2E63" w:rsidRPr="00D66137" w:rsidRDefault="004A2E63" w:rsidP="004A2E63">
      <w:pPr>
        <w:pStyle w:val="0title"/>
        <w:rPr>
          <w:lang w:val="en-US"/>
        </w:rPr>
      </w:pPr>
      <w:r w:rsidRPr="00CF4DD8">
        <w:lastRenderedPageBreak/>
        <w:t>Annex</w:t>
      </w:r>
      <w:r w:rsidRPr="00D66137">
        <w:rPr>
          <w:lang w:val="en-US"/>
        </w:rPr>
        <w:t xml:space="preserve"> 1</w:t>
      </w:r>
      <w:r>
        <w:rPr>
          <w:lang w:val="en-US"/>
        </w:rPr>
        <w:t>1</w:t>
      </w:r>
    </w:p>
    <w:p w14:paraId="520B54DE" w14:textId="77777777" w:rsidR="004A2E63" w:rsidRDefault="004A2E63" w:rsidP="004A2E63">
      <w:pPr>
        <w:pStyle w:val="0title"/>
        <w:rPr>
          <w:lang w:val="en-US"/>
        </w:rPr>
      </w:pPr>
      <w:r>
        <w:rPr>
          <w:lang w:val="en-US"/>
        </w:rPr>
        <w:tab/>
      </w:r>
      <w:r>
        <w:rPr>
          <w:lang w:val="en-US"/>
        </w:rPr>
        <w:tab/>
      </w:r>
      <w:r w:rsidRPr="00D66137">
        <w:rPr>
          <w:lang w:val="en-US"/>
        </w:rPr>
        <w:t>Centre of reference</w:t>
      </w:r>
    </w:p>
    <w:p w14:paraId="17C3A231" w14:textId="77777777" w:rsidR="004A2E63" w:rsidRDefault="004A2E63" w:rsidP="004A2E63">
      <w:pPr>
        <w:ind w:left="426" w:firstLine="708"/>
        <w:rPr>
          <w:lang w:val="en-US"/>
        </w:rPr>
      </w:pPr>
      <w:r>
        <w:rPr>
          <w:lang w:val="en-US"/>
        </w:rPr>
        <w:t>In the case it is used:</w:t>
      </w:r>
    </w:p>
    <w:p w14:paraId="4731E799" w14:textId="77777777" w:rsidR="004A2E63" w:rsidRDefault="004A2E63" w:rsidP="004A2E63">
      <w:pPr>
        <w:ind w:left="426" w:firstLine="708"/>
        <w:rPr>
          <w:lang w:val="en-US"/>
        </w:rPr>
      </w:pPr>
    </w:p>
    <w:p w14:paraId="608EC274" w14:textId="77777777" w:rsidR="004A2E63" w:rsidRDefault="004A2E63" w:rsidP="004A2E63">
      <w:pPr>
        <w:pStyle w:val="a"/>
        <w:spacing w:after="0"/>
      </w:pPr>
      <w:r w:rsidRPr="00D466AC">
        <w:t>Figure A11-I</w:t>
      </w:r>
    </w:p>
    <w:p w14:paraId="5FC6CF3B" w14:textId="77777777" w:rsidR="004A2E63" w:rsidRPr="000D67A6" w:rsidRDefault="004A2E63" w:rsidP="004A2E63">
      <w:pPr>
        <w:pStyle w:val="a"/>
        <w:rPr>
          <w:b/>
          <w:bCs/>
        </w:rPr>
      </w:pPr>
      <w:r w:rsidRPr="000D67A6">
        <w:rPr>
          <w:b/>
          <w:bCs/>
        </w:rPr>
        <w:t>Centre of reference</w:t>
      </w:r>
    </w:p>
    <w:p w14:paraId="6908E445" w14:textId="77777777" w:rsidR="004A2E63" w:rsidRPr="00471A2B" w:rsidRDefault="004A2E63" w:rsidP="004A2E63">
      <w:pPr>
        <w:ind w:left="2268"/>
        <w:rPr>
          <w:bCs/>
          <w:szCs w:val="22"/>
          <w:lang w:val="it-IT"/>
        </w:rPr>
      </w:pPr>
      <w:r>
        <w:rPr>
          <w:bCs/>
          <w:noProof/>
          <w:szCs w:val="22"/>
          <w:lang w:eastAsia="ja-JP"/>
        </w:rPr>
        <w:drawing>
          <wp:inline distT="0" distB="0" distL="0" distR="0" wp14:anchorId="433505A0" wp14:editId="6425B333">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52A231B" w14:textId="77777777" w:rsidR="004A2E63" w:rsidRPr="00471A2B" w:rsidRDefault="004A2E63" w:rsidP="004A2E63">
      <w:pPr>
        <w:tabs>
          <w:tab w:val="left" w:pos="1134"/>
        </w:tabs>
        <w:rPr>
          <w:szCs w:val="22"/>
          <w:lang w:val="it-IT"/>
        </w:rPr>
      </w:pPr>
    </w:p>
    <w:p w14:paraId="0C9175D7" w14:textId="77777777" w:rsidR="004A2E63" w:rsidRPr="001665A9" w:rsidRDefault="004A2E63" w:rsidP="004A2E63">
      <w:pPr>
        <w:tabs>
          <w:tab w:val="left" w:pos="1134"/>
        </w:tabs>
        <w:jc w:val="center"/>
        <w:rPr>
          <w:bCs/>
          <w:szCs w:val="22"/>
        </w:rPr>
      </w:pPr>
      <w:r>
        <w:rPr>
          <w:bCs/>
          <w:szCs w:val="22"/>
        </w:rPr>
        <w:tab/>
      </w:r>
      <w:r>
        <w:rPr>
          <w:bCs/>
          <w:szCs w:val="22"/>
        </w:rPr>
        <w:tab/>
      </w:r>
      <w:r>
        <w:rPr>
          <w:bCs/>
          <w:szCs w:val="22"/>
        </w:rPr>
        <w:tab/>
      </w:r>
      <w:r>
        <w:rPr>
          <w:bCs/>
          <w:szCs w:val="22"/>
        </w:rPr>
        <w:tab/>
      </w:r>
      <w:r w:rsidRPr="001665A9">
        <w:rPr>
          <w:bCs/>
          <w:szCs w:val="22"/>
        </w:rPr>
        <w:t>a = 2 mm min.</w:t>
      </w:r>
    </w:p>
    <w:p w14:paraId="436260F8" w14:textId="77777777" w:rsidR="004A2E63" w:rsidRPr="004B67F1" w:rsidRDefault="004A2E63" w:rsidP="004A2E63">
      <w:pPr>
        <w:ind w:left="1134" w:right="1133"/>
        <w:rPr>
          <w:highlight w:val="green"/>
        </w:rPr>
      </w:pPr>
    </w:p>
    <w:p w14:paraId="302ED5D9" w14:textId="77777777" w:rsidR="004A2E63" w:rsidRPr="004B67F1" w:rsidRDefault="004A2E63" w:rsidP="004A2E63">
      <w:pPr>
        <w:pStyle w:val="SingleTxtG"/>
        <w:ind w:right="1133"/>
      </w:pPr>
      <w:r w:rsidRPr="004B67F1">
        <w:t xml:space="preserve">This optional mark of the centre of reference shall be positioned on the lens at its intersection with the reference axis of the passing-beam and also on the lenses of </w:t>
      </w:r>
      <w:r w:rsidRPr="000A13F5">
        <w:t>the driving-</w:t>
      </w:r>
      <w:r w:rsidRPr="004B67F1">
        <w:t>beams and/or cornering lamps when they are neither grouped nor combined nor reciprocally incorporated with a passing-beam and on the lens of a front fog lamp.</w:t>
      </w:r>
    </w:p>
    <w:p w14:paraId="0FCEB1D0" w14:textId="77777777" w:rsidR="004A2E63" w:rsidRDefault="004A2E63" w:rsidP="004A2E63">
      <w:pPr>
        <w:pStyle w:val="SingleTxtG"/>
        <w:ind w:right="1133"/>
      </w:pPr>
      <w:r w:rsidRPr="004B67F1">
        <w:t>Figure A11-I represents the mark of the centre of reference as projected on a plane substantially tangent to the lens about the centre of the circle. The lines constituting this mark may either be solid or dotted.</w:t>
      </w:r>
    </w:p>
    <w:p w14:paraId="07883316" w14:textId="77777777" w:rsidR="004A2E63" w:rsidRPr="004B67F1" w:rsidRDefault="004A2E63" w:rsidP="004A2E63">
      <w:pPr>
        <w:pStyle w:val="SingleTxtG"/>
        <w:ind w:right="1133"/>
      </w:pPr>
    </w:p>
    <w:p w14:paraId="0F1C8127" w14:textId="77777777" w:rsidR="004A2E63" w:rsidRPr="004B67F1" w:rsidRDefault="004A2E63" w:rsidP="004A2E63">
      <w:pPr>
        <w:suppressAutoHyphens w:val="0"/>
        <w:spacing w:line="240" w:lineRule="auto"/>
        <w:ind w:left="2268" w:right="1134"/>
        <w:jc w:val="both"/>
      </w:pPr>
    </w:p>
    <w:p w14:paraId="53936472" w14:textId="77777777" w:rsidR="004A2E63" w:rsidRDefault="004A2E63" w:rsidP="004A2E63">
      <w:pPr>
        <w:suppressAutoHyphens w:val="0"/>
        <w:spacing w:line="240" w:lineRule="auto"/>
        <w:ind w:left="2268"/>
        <w:sectPr w:rsidR="004A2E63" w:rsidSect="00FB543C">
          <w:footerReference w:type="first" r:id="rId96"/>
          <w:footnotePr>
            <w:numRestart w:val="eachSect"/>
          </w:footnotePr>
          <w:pgSz w:w="11906" w:h="16838" w:code="9"/>
          <w:pgMar w:top="1418" w:right="1134" w:bottom="1134" w:left="1134" w:header="851" w:footer="567" w:gutter="0"/>
          <w:cols w:space="708"/>
          <w:titlePg/>
          <w:docGrid w:linePitch="360"/>
        </w:sectPr>
      </w:pPr>
    </w:p>
    <w:p w14:paraId="58815ADB" w14:textId="77777777" w:rsidR="004A2E63" w:rsidRPr="00D66137" w:rsidRDefault="004A2E63" w:rsidP="004A2E63">
      <w:pPr>
        <w:pStyle w:val="0title"/>
        <w:rPr>
          <w:lang w:val="en-US"/>
        </w:rPr>
      </w:pPr>
      <w:r w:rsidRPr="00CF4DD8">
        <w:lastRenderedPageBreak/>
        <w:t>Annex</w:t>
      </w:r>
      <w:r w:rsidRPr="00D66137">
        <w:rPr>
          <w:lang w:val="en-US"/>
        </w:rPr>
        <w:t xml:space="preserve"> 1</w:t>
      </w:r>
      <w:r>
        <w:rPr>
          <w:lang w:val="en-US"/>
        </w:rPr>
        <w:t>2</w:t>
      </w:r>
    </w:p>
    <w:p w14:paraId="75875D8B" w14:textId="77777777" w:rsidR="004A2E63" w:rsidRPr="00D66137" w:rsidRDefault="004A2E63" w:rsidP="004A2E63">
      <w:pPr>
        <w:pStyle w:val="0title"/>
        <w:rPr>
          <w:szCs w:val="24"/>
          <w:lang w:val="en-US"/>
        </w:rPr>
      </w:pPr>
      <w:r>
        <w:rPr>
          <w:lang w:val="en-US"/>
        </w:rPr>
        <w:tab/>
      </w:r>
      <w:r>
        <w:rPr>
          <w:lang w:val="en-US"/>
        </w:rPr>
        <w:tab/>
      </w:r>
      <w:r w:rsidRPr="00D66137">
        <w:rPr>
          <w:lang w:val="en-US"/>
        </w:rPr>
        <w:t>Voltage marking</w:t>
      </w:r>
    </w:p>
    <w:p w14:paraId="651CA377" w14:textId="77777777" w:rsidR="004A2E63" w:rsidRPr="00E160CE" w:rsidRDefault="004A2E63" w:rsidP="004A2E6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rPr>
          <w:bCs/>
          <w:lang w:val="en-US"/>
        </w:rPr>
      </w:pPr>
      <w:r w:rsidRPr="00E160CE">
        <w:rPr>
          <w:bCs/>
          <w:lang w:val="en-US"/>
        </w:rPr>
        <w:t xml:space="preserve">The following marking relates to the requirements of paragraph 3.3.4.6. of this Regulation. </w:t>
      </w:r>
    </w:p>
    <w:p w14:paraId="16B803BE" w14:textId="77777777" w:rsidR="004A2E63" w:rsidRPr="00E160CE" w:rsidRDefault="004A2E63" w:rsidP="004A2E63">
      <w:pPr>
        <w:spacing w:line="240" w:lineRule="auto"/>
        <w:ind w:left="2268" w:right="567"/>
      </w:pPr>
    </w:p>
    <w:p w14:paraId="2C745F00" w14:textId="77777777" w:rsidR="004A2E63" w:rsidRPr="00E160CE" w:rsidRDefault="004A2E63" w:rsidP="004A2E63">
      <w:pPr>
        <w:spacing w:line="240" w:lineRule="auto"/>
        <w:ind w:left="2268" w:right="567"/>
        <w:outlineLvl w:val="4"/>
        <w:rPr>
          <w:rFonts w:eastAsia="SimSun"/>
        </w:rPr>
      </w:pPr>
      <w:r w:rsidRPr="00E160CE">
        <w:rPr>
          <w:rFonts w:eastAsia="SimSun"/>
        </w:rPr>
        <w:t>Figure A12</w:t>
      </w:r>
    </w:p>
    <w:p w14:paraId="076D47B7" w14:textId="77777777" w:rsidR="004A2E63" w:rsidRPr="00E160CE" w:rsidRDefault="004A2E63" w:rsidP="004A2E63">
      <w:pPr>
        <w:spacing w:line="240" w:lineRule="auto"/>
        <w:ind w:left="2268" w:right="567"/>
        <w:outlineLvl w:val="4"/>
        <w:rPr>
          <w:rFonts w:eastAsia="SimSun"/>
          <w:b/>
          <w:bCs/>
        </w:rPr>
      </w:pPr>
      <w:r w:rsidRPr="00E160CE">
        <w:rPr>
          <w:rFonts w:eastAsia="SimSun"/>
          <w:b/>
          <w:bCs/>
        </w:rPr>
        <w:t>Voltage marking</w:t>
      </w:r>
    </w:p>
    <w:p w14:paraId="0664DA40" w14:textId="77777777" w:rsidR="004A2E63" w:rsidRPr="00E160CE" w:rsidRDefault="004A2E63" w:rsidP="004A2E63">
      <w:pPr>
        <w:spacing w:before="40" w:after="120"/>
        <w:ind w:left="1134" w:right="567"/>
        <w:jc w:val="both"/>
        <w:rPr>
          <w:rFonts w:ascii="Calibri" w:eastAsia="SimSun" w:hAnsi="Calibri"/>
        </w:rPr>
      </w:pPr>
    </w:p>
    <w:p w14:paraId="66158783" w14:textId="77777777" w:rsidR="004A2E63" w:rsidRPr="00E160CE" w:rsidRDefault="004A2E63" w:rsidP="004A2E63">
      <w:pPr>
        <w:spacing w:after="120"/>
        <w:ind w:left="2268" w:right="567"/>
        <w:rPr>
          <w:bCs/>
          <w:lang w:val="en-US"/>
        </w:rPr>
      </w:pPr>
      <w:r w:rsidRPr="00E160CE">
        <w:rPr>
          <w:bCs/>
          <w:noProof/>
          <w:lang w:eastAsia="ja-JP"/>
        </w:rPr>
        <w:drawing>
          <wp:inline distT="0" distB="0" distL="0" distR="0" wp14:anchorId="155890D5" wp14:editId="01B9050A">
            <wp:extent cx="1367942" cy="518531"/>
            <wp:effectExtent l="0" t="0" r="0" b="0"/>
            <wp:docPr id="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62FCAA9E" w14:textId="77777777" w:rsidR="004A2E63" w:rsidRPr="00E160CE" w:rsidRDefault="004A2E63" w:rsidP="004A2E6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rPr>
          <w:bCs/>
          <w:lang w:val="en-US"/>
        </w:rPr>
      </w:pPr>
    </w:p>
    <w:p w14:paraId="122A5D2C" w14:textId="77777777" w:rsidR="004A2E63" w:rsidRPr="004B67F1" w:rsidRDefault="004A2E63" w:rsidP="004A2E6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pPr>
      <w:r w:rsidRPr="00E160CE">
        <w:rPr>
          <w:bCs/>
          <w:lang w:val="en-US"/>
        </w:rPr>
        <w:t xml:space="preserve">The road illumination device(s) is(are) designed for a rated voltage of </w:t>
      </w:r>
      <w:proofErr w:type="spellStart"/>
      <w:r w:rsidRPr="00E160CE">
        <w:rPr>
          <w:bCs/>
          <w:lang w:val="en-US"/>
        </w:rPr>
        <w:t>nn</w:t>
      </w:r>
      <w:proofErr w:type="spellEnd"/>
      <w:r w:rsidRPr="00E160CE">
        <w:rPr>
          <w:bCs/>
          <w:lang w:val="en-US"/>
        </w:rPr>
        <w:t xml:space="preserve"> Volts.</w:t>
      </w:r>
    </w:p>
    <w:p w14:paraId="7E45186E" w14:textId="77777777" w:rsidR="004A2E63" w:rsidRDefault="004A2E63" w:rsidP="004A2E63">
      <w:pPr>
        <w:suppressAutoHyphens w:val="0"/>
        <w:spacing w:line="240" w:lineRule="auto"/>
        <w:rPr>
          <w:bCs/>
        </w:rPr>
        <w:sectPr w:rsidR="004A2E63" w:rsidSect="00FB543C">
          <w:headerReference w:type="first" r:id="rId98"/>
          <w:footerReference w:type="first" r:id="rId99"/>
          <w:footnotePr>
            <w:numRestart w:val="eachSect"/>
          </w:footnotePr>
          <w:pgSz w:w="11906" w:h="16838" w:code="9"/>
          <w:pgMar w:top="1418" w:right="1134" w:bottom="1134" w:left="1134" w:header="851" w:footer="567" w:gutter="0"/>
          <w:cols w:space="708"/>
          <w:titlePg/>
          <w:docGrid w:linePitch="360"/>
        </w:sectPr>
      </w:pPr>
    </w:p>
    <w:p w14:paraId="3BC71DAF" w14:textId="77777777" w:rsidR="004A2E63" w:rsidRPr="00CF4DD8" w:rsidRDefault="004A2E63" w:rsidP="004A2E63">
      <w:pPr>
        <w:pStyle w:val="0title"/>
      </w:pPr>
      <w:r w:rsidRPr="00CF4DD8">
        <w:lastRenderedPageBreak/>
        <w:t>Annex 13</w:t>
      </w:r>
    </w:p>
    <w:p w14:paraId="60CAA7CD" w14:textId="77777777" w:rsidR="004A2E63" w:rsidRPr="005C380E" w:rsidRDefault="004A2E63" w:rsidP="004A2E63">
      <w:pPr>
        <w:pStyle w:val="0title"/>
        <w:rPr>
          <w:lang w:val="en-US"/>
        </w:rPr>
      </w:pPr>
      <w:r>
        <w:rPr>
          <w:lang w:val="en-US"/>
        </w:rPr>
        <w:tab/>
      </w:r>
      <w:r>
        <w:rPr>
          <w:lang w:val="en-US"/>
        </w:rPr>
        <w:tab/>
        <w:t>A</w:t>
      </w:r>
      <w:r w:rsidRPr="005C380E">
        <w:rPr>
          <w:lang w:val="en-US"/>
        </w:rPr>
        <w:t>rrangement of approval mark</w:t>
      </w:r>
      <w:r>
        <w:rPr>
          <w:lang w:val="en-US"/>
        </w:rPr>
        <w:t>ing</w:t>
      </w:r>
      <w:r w:rsidRPr="005C380E">
        <w:rPr>
          <w:lang w:val="en-US"/>
        </w:rPr>
        <w:t>s</w:t>
      </w:r>
    </w:p>
    <w:p w14:paraId="59944C85" w14:textId="77777777" w:rsidR="004A2E63" w:rsidRDefault="004A2E63" w:rsidP="004A2E63">
      <w:pPr>
        <w:adjustRightInd w:val="0"/>
        <w:snapToGrid w:val="0"/>
        <w:spacing w:before="120" w:after="120"/>
        <w:ind w:left="1134" w:right="1701"/>
        <w:jc w:val="both"/>
        <w:rPr>
          <w:snapToGrid w:val="0"/>
          <w:sz w:val="22"/>
          <w:szCs w:val="24"/>
        </w:rPr>
      </w:pPr>
      <w:r w:rsidRPr="000B4AAB">
        <w:rPr>
          <w:snapToGrid w:val="0"/>
        </w:rPr>
        <w:t>The following approval mark</w:t>
      </w:r>
      <w:r>
        <w:rPr>
          <w:snapToGrid w:val="0"/>
        </w:rPr>
        <w:t>ing</w:t>
      </w:r>
      <w:r w:rsidRPr="000B4AAB">
        <w:rPr>
          <w:snapToGrid w:val="0"/>
        </w:rPr>
        <w:t xml:space="preserve"> arrangements are given merely as examples and any other arrangement made in accordance with paragraph 3.3. of </w:t>
      </w:r>
      <w:r>
        <w:rPr>
          <w:snapToGrid w:val="0"/>
        </w:rPr>
        <w:t>this Regulation</w:t>
      </w:r>
      <w:r w:rsidRPr="000B4AAB">
        <w:rPr>
          <w:snapToGrid w:val="0"/>
        </w:rPr>
        <w:t xml:space="preserve"> is acceptable.</w:t>
      </w:r>
    </w:p>
    <w:p w14:paraId="29487D7C" w14:textId="77777777" w:rsidR="004A2E63" w:rsidRPr="00DB4F68" w:rsidRDefault="004A2E63" w:rsidP="004A2E63">
      <w:pPr>
        <w:pStyle w:val="1para1stlevel"/>
      </w:pPr>
      <w:r w:rsidRPr="00DB4F68">
        <w:rPr>
          <w:snapToGrid w:val="0"/>
        </w:rPr>
        <w:t>1.</w:t>
      </w:r>
      <w:r w:rsidRPr="00DB4F68">
        <w:rPr>
          <w:snapToGrid w:val="0"/>
        </w:rPr>
        <w:tab/>
        <w:t>Approval mark</w:t>
      </w:r>
      <w:r>
        <w:rPr>
          <w:snapToGrid w:val="0"/>
        </w:rPr>
        <w:t>ing</w:t>
      </w:r>
      <w:r w:rsidRPr="00DB4F68">
        <w:rPr>
          <w:snapToGrid w:val="0"/>
        </w:rPr>
        <w:t xml:space="preserve"> of a single road illumination device</w:t>
      </w:r>
    </w:p>
    <w:tbl>
      <w:tblPr>
        <w:tblStyle w:val="TableGrid"/>
        <w:tblW w:w="0" w:type="auto"/>
        <w:tblInd w:w="1134" w:type="dxa"/>
        <w:tblLook w:val="04A0" w:firstRow="1" w:lastRow="0" w:firstColumn="1" w:lastColumn="0" w:noHBand="0" w:noVBand="1"/>
      </w:tblPr>
      <w:tblGrid>
        <w:gridCol w:w="3966"/>
        <w:gridCol w:w="4394"/>
      </w:tblGrid>
      <w:tr w:rsidR="004A2E63" w:rsidRPr="00E478E3" w14:paraId="50EF3986" w14:textId="77777777" w:rsidTr="006677B7">
        <w:trPr>
          <w:trHeight w:val="3428"/>
        </w:trPr>
        <w:tc>
          <w:tcPr>
            <w:tcW w:w="3544" w:type="dxa"/>
          </w:tcPr>
          <w:p w14:paraId="5D02B87D" w14:textId="77777777" w:rsidR="004A2E63" w:rsidRPr="00D466AC" w:rsidRDefault="004A2E63" w:rsidP="006677B7">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4C6C8753" w14:textId="77777777" w:rsidR="004A2E63" w:rsidRDefault="004A2E63" w:rsidP="006677B7">
            <w:pPr>
              <w:adjustRightInd w:val="0"/>
              <w:snapToGrid w:val="0"/>
              <w:spacing w:before="120" w:after="120" w:line="240" w:lineRule="auto"/>
              <w:jc w:val="center"/>
            </w:pPr>
            <w:r>
              <w:rPr>
                <w:noProof/>
                <w:lang w:eastAsia="ja-JP"/>
              </w:rPr>
              <w:drawing>
                <wp:inline distT="0" distB="0" distL="0" distR="0" wp14:anchorId="3202F2F3" wp14:editId="362F3576">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p>
          <w:p w14:paraId="7A9054EA" w14:textId="77777777" w:rsidR="004A2E63" w:rsidRPr="001C03BA" w:rsidRDefault="004A2E63" w:rsidP="006677B7">
            <w:pPr>
              <w:spacing w:before="120" w:after="120" w:line="240" w:lineRule="auto"/>
              <w:ind w:left="56" w:right="101"/>
              <w:jc w:val="both"/>
              <w:rPr>
                <w:b/>
              </w:rPr>
            </w:pPr>
            <w:r w:rsidRPr="00825932">
              <w:rPr>
                <w:szCs w:val="24"/>
              </w:rPr>
              <w:t xml:space="preserve">a = see Par. </w:t>
            </w:r>
            <w:r>
              <w:rPr>
                <w:szCs w:val="24"/>
              </w:rPr>
              <w:t>3.3.1.2.1.</w:t>
            </w:r>
            <w:r w:rsidRPr="00825932">
              <w:rPr>
                <w:szCs w:val="24"/>
              </w:rPr>
              <w:t xml:space="preserve"> of this Regulation</w:t>
            </w:r>
          </w:p>
        </w:tc>
        <w:tc>
          <w:tcPr>
            <w:tcW w:w="4394" w:type="dxa"/>
          </w:tcPr>
          <w:p w14:paraId="0E168614" w14:textId="77777777" w:rsidR="004A2E63" w:rsidRPr="00BD507E" w:rsidRDefault="004A2E63" w:rsidP="006677B7">
            <w:pPr>
              <w:spacing w:before="120" w:after="120" w:line="240" w:lineRule="auto"/>
              <w:ind w:left="56" w:right="101"/>
              <w:jc w:val="both"/>
              <w:rPr>
                <w:szCs w:val="24"/>
              </w:rPr>
            </w:pPr>
            <w:r w:rsidRPr="00BD507E">
              <w:rPr>
                <w:szCs w:val="24"/>
              </w:rPr>
              <w:t>The device bearing the approval mark</w:t>
            </w:r>
            <w:r>
              <w:rPr>
                <w:szCs w:val="24"/>
              </w:rPr>
              <w:t>ing</w:t>
            </w:r>
            <w:r w:rsidRPr="00BD507E">
              <w:rPr>
                <w:szCs w:val="24"/>
              </w:rPr>
              <w:t xml:space="preserve"> </w:t>
            </w:r>
            <w:r>
              <w:rPr>
                <w:szCs w:val="24"/>
              </w:rPr>
              <w:t xml:space="preserve">shown on the left </w:t>
            </w:r>
            <w:r w:rsidRPr="00BD507E">
              <w:rPr>
                <w:szCs w:val="24"/>
              </w:rPr>
              <w:t xml:space="preserve">is an installation unit of an AFS approved in the Netherlands (E4) under approval number 19243 pursuant to </w:t>
            </w:r>
            <w:r>
              <w:rPr>
                <w:szCs w:val="24"/>
              </w:rPr>
              <w:t>this Regulation</w:t>
            </w:r>
            <w:r w:rsidRPr="00BD507E">
              <w:rPr>
                <w:szCs w:val="24"/>
              </w:rPr>
              <w:t>.</w:t>
            </w:r>
          </w:p>
          <w:p w14:paraId="1122647E" w14:textId="77777777" w:rsidR="004A2E63" w:rsidRPr="00BD507E" w:rsidRDefault="004A2E63" w:rsidP="006677B7">
            <w:pPr>
              <w:spacing w:before="120" w:after="120" w:line="240" w:lineRule="auto"/>
              <w:ind w:left="56" w:right="101"/>
              <w:jc w:val="both"/>
              <w:rPr>
                <w:szCs w:val="24"/>
              </w:rPr>
            </w:pPr>
            <w:r w:rsidRPr="00BD507E">
              <w:rPr>
                <w:szCs w:val="24"/>
              </w:rPr>
              <w:t xml:space="preserve">The number after </w:t>
            </w:r>
            <w:r>
              <w:rPr>
                <w:szCs w:val="24"/>
              </w:rPr>
              <w:t>149</w:t>
            </w:r>
            <w:r w:rsidRPr="00BD507E">
              <w:rPr>
                <w:szCs w:val="24"/>
              </w:rPr>
              <w:t xml:space="preserve">R indicates that approval was granted in accordance with the requirements of </w:t>
            </w:r>
            <w:r>
              <w:rPr>
                <w:szCs w:val="24"/>
              </w:rPr>
              <w:t>this Regulation</w:t>
            </w:r>
            <w:r w:rsidRPr="00BD507E">
              <w:rPr>
                <w:szCs w:val="24"/>
              </w:rPr>
              <w:t xml:space="preserve"> in its original form (00).</w:t>
            </w:r>
          </w:p>
          <w:p w14:paraId="6F75E43A" w14:textId="77777777" w:rsidR="004A2E63" w:rsidRPr="00BD507E" w:rsidRDefault="004A2E63" w:rsidP="006677B7">
            <w:pPr>
              <w:spacing w:before="120" w:after="120" w:line="240" w:lineRule="auto"/>
              <w:ind w:left="56" w:right="101"/>
              <w:jc w:val="both"/>
              <w:rPr>
                <w:szCs w:val="24"/>
              </w:rPr>
            </w:pPr>
            <w:r w:rsidRPr="00BD507E">
              <w:rPr>
                <w:szCs w:val="24"/>
              </w:rPr>
              <w:t xml:space="preserve">The functions identification symbols show that the approval was granted in respect of the driving-beam (R) and the Class C and Class V passing-beam. The double pointed arrow shows that the </w:t>
            </w:r>
            <w:r>
              <w:rPr>
                <w:szCs w:val="24"/>
              </w:rPr>
              <w:t>passing-beam</w:t>
            </w:r>
            <w:r w:rsidRPr="00BD507E">
              <w:rPr>
                <w:szCs w:val="24"/>
              </w:rPr>
              <w:t xml:space="preserve"> is suitable for both traffic systems by means of an appropriate adjustment of the setting of the optical element or the light source on the vehicle. Class C passing-beam, Class V passing-beam and driving-beam comply to bend lighting provisions, a</w:t>
            </w:r>
            <w:r>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18C17697" w14:textId="77777777" w:rsidR="004A2E63" w:rsidRPr="00E478E3" w:rsidRDefault="004A2E63" w:rsidP="006677B7">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4A2E63" w:rsidRPr="004E2AF7" w14:paraId="64E310CA" w14:textId="77777777" w:rsidTr="006677B7">
        <w:trPr>
          <w:trHeight w:val="2648"/>
        </w:trPr>
        <w:tc>
          <w:tcPr>
            <w:tcW w:w="3544" w:type="dxa"/>
          </w:tcPr>
          <w:p w14:paraId="047EAC24" w14:textId="77777777" w:rsidR="004A2E63" w:rsidRDefault="004A2E63" w:rsidP="006677B7">
            <w:pPr>
              <w:adjustRightInd w:val="0"/>
              <w:snapToGrid w:val="0"/>
              <w:spacing w:before="120" w:after="120" w:line="240" w:lineRule="auto"/>
              <w:jc w:val="center"/>
              <w:rPr>
                <w:lang w:eastAsia="de-DE"/>
              </w:rPr>
            </w:pPr>
            <w:r w:rsidRPr="000B4AAB">
              <w:rPr>
                <w:szCs w:val="24"/>
              </w:rPr>
              <w:t>Figure A</w:t>
            </w:r>
            <w:r>
              <w:rPr>
                <w:szCs w:val="24"/>
              </w:rPr>
              <w:t>13</w:t>
            </w:r>
            <w:r w:rsidRPr="000B4AAB">
              <w:rPr>
                <w:szCs w:val="24"/>
              </w:rPr>
              <w:t>-I</w:t>
            </w:r>
            <w:r>
              <w:rPr>
                <w:szCs w:val="24"/>
              </w:rPr>
              <w:t>I - Marking example 2</w:t>
            </w:r>
          </w:p>
          <w:p w14:paraId="0A9E881F" w14:textId="77777777" w:rsidR="004A2E63" w:rsidRPr="00B93372" w:rsidRDefault="004A2E63" w:rsidP="006677B7">
            <w:pPr>
              <w:adjustRightInd w:val="0"/>
              <w:snapToGrid w:val="0"/>
              <w:spacing w:before="120" w:after="120" w:line="240" w:lineRule="auto"/>
              <w:jc w:val="center"/>
              <w:rPr>
                <w:lang w:eastAsia="de-DE"/>
              </w:rPr>
            </w:pPr>
            <w:r>
              <w:rPr>
                <w:noProof/>
                <w:lang w:eastAsia="ja-JP"/>
              </w:rPr>
              <w:drawing>
                <wp:inline distT="0" distB="0" distL="0" distR="0" wp14:anchorId="4C22D0E6" wp14:editId="6EB4EA02">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394" w:type="dxa"/>
          </w:tcPr>
          <w:p w14:paraId="7ED8B2B9" w14:textId="77777777" w:rsidR="004A2E63" w:rsidRPr="00970DBA" w:rsidRDefault="004A2E63" w:rsidP="006677B7">
            <w:pPr>
              <w:spacing w:before="120" w:after="120" w:line="240" w:lineRule="auto"/>
              <w:ind w:left="56" w:right="101"/>
              <w:jc w:val="both"/>
            </w:pPr>
            <w:r w:rsidRPr="00970DBA">
              <w:t>The lamp bearing the approval mark</w:t>
            </w:r>
            <w:r>
              <w:t>ing</w:t>
            </w:r>
            <w:r w:rsidRPr="00970DBA">
              <w:t xml:space="preserve"> shown on the left is a </w:t>
            </w:r>
            <w:r>
              <w:t>passing-beam</w:t>
            </w:r>
            <w:r w:rsidRPr="00970DBA">
              <w:t xml:space="preserve"> headlamp (C) for left-hand traffic only (arrow) using a plastic lens (PL) approved in Austria (E12) pursuant to this Regulation 149R as </w:t>
            </w:r>
            <w:r w:rsidRPr="00970DBA">
              <w:rPr>
                <w:lang w:val="en-US"/>
              </w:rPr>
              <w:t xml:space="preserve">amended by the 01 series of amendments (01) </w:t>
            </w:r>
            <w:r w:rsidRPr="00970DBA">
              <w:t>combined with a front position lamp (A) as set in the original series of amendments (00) of the Regulation on Light Signalling Devices 148R. Both lamps (functions) are approved under approval number 4554.</w:t>
            </w:r>
          </w:p>
          <w:p w14:paraId="5A4D5C84" w14:textId="77777777" w:rsidR="004A2E63" w:rsidRPr="004E2AF7" w:rsidRDefault="004A2E63" w:rsidP="006677B7">
            <w:pPr>
              <w:spacing w:before="120" w:after="120" w:line="240" w:lineRule="auto"/>
              <w:ind w:left="56" w:right="101"/>
              <w:jc w:val="both"/>
            </w:pPr>
          </w:p>
        </w:tc>
      </w:tr>
    </w:tbl>
    <w:p w14:paraId="7607F13E" w14:textId="77777777" w:rsidR="004A2E63" w:rsidRDefault="004A2E63" w:rsidP="004A2E63">
      <w:pPr>
        <w:suppressAutoHyphens w:val="0"/>
        <w:spacing w:line="240" w:lineRule="auto"/>
        <w:rPr>
          <w:snapToGrid w:val="0"/>
          <w:sz w:val="24"/>
          <w:szCs w:val="24"/>
        </w:rPr>
      </w:pPr>
    </w:p>
    <w:p w14:paraId="29BECBE4" w14:textId="77777777" w:rsidR="004A2E63" w:rsidRDefault="004A2E63" w:rsidP="004A2E63">
      <w:pPr>
        <w:pStyle w:val="1para1stlevel"/>
        <w:rPr>
          <w:snapToGrid w:val="0"/>
        </w:rPr>
      </w:pPr>
      <w:r>
        <w:rPr>
          <w:snapToGrid w:val="0"/>
        </w:rPr>
        <w:br w:type="page"/>
      </w:r>
    </w:p>
    <w:p w14:paraId="17A0A0C1" w14:textId="77777777" w:rsidR="004A2E63" w:rsidRPr="00DB4F68" w:rsidRDefault="004A2E63" w:rsidP="004A2E63">
      <w:pPr>
        <w:pStyle w:val="1para1stlevel"/>
      </w:pPr>
      <w:r w:rsidRPr="00DB4F68">
        <w:rPr>
          <w:snapToGrid w:val="0"/>
        </w:rPr>
        <w:lastRenderedPageBreak/>
        <w:t>2.</w:t>
      </w:r>
      <w:r w:rsidRPr="00DB4F68">
        <w:rPr>
          <w:snapToGrid w:val="0"/>
        </w:rPr>
        <w:tab/>
      </w:r>
      <w:r w:rsidRPr="00DB4F68">
        <w:t>Approval mark</w:t>
      </w:r>
      <w:r>
        <w:t>ing</w:t>
      </w:r>
      <w:r w:rsidRPr="00DB4F68">
        <w:t xml:space="preserve"> of grouped, combined or reciprocally incorporated lamps</w:t>
      </w:r>
    </w:p>
    <w:p w14:paraId="0843C510" w14:textId="77777777" w:rsidR="004A2E63" w:rsidRDefault="004A2E63" w:rsidP="004A2E63">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Pr>
          <w:snapToGrid w:val="0"/>
        </w:rPr>
        <w:t>ing</w:t>
      </w:r>
      <w:r w:rsidRPr="004E2AF7">
        <w:rPr>
          <w:snapToGrid w:val="0"/>
        </w:rPr>
        <w:t>.</w:t>
      </w:r>
      <w:r w:rsidRPr="00276A71">
        <w:t xml:space="preserve"> </w:t>
      </w:r>
    </w:p>
    <w:p w14:paraId="2AEBAC17" w14:textId="77777777" w:rsidR="004A2E63" w:rsidRDefault="004A2E63" w:rsidP="004A2E63">
      <w:pPr>
        <w:adjustRightInd w:val="0"/>
        <w:snapToGrid w:val="0"/>
        <w:spacing w:before="120" w:line="240" w:lineRule="auto"/>
        <w:ind w:left="2268"/>
        <w:rPr>
          <w:snapToGrid w:val="0"/>
          <w:szCs w:val="24"/>
        </w:rPr>
      </w:pPr>
      <w:r w:rsidRPr="00D628C2">
        <w:rPr>
          <w:snapToGrid w:val="0"/>
          <w:szCs w:val="24"/>
        </w:rPr>
        <w:t>Figure A13-III</w:t>
      </w:r>
    </w:p>
    <w:p w14:paraId="2E35A774" w14:textId="77777777" w:rsidR="004A2E63" w:rsidRPr="007F07B3" w:rsidRDefault="004A2E63" w:rsidP="004A2E63">
      <w:pPr>
        <w:adjustRightInd w:val="0"/>
        <w:snapToGrid w:val="0"/>
        <w:spacing w:after="120" w:line="240" w:lineRule="auto"/>
        <w:ind w:left="2268"/>
        <w:rPr>
          <w:b/>
          <w:bCs/>
          <w:snapToGrid w:val="0"/>
          <w:szCs w:val="24"/>
        </w:rPr>
      </w:pPr>
      <w:r w:rsidRPr="007F07B3">
        <w:rPr>
          <w:b/>
          <w:bCs/>
          <w:snapToGrid w:val="0"/>
          <w:szCs w:val="24"/>
        </w:rPr>
        <w:t>Marking example 3</w:t>
      </w:r>
      <w:r>
        <w:rPr>
          <w:b/>
          <w:bCs/>
          <w:snapToGrid w:val="0"/>
          <w:szCs w:val="24"/>
        </w:rPr>
        <w:t>-a</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4A2E63" w14:paraId="7C793957" w14:textId="77777777" w:rsidTr="006677B7">
        <w:tc>
          <w:tcPr>
            <w:tcW w:w="6101" w:type="dxa"/>
          </w:tcPr>
          <w:p w14:paraId="5B65D05A" w14:textId="77777777" w:rsidR="004A2E63" w:rsidRDefault="004A2E63" w:rsidP="006677B7">
            <w:pPr>
              <w:adjustRightInd w:val="0"/>
              <w:snapToGrid w:val="0"/>
              <w:spacing w:before="120" w:after="120" w:line="240" w:lineRule="auto"/>
              <w:ind w:left="1138" w:right="1134"/>
              <w:rPr>
                <w:noProof/>
                <w:snapToGrid w:val="0"/>
                <w:lang w:val="it-IT" w:eastAsia="it-IT"/>
              </w:rPr>
            </w:pPr>
            <w:r>
              <w:rPr>
                <w:noProof/>
                <w:snapToGrid w:val="0"/>
                <w:lang w:eastAsia="ja-JP"/>
              </w:rPr>
              <w:drawing>
                <wp:inline distT="0" distB="0" distL="0" distR="0" wp14:anchorId="2D82427E" wp14:editId="793DA7AC">
                  <wp:extent cx="4228805" cy="1406769"/>
                  <wp:effectExtent l="0" t="0" r="63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52263" cy="1447839"/>
                          </a:xfrm>
                          <a:prstGeom prst="rect">
                            <a:avLst/>
                          </a:prstGeom>
                          <a:noFill/>
                        </pic:spPr>
                      </pic:pic>
                    </a:graphicData>
                  </a:graphic>
                </wp:inline>
              </w:drawing>
            </w:r>
          </w:p>
          <w:p w14:paraId="6BF6E3E9" w14:textId="77777777" w:rsidR="004A2E63" w:rsidRPr="007F07B3" w:rsidRDefault="004A2E63" w:rsidP="006677B7">
            <w:pPr>
              <w:adjustRightInd w:val="0"/>
              <w:snapToGrid w:val="0"/>
              <w:spacing w:after="120" w:line="240" w:lineRule="auto"/>
              <w:ind w:left="1140"/>
              <w:rPr>
                <w:b/>
                <w:bCs/>
                <w:snapToGrid w:val="0"/>
                <w:szCs w:val="24"/>
              </w:rPr>
            </w:pPr>
            <w:r w:rsidRPr="007F07B3">
              <w:rPr>
                <w:b/>
                <w:bCs/>
                <w:snapToGrid w:val="0"/>
                <w:szCs w:val="24"/>
              </w:rPr>
              <w:t xml:space="preserve">Marking example </w:t>
            </w:r>
            <w:r>
              <w:rPr>
                <w:b/>
                <w:bCs/>
                <w:snapToGrid w:val="0"/>
                <w:szCs w:val="24"/>
              </w:rPr>
              <w:t>3-b</w:t>
            </w:r>
          </w:p>
          <w:p w14:paraId="79924BF7" w14:textId="77777777" w:rsidR="004A2E63" w:rsidRDefault="004A2E63" w:rsidP="006677B7">
            <w:pPr>
              <w:adjustRightInd w:val="0"/>
              <w:snapToGrid w:val="0"/>
              <w:spacing w:before="120" w:after="120" w:line="240" w:lineRule="auto"/>
              <w:ind w:left="1138" w:right="1134"/>
              <w:jc w:val="both"/>
              <w:rPr>
                <w:snapToGrid w:val="0"/>
              </w:rPr>
            </w:pPr>
            <w:r>
              <w:rPr>
                <w:noProof/>
                <w:snapToGrid w:val="0"/>
                <w:lang w:eastAsia="ja-JP"/>
              </w:rPr>
              <w:drawing>
                <wp:inline distT="0" distB="0" distL="0" distR="0" wp14:anchorId="4D5671C3" wp14:editId="08571E7C">
                  <wp:extent cx="4224870" cy="1259059"/>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2748" cy="1309088"/>
                          </a:xfrm>
                          <a:prstGeom prst="rect">
                            <a:avLst/>
                          </a:prstGeom>
                          <a:noFill/>
                        </pic:spPr>
                      </pic:pic>
                    </a:graphicData>
                  </a:graphic>
                </wp:inline>
              </w:drawing>
            </w:r>
          </w:p>
        </w:tc>
      </w:tr>
    </w:tbl>
    <w:p w14:paraId="5199AD20" w14:textId="77777777" w:rsidR="004A2E63" w:rsidRDefault="004A2E63" w:rsidP="004A2E63">
      <w:pPr>
        <w:adjustRightInd w:val="0"/>
        <w:snapToGrid w:val="0"/>
        <w:spacing w:after="120"/>
        <w:ind w:left="2268" w:right="1134"/>
        <w:jc w:val="both"/>
        <w:rPr>
          <w:snapToGrid w:val="0"/>
        </w:rPr>
      </w:pPr>
      <w:r w:rsidRPr="004B67F1">
        <w:rPr>
          <w:i/>
          <w:iCs/>
          <w:snapToGrid w:val="0"/>
        </w:rPr>
        <w:t>Note</w:t>
      </w:r>
      <w:r w:rsidRPr="00D628C2">
        <w:rPr>
          <w:snapToGrid w:val="0"/>
        </w:rPr>
        <w:t xml:space="preserve">: The examples </w:t>
      </w:r>
      <w:r>
        <w:rPr>
          <w:snapToGrid w:val="0"/>
        </w:rPr>
        <w:t xml:space="preserve">3-a and 3-b </w:t>
      </w:r>
      <w:r w:rsidRPr="00D628C2">
        <w:rPr>
          <w:snapToGrid w:val="0"/>
        </w:rPr>
        <w:t xml:space="preserve">in </w:t>
      </w:r>
      <w:r>
        <w:rPr>
          <w:snapToGrid w:val="0"/>
        </w:rPr>
        <w:t>F</w:t>
      </w:r>
      <w:r w:rsidRPr="00D628C2">
        <w:rPr>
          <w:snapToGrid w:val="0"/>
        </w:rPr>
        <w:t>igure A13-III correspond to a lighting device bearing an approval mark</w:t>
      </w:r>
      <w:r>
        <w:rPr>
          <w:snapToGrid w:val="0"/>
        </w:rPr>
        <w:t>ing</w:t>
      </w:r>
      <w:r w:rsidRPr="00D628C2">
        <w:rPr>
          <w:snapToGrid w:val="0"/>
        </w:rPr>
        <w:t xml:space="preserve"> comprising:</w:t>
      </w:r>
    </w:p>
    <w:p w14:paraId="0F937B78" w14:textId="77777777" w:rsidR="004A2E63" w:rsidRDefault="004A2E63" w:rsidP="004A2E6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Pr>
          <w:rFonts w:eastAsiaTheme="minorHAnsi"/>
          <w:lang w:val="en-US"/>
        </w:rPr>
        <w:t xml:space="preserve">UN Regulation No. 148. </w:t>
      </w:r>
      <w:r w:rsidRPr="00BD507E">
        <w:rPr>
          <w:rFonts w:eastAsiaTheme="minorHAnsi"/>
          <w:lang w:val="en-US"/>
        </w:rPr>
        <w:t>The horizontal arrow indicates the side on which the required photometric specifications a</w:t>
      </w:r>
      <w:r>
        <w:rPr>
          <w:rFonts w:eastAsiaTheme="minorHAnsi"/>
          <w:lang w:val="en-US"/>
        </w:rPr>
        <w:t xml:space="preserve">re met up to an angle of 80° </w:t>
      </w:r>
      <w:proofErr w:type="gramStart"/>
      <w:r>
        <w:rPr>
          <w:rFonts w:eastAsiaTheme="minorHAnsi"/>
          <w:lang w:val="en-US"/>
        </w:rPr>
        <w:t>H;</w:t>
      </w:r>
      <w:proofErr w:type="gramEnd"/>
    </w:p>
    <w:p w14:paraId="27F47214" w14:textId="77777777" w:rsidR="004A2E63" w:rsidRDefault="004A2E63" w:rsidP="004A2E6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Pr>
          <w:rFonts w:eastAsiaTheme="minorHAnsi"/>
          <w:lang w:val="en-US"/>
        </w:rPr>
        <w:t>this Regulation</w:t>
      </w:r>
      <w:r w:rsidRPr="00D628C2">
        <w:rPr>
          <w:rFonts w:eastAsiaTheme="minorHAnsi"/>
          <w:lang w:val="en-US"/>
        </w:rPr>
        <w:t xml:space="preserve">, as amended by the 00 series of amendments and incorporating a lens of plastic </w:t>
      </w:r>
      <w:proofErr w:type="gramStart"/>
      <w:r w:rsidRPr="00D628C2">
        <w:rPr>
          <w:rFonts w:eastAsiaTheme="minorHAnsi"/>
          <w:lang w:val="en-US"/>
        </w:rPr>
        <w:t>material</w:t>
      </w:r>
      <w:r>
        <w:rPr>
          <w:rFonts w:eastAsiaTheme="minorHAnsi"/>
          <w:lang w:val="en-US"/>
        </w:rPr>
        <w:t>;</w:t>
      </w:r>
      <w:proofErr w:type="gramEnd"/>
    </w:p>
    <w:p w14:paraId="67C927AE" w14:textId="77777777" w:rsidR="004A2E63" w:rsidRDefault="004A2E63" w:rsidP="004A2E6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 xml:space="preserve">A front fog lamp approved in accordance with the 00 series of amendments of this Regulation and incorporating a lens of plastic </w:t>
      </w:r>
      <w:proofErr w:type="gramStart"/>
      <w:r w:rsidRPr="00D628C2">
        <w:rPr>
          <w:rFonts w:eastAsiaTheme="minorHAnsi"/>
          <w:lang w:val="en-US"/>
        </w:rPr>
        <w:t>material</w:t>
      </w:r>
      <w:r>
        <w:rPr>
          <w:rFonts w:eastAsiaTheme="minorHAnsi"/>
          <w:lang w:val="en-US"/>
        </w:rPr>
        <w:t>;</w:t>
      </w:r>
      <w:proofErr w:type="gramEnd"/>
    </w:p>
    <w:p w14:paraId="2B0423D1" w14:textId="77777777" w:rsidR="004A2E63" w:rsidRPr="00D628C2" w:rsidRDefault="004A2E63" w:rsidP="004A2E6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Pr>
          <w:rFonts w:eastAsiaTheme="minorHAnsi"/>
          <w:lang w:val="en-US"/>
        </w:rPr>
        <w:t xml:space="preserve">UN </w:t>
      </w:r>
      <w:r w:rsidRPr="00D628C2">
        <w:rPr>
          <w:rFonts w:eastAsiaTheme="minorHAnsi"/>
          <w:lang w:val="en-US"/>
        </w:rPr>
        <w:t xml:space="preserve">Regulation No. </w:t>
      </w:r>
      <w:r>
        <w:rPr>
          <w:rFonts w:eastAsiaTheme="minorHAnsi"/>
          <w:lang w:val="en-US"/>
        </w:rPr>
        <w:t>148.</w:t>
      </w:r>
    </w:p>
    <w:p w14:paraId="58DEC817" w14:textId="77777777" w:rsidR="004A2E63" w:rsidRPr="008C1A41" w:rsidRDefault="004A2E63" w:rsidP="004A2E63">
      <w:pPr>
        <w:adjustRightInd w:val="0"/>
        <w:snapToGrid w:val="0"/>
        <w:spacing w:before="120" w:line="240" w:lineRule="auto"/>
        <w:ind w:left="1134" w:firstLine="6"/>
        <w:rPr>
          <w:snapToGrid w:val="0"/>
          <w:lang w:eastAsia="ja-JP"/>
        </w:rPr>
      </w:pPr>
      <w:r>
        <w:rPr>
          <w:snapToGrid w:val="0"/>
        </w:rPr>
        <w:br w:type="page"/>
      </w:r>
      <w:r w:rsidRPr="008C1A41">
        <w:rPr>
          <w:snapToGrid w:val="0"/>
        </w:rPr>
        <w:lastRenderedPageBreak/>
        <w:t>Figure A13-</w:t>
      </w:r>
      <w:r>
        <w:rPr>
          <w:snapToGrid w:val="0"/>
        </w:rPr>
        <w:t>I</w:t>
      </w:r>
      <w:r w:rsidRPr="008C1A41">
        <w:rPr>
          <w:snapToGrid w:val="0"/>
          <w:lang w:eastAsia="ja-JP"/>
        </w:rPr>
        <w:t>V</w:t>
      </w:r>
    </w:p>
    <w:p w14:paraId="75AEF8E9" w14:textId="77777777" w:rsidR="004A2E63" w:rsidRPr="008C1A41" w:rsidRDefault="004A2E63" w:rsidP="004A2E63">
      <w:pPr>
        <w:adjustRightInd w:val="0"/>
        <w:snapToGrid w:val="0"/>
        <w:spacing w:after="120" w:line="240" w:lineRule="auto"/>
        <w:ind w:left="1134"/>
        <w:rPr>
          <w:b/>
          <w:bCs/>
          <w:snapToGrid w:val="0"/>
          <w:szCs w:val="24"/>
        </w:rPr>
      </w:pPr>
      <w:r w:rsidRPr="008C1A41">
        <w:rPr>
          <w:b/>
          <w:bCs/>
          <w:snapToGrid w:val="0"/>
          <w:szCs w:val="24"/>
        </w:rPr>
        <w:t>Marking example 4</w:t>
      </w:r>
    </w:p>
    <w:p w14:paraId="54900BB0" w14:textId="77777777" w:rsidR="004A2E63" w:rsidRDefault="004A2E63" w:rsidP="004A2E63">
      <w:pPr>
        <w:spacing w:after="120"/>
        <w:ind w:left="1134" w:right="1134"/>
        <w:jc w:val="both"/>
      </w:pPr>
      <w:r w:rsidRPr="008C1A41">
        <w:t>This example corresponds to an adaptive front-lighting system composed of two installation units for the left side of the vehicle and one installation unit for the right side.</w:t>
      </w:r>
    </w:p>
    <w:p w14:paraId="351D4152" w14:textId="77777777" w:rsidR="004A2E63" w:rsidRPr="008C1A41" w:rsidRDefault="004A2E63" w:rsidP="004A2E63">
      <w:pPr>
        <w:spacing w:after="120"/>
        <w:ind w:left="993" w:right="1134"/>
        <w:jc w:val="both"/>
      </w:pPr>
      <w:r>
        <w:rPr>
          <w:noProof/>
          <w:lang w:eastAsia="ja-JP"/>
        </w:rPr>
        <w:drawing>
          <wp:inline distT="0" distB="0" distL="0" distR="0" wp14:anchorId="113929F5" wp14:editId="590B443D">
            <wp:extent cx="5435847" cy="2377440"/>
            <wp:effectExtent l="0" t="0" r="0" b="381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72026" cy="2393263"/>
                    </a:xfrm>
                    <a:prstGeom prst="rect">
                      <a:avLst/>
                    </a:prstGeom>
                    <a:noFill/>
                  </pic:spPr>
                </pic:pic>
              </a:graphicData>
            </a:graphic>
          </wp:inline>
        </w:drawing>
      </w:r>
    </w:p>
    <w:p w14:paraId="3E5FAD39" w14:textId="77777777" w:rsidR="004A2E63" w:rsidRPr="008C1A41" w:rsidRDefault="004A2E63" w:rsidP="004A2E63">
      <w:pPr>
        <w:spacing w:after="120"/>
        <w:ind w:left="1134" w:right="1134"/>
        <w:jc w:val="both"/>
      </w:pPr>
      <w:r w:rsidRPr="008C1A41">
        <w:t>The system bearing the above approval mark</w:t>
      </w:r>
      <w:r>
        <w:t>ing</w:t>
      </w:r>
      <w:r w:rsidRPr="008C1A41">
        <w:t xml:space="preserve">s meets the requirements of this Regulation (original version of the Regulation) in respect of both a passing-beam for left-hand traffic and a driving-beam with a maximum intensity comprised between </w:t>
      </w:r>
      <w:r w:rsidRPr="00D628C2">
        <w:rPr>
          <w:rFonts w:eastAsiaTheme="minorHAnsi"/>
          <w:lang w:val="en-US"/>
        </w:rPr>
        <w:t>123,625 and 145,125</w:t>
      </w:r>
      <w:r>
        <w:rPr>
          <w:rFonts w:eastAsiaTheme="minorHAnsi"/>
          <w:lang w:val="en-US"/>
        </w:rPr>
        <w:t xml:space="preserve"> </w:t>
      </w:r>
      <w:r w:rsidRPr="008C1A41">
        <w:t>candelas (as indicated by the number 30) grouped with a front direction indicator lamp of category 1a</w:t>
      </w:r>
      <w:r w:rsidRPr="008C1A41">
        <w:rPr>
          <w:lang w:eastAsia="ja-JP"/>
        </w:rPr>
        <w:t xml:space="preserve"> and </w:t>
      </w:r>
      <w:r w:rsidRPr="008C1A41">
        <w:t>a front position lamp approved in accordance with the 0</w:t>
      </w:r>
      <w:r w:rsidRPr="008C1A41">
        <w:rPr>
          <w:lang w:eastAsia="ja-JP"/>
        </w:rPr>
        <w:t>0</w:t>
      </w:r>
      <w:r w:rsidRPr="008C1A41">
        <w:t xml:space="preserve"> series of amendments of </w:t>
      </w:r>
      <w:r>
        <w:t xml:space="preserve">UN </w:t>
      </w:r>
      <w:r w:rsidRPr="008C1A41">
        <w:t xml:space="preserve">Regulation No. </w:t>
      </w:r>
      <w:r w:rsidRPr="008C1A41">
        <w:rPr>
          <w:lang w:eastAsia="ja-JP"/>
        </w:rPr>
        <w:t>148</w:t>
      </w:r>
      <w:r w:rsidRPr="008C1A41">
        <w:t>.</w:t>
      </w:r>
    </w:p>
    <w:p w14:paraId="778533A7" w14:textId="77777777" w:rsidR="004A2E63" w:rsidRPr="008C1A41" w:rsidRDefault="004A2E63" w:rsidP="004A2E63">
      <w:pPr>
        <w:spacing w:after="120"/>
        <w:ind w:left="1134" w:right="1134"/>
        <w:jc w:val="both"/>
      </w:pPr>
      <w:r w:rsidRPr="008C1A41">
        <w:t xml:space="preserve">The installation unit 1 of the system (left side) is designed to contribute to the Class C passing-beam and the Class E passing-beam.  The score above the letter "C" indicates that on that side more than one installation unit contributes to the Class C </w:t>
      </w:r>
      <w:proofErr w:type="gramStart"/>
      <w:r w:rsidRPr="008C1A41">
        <w:t>passing-beam</w:t>
      </w:r>
      <w:proofErr w:type="gramEnd"/>
      <w:r w:rsidRPr="008C1A41">
        <w:t>.  The letter "T" to the right following the listed symbols indicates that each, the Class C passing-beam and the Class E passing-beam are providing a bending mode.</w:t>
      </w:r>
    </w:p>
    <w:p w14:paraId="4C1B869A" w14:textId="77777777" w:rsidR="004A2E63" w:rsidRPr="008C1A41" w:rsidRDefault="004A2E63" w:rsidP="004A2E63">
      <w:pPr>
        <w:spacing w:after="120"/>
        <w:ind w:left="1134" w:right="1134"/>
        <w:jc w:val="both"/>
        <w:rPr>
          <w:lang w:eastAsia="ja-JP"/>
        </w:rPr>
      </w:pPr>
      <w:r w:rsidRPr="008C1A41">
        <w:t>The installation unit 3 of the system (left side) is designed to provide the second part of the Class C passing-beam of that side (as indicated by the score above the letter "C") and a Class W passing-beam.</w:t>
      </w:r>
      <w:r w:rsidRPr="008C1A41">
        <w:rPr>
          <w:rFonts w:hint="eastAsia"/>
          <w:lang w:eastAsia="ja-JP"/>
        </w:rPr>
        <w:t xml:space="preserve"> For this additional lighting unit, a circle surrounding the letter "E" followed by the distinguishing number of the country is not necessary.</w:t>
      </w:r>
    </w:p>
    <w:p w14:paraId="5707A260" w14:textId="77777777" w:rsidR="004A2E63" w:rsidRPr="008C1A41" w:rsidRDefault="004A2E63" w:rsidP="004A2E63">
      <w:pPr>
        <w:spacing w:after="120"/>
        <w:ind w:left="1134" w:right="1134"/>
        <w:jc w:val="both"/>
      </w:pPr>
      <w:r w:rsidRPr="008C1A41">
        <w:t>The installation unit 2 of the system (right side) is designed to contribute to the Class C passing-beam, a Class E passing-beam, both with bending mode and a Class W passing-beam.</w:t>
      </w:r>
    </w:p>
    <w:p w14:paraId="5AED344F" w14:textId="77777777" w:rsidR="004A2E63" w:rsidRPr="008C1A41" w:rsidRDefault="004A2E63" w:rsidP="004A2E63">
      <w:pPr>
        <w:spacing w:after="120"/>
        <w:ind w:left="1134" w:right="1134"/>
        <w:jc w:val="both"/>
      </w:pPr>
      <w:r w:rsidRPr="008C1A41">
        <w:rPr>
          <w:i/>
        </w:rPr>
        <w:t>Note</w:t>
      </w:r>
      <w:r w:rsidRPr="008C1A41">
        <w:t>:</w:t>
      </w:r>
      <w:r w:rsidRPr="008C1A41">
        <w:tab/>
        <w:t>In the above example</w:t>
      </w:r>
      <w:r w:rsidRPr="008C1A41">
        <w:rPr>
          <w:rFonts w:hint="eastAsia"/>
          <w:lang w:eastAsia="ja-JP"/>
        </w:rPr>
        <w:t>,</w:t>
      </w:r>
      <w:r w:rsidRPr="008C1A41">
        <w:t xml:space="preserve"> the different installation units of the system shall bear the same approval number.</w:t>
      </w:r>
    </w:p>
    <w:p w14:paraId="58FCA911" w14:textId="77777777" w:rsidR="004A2E63" w:rsidRPr="007F07B3" w:rsidRDefault="004A2E63" w:rsidP="004A2E63">
      <w:pPr>
        <w:pStyle w:val="1para1stlevel"/>
      </w:pPr>
      <w:r w:rsidRPr="008C1A41">
        <w:rPr>
          <w:snapToGrid w:val="0"/>
        </w:rPr>
        <w:t>3.</w:t>
      </w:r>
      <w:r w:rsidRPr="008C1A41">
        <w:rPr>
          <w:snapToGrid w:val="0"/>
        </w:rPr>
        <w:tab/>
      </w:r>
      <w:r w:rsidRPr="008C1A41">
        <w:rPr>
          <w:snapToGrid w:val="0"/>
        </w:rPr>
        <w:tab/>
      </w:r>
      <w:r w:rsidRPr="008C1A41">
        <w:t xml:space="preserve">Identification code </w:t>
      </w:r>
      <w:r w:rsidRPr="007F07B3">
        <w:t>of light source modules</w:t>
      </w:r>
    </w:p>
    <w:p w14:paraId="6FEEE05E" w14:textId="77777777" w:rsidR="004A2E63" w:rsidRDefault="004A2E63" w:rsidP="004A2E63">
      <w:pPr>
        <w:adjustRightInd w:val="0"/>
        <w:snapToGrid w:val="0"/>
        <w:spacing w:before="120" w:line="240" w:lineRule="auto"/>
        <w:ind w:left="2268" w:firstLine="6"/>
        <w:rPr>
          <w:snapToGrid w:val="0"/>
          <w:szCs w:val="24"/>
        </w:rPr>
      </w:pPr>
      <w:r w:rsidRPr="00644914">
        <w:rPr>
          <w:snapToGrid w:val="0"/>
          <w:szCs w:val="24"/>
        </w:rPr>
        <w:t>Figure A13-V</w:t>
      </w:r>
    </w:p>
    <w:p w14:paraId="3A226545" w14:textId="77777777" w:rsidR="004A2E63" w:rsidRPr="007F07B3" w:rsidRDefault="004A2E63" w:rsidP="004A2E63">
      <w:pPr>
        <w:adjustRightInd w:val="0"/>
        <w:snapToGrid w:val="0"/>
        <w:spacing w:after="120" w:line="240" w:lineRule="auto"/>
        <w:ind w:left="2268" w:firstLine="6"/>
        <w:rPr>
          <w:b/>
          <w:bCs/>
          <w:snapToGrid w:val="0"/>
          <w:szCs w:val="24"/>
        </w:rPr>
      </w:pPr>
      <w:r w:rsidRPr="007F07B3">
        <w:rPr>
          <w:b/>
          <w:bCs/>
          <w:snapToGrid w:val="0"/>
          <w:szCs w:val="24"/>
        </w:rPr>
        <w:t>Light source module marking</w:t>
      </w:r>
      <w:r>
        <w:rPr>
          <w:b/>
          <w:bCs/>
          <w:snapToGrid w:val="0"/>
          <w:szCs w:val="24"/>
        </w:rPr>
        <w:t xml:space="preserve"> example</w:t>
      </w:r>
    </w:p>
    <w:p w14:paraId="5493C9ED" w14:textId="77777777" w:rsidR="004A2E63" w:rsidRPr="00B52DAF" w:rsidRDefault="004A2E63" w:rsidP="004A2E63">
      <w:pPr>
        <w:adjustRightInd w:val="0"/>
        <w:snapToGrid w:val="0"/>
        <w:spacing w:before="120" w:after="120" w:line="240" w:lineRule="auto"/>
        <w:ind w:left="2268"/>
        <w:rPr>
          <w:rFonts w:ascii="Arial" w:hAnsi="Arial" w:cs="Arial"/>
          <w:sz w:val="48"/>
          <w:szCs w:val="48"/>
        </w:rPr>
      </w:pPr>
      <w:r w:rsidRPr="00B52DAF">
        <w:rPr>
          <w:rFonts w:ascii="Arial" w:hAnsi="Arial" w:cs="Arial"/>
          <w:sz w:val="48"/>
          <w:szCs w:val="48"/>
        </w:rPr>
        <w:t>MD E3 17325</w:t>
      </w:r>
    </w:p>
    <w:p w14:paraId="44B67C56" w14:textId="77777777" w:rsidR="004A2E63" w:rsidRDefault="004A2E63" w:rsidP="004A2E63">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in Figure A13-V</w:t>
      </w:r>
      <w:r w:rsidRPr="00B52DAF">
        <w:rPr>
          <w:snapToGrid w:val="0"/>
        </w:rPr>
        <w:t xml:space="preserve"> has been approved together with a lamp approved in Italy (E3) under approval number 17325.</w:t>
      </w:r>
    </w:p>
    <w:p w14:paraId="27CCD705" w14:textId="77777777" w:rsidR="004A2E63" w:rsidRPr="007F07B3" w:rsidRDefault="004A2E63" w:rsidP="004A2E63">
      <w:pPr>
        <w:pStyle w:val="1para1stlevel"/>
      </w:pPr>
      <w:r w:rsidRPr="007F07B3">
        <w:rPr>
          <w:snapToGrid w:val="0"/>
        </w:rPr>
        <w:t>4.</w:t>
      </w:r>
      <w:r w:rsidRPr="007F07B3">
        <w:rPr>
          <w:snapToGrid w:val="0"/>
        </w:rPr>
        <w:tab/>
      </w:r>
      <w:r w:rsidRPr="007F07B3">
        <w:rPr>
          <w:snapToGrid w:val="0"/>
        </w:rPr>
        <w:tab/>
      </w:r>
      <w:r w:rsidRPr="007F07B3">
        <w:t>Additional lighting units designed to provide bend lighting</w:t>
      </w:r>
    </w:p>
    <w:p w14:paraId="7861A43E" w14:textId="77777777" w:rsidR="004A2E63" w:rsidRDefault="004A2E63" w:rsidP="004A2E63">
      <w:pPr>
        <w:suppressAutoHyphens w:val="0"/>
        <w:spacing w:line="240" w:lineRule="auto"/>
        <w:rPr>
          <w:snapToGrid w:val="0"/>
          <w:szCs w:val="24"/>
        </w:rPr>
      </w:pPr>
      <w:r>
        <w:rPr>
          <w:snapToGrid w:val="0"/>
          <w:szCs w:val="24"/>
        </w:rPr>
        <w:br w:type="page"/>
      </w:r>
    </w:p>
    <w:p w14:paraId="54E6DF06" w14:textId="77777777" w:rsidR="004A2E63" w:rsidRDefault="004A2E63" w:rsidP="004A2E63">
      <w:pPr>
        <w:adjustRightInd w:val="0"/>
        <w:snapToGrid w:val="0"/>
        <w:spacing w:before="120" w:line="240" w:lineRule="auto"/>
        <w:ind w:left="2268" w:firstLine="6"/>
        <w:rPr>
          <w:snapToGrid w:val="0"/>
          <w:szCs w:val="24"/>
        </w:rPr>
      </w:pPr>
      <w:r w:rsidRPr="00644914">
        <w:rPr>
          <w:snapToGrid w:val="0"/>
          <w:szCs w:val="24"/>
        </w:rPr>
        <w:lastRenderedPageBreak/>
        <w:t>Figure A13-V</w:t>
      </w:r>
      <w:r>
        <w:rPr>
          <w:snapToGrid w:val="0"/>
          <w:szCs w:val="24"/>
        </w:rPr>
        <w:t>I</w:t>
      </w:r>
    </w:p>
    <w:p w14:paraId="3806D6CD" w14:textId="77777777" w:rsidR="004A2E63" w:rsidRPr="007F07B3" w:rsidRDefault="004A2E63" w:rsidP="004A2E63">
      <w:pPr>
        <w:adjustRightInd w:val="0"/>
        <w:snapToGrid w:val="0"/>
        <w:spacing w:after="120" w:line="240" w:lineRule="auto"/>
        <w:ind w:left="2268" w:firstLine="6"/>
        <w:rPr>
          <w:b/>
          <w:bCs/>
          <w:snapToGrid w:val="0"/>
          <w:szCs w:val="24"/>
        </w:rPr>
      </w:pPr>
      <w:r w:rsidRPr="007F07B3">
        <w:rPr>
          <w:b/>
          <w:bCs/>
          <w:snapToGrid w:val="0"/>
          <w:szCs w:val="24"/>
        </w:rPr>
        <w:t xml:space="preserve">Lighting unit marking </w:t>
      </w:r>
      <w:r>
        <w:rPr>
          <w:b/>
          <w:bCs/>
          <w:snapToGrid w:val="0"/>
          <w:szCs w:val="24"/>
        </w:rPr>
        <w:t>example</w:t>
      </w:r>
    </w:p>
    <w:p w14:paraId="796B4658" w14:textId="77777777" w:rsidR="004A2E63" w:rsidRPr="00B52DAF" w:rsidRDefault="004A2E63" w:rsidP="004A2E63">
      <w:pPr>
        <w:adjustRightInd w:val="0"/>
        <w:snapToGrid w:val="0"/>
        <w:spacing w:before="120" w:after="120" w:line="240" w:lineRule="auto"/>
        <w:ind w:left="2268"/>
        <w:rPr>
          <w:rFonts w:ascii="Arial" w:hAnsi="Arial" w:cs="Arial"/>
          <w:sz w:val="48"/>
          <w:szCs w:val="48"/>
        </w:rPr>
      </w:pPr>
      <w:r w:rsidRPr="00B52DAF">
        <w:rPr>
          <w:rFonts w:ascii="Arial" w:hAnsi="Arial" w:cs="Arial"/>
          <w:sz w:val="48"/>
          <w:szCs w:val="48"/>
        </w:rPr>
        <w:t>ALU E43 1234</w:t>
      </w:r>
    </w:p>
    <w:p w14:paraId="23768FF0" w14:textId="77777777" w:rsidR="004A2E63" w:rsidRDefault="004A2E63" w:rsidP="004A2E63">
      <w:pPr>
        <w:ind w:left="2268" w:right="1134"/>
        <w:jc w:val="both"/>
        <w:rPr>
          <w:rFonts w:eastAsiaTheme="minorHAnsi"/>
          <w:lang w:val="en-US"/>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in Figure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 xml:space="preserve">approved </w:t>
      </w:r>
      <w:r w:rsidRPr="003E0BDF">
        <w:rPr>
          <w:rFonts w:eastAsiaTheme="minorHAnsi"/>
          <w:lang w:val="en-US"/>
        </w:rPr>
        <w:t>together with a headlamp initially approved in Japan (E43) under approval number 1234.</w:t>
      </w:r>
    </w:p>
    <w:p w14:paraId="167CA84E" w14:textId="77777777" w:rsidR="004A2E63" w:rsidRDefault="004A2E63" w:rsidP="004A2E63">
      <w:pPr>
        <w:ind w:left="2268" w:right="1134"/>
        <w:jc w:val="both"/>
        <w:rPr>
          <w:rFonts w:eastAsiaTheme="minorHAnsi"/>
          <w:lang w:val="en-US"/>
        </w:rPr>
      </w:pPr>
    </w:p>
    <w:p w14:paraId="47518211" w14:textId="77777777" w:rsidR="004A2E63" w:rsidRDefault="004A2E63" w:rsidP="004A2E63">
      <w:pPr>
        <w:ind w:left="2268" w:right="1134"/>
        <w:jc w:val="both"/>
        <w:rPr>
          <w:rFonts w:eastAsiaTheme="minorHAnsi"/>
          <w:lang w:val="en-US"/>
        </w:rPr>
      </w:pPr>
    </w:p>
    <w:p w14:paraId="1CF795D4" w14:textId="77777777" w:rsidR="004A2E63" w:rsidRDefault="004A2E63" w:rsidP="004A2E63">
      <w:pPr>
        <w:suppressAutoHyphens w:val="0"/>
        <w:spacing w:line="240" w:lineRule="auto"/>
        <w:rPr>
          <w:rFonts w:eastAsiaTheme="minorHAnsi"/>
          <w:lang w:val="en-US"/>
        </w:rPr>
        <w:sectPr w:rsidR="004A2E63" w:rsidSect="00952BBE">
          <w:headerReference w:type="default" r:id="rId105"/>
          <w:headerReference w:type="first" r:id="rId106"/>
          <w:footerReference w:type="first" r:id="rId107"/>
          <w:footnotePr>
            <w:numRestart w:val="eachSect"/>
          </w:footnotePr>
          <w:pgSz w:w="11906" w:h="16838" w:code="9"/>
          <w:pgMar w:top="1418" w:right="1134" w:bottom="1134" w:left="1134" w:header="851" w:footer="567" w:gutter="0"/>
          <w:cols w:space="708"/>
          <w:titlePg/>
          <w:docGrid w:linePitch="360"/>
        </w:sectPr>
      </w:pPr>
      <w:r>
        <w:rPr>
          <w:rFonts w:eastAsiaTheme="minorHAnsi"/>
          <w:lang w:val="en-US"/>
        </w:rPr>
        <w:br w:type="page"/>
      </w:r>
    </w:p>
    <w:p w14:paraId="613B9CB6" w14:textId="77777777" w:rsidR="004A2E63" w:rsidRPr="002D3A9F" w:rsidRDefault="004A2E63" w:rsidP="004A2E63">
      <w:pPr>
        <w:pStyle w:val="0title"/>
      </w:pPr>
      <w:bookmarkStart w:id="27" w:name="_Toc365289641"/>
      <w:r w:rsidRPr="002D3A9F">
        <w:lastRenderedPageBreak/>
        <w:t>Annex 1</w:t>
      </w:r>
      <w:r>
        <w:t>4</w:t>
      </w:r>
      <w:bookmarkEnd w:id="27"/>
    </w:p>
    <w:p w14:paraId="46F7E2E2" w14:textId="12C3A309" w:rsidR="004A2E63" w:rsidRPr="002D3A9F" w:rsidRDefault="001034E0" w:rsidP="004A2E63">
      <w:pPr>
        <w:pStyle w:val="0title"/>
      </w:pPr>
      <w:r>
        <w:rPr>
          <w:noProof/>
          <w:lang w:val="de-DE" w:eastAsia="zh-CN"/>
        </w:rPr>
        <mc:AlternateContent>
          <mc:Choice Requires="wps">
            <w:drawing>
              <wp:anchor distT="0" distB="0" distL="114300" distR="114300" simplePos="0" relativeHeight="251698176" behindDoc="0" locked="0" layoutInCell="1" allowOverlap="1" wp14:anchorId="76525C05" wp14:editId="50A11E28">
                <wp:simplePos x="0" y="0"/>
                <wp:positionH relativeFrom="page">
                  <wp:posOffset>10034905</wp:posOffset>
                </wp:positionH>
                <wp:positionV relativeFrom="margin">
                  <wp:posOffset>-2540</wp:posOffset>
                </wp:positionV>
                <wp:extent cx="215900" cy="61201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4368ABD" w14:textId="15AFF725" w:rsidR="001034E0" w:rsidRDefault="00485BAC" w:rsidP="001034E0">
                            <w:pPr>
                              <w:pStyle w:val="Header"/>
                              <w:jc w:val="right"/>
                            </w:pPr>
                            <w:r>
                              <w:rPr>
                                <w:lang w:val="en-US"/>
                              </w:rPr>
                              <w:t>E/</w:t>
                            </w:r>
                            <w:r w:rsidR="001034E0" w:rsidRPr="004A60E0">
                              <w:rPr>
                                <w:lang w:val="en-US"/>
                              </w:rPr>
                              <w:t>ECE/TRANS/</w:t>
                            </w:r>
                            <w:r w:rsidR="001B7AF8">
                              <w:rPr>
                                <w:lang w:val="en-US"/>
                              </w:rPr>
                              <w:t>505/Rev.3/Add.148/Amend.6</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6525C05" id="_x0000_t202" coordsize="21600,21600" o:spt="202" path="m,l,21600r21600,l21600,xe">
                <v:stroke joinstyle="miter"/>
                <v:path gradientshapeok="t" o:connecttype="rect"/>
              </v:shapetype>
              <v:shape id="Text Box 11" o:spid="_x0000_s1027" type="#_x0000_t202" style="position:absolute;left:0;text-align:left;margin-left:790.15pt;margin-top:-.2pt;width:17pt;height:481.9pt;z-index:2516981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" fillcolor="#4f81bd [3204]" stroked="f" strokeweight=".5pt">
                <v:fill opacity="0"/>
                <v:path arrowok="t"/>
                <v:textbox style="layout-flow:vertical" inset="0,0,0,0">
                  <w:txbxContent>
                    <w:p w14:paraId="74368ABD" w14:textId="15AFF725" w:rsidR="001034E0" w:rsidRDefault="00485BAC" w:rsidP="001034E0">
                      <w:pPr>
                        <w:pStyle w:val="Header"/>
                        <w:jc w:val="right"/>
                      </w:pPr>
                      <w:r>
                        <w:rPr>
                          <w:lang w:val="en-US"/>
                        </w:rPr>
                        <w:t>E/</w:t>
                      </w:r>
                      <w:r w:rsidR="001034E0" w:rsidRPr="004A60E0">
                        <w:rPr>
                          <w:lang w:val="en-US"/>
                        </w:rPr>
                        <w:t>ECE/TRANS/</w:t>
                      </w:r>
                      <w:r w:rsidR="001B7AF8">
                        <w:rPr>
                          <w:lang w:val="en-US"/>
                        </w:rPr>
                        <w:t>505/Rev.3/Add.148/Amend.6</w:t>
                      </w:r>
                    </w:p>
                  </w:txbxContent>
                </v:textbox>
                <w10:wrap anchorx="page" anchory="margin"/>
              </v:shape>
            </w:pict>
          </mc:Fallback>
        </mc:AlternateContent>
      </w:r>
      <w:r w:rsidR="004A2E63" w:rsidRPr="002D3A9F">
        <w:tab/>
      </w:r>
      <w:r w:rsidR="004A2E63" w:rsidRPr="002D3A9F">
        <w:tab/>
      </w:r>
      <w:bookmarkStart w:id="28" w:name="_Toc365289642"/>
      <w:r w:rsidR="004A2E63" w:rsidRPr="002D3A9F">
        <w:t>Description forms</w:t>
      </w:r>
      <w:bookmarkEnd w:id="28"/>
    </w:p>
    <w:p w14:paraId="2EC7E01A" w14:textId="77777777" w:rsidR="004A2E63" w:rsidRPr="002D3A9F" w:rsidRDefault="004A2E63" w:rsidP="004A2E63">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44ED23C8" w14:textId="77777777" w:rsidR="004A2E63" w:rsidRPr="00610D1A" w:rsidRDefault="004A2E63" w:rsidP="004A2E63">
      <w:pPr>
        <w:pStyle w:val="a"/>
        <w:spacing w:after="0"/>
        <w:rPr>
          <w:b/>
          <w:bCs/>
        </w:rPr>
      </w:pPr>
      <w:r w:rsidRPr="00610D1A">
        <w:rPr>
          <w:b/>
          <w:bCs/>
        </w:rPr>
        <w:t>Adaptive front-lighting system description form No. 1</w:t>
      </w:r>
    </w:p>
    <w:p w14:paraId="58827D6E" w14:textId="77777777" w:rsidR="004A2E63" w:rsidRPr="00610D1A" w:rsidRDefault="004A2E63" w:rsidP="004A2E63">
      <w:pPr>
        <w:pStyle w:val="a"/>
        <w:rPr>
          <w:b/>
          <w:bCs/>
        </w:rPr>
      </w:pPr>
      <w:r w:rsidRPr="00610D1A">
        <w:rPr>
          <w:b/>
          <w:bCs/>
        </w:rPr>
        <w:t>AFS control signals relevant to the lighting functions, and modes of functions provided by the system</w:t>
      </w:r>
    </w:p>
    <w:tbl>
      <w:tblPr>
        <w:tblpPr w:leftFromText="180" w:rightFromText="180" w:vertAnchor="text" w:tblpY="1"/>
        <w:tblOverlap w:val="neve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4A2E63" w:rsidRPr="002D3A9F" w14:paraId="147135FA" w14:textId="77777777" w:rsidTr="006677B7">
        <w:trPr>
          <w:cantSplit/>
          <w:trHeight w:val="294"/>
        </w:trPr>
        <w:tc>
          <w:tcPr>
            <w:tcW w:w="3182" w:type="dxa"/>
            <w:tcBorders>
              <w:top w:val="single" w:sz="4" w:space="0" w:color="auto"/>
              <w:left w:val="single" w:sz="4" w:space="0" w:color="auto"/>
              <w:right w:val="single" w:sz="4" w:space="0" w:color="auto"/>
            </w:tcBorders>
            <w:vAlign w:val="bottom"/>
          </w:tcPr>
          <w:p w14:paraId="2112D3A2" w14:textId="77777777" w:rsidR="004A2E63" w:rsidRPr="00DF055F" w:rsidRDefault="004A2E63" w:rsidP="006677B7">
            <w:pPr>
              <w:spacing w:after="120" w:line="240" w:lineRule="auto"/>
              <w:rPr>
                <w:b/>
                <w:bCs/>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6A4DAC31" w14:textId="77777777" w:rsidR="004A2E63" w:rsidRPr="00DF055F" w:rsidRDefault="004A2E63" w:rsidP="006677B7">
            <w:pPr>
              <w:spacing w:after="120" w:line="240" w:lineRule="auto"/>
              <w:ind w:left="111"/>
              <w:rPr>
                <w:b/>
                <w:bCs/>
                <w:i/>
                <w:snapToGrid w:val="0"/>
                <w:color w:val="000000"/>
                <w:sz w:val="16"/>
                <w:szCs w:val="16"/>
                <w:lang w:eastAsia="de-DE"/>
              </w:rPr>
            </w:pPr>
            <w:r w:rsidRPr="00DF055F">
              <w:rPr>
                <w:b/>
                <w:bCs/>
                <w:i/>
                <w:snapToGrid w:val="0"/>
                <w:color w:val="000000"/>
                <w:sz w:val="16"/>
                <w:szCs w:val="16"/>
                <w:lang w:eastAsia="de-DE"/>
              </w:rPr>
              <w:t>Function/mode(s) of, being influenced by the signal</w:t>
            </w:r>
            <w:r w:rsidRPr="00DF055F">
              <w:rPr>
                <w:b/>
                <w:bCs/>
                <w:snapToGrid w:val="0"/>
                <w:color w:val="000000"/>
                <w:sz w:val="16"/>
                <w:szCs w:val="16"/>
                <w:vertAlign w:val="superscript"/>
                <w:lang w:eastAsia="de-DE"/>
              </w:rPr>
              <w:t>1</w:t>
            </w:r>
          </w:p>
        </w:tc>
        <w:tc>
          <w:tcPr>
            <w:tcW w:w="6102" w:type="dxa"/>
            <w:tcBorders>
              <w:top w:val="single" w:sz="4" w:space="0" w:color="auto"/>
              <w:left w:val="nil"/>
              <w:right w:val="single" w:sz="4" w:space="0" w:color="auto"/>
            </w:tcBorders>
            <w:vAlign w:val="center"/>
          </w:tcPr>
          <w:p w14:paraId="40D3B26F" w14:textId="77777777" w:rsidR="004A2E63" w:rsidRPr="002D3A9F" w:rsidRDefault="004A2E63" w:rsidP="006677B7">
            <w:pPr>
              <w:spacing w:after="120" w:line="240" w:lineRule="auto"/>
              <w:ind w:left="-31" w:right="-30"/>
              <w:rPr>
                <w:i/>
                <w:snapToGrid w:val="0"/>
                <w:color w:val="000000"/>
                <w:sz w:val="16"/>
                <w:szCs w:val="16"/>
                <w:lang w:eastAsia="de-DE"/>
              </w:rPr>
            </w:pPr>
          </w:p>
        </w:tc>
      </w:tr>
      <w:tr w:rsidR="004A2E63" w:rsidRPr="002D3A9F" w14:paraId="28F84726" w14:textId="77777777" w:rsidTr="006677B7">
        <w:trPr>
          <w:cantSplit/>
          <w:trHeight w:val="352"/>
        </w:trPr>
        <w:tc>
          <w:tcPr>
            <w:tcW w:w="3182" w:type="dxa"/>
            <w:tcBorders>
              <w:left w:val="single" w:sz="4" w:space="0" w:color="auto"/>
              <w:right w:val="single" w:sz="4" w:space="0" w:color="auto"/>
            </w:tcBorders>
            <w:vAlign w:val="center"/>
          </w:tcPr>
          <w:p w14:paraId="56306FA4" w14:textId="77777777" w:rsidR="004A2E63" w:rsidRPr="00DF055F" w:rsidRDefault="004A2E63" w:rsidP="006677B7">
            <w:pPr>
              <w:spacing w:before="80" w:after="80" w:line="200" w:lineRule="exact"/>
              <w:rPr>
                <w:b/>
                <w:bCs/>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B37CCC8" w14:textId="77777777" w:rsidR="004A2E63" w:rsidRPr="00DF055F" w:rsidRDefault="004A2E63" w:rsidP="006677B7">
            <w:pPr>
              <w:spacing w:before="80" w:after="80" w:line="200" w:lineRule="exact"/>
              <w:ind w:left="-30"/>
              <w:jc w:val="center"/>
              <w:rPr>
                <w:b/>
                <w:bCs/>
                <w:i/>
                <w:snapToGrid w:val="0"/>
                <w:color w:val="000000"/>
                <w:sz w:val="16"/>
                <w:szCs w:val="16"/>
                <w:lang w:eastAsia="de-DE"/>
              </w:rPr>
            </w:pPr>
            <w:proofErr w:type="gramStart"/>
            <w:r w:rsidRPr="00DF055F">
              <w:rPr>
                <w:b/>
                <w:bCs/>
                <w:i/>
                <w:snapToGrid w:val="0"/>
                <w:color w:val="000000"/>
                <w:sz w:val="16"/>
                <w:szCs w:val="16"/>
                <w:lang w:eastAsia="de-DE"/>
              </w:rPr>
              <w:t>Passing-beam</w:t>
            </w:r>
            <w:proofErr w:type="gramEnd"/>
          </w:p>
        </w:tc>
        <w:tc>
          <w:tcPr>
            <w:tcW w:w="994" w:type="dxa"/>
            <w:gridSpan w:val="3"/>
            <w:vMerge w:val="restart"/>
            <w:tcBorders>
              <w:top w:val="single" w:sz="4" w:space="0" w:color="auto"/>
              <w:left w:val="nil"/>
              <w:right w:val="single" w:sz="4" w:space="0" w:color="auto"/>
            </w:tcBorders>
            <w:textDirection w:val="btLr"/>
            <w:vAlign w:val="center"/>
          </w:tcPr>
          <w:p w14:paraId="46B7E534" w14:textId="77777777" w:rsidR="004A2E63" w:rsidRPr="00DF055F" w:rsidRDefault="004A2E63" w:rsidP="006677B7">
            <w:pPr>
              <w:spacing w:before="80" w:after="80" w:line="200" w:lineRule="exact"/>
              <w:ind w:left="113"/>
              <w:rPr>
                <w:b/>
                <w:bCs/>
                <w:i/>
                <w:snapToGrid w:val="0"/>
                <w:color w:val="000000"/>
                <w:sz w:val="16"/>
                <w:szCs w:val="16"/>
                <w:lang w:eastAsia="de-DE"/>
              </w:rPr>
            </w:pPr>
            <w:r w:rsidRPr="00DF055F">
              <w:rPr>
                <w:b/>
                <w:bCs/>
                <w:i/>
                <w:snapToGrid w:val="0"/>
                <w:color w:val="000000"/>
                <w:sz w:val="16"/>
                <w:szCs w:val="16"/>
                <w:lang w:eastAsia="de-DE"/>
              </w:rPr>
              <w:t>Driving-beam</w:t>
            </w:r>
          </w:p>
        </w:tc>
        <w:tc>
          <w:tcPr>
            <w:tcW w:w="6102" w:type="dxa"/>
            <w:tcBorders>
              <w:left w:val="nil"/>
              <w:right w:val="single" w:sz="4" w:space="0" w:color="auto"/>
            </w:tcBorders>
            <w:vAlign w:val="center"/>
          </w:tcPr>
          <w:p w14:paraId="17E0DFD9" w14:textId="77777777" w:rsidR="004A2E63" w:rsidRPr="002D3A9F" w:rsidRDefault="004A2E63" w:rsidP="006677B7">
            <w:pPr>
              <w:spacing w:before="80" w:after="80" w:line="200" w:lineRule="exact"/>
              <w:ind w:left="-31" w:right="-30"/>
              <w:rPr>
                <w:i/>
                <w:snapToGrid w:val="0"/>
                <w:color w:val="000000"/>
                <w:sz w:val="16"/>
                <w:szCs w:val="16"/>
                <w:lang w:eastAsia="de-DE"/>
              </w:rPr>
            </w:pPr>
          </w:p>
        </w:tc>
      </w:tr>
      <w:tr w:rsidR="004A2E63" w:rsidRPr="002D3A9F" w14:paraId="2C3E17D3" w14:textId="77777777" w:rsidTr="006677B7">
        <w:trPr>
          <w:cantSplit/>
          <w:trHeight w:val="992"/>
        </w:trPr>
        <w:tc>
          <w:tcPr>
            <w:tcW w:w="3182" w:type="dxa"/>
            <w:tcBorders>
              <w:left w:val="single" w:sz="4" w:space="0" w:color="auto"/>
              <w:bottom w:val="single" w:sz="12" w:space="0" w:color="auto"/>
              <w:right w:val="single" w:sz="4" w:space="0" w:color="auto"/>
            </w:tcBorders>
            <w:vAlign w:val="bottom"/>
          </w:tcPr>
          <w:p w14:paraId="57CE42F0" w14:textId="77777777" w:rsidR="004A2E63" w:rsidRPr="00DF055F" w:rsidRDefault="004A2E63" w:rsidP="006677B7">
            <w:pPr>
              <w:spacing w:before="80" w:after="80" w:line="200" w:lineRule="exact"/>
              <w:ind w:left="142"/>
              <w:rPr>
                <w:b/>
                <w:bCs/>
                <w:i/>
                <w:snapToGrid w:val="0"/>
                <w:color w:val="000000"/>
                <w:sz w:val="16"/>
                <w:szCs w:val="16"/>
                <w:lang w:eastAsia="de-DE"/>
              </w:rPr>
            </w:pPr>
            <w:r w:rsidRPr="00DF055F">
              <w:rPr>
                <w:b/>
                <w:bCs/>
                <w:i/>
                <w:snapToGrid w:val="0"/>
                <w:color w:val="000000"/>
                <w:sz w:val="16"/>
                <w:szCs w:val="16"/>
                <w:lang w:eastAsia="de-DE"/>
              </w:rPr>
              <w:t>AFS Control Signal</w:t>
            </w:r>
          </w:p>
          <w:p w14:paraId="1EEACBA1" w14:textId="77777777" w:rsidR="004A2E63" w:rsidRPr="00DF055F" w:rsidRDefault="004A2E63" w:rsidP="006677B7">
            <w:pPr>
              <w:spacing w:before="80" w:after="80" w:line="200" w:lineRule="exact"/>
              <w:ind w:left="142"/>
              <w:rPr>
                <w:b/>
                <w:bCs/>
                <w:i/>
                <w:snapToGrid w:val="0"/>
                <w:color w:val="000000"/>
                <w:sz w:val="16"/>
                <w:szCs w:val="16"/>
                <w:lang w:eastAsia="de-DE"/>
              </w:rPr>
            </w:pPr>
          </w:p>
        </w:tc>
        <w:tc>
          <w:tcPr>
            <w:tcW w:w="332" w:type="dxa"/>
            <w:tcBorders>
              <w:left w:val="nil"/>
              <w:bottom w:val="single" w:sz="12" w:space="0" w:color="auto"/>
            </w:tcBorders>
            <w:textDirection w:val="btLr"/>
          </w:tcPr>
          <w:p w14:paraId="30929C2E" w14:textId="77777777" w:rsidR="004A2E63" w:rsidRPr="00DF055F" w:rsidRDefault="004A2E63" w:rsidP="006677B7">
            <w:pPr>
              <w:spacing w:before="80" w:after="80" w:line="200" w:lineRule="exact"/>
              <w:rPr>
                <w:b/>
                <w:bCs/>
                <w:i/>
                <w:snapToGrid w:val="0"/>
                <w:color w:val="000000"/>
                <w:sz w:val="16"/>
                <w:szCs w:val="16"/>
                <w:lang w:eastAsia="de-DE"/>
              </w:rPr>
            </w:pPr>
          </w:p>
        </w:tc>
        <w:tc>
          <w:tcPr>
            <w:tcW w:w="331" w:type="dxa"/>
            <w:tcBorders>
              <w:bottom w:val="single" w:sz="12" w:space="0" w:color="auto"/>
            </w:tcBorders>
            <w:textDirection w:val="btLr"/>
          </w:tcPr>
          <w:p w14:paraId="037E6F80" w14:textId="77777777" w:rsidR="004A2E63" w:rsidRPr="00DF055F" w:rsidRDefault="004A2E63" w:rsidP="006677B7">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C</w:t>
            </w:r>
          </w:p>
        </w:tc>
        <w:tc>
          <w:tcPr>
            <w:tcW w:w="221" w:type="dxa"/>
            <w:tcBorders>
              <w:bottom w:val="single" w:sz="12" w:space="0" w:color="auto"/>
            </w:tcBorders>
            <w:textDirection w:val="btLr"/>
          </w:tcPr>
          <w:p w14:paraId="24882C5C" w14:textId="77777777" w:rsidR="004A2E63" w:rsidRPr="00DF055F" w:rsidRDefault="004A2E63" w:rsidP="006677B7">
            <w:pPr>
              <w:spacing w:after="80" w:line="200" w:lineRule="exact"/>
              <w:ind w:left="113"/>
              <w:rPr>
                <w:b/>
                <w:bCs/>
                <w:i/>
                <w:snapToGrid w:val="0"/>
                <w:color w:val="000000"/>
                <w:sz w:val="16"/>
                <w:szCs w:val="16"/>
                <w:lang w:eastAsia="de-DE"/>
              </w:rPr>
            </w:pPr>
          </w:p>
        </w:tc>
        <w:tc>
          <w:tcPr>
            <w:tcW w:w="332" w:type="dxa"/>
            <w:tcBorders>
              <w:bottom w:val="single" w:sz="12" w:space="0" w:color="auto"/>
            </w:tcBorders>
            <w:textDirection w:val="btLr"/>
          </w:tcPr>
          <w:p w14:paraId="171A9B5E" w14:textId="77777777" w:rsidR="004A2E63" w:rsidRPr="00DF055F" w:rsidRDefault="004A2E63" w:rsidP="006677B7">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V</w:t>
            </w:r>
          </w:p>
        </w:tc>
        <w:tc>
          <w:tcPr>
            <w:tcW w:w="221" w:type="dxa"/>
            <w:tcBorders>
              <w:bottom w:val="single" w:sz="12" w:space="0" w:color="auto"/>
            </w:tcBorders>
            <w:textDirection w:val="btLr"/>
          </w:tcPr>
          <w:p w14:paraId="72C725BC" w14:textId="77777777" w:rsidR="004A2E63" w:rsidRPr="00DF055F" w:rsidRDefault="004A2E63" w:rsidP="006677B7">
            <w:pPr>
              <w:spacing w:after="80" w:line="200" w:lineRule="exact"/>
              <w:ind w:left="113"/>
              <w:rPr>
                <w:b/>
                <w:bCs/>
                <w:i/>
                <w:snapToGrid w:val="0"/>
                <w:color w:val="000000"/>
                <w:sz w:val="16"/>
                <w:szCs w:val="16"/>
                <w:lang w:eastAsia="de-DE"/>
              </w:rPr>
            </w:pPr>
          </w:p>
        </w:tc>
        <w:tc>
          <w:tcPr>
            <w:tcW w:w="331" w:type="dxa"/>
            <w:tcBorders>
              <w:bottom w:val="single" w:sz="12" w:space="0" w:color="auto"/>
            </w:tcBorders>
            <w:textDirection w:val="btLr"/>
          </w:tcPr>
          <w:p w14:paraId="5CFF8D2A" w14:textId="77777777" w:rsidR="004A2E63" w:rsidRPr="00DF055F" w:rsidRDefault="004A2E63" w:rsidP="006677B7">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E</w:t>
            </w:r>
          </w:p>
        </w:tc>
        <w:tc>
          <w:tcPr>
            <w:tcW w:w="222" w:type="dxa"/>
            <w:tcBorders>
              <w:bottom w:val="single" w:sz="12" w:space="0" w:color="auto"/>
            </w:tcBorders>
            <w:textDirection w:val="btLr"/>
          </w:tcPr>
          <w:p w14:paraId="52D76570" w14:textId="77777777" w:rsidR="004A2E63" w:rsidRPr="00DF055F" w:rsidRDefault="004A2E63" w:rsidP="006677B7">
            <w:pPr>
              <w:spacing w:after="80" w:line="200" w:lineRule="exact"/>
              <w:ind w:left="113"/>
              <w:rPr>
                <w:b/>
                <w:bCs/>
                <w:i/>
                <w:snapToGrid w:val="0"/>
                <w:color w:val="000000"/>
                <w:sz w:val="16"/>
                <w:szCs w:val="16"/>
                <w:lang w:eastAsia="de-DE"/>
              </w:rPr>
            </w:pPr>
          </w:p>
        </w:tc>
        <w:tc>
          <w:tcPr>
            <w:tcW w:w="331" w:type="dxa"/>
            <w:tcBorders>
              <w:bottom w:val="single" w:sz="12" w:space="0" w:color="auto"/>
            </w:tcBorders>
            <w:textDirection w:val="btLr"/>
          </w:tcPr>
          <w:p w14:paraId="2C5B6A15" w14:textId="77777777" w:rsidR="004A2E63" w:rsidRPr="00DF055F" w:rsidRDefault="004A2E63" w:rsidP="006677B7">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W</w:t>
            </w:r>
          </w:p>
        </w:tc>
        <w:tc>
          <w:tcPr>
            <w:tcW w:w="331" w:type="dxa"/>
            <w:tcBorders>
              <w:bottom w:val="single" w:sz="12" w:space="0" w:color="auto"/>
            </w:tcBorders>
            <w:textDirection w:val="btLr"/>
          </w:tcPr>
          <w:p w14:paraId="4A016CCA" w14:textId="77777777" w:rsidR="004A2E63" w:rsidRPr="00DF055F" w:rsidRDefault="004A2E63" w:rsidP="006677B7">
            <w:pPr>
              <w:spacing w:before="80" w:after="80" w:line="200" w:lineRule="exact"/>
              <w:ind w:left="113"/>
              <w:rPr>
                <w:b/>
                <w:bCs/>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3B74DF6" w14:textId="77777777" w:rsidR="004A2E63" w:rsidRPr="00DF055F" w:rsidRDefault="004A2E63" w:rsidP="006677B7">
            <w:pPr>
              <w:spacing w:before="80" w:after="80" w:line="200" w:lineRule="exact"/>
              <w:rPr>
                <w:b/>
                <w:bCs/>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1A36A246" w14:textId="77777777" w:rsidR="004A2E63" w:rsidRPr="00DF055F" w:rsidRDefault="004A2E63" w:rsidP="006677B7">
            <w:pPr>
              <w:spacing w:before="80" w:after="80" w:line="200" w:lineRule="exact"/>
              <w:ind w:right="-30"/>
              <w:jc w:val="center"/>
              <w:rPr>
                <w:b/>
                <w:bCs/>
                <w:i/>
                <w:snapToGrid w:val="0"/>
                <w:color w:val="000000"/>
                <w:sz w:val="16"/>
                <w:szCs w:val="16"/>
                <w:lang w:eastAsia="de-DE"/>
              </w:rPr>
            </w:pPr>
            <w:r w:rsidRPr="00DF055F">
              <w:rPr>
                <w:b/>
                <w:bCs/>
                <w:i/>
                <w:snapToGrid w:val="0"/>
                <w:color w:val="000000"/>
                <w:sz w:val="16"/>
                <w:szCs w:val="16"/>
                <w:lang w:eastAsia="de-DE"/>
              </w:rPr>
              <w:t>Technical characteristics</w:t>
            </w:r>
            <w:r w:rsidRPr="00DF055F">
              <w:rPr>
                <w:b/>
                <w:bCs/>
                <w:snapToGrid w:val="0"/>
                <w:color w:val="000000"/>
                <w:sz w:val="18"/>
                <w:szCs w:val="18"/>
                <w:vertAlign w:val="superscript"/>
                <w:lang w:eastAsia="de-DE"/>
              </w:rPr>
              <w:t>2</w:t>
            </w:r>
          </w:p>
          <w:p w14:paraId="3CFC0AFB" w14:textId="77777777" w:rsidR="004A2E63" w:rsidRPr="002D3A9F" w:rsidRDefault="004A2E63" w:rsidP="006677B7">
            <w:pPr>
              <w:spacing w:before="80" w:after="80" w:line="200" w:lineRule="exact"/>
              <w:ind w:right="-30"/>
              <w:jc w:val="center"/>
              <w:rPr>
                <w:i/>
                <w:snapToGrid w:val="0"/>
                <w:color w:val="000000"/>
                <w:sz w:val="16"/>
                <w:szCs w:val="16"/>
                <w:lang w:eastAsia="de-DE"/>
              </w:rPr>
            </w:pPr>
            <w:r w:rsidRPr="00DF055F">
              <w:rPr>
                <w:b/>
                <w:bCs/>
                <w:i/>
                <w:snapToGrid w:val="0"/>
                <w:color w:val="000000"/>
                <w:sz w:val="16"/>
                <w:szCs w:val="16"/>
                <w:lang w:eastAsia="de-DE"/>
              </w:rPr>
              <w:t>(</w:t>
            </w:r>
            <w:proofErr w:type="gramStart"/>
            <w:r w:rsidRPr="00DF055F">
              <w:rPr>
                <w:b/>
                <w:bCs/>
                <w:i/>
                <w:snapToGrid w:val="0"/>
                <w:color w:val="000000"/>
                <w:sz w:val="16"/>
                <w:szCs w:val="16"/>
                <w:lang w:eastAsia="de-DE"/>
              </w:rPr>
              <w:t>use</w:t>
            </w:r>
            <w:proofErr w:type="gramEnd"/>
            <w:r w:rsidRPr="00DF055F">
              <w:rPr>
                <w:b/>
                <w:bCs/>
                <w:i/>
                <w:snapToGrid w:val="0"/>
                <w:color w:val="000000"/>
                <w:sz w:val="16"/>
                <w:szCs w:val="16"/>
                <w:lang w:eastAsia="de-DE"/>
              </w:rPr>
              <w:t xml:space="preserve"> separate sheet, if needed)</w:t>
            </w:r>
          </w:p>
        </w:tc>
      </w:tr>
      <w:tr w:rsidR="004A2E63" w:rsidRPr="002D3A9F" w14:paraId="74057B00" w14:textId="77777777" w:rsidTr="006677B7">
        <w:trPr>
          <w:trHeight w:hRule="exact" w:val="62"/>
        </w:trPr>
        <w:tc>
          <w:tcPr>
            <w:tcW w:w="3182" w:type="dxa"/>
            <w:tcBorders>
              <w:top w:val="single" w:sz="12" w:space="0" w:color="auto"/>
              <w:left w:val="single" w:sz="4" w:space="0" w:color="auto"/>
            </w:tcBorders>
          </w:tcPr>
          <w:p w14:paraId="6524CEEB" w14:textId="77777777" w:rsidR="004A2E63" w:rsidRPr="002D3A9F" w:rsidRDefault="004A2E63" w:rsidP="006677B7">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50230255" w14:textId="77777777" w:rsidR="004A2E63" w:rsidRPr="002D3A9F" w:rsidRDefault="004A2E63" w:rsidP="006677B7">
            <w:pPr>
              <w:spacing w:after="120" w:line="240" w:lineRule="auto"/>
              <w:rPr>
                <w:snapToGrid w:val="0"/>
                <w:color w:val="000000"/>
                <w:sz w:val="24"/>
                <w:lang w:eastAsia="de-DE"/>
              </w:rPr>
            </w:pPr>
          </w:p>
        </w:tc>
        <w:tc>
          <w:tcPr>
            <w:tcW w:w="331" w:type="dxa"/>
            <w:tcBorders>
              <w:top w:val="single" w:sz="12" w:space="0" w:color="auto"/>
            </w:tcBorders>
          </w:tcPr>
          <w:p w14:paraId="6A1D6579" w14:textId="77777777" w:rsidR="004A2E63" w:rsidRPr="002D3A9F" w:rsidRDefault="004A2E63" w:rsidP="006677B7">
            <w:pPr>
              <w:spacing w:after="120" w:line="240" w:lineRule="auto"/>
              <w:rPr>
                <w:snapToGrid w:val="0"/>
                <w:color w:val="000000"/>
                <w:sz w:val="24"/>
                <w:lang w:eastAsia="de-DE"/>
              </w:rPr>
            </w:pPr>
          </w:p>
        </w:tc>
        <w:tc>
          <w:tcPr>
            <w:tcW w:w="221" w:type="dxa"/>
            <w:tcBorders>
              <w:top w:val="single" w:sz="12" w:space="0" w:color="auto"/>
            </w:tcBorders>
          </w:tcPr>
          <w:p w14:paraId="04CAB0B2" w14:textId="77777777" w:rsidR="004A2E63" w:rsidRPr="002D3A9F" w:rsidRDefault="004A2E63" w:rsidP="006677B7">
            <w:pPr>
              <w:spacing w:after="120" w:line="240" w:lineRule="auto"/>
              <w:rPr>
                <w:snapToGrid w:val="0"/>
                <w:color w:val="000000"/>
                <w:sz w:val="24"/>
                <w:lang w:eastAsia="de-DE"/>
              </w:rPr>
            </w:pPr>
          </w:p>
        </w:tc>
        <w:tc>
          <w:tcPr>
            <w:tcW w:w="332" w:type="dxa"/>
            <w:tcBorders>
              <w:top w:val="single" w:sz="12" w:space="0" w:color="auto"/>
            </w:tcBorders>
          </w:tcPr>
          <w:p w14:paraId="6EE9590E" w14:textId="77777777" w:rsidR="004A2E63" w:rsidRPr="002D3A9F" w:rsidRDefault="004A2E63" w:rsidP="006677B7">
            <w:pPr>
              <w:spacing w:after="120" w:line="240" w:lineRule="auto"/>
              <w:rPr>
                <w:snapToGrid w:val="0"/>
                <w:color w:val="000000"/>
                <w:sz w:val="24"/>
                <w:lang w:eastAsia="de-DE"/>
              </w:rPr>
            </w:pPr>
          </w:p>
        </w:tc>
        <w:tc>
          <w:tcPr>
            <w:tcW w:w="221" w:type="dxa"/>
            <w:tcBorders>
              <w:top w:val="single" w:sz="12" w:space="0" w:color="auto"/>
            </w:tcBorders>
          </w:tcPr>
          <w:p w14:paraId="090A575D" w14:textId="77777777" w:rsidR="004A2E63" w:rsidRPr="002D3A9F" w:rsidRDefault="004A2E63" w:rsidP="006677B7">
            <w:pPr>
              <w:spacing w:after="120" w:line="240" w:lineRule="auto"/>
              <w:rPr>
                <w:snapToGrid w:val="0"/>
                <w:color w:val="000000"/>
                <w:sz w:val="24"/>
                <w:lang w:eastAsia="de-DE"/>
              </w:rPr>
            </w:pPr>
          </w:p>
        </w:tc>
        <w:tc>
          <w:tcPr>
            <w:tcW w:w="331" w:type="dxa"/>
            <w:tcBorders>
              <w:top w:val="single" w:sz="12" w:space="0" w:color="auto"/>
            </w:tcBorders>
          </w:tcPr>
          <w:p w14:paraId="6CC64633" w14:textId="77777777" w:rsidR="004A2E63" w:rsidRPr="002D3A9F" w:rsidRDefault="004A2E63" w:rsidP="006677B7">
            <w:pPr>
              <w:spacing w:after="120" w:line="240" w:lineRule="auto"/>
              <w:rPr>
                <w:snapToGrid w:val="0"/>
                <w:color w:val="000000"/>
                <w:sz w:val="24"/>
                <w:lang w:eastAsia="de-DE"/>
              </w:rPr>
            </w:pPr>
          </w:p>
        </w:tc>
        <w:tc>
          <w:tcPr>
            <w:tcW w:w="222" w:type="dxa"/>
            <w:tcBorders>
              <w:top w:val="single" w:sz="12" w:space="0" w:color="auto"/>
            </w:tcBorders>
          </w:tcPr>
          <w:p w14:paraId="0D80144E" w14:textId="77777777" w:rsidR="004A2E63" w:rsidRPr="002D3A9F" w:rsidRDefault="004A2E63" w:rsidP="006677B7">
            <w:pPr>
              <w:spacing w:after="120" w:line="240" w:lineRule="auto"/>
              <w:rPr>
                <w:snapToGrid w:val="0"/>
                <w:color w:val="000000"/>
                <w:sz w:val="24"/>
                <w:lang w:eastAsia="de-DE"/>
              </w:rPr>
            </w:pPr>
          </w:p>
        </w:tc>
        <w:tc>
          <w:tcPr>
            <w:tcW w:w="331" w:type="dxa"/>
            <w:tcBorders>
              <w:top w:val="single" w:sz="12" w:space="0" w:color="auto"/>
            </w:tcBorders>
          </w:tcPr>
          <w:p w14:paraId="0597BEE5" w14:textId="77777777" w:rsidR="004A2E63" w:rsidRPr="002D3A9F" w:rsidRDefault="004A2E63" w:rsidP="006677B7">
            <w:pPr>
              <w:spacing w:after="120" w:line="240" w:lineRule="auto"/>
              <w:rPr>
                <w:snapToGrid w:val="0"/>
                <w:color w:val="000000"/>
                <w:sz w:val="24"/>
                <w:lang w:eastAsia="de-DE"/>
              </w:rPr>
            </w:pPr>
          </w:p>
        </w:tc>
        <w:tc>
          <w:tcPr>
            <w:tcW w:w="331" w:type="dxa"/>
            <w:tcBorders>
              <w:top w:val="single" w:sz="12" w:space="0" w:color="auto"/>
            </w:tcBorders>
          </w:tcPr>
          <w:p w14:paraId="29830067" w14:textId="77777777" w:rsidR="004A2E63" w:rsidRPr="002D3A9F" w:rsidRDefault="004A2E63" w:rsidP="006677B7">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21B34583" w14:textId="77777777" w:rsidR="004A2E63" w:rsidRPr="002D3A9F" w:rsidRDefault="004A2E63" w:rsidP="006677B7">
            <w:pPr>
              <w:spacing w:after="120" w:line="240" w:lineRule="auto"/>
              <w:rPr>
                <w:snapToGrid w:val="0"/>
                <w:color w:val="000000"/>
                <w:sz w:val="24"/>
                <w:lang w:eastAsia="de-DE"/>
              </w:rPr>
            </w:pPr>
          </w:p>
        </w:tc>
        <w:tc>
          <w:tcPr>
            <w:tcW w:w="331" w:type="dxa"/>
            <w:tcBorders>
              <w:top w:val="single" w:sz="12" w:space="0" w:color="auto"/>
            </w:tcBorders>
          </w:tcPr>
          <w:p w14:paraId="757E811D" w14:textId="77777777" w:rsidR="004A2E63" w:rsidRPr="002D3A9F" w:rsidRDefault="004A2E63" w:rsidP="006677B7">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112C1D2A" w14:textId="77777777" w:rsidR="004A2E63" w:rsidRPr="002D3A9F" w:rsidRDefault="004A2E63" w:rsidP="006677B7">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64678FD3" w14:textId="77777777" w:rsidR="004A2E63" w:rsidRPr="002D3A9F" w:rsidRDefault="004A2E63" w:rsidP="006677B7">
            <w:pPr>
              <w:spacing w:after="120" w:line="240" w:lineRule="auto"/>
              <w:rPr>
                <w:snapToGrid w:val="0"/>
                <w:color w:val="000000"/>
                <w:sz w:val="24"/>
                <w:lang w:eastAsia="de-DE"/>
              </w:rPr>
            </w:pPr>
          </w:p>
        </w:tc>
      </w:tr>
      <w:tr w:rsidR="004A2E63" w:rsidRPr="002D3A9F" w14:paraId="3DDDDDAE" w14:textId="77777777" w:rsidTr="006677B7">
        <w:trPr>
          <w:trHeight w:val="256"/>
        </w:trPr>
        <w:tc>
          <w:tcPr>
            <w:tcW w:w="3182" w:type="dxa"/>
            <w:tcBorders>
              <w:left w:val="single" w:sz="4" w:space="0" w:color="auto"/>
            </w:tcBorders>
            <w:vAlign w:val="center"/>
          </w:tcPr>
          <w:p w14:paraId="114C97AE" w14:textId="77777777" w:rsidR="004A2E63" w:rsidRPr="002D3A9F" w:rsidRDefault="004A2E63" w:rsidP="006677B7">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4263983F"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D47EE9" w14:textId="77777777" w:rsidR="004A2E63" w:rsidRPr="002D3A9F" w:rsidRDefault="004A2E63" w:rsidP="006677B7">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501551D6" w14:textId="77777777" w:rsidR="004A2E63" w:rsidRPr="002D3A9F" w:rsidRDefault="004A2E63" w:rsidP="006677B7">
            <w:pPr>
              <w:spacing w:after="120" w:line="220" w:lineRule="exact"/>
              <w:rPr>
                <w:snapToGrid w:val="0"/>
                <w:color w:val="000000"/>
                <w:sz w:val="18"/>
                <w:szCs w:val="18"/>
                <w:lang w:eastAsia="de-DE"/>
              </w:rPr>
            </w:pPr>
          </w:p>
        </w:tc>
        <w:tc>
          <w:tcPr>
            <w:tcW w:w="332" w:type="dxa"/>
            <w:vAlign w:val="center"/>
          </w:tcPr>
          <w:p w14:paraId="5CF16A7D" w14:textId="77777777" w:rsidR="004A2E63" w:rsidRPr="002D3A9F" w:rsidRDefault="004A2E63" w:rsidP="006677B7">
            <w:pPr>
              <w:spacing w:after="120" w:line="220" w:lineRule="exact"/>
              <w:rPr>
                <w:snapToGrid w:val="0"/>
                <w:color w:val="000000"/>
                <w:sz w:val="18"/>
                <w:szCs w:val="18"/>
                <w:lang w:eastAsia="de-DE"/>
              </w:rPr>
            </w:pPr>
          </w:p>
        </w:tc>
        <w:tc>
          <w:tcPr>
            <w:tcW w:w="221" w:type="dxa"/>
            <w:vAlign w:val="center"/>
          </w:tcPr>
          <w:p w14:paraId="348F35E5" w14:textId="77777777" w:rsidR="004A2E63" w:rsidRPr="002D3A9F" w:rsidRDefault="004A2E63" w:rsidP="006677B7">
            <w:pPr>
              <w:spacing w:after="120" w:line="220" w:lineRule="exact"/>
              <w:rPr>
                <w:snapToGrid w:val="0"/>
                <w:color w:val="000000"/>
                <w:sz w:val="18"/>
                <w:szCs w:val="18"/>
                <w:lang w:eastAsia="de-DE"/>
              </w:rPr>
            </w:pPr>
          </w:p>
        </w:tc>
        <w:tc>
          <w:tcPr>
            <w:tcW w:w="331" w:type="dxa"/>
            <w:vAlign w:val="center"/>
          </w:tcPr>
          <w:p w14:paraId="75136F06" w14:textId="77777777" w:rsidR="004A2E63" w:rsidRPr="002D3A9F" w:rsidRDefault="004A2E63" w:rsidP="006677B7">
            <w:pPr>
              <w:spacing w:after="120" w:line="220" w:lineRule="exact"/>
              <w:rPr>
                <w:snapToGrid w:val="0"/>
                <w:color w:val="000000"/>
                <w:sz w:val="18"/>
                <w:szCs w:val="18"/>
                <w:lang w:eastAsia="de-DE"/>
              </w:rPr>
            </w:pPr>
          </w:p>
        </w:tc>
        <w:tc>
          <w:tcPr>
            <w:tcW w:w="222" w:type="dxa"/>
            <w:vAlign w:val="center"/>
          </w:tcPr>
          <w:p w14:paraId="05973B69" w14:textId="77777777" w:rsidR="004A2E63" w:rsidRPr="002D3A9F" w:rsidRDefault="004A2E63" w:rsidP="006677B7">
            <w:pPr>
              <w:spacing w:after="120" w:line="220" w:lineRule="exact"/>
              <w:rPr>
                <w:snapToGrid w:val="0"/>
                <w:color w:val="000000"/>
                <w:sz w:val="18"/>
                <w:szCs w:val="18"/>
                <w:lang w:eastAsia="de-DE"/>
              </w:rPr>
            </w:pPr>
          </w:p>
        </w:tc>
        <w:tc>
          <w:tcPr>
            <w:tcW w:w="331" w:type="dxa"/>
            <w:vAlign w:val="center"/>
          </w:tcPr>
          <w:p w14:paraId="15CED2EF"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tcBorders>
            <w:vAlign w:val="center"/>
          </w:tcPr>
          <w:p w14:paraId="3A7EDF9C"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305533C6"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FAFED13"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2B26C9F2"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0A1E0CCD"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37FFF1BD" w14:textId="77777777" w:rsidTr="006677B7">
        <w:trPr>
          <w:trHeight w:hRule="exact" w:val="62"/>
        </w:trPr>
        <w:tc>
          <w:tcPr>
            <w:tcW w:w="3182" w:type="dxa"/>
            <w:tcBorders>
              <w:left w:val="single" w:sz="4" w:space="0" w:color="auto"/>
            </w:tcBorders>
          </w:tcPr>
          <w:p w14:paraId="038E2173"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left w:val="single" w:sz="8" w:space="0" w:color="auto"/>
            </w:tcBorders>
          </w:tcPr>
          <w:p w14:paraId="7EA5E5F5"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3D73D626"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1FEB4A3F" w14:textId="77777777" w:rsidR="004A2E63" w:rsidRPr="002D3A9F" w:rsidRDefault="004A2E63" w:rsidP="006677B7">
            <w:pPr>
              <w:spacing w:after="120" w:line="220" w:lineRule="exact"/>
              <w:rPr>
                <w:snapToGrid w:val="0"/>
                <w:color w:val="000000"/>
                <w:sz w:val="18"/>
                <w:szCs w:val="18"/>
                <w:lang w:eastAsia="de-DE"/>
              </w:rPr>
            </w:pPr>
          </w:p>
        </w:tc>
        <w:tc>
          <w:tcPr>
            <w:tcW w:w="332" w:type="dxa"/>
          </w:tcPr>
          <w:p w14:paraId="208C0F95"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383E7F8D"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50B01572" w14:textId="77777777" w:rsidR="004A2E63" w:rsidRPr="002D3A9F" w:rsidRDefault="004A2E63" w:rsidP="006677B7">
            <w:pPr>
              <w:spacing w:after="120" w:line="220" w:lineRule="exact"/>
              <w:rPr>
                <w:snapToGrid w:val="0"/>
                <w:color w:val="000000"/>
                <w:sz w:val="18"/>
                <w:szCs w:val="18"/>
                <w:lang w:eastAsia="de-DE"/>
              </w:rPr>
            </w:pPr>
          </w:p>
        </w:tc>
        <w:tc>
          <w:tcPr>
            <w:tcW w:w="222" w:type="dxa"/>
          </w:tcPr>
          <w:p w14:paraId="0E338C5C"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6A9C6602"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0D024A99"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tcPr>
          <w:p w14:paraId="2BF48A54"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5F6B7B93"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right w:val="single" w:sz="4" w:space="0" w:color="auto"/>
            </w:tcBorders>
          </w:tcPr>
          <w:p w14:paraId="3970A60C"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tcPr>
          <w:p w14:paraId="319EE690"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27260978" w14:textId="77777777" w:rsidTr="006677B7">
        <w:trPr>
          <w:trHeight w:hRule="exact" w:val="62"/>
        </w:trPr>
        <w:tc>
          <w:tcPr>
            <w:tcW w:w="3182" w:type="dxa"/>
            <w:tcBorders>
              <w:top w:val="single" w:sz="8" w:space="0" w:color="auto"/>
              <w:left w:val="single" w:sz="4" w:space="0" w:color="auto"/>
            </w:tcBorders>
          </w:tcPr>
          <w:p w14:paraId="70E9A7D0"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ED7D3B1" w14:textId="77777777" w:rsidR="004A2E63" w:rsidRPr="002D3A9F" w:rsidRDefault="004A2E63" w:rsidP="006677B7">
            <w:pPr>
              <w:spacing w:after="120" w:line="220" w:lineRule="exact"/>
              <w:ind w:left="142"/>
              <w:rPr>
                <w:snapToGrid w:val="0"/>
                <w:color w:val="000000"/>
                <w:sz w:val="18"/>
                <w:szCs w:val="18"/>
                <w:lang w:eastAsia="de-DE"/>
              </w:rPr>
            </w:pPr>
          </w:p>
        </w:tc>
        <w:tc>
          <w:tcPr>
            <w:tcW w:w="331" w:type="dxa"/>
            <w:tcBorders>
              <w:top w:val="single" w:sz="8" w:space="0" w:color="auto"/>
            </w:tcBorders>
          </w:tcPr>
          <w:p w14:paraId="48E11454" w14:textId="77777777" w:rsidR="004A2E63" w:rsidRPr="002D3A9F" w:rsidRDefault="004A2E63" w:rsidP="006677B7">
            <w:pPr>
              <w:spacing w:after="120" w:line="220" w:lineRule="exact"/>
              <w:ind w:left="142"/>
              <w:rPr>
                <w:snapToGrid w:val="0"/>
                <w:color w:val="000000"/>
                <w:sz w:val="18"/>
                <w:szCs w:val="18"/>
                <w:lang w:eastAsia="de-DE"/>
              </w:rPr>
            </w:pPr>
          </w:p>
        </w:tc>
        <w:tc>
          <w:tcPr>
            <w:tcW w:w="221" w:type="dxa"/>
            <w:tcBorders>
              <w:top w:val="single" w:sz="8" w:space="0" w:color="auto"/>
            </w:tcBorders>
          </w:tcPr>
          <w:p w14:paraId="7DD5AAFC" w14:textId="77777777" w:rsidR="004A2E63" w:rsidRPr="002D3A9F" w:rsidRDefault="004A2E63" w:rsidP="006677B7">
            <w:pPr>
              <w:spacing w:after="120" w:line="220" w:lineRule="exact"/>
              <w:ind w:left="142"/>
              <w:rPr>
                <w:snapToGrid w:val="0"/>
                <w:color w:val="000000"/>
                <w:sz w:val="18"/>
                <w:szCs w:val="18"/>
                <w:lang w:eastAsia="de-DE"/>
              </w:rPr>
            </w:pPr>
          </w:p>
        </w:tc>
        <w:tc>
          <w:tcPr>
            <w:tcW w:w="332" w:type="dxa"/>
            <w:tcBorders>
              <w:top w:val="single" w:sz="8" w:space="0" w:color="auto"/>
            </w:tcBorders>
          </w:tcPr>
          <w:p w14:paraId="090D88E6" w14:textId="77777777" w:rsidR="004A2E63" w:rsidRPr="002D3A9F" w:rsidRDefault="004A2E63" w:rsidP="006677B7">
            <w:pPr>
              <w:spacing w:after="120" w:line="220" w:lineRule="exact"/>
              <w:ind w:left="142"/>
              <w:rPr>
                <w:snapToGrid w:val="0"/>
                <w:color w:val="000000"/>
                <w:sz w:val="18"/>
                <w:szCs w:val="18"/>
                <w:lang w:eastAsia="de-DE"/>
              </w:rPr>
            </w:pPr>
          </w:p>
        </w:tc>
        <w:tc>
          <w:tcPr>
            <w:tcW w:w="221" w:type="dxa"/>
            <w:tcBorders>
              <w:top w:val="single" w:sz="8" w:space="0" w:color="auto"/>
            </w:tcBorders>
          </w:tcPr>
          <w:p w14:paraId="6749A310" w14:textId="77777777" w:rsidR="004A2E63" w:rsidRPr="002D3A9F" w:rsidRDefault="004A2E63" w:rsidP="006677B7">
            <w:pPr>
              <w:spacing w:after="120" w:line="220" w:lineRule="exact"/>
              <w:ind w:left="142"/>
              <w:rPr>
                <w:snapToGrid w:val="0"/>
                <w:color w:val="000000"/>
                <w:sz w:val="18"/>
                <w:szCs w:val="18"/>
                <w:lang w:eastAsia="de-DE"/>
              </w:rPr>
            </w:pPr>
          </w:p>
        </w:tc>
        <w:tc>
          <w:tcPr>
            <w:tcW w:w="331" w:type="dxa"/>
            <w:tcBorders>
              <w:top w:val="single" w:sz="8" w:space="0" w:color="auto"/>
            </w:tcBorders>
          </w:tcPr>
          <w:p w14:paraId="0F018FE8" w14:textId="77777777" w:rsidR="004A2E63" w:rsidRPr="002D3A9F" w:rsidRDefault="004A2E63" w:rsidP="006677B7">
            <w:pPr>
              <w:spacing w:after="120" w:line="220" w:lineRule="exact"/>
              <w:ind w:left="142"/>
              <w:rPr>
                <w:snapToGrid w:val="0"/>
                <w:color w:val="000000"/>
                <w:sz w:val="18"/>
                <w:szCs w:val="18"/>
                <w:lang w:eastAsia="de-DE"/>
              </w:rPr>
            </w:pPr>
          </w:p>
        </w:tc>
        <w:tc>
          <w:tcPr>
            <w:tcW w:w="222" w:type="dxa"/>
            <w:tcBorders>
              <w:top w:val="single" w:sz="8" w:space="0" w:color="auto"/>
            </w:tcBorders>
          </w:tcPr>
          <w:p w14:paraId="49FA6AC2" w14:textId="77777777" w:rsidR="004A2E63" w:rsidRPr="002D3A9F" w:rsidRDefault="004A2E63" w:rsidP="006677B7">
            <w:pPr>
              <w:spacing w:after="120" w:line="220" w:lineRule="exact"/>
              <w:ind w:left="142"/>
              <w:rPr>
                <w:snapToGrid w:val="0"/>
                <w:color w:val="000000"/>
                <w:sz w:val="18"/>
                <w:szCs w:val="18"/>
                <w:lang w:eastAsia="de-DE"/>
              </w:rPr>
            </w:pPr>
          </w:p>
        </w:tc>
        <w:tc>
          <w:tcPr>
            <w:tcW w:w="331" w:type="dxa"/>
            <w:tcBorders>
              <w:top w:val="single" w:sz="8" w:space="0" w:color="auto"/>
            </w:tcBorders>
          </w:tcPr>
          <w:p w14:paraId="26DE6626" w14:textId="77777777" w:rsidR="004A2E63" w:rsidRPr="002D3A9F" w:rsidRDefault="004A2E63" w:rsidP="006677B7">
            <w:pPr>
              <w:spacing w:after="120" w:line="220" w:lineRule="exact"/>
              <w:ind w:left="142"/>
              <w:rPr>
                <w:snapToGrid w:val="0"/>
                <w:color w:val="000000"/>
                <w:sz w:val="18"/>
                <w:szCs w:val="18"/>
                <w:lang w:eastAsia="de-DE"/>
              </w:rPr>
            </w:pPr>
          </w:p>
        </w:tc>
        <w:tc>
          <w:tcPr>
            <w:tcW w:w="331" w:type="dxa"/>
            <w:tcBorders>
              <w:top w:val="single" w:sz="8" w:space="0" w:color="auto"/>
            </w:tcBorders>
          </w:tcPr>
          <w:p w14:paraId="3D019932" w14:textId="77777777" w:rsidR="004A2E63" w:rsidRPr="002D3A9F" w:rsidRDefault="004A2E63" w:rsidP="006677B7">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15EE165" w14:textId="77777777" w:rsidR="004A2E63" w:rsidRPr="002D3A9F" w:rsidRDefault="004A2E63" w:rsidP="006677B7">
            <w:pPr>
              <w:spacing w:after="120" w:line="220" w:lineRule="exact"/>
              <w:ind w:left="142"/>
              <w:rPr>
                <w:snapToGrid w:val="0"/>
                <w:color w:val="000000"/>
                <w:sz w:val="18"/>
                <w:szCs w:val="18"/>
                <w:lang w:eastAsia="de-DE"/>
              </w:rPr>
            </w:pPr>
          </w:p>
        </w:tc>
        <w:tc>
          <w:tcPr>
            <w:tcW w:w="331" w:type="dxa"/>
            <w:tcBorders>
              <w:top w:val="single" w:sz="8" w:space="0" w:color="auto"/>
            </w:tcBorders>
          </w:tcPr>
          <w:p w14:paraId="2FF98515" w14:textId="77777777" w:rsidR="004A2E63" w:rsidRPr="002D3A9F" w:rsidRDefault="004A2E63" w:rsidP="006677B7">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1273429C" w14:textId="77777777" w:rsidR="004A2E63" w:rsidRPr="002D3A9F" w:rsidRDefault="004A2E63" w:rsidP="006677B7">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6ACF20B1" w14:textId="77777777" w:rsidR="004A2E63" w:rsidRPr="002D3A9F" w:rsidRDefault="004A2E63" w:rsidP="006677B7">
            <w:pPr>
              <w:spacing w:after="120" w:line="220" w:lineRule="exact"/>
              <w:ind w:left="142"/>
              <w:rPr>
                <w:snapToGrid w:val="0"/>
                <w:color w:val="000000"/>
                <w:sz w:val="18"/>
                <w:szCs w:val="18"/>
                <w:lang w:eastAsia="de-DE"/>
              </w:rPr>
            </w:pPr>
          </w:p>
        </w:tc>
      </w:tr>
      <w:tr w:rsidR="004A2E63" w:rsidRPr="002D3A9F" w14:paraId="6E70F6FD" w14:textId="77777777" w:rsidTr="006677B7">
        <w:trPr>
          <w:trHeight w:val="256"/>
        </w:trPr>
        <w:tc>
          <w:tcPr>
            <w:tcW w:w="3182" w:type="dxa"/>
            <w:tcBorders>
              <w:left w:val="single" w:sz="4" w:space="0" w:color="auto"/>
            </w:tcBorders>
            <w:vAlign w:val="center"/>
          </w:tcPr>
          <w:p w14:paraId="794616AF" w14:textId="77777777" w:rsidR="004A2E63" w:rsidRPr="002D3A9F" w:rsidRDefault="004A2E63" w:rsidP="006677B7">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10E12C77"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973927F"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tcBorders>
            <w:vAlign w:val="center"/>
          </w:tcPr>
          <w:p w14:paraId="51C7CDA1"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9287BDE"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tcBorders>
            <w:vAlign w:val="center"/>
          </w:tcPr>
          <w:p w14:paraId="2124E072"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EC3455D"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left w:val="nil"/>
            </w:tcBorders>
            <w:vAlign w:val="center"/>
          </w:tcPr>
          <w:p w14:paraId="4448D35B"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8E12A58"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tcBorders>
            <w:vAlign w:val="center"/>
          </w:tcPr>
          <w:p w14:paraId="3122351B"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85C1D0F"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0D39088"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5F5C8134"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7AD592E3"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33DB0825" w14:textId="77777777" w:rsidTr="006677B7">
        <w:trPr>
          <w:trHeight w:hRule="exact" w:val="62"/>
        </w:trPr>
        <w:tc>
          <w:tcPr>
            <w:tcW w:w="3182" w:type="dxa"/>
            <w:tcBorders>
              <w:left w:val="single" w:sz="4" w:space="0" w:color="auto"/>
            </w:tcBorders>
          </w:tcPr>
          <w:p w14:paraId="7EC030BB"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left w:val="single" w:sz="8" w:space="0" w:color="auto"/>
            </w:tcBorders>
          </w:tcPr>
          <w:p w14:paraId="2E1A7AA2"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48DF66B4"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3D73D6AA" w14:textId="77777777" w:rsidR="004A2E63" w:rsidRPr="002D3A9F" w:rsidRDefault="004A2E63" w:rsidP="006677B7">
            <w:pPr>
              <w:spacing w:after="120" w:line="220" w:lineRule="exact"/>
              <w:rPr>
                <w:snapToGrid w:val="0"/>
                <w:color w:val="000000"/>
                <w:sz w:val="18"/>
                <w:szCs w:val="18"/>
                <w:lang w:eastAsia="de-DE"/>
              </w:rPr>
            </w:pPr>
          </w:p>
        </w:tc>
        <w:tc>
          <w:tcPr>
            <w:tcW w:w="332" w:type="dxa"/>
          </w:tcPr>
          <w:p w14:paraId="1FFF1858"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1855A09E"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27FF8D2A" w14:textId="77777777" w:rsidR="004A2E63" w:rsidRPr="002D3A9F" w:rsidRDefault="004A2E63" w:rsidP="006677B7">
            <w:pPr>
              <w:spacing w:after="120" w:line="220" w:lineRule="exact"/>
              <w:rPr>
                <w:snapToGrid w:val="0"/>
                <w:color w:val="000000"/>
                <w:sz w:val="18"/>
                <w:szCs w:val="18"/>
                <w:lang w:eastAsia="de-DE"/>
              </w:rPr>
            </w:pPr>
          </w:p>
        </w:tc>
        <w:tc>
          <w:tcPr>
            <w:tcW w:w="222" w:type="dxa"/>
          </w:tcPr>
          <w:p w14:paraId="11D74DD7"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0BD1F2D2"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105D213B"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tcPr>
          <w:p w14:paraId="5FD09E16"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614DA109"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right w:val="single" w:sz="4" w:space="0" w:color="auto"/>
            </w:tcBorders>
          </w:tcPr>
          <w:p w14:paraId="7A27B773"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tcPr>
          <w:p w14:paraId="60B5A72B"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42DEF328" w14:textId="77777777" w:rsidTr="006677B7">
        <w:trPr>
          <w:trHeight w:hRule="exact" w:val="62"/>
        </w:trPr>
        <w:tc>
          <w:tcPr>
            <w:tcW w:w="3182" w:type="dxa"/>
            <w:tcBorders>
              <w:top w:val="single" w:sz="8" w:space="0" w:color="auto"/>
              <w:left w:val="single" w:sz="4" w:space="0" w:color="auto"/>
            </w:tcBorders>
          </w:tcPr>
          <w:p w14:paraId="74D44004"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DA8CBB9"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1F9C2BD6"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top w:val="single" w:sz="8" w:space="0" w:color="auto"/>
            </w:tcBorders>
          </w:tcPr>
          <w:p w14:paraId="454A69FD"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tcBorders>
          </w:tcPr>
          <w:p w14:paraId="52D0E00F"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top w:val="single" w:sz="8" w:space="0" w:color="auto"/>
            </w:tcBorders>
          </w:tcPr>
          <w:p w14:paraId="32306E6D"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07091050"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top w:val="single" w:sz="8" w:space="0" w:color="auto"/>
            </w:tcBorders>
          </w:tcPr>
          <w:p w14:paraId="01C36FD5"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41A5FCA5"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17DA1D9D"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5AEC815"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3D3EA260"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26E80110"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2D7D8187"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61953CA4" w14:textId="77777777" w:rsidTr="006677B7">
        <w:trPr>
          <w:trHeight w:val="256"/>
        </w:trPr>
        <w:tc>
          <w:tcPr>
            <w:tcW w:w="3182" w:type="dxa"/>
            <w:tcBorders>
              <w:left w:val="single" w:sz="4" w:space="0" w:color="auto"/>
            </w:tcBorders>
            <w:vAlign w:val="center"/>
          </w:tcPr>
          <w:p w14:paraId="7E231A92" w14:textId="77777777" w:rsidR="004A2E63" w:rsidRPr="002D3A9F" w:rsidRDefault="004A2E63" w:rsidP="006677B7">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23BF5976"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ED7D89C"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tcBorders>
            <w:vAlign w:val="center"/>
          </w:tcPr>
          <w:p w14:paraId="399DC338"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4572092"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tcBorders>
            <w:vAlign w:val="center"/>
          </w:tcPr>
          <w:p w14:paraId="4D896A17"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B7C14F"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left w:val="nil"/>
            </w:tcBorders>
            <w:vAlign w:val="center"/>
          </w:tcPr>
          <w:p w14:paraId="437FBC14"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65F36F1"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tcBorders>
            <w:vAlign w:val="center"/>
          </w:tcPr>
          <w:p w14:paraId="5DCB6FB3"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089100D"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5399D64"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E57B091"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51D56BC"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3815EEDA" w14:textId="77777777" w:rsidTr="006677B7">
        <w:trPr>
          <w:trHeight w:hRule="exact" w:val="62"/>
        </w:trPr>
        <w:tc>
          <w:tcPr>
            <w:tcW w:w="3182" w:type="dxa"/>
            <w:tcBorders>
              <w:left w:val="single" w:sz="4" w:space="0" w:color="auto"/>
            </w:tcBorders>
          </w:tcPr>
          <w:p w14:paraId="35445152"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left w:val="single" w:sz="8" w:space="0" w:color="auto"/>
            </w:tcBorders>
          </w:tcPr>
          <w:p w14:paraId="18F0864A"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5E5C9401"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20A6E360" w14:textId="77777777" w:rsidR="004A2E63" w:rsidRPr="002D3A9F" w:rsidRDefault="004A2E63" w:rsidP="006677B7">
            <w:pPr>
              <w:spacing w:after="120" w:line="220" w:lineRule="exact"/>
              <w:rPr>
                <w:snapToGrid w:val="0"/>
                <w:color w:val="000000"/>
                <w:sz w:val="18"/>
                <w:szCs w:val="18"/>
                <w:lang w:eastAsia="de-DE"/>
              </w:rPr>
            </w:pPr>
          </w:p>
        </w:tc>
        <w:tc>
          <w:tcPr>
            <w:tcW w:w="332" w:type="dxa"/>
          </w:tcPr>
          <w:p w14:paraId="3D6D9AC3"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30D71038"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459604F7" w14:textId="77777777" w:rsidR="004A2E63" w:rsidRPr="002D3A9F" w:rsidRDefault="004A2E63" w:rsidP="006677B7">
            <w:pPr>
              <w:spacing w:after="120" w:line="220" w:lineRule="exact"/>
              <w:rPr>
                <w:snapToGrid w:val="0"/>
                <w:color w:val="000000"/>
                <w:sz w:val="18"/>
                <w:szCs w:val="18"/>
                <w:lang w:eastAsia="de-DE"/>
              </w:rPr>
            </w:pPr>
          </w:p>
        </w:tc>
        <w:tc>
          <w:tcPr>
            <w:tcW w:w="222" w:type="dxa"/>
          </w:tcPr>
          <w:p w14:paraId="274962A8"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455A8239"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3C42B194"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tcPr>
          <w:p w14:paraId="65A351AE"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45817506"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right w:val="single" w:sz="4" w:space="0" w:color="auto"/>
            </w:tcBorders>
          </w:tcPr>
          <w:p w14:paraId="127347D7"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tcPr>
          <w:p w14:paraId="6B97C2B8"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646C8E03" w14:textId="77777777" w:rsidTr="006677B7">
        <w:trPr>
          <w:trHeight w:hRule="exact" w:val="62"/>
        </w:trPr>
        <w:tc>
          <w:tcPr>
            <w:tcW w:w="3182" w:type="dxa"/>
            <w:tcBorders>
              <w:top w:val="single" w:sz="8" w:space="0" w:color="auto"/>
              <w:left w:val="single" w:sz="4" w:space="0" w:color="auto"/>
            </w:tcBorders>
          </w:tcPr>
          <w:p w14:paraId="3C78EB26"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5E1F55D"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488E9B1F"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top w:val="single" w:sz="8" w:space="0" w:color="auto"/>
            </w:tcBorders>
          </w:tcPr>
          <w:p w14:paraId="21E1BFCB"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tcBorders>
          </w:tcPr>
          <w:p w14:paraId="6C8785D1"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top w:val="single" w:sz="8" w:space="0" w:color="auto"/>
            </w:tcBorders>
          </w:tcPr>
          <w:p w14:paraId="2625902C"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0A18BB88"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top w:val="single" w:sz="8" w:space="0" w:color="auto"/>
            </w:tcBorders>
          </w:tcPr>
          <w:p w14:paraId="71DF182F"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16AFC3BB"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6FF48BC3"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3A2A5D6"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61C0CF18"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D5A914"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BC44A8A"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6516E802" w14:textId="77777777" w:rsidTr="006677B7">
        <w:trPr>
          <w:trHeight w:val="256"/>
        </w:trPr>
        <w:tc>
          <w:tcPr>
            <w:tcW w:w="3182" w:type="dxa"/>
            <w:tcBorders>
              <w:left w:val="single" w:sz="4" w:space="0" w:color="auto"/>
            </w:tcBorders>
            <w:vAlign w:val="center"/>
          </w:tcPr>
          <w:p w14:paraId="3390E8ED" w14:textId="77777777" w:rsidR="004A2E63" w:rsidRPr="002D3A9F" w:rsidRDefault="004A2E63" w:rsidP="006677B7">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59448BC9"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B386FF"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tcBorders>
            <w:vAlign w:val="center"/>
          </w:tcPr>
          <w:p w14:paraId="434EAA78"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3BEEA286"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tcBorders>
            <w:vAlign w:val="center"/>
          </w:tcPr>
          <w:p w14:paraId="4CDDBBDB"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17C9DD7"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left w:val="nil"/>
            </w:tcBorders>
            <w:vAlign w:val="center"/>
          </w:tcPr>
          <w:p w14:paraId="54C046C7"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F681BED"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tcBorders>
            <w:vAlign w:val="center"/>
          </w:tcPr>
          <w:p w14:paraId="080458EC"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9D41919"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8D392DF"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7B65717"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293804A5"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2B0FEFD9" w14:textId="77777777" w:rsidTr="006677B7">
        <w:trPr>
          <w:trHeight w:hRule="exact" w:val="62"/>
        </w:trPr>
        <w:tc>
          <w:tcPr>
            <w:tcW w:w="3182" w:type="dxa"/>
            <w:tcBorders>
              <w:left w:val="single" w:sz="4" w:space="0" w:color="auto"/>
            </w:tcBorders>
          </w:tcPr>
          <w:p w14:paraId="3ACF8C2A"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left w:val="single" w:sz="8" w:space="0" w:color="auto"/>
            </w:tcBorders>
          </w:tcPr>
          <w:p w14:paraId="4740EF44"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2127CC89"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0EDE6C87" w14:textId="77777777" w:rsidR="004A2E63" w:rsidRPr="002D3A9F" w:rsidRDefault="004A2E63" w:rsidP="006677B7">
            <w:pPr>
              <w:spacing w:after="120" w:line="220" w:lineRule="exact"/>
              <w:rPr>
                <w:snapToGrid w:val="0"/>
                <w:color w:val="000000"/>
                <w:sz w:val="18"/>
                <w:szCs w:val="18"/>
                <w:lang w:eastAsia="de-DE"/>
              </w:rPr>
            </w:pPr>
          </w:p>
        </w:tc>
        <w:tc>
          <w:tcPr>
            <w:tcW w:w="332" w:type="dxa"/>
          </w:tcPr>
          <w:p w14:paraId="05F638D5"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51EF0949"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5A44216A" w14:textId="77777777" w:rsidR="004A2E63" w:rsidRPr="002D3A9F" w:rsidRDefault="004A2E63" w:rsidP="006677B7">
            <w:pPr>
              <w:spacing w:after="120" w:line="220" w:lineRule="exact"/>
              <w:rPr>
                <w:snapToGrid w:val="0"/>
                <w:color w:val="000000"/>
                <w:sz w:val="18"/>
                <w:szCs w:val="18"/>
                <w:lang w:eastAsia="de-DE"/>
              </w:rPr>
            </w:pPr>
          </w:p>
        </w:tc>
        <w:tc>
          <w:tcPr>
            <w:tcW w:w="222" w:type="dxa"/>
          </w:tcPr>
          <w:p w14:paraId="02C2CEEE"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068937C3"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592CE944"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tcPr>
          <w:p w14:paraId="2AFDB3BB"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61E4D5E9"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right w:val="single" w:sz="4" w:space="0" w:color="auto"/>
            </w:tcBorders>
          </w:tcPr>
          <w:p w14:paraId="22EF48B4"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tcPr>
          <w:p w14:paraId="50C4DAEF"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52979E30" w14:textId="77777777" w:rsidTr="006677B7">
        <w:trPr>
          <w:trHeight w:hRule="exact" w:val="62"/>
        </w:trPr>
        <w:tc>
          <w:tcPr>
            <w:tcW w:w="3182" w:type="dxa"/>
            <w:tcBorders>
              <w:top w:val="single" w:sz="8" w:space="0" w:color="auto"/>
              <w:left w:val="single" w:sz="4" w:space="0" w:color="auto"/>
            </w:tcBorders>
          </w:tcPr>
          <w:p w14:paraId="1D711653"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672345D"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364F8ED4"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top w:val="single" w:sz="8" w:space="0" w:color="auto"/>
            </w:tcBorders>
          </w:tcPr>
          <w:p w14:paraId="252739F4"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tcBorders>
          </w:tcPr>
          <w:p w14:paraId="6CE6FE6F"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top w:val="single" w:sz="8" w:space="0" w:color="auto"/>
            </w:tcBorders>
          </w:tcPr>
          <w:p w14:paraId="74BBDC63"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6602A9BD"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top w:val="single" w:sz="8" w:space="0" w:color="auto"/>
            </w:tcBorders>
          </w:tcPr>
          <w:p w14:paraId="0F36A788"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3EC5C727"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4475E63B"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7A0E2EB6"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0D22EEB0"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102B7F14"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FB6CB06"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714CDD27" w14:textId="77777777" w:rsidTr="006677B7">
        <w:trPr>
          <w:trHeight w:val="256"/>
        </w:trPr>
        <w:tc>
          <w:tcPr>
            <w:tcW w:w="3182" w:type="dxa"/>
            <w:tcBorders>
              <w:left w:val="single" w:sz="4" w:space="0" w:color="auto"/>
            </w:tcBorders>
            <w:vAlign w:val="center"/>
          </w:tcPr>
          <w:p w14:paraId="1D9C7EC4" w14:textId="77777777" w:rsidR="004A2E63" w:rsidRPr="002D3A9F" w:rsidRDefault="004A2E63" w:rsidP="006677B7">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17B7EB30"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5C65CF1"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tcBorders>
            <w:vAlign w:val="center"/>
          </w:tcPr>
          <w:p w14:paraId="25E84E7D"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5C17C915"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tcBorders>
            <w:vAlign w:val="center"/>
          </w:tcPr>
          <w:p w14:paraId="178A02E6"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49DE3FC"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left w:val="nil"/>
            </w:tcBorders>
            <w:vAlign w:val="center"/>
          </w:tcPr>
          <w:p w14:paraId="583FF763"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9027DB0"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tcBorders>
            <w:vAlign w:val="center"/>
          </w:tcPr>
          <w:p w14:paraId="5F9C91EB"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1496BB11"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59334B8"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2B5A63DE"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5B5FA37"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64D21B4D" w14:textId="77777777" w:rsidTr="006677B7">
        <w:trPr>
          <w:trHeight w:hRule="exact" w:val="62"/>
        </w:trPr>
        <w:tc>
          <w:tcPr>
            <w:tcW w:w="3182" w:type="dxa"/>
            <w:tcBorders>
              <w:left w:val="single" w:sz="4" w:space="0" w:color="auto"/>
            </w:tcBorders>
          </w:tcPr>
          <w:p w14:paraId="2CCD24D2"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left w:val="single" w:sz="8" w:space="0" w:color="auto"/>
            </w:tcBorders>
          </w:tcPr>
          <w:p w14:paraId="550A454F"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0611CA4F"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738AEDAC" w14:textId="77777777" w:rsidR="004A2E63" w:rsidRPr="002D3A9F" w:rsidRDefault="004A2E63" w:rsidP="006677B7">
            <w:pPr>
              <w:spacing w:after="120" w:line="220" w:lineRule="exact"/>
              <w:rPr>
                <w:snapToGrid w:val="0"/>
                <w:color w:val="000000"/>
                <w:sz w:val="18"/>
                <w:szCs w:val="18"/>
                <w:lang w:eastAsia="de-DE"/>
              </w:rPr>
            </w:pPr>
          </w:p>
        </w:tc>
        <w:tc>
          <w:tcPr>
            <w:tcW w:w="332" w:type="dxa"/>
          </w:tcPr>
          <w:p w14:paraId="33CCC96F" w14:textId="77777777" w:rsidR="004A2E63" w:rsidRPr="002D3A9F" w:rsidRDefault="004A2E63" w:rsidP="006677B7">
            <w:pPr>
              <w:spacing w:after="120" w:line="220" w:lineRule="exact"/>
              <w:rPr>
                <w:snapToGrid w:val="0"/>
                <w:color w:val="000000"/>
                <w:sz w:val="18"/>
                <w:szCs w:val="18"/>
                <w:lang w:eastAsia="de-DE"/>
              </w:rPr>
            </w:pPr>
          </w:p>
        </w:tc>
        <w:tc>
          <w:tcPr>
            <w:tcW w:w="221" w:type="dxa"/>
          </w:tcPr>
          <w:p w14:paraId="52587B2B"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277A0447" w14:textId="77777777" w:rsidR="004A2E63" w:rsidRPr="002D3A9F" w:rsidRDefault="004A2E63" w:rsidP="006677B7">
            <w:pPr>
              <w:spacing w:after="120" w:line="220" w:lineRule="exact"/>
              <w:rPr>
                <w:snapToGrid w:val="0"/>
                <w:color w:val="000000"/>
                <w:sz w:val="18"/>
                <w:szCs w:val="18"/>
                <w:lang w:eastAsia="de-DE"/>
              </w:rPr>
            </w:pPr>
          </w:p>
        </w:tc>
        <w:tc>
          <w:tcPr>
            <w:tcW w:w="222" w:type="dxa"/>
          </w:tcPr>
          <w:p w14:paraId="0F02E19A"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7C958132"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0E8A5A78"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tcBorders>
          </w:tcPr>
          <w:p w14:paraId="6CBD7872" w14:textId="77777777" w:rsidR="004A2E63" w:rsidRPr="002D3A9F" w:rsidRDefault="004A2E63" w:rsidP="006677B7">
            <w:pPr>
              <w:spacing w:after="120" w:line="220" w:lineRule="exact"/>
              <w:rPr>
                <w:snapToGrid w:val="0"/>
                <w:color w:val="000000"/>
                <w:sz w:val="18"/>
                <w:szCs w:val="18"/>
                <w:lang w:eastAsia="de-DE"/>
              </w:rPr>
            </w:pPr>
          </w:p>
        </w:tc>
        <w:tc>
          <w:tcPr>
            <w:tcW w:w="331" w:type="dxa"/>
          </w:tcPr>
          <w:p w14:paraId="3BC298DD"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right w:val="single" w:sz="4" w:space="0" w:color="auto"/>
            </w:tcBorders>
          </w:tcPr>
          <w:p w14:paraId="336F1C0B"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right w:val="single" w:sz="4" w:space="0" w:color="auto"/>
            </w:tcBorders>
          </w:tcPr>
          <w:p w14:paraId="4893AFF5"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1F5D737D" w14:textId="77777777" w:rsidTr="006677B7">
        <w:trPr>
          <w:trHeight w:hRule="exact" w:val="62"/>
        </w:trPr>
        <w:tc>
          <w:tcPr>
            <w:tcW w:w="3182" w:type="dxa"/>
            <w:tcBorders>
              <w:top w:val="single" w:sz="8" w:space="0" w:color="auto"/>
              <w:left w:val="single" w:sz="4" w:space="0" w:color="auto"/>
            </w:tcBorders>
          </w:tcPr>
          <w:p w14:paraId="6B6E35E2" w14:textId="77777777" w:rsidR="004A2E63" w:rsidRPr="002D3A9F" w:rsidRDefault="004A2E63" w:rsidP="006677B7">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7E1601EE"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2D54F7C8"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top w:val="single" w:sz="8" w:space="0" w:color="auto"/>
            </w:tcBorders>
          </w:tcPr>
          <w:p w14:paraId="2FB271EC"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tcBorders>
          </w:tcPr>
          <w:p w14:paraId="6BC94266"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top w:val="single" w:sz="8" w:space="0" w:color="auto"/>
            </w:tcBorders>
          </w:tcPr>
          <w:p w14:paraId="230530D4"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192EEC8A"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top w:val="single" w:sz="8" w:space="0" w:color="auto"/>
            </w:tcBorders>
          </w:tcPr>
          <w:p w14:paraId="38353476"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6C2A73E6"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33AD2103"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3D83DA5"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tcBorders>
          </w:tcPr>
          <w:p w14:paraId="69C19657"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42B178AC"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2D6F3BFF"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3B57AB1D" w14:textId="77777777" w:rsidTr="006677B7">
        <w:trPr>
          <w:trHeight w:val="256"/>
        </w:trPr>
        <w:tc>
          <w:tcPr>
            <w:tcW w:w="3182" w:type="dxa"/>
            <w:tcBorders>
              <w:left w:val="single" w:sz="4" w:space="0" w:color="auto"/>
              <w:bottom w:val="single" w:sz="12" w:space="0" w:color="auto"/>
            </w:tcBorders>
            <w:vAlign w:val="bottom"/>
          </w:tcPr>
          <w:p w14:paraId="5F2451AF" w14:textId="77777777" w:rsidR="004A2E63" w:rsidRPr="002D3A9F" w:rsidRDefault="004A2E63" w:rsidP="006677B7">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0F5E8729"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873E88B"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51ACDC42"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6F8ABFEB" w14:textId="77777777" w:rsidR="004A2E63" w:rsidRPr="002D3A9F" w:rsidRDefault="004A2E63" w:rsidP="006677B7">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38F18272"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242634CB" w14:textId="77777777" w:rsidR="004A2E63" w:rsidRPr="002D3A9F" w:rsidRDefault="004A2E63" w:rsidP="006677B7">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8C4205E"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71AA112"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63A21118" w14:textId="77777777" w:rsidR="004A2E63" w:rsidRPr="002D3A9F" w:rsidRDefault="004A2E63" w:rsidP="006677B7">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5B76B297"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73AE21C5" w14:textId="77777777" w:rsidR="004A2E63" w:rsidRPr="002D3A9F" w:rsidRDefault="004A2E63" w:rsidP="006677B7">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7A527760" w14:textId="77777777" w:rsidR="004A2E63" w:rsidRPr="002D3A9F" w:rsidRDefault="004A2E63" w:rsidP="006677B7">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48BAA4F8" w14:textId="77777777" w:rsidR="004A2E63" w:rsidRPr="002D3A9F" w:rsidRDefault="004A2E63" w:rsidP="006677B7">
            <w:pPr>
              <w:spacing w:after="120" w:line="220" w:lineRule="exact"/>
              <w:rPr>
                <w:snapToGrid w:val="0"/>
                <w:color w:val="000000"/>
                <w:sz w:val="18"/>
                <w:szCs w:val="18"/>
                <w:lang w:eastAsia="de-DE"/>
              </w:rPr>
            </w:pPr>
          </w:p>
        </w:tc>
      </w:tr>
      <w:tr w:rsidR="004A2E63" w:rsidRPr="002D3A9F" w14:paraId="60D76AC5" w14:textId="77777777" w:rsidTr="006677B7">
        <w:trPr>
          <w:trHeight w:hRule="exact" w:val="2217"/>
        </w:trPr>
        <w:tc>
          <w:tcPr>
            <w:tcW w:w="12930" w:type="dxa"/>
            <w:gridSpan w:val="14"/>
            <w:tcBorders>
              <w:top w:val="single" w:sz="12" w:space="0" w:color="auto"/>
            </w:tcBorders>
            <w:vAlign w:val="bottom"/>
          </w:tcPr>
          <w:p w14:paraId="2D4C5C64" w14:textId="77777777" w:rsidR="004A2E63" w:rsidRPr="002D3A9F" w:rsidRDefault="004A2E63" w:rsidP="006677B7">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Pr="002D3A9F">
              <w:rPr>
                <w:sz w:val="18"/>
              </w:rPr>
              <w:tab/>
            </w:r>
            <w:r w:rsidRPr="002D3A9F">
              <w:rPr>
                <w:snapToGrid w:val="0"/>
                <w:sz w:val="18"/>
                <w:lang w:eastAsia="de-DE"/>
              </w:rPr>
              <w:t xml:space="preserve">Mark in the respective box(es) with </w:t>
            </w:r>
            <w:proofErr w:type="gramStart"/>
            <w:r w:rsidRPr="002D3A9F">
              <w:rPr>
                <w:snapToGrid w:val="0"/>
                <w:sz w:val="18"/>
                <w:lang w:eastAsia="de-DE"/>
              </w:rPr>
              <w:t>an</w:t>
            </w:r>
            <w:proofErr w:type="gramEnd"/>
            <w:r w:rsidRPr="002D3A9F">
              <w:rPr>
                <w:snapToGrid w:val="0"/>
                <w:sz w:val="18"/>
                <w:lang w:eastAsia="de-DE"/>
              </w:rPr>
              <w:t xml:space="preserve"> cross (X) the combination(s) which apply.</w:t>
            </w:r>
          </w:p>
          <w:p w14:paraId="65812E89" w14:textId="77777777" w:rsidR="004A2E63" w:rsidRPr="002D3A9F" w:rsidRDefault="004A2E63" w:rsidP="006677B7">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Pr="002D3A9F">
              <w:rPr>
                <w:snapToGrid w:val="0"/>
                <w:sz w:val="18"/>
                <w:lang w:eastAsia="de-DE"/>
              </w:rPr>
              <w:tab/>
              <w:t>To be indicated in terms of:</w:t>
            </w:r>
          </w:p>
          <w:p w14:paraId="27E31F2E" w14:textId="77777777" w:rsidR="004A2E63" w:rsidRPr="002D3A9F" w:rsidRDefault="004A2E63" w:rsidP="006677B7">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4F2FE048" w14:textId="77777777" w:rsidR="004A2E63" w:rsidRPr="002D3A9F" w:rsidRDefault="004A2E63" w:rsidP="006677B7">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 xml:space="preserve">Information type (continuous/analogous, binary, digitally </w:t>
            </w:r>
            <w:proofErr w:type="gramStart"/>
            <w:r w:rsidRPr="002D3A9F">
              <w:rPr>
                <w:snapToGrid w:val="0"/>
                <w:sz w:val="18"/>
                <w:lang w:eastAsia="de-DE"/>
              </w:rPr>
              <w:t>coded,..</w:t>
            </w:r>
            <w:proofErr w:type="gramEnd"/>
            <w:r w:rsidRPr="002D3A9F">
              <w:rPr>
                <w:snapToGrid w:val="0"/>
                <w:sz w:val="18"/>
                <w:lang w:eastAsia="de-DE"/>
              </w:rPr>
              <w:t>).</w:t>
            </w:r>
          </w:p>
          <w:p w14:paraId="7ABC0950" w14:textId="77777777" w:rsidR="004A2E63" w:rsidRPr="002D3A9F" w:rsidRDefault="004A2E63" w:rsidP="006677B7">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 xml:space="preserve">Time dependent properties (time constant, </w:t>
            </w:r>
            <w:proofErr w:type="gramStart"/>
            <w:r w:rsidRPr="002D3A9F">
              <w:rPr>
                <w:snapToGrid w:val="0"/>
                <w:sz w:val="18"/>
                <w:lang w:eastAsia="de-DE"/>
              </w:rPr>
              <w:t>resolution, ..</w:t>
            </w:r>
            <w:proofErr w:type="gramEnd"/>
            <w:r w:rsidRPr="002D3A9F">
              <w:rPr>
                <w:snapToGrid w:val="0"/>
                <w:sz w:val="18"/>
                <w:lang w:eastAsia="de-DE"/>
              </w:rPr>
              <w:t>).</w:t>
            </w:r>
          </w:p>
          <w:p w14:paraId="1ABE3621" w14:textId="77777777" w:rsidR="004A2E63" w:rsidRPr="002D3A9F" w:rsidRDefault="004A2E63" w:rsidP="006677B7">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Pr>
                <w:snapToGrid w:val="0"/>
                <w:sz w:val="18"/>
                <w:lang w:eastAsia="de-DE"/>
              </w:rPr>
              <w:t xml:space="preserve">UN </w:t>
            </w:r>
            <w:r w:rsidRPr="002D3A9F">
              <w:rPr>
                <w:snapToGrid w:val="0"/>
                <w:sz w:val="18"/>
                <w:lang w:eastAsia="de-DE"/>
              </w:rPr>
              <w:t>Regulation No. 48 are fulfilled.</w:t>
            </w:r>
          </w:p>
          <w:p w14:paraId="0E2F5167" w14:textId="77777777" w:rsidR="004A2E63" w:rsidRPr="002D3A9F" w:rsidRDefault="004A2E63" w:rsidP="006677B7">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4852A5D9" w14:textId="77777777" w:rsidR="004A2E63" w:rsidRDefault="004A2E63" w:rsidP="006677B7">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Pr="002D3A9F">
              <w:rPr>
                <w:sz w:val="18"/>
              </w:rPr>
              <w:tab/>
              <w:t xml:space="preserve">According to the </w:t>
            </w:r>
            <w:proofErr w:type="gramStart"/>
            <w:r w:rsidRPr="002D3A9F">
              <w:rPr>
                <w:sz w:val="18"/>
              </w:rPr>
              <w:t>applicants</w:t>
            </w:r>
            <w:proofErr w:type="gramEnd"/>
            <w:r w:rsidRPr="002D3A9F">
              <w:rPr>
                <w:sz w:val="18"/>
              </w:rPr>
              <w:t xml:space="preserve"> description;</w:t>
            </w:r>
            <w:r w:rsidRPr="002D3A9F">
              <w:rPr>
                <w:snapToGrid w:val="0"/>
                <w:sz w:val="18"/>
                <w:lang w:eastAsia="de-DE"/>
              </w:rPr>
              <w:t xml:space="preserve"> use separate sheet, if needed</w:t>
            </w:r>
            <w:r w:rsidRPr="002D3A9F">
              <w:rPr>
                <w:sz w:val="18"/>
              </w:rPr>
              <w:t>.</w:t>
            </w:r>
          </w:p>
          <w:p w14:paraId="25B14FF9" w14:textId="77777777" w:rsidR="004A2E63" w:rsidRPr="00B51D02" w:rsidRDefault="004A2E63" w:rsidP="006677B7">
            <w:pPr>
              <w:rPr>
                <w:sz w:val="24"/>
                <w:lang w:eastAsia="de-DE"/>
              </w:rPr>
            </w:pPr>
          </w:p>
          <w:p w14:paraId="1E55CAA4" w14:textId="77777777" w:rsidR="004A2E63" w:rsidRDefault="004A2E63" w:rsidP="006677B7">
            <w:pPr>
              <w:rPr>
                <w:sz w:val="18"/>
              </w:rPr>
            </w:pPr>
          </w:p>
          <w:p w14:paraId="5C4BBE7B" w14:textId="77777777" w:rsidR="004A2E63" w:rsidRPr="00B51D02" w:rsidRDefault="004A2E63" w:rsidP="006677B7">
            <w:pPr>
              <w:rPr>
                <w:sz w:val="24"/>
                <w:lang w:eastAsia="de-DE"/>
              </w:rPr>
            </w:pPr>
          </w:p>
        </w:tc>
      </w:tr>
    </w:tbl>
    <w:p w14:paraId="4327EB99" w14:textId="01DDE455" w:rsidR="004A2E63" w:rsidRDefault="004A2E63" w:rsidP="004A2E63">
      <w:pPr>
        <w:suppressAutoHyphens w:val="0"/>
        <w:spacing w:line="240" w:lineRule="auto"/>
        <w:rPr>
          <w:rFonts w:eastAsiaTheme="minorEastAsia"/>
          <w:b/>
          <w:bCs/>
        </w:rPr>
      </w:pPr>
      <w:r w:rsidRPr="00417CB5">
        <w:rPr>
          <w:noProof/>
          <w:lang w:eastAsia="zh-CN"/>
        </w:rPr>
        <w:br w:type="textWrapping" w:clear="all"/>
      </w:r>
      <w:r>
        <w:rPr>
          <w:noProof/>
          <w:lang w:val="de-DE" w:eastAsia="zh-CN"/>
        </w:rPr>
        <mc:AlternateContent>
          <mc:Choice Requires="wps">
            <w:drawing>
              <wp:anchor distT="0" distB="0" distL="114300" distR="114300" simplePos="0" relativeHeight="251694080" behindDoc="0" locked="0" layoutInCell="1" allowOverlap="1" wp14:anchorId="4127E296" wp14:editId="322C7DC5">
                <wp:simplePos x="0" y="0"/>
                <wp:positionH relativeFrom="margin">
                  <wp:posOffset>-269240</wp:posOffset>
                </wp:positionH>
                <wp:positionV relativeFrom="margin">
                  <wp:posOffset>-82550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6191BEE" w14:textId="77777777" w:rsidR="004A2E63" w:rsidRPr="003F5D95" w:rsidRDefault="004A2E63" w:rsidP="004A2E63">
                            <w:pPr>
                              <w:pStyle w:val="Footer"/>
                              <w:tabs>
                                <w:tab w:val="right" w:pos="9638"/>
                              </w:tabs>
                              <w:jc w:val="right"/>
                              <w:rPr>
                                <w:sz w:val="18"/>
                              </w:rPr>
                            </w:pPr>
                            <w:r>
                              <w:rPr>
                                <w:b/>
                                <w:sz w:val="18"/>
                              </w:rPr>
                              <w:t>109</w:t>
                            </w:r>
                          </w:p>
                          <w:p w14:paraId="7C514C54" w14:textId="77777777" w:rsidR="004A2E63" w:rsidRDefault="004A2E63" w:rsidP="004A2E63">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E296" id="Text Box 10" o:spid="_x0000_s1028" type="#_x0000_t202" style="position:absolute;margin-left:-21.2pt;margin-top:-6.5pt;width:17pt;height:481.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" fillcolor="#4f81bd [3204]" stroked="f" strokeweight=".5pt">
                <v:fill opacity="0"/>
                <v:stroke joinstyle="round"/>
                <v:textbox style="layout-flow:vertical" inset="0,0,0,0">
                  <w:txbxContent>
                    <w:p w14:paraId="36191BEE" w14:textId="77777777" w:rsidR="004A2E63" w:rsidRPr="003F5D95" w:rsidRDefault="004A2E63" w:rsidP="004A2E63">
                      <w:pPr>
                        <w:pStyle w:val="Footer"/>
                        <w:tabs>
                          <w:tab w:val="right" w:pos="9638"/>
                        </w:tabs>
                        <w:jc w:val="right"/>
                        <w:rPr>
                          <w:sz w:val="18"/>
                        </w:rPr>
                      </w:pPr>
                      <w:r>
                        <w:rPr>
                          <w:b/>
                          <w:sz w:val="18"/>
                        </w:rPr>
                        <w:t>109</w:t>
                      </w:r>
                    </w:p>
                    <w:p w14:paraId="7C514C54" w14:textId="77777777" w:rsidR="004A2E63" w:rsidRDefault="004A2E63" w:rsidP="004A2E63">
                      <w:pPr>
                        <w:jc w:val="right"/>
                      </w:pPr>
                    </w:p>
                  </w:txbxContent>
                </v:textbox>
                <w10:wrap anchorx="margin" anchory="margin"/>
              </v:shape>
            </w:pict>
          </mc:Fallback>
        </mc:AlternateContent>
      </w:r>
    </w:p>
    <w:p w14:paraId="6D8612DD" w14:textId="77777777" w:rsidR="004A2E63" w:rsidRPr="001C635F" w:rsidRDefault="004A2E63" w:rsidP="004A2E63">
      <w:pPr>
        <w:pStyle w:val="a"/>
        <w:spacing w:after="0"/>
        <w:rPr>
          <w:b/>
        </w:rPr>
      </w:pPr>
      <w:r w:rsidRPr="00610D1A">
        <w:rPr>
          <w:b/>
          <w:bCs/>
        </w:rPr>
        <w:lastRenderedPageBreak/>
        <w:t>Adaptive</w:t>
      </w:r>
      <w:r w:rsidRPr="001C635F">
        <w:rPr>
          <w:b/>
        </w:rPr>
        <w:t xml:space="preserve"> front-lighting system description form No. 2 </w:t>
      </w:r>
    </w:p>
    <w:p w14:paraId="4B8E90A9" w14:textId="77777777" w:rsidR="004A2E63" w:rsidRPr="001C635F" w:rsidRDefault="004A2E63" w:rsidP="004A2E63">
      <w:pPr>
        <w:pStyle w:val="a"/>
        <w:rPr>
          <w:b/>
        </w:rPr>
      </w:pPr>
      <w:r>
        <w:rPr>
          <w:noProof/>
          <w:lang w:val="de-DE" w:eastAsia="zh-CN"/>
        </w:rPr>
        <mc:AlternateContent>
          <mc:Choice Requires="wps">
            <w:drawing>
              <wp:anchor distT="0" distB="0" distL="114300" distR="114300" simplePos="0" relativeHeight="251693056" behindDoc="0" locked="0" layoutInCell="1" allowOverlap="1" wp14:anchorId="6FE1A9E8" wp14:editId="3F402417">
                <wp:simplePos x="0" y="0"/>
                <wp:positionH relativeFrom="margin">
                  <wp:posOffset>-269240</wp:posOffset>
                </wp:positionH>
                <wp:positionV relativeFrom="margin">
                  <wp:posOffset>-82550</wp:posOffset>
                </wp:positionV>
                <wp:extent cx="215900" cy="6120130"/>
                <wp:effectExtent l="0" t="0" r="0" b="0"/>
                <wp:wrapNone/>
                <wp:docPr id="1389" name="Text Box 138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EA2EAC" w14:textId="77777777" w:rsidR="004A2E63" w:rsidRPr="003F5D95" w:rsidRDefault="004A2E63" w:rsidP="004A2E63">
                            <w:pPr>
                              <w:pStyle w:val="Footer"/>
                              <w:tabs>
                                <w:tab w:val="right" w:pos="9638"/>
                              </w:tabs>
                              <w:rPr>
                                <w:sz w:val="18"/>
                              </w:rPr>
                            </w:pPr>
                            <w:r>
                              <w:rPr>
                                <w:b/>
                                <w:sz w:val="18"/>
                              </w:rPr>
                              <w:t>110</w:t>
                            </w:r>
                          </w:p>
                          <w:p w14:paraId="140D5594" w14:textId="77777777" w:rsidR="004A2E63" w:rsidRDefault="004A2E63" w:rsidP="004A2E63">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A9E8" id="Text Box 1389" o:spid="_x0000_s1029" type="#_x0000_t202" style="position:absolute;left:0;text-align:left;margin-left:-21.2pt;margin-top:-6.5pt;width:17pt;height:481.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" fillcolor="#4f81bd [3204]" stroked="f" strokeweight=".5pt">
                <v:fill opacity="0"/>
                <v:stroke joinstyle="round"/>
                <v:textbox style="layout-flow:vertical" inset="0,0,0,0">
                  <w:txbxContent>
                    <w:p w14:paraId="55EA2EAC" w14:textId="77777777" w:rsidR="004A2E63" w:rsidRPr="003F5D95" w:rsidRDefault="004A2E63" w:rsidP="004A2E63">
                      <w:pPr>
                        <w:pStyle w:val="Footer"/>
                        <w:tabs>
                          <w:tab w:val="right" w:pos="9638"/>
                        </w:tabs>
                        <w:rPr>
                          <w:sz w:val="18"/>
                        </w:rPr>
                      </w:pPr>
                      <w:r>
                        <w:rPr>
                          <w:b/>
                          <w:sz w:val="18"/>
                        </w:rPr>
                        <w:t>110</w:t>
                      </w:r>
                    </w:p>
                    <w:p w14:paraId="140D5594" w14:textId="77777777" w:rsidR="004A2E63" w:rsidRDefault="004A2E63" w:rsidP="004A2E63">
                      <w:pPr>
                        <w:jc w:val="right"/>
                      </w:pPr>
                    </w:p>
                  </w:txbxContent>
                </v:textbox>
                <w10:wrap anchorx="margin" anchory="margin"/>
              </v:shape>
            </w:pict>
          </mc:Fallback>
        </mc:AlternateContent>
      </w:r>
      <w:r w:rsidRPr="001C635F">
        <w:rPr>
          <w:b/>
        </w:rPr>
        <w:t>Cut-</w:t>
      </w:r>
      <w:r w:rsidRPr="00610D1A">
        <w:rPr>
          <w:b/>
          <w:bCs/>
        </w:rPr>
        <w:t>off</w:t>
      </w:r>
      <w:r w:rsidRPr="001C635F">
        <w:rPr>
          <w:b/>
        </w:rPr>
        <w:t xml:space="preserve">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4A2E63" w:rsidRPr="002D3A9F" w14:paraId="6DB977D8" w14:textId="77777777" w:rsidTr="006677B7">
        <w:trPr>
          <w:cantSplit/>
          <w:trHeight w:val="389"/>
        </w:trPr>
        <w:tc>
          <w:tcPr>
            <w:tcW w:w="978" w:type="dxa"/>
            <w:vMerge w:val="restart"/>
            <w:tcBorders>
              <w:top w:val="single" w:sz="4" w:space="0" w:color="auto"/>
              <w:left w:val="single" w:sz="4" w:space="0" w:color="auto"/>
              <w:bottom w:val="single" w:sz="12" w:space="0" w:color="auto"/>
            </w:tcBorders>
            <w:vAlign w:val="bottom"/>
          </w:tcPr>
          <w:p w14:paraId="37507E49"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Lighting unit No.</w:t>
            </w:r>
            <w:r w:rsidRPr="008D335F">
              <w:rPr>
                <w:b/>
                <w:bCs/>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260976A9"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Cut-off status</w:t>
            </w:r>
            <w:r w:rsidRPr="008D335F">
              <w:rPr>
                <w:b/>
                <w:bCs/>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5419F774"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0336F09D"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 xml:space="preserve">Characteristics &amp; additional </w:t>
            </w:r>
            <w:proofErr w:type="gramStart"/>
            <w:r w:rsidRPr="008D335F">
              <w:rPr>
                <w:b/>
                <w:bCs/>
                <w:i/>
                <w:snapToGrid w:val="0"/>
                <w:color w:val="000000"/>
                <w:sz w:val="16"/>
                <w:szCs w:val="16"/>
                <w:lang w:eastAsia="de-DE"/>
              </w:rPr>
              <w:t>provisions(</w:t>
            </w:r>
            <w:proofErr w:type="gramEnd"/>
            <w:r w:rsidRPr="008D335F">
              <w:rPr>
                <w:b/>
                <w:bCs/>
                <w:i/>
                <w:snapToGrid w:val="0"/>
                <w:color w:val="000000"/>
                <w:sz w:val="16"/>
                <w:szCs w:val="16"/>
                <w:lang w:eastAsia="de-DE"/>
              </w:rPr>
              <w:t>if any)</w:t>
            </w:r>
            <w:r w:rsidRPr="008D335F">
              <w:rPr>
                <w:b/>
                <w:bCs/>
                <w:i/>
                <w:snapToGrid w:val="0"/>
                <w:color w:val="000000"/>
                <w:sz w:val="16"/>
                <w:szCs w:val="16"/>
                <w:vertAlign w:val="superscript"/>
                <w:lang w:eastAsia="de-DE"/>
              </w:rPr>
              <w:t>8</w:t>
            </w:r>
          </w:p>
        </w:tc>
      </w:tr>
      <w:tr w:rsidR="004A2E63" w:rsidRPr="002D3A9F" w14:paraId="54C4E876" w14:textId="77777777" w:rsidTr="006677B7">
        <w:trPr>
          <w:cantSplit/>
          <w:trHeight w:val="389"/>
        </w:trPr>
        <w:tc>
          <w:tcPr>
            <w:tcW w:w="978" w:type="dxa"/>
            <w:vMerge/>
            <w:tcBorders>
              <w:top w:val="nil"/>
              <w:left w:val="single" w:sz="4" w:space="0" w:color="auto"/>
              <w:bottom w:val="single" w:sz="12" w:space="0" w:color="auto"/>
              <w:right w:val="single" w:sz="6" w:space="0" w:color="auto"/>
            </w:tcBorders>
          </w:tcPr>
          <w:p w14:paraId="7F379E3E" w14:textId="77777777" w:rsidR="004A2E63" w:rsidRPr="008D335F" w:rsidRDefault="004A2E63" w:rsidP="006677B7">
            <w:pPr>
              <w:spacing w:before="80" w:after="80" w:line="200" w:lineRule="exact"/>
              <w:ind w:left="113" w:right="113"/>
              <w:rPr>
                <w:b/>
                <w:bCs/>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13BE9C59"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1280C47F"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70FEFE85"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017731FA" w14:textId="77777777" w:rsidR="004A2E63" w:rsidRPr="002D3A9F" w:rsidRDefault="004A2E63" w:rsidP="006677B7">
            <w:pPr>
              <w:spacing w:before="80" w:after="80" w:line="200" w:lineRule="exact"/>
              <w:ind w:left="113" w:right="113"/>
              <w:rPr>
                <w:i/>
                <w:snapToGrid w:val="0"/>
                <w:color w:val="000000"/>
                <w:sz w:val="16"/>
                <w:szCs w:val="16"/>
                <w:lang w:eastAsia="de-DE"/>
              </w:rPr>
            </w:pPr>
          </w:p>
        </w:tc>
      </w:tr>
      <w:tr w:rsidR="004A2E63" w:rsidRPr="002D3A9F" w14:paraId="1DA4AE2C" w14:textId="77777777" w:rsidTr="006677B7">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2116C9E4" w14:textId="77777777" w:rsidR="004A2E63" w:rsidRPr="008D335F" w:rsidRDefault="004A2E63" w:rsidP="006677B7">
            <w:pPr>
              <w:spacing w:before="80" w:after="80" w:line="200" w:lineRule="exact"/>
              <w:ind w:left="113" w:right="113"/>
              <w:rPr>
                <w:b/>
                <w:bCs/>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4BF8AA"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 xml:space="preserve">as defined in Annex 5 to this Regulation </w:t>
            </w:r>
            <w:r w:rsidRPr="008D335F">
              <w:rPr>
                <w:b/>
                <w:bCs/>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378F3427"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and provisions of paragraph 5.3.5.1. of this Regulation apply</w:t>
            </w:r>
            <w:r w:rsidRPr="008D335F">
              <w:rPr>
                <w:b/>
                <w:bCs/>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0BD07DF6" w14:textId="77777777" w:rsidR="004A2E63" w:rsidRPr="008D335F" w:rsidRDefault="004A2E63" w:rsidP="006677B7">
            <w:pPr>
              <w:spacing w:before="80" w:after="80" w:line="200" w:lineRule="exact"/>
              <w:ind w:left="113"/>
              <w:rPr>
                <w:b/>
                <w:bCs/>
                <w:i/>
                <w:snapToGrid w:val="0"/>
                <w:color w:val="000000"/>
                <w:sz w:val="16"/>
                <w:szCs w:val="16"/>
                <w:lang w:eastAsia="de-DE"/>
              </w:rPr>
            </w:pPr>
            <w:r w:rsidRPr="008D335F">
              <w:rPr>
                <w:b/>
                <w:bCs/>
                <w:i/>
                <w:snapToGrid w:val="0"/>
                <w:color w:val="000000"/>
                <w:sz w:val="16"/>
                <w:szCs w:val="16"/>
                <w:lang w:eastAsia="de-DE"/>
              </w:rPr>
              <w:t>Individual</w:t>
            </w:r>
            <w:r w:rsidRPr="008D335F">
              <w:rPr>
                <w:b/>
                <w:bCs/>
                <w:i/>
                <w:snapToGrid w:val="0"/>
                <w:color w:val="000000"/>
                <w:sz w:val="16"/>
                <w:szCs w:val="16"/>
                <w:lang w:eastAsia="de-DE"/>
              </w:rPr>
              <w:br/>
              <w:t>("master")</w:t>
            </w:r>
            <w:r w:rsidRPr="008D335F">
              <w:rPr>
                <w:b/>
                <w:bCs/>
                <w:i/>
                <w:snapToGrid w:val="0"/>
                <w:color w:val="000000"/>
                <w:sz w:val="16"/>
                <w:szCs w:val="16"/>
                <w:vertAlign w:val="superscript"/>
                <w:lang w:eastAsia="de-DE"/>
              </w:rPr>
              <w:t>6, 9</w:t>
            </w:r>
          </w:p>
        </w:tc>
        <w:tc>
          <w:tcPr>
            <w:tcW w:w="992" w:type="dxa"/>
            <w:tcBorders>
              <w:top w:val="single" w:sz="6" w:space="0" w:color="auto"/>
              <w:left w:val="single" w:sz="6" w:space="0" w:color="auto"/>
              <w:bottom w:val="single" w:sz="12" w:space="0" w:color="auto"/>
              <w:right w:val="single" w:sz="6" w:space="0" w:color="auto"/>
            </w:tcBorders>
            <w:vAlign w:val="bottom"/>
          </w:tcPr>
          <w:p w14:paraId="587CFCEA"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linked to</w:t>
            </w:r>
            <w:r w:rsidRPr="008D335F">
              <w:rPr>
                <w:b/>
                <w:bCs/>
                <w:i/>
                <w:snapToGrid w:val="0"/>
                <w:color w:val="000000"/>
                <w:sz w:val="16"/>
                <w:szCs w:val="16"/>
                <w:lang w:eastAsia="de-DE"/>
              </w:rPr>
              <w:br/>
              <w:t>"master"</w:t>
            </w:r>
            <w:r w:rsidRPr="008D335F">
              <w:rPr>
                <w:b/>
                <w:bCs/>
                <w:i/>
                <w:snapToGrid w:val="0"/>
                <w:color w:val="000000"/>
                <w:sz w:val="16"/>
                <w:szCs w:val="16"/>
                <w:lang w:eastAsia="de-DE"/>
              </w:rPr>
              <w:br/>
              <w:t>unit No.</w:t>
            </w:r>
            <w:r w:rsidRPr="008D335F">
              <w:rPr>
                <w:b/>
                <w:bCs/>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4DFF7FD6" w14:textId="77777777" w:rsidR="004A2E63" w:rsidRPr="008D335F" w:rsidRDefault="004A2E63" w:rsidP="006677B7">
            <w:pPr>
              <w:spacing w:before="80" w:after="80" w:line="200" w:lineRule="exact"/>
              <w:ind w:left="113"/>
              <w:rPr>
                <w:b/>
                <w:bCs/>
                <w:i/>
                <w:snapToGrid w:val="0"/>
                <w:color w:val="000000"/>
                <w:sz w:val="16"/>
                <w:szCs w:val="16"/>
                <w:lang w:eastAsia="de-DE"/>
              </w:rPr>
            </w:pPr>
            <w:r w:rsidRPr="008D335F">
              <w:rPr>
                <w:b/>
                <w:bCs/>
                <w:i/>
                <w:snapToGrid w:val="0"/>
                <w:color w:val="000000"/>
                <w:sz w:val="16"/>
                <w:szCs w:val="16"/>
                <w:lang w:eastAsia="de-DE"/>
              </w:rPr>
              <w:t>Individual</w:t>
            </w:r>
            <w:r w:rsidRPr="008D335F">
              <w:rPr>
                <w:b/>
                <w:bCs/>
                <w:i/>
                <w:snapToGrid w:val="0"/>
                <w:color w:val="000000"/>
                <w:sz w:val="16"/>
                <w:szCs w:val="16"/>
                <w:lang w:eastAsia="de-DE"/>
              </w:rPr>
              <w:br/>
              <w:t>("master")</w:t>
            </w:r>
            <w:r w:rsidRPr="008D335F">
              <w:rPr>
                <w:b/>
                <w:bCs/>
                <w:i/>
                <w:snapToGrid w:val="0"/>
                <w:color w:val="000000"/>
                <w:sz w:val="16"/>
                <w:szCs w:val="16"/>
                <w:vertAlign w:val="superscript"/>
                <w:lang w:eastAsia="de-DE"/>
              </w:rPr>
              <w:t>6 ,9</w:t>
            </w:r>
          </w:p>
        </w:tc>
        <w:tc>
          <w:tcPr>
            <w:tcW w:w="1134" w:type="dxa"/>
            <w:tcBorders>
              <w:top w:val="single" w:sz="6" w:space="0" w:color="auto"/>
              <w:left w:val="single" w:sz="6" w:space="0" w:color="auto"/>
              <w:bottom w:val="single" w:sz="12" w:space="0" w:color="auto"/>
              <w:right w:val="single" w:sz="6" w:space="0" w:color="auto"/>
            </w:tcBorders>
            <w:vAlign w:val="bottom"/>
          </w:tcPr>
          <w:p w14:paraId="5DD824FC" w14:textId="77777777" w:rsidR="004A2E63" w:rsidRPr="008D335F" w:rsidRDefault="004A2E63" w:rsidP="006677B7">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linked to</w:t>
            </w:r>
            <w:r w:rsidRPr="008D335F">
              <w:rPr>
                <w:b/>
                <w:bCs/>
                <w:i/>
                <w:snapToGrid w:val="0"/>
                <w:color w:val="000000"/>
                <w:sz w:val="16"/>
                <w:szCs w:val="16"/>
                <w:lang w:eastAsia="de-DE"/>
              </w:rPr>
              <w:br/>
              <w:t>"master"</w:t>
            </w:r>
            <w:r w:rsidRPr="008D335F">
              <w:rPr>
                <w:b/>
                <w:bCs/>
                <w:i/>
                <w:snapToGrid w:val="0"/>
                <w:color w:val="000000"/>
                <w:sz w:val="16"/>
                <w:szCs w:val="16"/>
                <w:lang w:eastAsia="de-DE"/>
              </w:rPr>
              <w:br/>
              <w:t>unit No.</w:t>
            </w:r>
            <w:r w:rsidRPr="008D335F">
              <w:rPr>
                <w:b/>
                <w:bCs/>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480FB522" w14:textId="77777777" w:rsidR="004A2E63" w:rsidRPr="002D3A9F" w:rsidRDefault="004A2E63" w:rsidP="006677B7">
            <w:pPr>
              <w:spacing w:before="80" w:after="80" w:line="200" w:lineRule="exact"/>
              <w:ind w:left="113" w:right="113"/>
              <w:rPr>
                <w:i/>
                <w:snapToGrid w:val="0"/>
                <w:color w:val="000000"/>
                <w:sz w:val="16"/>
                <w:szCs w:val="16"/>
                <w:lang w:eastAsia="de-DE"/>
              </w:rPr>
            </w:pPr>
          </w:p>
        </w:tc>
      </w:tr>
      <w:tr w:rsidR="004A2E63" w:rsidRPr="002D3A9F" w14:paraId="58A9AABB" w14:textId="77777777" w:rsidTr="006677B7">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1BA9923" w14:textId="77777777" w:rsidR="004A2E63" w:rsidRPr="002D3A9F" w:rsidRDefault="004A2E63" w:rsidP="006677B7">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7E91B4AB" w14:textId="77777777" w:rsidR="004A2E63" w:rsidRPr="002D3A9F" w:rsidRDefault="004A2E63" w:rsidP="006677B7">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36CD05F9" w14:textId="77777777" w:rsidR="004A2E63" w:rsidRPr="002D3A9F" w:rsidRDefault="004A2E63" w:rsidP="006677B7">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726AF30D" w14:textId="77777777" w:rsidR="004A2E63" w:rsidRPr="002D3A9F" w:rsidRDefault="004A2E63" w:rsidP="006677B7">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0BFB3283" w14:textId="77777777" w:rsidR="004A2E63" w:rsidRPr="002D3A9F" w:rsidRDefault="004A2E63" w:rsidP="006677B7">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3ECD7793" w14:textId="77777777" w:rsidR="004A2E63" w:rsidRPr="002D3A9F" w:rsidRDefault="004A2E63" w:rsidP="006677B7">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6B710DC7" w14:textId="77777777" w:rsidR="004A2E63" w:rsidRPr="002D3A9F" w:rsidRDefault="004A2E63" w:rsidP="006677B7">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B2A8127" w14:textId="77777777" w:rsidR="004A2E63" w:rsidRPr="002D3A9F" w:rsidRDefault="004A2E63" w:rsidP="006677B7">
            <w:pPr>
              <w:tabs>
                <w:tab w:val="right" w:pos="1021"/>
              </w:tabs>
              <w:suppressAutoHyphens w:val="0"/>
              <w:spacing w:before="40" w:after="120" w:line="220" w:lineRule="exact"/>
              <w:ind w:left="113" w:right="113" w:hanging="1134"/>
              <w:jc w:val="center"/>
              <w:rPr>
                <w:snapToGrid w:val="0"/>
                <w:sz w:val="18"/>
                <w:szCs w:val="18"/>
                <w:lang w:eastAsia="de-DE"/>
              </w:rPr>
            </w:pPr>
          </w:p>
        </w:tc>
      </w:tr>
      <w:tr w:rsidR="004A2E63" w:rsidRPr="002D3A9F" w14:paraId="63265753" w14:textId="77777777" w:rsidTr="006677B7">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07A1A1"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FD03ADC"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26EEB8E"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644F81B2"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92F8512"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0F10E39A"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15F8392E"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6EB64FF5" w14:textId="77777777" w:rsidR="004A2E63" w:rsidRPr="002D3A9F" w:rsidRDefault="004A2E63" w:rsidP="006677B7">
            <w:pPr>
              <w:tabs>
                <w:tab w:val="left" w:pos="254"/>
              </w:tabs>
              <w:spacing w:before="40" w:after="120" w:line="220" w:lineRule="exact"/>
              <w:jc w:val="center"/>
              <w:rPr>
                <w:snapToGrid w:val="0"/>
                <w:sz w:val="18"/>
                <w:szCs w:val="18"/>
                <w:lang w:eastAsia="de-DE"/>
              </w:rPr>
            </w:pPr>
          </w:p>
        </w:tc>
      </w:tr>
      <w:tr w:rsidR="004A2E63" w:rsidRPr="002D3A9F" w14:paraId="37F6468D" w14:textId="77777777" w:rsidTr="006677B7">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50F0E597"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44A4B4E9"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7DBD2D6D"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5D84A62F"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44E82F04"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A609368"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03C64A"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9DABFA0" w14:textId="77777777" w:rsidR="004A2E63" w:rsidRPr="002D3A9F" w:rsidRDefault="004A2E63" w:rsidP="006677B7">
            <w:pPr>
              <w:spacing w:before="40" w:after="120" w:line="220" w:lineRule="exact"/>
              <w:jc w:val="center"/>
              <w:rPr>
                <w:snapToGrid w:val="0"/>
                <w:sz w:val="18"/>
                <w:szCs w:val="18"/>
                <w:lang w:eastAsia="de-DE"/>
              </w:rPr>
            </w:pPr>
          </w:p>
        </w:tc>
      </w:tr>
      <w:tr w:rsidR="004A2E63" w:rsidRPr="002D3A9F" w14:paraId="2CE7F94E" w14:textId="77777777" w:rsidTr="006677B7">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DFD5880"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7B391910"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588370AC"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5866C0C"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0EBE1F9"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0448F097"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7D42903E"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DA48DFC" w14:textId="77777777" w:rsidR="004A2E63" w:rsidRPr="002D3A9F" w:rsidRDefault="004A2E63" w:rsidP="006677B7">
            <w:pPr>
              <w:spacing w:before="40" w:after="120" w:line="220" w:lineRule="exact"/>
              <w:jc w:val="center"/>
              <w:rPr>
                <w:snapToGrid w:val="0"/>
                <w:sz w:val="18"/>
                <w:szCs w:val="18"/>
                <w:lang w:eastAsia="de-DE"/>
              </w:rPr>
            </w:pPr>
          </w:p>
        </w:tc>
      </w:tr>
      <w:tr w:rsidR="004A2E63" w:rsidRPr="002D3A9F" w14:paraId="2FE1368F" w14:textId="77777777" w:rsidTr="006677B7">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5A53E972"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602F9886"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1CFB2BEA"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6AD084AD"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C7EC46D"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064272E0"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E3DB6B8"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60978549" w14:textId="77777777" w:rsidR="004A2E63" w:rsidRPr="002D3A9F" w:rsidRDefault="004A2E63" w:rsidP="006677B7">
            <w:pPr>
              <w:tabs>
                <w:tab w:val="left" w:pos="254"/>
              </w:tabs>
              <w:spacing w:before="40" w:after="120" w:line="220" w:lineRule="exact"/>
              <w:jc w:val="center"/>
              <w:rPr>
                <w:snapToGrid w:val="0"/>
                <w:sz w:val="18"/>
                <w:szCs w:val="18"/>
                <w:lang w:eastAsia="de-DE"/>
              </w:rPr>
            </w:pPr>
          </w:p>
        </w:tc>
      </w:tr>
      <w:tr w:rsidR="004A2E63" w:rsidRPr="002D3A9F" w14:paraId="3DE6412C" w14:textId="77777777" w:rsidTr="006677B7">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6DF6DB25"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32421A6C"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CFC5E01"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68AF0BC0"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E62B838"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C41EC4C"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1813030B"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2C6871E6" w14:textId="77777777" w:rsidR="004A2E63" w:rsidRPr="002D3A9F" w:rsidRDefault="004A2E63" w:rsidP="006677B7">
            <w:pPr>
              <w:spacing w:before="40" w:after="120" w:line="220" w:lineRule="exact"/>
              <w:jc w:val="center"/>
              <w:rPr>
                <w:snapToGrid w:val="0"/>
                <w:sz w:val="18"/>
                <w:szCs w:val="18"/>
                <w:lang w:eastAsia="de-DE"/>
              </w:rPr>
            </w:pPr>
          </w:p>
        </w:tc>
      </w:tr>
      <w:tr w:rsidR="004A2E63" w:rsidRPr="002D3A9F" w14:paraId="65E3E295" w14:textId="77777777" w:rsidTr="006677B7">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455F0CCD"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6A7AE9D0"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0868CC7F"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3779E83F"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5ACF96FF"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68E093DE"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A95A6AF" w14:textId="77777777" w:rsidR="004A2E63" w:rsidRPr="002D3A9F" w:rsidRDefault="004A2E63" w:rsidP="006677B7">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2A2844CB" w14:textId="77777777" w:rsidR="004A2E63" w:rsidRPr="002D3A9F" w:rsidRDefault="004A2E63" w:rsidP="006677B7">
            <w:pPr>
              <w:spacing w:before="40" w:after="120" w:line="220" w:lineRule="exact"/>
              <w:jc w:val="center"/>
              <w:rPr>
                <w:snapToGrid w:val="0"/>
                <w:sz w:val="18"/>
                <w:szCs w:val="18"/>
                <w:lang w:eastAsia="de-DE"/>
              </w:rPr>
            </w:pPr>
          </w:p>
        </w:tc>
      </w:tr>
      <w:tr w:rsidR="004A2E63" w:rsidRPr="002D3A9F" w14:paraId="6A1E400E" w14:textId="77777777" w:rsidTr="006677B7">
        <w:trPr>
          <w:cantSplit/>
          <w:trHeight w:hRule="exact" w:val="1935"/>
        </w:trPr>
        <w:tc>
          <w:tcPr>
            <w:tcW w:w="13042" w:type="dxa"/>
            <w:gridSpan w:val="8"/>
            <w:tcBorders>
              <w:top w:val="single" w:sz="12" w:space="0" w:color="auto"/>
            </w:tcBorders>
            <w:vAlign w:val="center"/>
          </w:tcPr>
          <w:p w14:paraId="727848DD" w14:textId="77777777" w:rsidR="004A2E63" w:rsidRPr="002D3A9F" w:rsidRDefault="004A2E63" w:rsidP="006677B7">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Pr="002D3A9F">
              <w:rPr>
                <w:snapToGrid w:val="0"/>
                <w:sz w:val="18"/>
                <w:lang w:eastAsia="de-DE"/>
              </w:rPr>
              <w:tab/>
            </w:r>
            <w:r w:rsidRPr="002D3A9F">
              <w:rPr>
                <w:snapToGrid w:val="0"/>
                <w:sz w:val="18"/>
                <w:lang w:eastAsia="de-DE"/>
              </w:rPr>
              <w:tab/>
              <w:t xml:space="preserve">Designation of each individual lighting unit of the system as indicated in Annex 1 to </w:t>
            </w:r>
            <w:r>
              <w:rPr>
                <w:snapToGrid w:val="0"/>
                <w:sz w:val="18"/>
                <w:lang w:eastAsia="de-DE"/>
              </w:rPr>
              <w:t xml:space="preserve">this Regulation </w:t>
            </w:r>
            <w:r w:rsidRPr="002D3A9F">
              <w:rPr>
                <w:snapToGrid w:val="0"/>
                <w:sz w:val="18"/>
                <w:lang w:eastAsia="de-DE"/>
              </w:rPr>
              <w:t xml:space="preserve">and as shown in the drawing according to </w:t>
            </w:r>
            <w:r w:rsidRPr="009D0621">
              <w:rPr>
                <w:snapToGrid w:val="0"/>
                <w:sz w:val="18"/>
                <w:lang w:eastAsia="de-DE"/>
              </w:rPr>
              <w:t>paragraph 3.1.2.</w:t>
            </w:r>
            <w:r w:rsidRPr="002D3A9F">
              <w:rPr>
                <w:snapToGrid w:val="0"/>
                <w:sz w:val="18"/>
                <w:lang w:eastAsia="de-DE"/>
              </w:rPr>
              <w:t xml:space="preserve"> of </w:t>
            </w:r>
            <w:r>
              <w:rPr>
                <w:snapToGrid w:val="0"/>
                <w:sz w:val="18"/>
                <w:lang w:eastAsia="de-DE"/>
              </w:rPr>
              <w:t xml:space="preserve">this </w:t>
            </w:r>
            <w:proofErr w:type="gramStart"/>
            <w:r>
              <w:rPr>
                <w:snapToGrid w:val="0"/>
                <w:sz w:val="18"/>
                <w:lang w:eastAsia="de-DE"/>
              </w:rPr>
              <w:t>Regulation</w:t>
            </w:r>
            <w:r w:rsidRPr="002D3A9F">
              <w:rPr>
                <w:snapToGrid w:val="0"/>
                <w:sz w:val="18"/>
                <w:lang w:eastAsia="de-DE"/>
              </w:rPr>
              <w:t>;</w:t>
            </w:r>
            <w:proofErr w:type="gramEnd"/>
            <w:r w:rsidRPr="002D3A9F">
              <w:rPr>
                <w:snapToGrid w:val="0"/>
                <w:sz w:val="18"/>
                <w:lang w:eastAsia="de-DE"/>
              </w:rPr>
              <w:t xml:space="preserve"> use separate sheet(s) if needed.</w:t>
            </w:r>
          </w:p>
          <w:p w14:paraId="0B904538" w14:textId="77777777" w:rsidR="004A2E63" w:rsidRPr="002D3A9F" w:rsidRDefault="004A2E63" w:rsidP="006677B7">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Pr="002D3A9F">
              <w:rPr>
                <w:snapToGrid w:val="0"/>
                <w:sz w:val="18"/>
                <w:lang w:eastAsia="de-DE"/>
              </w:rPr>
              <w:tab/>
            </w:r>
            <w:r w:rsidRPr="002D3A9F">
              <w:rPr>
                <w:snapToGrid w:val="0"/>
                <w:sz w:val="18"/>
                <w:lang w:eastAsia="de-DE"/>
              </w:rPr>
              <w:tab/>
              <w:t xml:space="preserve">Relevant to provisions of paragraph 6.22.6.1.2. of </w:t>
            </w:r>
            <w:r>
              <w:rPr>
                <w:snapToGrid w:val="0"/>
                <w:sz w:val="18"/>
                <w:lang w:eastAsia="de-DE"/>
              </w:rPr>
              <w:t xml:space="preserve">UN </w:t>
            </w:r>
            <w:r w:rsidRPr="002D3A9F">
              <w:rPr>
                <w:snapToGrid w:val="0"/>
                <w:sz w:val="18"/>
                <w:lang w:eastAsia="de-DE"/>
              </w:rPr>
              <w:t>Regulation No. 48.</w:t>
            </w:r>
          </w:p>
          <w:p w14:paraId="38BC1D6E" w14:textId="77777777" w:rsidR="004A2E63" w:rsidRPr="002D3A9F" w:rsidRDefault="004A2E63" w:rsidP="006677B7">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Pr="002D3A9F">
              <w:rPr>
                <w:snapToGrid w:val="0"/>
                <w:sz w:val="18"/>
                <w:lang w:eastAsia="de-DE"/>
              </w:rPr>
              <w:tab/>
            </w:r>
            <w:r w:rsidRPr="002D3A9F">
              <w:rPr>
                <w:snapToGrid w:val="0"/>
                <w:sz w:val="18"/>
                <w:lang w:eastAsia="de-DE"/>
              </w:rPr>
              <w:tab/>
              <w:t>Strike out what does not apply.</w:t>
            </w:r>
          </w:p>
          <w:p w14:paraId="23C1E59F" w14:textId="77777777" w:rsidR="004A2E63" w:rsidRPr="002D3A9F" w:rsidRDefault="004A2E63" w:rsidP="006677B7">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Pr="002D3A9F">
              <w:rPr>
                <w:snapToGrid w:val="0"/>
                <w:sz w:val="18"/>
                <w:lang w:eastAsia="de-DE"/>
              </w:rPr>
              <w:tab/>
            </w:r>
            <w:r w:rsidRPr="002D3A9F">
              <w:rPr>
                <w:snapToGrid w:val="0"/>
                <w:sz w:val="18"/>
                <w:lang w:eastAsia="de-DE"/>
              </w:rPr>
              <w:tab/>
              <w:t>Indicate corresponding lighting unit(s) number(s), if applicable.</w:t>
            </w:r>
          </w:p>
          <w:p w14:paraId="6092C460" w14:textId="77777777" w:rsidR="004A2E63" w:rsidRPr="002D3A9F" w:rsidRDefault="004A2E63" w:rsidP="006677B7">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Pr="002D3A9F">
              <w:rPr>
                <w:snapToGrid w:val="0"/>
                <w:sz w:val="18"/>
                <w:lang w:eastAsia="de-DE"/>
              </w:rPr>
              <w:tab/>
            </w:r>
            <w:r w:rsidRPr="002D3A9F">
              <w:rPr>
                <w:snapToGrid w:val="0"/>
                <w:sz w:val="18"/>
                <w:lang w:eastAsia="de-DE"/>
              </w:rPr>
              <w:tab/>
              <w:t>Information such as e.g.: the order of adjustment of lighting units or assemblies of lighting units, any additional provisions for the adjustment process.</w:t>
            </w:r>
          </w:p>
          <w:p w14:paraId="798478E1" w14:textId="77777777" w:rsidR="004A2E63" w:rsidRPr="002D3A9F" w:rsidRDefault="004A2E63" w:rsidP="006677B7">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Pr="002D3A9F">
              <w:rPr>
                <w:snapToGrid w:val="0"/>
                <w:sz w:val="18"/>
                <w:lang w:eastAsia="de-DE"/>
              </w:rPr>
              <w:tab/>
            </w:r>
            <w:r w:rsidRPr="002D3A9F">
              <w:rPr>
                <w:snapToGrid w:val="0"/>
                <w:sz w:val="18"/>
                <w:lang w:eastAsia="de-DE"/>
              </w:rPr>
              <w:tab/>
              <w:t>The adjustment of a "master" lighting unit may also adjust (an) other lighting unit(s).</w:t>
            </w:r>
          </w:p>
        </w:tc>
      </w:tr>
    </w:tbl>
    <w:p w14:paraId="258C3DB7" w14:textId="77777777" w:rsidR="004A2E63" w:rsidRPr="004004A4" w:rsidRDefault="004A2E63" w:rsidP="004A2E63">
      <w:pPr>
        <w:suppressAutoHyphens w:val="0"/>
        <w:spacing w:line="240" w:lineRule="auto"/>
        <w:rPr>
          <w:u w:val="single"/>
        </w:rPr>
      </w:pPr>
    </w:p>
    <w:p w14:paraId="10286D26" w14:textId="77777777" w:rsidR="004A2E63" w:rsidRDefault="004A2E63" w:rsidP="004A2E63">
      <w:pPr>
        <w:suppressAutoHyphens w:val="0"/>
        <w:spacing w:line="240" w:lineRule="auto"/>
        <w:ind w:left="2268" w:right="1529" w:hanging="2268"/>
        <w:jc w:val="right"/>
        <w:rPr>
          <w:bCs/>
        </w:rPr>
      </w:pPr>
      <w:r>
        <w:rPr>
          <w:bCs/>
        </w:rPr>
        <w:t>"</w:t>
      </w:r>
    </w:p>
    <w:p w14:paraId="79F01235" w14:textId="77777777" w:rsidR="004A2E63" w:rsidRPr="006F7E96" w:rsidRDefault="004A2E63" w:rsidP="004A2E63">
      <w:pPr>
        <w:spacing w:before="240"/>
        <w:jc w:val="center"/>
        <w:rPr>
          <w:u w:val="single"/>
          <w:lang w:val="en-US"/>
        </w:rPr>
      </w:pPr>
      <w:r>
        <w:rPr>
          <w:u w:val="single"/>
          <w:lang w:val="en-US"/>
        </w:rPr>
        <w:tab/>
      </w:r>
      <w:r>
        <w:rPr>
          <w:u w:val="single"/>
          <w:lang w:val="en-US"/>
        </w:rPr>
        <w:tab/>
      </w:r>
      <w:r>
        <w:rPr>
          <w:u w:val="single"/>
          <w:lang w:val="en-US"/>
        </w:rPr>
        <w:tab/>
      </w:r>
    </w:p>
    <w:p w14:paraId="09F77F6E" w14:textId="77777777" w:rsidR="004A2E63" w:rsidRPr="007C4B85" w:rsidRDefault="004A2E63" w:rsidP="000C71F9">
      <w:pPr>
        <w:pStyle w:val="SingleTxtG"/>
        <w:rPr>
          <w:lang w:eastAsia="fr-FR"/>
        </w:rPr>
      </w:pPr>
      <w:r>
        <w:tab/>
      </w:r>
    </w:p>
    <w:bookmarkEnd w:id="0"/>
    <w:p w14:paraId="03260704" w14:textId="7D34710E" w:rsidR="00C9045B" w:rsidRPr="00EE5A92" w:rsidRDefault="00A40B8F" w:rsidP="00AA0FF9">
      <w:pPr>
        <w:spacing w:after="120"/>
        <w:ind w:left="2268" w:right="1133" w:hanging="1134"/>
        <w:rPr>
          <w:u w:val="single"/>
        </w:rPr>
      </w:pPr>
      <w:r>
        <w:rPr>
          <w:noProof/>
          <w:lang w:val="de-DE" w:eastAsia="zh-CN"/>
        </w:rPr>
        <mc:AlternateContent>
          <mc:Choice Requires="wps">
            <w:drawing>
              <wp:anchor distT="0" distB="0" distL="114300" distR="114300" simplePos="0" relativeHeight="251700224" behindDoc="0" locked="0" layoutInCell="1" allowOverlap="1" wp14:anchorId="5FE23054" wp14:editId="0364E54E">
                <wp:simplePos x="0" y="0"/>
                <wp:positionH relativeFrom="page">
                  <wp:posOffset>10034905</wp:posOffset>
                </wp:positionH>
                <wp:positionV relativeFrom="margin">
                  <wp:posOffset>-154940</wp:posOffset>
                </wp:positionV>
                <wp:extent cx="215900" cy="6120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0D6E0B1" w14:textId="624B9E3A" w:rsidR="00A40B8F" w:rsidRDefault="00485BAC" w:rsidP="00A40B8F">
                            <w:pPr>
                              <w:pStyle w:val="Header"/>
                            </w:pPr>
                            <w:r>
                              <w:rPr>
                                <w:lang w:val="en-US"/>
                              </w:rPr>
                              <w:t>E/</w:t>
                            </w:r>
                            <w:r w:rsidR="00A40B8F" w:rsidRPr="004A60E0">
                              <w:rPr>
                                <w:lang w:val="en-US"/>
                              </w:rPr>
                              <w:t>ECE/TRANS/</w:t>
                            </w:r>
                            <w:r w:rsidR="00A40B8F">
                              <w:rPr>
                                <w:lang w:val="en-US"/>
                              </w:rPr>
                              <w:t>505/Rev.3/Add.148/Amend.6</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FE23054" id="Text Box 5" o:spid="_x0000_s1030" type="#_x0000_t202" style="position:absolute;left:0;text-align:left;margin-left:790.15pt;margin-top:-12.2pt;width:17pt;height:481.9pt;z-index:25170022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" fillcolor="#4f81bd [3204]" stroked="f" strokeweight=".5pt">
                <v:fill opacity="0"/>
                <v:path arrowok="t"/>
                <v:textbox style="layout-flow:vertical" inset="0,0,0,0">
                  <w:txbxContent>
                    <w:p w14:paraId="40D6E0B1" w14:textId="624B9E3A" w:rsidR="00A40B8F" w:rsidRDefault="00485BAC" w:rsidP="00A40B8F">
                      <w:pPr>
                        <w:pStyle w:val="Header"/>
                      </w:pPr>
                      <w:r>
                        <w:rPr>
                          <w:lang w:val="en-US"/>
                        </w:rPr>
                        <w:t>E/</w:t>
                      </w:r>
                      <w:r w:rsidR="00A40B8F" w:rsidRPr="004A60E0">
                        <w:rPr>
                          <w:lang w:val="en-US"/>
                        </w:rPr>
                        <w:t>ECE/TRANS/</w:t>
                      </w:r>
                      <w:r w:rsidR="00A40B8F">
                        <w:rPr>
                          <w:lang w:val="en-US"/>
                        </w:rPr>
                        <w:t>505/Rev.3/Add.148/Amend.6</w:t>
                      </w:r>
                    </w:p>
                  </w:txbxContent>
                </v:textbox>
                <w10:wrap anchorx="page" anchory="margin"/>
              </v:shape>
            </w:pict>
          </mc:Fallback>
        </mc:AlternateContent>
      </w:r>
    </w:p>
    <w:sectPr w:rsidR="00C9045B" w:rsidRPr="00EE5A92" w:rsidSect="004A2E63">
      <w:headerReference w:type="even" r:id="rId108"/>
      <w:headerReference w:type="default" r:id="rId109"/>
      <w:footerReference w:type="even" r:id="rId110"/>
      <w:footerReference w:type="default" r:id="rId111"/>
      <w:headerReference w:type="first" r:id="rId112"/>
      <w:footerReference w:type="first" r:id="rId113"/>
      <w:footnotePr>
        <w:numRestart w:val="eachSect"/>
      </w:footnotePr>
      <w:endnotePr>
        <w:numFmt w:val="decimal"/>
      </w:endnotePr>
      <w:pgSz w:w="16840" w:h="11907" w:orient="landscape" w:code="9"/>
      <w:pgMar w:top="1134" w:right="1418"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604ED" w14:textId="77777777" w:rsidR="003C18EC" w:rsidRDefault="003C18EC"/>
  </w:endnote>
  <w:endnote w:type="continuationSeparator" w:id="0">
    <w:p w14:paraId="13C31A55" w14:textId="77777777" w:rsidR="003C18EC" w:rsidRDefault="003C18EC"/>
  </w:endnote>
  <w:endnote w:type="continuationNotice" w:id="1">
    <w:p w14:paraId="2FF77C1C" w14:textId="77777777" w:rsidR="003C18EC" w:rsidRDefault="003C1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0BCD3" w14:textId="77777777" w:rsidR="004A2E63" w:rsidRPr="007C6504" w:rsidRDefault="004A2E63">
    <w:pPr>
      <w:pStyle w:val="Footer"/>
      <w:rPr>
        <w:b/>
        <w:sz w:val="18"/>
        <w:szCs w:val="18"/>
      </w:rPr>
    </w:pPr>
    <w:r w:rsidRPr="007C6504">
      <w:rPr>
        <w:b/>
        <w:sz w:val="18"/>
        <w:szCs w:val="18"/>
      </w:rPr>
      <w:fldChar w:fldCharType="begin"/>
    </w:r>
    <w:r w:rsidRPr="007C6504">
      <w:rPr>
        <w:b/>
        <w:sz w:val="18"/>
        <w:szCs w:val="18"/>
      </w:rPr>
      <w:instrText xml:space="preserve"> PAGE   \* MERGEFORMAT </w:instrText>
    </w:r>
    <w:r w:rsidRPr="007C6504">
      <w:rPr>
        <w:b/>
        <w:sz w:val="18"/>
        <w:szCs w:val="18"/>
      </w:rPr>
      <w:fldChar w:fldCharType="separate"/>
    </w:r>
    <w:r>
      <w:rPr>
        <w:b/>
        <w:noProof/>
        <w:sz w:val="18"/>
        <w:szCs w:val="18"/>
      </w:rPr>
      <w:t>48</w:t>
    </w:r>
    <w:r w:rsidRPr="007C6504">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35DF" w14:textId="77777777" w:rsidR="004A2E63" w:rsidRPr="00AE5210" w:rsidRDefault="004A2E63" w:rsidP="006E4514">
    <w:pPr>
      <w:pStyle w:val="Footer"/>
      <w:rPr>
        <w:b/>
      </w:rPr>
    </w:pPr>
    <w:r w:rsidRPr="00AE5210">
      <w:rPr>
        <w:b/>
      </w:rPr>
      <w:fldChar w:fldCharType="begin"/>
    </w:r>
    <w:r w:rsidRPr="00AE5210">
      <w:rPr>
        <w:b/>
      </w:rPr>
      <w:instrText xml:space="preserve"> PAGE   \* MERGEFORMAT </w:instrText>
    </w:r>
    <w:r w:rsidRPr="00AE5210">
      <w:rPr>
        <w:b/>
      </w:rPr>
      <w:fldChar w:fldCharType="separate"/>
    </w:r>
    <w:r>
      <w:rPr>
        <w:b/>
        <w:noProof/>
      </w:rPr>
      <w:t>75</w:t>
    </w:r>
    <w:r w:rsidRPr="00AE5210">
      <w:rPr>
        <w:b/>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A594" w14:textId="77777777" w:rsidR="004A2E63" w:rsidRPr="00AE5210" w:rsidRDefault="004A2E63" w:rsidP="002D723C">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noProof/>
      </w:rPr>
      <w:t>80</w:t>
    </w:r>
    <w:r w:rsidRPr="00AE5210">
      <w:rPr>
        <w:b/>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E523" w14:textId="77777777" w:rsidR="004A2E63" w:rsidRDefault="004A2E63" w:rsidP="002D234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9522" w14:textId="77777777" w:rsidR="004A2E63" w:rsidRDefault="004A2E63" w:rsidP="002D234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A75A" w14:textId="77777777" w:rsidR="004A2E63" w:rsidRPr="00172C56" w:rsidRDefault="004A2E63" w:rsidP="006E4514">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87</w:t>
    </w:r>
    <w:r w:rsidRPr="00172C56">
      <w:rPr>
        <w:b/>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70F4" w14:textId="77777777" w:rsidR="004A2E63" w:rsidRPr="00172C56" w:rsidRDefault="004A2E6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88</w:t>
    </w:r>
    <w:r w:rsidRPr="00172C56">
      <w:rPr>
        <w:b/>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CC46" w14:textId="77777777" w:rsidR="004A2E63" w:rsidRPr="00172C56" w:rsidRDefault="004A2E6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94</w:t>
    </w:r>
    <w:r w:rsidRPr="00172C56">
      <w:rPr>
        <w:b/>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2829" w14:textId="77777777" w:rsidR="004A2E63" w:rsidRDefault="004A2E6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4228" w14:textId="77777777" w:rsidR="004A2E63" w:rsidRDefault="004A2E63" w:rsidP="002D234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C65B" w14:textId="77777777" w:rsidR="004A2E63" w:rsidRDefault="004A2E6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8A47" w14:textId="77777777" w:rsidR="004A2E63" w:rsidRPr="007C6504" w:rsidRDefault="004A2E63" w:rsidP="00AE5210">
    <w:pPr>
      <w:pStyle w:val="Footer"/>
      <w:jc w:val="right"/>
      <w:rPr>
        <w:b/>
        <w:sz w:val="18"/>
        <w:szCs w:val="18"/>
      </w:rPr>
    </w:pPr>
    <w:r w:rsidRPr="007C6504">
      <w:rPr>
        <w:b/>
        <w:sz w:val="18"/>
        <w:szCs w:val="18"/>
      </w:rPr>
      <w:fldChar w:fldCharType="begin"/>
    </w:r>
    <w:r w:rsidRPr="007C6504">
      <w:rPr>
        <w:b/>
        <w:sz w:val="18"/>
        <w:szCs w:val="18"/>
      </w:rPr>
      <w:instrText xml:space="preserve"> PAGE   \* MERGEFORMAT </w:instrText>
    </w:r>
    <w:r w:rsidRPr="007C6504">
      <w:rPr>
        <w:b/>
        <w:sz w:val="18"/>
        <w:szCs w:val="18"/>
      </w:rPr>
      <w:fldChar w:fldCharType="separate"/>
    </w:r>
    <w:r>
      <w:rPr>
        <w:b/>
        <w:noProof/>
        <w:sz w:val="18"/>
        <w:szCs w:val="18"/>
      </w:rPr>
      <w:t>49</w:t>
    </w:r>
    <w:r w:rsidRPr="007C6504">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2AD9" w14:textId="77777777" w:rsidR="004A2E63" w:rsidRPr="00172C56" w:rsidRDefault="004A2E6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98</w:t>
    </w:r>
    <w:r w:rsidRPr="00172C56">
      <w:rPr>
        <w:b/>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AE25" w14:textId="77777777" w:rsidR="004A2E63" w:rsidRPr="00172C56" w:rsidRDefault="004A2E63" w:rsidP="006E4514">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99</w:t>
    </w:r>
    <w:r w:rsidRPr="00172C56">
      <w:rPr>
        <w:b/>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CB4E" w14:textId="77777777" w:rsidR="004A2E63" w:rsidRPr="00172C56" w:rsidRDefault="004A2E6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102</w:t>
    </w:r>
    <w:r w:rsidRPr="00172C56">
      <w:rPr>
        <w:b/>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FF4A" w14:textId="77777777" w:rsidR="004A2E63" w:rsidRPr="00172C56" w:rsidRDefault="004A2E6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104</w:t>
    </w:r>
    <w:r w:rsidRPr="00172C56">
      <w:rPr>
        <w:b/>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11D7" w14:textId="77777777" w:rsidR="004A2E63" w:rsidRPr="00172C56" w:rsidRDefault="004A2E63" w:rsidP="006E4514">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105</w:t>
    </w:r>
    <w:r w:rsidRPr="00172C56">
      <w:rPr>
        <w:b/>
        <w:noProof/>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30F4" w14:textId="77777777" w:rsidR="004A2E63" w:rsidRPr="00172C56" w:rsidRDefault="004A2E6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Pr>
        <w:b/>
        <w:noProof/>
        <w:sz w:val="18"/>
        <w:szCs w:val="18"/>
      </w:rPr>
      <w:t>106</w:t>
    </w:r>
    <w:r w:rsidRPr="00172C56">
      <w:rPr>
        <w:b/>
        <w:noProof/>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37A" w14:textId="601C73DA" w:rsidR="008935CB" w:rsidRPr="0040003C" w:rsidRDefault="00DA325E" w:rsidP="0040003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C017" w14:textId="77777777" w:rsidR="0009346C" w:rsidRDefault="00693D54" w:rsidP="0009346C">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92455C">
      <w:rPr>
        <w:b/>
        <w:noProof/>
        <w:sz w:val="18"/>
      </w:rPr>
      <w:t>3</w:t>
    </w:r>
    <w:r w:rsidRPr="009A2D3C">
      <w:rPr>
        <w:b/>
        <w:noProof/>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B284" w14:textId="5DCD492B" w:rsidR="0091474C" w:rsidRPr="0091474C" w:rsidRDefault="0091474C" w:rsidP="00914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592C" w14:textId="22635F5B" w:rsidR="004A2E63" w:rsidRDefault="00530331" w:rsidP="00530331">
    <w:r>
      <w:rPr>
        <w:noProof/>
      </w:rPr>
      <w:drawing>
        <wp:anchor distT="0" distB="0" distL="114300" distR="114300" simplePos="0" relativeHeight="251660288" behindDoc="0" locked="0" layoutInCell="1" allowOverlap="1" wp14:anchorId="233791BB" wp14:editId="4A3DFE8F">
          <wp:simplePos x="0" y="0"/>
          <wp:positionH relativeFrom="column">
            <wp:posOffset>5506309</wp:posOffset>
          </wp:positionH>
          <wp:positionV relativeFrom="paragraph">
            <wp:posOffset>-159086</wp:posOffset>
          </wp:positionV>
          <wp:extent cx="638175" cy="638175"/>
          <wp:effectExtent l="0" t="0" r="9525" b="952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73E40E4A" wp14:editId="42F3E9F6">
          <wp:simplePos x="0" y="0"/>
          <wp:positionH relativeFrom="margin">
            <wp:posOffset>4474210</wp:posOffset>
          </wp:positionH>
          <wp:positionV relativeFrom="margin">
            <wp:posOffset>9185275</wp:posOffset>
          </wp:positionV>
          <wp:extent cx="932180" cy="229870"/>
          <wp:effectExtent l="0" t="0" r="1270" b="0"/>
          <wp:wrapNone/>
          <wp:docPr id="1"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55FCC6A1" w14:textId="01FD709C" w:rsidR="00530331" w:rsidRPr="00530331" w:rsidRDefault="00530331" w:rsidP="00530331">
    <w:pPr>
      <w:pStyle w:val="Footer"/>
      <w:ind w:right="1134"/>
      <w:rPr>
        <w:sz w:val="20"/>
      </w:rPr>
    </w:pPr>
    <w:r>
      <w:rPr>
        <w:sz w:val="20"/>
      </w:rPr>
      <w:t>GE.23-02732(E)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B094" w14:textId="77777777" w:rsidR="004A2E63" w:rsidRPr="00AE5210" w:rsidRDefault="004A2E63">
    <w:pPr>
      <w:pStyle w:val="Footer"/>
      <w:rPr>
        <w:b/>
      </w:rPr>
    </w:pPr>
    <w:r w:rsidRPr="00AE5210">
      <w:rPr>
        <w:b/>
      </w:rPr>
      <w:fldChar w:fldCharType="begin"/>
    </w:r>
    <w:r w:rsidRPr="00AE5210">
      <w:rPr>
        <w:b/>
      </w:rPr>
      <w:instrText xml:space="preserve"> PAGE   \* MERGEFORMAT </w:instrText>
    </w:r>
    <w:r w:rsidRPr="00AE5210">
      <w:rPr>
        <w:b/>
      </w:rPr>
      <w:fldChar w:fldCharType="separate"/>
    </w:r>
    <w:r>
      <w:rPr>
        <w:b/>
        <w:noProof/>
      </w:rPr>
      <w:t>54</w:t>
    </w:r>
    <w:r w:rsidRPr="00AE5210">
      <w:rPr>
        <w:b/>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107F" w14:textId="77777777" w:rsidR="004A2E63" w:rsidRPr="00AE5210" w:rsidRDefault="004A2E63" w:rsidP="00AE5210">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noProof/>
      </w:rPr>
      <w:t>53</w:t>
    </w:r>
    <w:r w:rsidRPr="00AE5210">
      <w:rPr>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1E89" w14:textId="77777777" w:rsidR="004A2E63" w:rsidRPr="00AE5210" w:rsidRDefault="004A2E63" w:rsidP="00685332">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noProof/>
      </w:rPr>
      <w:t>50</w:t>
    </w:r>
    <w:r w:rsidRPr="00AE5210">
      <w:rPr>
        <w:b/>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79D2" w14:textId="77777777" w:rsidR="004A2E63" w:rsidRPr="00AE5210" w:rsidRDefault="004A2E63" w:rsidP="00685332">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noProof/>
      </w:rPr>
      <w:t>56</w:t>
    </w:r>
    <w:r w:rsidRPr="00AE5210">
      <w:rPr>
        <w:b/>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9529" w14:textId="77777777" w:rsidR="004A2E63" w:rsidRPr="00AE5210" w:rsidRDefault="004A2E63" w:rsidP="006E4514">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noProof/>
      </w:rPr>
      <w:t>58</w:t>
    </w:r>
    <w:r w:rsidRPr="00AE5210">
      <w:rPr>
        <w:b/>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BDAB" w14:textId="77777777" w:rsidR="004A2E63" w:rsidRPr="00AE5210" w:rsidRDefault="004A2E63" w:rsidP="006E4514">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noProof/>
      </w:rPr>
      <w:t>60</w:t>
    </w:r>
    <w:r w:rsidRPr="00AE5210">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1B01B" w14:textId="77777777" w:rsidR="003C18EC" w:rsidRPr="000B175B" w:rsidRDefault="003C18EC" w:rsidP="000B175B">
      <w:pPr>
        <w:tabs>
          <w:tab w:val="right" w:pos="2155"/>
        </w:tabs>
        <w:spacing w:after="80"/>
        <w:ind w:left="680"/>
        <w:rPr>
          <w:u w:val="single"/>
        </w:rPr>
      </w:pPr>
      <w:r>
        <w:rPr>
          <w:u w:val="single"/>
        </w:rPr>
        <w:tab/>
      </w:r>
    </w:p>
  </w:footnote>
  <w:footnote w:type="continuationSeparator" w:id="0">
    <w:p w14:paraId="5AD91A38" w14:textId="77777777" w:rsidR="003C18EC" w:rsidRPr="00FC68B7" w:rsidRDefault="003C18EC" w:rsidP="00FC68B7">
      <w:pPr>
        <w:tabs>
          <w:tab w:val="left" w:pos="2155"/>
        </w:tabs>
        <w:spacing w:after="80"/>
        <w:ind w:left="680"/>
        <w:rPr>
          <w:u w:val="single"/>
        </w:rPr>
      </w:pPr>
      <w:r>
        <w:rPr>
          <w:u w:val="single"/>
        </w:rPr>
        <w:tab/>
      </w:r>
    </w:p>
  </w:footnote>
  <w:footnote w:type="continuationNotice" w:id="1">
    <w:p w14:paraId="1BAC8C7D" w14:textId="77777777" w:rsidR="003C18EC" w:rsidRDefault="003C18EC"/>
  </w:footnote>
  <w:footnote w:id="2">
    <w:p w14:paraId="34653613" w14:textId="77777777" w:rsidR="00E51CD7" w:rsidRPr="00FC3342" w:rsidRDefault="00E51CD7" w:rsidP="004C35AE">
      <w:pPr>
        <w:pStyle w:val="FootnoteText"/>
        <w:rPr>
          <w:lang w:val="en-US"/>
        </w:rPr>
      </w:pPr>
      <w:r w:rsidRPr="00FC3342">
        <w:tab/>
      </w:r>
      <w:r w:rsidRPr="00FC3342">
        <w:rPr>
          <w:rStyle w:val="FootnoteReference"/>
          <w:sz w:val="20"/>
          <w:lang w:val="en-US"/>
        </w:rPr>
        <w:t>*</w:t>
      </w:r>
      <w:r w:rsidRPr="00FC3342">
        <w:rPr>
          <w:sz w:val="20"/>
          <w:lang w:val="en-US"/>
        </w:rPr>
        <w:tab/>
      </w:r>
      <w:r w:rsidRPr="00FC3342">
        <w:rPr>
          <w:lang w:val="en-US"/>
        </w:rPr>
        <w:t>Former titles of the Agreement:</w:t>
      </w:r>
    </w:p>
    <w:p w14:paraId="29D839E4" w14:textId="77777777" w:rsidR="00E51CD7" w:rsidRPr="00FC3342" w:rsidRDefault="00E51CD7" w:rsidP="004C35AE">
      <w:pPr>
        <w:pStyle w:val="FootnoteText"/>
        <w:rPr>
          <w:sz w:val="20"/>
          <w:lang w:val="en-US"/>
        </w:rPr>
      </w:pPr>
      <w:r w:rsidRPr="00FC3342">
        <w:rPr>
          <w:lang w:val="en-US"/>
        </w:rPr>
        <w:tab/>
      </w:r>
      <w:r w:rsidRPr="00FC3342">
        <w:rPr>
          <w:lang w:val="en-US"/>
        </w:rPr>
        <w:tab/>
      </w:r>
      <w:r w:rsidRPr="00FC3342">
        <w:rPr>
          <w:spacing w:val="-4"/>
          <w:lang w:val="en-US"/>
        </w:rPr>
        <w:t>Agreement concerning the Adoption of Uniform Conditions of Approval and Reciprocal Recognition of Approval for Motor Vehicle Equipment and Parts, done at Geneva on 20 March 1958 (original version</w:t>
      </w:r>
      <w:proofErr w:type="gramStart"/>
      <w:r w:rsidRPr="00FC3342">
        <w:rPr>
          <w:spacing w:val="-4"/>
          <w:lang w:val="en-US"/>
        </w:rPr>
        <w:t>);</w:t>
      </w:r>
      <w:proofErr w:type="gramEnd"/>
    </w:p>
    <w:p w14:paraId="6731A223" w14:textId="77777777" w:rsidR="00E51CD7" w:rsidRPr="00FC3342" w:rsidRDefault="00E51CD7" w:rsidP="004C35AE">
      <w:pPr>
        <w:pStyle w:val="FootnoteText"/>
        <w:rPr>
          <w:lang w:val="en-US"/>
        </w:rPr>
      </w:pPr>
      <w:r w:rsidRPr="00FC3342">
        <w:rPr>
          <w:lang w:val="en-US"/>
        </w:rPr>
        <w:tab/>
      </w:r>
      <w:r w:rsidRPr="00FC3342">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1AB5551C" w14:textId="77777777" w:rsidR="004A2E63" w:rsidRPr="00474D51" w:rsidRDefault="004A2E63" w:rsidP="004A2E63">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4">
    <w:p w14:paraId="398EC2FA" w14:textId="77777777" w:rsidR="004A2E63" w:rsidRPr="0042266A" w:rsidRDefault="004A2E63" w:rsidP="004A2E63">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5">
    <w:p w14:paraId="34DAC651" w14:textId="77777777" w:rsidR="004A2E63" w:rsidRPr="00A86F73" w:rsidRDefault="004A2E63" w:rsidP="004A2E63">
      <w:pPr>
        <w:pStyle w:val="FootnoteText"/>
        <w:widowControl w:val="0"/>
      </w:pPr>
      <w:r>
        <w:tab/>
      </w:r>
      <w:r w:rsidRPr="00A86F73">
        <w:rPr>
          <w:vertAlign w:val="superscript"/>
        </w:rPr>
        <w:footnoteRef/>
      </w:r>
      <w:r w:rsidRPr="00A86F73">
        <w:tab/>
        <w:t>In the case of a single installation unit the symbol "XC" is marked only once.</w:t>
      </w:r>
    </w:p>
  </w:footnote>
  <w:footnote w:id="6">
    <w:p w14:paraId="47F6CE91" w14:textId="77777777" w:rsidR="004A2E63" w:rsidRPr="00A86F73" w:rsidRDefault="004A2E63" w:rsidP="004A2E63">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7">
    <w:p w14:paraId="625F72E8" w14:textId="77777777" w:rsidR="004A2E63" w:rsidRPr="00E37A73" w:rsidRDefault="004A2E63" w:rsidP="004A2E63">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8">
    <w:p w14:paraId="02C80D25" w14:textId="77777777" w:rsidR="004A2E63" w:rsidRPr="00FC1081" w:rsidRDefault="004A2E63" w:rsidP="004A2E63">
      <w:pPr>
        <w:pStyle w:val="FootnoteText"/>
        <w:widowControl w:val="0"/>
      </w:pPr>
      <w:r>
        <w:tab/>
      </w:r>
      <w:r>
        <w:rPr>
          <w:rStyle w:val="FootnoteReference"/>
        </w:rPr>
        <w:footnoteRef/>
      </w:r>
      <w:r>
        <w:tab/>
      </w:r>
      <w:r w:rsidRPr="007C4D25">
        <w:t>Compliance with the requirements for electromagnetic compatibility is relevant to the vehicle type</w:t>
      </w:r>
      <w:r>
        <w:t>.</w:t>
      </w:r>
    </w:p>
  </w:footnote>
  <w:footnote w:id="9">
    <w:p w14:paraId="4FACF645" w14:textId="77777777" w:rsidR="004A2E63" w:rsidRPr="00F35D5B" w:rsidRDefault="004A2E63" w:rsidP="004A2E63">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10">
    <w:p w14:paraId="397086E4" w14:textId="77777777" w:rsidR="004A2E63" w:rsidRPr="001451D1" w:rsidRDefault="004A2E63" w:rsidP="004A2E63">
      <w:pPr>
        <w:pStyle w:val="FootnoteText"/>
        <w:widowControl w:val="0"/>
      </w:pPr>
      <w:r>
        <w:tab/>
      </w:r>
      <w:r>
        <w:rPr>
          <w:rStyle w:val="FootnoteReference"/>
        </w:rPr>
        <w:footnoteRef/>
      </w:r>
      <w:r>
        <w:tab/>
      </w:r>
      <w:r w:rsidRPr="00836F0A">
        <w:rPr>
          <w:rFonts w:eastAsia="HGSGothicM"/>
          <w:szCs w:val="22"/>
        </w:rPr>
        <w:t xml:space="preserve">Such a </w:t>
      </w:r>
      <w:r w:rsidRPr="009C7DB6">
        <w:t>special</w:t>
      </w:r>
      <w:r w:rsidRPr="00836F0A">
        <w:rPr>
          <w:rFonts w:eastAsia="HGSGothicM"/>
          <w:szCs w:val="22"/>
        </w:rPr>
        <w:t xml:space="preserve"> "</w:t>
      </w:r>
      <w:r>
        <w:rPr>
          <w:rFonts w:eastAsia="HGSGothicM"/>
          <w:szCs w:val="22"/>
        </w:rPr>
        <w:t>passing-beam</w:t>
      </w:r>
      <w:r w:rsidRPr="00836F0A">
        <w:rPr>
          <w:rFonts w:eastAsia="HGSGothicM"/>
          <w:szCs w:val="22"/>
        </w:rPr>
        <w:t>" headlamp may incorporate a driving beam not subject to requirements.</w:t>
      </w:r>
    </w:p>
  </w:footnote>
  <w:footnote w:id="11">
    <w:p w14:paraId="2CF3B0CC" w14:textId="77777777" w:rsidR="004A2E63" w:rsidRPr="00D02150" w:rsidRDefault="004A2E63" w:rsidP="004A2E63">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2">
    <w:p w14:paraId="1BD23F07" w14:textId="77777777" w:rsidR="004A2E63" w:rsidRPr="00ED3A59" w:rsidRDefault="004A2E63" w:rsidP="004A2E63">
      <w:pPr>
        <w:pStyle w:val="FootnoteText"/>
        <w:widowControl w:val="0"/>
        <w:tabs>
          <w:tab w:val="clear" w:pos="1021"/>
          <w:tab w:val="right" w:pos="1020"/>
        </w:tabs>
        <w:rPr>
          <w:lang w:val="en-US"/>
        </w:rPr>
      </w:pPr>
      <w:r>
        <w:tab/>
      </w:r>
      <w:r>
        <w:rPr>
          <w:rStyle w:val="FootnoteReference"/>
        </w:rPr>
        <w:footnoteRef/>
      </w:r>
      <w:r>
        <w:tab/>
      </w:r>
      <w:bookmarkStart w:id="13" w:name="_Hlk98861144"/>
      <w:r>
        <w:t>Strike out what does not apply</w:t>
      </w:r>
      <w:bookmarkEnd w:id="13"/>
      <w:r>
        <w:t>.</w:t>
      </w:r>
    </w:p>
  </w:footnote>
  <w:footnote w:id="13">
    <w:p w14:paraId="6BC8BCDE" w14:textId="77777777" w:rsidR="004A2E63" w:rsidRPr="00630F1A" w:rsidRDefault="004A2E63" w:rsidP="004A2E63">
      <w:pPr>
        <w:pStyle w:val="FootnoteText"/>
        <w:widowControl w:val="0"/>
      </w:pPr>
      <w:r>
        <w:tab/>
      </w:r>
      <w:r>
        <w:rPr>
          <w:rStyle w:val="FootnoteReference"/>
        </w:rPr>
        <w:footnoteRef/>
      </w:r>
      <w:r>
        <w:tab/>
      </w:r>
      <w:r w:rsidRPr="002A1AA7">
        <w:t xml:space="preserve">Indicate the appropriate marking(s) based on the symbols listed on </w:t>
      </w:r>
      <w:r>
        <w:t>T</w:t>
      </w:r>
      <w:r w:rsidRPr="002A1AA7">
        <w:t>able 1 combined with the relevant additional symbol(s) described in paragraph 3.3.2.4</w:t>
      </w:r>
      <w:r>
        <w:t>.</w:t>
      </w:r>
      <w:r w:rsidRPr="002A1AA7">
        <w:t xml:space="preserve"> if any (examples </w:t>
      </w:r>
      <w:r>
        <w:t xml:space="preserve">are provided </w:t>
      </w:r>
      <w:r w:rsidRPr="002A1AA7">
        <w:t>in Annex 13)</w:t>
      </w:r>
      <w:r>
        <w:t>.</w:t>
      </w:r>
    </w:p>
  </w:footnote>
  <w:footnote w:id="14">
    <w:p w14:paraId="0F027BE0" w14:textId="77777777" w:rsidR="004A2E63" w:rsidRPr="000F42F8" w:rsidRDefault="004A2E63" w:rsidP="004A2E63">
      <w:pPr>
        <w:pStyle w:val="FootnoteText"/>
        <w:widowControl w:val="0"/>
      </w:pPr>
      <w:r>
        <w:tab/>
      </w:r>
      <w:r>
        <w:rPr>
          <w:rStyle w:val="FootnoteReference"/>
        </w:rPr>
        <w:footnoteRef/>
      </w:r>
      <w:r>
        <w:tab/>
      </w:r>
      <w:r w:rsidRPr="000F42F8">
        <w:t>Indicate the appropriate marking as foreseen according to this Regulation for each installation unit or assembly of installation units</w:t>
      </w:r>
      <w:r>
        <w:t>.</w:t>
      </w:r>
    </w:p>
  </w:footnote>
  <w:footnote w:id="15">
    <w:p w14:paraId="6D56F127" w14:textId="77777777" w:rsidR="004A2E63" w:rsidRPr="000F42F8" w:rsidRDefault="004A2E63" w:rsidP="004A2E63">
      <w:pPr>
        <w:pStyle w:val="FootnoteText"/>
      </w:pPr>
      <w:r>
        <w:tab/>
      </w:r>
      <w:r>
        <w:rPr>
          <w:rStyle w:val="FootnoteReference"/>
        </w:rPr>
        <w:footnoteRef/>
      </w:r>
      <w:r>
        <w:tab/>
      </w:r>
      <w:r w:rsidRPr="001B1FBD">
        <w:t>Mark with an X where applicable.</w:t>
      </w:r>
    </w:p>
  </w:footnote>
  <w:footnote w:id="16">
    <w:p w14:paraId="3B6E4886" w14:textId="77777777" w:rsidR="004A2E63" w:rsidRPr="00C408AC" w:rsidRDefault="004A2E63" w:rsidP="004A2E63">
      <w:pPr>
        <w:pStyle w:val="FootnoteText"/>
        <w:widowControl w:val="0"/>
        <w:rPr>
          <w:lang w:val="en-US"/>
        </w:rPr>
      </w:pPr>
      <w:r w:rsidRPr="001B1FBD">
        <w:tab/>
      </w:r>
      <w:r w:rsidRPr="001B1FBD">
        <w:rPr>
          <w:rStyle w:val="FootnoteReference"/>
        </w:rPr>
        <w:footnoteRef/>
      </w:r>
      <w:r w:rsidRPr="001B1FBD">
        <w:tab/>
        <w:t>To be extended if more modes are provided.</w:t>
      </w:r>
    </w:p>
  </w:footnote>
  <w:footnote w:id="17">
    <w:p w14:paraId="10E11121" w14:textId="77777777" w:rsidR="004A2E63" w:rsidRPr="000F42F8" w:rsidRDefault="004A2E63" w:rsidP="004A2E63">
      <w:pPr>
        <w:pStyle w:val="FootnoteText"/>
      </w:pPr>
      <w:r>
        <w:tab/>
      </w:r>
      <w:r>
        <w:rPr>
          <w:rStyle w:val="FootnoteReference"/>
        </w:rPr>
        <w:footnoteRef/>
      </w:r>
      <w:r>
        <w:tab/>
      </w:r>
      <w:r w:rsidRPr="001B1FBD">
        <w:t>To be continued if more units are provided.</w:t>
      </w:r>
    </w:p>
  </w:footnote>
  <w:footnote w:id="18">
    <w:p w14:paraId="255AC74D" w14:textId="77777777" w:rsidR="004A2E63" w:rsidRDefault="004A2E63" w:rsidP="004A2E63">
      <w:pPr>
        <w:pStyle w:val="FootnoteText"/>
      </w:pPr>
      <w:r w:rsidRPr="00357BA2">
        <w:tab/>
      </w:r>
      <w:r w:rsidRPr="008547BB">
        <w:rPr>
          <w:rStyle w:val="FootnoteReference"/>
          <w:lang w:val="en-US"/>
        </w:rPr>
        <w:t>8</w:t>
      </w:r>
      <w:r w:rsidRPr="00357BA2">
        <w:tab/>
        <w:t>For cornering lamps with non-replaceable light sources indicate the number and total wattage of the light sources used.</w:t>
      </w:r>
    </w:p>
  </w:footnote>
  <w:footnote w:id="19">
    <w:p w14:paraId="269CA42C" w14:textId="77777777" w:rsidR="004A2E63" w:rsidRPr="00D66C63" w:rsidRDefault="004A2E63" w:rsidP="004A2E63">
      <w:pPr>
        <w:pStyle w:val="FootnoteText"/>
        <w:ind w:hanging="113"/>
      </w:pPr>
      <w:r>
        <w:rPr>
          <w:rStyle w:val="FootnoteReference"/>
        </w:rPr>
        <w:footnoteRef/>
      </w:r>
      <w:r>
        <w:t xml:space="preserve"> </w:t>
      </w:r>
      <w:r>
        <w:tab/>
      </w:r>
      <w:r>
        <w:tab/>
        <w:t>When the driving-beam is reciprocally incorporated with the passing-beam, HV in the case of the driving-beam shall be the same measuring point as in the case of the passing-beam.</w:t>
      </w:r>
    </w:p>
  </w:footnote>
  <w:footnote w:id="20">
    <w:p w14:paraId="62530599" w14:textId="77777777" w:rsidR="004A2E63" w:rsidRPr="00DE602C" w:rsidRDefault="004A2E63" w:rsidP="004A2E63">
      <w:pPr>
        <w:pStyle w:val="FootnoteText"/>
      </w:pPr>
      <w:r>
        <w:tab/>
      </w:r>
      <w:r>
        <w:rPr>
          <w:rStyle w:val="FootnoteReference"/>
        </w:rPr>
        <w:footnoteRef/>
      </w:r>
      <w:r>
        <w:t xml:space="preserve"> </w:t>
      </w:r>
      <w:r>
        <w:tab/>
      </w:r>
      <w:r w:rsidRPr="00DE602C">
        <w:t>This paragraph should be amended when an objective test method is available.</w:t>
      </w:r>
    </w:p>
  </w:footnote>
  <w:footnote w:id="21">
    <w:p w14:paraId="260AA1B7" w14:textId="77777777" w:rsidR="004A2E63" w:rsidRPr="001F7AAE" w:rsidRDefault="004A2E63" w:rsidP="004A2E63">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2">
    <w:p w14:paraId="00EAA8E0" w14:textId="77777777" w:rsidR="004A2E63" w:rsidRPr="00D159D2" w:rsidRDefault="004A2E63" w:rsidP="004A2E63">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23">
    <w:p w14:paraId="455D401D" w14:textId="77777777" w:rsidR="004A2E63" w:rsidRPr="004E7D5E" w:rsidRDefault="004A2E63" w:rsidP="004A2E63">
      <w:pPr>
        <w:pStyle w:val="FootnoteText"/>
      </w:pPr>
      <w:r>
        <w:tab/>
      </w:r>
      <w:r>
        <w:rPr>
          <w:rStyle w:val="FootnoteReference"/>
        </w:rPr>
        <w:footnoteRef/>
      </w:r>
      <w:r>
        <w:t xml:space="preserve"> </w:t>
      </w:r>
      <w:r>
        <w:tab/>
      </w:r>
      <w:proofErr w:type="spellStart"/>
      <w:r w:rsidRPr="004E7D5E">
        <w:t>NaCMC</w:t>
      </w:r>
      <w:proofErr w:type="spellEnd"/>
      <w:r w:rsidRPr="004E7D5E">
        <w:t xml:space="preserve"> represents the sodium salt of carboxymethylcellulose, customarily referred to as CMC.  The </w:t>
      </w:r>
      <w:proofErr w:type="spellStart"/>
      <w:r w:rsidRPr="004E7D5E">
        <w:t>NaCMC</w:t>
      </w:r>
      <w:proofErr w:type="spellEnd"/>
      <w:r w:rsidRPr="004E7D5E">
        <w:t xml:space="preserve"> used in the dirt mixture shall have a degree of substitution (DS) of 0.6-0.7 and a viscosity of 200-300 </w:t>
      </w:r>
      <w:proofErr w:type="spellStart"/>
      <w:r w:rsidRPr="004E7D5E">
        <w:t>cP</w:t>
      </w:r>
      <w:proofErr w:type="spellEnd"/>
      <w:r w:rsidRPr="004E7D5E">
        <w:t xml:space="preserve"> for a 2 per cent solution at 20° C.</w:t>
      </w:r>
    </w:p>
  </w:footnote>
  <w:footnote w:id="24">
    <w:p w14:paraId="25716EDB" w14:textId="77777777" w:rsidR="004A2E63" w:rsidRPr="004E7D5E" w:rsidRDefault="004A2E63" w:rsidP="004A2E63">
      <w:pPr>
        <w:pStyle w:val="FootnoteText"/>
      </w:pPr>
      <w:r>
        <w:tab/>
      </w:r>
      <w:r>
        <w:rPr>
          <w:rStyle w:val="FootnoteReference"/>
        </w:rPr>
        <w:footnoteRef/>
      </w:r>
      <w:r>
        <w:t xml:space="preserve"> </w:t>
      </w:r>
      <w:r>
        <w:tab/>
      </w:r>
      <w:r w:rsidRPr="004E7D5E">
        <w:t xml:space="preserve">The tolerance on quantity is due to the necessity of obtaining a dirt that correctly spreads out on all the plastic </w:t>
      </w:r>
      <w:proofErr w:type="gramStart"/>
      <w:r w:rsidRPr="004E7D5E">
        <w:t>lens</w:t>
      </w:r>
      <w:proofErr w:type="gramEnd"/>
      <w:r>
        <w:t>.</w:t>
      </w:r>
    </w:p>
  </w:footnote>
  <w:footnote w:id="25">
    <w:p w14:paraId="0BB69018" w14:textId="77777777" w:rsidR="004A2E63" w:rsidRPr="00D02150" w:rsidRDefault="004A2E63" w:rsidP="004A2E63">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08A9" w14:textId="77777777" w:rsidR="000B1C76" w:rsidRPr="000B1C76" w:rsidRDefault="000B1C76" w:rsidP="000B1C76">
    <w:pPr>
      <w:pStyle w:val="Header"/>
    </w:pPr>
    <w:r w:rsidRPr="000B1C76">
      <w:t>E/ECE/TRANS/505/Rev.3/Add.148/Amend.6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B5C7D" w14:textId="77777777" w:rsidR="00BB4D55" w:rsidRPr="00BB4D55" w:rsidRDefault="00BB4D55" w:rsidP="00BB4D55">
    <w:pPr>
      <w:pStyle w:val="Header"/>
    </w:pPr>
    <w:r w:rsidRPr="00BB4D55">
      <w:t>E/ECE/TRANS/505/Rev.3/Add.148/Amend.6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46E7" w14:textId="77777777" w:rsidR="00BB4D55" w:rsidRPr="00BB4D55" w:rsidRDefault="00BB4D55" w:rsidP="00BB4D55">
    <w:pPr>
      <w:pStyle w:val="Header"/>
      <w:jc w:val="right"/>
    </w:pPr>
    <w:r w:rsidRPr="00BB4D55">
      <w:t>E/ECE/TRANS/505/Rev.3/Add.148/Amend.6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55F0" w14:textId="77777777" w:rsidR="00BB4D55" w:rsidRPr="00BB4D55" w:rsidRDefault="00BB4D55" w:rsidP="00BB4D55">
    <w:pPr>
      <w:pStyle w:val="Header"/>
    </w:pPr>
    <w:r w:rsidRPr="00BB4D55">
      <w:t>E/ECE/TRANS/505/Rev.3/Add.148/Amend.6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B3CE" w14:textId="77777777" w:rsidR="00746D7A" w:rsidRPr="00746D7A" w:rsidRDefault="00746D7A" w:rsidP="00746D7A">
    <w:pPr>
      <w:pStyle w:val="Header"/>
    </w:pPr>
    <w:r w:rsidRPr="00746D7A">
      <w:t>E/ECE/TRANS/505/Rev.3/Add.148/Amend.6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37E6" w14:textId="77777777" w:rsidR="004A2E63" w:rsidRDefault="004A2E63">
    <w:pPr>
      <w:pStyle w:val="Header"/>
    </w:pPr>
    <w:r w:rsidRPr="00A71401">
      <w:t>ECE/TRANS/WP.29/GRE/2021/14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628C" w14:textId="77777777" w:rsidR="00BB4D55" w:rsidRPr="00BB4D55" w:rsidRDefault="00BB4D55" w:rsidP="00BB4D55">
    <w:pPr>
      <w:pStyle w:val="Header"/>
    </w:pPr>
    <w:r w:rsidRPr="00BB4D55">
      <w:t>E/ECE/TRANS/505/Rev.3/Add.148/Amend.6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E6C6" w14:textId="77777777" w:rsidR="00746D7A" w:rsidRPr="00746D7A" w:rsidRDefault="00746D7A" w:rsidP="00746D7A">
    <w:pPr>
      <w:pStyle w:val="Header"/>
    </w:pPr>
    <w:r w:rsidRPr="00746D7A">
      <w:t>E/ECE/TRANS/505/Rev.3/Add.148/Amend.6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758E" w14:textId="77777777" w:rsidR="00746D7A" w:rsidRPr="00746D7A" w:rsidRDefault="00746D7A" w:rsidP="00746D7A">
    <w:pPr>
      <w:pStyle w:val="Header"/>
    </w:pPr>
    <w:r w:rsidRPr="00746D7A">
      <w:t>E/ECE/TRANS/505/Rev.3/Add.148/Amend.6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193D" w14:textId="77777777" w:rsidR="00746D7A" w:rsidRDefault="00746D7A" w:rsidP="00746D7A">
    <w:pPr>
      <w:pStyle w:val="Header"/>
      <w:spacing w:after="240"/>
    </w:pPr>
    <w:r w:rsidRPr="00D623A7">
      <w:t>E/ECE/TRANS/505</w:t>
    </w:r>
    <w:r>
      <w:t>/Rev.3/Add.148/Amend.6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AED7" w14:textId="77777777" w:rsidR="00746D7A" w:rsidRPr="00746D7A" w:rsidRDefault="00746D7A" w:rsidP="00746D7A">
    <w:pPr>
      <w:pStyle w:val="Header"/>
      <w:jc w:val="right"/>
    </w:pPr>
    <w:r w:rsidRPr="00746D7A">
      <w:t>E/ECE/TRANS/505/Rev.3/Add.148/Amend.6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87B9" w14:textId="77777777" w:rsidR="000B1C76" w:rsidRPr="000B1C76" w:rsidRDefault="000B1C76" w:rsidP="000B1C76">
    <w:pPr>
      <w:pStyle w:val="Header"/>
      <w:jc w:val="right"/>
    </w:pPr>
    <w:r w:rsidRPr="000B1C76">
      <w:t>E/ECE/TRANS/505/Rev.3/Add.148/Amend.6</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0445" w14:textId="77777777" w:rsidR="004A2E63" w:rsidRDefault="004A2E6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BB92" w14:textId="77777777" w:rsidR="007041B4" w:rsidRPr="007041B4" w:rsidRDefault="007041B4" w:rsidP="007041B4">
    <w:pPr>
      <w:pStyle w:val="Header"/>
    </w:pPr>
    <w:r w:rsidRPr="007041B4">
      <w:t>E/ECE/TRANS/505/Rev.3/Add.148/Amend.6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AF2F" w14:textId="77777777" w:rsidR="00746D7A" w:rsidRPr="00746D7A" w:rsidRDefault="00746D7A" w:rsidP="00746D7A">
    <w:pPr>
      <w:pStyle w:val="Header"/>
      <w:jc w:val="right"/>
    </w:pPr>
    <w:r w:rsidRPr="00746D7A">
      <w:t>E/ECE/TRANS/505/Rev.3/Add.148/Amend.6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7646" w14:textId="77777777" w:rsidR="004A2E63" w:rsidRDefault="004A2E6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28BD" w14:textId="77777777" w:rsidR="00746D7A" w:rsidRPr="00746D7A" w:rsidRDefault="00746D7A" w:rsidP="00746D7A">
    <w:pPr>
      <w:pStyle w:val="Header"/>
    </w:pPr>
    <w:r w:rsidRPr="00746D7A">
      <w:t>E/ECE/TRANS/505/Rev.3/Add.148/Amend.6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DCCAA" w14:textId="77777777" w:rsidR="007041B4" w:rsidRPr="007041B4" w:rsidRDefault="007041B4" w:rsidP="007041B4">
    <w:pPr>
      <w:pStyle w:val="Header"/>
      <w:jc w:val="right"/>
    </w:pPr>
    <w:r w:rsidRPr="007041B4">
      <w:t>E/ECE/TRANS/505/Rev.3/Add.148/Amend.6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3541" w14:textId="77777777" w:rsidR="00746D7A" w:rsidRDefault="00746D7A" w:rsidP="00746D7A">
    <w:pPr>
      <w:pStyle w:val="Header"/>
      <w:spacing w:after="240"/>
    </w:pPr>
    <w:r w:rsidRPr="00D623A7">
      <w:t>E/ECE/TRANS/505</w:t>
    </w:r>
    <w:r>
      <w:t>/Rev.3/Add.148/Amend.6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E15E" w14:textId="77777777" w:rsidR="007041B4" w:rsidRDefault="007041B4" w:rsidP="007041B4">
    <w:pPr>
      <w:pStyle w:val="Header"/>
      <w:jc w:val="right"/>
    </w:pPr>
    <w:r w:rsidRPr="00D623A7">
      <w:t>E/ECE/TRANS/505</w:t>
    </w:r>
    <w:r>
      <w:t>/Rev.3/Add.148/Amend.6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81C59" w14:textId="77777777" w:rsidR="007041B4" w:rsidRPr="007041B4" w:rsidRDefault="007041B4" w:rsidP="007041B4">
    <w:pPr>
      <w:pStyle w:val="Header"/>
    </w:pPr>
    <w:r w:rsidRPr="007041B4">
      <w:t>E/ECE/TRANS/505/Rev.3/Add.148/Amend.6</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FF90" w14:textId="77777777" w:rsidR="007041B4" w:rsidRPr="007041B4" w:rsidRDefault="007041B4" w:rsidP="007041B4">
    <w:pPr>
      <w:pStyle w:val="Header"/>
      <w:jc w:val="right"/>
    </w:pPr>
    <w:r w:rsidRPr="007041B4">
      <w:t>E/ECE/TRANS/505/Rev.3/Add.148/Amend.6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EF743" w14:textId="77777777" w:rsidR="00BB4D55" w:rsidRPr="00BB4D55" w:rsidRDefault="00BB4D55" w:rsidP="00BB4D55">
    <w:pPr>
      <w:pStyle w:val="Header"/>
      <w:rPr>
        <w:szCs w:val="18"/>
      </w:rPr>
    </w:pPr>
    <w:r w:rsidRPr="00BB4D55">
      <w:rPr>
        <w:szCs w:val="18"/>
      </w:rPr>
      <w:t>E/ECE/TRANS/505/Rev.3/Add.148/Amend.6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F854" w14:textId="77777777" w:rsidR="00AE6A78" w:rsidRPr="00AE6A78" w:rsidRDefault="00AE6A78" w:rsidP="00AE6A78">
    <w:pPr>
      <w:pStyle w:val="Header"/>
    </w:pPr>
    <w:r w:rsidRPr="00AE6A78">
      <w:t>E/ECE/TRANS/505/Rev.3/Add.148/Amend.6</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B9DF" w14:textId="004CF1EF" w:rsidR="0092455C" w:rsidRPr="0040003C" w:rsidRDefault="0092455C" w:rsidP="0040003C">
    <w:pPr>
      <w:pStyle w:val="Header"/>
      <w:pBdr>
        <w:bottom w:val="none" w:sz="0" w:space="0"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0637" w14:textId="7B8DD2BA" w:rsidR="0009346C" w:rsidRDefault="0092455C" w:rsidP="0009346C">
    <w:pPr>
      <w:pStyle w:val="Header"/>
      <w:jc w:val="right"/>
    </w:pPr>
    <w:r w:rsidRPr="00D623A7">
      <w:t>E/ECE/TRANS/505</w:t>
    </w:r>
    <w:r>
      <w:t>/Rev.</w:t>
    </w:r>
    <w:r w:rsidR="00EF08D2">
      <w:t>3</w:t>
    </w:r>
    <w:r>
      <w:t>/Add.14</w:t>
    </w:r>
    <w:r w:rsidR="00B650DA">
      <w:t>8</w:t>
    </w:r>
    <w:r>
      <w:t>/Amend.</w:t>
    </w:r>
    <w:r w:rsidR="00762D66">
      <w:t>6</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C13B" w14:textId="6690BA5E" w:rsidR="001034E0" w:rsidRPr="001034E0" w:rsidRDefault="001034E0" w:rsidP="001034E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3BB39" w14:textId="77777777" w:rsidR="000B1C76" w:rsidRPr="000B1C76" w:rsidRDefault="000B1C76" w:rsidP="000B1C76">
    <w:pPr>
      <w:pStyle w:val="Header"/>
      <w:jc w:val="right"/>
    </w:pPr>
    <w:r w:rsidRPr="000B1C76">
      <w:t>E/ECE/TRANS/505/Rev.3/Add.148/Amend.6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42B4" w14:textId="379377E8" w:rsidR="000B1C76" w:rsidRPr="000B1C76" w:rsidRDefault="000B1C76" w:rsidP="000B1C76">
    <w:pPr>
      <w:pStyle w:val="Header"/>
      <w:jc w:val="right"/>
    </w:pPr>
    <w:r w:rsidRPr="000B1C76">
      <w:t>E/ECE/TRANS/505/Rev.3/Add.148/Amend.6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5C9E" w14:textId="77777777" w:rsidR="000B1C76" w:rsidRDefault="000B1C76" w:rsidP="000B1C76">
    <w:pPr>
      <w:pStyle w:val="Header"/>
      <w:spacing w:after="240"/>
      <w:jc w:val="right"/>
    </w:pPr>
    <w:r w:rsidRPr="00D623A7">
      <w:t>E/ECE/TRANS/505</w:t>
    </w:r>
    <w:r>
      <w:t>/Rev.3/Add.148/Amend.6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5A0B" w14:textId="77777777" w:rsidR="000B1C76" w:rsidRPr="000B1C76" w:rsidRDefault="000B1C76" w:rsidP="000B1C76">
    <w:pPr>
      <w:pStyle w:val="Header"/>
    </w:pPr>
    <w:r w:rsidRPr="000B1C76">
      <w:t>E/ECE/TRANS/505/Rev.3/Add.148/Amend.6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432D" w14:textId="77777777" w:rsidR="00BB4D55" w:rsidRPr="00BB4D55" w:rsidRDefault="00BB4D55" w:rsidP="00BB4D55">
    <w:pPr>
      <w:pStyle w:val="Header"/>
      <w:jc w:val="right"/>
    </w:pPr>
    <w:r w:rsidRPr="00BB4D55">
      <w:t>E/ECE/TRANS/505/Rev.3/Add.148/Amend.6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656A" w14:textId="77777777" w:rsidR="00BB4D55" w:rsidRPr="00BB4D55" w:rsidRDefault="00BB4D55" w:rsidP="00BB4D55">
    <w:pPr>
      <w:pStyle w:val="Header"/>
      <w:jc w:val="right"/>
    </w:pPr>
    <w:r w:rsidRPr="00BB4D55">
      <w:t>E/ECE/TRANS/505/Rev.3/Add.148/Amend.6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C41FB0"/>
    <w:multiLevelType w:val="hybridMultilevel"/>
    <w:tmpl w:val="345C07EC"/>
    <w:lvl w:ilvl="0" w:tplc="04100017">
      <w:start w:val="1"/>
      <w:numFmt w:val="lowerLetter"/>
      <w:lvlText w:val="%1)"/>
      <w:lvlJc w:val="left"/>
      <w:pPr>
        <w:ind w:left="3040" w:hanging="360"/>
      </w:pPr>
      <w:rPr>
        <w:rFonts w:hint="default"/>
      </w:rPr>
    </w:lvl>
    <w:lvl w:ilvl="1" w:tplc="04100003" w:tentative="1">
      <w:start w:val="1"/>
      <w:numFmt w:val="bullet"/>
      <w:lvlText w:val="o"/>
      <w:lvlJc w:val="left"/>
      <w:pPr>
        <w:ind w:left="3760" w:hanging="360"/>
      </w:pPr>
      <w:rPr>
        <w:rFonts w:ascii="Courier New" w:hAnsi="Courier New" w:cs="Courier New" w:hint="default"/>
      </w:rPr>
    </w:lvl>
    <w:lvl w:ilvl="2" w:tplc="04100005" w:tentative="1">
      <w:start w:val="1"/>
      <w:numFmt w:val="bullet"/>
      <w:lvlText w:val=""/>
      <w:lvlJc w:val="left"/>
      <w:pPr>
        <w:ind w:left="4480" w:hanging="360"/>
      </w:pPr>
      <w:rPr>
        <w:rFonts w:ascii="Wingdings" w:hAnsi="Wingdings" w:hint="default"/>
      </w:rPr>
    </w:lvl>
    <w:lvl w:ilvl="3" w:tplc="04100001" w:tentative="1">
      <w:start w:val="1"/>
      <w:numFmt w:val="bullet"/>
      <w:lvlText w:val=""/>
      <w:lvlJc w:val="left"/>
      <w:pPr>
        <w:ind w:left="5200" w:hanging="360"/>
      </w:pPr>
      <w:rPr>
        <w:rFonts w:ascii="Symbol" w:hAnsi="Symbol" w:hint="default"/>
      </w:rPr>
    </w:lvl>
    <w:lvl w:ilvl="4" w:tplc="04100003" w:tentative="1">
      <w:start w:val="1"/>
      <w:numFmt w:val="bullet"/>
      <w:lvlText w:val="o"/>
      <w:lvlJc w:val="left"/>
      <w:pPr>
        <w:ind w:left="5920" w:hanging="360"/>
      </w:pPr>
      <w:rPr>
        <w:rFonts w:ascii="Courier New" w:hAnsi="Courier New" w:cs="Courier New" w:hint="default"/>
      </w:rPr>
    </w:lvl>
    <w:lvl w:ilvl="5" w:tplc="04100005" w:tentative="1">
      <w:start w:val="1"/>
      <w:numFmt w:val="bullet"/>
      <w:lvlText w:val=""/>
      <w:lvlJc w:val="left"/>
      <w:pPr>
        <w:ind w:left="6640" w:hanging="360"/>
      </w:pPr>
      <w:rPr>
        <w:rFonts w:ascii="Wingdings" w:hAnsi="Wingdings" w:hint="default"/>
      </w:rPr>
    </w:lvl>
    <w:lvl w:ilvl="6" w:tplc="04100001" w:tentative="1">
      <w:start w:val="1"/>
      <w:numFmt w:val="bullet"/>
      <w:lvlText w:val=""/>
      <w:lvlJc w:val="left"/>
      <w:pPr>
        <w:ind w:left="7360" w:hanging="360"/>
      </w:pPr>
      <w:rPr>
        <w:rFonts w:ascii="Symbol" w:hAnsi="Symbol" w:hint="default"/>
      </w:rPr>
    </w:lvl>
    <w:lvl w:ilvl="7" w:tplc="04100003" w:tentative="1">
      <w:start w:val="1"/>
      <w:numFmt w:val="bullet"/>
      <w:lvlText w:val="o"/>
      <w:lvlJc w:val="left"/>
      <w:pPr>
        <w:ind w:left="8080" w:hanging="360"/>
      </w:pPr>
      <w:rPr>
        <w:rFonts w:ascii="Courier New" w:hAnsi="Courier New" w:cs="Courier New" w:hint="default"/>
      </w:rPr>
    </w:lvl>
    <w:lvl w:ilvl="8" w:tplc="04100005" w:tentative="1">
      <w:start w:val="1"/>
      <w:numFmt w:val="bullet"/>
      <w:lvlText w:val=""/>
      <w:lvlJc w:val="left"/>
      <w:pPr>
        <w:ind w:left="8800" w:hanging="360"/>
      </w:pPr>
      <w:rPr>
        <w:rFonts w:ascii="Wingdings" w:hAnsi="Wingdings" w:hint="default"/>
      </w:rPr>
    </w:lvl>
  </w:abstractNum>
  <w:abstractNum w:abstractNumId="2" w15:restartNumberingAfterBreak="0">
    <w:nsid w:val="00D23567"/>
    <w:multiLevelType w:val="multilevel"/>
    <w:tmpl w:val="E328391A"/>
    <w:lvl w:ilvl="0">
      <w:start w:val="4"/>
      <w:numFmt w:val="decimal"/>
      <w:lvlText w:val="%1"/>
      <w:lvlJc w:val="left"/>
      <w:pPr>
        <w:ind w:left="360" w:hanging="360"/>
      </w:pPr>
      <w:rPr>
        <w:rFonts w:hint="default"/>
      </w:rPr>
    </w:lvl>
    <w:lvl w:ilvl="1">
      <w:start w:val="9"/>
      <w:numFmt w:val="decimal"/>
      <w:lvlText w:val="%1.%2"/>
      <w:lvlJc w:val="left"/>
      <w:pPr>
        <w:ind w:left="1637"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0928" w:hanging="72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392" w:hanging="108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1856" w:hanging="1440"/>
      </w:pPr>
      <w:rPr>
        <w:rFonts w:hint="default"/>
      </w:rPr>
    </w:lvl>
  </w:abstractNum>
  <w:abstractNum w:abstractNumId="3" w15:restartNumberingAfterBreak="0">
    <w:nsid w:val="01EF6990"/>
    <w:multiLevelType w:val="hybridMultilevel"/>
    <w:tmpl w:val="5C56A47A"/>
    <w:lvl w:ilvl="0" w:tplc="04070007">
      <w:start w:val="1"/>
      <w:numFmt w:val="bullet"/>
      <w:pStyle w:val="ListBullet"/>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4" w15:restartNumberingAfterBreak="0">
    <w:nsid w:val="01F83CE6"/>
    <w:multiLevelType w:val="hybridMultilevel"/>
    <w:tmpl w:val="032C1838"/>
    <w:lvl w:ilvl="0" w:tplc="B04273E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5"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7"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8"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9" w15:restartNumberingAfterBreak="0">
    <w:nsid w:val="087401DF"/>
    <w:multiLevelType w:val="hybridMultilevel"/>
    <w:tmpl w:val="CACEEA00"/>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0"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1"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2"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3"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6"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19"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0"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1"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15:restartNumberingAfterBreak="0">
    <w:nsid w:val="2B911A5A"/>
    <w:multiLevelType w:val="hybridMultilevel"/>
    <w:tmpl w:val="6C94C226"/>
    <w:lvl w:ilvl="0" w:tplc="435E0196">
      <w:start w:val="1"/>
      <w:numFmt w:val="lowerLetter"/>
      <w:lvlText w:val="(%1)"/>
      <w:lvlJc w:val="left"/>
      <w:pPr>
        <w:ind w:left="2628" w:hanging="360"/>
      </w:pPr>
      <w:rPr>
        <w:rFonts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3"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4"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25"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066461"/>
    <w:multiLevelType w:val="hybridMultilevel"/>
    <w:tmpl w:val="636451A4"/>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7"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8" w15:restartNumberingAfterBreak="0">
    <w:nsid w:val="43C92717"/>
    <w:multiLevelType w:val="hybridMultilevel"/>
    <w:tmpl w:val="B2B4352A"/>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9" w15:restartNumberingAfterBreak="0">
    <w:nsid w:val="448B5846"/>
    <w:multiLevelType w:val="hybridMultilevel"/>
    <w:tmpl w:val="C32857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B942E30"/>
    <w:multiLevelType w:val="hybridMultilevel"/>
    <w:tmpl w:val="181E98C8"/>
    <w:lvl w:ilvl="0" w:tplc="6C6CE2B0">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1"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2"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3"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4"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35"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6"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7"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9"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40" w15:restartNumberingAfterBreak="0">
    <w:nsid w:val="68857549"/>
    <w:multiLevelType w:val="hybridMultilevel"/>
    <w:tmpl w:val="90A81E54"/>
    <w:lvl w:ilvl="0" w:tplc="41D884D6">
      <w:start w:val="1"/>
      <w:numFmt w:val="lowerLetter"/>
      <w:lvlText w:val="(%1)"/>
      <w:lvlJc w:val="left"/>
      <w:pPr>
        <w:ind w:left="3040" w:hanging="360"/>
      </w:pPr>
      <w:rPr>
        <w:rFonts w:hint="default"/>
      </w:rPr>
    </w:lvl>
    <w:lvl w:ilvl="1" w:tplc="04100003" w:tentative="1">
      <w:start w:val="1"/>
      <w:numFmt w:val="bullet"/>
      <w:lvlText w:val="o"/>
      <w:lvlJc w:val="left"/>
      <w:pPr>
        <w:ind w:left="3760" w:hanging="360"/>
      </w:pPr>
      <w:rPr>
        <w:rFonts w:ascii="Courier New" w:hAnsi="Courier New" w:cs="Courier New" w:hint="default"/>
      </w:rPr>
    </w:lvl>
    <w:lvl w:ilvl="2" w:tplc="04100005" w:tentative="1">
      <w:start w:val="1"/>
      <w:numFmt w:val="bullet"/>
      <w:lvlText w:val=""/>
      <w:lvlJc w:val="left"/>
      <w:pPr>
        <w:ind w:left="4480" w:hanging="360"/>
      </w:pPr>
      <w:rPr>
        <w:rFonts w:ascii="Wingdings" w:hAnsi="Wingdings" w:hint="default"/>
      </w:rPr>
    </w:lvl>
    <w:lvl w:ilvl="3" w:tplc="04100001" w:tentative="1">
      <w:start w:val="1"/>
      <w:numFmt w:val="bullet"/>
      <w:lvlText w:val=""/>
      <w:lvlJc w:val="left"/>
      <w:pPr>
        <w:ind w:left="5200" w:hanging="360"/>
      </w:pPr>
      <w:rPr>
        <w:rFonts w:ascii="Symbol" w:hAnsi="Symbol" w:hint="default"/>
      </w:rPr>
    </w:lvl>
    <w:lvl w:ilvl="4" w:tplc="04100003" w:tentative="1">
      <w:start w:val="1"/>
      <w:numFmt w:val="bullet"/>
      <w:lvlText w:val="o"/>
      <w:lvlJc w:val="left"/>
      <w:pPr>
        <w:ind w:left="5920" w:hanging="360"/>
      </w:pPr>
      <w:rPr>
        <w:rFonts w:ascii="Courier New" w:hAnsi="Courier New" w:cs="Courier New" w:hint="default"/>
      </w:rPr>
    </w:lvl>
    <w:lvl w:ilvl="5" w:tplc="04100005" w:tentative="1">
      <w:start w:val="1"/>
      <w:numFmt w:val="bullet"/>
      <w:lvlText w:val=""/>
      <w:lvlJc w:val="left"/>
      <w:pPr>
        <w:ind w:left="6640" w:hanging="360"/>
      </w:pPr>
      <w:rPr>
        <w:rFonts w:ascii="Wingdings" w:hAnsi="Wingdings" w:hint="default"/>
      </w:rPr>
    </w:lvl>
    <w:lvl w:ilvl="6" w:tplc="04100001" w:tentative="1">
      <w:start w:val="1"/>
      <w:numFmt w:val="bullet"/>
      <w:lvlText w:val=""/>
      <w:lvlJc w:val="left"/>
      <w:pPr>
        <w:ind w:left="7360" w:hanging="360"/>
      </w:pPr>
      <w:rPr>
        <w:rFonts w:ascii="Symbol" w:hAnsi="Symbol" w:hint="default"/>
      </w:rPr>
    </w:lvl>
    <w:lvl w:ilvl="7" w:tplc="04100003" w:tentative="1">
      <w:start w:val="1"/>
      <w:numFmt w:val="bullet"/>
      <w:lvlText w:val="o"/>
      <w:lvlJc w:val="left"/>
      <w:pPr>
        <w:ind w:left="8080" w:hanging="360"/>
      </w:pPr>
      <w:rPr>
        <w:rFonts w:ascii="Courier New" w:hAnsi="Courier New" w:cs="Courier New" w:hint="default"/>
      </w:rPr>
    </w:lvl>
    <w:lvl w:ilvl="8" w:tplc="04100005" w:tentative="1">
      <w:start w:val="1"/>
      <w:numFmt w:val="bullet"/>
      <w:lvlText w:val=""/>
      <w:lvlJc w:val="left"/>
      <w:pPr>
        <w:ind w:left="8800" w:hanging="360"/>
      </w:pPr>
      <w:rPr>
        <w:rFonts w:ascii="Wingdings" w:hAnsi="Wingdings" w:hint="default"/>
      </w:rPr>
    </w:lvl>
  </w:abstractNum>
  <w:abstractNum w:abstractNumId="41"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3"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4"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5"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6" w15:restartNumberingAfterBreak="0">
    <w:nsid w:val="7BCF153A"/>
    <w:multiLevelType w:val="hybridMultilevel"/>
    <w:tmpl w:val="CE760070"/>
    <w:lvl w:ilvl="0" w:tplc="5D90B3B6">
      <w:start w:val="4"/>
      <w:numFmt w:val="bullet"/>
      <w:pStyle w:val="Bullet2G"/>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7" w15:restartNumberingAfterBreak="0">
    <w:nsid w:val="7EC40881"/>
    <w:multiLevelType w:val="hybridMultilevel"/>
    <w:tmpl w:val="AC90B73E"/>
    <w:lvl w:ilvl="0" w:tplc="35D6D3F0">
      <w:start w:val="1"/>
      <w:numFmt w:val="lowerLetter"/>
      <w:pStyle w:val="Bullet1G"/>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16cid:durableId="56631204">
    <w:abstractNumId w:val="47"/>
  </w:num>
  <w:num w:numId="2" w16cid:durableId="1589652485">
    <w:abstractNumId w:val="46"/>
  </w:num>
  <w:num w:numId="3" w16cid:durableId="1244804082">
    <w:abstractNumId w:val="21"/>
  </w:num>
  <w:num w:numId="4" w16cid:durableId="58982683">
    <w:abstractNumId w:val="36"/>
  </w:num>
  <w:num w:numId="5" w16cid:durableId="1819609642">
    <w:abstractNumId w:val="32"/>
  </w:num>
  <w:num w:numId="6" w16cid:durableId="384137161">
    <w:abstractNumId w:val="7"/>
  </w:num>
  <w:num w:numId="7" w16cid:durableId="933245916">
    <w:abstractNumId w:val="18"/>
  </w:num>
  <w:num w:numId="8" w16cid:durableId="1200168165">
    <w:abstractNumId w:val="3"/>
  </w:num>
  <w:num w:numId="9" w16cid:durableId="1623337872">
    <w:abstractNumId w:val="38"/>
  </w:num>
  <w:num w:numId="10" w16cid:durableId="531503380">
    <w:abstractNumId w:val="6"/>
  </w:num>
  <w:num w:numId="11" w16cid:durableId="1557819700">
    <w:abstractNumId w:val="23"/>
  </w:num>
  <w:num w:numId="12" w16cid:durableId="314143271">
    <w:abstractNumId w:val="25"/>
  </w:num>
  <w:num w:numId="13" w16cid:durableId="156658298">
    <w:abstractNumId w:val="35"/>
  </w:num>
  <w:num w:numId="14" w16cid:durableId="1339115218">
    <w:abstractNumId w:val="11"/>
  </w:num>
  <w:num w:numId="15" w16cid:durableId="1145926483">
    <w:abstractNumId w:val="10"/>
  </w:num>
  <w:num w:numId="16" w16cid:durableId="532499748">
    <w:abstractNumId w:val="8"/>
  </w:num>
  <w:num w:numId="17" w16cid:durableId="662052449">
    <w:abstractNumId w:val="24"/>
  </w:num>
  <w:num w:numId="18" w16cid:durableId="468598734">
    <w:abstractNumId w:val="33"/>
  </w:num>
  <w:num w:numId="19" w16cid:durableId="1558928428">
    <w:abstractNumId w:val="16"/>
  </w:num>
  <w:num w:numId="20" w16cid:durableId="1729764081">
    <w:abstractNumId w:val="17"/>
  </w:num>
  <w:num w:numId="21" w16cid:durableId="862399152">
    <w:abstractNumId w:val="12"/>
  </w:num>
  <w:num w:numId="22" w16cid:durableId="1556576060">
    <w:abstractNumId w:val="0"/>
  </w:num>
  <w:num w:numId="23" w16cid:durableId="1525365928">
    <w:abstractNumId w:val="1"/>
  </w:num>
  <w:num w:numId="24" w16cid:durableId="1559970333">
    <w:abstractNumId w:val="13"/>
  </w:num>
  <w:num w:numId="25" w16cid:durableId="1573006248">
    <w:abstractNumId w:val="39"/>
  </w:num>
  <w:num w:numId="26" w16cid:durableId="1955558193">
    <w:abstractNumId w:val="20"/>
  </w:num>
  <w:num w:numId="27" w16cid:durableId="1091003014">
    <w:abstractNumId w:val="19"/>
  </w:num>
  <w:num w:numId="28" w16cid:durableId="1515876853">
    <w:abstractNumId w:val="44"/>
  </w:num>
  <w:num w:numId="29" w16cid:durableId="1306007321">
    <w:abstractNumId w:val="45"/>
  </w:num>
  <w:num w:numId="30" w16cid:durableId="311569605">
    <w:abstractNumId w:val="15"/>
  </w:num>
  <w:num w:numId="31" w16cid:durableId="1264847066">
    <w:abstractNumId w:val="43"/>
  </w:num>
  <w:num w:numId="32" w16cid:durableId="1118373890">
    <w:abstractNumId w:val="27"/>
  </w:num>
  <w:num w:numId="33" w16cid:durableId="497116150">
    <w:abstractNumId w:val="37"/>
  </w:num>
  <w:num w:numId="34" w16cid:durableId="279843255">
    <w:abstractNumId w:val="31"/>
  </w:num>
  <w:num w:numId="35" w16cid:durableId="71196958">
    <w:abstractNumId w:val="26"/>
  </w:num>
  <w:num w:numId="36" w16cid:durableId="1771002165">
    <w:abstractNumId w:val="40"/>
  </w:num>
  <w:num w:numId="37" w16cid:durableId="2014264241">
    <w:abstractNumId w:val="4"/>
  </w:num>
  <w:num w:numId="38" w16cid:durableId="45082271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E23"/>
    <w:rsid w:val="0000746C"/>
    <w:rsid w:val="000108E9"/>
    <w:rsid w:val="000125F7"/>
    <w:rsid w:val="00015F2F"/>
    <w:rsid w:val="000161E5"/>
    <w:rsid w:val="000164DC"/>
    <w:rsid w:val="00020CF0"/>
    <w:rsid w:val="000212A2"/>
    <w:rsid w:val="000222BE"/>
    <w:rsid w:val="00025386"/>
    <w:rsid w:val="00026A7B"/>
    <w:rsid w:val="000379EE"/>
    <w:rsid w:val="0004101B"/>
    <w:rsid w:val="00041A76"/>
    <w:rsid w:val="00041B52"/>
    <w:rsid w:val="00042787"/>
    <w:rsid w:val="000473C9"/>
    <w:rsid w:val="00050F6B"/>
    <w:rsid w:val="00051440"/>
    <w:rsid w:val="00053578"/>
    <w:rsid w:val="00055DA9"/>
    <w:rsid w:val="000564A8"/>
    <w:rsid w:val="00056786"/>
    <w:rsid w:val="00056D6A"/>
    <w:rsid w:val="00057829"/>
    <w:rsid w:val="000603F3"/>
    <w:rsid w:val="00064AA6"/>
    <w:rsid w:val="00070646"/>
    <w:rsid w:val="00072B98"/>
    <w:rsid w:val="00072C8C"/>
    <w:rsid w:val="000764DB"/>
    <w:rsid w:val="000766E2"/>
    <w:rsid w:val="00077522"/>
    <w:rsid w:val="00077682"/>
    <w:rsid w:val="00081935"/>
    <w:rsid w:val="00082A2D"/>
    <w:rsid w:val="00082AB4"/>
    <w:rsid w:val="000839E4"/>
    <w:rsid w:val="000844E4"/>
    <w:rsid w:val="00084C60"/>
    <w:rsid w:val="000872E8"/>
    <w:rsid w:val="00090A93"/>
    <w:rsid w:val="000916EC"/>
    <w:rsid w:val="000931C0"/>
    <w:rsid w:val="000936F0"/>
    <w:rsid w:val="00097B82"/>
    <w:rsid w:val="000A08CD"/>
    <w:rsid w:val="000A53F1"/>
    <w:rsid w:val="000A6002"/>
    <w:rsid w:val="000B175B"/>
    <w:rsid w:val="000B1C76"/>
    <w:rsid w:val="000B2C02"/>
    <w:rsid w:val="000B3A0F"/>
    <w:rsid w:val="000B4AAB"/>
    <w:rsid w:val="000B51F5"/>
    <w:rsid w:val="000B5957"/>
    <w:rsid w:val="000B5D00"/>
    <w:rsid w:val="000B5E74"/>
    <w:rsid w:val="000B7764"/>
    <w:rsid w:val="000C2796"/>
    <w:rsid w:val="000C4548"/>
    <w:rsid w:val="000C5015"/>
    <w:rsid w:val="000C6AE8"/>
    <w:rsid w:val="000C71F9"/>
    <w:rsid w:val="000D1964"/>
    <w:rsid w:val="000E0415"/>
    <w:rsid w:val="000E1BC7"/>
    <w:rsid w:val="000E7AB5"/>
    <w:rsid w:val="000F19BC"/>
    <w:rsid w:val="000F5506"/>
    <w:rsid w:val="000F624D"/>
    <w:rsid w:val="000F680A"/>
    <w:rsid w:val="000F715D"/>
    <w:rsid w:val="000F792D"/>
    <w:rsid w:val="00101A76"/>
    <w:rsid w:val="001034E0"/>
    <w:rsid w:val="00105768"/>
    <w:rsid w:val="001119C2"/>
    <w:rsid w:val="00114ABC"/>
    <w:rsid w:val="00120122"/>
    <w:rsid w:val="001220B8"/>
    <w:rsid w:val="00123F06"/>
    <w:rsid w:val="00127E98"/>
    <w:rsid w:val="00131370"/>
    <w:rsid w:val="0013179D"/>
    <w:rsid w:val="00132A68"/>
    <w:rsid w:val="00134C76"/>
    <w:rsid w:val="001355F5"/>
    <w:rsid w:val="00136B47"/>
    <w:rsid w:val="001414F0"/>
    <w:rsid w:val="001428E5"/>
    <w:rsid w:val="00143BF0"/>
    <w:rsid w:val="00145473"/>
    <w:rsid w:val="00147632"/>
    <w:rsid w:val="001534B8"/>
    <w:rsid w:val="001537A2"/>
    <w:rsid w:val="001570A1"/>
    <w:rsid w:val="0016041E"/>
    <w:rsid w:val="00160D2A"/>
    <w:rsid w:val="00161EF9"/>
    <w:rsid w:val="00162764"/>
    <w:rsid w:val="001637F8"/>
    <w:rsid w:val="0016639F"/>
    <w:rsid w:val="00166D5B"/>
    <w:rsid w:val="00172A44"/>
    <w:rsid w:val="00172D05"/>
    <w:rsid w:val="0017584B"/>
    <w:rsid w:val="0018033B"/>
    <w:rsid w:val="001803F4"/>
    <w:rsid w:val="001818C7"/>
    <w:rsid w:val="001822E9"/>
    <w:rsid w:val="00182506"/>
    <w:rsid w:val="001834D7"/>
    <w:rsid w:val="00184487"/>
    <w:rsid w:val="00186470"/>
    <w:rsid w:val="00190E27"/>
    <w:rsid w:val="001921BF"/>
    <w:rsid w:val="00192D09"/>
    <w:rsid w:val="001934E5"/>
    <w:rsid w:val="00193D97"/>
    <w:rsid w:val="001A2258"/>
    <w:rsid w:val="001A71FC"/>
    <w:rsid w:val="001A7635"/>
    <w:rsid w:val="001B1AB8"/>
    <w:rsid w:val="001B2937"/>
    <w:rsid w:val="001B3410"/>
    <w:rsid w:val="001B3A4F"/>
    <w:rsid w:val="001B425C"/>
    <w:rsid w:val="001B4643"/>
    <w:rsid w:val="001B4AFA"/>
    <w:rsid w:val="001B4B04"/>
    <w:rsid w:val="001B5FBA"/>
    <w:rsid w:val="001B6959"/>
    <w:rsid w:val="001B7AF8"/>
    <w:rsid w:val="001C0A83"/>
    <w:rsid w:val="001C203B"/>
    <w:rsid w:val="001C257E"/>
    <w:rsid w:val="001C38A3"/>
    <w:rsid w:val="001C4AA2"/>
    <w:rsid w:val="001C4D81"/>
    <w:rsid w:val="001C5347"/>
    <w:rsid w:val="001C6663"/>
    <w:rsid w:val="001C6975"/>
    <w:rsid w:val="001C7300"/>
    <w:rsid w:val="001C7895"/>
    <w:rsid w:val="001C7CD2"/>
    <w:rsid w:val="001D177D"/>
    <w:rsid w:val="001D240F"/>
    <w:rsid w:val="001D26DF"/>
    <w:rsid w:val="001D3962"/>
    <w:rsid w:val="001D3975"/>
    <w:rsid w:val="001D5832"/>
    <w:rsid w:val="001D5F8D"/>
    <w:rsid w:val="001D7391"/>
    <w:rsid w:val="001D7F30"/>
    <w:rsid w:val="001E28A0"/>
    <w:rsid w:val="001E3C2D"/>
    <w:rsid w:val="001F2128"/>
    <w:rsid w:val="001F3C02"/>
    <w:rsid w:val="001F4DF1"/>
    <w:rsid w:val="001F7FE8"/>
    <w:rsid w:val="002042C8"/>
    <w:rsid w:val="002108B6"/>
    <w:rsid w:val="00211E0B"/>
    <w:rsid w:val="002135C6"/>
    <w:rsid w:val="00214E97"/>
    <w:rsid w:val="0021519E"/>
    <w:rsid w:val="00216288"/>
    <w:rsid w:val="00216538"/>
    <w:rsid w:val="00220116"/>
    <w:rsid w:val="00220B2D"/>
    <w:rsid w:val="00220C93"/>
    <w:rsid w:val="0022441A"/>
    <w:rsid w:val="002246E3"/>
    <w:rsid w:val="00225B8D"/>
    <w:rsid w:val="00225B91"/>
    <w:rsid w:val="00225ED5"/>
    <w:rsid w:val="00226E3B"/>
    <w:rsid w:val="00227AA6"/>
    <w:rsid w:val="00233B8C"/>
    <w:rsid w:val="00235177"/>
    <w:rsid w:val="002353B2"/>
    <w:rsid w:val="00236370"/>
    <w:rsid w:val="002405A7"/>
    <w:rsid w:val="00241260"/>
    <w:rsid w:val="0024608F"/>
    <w:rsid w:val="00246DD9"/>
    <w:rsid w:val="00250632"/>
    <w:rsid w:val="00253C02"/>
    <w:rsid w:val="002543E8"/>
    <w:rsid w:val="002549F5"/>
    <w:rsid w:val="0026160C"/>
    <w:rsid w:val="00262166"/>
    <w:rsid w:val="0026278A"/>
    <w:rsid w:val="00263F82"/>
    <w:rsid w:val="00272E60"/>
    <w:rsid w:val="00273DB4"/>
    <w:rsid w:val="002765E7"/>
    <w:rsid w:val="00280870"/>
    <w:rsid w:val="00280DE4"/>
    <w:rsid w:val="00282262"/>
    <w:rsid w:val="00282868"/>
    <w:rsid w:val="00285167"/>
    <w:rsid w:val="00286C96"/>
    <w:rsid w:val="0029081B"/>
    <w:rsid w:val="002A063B"/>
    <w:rsid w:val="002A1589"/>
    <w:rsid w:val="002A2838"/>
    <w:rsid w:val="002A3D2B"/>
    <w:rsid w:val="002A6577"/>
    <w:rsid w:val="002A76FD"/>
    <w:rsid w:val="002B11C3"/>
    <w:rsid w:val="002B177A"/>
    <w:rsid w:val="002B2961"/>
    <w:rsid w:val="002B6EC3"/>
    <w:rsid w:val="002C1C92"/>
    <w:rsid w:val="002C4C96"/>
    <w:rsid w:val="002C6C33"/>
    <w:rsid w:val="002E3ED6"/>
    <w:rsid w:val="002F22F8"/>
    <w:rsid w:val="002F48BE"/>
    <w:rsid w:val="002F4EB7"/>
    <w:rsid w:val="002F59C2"/>
    <w:rsid w:val="002F605C"/>
    <w:rsid w:val="00300A0E"/>
    <w:rsid w:val="00300BA9"/>
    <w:rsid w:val="0030184C"/>
    <w:rsid w:val="00301D21"/>
    <w:rsid w:val="00302D5D"/>
    <w:rsid w:val="0030489C"/>
    <w:rsid w:val="00304CD6"/>
    <w:rsid w:val="00305056"/>
    <w:rsid w:val="00305614"/>
    <w:rsid w:val="003107FA"/>
    <w:rsid w:val="00311610"/>
    <w:rsid w:val="00314206"/>
    <w:rsid w:val="003155FF"/>
    <w:rsid w:val="00316C3A"/>
    <w:rsid w:val="00317DD8"/>
    <w:rsid w:val="003229D8"/>
    <w:rsid w:val="00323769"/>
    <w:rsid w:val="00324682"/>
    <w:rsid w:val="003249E7"/>
    <w:rsid w:val="00326FC8"/>
    <w:rsid w:val="003270C0"/>
    <w:rsid w:val="0033478F"/>
    <w:rsid w:val="00335D9B"/>
    <w:rsid w:val="00336BAA"/>
    <w:rsid w:val="00336F04"/>
    <w:rsid w:val="0033701C"/>
    <w:rsid w:val="0033745A"/>
    <w:rsid w:val="003405D0"/>
    <w:rsid w:val="0034188A"/>
    <w:rsid w:val="00343772"/>
    <w:rsid w:val="00345DAF"/>
    <w:rsid w:val="00350118"/>
    <w:rsid w:val="00350A80"/>
    <w:rsid w:val="003518A0"/>
    <w:rsid w:val="00353B06"/>
    <w:rsid w:val="00354904"/>
    <w:rsid w:val="0035592D"/>
    <w:rsid w:val="00360083"/>
    <w:rsid w:val="003607DB"/>
    <w:rsid w:val="00361C8F"/>
    <w:rsid w:val="00364B61"/>
    <w:rsid w:val="00364DC9"/>
    <w:rsid w:val="0036751E"/>
    <w:rsid w:val="00373A8D"/>
    <w:rsid w:val="00376BE8"/>
    <w:rsid w:val="003777C9"/>
    <w:rsid w:val="0038296A"/>
    <w:rsid w:val="00383AD5"/>
    <w:rsid w:val="00384833"/>
    <w:rsid w:val="00385D84"/>
    <w:rsid w:val="00385DC6"/>
    <w:rsid w:val="00386572"/>
    <w:rsid w:val="003869B3"/>
    <w:rsid w:val="00387EFB"/>
    <w:rsid w:val="0039277A"/>
    <w:rsid w:val="0039338E"/>
    <w:rsid w:val="003972E0"/>
    <w:rsid w:val="003A01DE"/>
    <w:rsid w:val="003A0C82"/>
    <w:rsid w:val="003A1C9C"/>
    <w:rsid w:val="003A1D93"/>
    <w:rsid w:val="003A39A9"/>
    <w:rsid w:val="003A68A0"/>
    <w:rsid w:val="003A7D1E"/>
    <w:rsid w:val="003B0CDB"/>
    <w:rsid w:val="003B2F85"/>
    <w:rsid w:val="003B3DAD"/>
    <w:rsid w:val="003B4216"/>
    <w:rsid w:val="003C18EC"/>
    <w:rsid w:val="003C2788"/>
    <w:rsid w:val="003C2CC4"/>
    <w:rsid w:val="003C2D71"/>
    <w:rsid w:val="003C3794"/>
    <w:rsid w:val="003C3936"/>
    <w:rsid w:val="003C4646"/>
    <w:rsid w:val="003D2EF2"/>
    <w:rsid w:val="003D4B23"/>
    <w:rsid w:val="003D6BDF"/>
    <w:rsid w:val="003E29DF"/>
    <w:rsid w:val="003E2F28"/>
    <w:rsid w:val="003E3C91"/>
    <w:rsid w:val="003F01F8"/>
    <w:rsid w:val="003F0FBD"/>
    <w:rsid w:val="003F142C"/>
    <w:rsid w:val="003F1ED3"/>
    <w:rsid w:val="003F2907"/>
    <w:rsid w:val="003F2B37"/>
    <w:rsid w:val="003F34F8"/>
    <w:rsid w:val="003F398C"/>
    <w:rsid w:val="003F3B2F"/>
    <w:rsid w:val="003F43A4"/>
    <w:rsid w:val="0040003C"/>
    <w:rsid w:val="004063E3"/>
    <w:rsid w:val="00415BB2"/>
    <w:rsid w:val="00415D21"/>
    <w:rsid w:val="00417CB5"/>
    <w:rsid w:val="00421CCB"/>
    <w:rsid w:val="0042206C"/>
    <w:rsid w:val="004220B9"/>
    <w:rsid w:val="004306E2"/>
    <w:rsid w:val="00430B4A"/>
    <w:rsid w:val="004325CB"/>
    <w:rsid w:val="00432F91"/>
    <w:rsid w:val="00435568"/>
    <w:rsid w:val="00435C05"/>
    <w:rsid w:val="00437131"/>
    <w:rsid w:val="00441C50"/>
    <w:rsid w:val="004427C5"/>
    <w:rsid w:val="0044305B"/>
    <w:rsid w:val="00443126"/>
    <w:rsid w:val="00444368"/>
    <w:rsid w:val="00444930"/>
    <w:rsid w:val="00445DE2"/>
    <w:rsid w:val="00446801"/>
    <w:rsid w:val="00446DE4"/>
    <w:rsid w:val="00450004"/>
    <w:rsid w:val="00451CCB"/>
    <w:rsid w:val="00453CDD"/>
    <w:rsid w:val="00454251"/>
    <w:rsid w:val="0045566C"/>
    <w:rsid w:val="0045567B"/>
    <w:rsid w:val="0046439F"/>
    <w:rsid w:val="00464520"/>
    <w:rsid w:val="004657BC"/>
    <w:rsid w:val="00465868"/>
    <w:rsid w:val="004720FB"/>
    <w:rsid w:val="00472160"/>
    <w:rsid w:val="00474DCB"/>
    <w:rsid w:val="00476A1C"/>
    <w:rsid w:val="00476C78"/>
    <w:rsid w:val="00482E30"/>
    <w:rsid w:val="00485333"/>
    <w:rsid w:val="00485BAC"/>
    <w:rsid w:val="00485D04"/>
    <w:rsid w:val="00485E9F"/>
    <w:rsid w:val="004865D9"/>
    <w:rsid w:val="00486F65"/>
    <w:rsid w:val="00490CB6"/>
    <w:rsid w:val="00491567"/>
    <w:rsid w:val="00494A86"/>
    <w:rsid w:val="00496513"/>
    <w:rsid w:val="00496D74"/>
    <w:rsid w:val="0049793C"/>
    <w:rsid w:val="004A1854"/>
    <w:rsid w:val="004A2E63"/>
    <w:rsid w:val="004A3B18"/>
    <w:rsid w:val="004A41CA"/>
    <w:rsid w:val="004A47D4"/>
    <w:rsid w:val="004A6BCF"/>
    <w:rsid w:val="004A72EA"/>
    <w:rsid w:val="004B0E4C"/>
    <w:rsid w:val="004B209D"/>
    <w:rsid w:val="004B35F7"/>
    <w:rsid w:val="004B43E8"/>
    <w:rsid w:val="004B5A45"/>
    <w:rsid w:val="004C1803"/>
    <w:rsid w:val="004C18DF"/>
    <w:rsid w:val="004C35AE"/>
    <w:rsid w:val="004C5F65"/>
    <w:rsid w:val="004C7C10"/>
    <w:rsid w:val="004D0875"/>
    <w:rsid w:val="004D0C28"/>
    <w:rsid w:val="004D157E"/>
    <w:rsid w:val="004D21F1"/>
    <w:rsid w:val="004D3546"/>
    <w:rsid w:val="004D4E51"/>
    <w:rsid w:val="004E2AF7"/>
    <w:rsid w:val="004E3F54"/>
    <w:rsid w:val="004F0BA3"/>
    <w:rsid w:val="004F0DA1"/>
    <w:rsid w:val="004F4C92"/>
    <w:rsid w:val="005007B3"/>
    <w:rsid w:val="005010FA"/>
    <w:rsid w:val="00503228"/>
    <w:rsid w:val="00503C46"/>
    <w:rsid w:val="00505384"/>
    <w:rsid w:val="00506662"/>
    <w:rsid w:val="0051030B"/>
    <w:rsid w:val="00512E75"/>
    <w:rsid w:val="005137D8"/>
    <w:rsid w:val="0051539C"/>
    <w:rsid w:val="00517540"/>
    <w:rsid w:val="00522FAB"/>
    <w:rsid w:val="005236A2"/>
    <w:rsid w:val="00526417"/>
    <w:rsid w:val="005271A6"/>
    <w:rsid w:val="00530331"/>
    <w:rsid w:val="00531A07"/>
    <w:rsid w:val="00534862"/>
    <w:rsid w:val="00535397"/>
    <w:rsid w:val="005420F2"/>
    <w:rsid w:val="00544B01"/>
    <w:rsid w:val="00545810"/>
    <w:rsid w:val="00552801"/>
    <w:rsid w:val="0055513A"/>
    <w:rsid w:val="005552E8"/>
    <w:rsid w:val="005557B2"/>
    <w:rsid w:val="00555BB4"/>
    <w:rsid w:val="005574C0"/>
    <w:rsid w:val="0055778C"/>
    <w:rsid w:val="00563186"/>
    <w:rsid w:val="0057324A"/>
    <w:rsid w:val="00574786"/>
    <w:rsid w:val="005754D5"/>
    <w:rsid w:val="00575D35"/>
    <w:rsid w:val="00576FE5"/>
    <w:rsid w:val="005801C8"/>
    <w:rsid w:val="005802E0"/>
    <w:rsid w:val="005927C3"/>
    <w:rsid w:val="00593250"/>
    <w:rsid w:val="00594007"/>
    <w:rsid w:val="00594EF6"/>
    <w:rsid w:val="00595C6C"/>
    <w:rsid w:val="005A2871"/>
    <w:rsid w:val="005A5EBB"/>
    <w:rsid w:val="005A7176"/>
    <w:rsid w:val="005B3DB3"/>
    <w:rsid w:val="005C0EB2"/>
    <w:rsid w:val="005C260B"/>
    <w:rsid w:val="005C596A"/>
    <w:rsid w:val="005C620C"/>
    <w:rsid w:val="005C6907"/>
    <w:rsid w:val="005C79D2"/>
    <w:rsid w:val="005D04C1"/>
    <w:rsid w:val="005D3A58"/>
    <w:rsid w:val="005D66AB"/>
    <w:rsid w:val="005E4430"/>
    <w:rsid w:val="005E5AB1"/>
    <w:rsid w:val="005F1A47"/>
    <w:rsid w:val="005F4512"/>
    <w:rsid w:val="005F5126"/>
    <w:rsid w:val="005F5960"/>
    <w:rsid w:val="005F721F"/>
    <w:rsid w:val="005F7D53"/>
    <w:rsid w:val="00600F53"/>
    <w:rsid w:val="00603921"/>
    <w:rsid w:val="00603B57"/>
    <w:rsid w:val="00603BB2"/>
    <w:rsid w:val="00606027"/>
    <w:rsid w:val="00611FC4"/>
    <w:rsid w:val="00612227"/>
    <w:rsid w:val="006139CB"/>
    <w:rsid w:val="006143F4"/>
    <w:rsid w:val="006176FB"/>
    <w:rsid w:val="006215AF"/>
    <w:rsid w:val="006219FD"/>
    <w:rsid w:val="00623637"/>
    <w:rsid w:val="00627ED0"/>
    <w:rsid w:val="006303E9"/>
    <w:rsid w:val="00631D23"/>
    <w:rsid w:val="00631DF4"/>
    <w:rsid w:val="00634F10"/>
    <w:rsid w:val="006361D1"/>
    <w:rsid w:val="00636553"/>
    <w:rsid w:val="00640B26"/>
    <w:rsid w:val="00643805"/>
    <w:rsid w:val="00644961"/>
    <w:rsid w:val="00656071"/>
    <w:rsid w:val="006600E7"/>
    <w:rsid w:val="0066120A"/>
    <w:rsid w:val="006632AF"/>
    <w:rsid w:val="0066460A"/>
    <w:rsid w:val="0066501A"/>
    <w:rsid w:val="00665595"/>
    <w:rsid w:val="00666928"/>
    <w:rsid w:val="00667ECA"/>
    <w:rsid w:val="00671536"/>
    <w:rsid w:val="00674C0A"/>
    <w:rsid w:val="00676015"/>
    <w:rsid w:val="00676762"/>
    <w:rsid w:val="006767B4"/>
    <w:rsid w:val="006805A5"/>
    <w:rsid w:val="00682F4C"/>
    <w:rsid w:val="00690FDF"/>
    <w:rsid w:val="00691565"/>
    <w:rsid w:val="006919E3"/>
    <w:rsid w:val="00693D54"/>
    <w:rsid w:val="00694912"/>
    <w:rsid w:val="006A2320"/>
    <w:rsid w:val="006A26D3"/>
    <w:rsid w:val="006A2A9E"/>
    <w:rsid w:val="006A365F"/>
    <w:rsid w:val="006A4406"/>
    <w:rsid w:val="006A47F4"/>
    <w:rsid w:val="006A7392"/>
    <w:rsid w:val="006B3EDB"/>
    <w:rsid w:val="006B4556"/>
    <w:rsid w:val="006B6487"/>
    <w:rsid w:val="006C26A3"/>
    <w:rsid w:val="006C28A8"/>
    <w:rsid w:val="006C32E9"/>
    <w:rsid w:val="006C4CFF"/>
    <w:rsid w:val="006C66D2"/>
    <w:rsid w:val="006C6CC9"/>
    <w:rsid w:val="006D117A"/>
    <w:rsid w:val="006D1844"/>
    <w:rsid w:val="006D1DA0"/>
    <w:rsid w:val="006D2DC3"/>
    <w:rsid w:val="006D35B6"/>
    <w:rsid w:val="006D3F97"/>
    <w:rsid w:val="006D6393"/>
    <w:rsid w:val="006E0427"/>
    <w:rsid w:val="006E11BA"/>
    <w:rsid w:val="006E1ECC"/>
    <w:rsid w:val="006E337F"/>
    <w:rsid w:val="006E54B0"/>
    <w:rsid w:val="006E564B"/>
    <w:rsid w:val="006F24F3"/>
    <w:rsid w:val="006F44CE"/>
    <w:rsid w:val="006F6D3A"/>
    <w:rsid w:val="006F6E06"/>
    <w:rsid w:val="007033EF"/>
    <w:rsid w:val="007041B4"/>
    <w:rsid w:val="007057DB"/>
    <w:rsid w:val="007072D2"/>
    <w:rsid w:val="00710CE9"/>
    <w:rsid w:val="00711536"/>
    <w:rsid w:val="00713F05"/>
    <w:rsid w:val="00714A3B"/>
    <w:rsid w:val="00714D25"/>
    <w:rsid w:val="00715EE9"/>
    <w:rsid w:val="007165EC"/>
    <w:rsid w:val="007171C9"/>
    <w:rsid w:val="00717FC7"/>
    <w:rsid w:val="007221E1"/>
    <w:rsid w:val="00724B09"/>
    <w:rsid w:val="0072632A"/>
    <w:rsid w:val="0072639B"/>
    <w:rsid w:val="0073000B"/>
    <w:rsid w:val="00730470"/>
    <w:rsid w:val="00731C68"/>
    <w:rsid w:val="00733189"/>
    <w:rsid w:val="00734AC0"/>
    <w:rsid w:val="00735277"/>
    <w:rsid w:val="00737326"/>
    <w:rsid w:val="00743440"/>
    <w:rsid w:val="00743ADE"/>
    <w:rsid w:val="00743CD6"/>
    <w:rsid w:val="00746D7A"/>
    <w:rsid w:val="007472A2"/>
    <w:rsid w:val="00752F50"/>
    <w:rsid w:val="00754B74"/>
    <w:rsid w:val="00754FB0"/>
    <w:rsid w:val="0075743E"/>
    <w:rsid w:val="007602F8"/>
    <w:rsid w:val="00762D66"/>
    <w:rsid w:val="007635A5"/>
    <w:rsid w:val="00763DEC"/>
    <w:rsid w:val="007674D1"/>
    <w:rsid w:val="00770230"/>
    <w:rsid w:val="00772F54"/>
    <w:rsid w:val="00775918"/>
    <w:rsid w:val="00781EE0"/>
    <w:rsid w:val="0078273B"/>
    <w:rsid w:val="00785008"/>
    <w:rsid w:val="00785750"/>
    <w:rsid w:val="00791047"/>
    <w:rsid w:val="00794111"/>
    <w:rsid w:val="00794E94"/>
    <w:rsid w:val="007962E8"/>
    <w:rsid w:val="00797C29"/>
    <w:rsid w:val="00797F60"/>
    <w:rsid w:val="007A26DD"/>
    <w:rsid w:val="007A4A18"/>
    <w:rsid w:val="007A52B8"/>
    <w:rsid w:val="007A600E"/>
    <w:rsid w:val="007A7494"/>
    <w:rsid w:val="007B14D9"/>
    <w:rsid w:val="007B1683"/>
    <w:rsid w:val="007B3312"/>
    <w:rsid w:val="007B6033"/>
    <w:rsid w:val="007B6BA5"/>
    <w:rsid w:val="007C25CD"/>
    <w:rsid w:val="007C3390"/>
    <w:rsid w:val="007C34C2"/>
    <w:rsid w:val="007C4F4B"/>
    <w:rsid w:val="007C521A"/>
    <w:rsid w:val="007C62D0"/>
    <w:rsid w:val="007D0E25"/>
    <w:rsid w:val="007D3960"/>
    <w:rsid w:val="007D3B87"/>
    <w:rsid w:val="007D5B82"/>
    <w:rsid w:val="007D694A"/>
    <w:rsid w:val="007D6F8D"/>
    <w:rsid w:val="007E0150"/>
    <w:rsid w:val="007E1AA7"/>
    <w:rsid w:val="007E1E6D"/>
    <w:rsid w:val="007E2B7D"/>
    <w:rsid w:val="007E4B28"/>
    <w:rsid w:val="007F0B83"/>
    <w:rsid w:val="007F212A"/>
    <w:rsid w:val="007F38E5"/>
    <w:rsid w:val="007F43E2"/>
    <w:rsid w:val="007F6611"/>
    <w:rsid w:val="0080347D"/>
    <w:rsid w:val="00804DB7"/>
    <w:rsid w:val="00805314"/>
    <w:rsid w:val="00807A6C"/>
    <w:rsid w:val="00810FDF"/>
    <w:rsid w:val="00811219"/>
    <w:rsid w:val="00814707"/>
    <w:rsid w:val="00814EAB"/>
    <w:rsid w:val="0081640D"/>
    <w:rsid w:val="0081681F"/>
    <w:rsid w:val="008175E9"/>
    <w:rsid w:val="00817842"/>
    <w:rsid w:val="00822E6B"/>
    <w:rsid w:val="00823340"/>
    <w:rsid w:val="0082397C"/>
    <w:rsid w:val="00823D62"/>
    <w:rsid w:val="008242D7"/>
    <w:rsid w:val="008248F9"/>
    <w:rsid w:val="00825575"/>
    <w:rsid w:val="00827E05"/>
    <w:rsid w:val="0083065D"/>
    <w:rsid w:val="00830FDA"/>
    <w:rsid w:val="008311A3"/>
    <w:rsid w:val="00834978"/>
    <w:rsid w:val="008351A0"/>
    <w:rsid w:val="008405E4"/>
    <w:rsid w:val="00840753"/>
    <w:rsid w:val="00841273"/>
    <w:rsid w:val="008415DE"/>
    <w:rsid w:val="00842D7A"/>
    <w:rsid w:val="00843573"/>
    <w:rsid w:val="00846C14"/>
    <w:rsid w:val="00850650"/>
    <w:rsid w:val="00852041"/>
    <w:rsid w:val="008570D4"/>
    <w:rsid w:val="008579D1"/>
    <w:rsid w:val="00860D1C"/>
    <w:rsid w:val="008632BF"/>
    <w:rsid w:val="0086456C"/>
    <w:rsid w:val="0087089B"/>
    <w:rsid w:val="00871FD5"/>
    <w:rsid w:val="008724E6"/>
    <w:rsid w:val="008756B4"/>
    <w:rsid w:val="00880348"/>
    <w:rsid w:val="00880CF7"/>
    <w:rsid w:val="00880FFD"/>
    <w:rsid w:val="00881571"/>
    <w:rsid w:val="00881C3C"/>
    <w:rsid w:val="00885BE4"/>
    <w:rsid w:val="008861A7"/>
    <w:rsid w:val="00886CAC"/>
    <w:rsid w:val="0088770A"/>
    <w:rsid w:val="00890850"/>
    <w:rsid w:val="00892CAB"/>
    <w:rsid w:val="00895E3D"/>
    <w:rsid w:val="0089727B"/>
    <w:rsid w:val="008979B1"/>
    <w:rsid w:val="00897A55"/>
    <w:rsid w:val="00897D88"/>
    <w:rsid w:val="008A069A"/>
    <w:rsid w:val="008A0FAA"/>
    <w:rsid w:val="008A24BC"/>
    <w:rsid w:val="008A3383"/>
    <w:rsid w:val="008A3830"/>
    <w:rsid w:val="008A5A97"/>
    <w:rsid w:val="008A6B25"/>
    <w:rsid w:val="008A6C4F"/>
    <w:rsid w:val="008C0A41"/>
    <w:rsid w:val="008C2460"/>
    <w:rsid w:val="008C52B2"/>
    <w:rsid w:val="008C63E8"/>
    <w:rsid w:val="008C6A05"/>
    <w:rsid w:val="008C6DF0"/>
    <w:rsid w:val="008C7966"/>
    <w:rsid w:val="008D02E6"/>
    <w:rsid w:val="008D0831"/>
    <w:rsid w:val="008D0A64"/>
    <w:rsid w:val="008D302E"/>
    <w:rsid w:val="008D5527"/>
    <w:rsid w:val="008D638E"/>
    <w:rsid w:val="008E0425"/>
    <w:rsid w:val="008E0E46"/>
    <w:rsid w:val="008E1B6C"/>
    <w:rsid w:val="008E269F"/>
    <w:rsid w:val="008E5905"/>
    <w:rsid w:val="008F004D"/>
    <w:rsid w:val="008F01C4"/>
    <w:rsid w:val="008F06C0"/>
    <w:rsid w:val="008F0920"/>
    <w:rsid w:val="008F17B5"/>
    <w:rsid w:val="008F7262"/>
    <w:rsid w:val="009007E0"/>
    <w:rsid w:val="00901DC4"/>
    <w:rsid w:val="00902855"/>
    <w:rsid w:val="009046B8"/>
    <w:rsid w:val="00905577"/>
    <w:rsid w:val="00905D72"/>
    <w:rsid w:val="0090665F"/>
    <w:rsid w:val="00907AD2"/>
    <w:rsid w:val="0091474C"/>
    <w:rsid w:val="009150D6"/>
    <w:rsid w:val="00916ED9"/>
    <w:rsid w:val="00917305"/>
    <w:rsid w:val="00923C5D"/>
    <w:rsid w:val="0092455C"/>
    <w:rsid w:val="00926091"/>
    <w:rsid w:val="009313A7"/>
    <w:rsid w:val="00933B96"/>
    <w:rsid w:val="00937376"/>
    <w:rsid w:val="009432C9"/>
    <w:rsid w:val="00945D47"/>
    <w:rsid w:val="00946A2E"/>
    <w:rsid w:val="00947FC9"/>
    <w:rsid w:val="00954229"/>
    <w:rsid w:val="00954DA0"/>
    <w:rsid w:val="00954EF5"/>
    <w:rsid w:val="00955713"/>
    <w:rsid w:val="0096125A"/>
    <w:rsid w:val="00961D2D"/>
    <w:rsid w:val="00963CBA"/>
    <w:rsid w:val="009647D5"/>
    <w:rsid w:val="009658CC"/>
    <w:rsid w:val="0097310B"/>
    <w:rsid w:val="00973733"/>
    <w:rsid w:val="00974A8D"/>
    <w:rsid w:val="009763F9"/>
    <w:rsid w:val="00977D9E"/>
    <w:rsid w:val="009811B1"/>
    <w:rsid w:val="00983FDA"/>
    <w:rsid w:val="00985C81"/>
    <w:rsid w:val="009877D0"/>
    <w:rsid w:val="00991261"/>
    <w:rsid w:val="00992D08"/>
    <w:rsid w:val="0099391C"/>
    <w:rsid w:val="009958ED"/>
    <w:rsid w:val="009A2A36"/>
    <w:rsid w:val="009A2BA6"/>
    <w:rsid w:val="009A2D3C"/>
    <w:rsid w:val="009A539F"/>
    <w:rsid w:val="009B02F2"/>
    <w:rsid w:val="009B2CD5"/>
    <w:rsid w:val="009B4CD7"/>
    <w:rsid w:val="009B4ECF"/>
    <w:rsid w:val="009B6E09"/>
    <w:rsid w:val="009B777E"/>
    <w:rsid w:val="009C6107"/>
    <w:rsid w:val="009D24F1"/>
    <w:rsid w:val="009D2C93"/>
    <w:rsid w:val="009D33CE"/>
    <w:rsid w:val="009D3D46"/>
    <w:rsid w:val="009D51B2"/>
    <w:rsid w:val="009E049E"/>
    <w:rsid w:val="009E1FB1"/>
    <w:rsid w:val="009E31AA"/>
    <w:rsid w:val="009E4112"/>
    <w:rsid w:val="009E7B84"/>
    <w:rsid w:val="009F0320"/>
    <w:rsid w:val="009F053A"/>
    <w:rsid w:val="009F09FB"/>
    <w:rsid w:val="009F0B1A"/>
    <w:rsid w:val="009F1AA8"/>
    <w:rsid w:val="009F2E18"/>
    <w:rsid w:val="009F35F8"/>
    <w:rsid w:val="009F3A17"/>
    <w:rsid w:val="009F3BAC"/>
    <w:rsid w:val="009F3CFA"/>
    <w:rsid w:val="009F5FA5"/>
    <w:rsid w:val="00A00039"/>
    <w:rsid w:val="00A00863"/>
    <w:rsid w:val="00A01327"/>
    <w:rsid w:val="00A0271B"/>
    <w:rsid w:val="00A03262"/>
    <w:rsid w:val="00A059D5"/>
    <w:rsid w:val="00A10687"/>
    <w:rsid w:val="00A113BD"/>
    <w:rsid w:val="00A1427D"/>
    <w:rsid w:val="00A157BC"/>
    <w:rsid w:val="00A2091B"/>
    <w:rsid w:val="00A225B5"/>
    <w:rsid w:val="00A2260A"/>
    <w:rsid w:val="00A2310F"/>
    <w:rsid w:val="00A239B9"/>
    <w:rsid w:val="00A23BD3"/>
    <w:rsid w:val="00A30432"/>
    <w:rsid w:val="00A33917"/>
    <w:rsid w:val="00A35064"/>
    <w:rsid w:val="00A3687F"/>
    <w:rsid w:val="00A3763C"/>
    <w:rsid w:val="00A379EE"/>
    <w:rsid w:val="00A40B8F"/>
    <w:rsid w:val="00A4163D"/>
    <w:rsid w:val="00A422FF"/>
    <w:rsid w:val="00A42423"/>
    <w:rsid w:val="00A4295A"/>
    <w:rsid w:val="00A45344"/>
    <w:rsid w:val="00A4619B"/>
    <w:rsid w:val="00A506A8"/>
    <w:rsid w:val="00A50820"/>
    <w:rsid w:val="00A51044"/>
    <w:rsid w:val="00A522A2"/>
    <w:rsid w:val="00A54DAC"/>
    <w:rsid w:val="00A56411"/>
    <w:rsid w:val="00A60071"/>
    <w:rsid w:val="00A61D33"/>
    <w:rsid w:val="00A622EB"/>
    <w:rsid w:val="00A65A00"/>
    <w:rsid w:val="00A65D32"/>
    <w:rsid w:val="00A70C41"/>
    <w:rsid w:val="00A70FCA"/>
    <w:rsid w:val="00A72F22"/>
    <w:rsid w:val="00A73B50"/>
    <w:rsid w:val="00A748A6"/>
    <w:rsid w:val="00A80D64"/>
    <w:rsid w:val="00A82E7E"/>
    <w:rsid w:val="00A83201"/>
    <w:rsid w:val="00A85956"/>
    <w:rsid w:val="00A860E9"/>
    <w:rsid w:val="00A879A4"/>
    <w:rsid w:val="00A87B26"/>
    <w:rsid w:val="00A91EC7"/>
    <w:rsid w:val="00A91F03"/>
    <w:rsid w:val="00A92B5D"/>
    <w:rsid w:val="00A92CD4"/>
    <w:rsid w:val="00A96AF6"/>
    <w:rsid w:val="00A96F13"/>
    <w:rsid w:val="00A97E70"/>
    <w:rsid w:val="00AA08B3"/>
    <w:rsid w:val="00AA0A43"/>
    <w:rsid w:val="00AA0FF9"/>
    <w:rsid w:val="00AA2B33"/>
    <w:rsid w:val="00AA3B3B"/>
    <w:rsid w:val="00AA59AE"/>
    <w:rsid w:val="00AA6265"/>
    <w:rsid w:val="00AA6DA7"/>
    <w:rsid w:val="00AA71F6"/>
    <w:rsid w:val="00AB44DA"/>
    <w:rsid w:val="00AB464C"/>
    <w:rsid w:val="00AB6038"/>
    <w:rsid w:val="00AB64B2"/>
    <w:rsid w:val="00AB6A42"/>
    <w:rsid w:val="00AC0F0E"/>
    <w:rsid w:val="00AC0FA3"/>
    <w:rsid w:val="00AC1D76"/>
    <w:rsid w:val="00AC4220"/>
    <w:rsid w:val="00AC56B4"/>
    <w:rsid w:val="00AC7FCE"/>
    <w:rsid w:val="00AD04B3"/>
    <w:rsid w:val="00AD2270"/>
    <w:rsid w:val="00AD5BB6"/>
    <w:rsid w:val="00AE0D72"/>
    <w:rsid w:val="00AE49BC"/>
    <w:rsid w:val="00AE5A64"/>
    <w:rsid w:val="00AE64D9"/>
    <w:rsid w:val="00AE6A78"/>
    <w:rsid w:val="00AE6A7C"/>
    <w:rsid w:val="00AE7524"/>
    <w:rsid w:val="00AF03E0"/>
    <w:rsid w:val="00AF3403"/>
    <w:rsid w:val="00B00887"/>
    <w:rsid w:val="00B12394"/>
    <w:rsid w:val="00B1276F"/>
    <w:rsid w:val="00B1309B"/>
    <w:rsid w:val="00B13E56"/>
    <w:rsid w:val="00B13FF1"/>
    <w:rsid w:val="00B14FF5"/>
    <w:rsid w:val="00B1569A"/>
    <w:rsid w:val="00B1753A"/>
    <w:rsid w:val="00B20332"/>
    <w:rsid w:val="00B227D1"/>
    <w:rsid w:val="00B269F7"/>
    <w:rsid w:val="00B30025"/>
    <w:rsid w:val="00B30179"/>
    <w:rsid w:val="00B33EC0"/>
    <w:rsid w:val="00B347D7"/>
    <w:rsid w:val="00B36275"/>
    <w:rsid w:val="00B377A2"/>
    <w:rsid w:val="00B4153C"/>
    <w:rsid w:val="00B44CBA"/>
    <w:rsid w:val="00B50917"/>
    <w:rsid w:val="00B5594E"/>
    <w:rsid w:val="00B6011A"/>
    <w:rsid w:val="00B61DD9"/>
    <w:rsid w:val="00B62DC9"/>
    <w:rsid w:val="00B640A2"/>
    <w:rsid w:val="00B650DA"/>
    <w:rsid w:val="00B67270"/>
    <w:rsid w:val="00B72ED6"/>
    <w:rsid w:val="00B742B8"/>
    <w:rsid w:val="00B74B8D"/>
    <w:rsid w:val="00B76A41"/>
    <w:rsid w:val="00B812EB"/>
    <w:rsid w:val="00B81E12"/>
    <w:rsid w:val="00B8407A"/>
    <w:rsid w:val="00B85EA7"/>
    <w:rsid w:val="00B87D8C"/>
    <w:rsid w:val="00B9026D"/>
    <w:rsid w:val="00B9109D"/>
    <w:rsid w:val="00B9259C"/>
    <w:rsid w:val="00B93FDB"/>
    <w:rsid w:val="00BA1F3A"/>
    <w:rsid w:val="00BA320E"/>
    <w:rsid w:val="00BA3677"/>
    <w:rsid w:val="00BA4038"/>
    <w:rsid w:val="00BA640D"/>
    <w:rsid w:val="00BA6A76"/>
    <w:rsid w:val="00BA708D"/>
    <w:rsid w:val="00BA7BF3"/>
    <w:rsid w:val="00BB058E"/>
    <w:rsid w:val="00BB1978"/>
    <w:rsid w:val="00BB2051"/>
    <w:rsid w:val="00BB3500"/>
    <w:rsid w:val="00BB3797"/>
    <w:rsid w:val="00BB4D55"/>
    <w:rsid w:val="00BB560E"/>
    <w:rsid w:val="00BB7416"/>
    <w:rsid w:val="00BC1AFC"/>
    <w:rsid w:val="00BC459D"/>
    <w:rsid w:val="00BC622A"/>
    <w:rsid w:val="00BC74E9"/>
    <w:rsid w:val="00BD0C28"/>
    <w:rsid w:val="00BD118A"/>
    <w:rsid w:val="00BD1512"/>
    <w:rsid w:val="00BD2146"/>
    <w:rsid w:val="00BD3232"/>
    <w:rsid w:val="00BD538F"/>
    <w:rsid w:val="00BD6336"/>
    <w:rsid w:val="00BE4680"/>
    <w:rsid w:val="00BE4F74"/>
    <w:rsid w:val="00BE618E"/>
    <w:rsid w:val="00BF1990"/>
    <w:rsid w:val="00BF4E49"/>
    <w:rsid w:val="00BF5263"/>
    <w:rsid w:val="00BF535E"/>
    <w:rsid w:val="00BF63E6"/>
    <w:rsid w:val="00C00006"/>
    <w:rsid w:val="00C02F5C"/>
    <w:rsid w:val="00C038B9"/>
    <w:rsid w:val="00C05163"/>
    <w:rsid w:val="00C14FE0"/>
    <w:rsid w:val="00C15BEC"/>
    <w:rsid w:val="00C17699"/>
    <w:rsid w:val="00C20F98"/>
    <w:rsid w:val="00C222CF"/>
    <w:rsid w:val="00C23E82"/>
    <w:rsid w:val="00C262FC"/>
    <w:rsid w:val="00C27934"/>
    <w:rsid w:val="00C27A3A"/>
    <w:rsid w:val="00C31F4A"/>
    <w:rsid w:val="00C32160"/>
    <w:rsid w:val="00C32DD3"/>
    <w:rsid w:val="00C36D90"/>
    <w:rsid w:val="00C41A28"/>
    <w:rsid w:val="00C4449F"/>
    <w:rsid w:val="00C463DD"/>
    <w:rsid w:val="00C474BC"/>
    <w:rsid w:val="00C5004B"/>
    <w:rsid w:val="00C518BA"/>
    <w:rsid w:val="00C55629"/>
    <w:rsid w:val="00C561BD"/>
    <w:rsid w:val="00C57711"/>
    <w:rsid w:val="00C603D2"/>
    <w:rsid w:val="00C62295"/>
    <w:rsid w:val="00C64176"/>
    <w:rsid w:val="00C65493"/>
    <w:rsid w:val="00C67639"/>
    <w:rsid w:val="00C70582"/>
    <w:rsid w:val="00C711C7"/>
    <w:rsid w:val="00C7344D"/>
    <w:rsid w:val="00C73512"/>
    <w:rsid w:val="00C741C4"/>
    <w:rsid w:val="00C745C3"/>
    <w:rsid w:val="00C76455"/>
    <w:rsid w:val="00C82262"/>
    <w:rsid w:val="00C822C2"/>
    <w:rsid w:val="00C82599"/>
    <w:rsid w:val="00C82D12"/>
    <w:rsid w:val="00C83D92"/>
    <w:rsid w:val="00C87435"/>
    <w:rsid w:val="00C9045B"/>
    <w:rsid w:val="00C91358"/>
    <w:rsid w:val="00C92427"/>
    <w:rsid w:val="00C92DF6"/>
    <w:rsid w:val="00C9367A"/>
    <w:rsid w:val="00C93802"/>
    <w:rsid w:val="00C938B8"/>
    <w:rsid w:val="00C94B79"/>
    <w:rsid w:val="00C95067"/>
    <w:rsid w:val="00C95C1C"/>
    <w:rsid w:val="00C96FCF"/>
    <w:rsid w:val="00C976EE"/>
    <w:rsid w:val="00C978DC"/>
    <w:rsid w:val="00CB46D6"/>
    <w:rsid w:val="00CB4A3B"/>
    <w:rsid w:val="00CB4A9A"/>
    <w:rsid w:val="00CB7916"/>
    <w:rsid w:val="00CC2480"/>
    <w:rsid w:val="00CC4428"/>
    <w:rsid w:val="00CC47DD"/>
    <w:rsid w:val="00CD0D37"/>
    <w:rsid w:val="00CD1C4F"/>
    <w:rsid w:val="00CD2084"/>
    <w:rsid w:val="00CD3C8A"/>
    <w:rsid w:val="00CD46F0"/>
    <w:rsid w:val="00CE01E2"/>
    <w:rsid w:val="00CE05DC"/>
    <w:rsid w:val="00CE0A45"/>
    <w:rsid w:val="00CE1D4B"/>
    <w:rsid w:val="00CE3ACA"/>
    <w:rsid w:val="00CE4A8F"/>
    <w:rsid w:val="00CE4EEE"/>
    <w:rsid w:val="00CE64FA"/>
    <w:rsid w:val="00CE7294"/>
    <w:rsid w:val="00CE7A3B"/>
    <w:rsid w:val="00CF0E5C"/>
    <w:rsid w:val="00CF34EF"/>
    <w:rsid w:val="00CF3644"/>
    <w:rsid w:val="00D01A61"/>
    <w:rsid w:val="00D01AFF"/>
    <w:rsid w:val="00D0230B"/>
    <w:rsid w:val="00D057CC"/>
    <w:rsid w:val="00D06EC4"/>
    <w:rsid w:val="00D07F62"/>
    <w:rsid w:val="00D10F5E"/>
    <w:rsid w:val="00D1138F"/>
    <w:rsid w:val="00D121FA"/>
    <w:rsid w:val="00D122C5"/>
    <w:rsid w:val="00D172C4"/>
    <w:rsid w:val="00D17E76"/>
    <w:rsid w:val="00D2031B"/>
    <w:rsid w:val="00D22223"/>
    <w:rsid w:val="00D22AD8"/>
    <w:rsid w:val="00D231D9"/>
    <w:rsid w:val="00D25FE2"/>
    <w:rsid w:val="00D309C8"/>
    <w:rsid w:val="00D317BB"/>
    <w:rsid w:val="00D3277F"/>
    <w:rsid w:val="00D32EB0"/>
    <w:rsid w:val="00D3370C"/>
    <w:rsid w:val="00D349EC"/>
    <w:rsid w:val="00D35205"/>
    <w:rsid w:val="00D37CD7"/>
    <w:rsid w:val="00D40F59"/>
    <w:rsid w:val="00D414BB"/>
    <w:rsid w:val="00D4199D"/>
    <w:rsid w:val="00D43252"/>
    <w:rsid w:val="00D432CB"/>
    <w:rsid w:val="00D438D2"/>
    <w:rsid w:val="00D44C0E"/>
    <w:rsid w:val="00D456BD"/>
    <w:rsid w:val="00D4619E"/>
    <w:rsid w:val="00D4786E"/>
    <w:rsid w:val="00D518BC"/>
    <w:rsid w:val="00D57F61"/>
    <w:rsid w:val="00D60A62"/>
    <w:rsid w:val="00D62C0E"/>
    <w:rsid w:val="00D62C73"/>
    <w:rsid w:val="00D66529"/>
    <w:rsid w:val="00D725EB"/>
    <w:rsid w:val="00D75342"/>
    <w:rsid w:val="00D775D5"/>
    <w:rsid w:val="00D77EF7"/>
    <w:rsid w:val="00D84F41"/>
    <w:rsid w:val="00D85CD5"/>
    <w:rsid w:val="00D90909"/>
    <w:rsid w:val="00D9260A"/>
    <w:rsid w:val="00D92FAD"/>
    <w:rsid w:val="00D94882"/>
    <w:rsid w:val="00D95ABE"/>
    <w:rsid w:val="00D96799"/>
    <w:rsid w:val="00D978C6"/>
    <w:rsid w:val="00DA0A83"/>
    <w:rsid w:val="00DA1C0B"/>
    <w:rsid w:val="00DA2ECD"/>
    <w:rsid w:val="00DA4147"/>
    <w:rsid w:val="00DA67AD"/>
    <w:rsid w:val="00DB45EE"/>
    <w:rsid w:val="00DB5D0F"/>
    <w:rsid w:val="00DB6907"/>
    <w:rsid w:val="00DB7F27"/>
    <w:rsid w:val="00DC0364"/>
    <w:rsid w:val="00DC0962"/>
    <w:rsid w:val="00DC1955"/>
    <w:rsid w:val="00DC3971"/>
    <w:rsid w:val="00DC3F07"/>
    <w:rsid w:val="00DC6E09"/>
    <w:rsid w:val="00DD3535"/>
    <w:rsid w:val="00DD37EE"/>
    <w:rsid w:val="00DE425B"/>
    <w:rsid w:val="00DE4920"/>
    <w:rsid w:val="00DE7DB4"/>
    <w:rsid w:val="00DF12F7"/>
    <w:rsid w:val="00DF26CA"/>
    <w:rsid w:val="00E00B6B"/>
    <w:rsid w:val="00E012F6"/>
    <w:rsid w:val="00E02C81"/>
    <w:rsid w:val="00E044BA"/>
    <w:rsid w:val="00E05A8B"/>
    <w:rsid w:val="00E0765C"/>
    <w:rsid w:val="00E10FC1"/>
    <w:rsid w:val="00E130AB"/>
    <w:rsid w:val="00E1354A"/>
    <w:rsid w:val="00E138F6"/>
    <w:rsid w:val="00E16CC9"/>
    <w:rsid w:val="00E24749"/>
    <w:rsid w:val="00E272DC"/>
    <w:rsid w:val="00E3125A"/>
    <w:rsid w:val="00E32D71"/>
    <w:rsid w:val="00E34F7C"/>
    <w:rsid w:val="00E35822"/>
    <w:rsid w:val="00E3755F"/>
    <w:rsid w:val="00E377C6"/>
    <w:rsid w:val="00E40F00"/>
    <w:rsid w:val="00E51CD7"/>
    <w:rsid w:val="00E51E43"/>
    <w:rsid w:val="00E52FEA"/>
    <w:rsid w:val="00E54423"/>
    <w:rsid w:val="00E55599"/>
    <w:rsid w:val="00E603A1"/>
    <w:rsid w:val="00E61241"/>
    <w:rsid w:val="00E64EFF"/>
    <w:rsid w:val="00E7260F"/>
    <w:rsid w:val="00E73D67"/>
    <w:rsid w:val="00E7726F"/>
    <w:rsid w:val="00E77C00"/>
    <w:rsid w:val="00E80283"/>
    <w:rsid w:val="00E80789"/>
    <w:rsid w:val="00E82030"/>
    <w:rsid w:val="00E83C78"/>
    <w:rsid w:val="00E83E40"/>
    <w:rsid w:val="00E85318"/>
    <w:rsid w:val="00E85614"/>
    <w:rsid w:val="00E86EFD"/>
    <w:rsid w:val="00E87921"/>
    <w:rsid w:val="00E90289"/>
    <w:rsid w:val="00E943E5"/>
    <w:rsid w:val="00E946B2"/>
    <w:rsid w:val="00E96630"/>
    <w:rsid w:val="00EA145D"/>
    <w:rsid w:val="00EA21FB"/>
    <w:rsid w:val="00EA2326"/>
    <w:rsid w:val="00EA264E"/>
    <w:rsid w:val="00EA3FCB"/>
    <w:rsid w:val="00EA7AFC"/>
    <w:rsid w:val="00EB1488"/>
    <w:rsid w:val="00EB1D7C"/>
    <w:rsid w:val="00EB3128"/>
    <w:rsid w:val="00EB3C2B"/>
    <w:rsid w:val="00EB41BB"/>
    <w:rsid w:val="00EB78B7"/>
    <w:rsid w:val="00EC04C6"/>
    <w:rsid w:val="00EC27A2"/>
    <w:rsid w:val="00EC28B5"/>
    <w:rsid w:val="00EC3288"/>
    <w:rsid w:val="00ED057C"/>
    <w:rsid w:val="00ED4C21"/>
    <w:rsid w:val="00ED7840"/>
    <w:rsid w:val="00ED7A2A"/>
    <w:rsid w:val="00ED7B8C"/>
    <w:rsid w:val="00EE0286"/>
    <w:rsid w:val="00EE514D"/>
    <w:rsid w:val="00EE6B56"/>
    <w:rsid w:val="00EF08D2"/>
    <w:rsid w:val="00EF1B47"/>
    <w:rsid w:val="00EF1D7F"/>
    <w:rsid w:val="00EF3351"/>
    <w:rsid w:val="00EF3DAE"/>
    <w:rsid w:val="00EF4C3A"/>
    <w:rsid w:val="00F00D5A"/>
    <w:rsid w:val="00F072C7"/>
    <w:rsid w:val="00F11C14"/>
    <w:rsid w:val="00F1271A"/>
    <w:rsid w:val="00F1592B"/>
    <w:rsid w:val="00F21970"/>
    <w:rsid w:val="00F253DE"/>
    <w:rsid w:val="00F261FB"/>
    <w:rsid w:val="00F263D2"/>
    <w:rsid w:val="00F27E85"/>
    <w:rsid w:val="00F35C55"/>
    <w:rsid w:val="00F36D9B"/>
    <w:rsid w:val="00F377FA"/>
    <w:rsid w:val="00F37DE5"/>
    <w:rsid w:val="00F44C52"/>
    <w:rsid w:val="00F45C0C"/>
    <w:rsid w:val="00F45E6A"/>
    <w:rsid w:val="00F46902"/>
    <w:rsid w:val="00F51A52"/>
    <w:rsid w:val="00F53CF8"/>
    <w:rsid w:val="00F53D78"/>
    <w:rsid w:val="00F53E78"/>
    <w:rsid w:val="00F53EDA"/>
    <w:rsid w:val="00F60634"/>
    <w:rsid w:val="00F60DE1"/>
    <w:rsid w:val="00F61179"/>
    <w:rsid w:val="00F62862"/>
    <w:rsid w:val="00F6337C"/>
    <w:rsid w:val="00F636E6"/>
    <w:rsid w:val="00F64F64"/>
    <w:rsid w:val="00F6765B"/>
    <w:rsid w:val="00F710BA"/>
    <w:rsid w:val="00F742AB"/>
    <w:rsid w:val="00F74FB1"/>
    <w:rsid w:val="00F760B9"/>
    <w:rsid w:val="00F7753D"/>
    <w:rsid w:val="00F80D92"/>
    <w:rsid w:val="00F80DAA"/>
    <w:rsid w:val="00F8214A"/>
    <w:rsid w:val="00F8429A"/>
    <w:rsid w:val="00F8479D"/>
    <w:rsid w:val="00F858C5"/>
    <w:rsid w:val="00F85F34"/>
    <w:rsid w:val="00F86C53"/>
    <w:rsid w:val="00F90427"/>
    <w:rsid w:val="00F91A66"/>
    <w:rsid w:val="00F93F06"/>
    <w:rsid w:val="00F9685E"/>
    <w:rsid w:val="00FA06F7"/>
    <w:rsid w:val="00FA2E06"/>
    <w:rsid w:val="00FA45EF"/>
    <w:rsid w:val="00FA77F4"/>
    <w:rsid w:val="00FB171A"/>
    <w:rsid w:val="00FB21FC"/>
    <w:rsid w:val="00FB25C4"/>
    <w:rsid w:val="00FB7337"/>
    <w:rsid w:val="00FB7514"/>
    <w:rsid w:val="00FC11A3"/>
    <w:rsid w:val="00FC30F6"/>
    <w:rsid w:val="00FC3342"/>
    <w:rsid w:val="00FC4735"/>
    <w:rsid w:val="00FC68B7"/>
    <w:rsid w:val="00FD1A7A"/>
    <w:rsid w:val="00FD3854"/>
    <w:rsid w:val="00FD49A8"/>
    <w:rsid w:val="00FD6D5C"/>
    <w:rsid w:val="00FD7BF6"/>
    <w:rsid w:val="00FE0212"/>
    <w:rsid w:val="00FE1A48"/>
    <w:rsid w:val="00FE449B"/>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4" w:uiPriority="99"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1C76"/>
    <w:pPr>
      <w:suppressAutoHyphens/>
      <w:spacing w:line="240" w:lineRule="atLeast"/>
    </w:pPr>
    <w:rPr>
      <w:lang w:val="en-GB"/>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link w:val="Heading4Char"/>
    <w:uiPriority w:val="99"/>
    <w:qFormat/>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4_GR"/>
    <w:uiPriority w:val="99"/>
    <w:qFormat/>
    <w:rsid w:val="00503228"/>
    <w:rPr>
      <w:rFonts w:ascii="Times New Roman" w:hAnsi="Times New Roman"/>
      <w:sz w:val="18"/>
      <w:vertAlign w:val="superscript"/>
    </w:rPr>
  </w:style>
  <w:style w:type="character" w:styleId="EndnoteReference">
    <w:name w:val="endnote reference"/>
    <w:aliases w:val="1_G"/>
    <w:uiPriority w:val="99"/>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5_GR,Fußnotentext"/>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5_GR Char1,Fußnotentext Char1"/>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paragraph" w:styleId="BodyText2">
    <w:name w:val="Body Text 2"/>
    <w:basedOn w:val="Normal"/>
    <w:link w:val="BodyText2Char"/>
    <w:rsid w:val="00841273"/>
    <w:pPr>
      <w:spacing w:after="120" w:line="480" w:lineRule="auto"/>
    </w:pPr>
  </w:style>
  <w:style w:type="character" w:customStyle="1" w:styleId="BodyText2Char">
    <w:name w:val="Body Text 2 Char"/>
    <w:link w:val="BodyText2"/>
    <w:rsid w:val="00841273"/>
    <w:rPr>
      <w:lang w:eastAsia="en-US"/>
    </w:rPr>
  </w:style>
  <w:style w:type="paragraph" w:styleId="BodyText3">
    <w:name w:val="Body Text 3"/>
    <w:basedOn w:val="Normal"/>
    <w:link w:val="BodyText3Char"/>
    <w:rsid w:val="00841273"/>
    <w:pPr>
      <w:spacing w:after="120"/>
    </w:pPr>
    <w:rPr>
      <w:sz w:val="16"/>
      <w:szCs w:val="16"/>
    </w:rPr>
  </w:style>
  <w:style w:type="character" w:customStyle="1" w:styleId="BodyText3Char">
    <w:name w:val="Body Text 3 Char"/>
    <w:link w:val="BodyText3"/>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uiPriority w:val="99"/>
    <w:rsid w:val="00841273"/>
    <w:rPr>
      <w:b/>
      <w:sz w:val="18"/>
      <w:lang w:eastAsia="en-US"/>
    </w:rPr>
  </w:style>
  <w:style w:type="character" w:customStyle="1" w:styleId="FootnoteTextChar1">
    <w:name w:val="Footnote Text Char1"/>
    <w:aliases w:val="5_G Char1,PP Char1,Footnote Text Char Char,5_GR Char,Fußnotentext Char"/>
    <w:rsid w:val="00841273"/>
    <w:rPr>
      <w:sz w:val="18"/>
      <w:lang w:eastAsia="en-US"/>
    </w:rPr>
  </w:style>
  <w:style w:type="character" w:styleId="CommentReference">
    <w:name w:val="annotation reference"/>
    <w:uiPriority w:val="99"/>
    <w:qFormat/>
    <w:rsid w:val="00226E3B"/>
    <w:rPr>
      <w:sz w:val="16"/>
      <w:szCs w:val="16"/>
    </w:rPr>
  </w:style>
  <w:style w:type="paragraph" w:styleId="CommentText">
    <w:name w:val="annotation text"/>
    <w:basedOn w:val="Normal"/>
    <w:link w:val="CommentTextChar"/>
    <w:uiPriority w:val="99"/>
    <w:qFormat/>
    <w:rsid w:val="00226E3B"/>
  </w:style>
  <w:style w:type="character" w:customStyle="1" w:styleId="CommentTextChar">
    <w:name w:val="Comment Text Char"/>
    <w:link w:val="CommentText"/>
    <w:uiPriority w:val="99"/>
    <w:qFormat/>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55713"/>
    <w:pPr>
      <w:tabs>
        <w:tab w:val="right" w:pos="851"/>
        <w:tab w:val="left" w:pos="1134"/>
        <w:tab w:val="left" w:pos="1701"/>
        <w:tab w:val="right" w:leader="dot" w:pos="8931"/>
        <w:tab w:val="right" w:pos="9639"/>
      </w:tabs>
      <w:spacing w:after="120"/>
      <w:ind w:left="284"/>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uiPriority w:val="34"/>
    <w:qFormat/>
    <w:rsid w:val="00326FC8"/>
    <w:pPr>
      <w:ind w:left="720"/>
      <w:contextualSpacing/>
    </w:pPr>
  </w:style>
  <w:style w:type="paragraph" w:customStyle="1" w:styleId="a0">
    <w:name w:val="a)"/>
    <w:basedOn w:val="Normal"/>
    <w:rsid w:val="007D694A"/>
    <w:pPr>
      <w:suppressAutoHyphens w:val="0"/>
      <w:spacing w:after="120"/>
      <w:ind w:left="2835" w:right="1134" w:hanging="567"/>
      <w:jc w:val="both"/>
    </w:pPr>
    <w:rPr>
      <w:snapToGrid w:val="0"/>
      <w:lang w:val="fr-FR"/>
    </w:rPr>
  </w:style>
  <w:style w:type="paragraph" w:styleId="NormalWeb">
    <w:name w:val="Normal (Web)"/>
    <w:basedOn w:val="Normal"/>
    <w:uiPriority w:val="99"/>
    <w:rsid w:val="00BA7BF3"/>
    <w:pPr>
      <w:suppressAutoHyphens w:val="0"/>
      <w:spacing w:before="100" w:beforeAutospacing="1" w:after="100" w:afterAutospacing="1" w:line="240" w:lineRule="auto"/>
    </w:pPr>
    <w:rPr>
      <w:rFonts w:eastAsia="MS Mincho"/>
      <w:sz w:val="24"/>
      <w:szCs w:val="24"/>
      <w:lang w:val="fr-FR" w:eastAsia="ja-JP"/>
    </w:rPr>
  </w:style>
  <w:style w:type="character" w:customStyle="1" w:styleId="Heading1Char">
    <w:name w:val="Heading 1 Char"/>
    <w:aliases w:val="Table_G Char,Heading 1* Char"/>
    <w:link w:val="Heading1"/>
    <w:rsid w:val="00603921"/>
    <w:rPr>
      <w:lang w:val="en-GB"/>
    </w:rPr>
  </w:style>
  <w:style w:type="paragraph" w:customStyle="1" w:styleId="Para0">
    <w:name w:val="Para"/>
    <w:basedOn w:val="Normal"/>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38"/>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paragraph" w:styleId="BodyText">
    <w:name w:val="Body Text"/>
    <w:basedOn w:val="Normal"/>
    <w:link w:val="BodyTextChar"/>
    <w:semiHidden/>
    <w:unhideWhenUsed/>
    <w:rsid w:val="00123F06"/>
    <w:pPr>
      <w:spacing w:after="120"/>
    </w:pPr>
  </w:style>
  <w:style w:type="character" w:customStyle="1" w:styleId="BodyTextChar">
    <w:name w:val="Body Text Char"/>
    <w:basedOn w:val="DefaultParagraphFont"/>
    <w:link w:val="BodyText"/>
    <w:semiHidden/>
    <w:rsid w:val="00123F06"/>
    <w:rPr>
      <w:lang w:val="en-GB"/>
    </w:rPr>
  </w:style>
  <w:style w:type="paragraph" w:customStyle="1" w:styleId="StyleSingleTxtGLeft2cmHanging206cm">
    <w:name w:val="Style _ Single Txt_G + Left:  2 cm Hanging:  2.06 cm"/>
    <w:basedOn w:val="SingleTxtG"/>
    <w:link w:val="StyleSingleTxtGLeft2cmHanging206cmChar"/>
    <w:rsid w:val="00123F06"/>
    <w:pPr>
      <w:ind w:left="2268" w:hanging="1134"/>
    </w:pPr>
  </w:style>
  <w:style w:type="character" w:customStyle="1" w:styleId="StyleSingleTxtGLeft2cmHanging206cmChar">
    <w:name w:val="Style _ Single Txt_G + Left:  2 cm Hanging:  2.06 cm Char"/>
    <w:link w:val="StyleSingleTxtGLeft2cmHanging206cm"/>
    <w:rsid w:val="00123F06"/>
    <w:rPr>
      <w:lang w:val="en-GB"/>
    </w:rPr>
  </w:style>
  <w:style w:type="paragraph" w:customStyle="1" w:styleId="xmsonormal">
    <w:name w:val="x_msonormal"/>
    <w:basedOn w:val="Normal"/>
    <w:rsid w:val="00123F06"/>
    <w:pPr>
      <w:suppressAutoHyphens w:val="0"/>
      <w:spacing w:before="100" w:beforeAutospacing="1" w:after="100" w:afterAutospacing="1" w:line="240" w:lineRule="auto"/>
    </w:pPr>
    <w:rPr>
      <w:sz w:val="24"/>
      <w:szCs w:val="24"/>
      <w:lang w:val="de-DE" w:eastAsia="de-DE"/>
    </w:rPr>
  </w:style>
  <w:style w:type="paragraph" w:customStyle="1" w:styleId="5para5thlevel">
    <w:name w:val="5.para 5th level"/>
    <w:basedOn w:val="Normal"/>
    <w:link w:val="5para5thlevelCar"/>
    <w:qFormat/>
    <w:rsid w:val="00C9045B"/>
    <w:pPr>
      <w:spacing w:after="120"/>
      <w:ind w:left="2268" w:right="1134" w:hanging="1134"/>
      <w:jc w:val="both"/>
      <w:outlineLvl w:val="4"/>
    </w:pPr>
    <w:rPr>
      <w:rFonts w:eastAsiaTheme="minorEastAsia"/>
    </w:rPr>
  </w:style>
  <w:style w:type="character" w:customStyle="1" w:styleId="5para5thlevelCar">
    <w:name w:val="5.para 5th level Car"/>
    <w:basedOn w:val="DefaultParagraphFont"/>
    <w:link w:val="5para5thlevel"/>
    <w:rsid w:val="00C9045B"/>
    <w:rPr>
      <w:rFonts w:eastAsiaTheme="minorEastAsia"/>
      <w:lang w:val="en-GB"/>
    </w:rPr>
  </w:style>
  <w:style w:type="paragraph" w:customStyle="1" w:styleId="4Para4thlevel">
    <w:name w:val="4.Para 4th level"/>
    <w:basedOn w:val="Normal"/>
    <w:link w:val="4Para4thlevelCar"/>
    <w:qFormat/>
    <w:rsid w:val="00C9045B"/>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C9045B"/>
    <w:rPr>
      <w:rFonts w:eastAsiaTheme="minorEastAsia"/>
      <w:lang w:val="en-GB"/>
    </w:rPr>
  </w:style>
  <w:style w:type="character" w:customStyle="1" w:styleId="Heading4Char">
    <w:name w:val="Heading 4 Char"/>
    <w:link w:val="Heading4"/>
    <w:uiPriority w:val="99"/>
    <w:rsid w:val="004A2E63"/>
    <w:rPr>
      <w:lang w:val="en-GB"/>
    </w:rPr>
  </w:style>
  <w:style w:type="character" w:customStyle="1" w:styleId="EndnoteTextChar">
    <w:name w:val="Endnote Text Char"/>
    <w:aliases w:val="2_G Char"/>
    <w:link w:val="EndnoteText"/>
    <w:rsid w:val="004A2E63"/>
    <w:rPr>
      <w:sz w:val="18"/>
      <w:lang w:val="en-GB"/>
    </w:rPr>
  </w:style>
  <w:style w:type="paragraph" w:customStyle="1" w:styleId="PointDouble0">
    <w:name w:val="PointDouble 0"/>
    <w:basedOn w:val="Normal"/>
    <w:rsid w:val="004A2E63"/>
    <w:pPr>
      <w:tabs>
        <w:tab w:val="left" w:pos="850"/>
      </w:tabs>
      <w:suppressAutoHyphens w:val="0"/>
      <w:spacing w:before="120" w:after="120" w:line="240" w:lineRule="auto"/>
      <w:ind w:left="1417" w:right="113" w:hanging="1417"/>
      <w:jc w:val="both"/>
    </w:pPr>
    <w:rPr>
      <w:rFonts w:eastAsia="MS Mincho"/>
      <w:sz w:val="24"/>
      <w:lang w:eastAsia="en-GB"/>
    </w:rPr>
  </w:style>
  <w:style w:type="paragraph" w:customStyle="1" w:styleId="TABFIGfootnote">
    <w:name w:val="TAB_FIG_footnote"/>
    <w:basedOn w:val="FootnoteText"/>
    <w:rsid w:val="004A2E6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4A2E63"/>
    <w:pPr>
      <w:jc w:val="left"/>
    </w:pPr>
    <w:rPr>
      <w:b/>
    </w:rPr>
  </w:style>
  <w:style w:type="paragraph" w:customStyle="1" w:styleId="KeyText">
    <w:name w:val="Key Text"/>
    <w:basedOn w:val="Normal"/>
    <w:rsid w:val="004A2E63"/>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4A2E63"/>
    <w:pPr>
      <w:snapToGrid w:val="0"/>
      <w:spacing w:before="100" w:after="200"/>
      <w:jc w:val="both"/>
    </w:pPr>
    <w:rPr>
      <w:rFonts w:ascii="Arial" w:hAnsi="Arial" w:cs="Arial"/>
      <w:noProof/>
      <w:spacing w:val="8"/>
      <w:lang w:val="en-GB" w:eastAsia="zh-CN"/>
    </w:rPr>
  </w:style>
  <w:style w:type="paragraph" w:customStyle="1" w:styleId="NOTE">
    <w:name w:val="NOTE"/>
    <w:basedOn w:val="Normal"/>
    <w:next w:val="PARAGRAPH"/>
    <w:uiPriority w:val="99"/>
    <w:qFormat/>
    <w:rsid w:val="004A2E63"/>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4A2E63"/>
    <w:rPr>
      <w:kern w:val="0"/>
      <w:position w:val="-6"/>
      <w:sz w:val="12"/>
      <w:szCs w:val="16"/>
    </w:rPr>
  </w:style>
  <w:style w:type="paragraph" w:customStyle="1" w:styleId="FIGURE">
    <w:name w:val="FIGURE"/>
    <w:basedOn w:val="Normal"/>
    <w:next w:val="Normal"/>
    <w:qFormat/>
    <w:rsid w:val="004A2E63"/>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4A2E63"/>
    <w:rPr>
      <w:rFonts w:ascii="Arial" w:hAnsi="Arial" w:cs="Arial"/>
      <w:noProof/>
      <w:spacing w:val="8"/>
      <w:lang w:val="en-GB" w:eastAsia="zh-CN"/>
    </w:rPr>
  </w:style>
  <w:style w:type="paragraph" w:customStyle="1" w:styleId="TABLE-col-heading">
    <w:name w:val="TABLE-col-heading"/>
    <w:basedOn w:val="Normal"/>
    <w:rsid w:val="004A2E63"/>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4A2E63"/>
    <w:pPr>
      <w:jc w:val="left"/>
    </w:pPr>
    <w:rPr>
      <w:b w:val="0"/>
      <w:bCs w:val="0"/>
    </w:rPr>
  </w:style>
  <w:style w:type="paragraph" w:customStyle="1" w:styleId="FIGURE-title">
    <w:name w:val="FIGURE-title"/>
    <w:basedOn w:val="Normal"/>
    <w:next w:val="PARAGRAPH"/>
    <w:qFormat/>
    <w:rsid w:val="004A2E63"/>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4A2E63"/>
    <w:pPr>
      <w:keepNext/>
      <w:jc w:val="center"/>
    </w:pPr>
    <w:rPr>
      <w:b/>
      <w:bCs/>
    </w:rPr>
  </w:style>
  <w:style w:type="character" w:customStyle="1" w:styleId="VARIABLE">
    <w:name w:val="VARIABLE"/>
    <w:rsid w:val="004A2E63"/>
    <w:rPr>
      <w:rFonts w:ascii="Times New Roman" w:hAnsi="Times New Roman"/>
      <w:i/>
      <w:iCs/>
    </w:rPr>
  </w:style>
  <w:style w:type="character" w:customStyle="1" w:styleId="SUBscript">
    <w:name w:val="SUBscript"/>
    <w:rsid w:val="004A2E63"/>
    <w:rPr>
      <w:kern w:val="0"/>
      <w:position w:val="-6"/>
      <w:sz w:val="16"/>
      <w:szCs w:val="16"/>
    </w:rPr>
  </w:style>
  <w:style w:type="paragraph" w:customStyle="1" w:styleId="ListDash">
    <w:name w:val="List Dash"/>
    <w:basedOn w:val="ListBullet"/>
    <w:qFormat/>
    <w:rsid w:val="004A2E63"/>
    <w:pPr>
      <w:numPr>
        <w:numId w:val="9"/>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ListBullet">
    <w:name w:val="List Bullet"/>
    <w:basedOn w:val="Normal"/>
    <w:uiPriority w:val="99"/>
    <w:unhideWhenUsed/>
    <w:rsid w:val="004A2E63"/>
    <w:pPr>
      <w:numPr>
        <w:numId w:val="8"/>
      </w:numPr>
      <w:contextualSpacing/>
    </w:pPr>
  </w:style>
  <w:style w:type="paragraph" w:customStyle="1" w:styleId="Figurefootnote">
    <w:name w:val="Figure footnote"/>
    <w:basedOn w:val="Normal"/>
    <w:rsid w:val="004A2E63"/>
    <w:pPr>
      <w:keepNext/>
      <w:tabs>
        <w:tab w:val="left" w:pos="340"/>
      </w:tabs>
      <w:suppressAutoHyphens w:val="0"/>
      <w:spacing w:after="60" w:line="220" w:lineRule="atLeast"/>
      <w:jc w:val="both"/>
    </w:pPr>
    <w:rPr>
      <w:rFonts w:ascii="Arial" w:eastAsia="MS Mincho" w:hAnsi="Arial"/>
      <w:sz w:val="18"/>
      <w:lang w:eastAsia="ja-JP"/>
    </w:rPr>
  </w:style>
  <w:style w:type="table" w:customStyle="1" w:styleId="Grigliatabella1">
    <w:name w:val="Griglia tabella1"/>
    <w:basedOn w:val="TableNormal"/>
    <w:next w:val="TableGrid"/>
    <w:uiPriority w:val="59"/>
    <w:rsid w:val="004A2E63"/>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predefinitoparagrafo1">
    <w:name w:val="Car. predefinito paragrafo1"/>
    <w:rsid w:val="004A2E63"/>
  </w:style>
  <w:style w:type="paragraph" w:customStyle="1" w:styleId="Titolo11">
    <w:name w:val="Titolo 11"/>
    <w:basedOn w:val="SingleTxtG"/>
    <w:next w:val="SingleTxtG"/>
    <w:rsid w:val="004A2E63"/>
    <w:pPr>
      <w:autoSpaceDN w:val="0"/>
      <w:spacing w:before="240" w:after="0" w:line="240" w:lineRule="auto"/>
      <w:ind w:left="0" w:right="0"/>
      <w:jc w:val="left"/>
      <w:textAlignment w:val="baseline"/>
      <w:outlineLvl w:val="0"/>
    </w:pPr>
  </w:style>
  <w:style w:type="character" w:customStyle="1" w:styleId="Rimandonotaapidipagina1">
    <w:name w:val="Rimando nota a piè di pagina1"/>
    <w:basedOn w:val="Carpredefinitoparagrafo1"/>
    <w:rsid w:val="004A2E63"/>
    <w:rPr>
      <w:position w:val="0"/>
      <w:vertAlign w:val="superscript"/>
    </w:rPr>
  </w:style>
  <w:style w:type="paragraph" w:customStyle="1" w:styleId="Normale1">
    <w:name w:val="Normale1"/>
    <w:rsid w:val="004A2E63"/>
    <w:pPr>
      <w:widowControl w:val="0"/>
      <w:suppressAutoHyphens/>
      <w:autoSpaceDN w:val="0"/>
      <w:textAlignment w:val="baseline"/>
    </w:pPr>
  </w:style>
  <w:style w:type="paragraph" w:customStyle="1" w:styleId="Index">
    <w:name w:val="Index"/>
    <w:basedOn w:val="Normal"/>
    <w:rsid w:val="004A2E63"/>
    <w:pPr>
      <w:suppressLineNumbers/>
      <w:autoSpaceDN w:val="0"/>
      <w:textAlignment w:val="baseline"/>
    </w:pPr>
    <w:rPr>
      <w:rFonts w:cs="Arial"/>
    </w:rPr>
  </w:style>
  <w:style w:type="character" w:customStyle="1" w:styleId="FootnoteCharacters">
    <w:name w:val="Footnote Characters"/>
    <w:uiPriority w:val="99"/>
    <w:qFormat/>
    <w:rsid w:val="004A2E63"/>
    <w:rPr>
      <w:rFonts w:ascii="Times New Roman" w:eastAsia="Times New Roman" w:hAnsi="Times New Roman" w:cs="Times New Roman"/>
      <w:position w:val="0"/>
      <w:sz w:val="18"/>
      <w:vertAlign w:val="superscript"/>
    </w:rPr>
  </w:style>
  <w:style w:type="numbering" w:customStyle="1" w:styleId="WWNum1">
    <w:name w:val="WWNum1"/>
    <w:basedOn w:val="NoList"/>
    <w:rsid w:val="004A2E63"/>
    <w:pPr>
      <w:numPr>
        <w:numId w:val="21"/>
      </w:numPr>
    </w:pPr>
  </w:style>
  <w:style w:type="paragraph" w:customStyle="1" w:styleId="3para3rdlevel">
    <w:name w:val="3.para 3rd level"/>
    <w:basedOn w:val="SingleTxtG"/>
    <w:link w:val="3para3rdlevelCar"/>
    <w:qFormat/>
    <w:rsid w:val="004A2E63"/>
    <w:pPr>
      <w:ind w:left="2268" w:hanging="1134"/>
      <w:outlineLvl w:val="2"/>
    </w:pPr>
    <w:rPr>
      <w:rFonts w:eastAsiaTheme="minorEastAsia"/>
    </w:rPr>
  </w:style>
  <w:style w:type="character" w:customStyle="1" w:styleId="3para3rdlevelCar">
    <w:name w:val="3.para 3rd level Car"/>
    <w:link w:val="3para3rdlevel"/>
    <w:rsid w:val="004A2E63"/>
    <w:rPr>
      <w:rFonts w:eastAsiaTheme="minorEastAsia"/>
      <w:lang w:val="en-GB"/>
    </w:rPr>
  </w:style>
  <w:style w:type="paragraph" w:customStyle="1" w:styleId="2para2ndlevel">
    <w:name w:val="2.para 2nd level"/>
    <w:basedOn w:val="3para3rdlevel"/>
    <w:link w:val="2para2ndlevelCar"/>
    <w:qFormat/>
    <w:rsid w:val="004A2E63"/>
    <w:pPr>
      <w:outlineLvl w:val="1"/>
    </w:pPr>
  </w:style>
  <w:style w:type="character" w:customStyle="1" w:styleId="2para2ndlevelCar">
    <w:name w:val="2.para 2nd level Car"/>
    <w:basedOn w:val="3para3rdlevelCar"/>
    <w:link w:val="2para2ndlevel"/>
    <w:rsid w:val="004A2E63"/>
    <w:rPr>
      <w:rFonts w:eastAsiaTheme="minorEastAsia"/>
      <w:lang w:val="en-GB"/>
    </w:rPr>
  </w:style>
  <w:style w:type="paragraph" w:styleId="ListBullet4">
    <w:name w:val="List Bullet 4"/>
    <w:basedOn w:val="Normal"/>
    <w:rsid w:val="004A2E63"/>
    <w:pPr>
      <w:numPr>
        <w:numId w:val="22"/>
      </w:numPr>
    </w:pPr>
    <w:rPr>
      <w:rFonts w:eastAsiaTheme="minorEastAsia"/>
    </w:rPr>
  </w:style>
  <w:style w:type="paragraph" w:customStyle="1" w:styleId="6para6thlevel">
    <w:name w:val="6.para 6th level"/>
    <w:basedOn w:val="5para5thlevel"/>
    <w:link w:val="6para6thlevelCar"/>
    <w:qFormat/>
    <w:rsid w:val="004A2E63"/>
    <w:pPr>
      <w:outlineLvl w:val="5"/>
    </w:pPr>
  </w:style>
  <w:style w:type="character" w:customStyle="1" w:styleId="6para6thlevelCar">
    <w:name w:val="6.para 6th level Car"/>
    <w:basedOn w:val="5para5thlevelCar"/>
    <w:link w:val="6para6thlevel"/>
    <w:rsid w:val="004A2E63"/>
    <w:rPr>
      <w:rFonts w:eastAsiaTheme="minorEastAsia"/>
      <w:lang w:val="en-GB"/>
    </w:rPr>
  </w:style>
  <w:style w:type="paragraph" w:customStyle="1" w:styleId="Table">
    <w:name w:val="Table"/>
    <w:basedOn w:val="Heading1"/>
    <w:link w:val="TableCar"/>
    <w:rsid w:val="004A2E63"/>
    <w:pPr>
      <w:ind w:left="2268"/>
      <w:outlineLvl w:val="4"/>
    </w:pPr>
    <w:rPr>
      <w:rFonts w:eastAsiaTheme="minorEastAsia"/>
      <w:kern w:val="32"/>
      <w:sz w:val="32"/>
      <w:szCs w:val="32"/>
    </w:rPr>
  </w:style>
  <w:style w:type="character" w:customStyle="1" w:styleId="TableCar">
    <w:name w:val="Table Car"/>
    <w:basedOn w:val="Heading1Char"/>
    <w:link w:val="Table"/>
    <w:rsid w:val="004A2E63"/>
    <w:rPr>
      <w:rFonts w:eastAsiaTheme="minorEastAsia"/>
      <w:kern w:val="32"/>
      <w:sz w:val="32"/>
      <w:szCs w:val="32"/>
      <w:lang w:val="en-GB"/>
    </w:rPr>
  </w:style>
  <w:style w:type="paragraph" w:customStyle="1" w:styleId="FigTablesLevel5">
    <w:name w:val="Fig &amp; Tables Level 5"/>
    <w:basedOn w:val="SingleTxtG"/>
    <w:next w:val="SingleTxtG"/>
    <w:link w:val="FigTablesLevel5Car"/>
    <w:qFormat/>
    <w:rsid w:val="004A2E63"/>
    <w:pPr>
      <w:spacing w:after="0" w:line="240" w:lineRule="auto"/>
      <w:ind w:left="2268" w:right="0"/>
      <w:jc w:val="left"/>
      <w:outlineLvl w:val="4"/>
    </w:pPr>
    <w:rPr>
      <w:rFonts w:eastAsiaTheme="minorEastAsia"/>
    </w:rPr>
  </w:style>
  <w:style w:type="character" w:customStyle="1" w:styleId="FigTablesLevel5Car">
    <w:name w:val="Fig &amp; Tables Level 5 Car"/>
    <w:basedOn w:val="SingleTxtGChar"/>
    <w:link w:val="FigTablesLevel5"/>
    <w:rsid w:val="004A2E63"/>
    <w:rPr>
      <w:rFonts w:eastAsiaTheme="minorEastAsia"/>
      <w:lang w:val="en-GB" w:eastAsia="en-US"/>
    </w:rPr>
  </w:style>
  <w:style w:type="paragraph" w:customStyle="1" w:styleId="7para7thlevel">
    <w:name w:val="7.para 7th level"/>
    <w:basedOn w:val="6para6thlevel"/>
    <w:link w:val="7para7thlevelCar"/>
    <w:qFormat/>
    <w:rsid w:val="004A2E63"/>
    <w:pPr>
      <w:outlineLvl w:val="6"/>
    </w:pPr>
  </w:style>
  <w:style w:type="character" w:customStyle="1" w:styleId="7para7thlevelCar">
    <w:name w:val="7.para 7th level Car"/>
    <w:basedOn w:val="6para6thlevelCar"/>
    <w:link w:val="7para7thlevel"/>
    <w:rsid w:val="004A2E63"/>
    <w:rPr>
      <w:rFonts w:eastAsiaTheme="minorEastAsia"/>
      <w:lang w:val="en-GB"/>
    </w:rPr>
  </w:style>
  <w:style w:type="paragraph" w:customStyle="1" w:styleId="8para8thlevel">
    <w:name w:val="8.para 8th level"/>
    <w:basedOn w:val="7para7thlevel"/>
    <w:link w:val="8para8thlevelCar"/>
    <w:qFormat/>
    <w:rsid w:val="004A2E63"/>
    <w:pPr>
      <w:outlineLvl w:val="7"/>
    </w:pPr>
  </w:style>
  <w:style w:type="character" w:customStyle="1" w:styleId="8para8thlevelCar">
    <w:name w:val="8.para 8th level Car"/>
    <w:basedOn w:val="7para7thlevelCar"/>
    <w:link w:val="8para8thlevel"/>
    <w:rsid w:val="004A2E63"/>
    <w:rPr>
      <w:rFonts w:eastAsiaTheme="minorEastAsia"/>
      <w:lang w:val="en-GB"/>
    </w:rPr>
  </w:style>
  <w:style w:type="paragraph" w:customStyle="1" w:styleId="0title">
    <w:name w:val="0.title"/>
    <w:basedOn w:val="Normal"/>
    <w:next w:val="Normal"/>
    <w:link w:val="0titleCar"/>
    <w:qFormat/>
    <w:rsid w:val="004A2E63"/>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4A2E63"/>
    <w:rPr>
      <w:rFonts w:eastAsiaTheme="minorEastAsia"/>
      <w:b/>
      <w:sz w:val="28"/>
      <w:lang w:val="en-GB"/>
    </w:rPr>
  </w:style>
  <w:style w:type="paragraph" w:customStyle="1" w:styleId="rxxxannex">
    <w:name w:val="rxxx annex"/>
    <w:basedOn w:val="Normal"/>
    <w:rsid w:val="004A2E63"/>
    <w:pPr>
      <w:spacing w:after="120" w:line="240" w:lineRule="auto"/>
    </w:pPr>
    <w:rPr>
      <w:rFonts w:eastAsiaTheme="minorEastAsia"/>
      <w:sz w:val="24"/>
    </w:rPr>
  </w:style>
  <w:style w:type="character" w:customStyle="1" w:styleId="fontstyle01">
    <w:name w:val="fontstyle01"/>
    <w:basedOn w:val="DefaultParagraphFont"/>
    <w:rsid w:val="004A2E63"/>
    <w:rPr>
      <w:rFonts w:ascii="TimesNewRomanPSMT" w:hAnsi="TimesNewRomanPSMT" w:hint="default"/>
      <w:b w:val="0"/>
      <w:bCs w:val="0"/>
      <w:i w:val="0"/>
      <w:iCs w:val="0"/>
      <w:color w:val="000000"/>
      <w:sz w:val="20"/>
      <w:szCs w:val="20"/>
    </w:rPr>
  </w:style>
  <w:style w:type="paragraph" w:customStyle="1" w:styleId="1para1stlevel">
    <w:name w:val="1.para 1st level"/>
    <w:basedOn w:val="2para2ndlevel"/>
    <w:link w:val="1para1stlevelCar"/>
    <w:qFormat/>
    <w:rsid w:val="004A2E63"/>
    <w:pPr>
      <w:outlineLvl w:val="0"/>
    </w:pPr>
  </w:style>
  <w:style w:type="character" w:customStyle="1" w:styleId="1para1stlevelCar">
    <w:name w:val="1.para 1st level Car"/>
    <w:basedOn w:val="2para2ndlevelCar"/>
    <w:link w:val="1para1stlevel"/>
    <w:rsid w:val="004A2E63"/>
    <w:rPr>
      <w:rFonts w:eastAsiaTheme="minorEastAsia"/>
      <w:lang w:val="en-GB"/>
    </w:rPr>
  </w:style>
  <w:style w:type="paragraph" w:styleId="EnvelopeReturn">
    <w:name w:val="envelope return"/>
    <w:basedOn w:val="Normal"/>
    <w:rsid w:val="004A2E63"/>
    <w:rPr>
      <w:rFonts w:ascii="Arial" w:eastAsiaTheme="minorEastAsia" w:hAnsi="Arial" w:cs="Arial"/>
    </w:rPr>
  </w:style>
  <w:style w:type="paragraph" w:styleId="NoSpacing">
    <w:name w:val="No Spacing"/>
    <w:uiPriority w:val="1"/>
    <w:qFormat/>
    <w:rsid w:val="004A2E63"/>
    <w:pPr>
      <w:suppressAutoHyphens/>
    </w:pPr>
    <w:rPr>
      <w:lang w:val="en-GB"/>
    </w:rPr>
  </w:style>
  <w:style w:type="table" w:customStyle="1" w:styleId="TableGrid1">
    <w:name w:val="Table Grid1"/>
    <w:basedOn w:val="TableNormal"/>
    <w:next w:val="TableGrid"/>
    <w:uiPriority w:val="59"/>
    <w:rsid w:val="0035592D"/>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image" Target="media/image18.png"/><Relationship Id="rId47" Type="http://schemas.openxmlformats.org/officeDocument/2006/relationships/header" Target="header10.xml"/><Relationship Id="rId63" Type="http://schemas.openxmlformats.org/officeDocument/2006/relationships/footer" Target="footer12.xml"/><Relationship Id="rId68" Type="http://schemas.openxmlformats.org/officeDocument/2006/relationships/header" Target="header16.xml"/><Relationship Id="rId84" Type="http://schemas.openxmlformats.org/officeDocument/2006/relationships/header" Target="header24.xml"/><Relationship Id="rId89" Type="http://schemas.openxmlformats.org/officeDocument/2006/relationships/oleObject" Target="embeddings/oleObject3.bin"/><Relationship Id="rId112" Type="http://schemas.openxmlformats.org/officeDocument/2006/relationships/header" Target="header33.xml"/><Relationship Id="rId16" Type="http://schemas.openxmlformats.org/officeDocument/2006/relationships/footer" Target="footer2.xml"/><Relationship Id="rId107" Type="http://schemas.openxmlformats.org/officeDocument/2006/relationships/footer" Target="footer25.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jpeg"/><Relationship Id="rId53" Type="http://schemas.openxmlformats.org/officeDocument/2006/relationships/header" Target="header11.xml"/><Relationship Id="rId58" Type="http://schemas.openxmlformats.org/officeDocument/2006/relationships/image" Target="media/image28.png"/><Relationship Id="rId66" Type="http://schemas.openxmlformats.org/officeDocument/2006/relationships/header" Target="header15.xml"/><Relationship Id="rId74" Type="http://schemas.openxmlformats.org/officeDocument/2006/relationships/header" Target="header19.xml"/><Relationship Id="rId79" Type="http://schemas.openxmlformats.org/officeDocument/2006/relationships/oleObject" Target="embeddings/oleObject1.bin"/><Relationship Id="rId87" Type="http://schemas.openxmlformats.org/officeDocument/2006/relationships/oleObject" Target="embeddings/oleObject2.bin"/><Relationship Id="rId102" Type="http://schemas.openxmlformats.org/officeDocument/2006/relationships/image" Target="media/image39.png"/><Relationship Id="rId110" Type="http://schemas.openxmlformats.org/officeDocument/2006/relationships/footer" Target="footer26.xm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2.xml"/><Relationship Id="rId82" Type="http://schemas.openxmlformats.org/officeDocument/2006/relationships/footer" Target="footer19.xml"/><Relationship Id="rId90" Type="http://schemas.openxmlformats.org/officeDocument/2006/relationships/header" Target="header25.xml"/><Relationship Id="rId95" Type="http://schemas.openxmlformats.org/officeDocument/2006/relationships/image" Target="media/image35.png"/><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image" Target="media/image26.png"/><Relationship Id="rId64" Type="http://schemas.openxmlformats.org/officeDocument/2006/relationships/footer" Target="footer13.xml"/><Relationship Id="rId69" Type="http://schemas.openxmlformats.org/officeDocument/2006/relationships/header" Target="header17.xml"/><Relationship Id="rId77" Type="http://schemas.openxmlformats.org/officeDocument/2006/relationships/header" Target="header20.xml"/><Relationship Id="rId100" Type="http://schemas.openxmlformats.org/officeDocument/2006/relationships/image" Target="media/image37.png"/><Relationship Id="rId105" Type="http://schemas.openxmlformats.org/officeDocument/2006/relationships/header" Target="header29.xml"/><Relationship Id="rId113" Type="http://schemas.openxmlformats.org/officeDocument/2006/relationships/footer" Target="footer28.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1.jpeg"/><Relationship Id="rId80" Type="http://schemas.openxmlformats.org/officeDocument/2006/relationships/header" Target="header21.xml"/><Relationship Id="rId85" Type="http://schemas.openxmlformats.org/officeDocument/2006/relationships/footer" Target="footer20.xml"/><Relationship Id="rId93" Type="http://schemas.openxmlformats.org/officeDocument/2006/relationships/header" Target="header27.xml"/><Relationship Id="rId98"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footer" Target="footer14.xml"/><Relationship Id="rId103" Type="http://schemas.openxmlformats.org/officeDocument/2006/relationships/image" Target="media/image40.png"/><Relationship Id="rId108" Type="http://schemas.openxmlformats.org/officeDocument/2006/relationships/header" Target="header31.xml"/><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footer" Target="footer11.xml"/><Relationship Id="rId62" Type="http://schemas.openxmlformats.org/officeDocument/2006/relationships/header" Target="header13.xml"/><Relationship Id="rId70" Type="http://schemas.openxmlformats.org/officeDocument/2006/relationships/footer" Target="footer15.xml"/><Relationship Id="rId75" Type="http://schemas.openxmlformats.org/officeDocument/2006/relationships/footer" Target="footer17.xml"/><Relationship Id="rId83" Type="http://schemas.openxmlformats.org/officeDocument/2006/relationships/header" Target="header23.xml"/><Relationship Id="rId88" Type="http://schemas.openxmlformats.org/officeDocument/2006/relationships/image" Target="media/image34.wmf"/><Relationship Id="rId91" Type="http://schemas.openxmlformats.org/officeDocument/2006/relationships/header" Target="header26.xml"/><Relationship Id="rId96" Type="http://schemas.openxmlformats.org/officeDocument/2006/relationships/footer" Target="footer23.xml"/><Relationship Id="rId11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21.jpeg"/><Relationship Id="rId57" Type="http://schemas.openxmlformats.org/officeDocument/2006/relationships/image" Target="media/image27.png"/><Relationship Id="rId106" Type="http://schemas.openxmlformats.org/officeDocument/2006/relationships/header" Target="header30.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9.xml"/><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image" Target="media/image32.wmf"/><Relationship Id="rId81" Type="http://schemas.openxmlformats.org/officeDocument/2006/relationships/header" Target="header22.xml"/><Relationship Id="rId86" Type="http://schemas.openxmlformats.org/officeDocument/2006/relationships/image" Target="media/image33.wmf"/><Relationship Id="rId94" Type="http://schemas.openxmlformats.org/officeDocument/2006/relationships/footer" Target="footer22.xml"/><Relationship Id="rId99" Type="http://schemas.openxmlformats.org/officeDocument/2006/relationships/footer" Target="footer24.xml"/><Relationship Id="rId101"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header" Target="header32.xml"/><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footer" Target="footer18.xml"/><Relationship Id="rId97" Type="http://schemas.openxmlformats.org/officeDocument/2006/relationships/image" Target="media/image36.png"/><Relationship Id="rId104"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C8BA1-0583-498F-A568-2009F2DCDDAB}">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F5613D60-B751-48C0-825E-EC6DEE82C0F3}">
  <ds:schemaRefs>
    <ds:schemaRef ds:uri="http://schemas.microsoft.com/sharepoint/v3/contenttype/forms"/>
  </ds:schemaRefs>
</ds:datastoreItem>
</file>

<file path=customXml/itemProps3.xml><?xml version="1.0" encoding="utf-8"?>
<ds:datastoreItem xmlns:ds="http://schemas.openxmlformats.org/officeDocument/2006/customXml" ds:itemID="{902285D6-2B53-4650-9D28-A8EE44914F83}"/>
</file>

<file path=customXml/itemProps4.xml><?xml version="1.0" encoding="utf-8"?>
<ds:datastoreItem xmlns:ds="http://schemas.openxmlformats.org/officeDocument/2006/customXml" ds:itemID="{0DE49765-F117-4332-8E05-2C312ACD6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0</TotalTime>
  <Pages>110</Pages>
  <Words>36462</Words>
  <Characters>182760</Characters>
  <Application>Microsoft Office Word</Application>
  <DocSecurity>0</DocSecurity>
  <Lines>7677</Lines>
  <Paragraphs>4760</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Titre</vt:lpstr>
      </vt:variant>
      <vt:variant>
        <vt:i4>1</vt:i4>
      </vt:variant>
    </vt:vector>
  </HeadingPairs>
  <TitlesOfParts>
    <vt:vector size="4" baseType="lpstr">
      <vt:lpstr>1801172</vt:lpstr>
      <vt:lpstr>1801172</vt:lpstr>
      <vt:lpstr>Format for UN Regulation</vt:lpstr>
      <vt:lpstr/>
    </vt:vector>
  </TitlesOfParts>
  <Company>CSD</Company>
  <LinksUpToDate>false</LinksUpToDate>
  <CharactersWithSpaces>215363</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E/ECE/TRANS/505/Rev.3/Add.148/Amend.6</dc:title>
  <dc:subject>2302732</dc:subject>
  <dc:creator>Geoff Draper</dc:creator>
  <cp:keywords/>
  <dc:description/>
  <cp:lastModifiedBy>Maria Rosario Corazon Gatmaytan</cp:lastModifiedBy>
  <cp:revision>2</cp:revision>
  <cp:lastPrinted>2023-02-15T10:41:00Z</cp:lastPrinted>
  <dcterms:created xsi:type="dcterms:W3CDTF">2023-02-16T07:19:00Z</dcterms:created>
  <dcterms:modified xsi:type="dcterms:W3CDTF">2023-02-16T07:19:00Z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2455600</vt:r8>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ies>
</file>