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CE3E38" w:rsidRPr="00CE3E38" w14:paraId="57FD71C5" w14:textId="77777777" w:rsidTr="00165E8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A6CFB92" w14:textId="77777777" w:rsidR="0064636E" w:rsidRPr="00CE3E38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1FBE7EF" w14:textId="43E7C10F" w:rsidR="0064636E" w:rsidRPr="00CE3E38" w:rsidRDefault="0064636E" w:rsidP="006242C7">
            <w:pPr>
              <w:jc w:val="right"/>
            </w:pPr>
            <w:r w:rsidRPr="00CE3E38">
              <w:rPr>
                <w:sz w:val="40"/>
              </w:rPr>
              <w:t>E</w:t>
            </w:r>
            <w:r w:rsidRPr="00CE3E38">
              <w:t>/ECE/324</w:t>
            </w:r>
            <w:r w:rsidR="00616B23" w:rsidRPr="00CE3E38">
              <w:t>/</w:t>
            </w:r>
            <w:r w:rsidR="00D508A0" w:rsidRPr="00CE3E38">
              <w:t>Rev.</w:t>
            </w:r>
            <w:r w:rsidR="00347CF8" w:rsidRPr="00CE3E38">
              <w:t>1</w:t>
            </w:r>
            <w:r w:rsidR="00D508A0" w:rsidRPr="00CE3E38">
              <w:t>/Add.</w:t>
            </w:r>
            <w:r w:rsidR="00E2681E" w:rsidRPr="00CE3E38">
              <w:t>48</w:t>
            </w:r>
            <w:r w:rsidR="00D508A0" w:rsidRPr="00CE3E38">
              <w:t>/Rev.</w:t>
            </w:r>
            <w:r w:rsidR="00E2681E" w:rsidRPr="00CE3E38">
              <w:t>6</w:t>
            </w:r>
            <w:r w:rsidR="00D508A0" w:rsidRPr="00CE3E38">
              <w:t>/Amend.</w:t>
            </w:r>
            <w:r w:rsidR="00BC6646" w:rsidRPr="00CE3E38">
              <w:t>9</w:t>
            </w:r>
            <w:r w:rsidRPr="00CE3E38">
              <w:t>−</w:t>
            </w:r>
            <w:r w:rsidRPr="00CE3E38">
              <w:rPr>
                <w:sz w:val="40"/>
              </w:rPr>
              <w:t>E</w:t>
            </w:r>
            <w:r w:rsidRPr="00CE3E38">
              <w:t>/ECE/TRANS/505</w:t>
            </w:r>
            <w:r w:rsidR="00841EB5" w:rsidRPr="00CE3E38">
              <w:t>/</w:t>
            </w:r>
            <w:r w:rsidR="00E2681E" w:rsidRPr="00CE3E38">
              <w:t>Rev.1/Add.48/Rev.6/Amend.</w:t>
            </w:r>
            <w:r w:rsidR="00BC6646" w:rsidRPr="00CE3E38">
              <w:t>9</w:t>
            </w:r>
          </w:p>
        </w:tc>
      </w:tr>
      <w:tr w:rsidR="00CE3E38" w:rsidRPr="00CE3E38" w14:paraId="6F985C55" w14:textId="77777777" w:rsidTr="00412CEF">
        <w:trPr>
          <w:cantSplit/>
          <w:trHeight w:hRule="exact" w:val="2308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1028A61" w14:textId="77777777" w:rsidR="003C3936" w:rsidRPr="00CE3E38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49836FB9" w14:textId="77777777" w:rsidR="003C3936" w:rsidRPr="00CE3E38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261E6CB" w14:textId="77777777" w:rsidR="003C3936" w:rsidRPr="00CE3E38" w:rsidRDefault="003C3936" w:rsidP="003C3936">
            <w:pPr>
              <w:spacing w:before="120"/>
            </w:pPr>
          </w:p>
          <w:p w14:paraId="10DFEABE" w14:textId="77777777" w:rsidR="00D623A7" w:rsidRPr="00CE3E38" w:rsidRDefault="00D623A7" w:rsidP="003C3936">
            <w:pPr>
              <w:spacing w:before="120"/>
            </w:pPr>
          </w:p>
          <w:p w14:paraId="3AAF3BDD" w14:textId="4223715F" w:rsidR="00C84414" w:rsidRPr="00CE3E38" w:rsidRDefault="007F1482" w:rsidP="00412CEF">
            <w:pPr>
              <w:spacing w:before="120"/>
            </w:pPr>
            <w:r>
              <w:t>7 Febr</w:t>
            </w:r>
            <w:r w:rsidR="00BC6646" w:rsidRPr="00CE3E38">
              <w:t>uary 2024</w:t>
            </w:r>
          </w:p>
        </w:tc>
      </w:tr>
    </w:tbl>
    <w:p w14:paraId="431B1AEB" w14:textId="77777777" w:rsidR="00C711C7" w:rsidRPr="00CE3E38" w:rsidRDefault="00C711C7" w:rsidP="00A41529">
      <w:pPr>
        <w:pStyle w:val="HChG"/>
        <w:spacing w:before="240" w:after="120"/>
      </w:pPr>
      <w:r w:rsidRPr="00CE3E38">
        <w:tab/>
      </w:r>
      <w:r w:rsidRPr="00CE3E38">
        <w:tab/>
      </w:r>
      <w:bookmarkStart w:id="0" w:name="_Toc340666199"/>
      <w:bookmarkStart w:id="1" w:name="_Toc340745062"/>
      <w:r w:rsidRPr="00CE3E38">
        <w:t>Agreement</w:t>
      </w:r>
      <w:bookmarkEnd w:id="0"/>
      <w:bookmarkEnd w:id="1"/>
    </w:p>
    <w:p w14:paraId="3941B138" w14:textId="2D47323A" w:rsidR="00412CEF" w:rsidRPr="00CE3E38" w:rsidRDefault="00C711C7" w:rsidP="00412CEF">
      <w:pPr>
        <w:pStyle w:val="H1G"/>
        <w:spacing w:before="240"/>
      </w:pPr>
      <w:r w:rsidRPr="00CE3E38">
        <w:rPr>
          <w:rStyle w:val="H1GChar"/>
        </w:rPr>
        <w:tab/>
      </w:r>
      <w:r w:rsidRPr="00CE3E38">
        <w:rPr>
          <w:rStyle w:val="H1GChar"/>
        </w:rPr>
        <w:tab/>
      </w:r>
      <w:r w:rsidR="00412CEF" w:rsidRPr="00CE3E38">
        <w:t>Concerning the</w:t>
      </w:r>
      <w:r w:rsidR="00412CEF" w:rsidRPr="00CE3E38">
        <w:rPr>
          <w:smallCaps/>
        </w:rPr>
        <w:t xml:space="preserve"> </w:t>
      </w:r>
      <w:r w:rsidR="00412CEF" w:rsidRPr="00CE3E38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="00412CEF" w:rsidRPr="00CE3E38">
        <w:footnoteReference w:customMarkFollows="1" w:id="2"/>
        <w:t>*</w:t>
      </w:r>
    </w:p>
    <w:p w14:paraId="3930E1C5" w14:textId="0E4A34E9" w:rsidR="00C711C7" w:rsidRPr="00CE3E38" w:rsidRDefault="00412CEF" w:rsidP="00412CEF">
      <w:pPr>
        <w:pStyle w:val="SingleTxtG"/>
      </w:pPr>
      <w:r w:rsidRPr="00CE3E38">
        <w:t>(Revision 3, including the amendments which entered into force on 14 September 2017)</w:t>
      </w:r>
    </w:p>
    <w:p w14:paraId="23520E79" w14:textId="77777777" w:rsidR="0064636E" w:rsidRPr="00CE3E38" w:rsidRDefault="00C711C7" w:rsidP="00B32121">
      <w:pPr>
        <w:pStyle w:val="H1G"/>
        <w:spacing w:before="120"/>
        <w:ind w:left="0" w:right="0" w:firstLine="0"/>
        <w:jc w:val="center"/>
      </w:pPr>
      <w:r w:rsidRPr="00CE3E38">
        <w:t>_________</w:t>
      </w:r>
    </w:p>
    <w:p w14:paraId="1E020283" w14:textId="0D3F29FC" w:rsidR="0064636E" w:rsidRPr="00CE3E38" w:rsidRDefault="0064636E" w:rsidP="00A41529">
      <w:pPr>
        <w:pStyle w:val="H1G"/>
        <w:spacing w:before="240" w:after="120"/>
      </w:pPr>
      <w:r w:rsidRPr="00CE3E38">
        <w:tab/>
      </w:r>
      <w:r w:rsidRPr="00CE3E38">
        <w:tab/>
        <w:t xml:space="preserve">Addendum </w:t>
      </w:r>
      <w:r w:rsidR="00F930BD" w:rsidRPr="00CE3E38">
        <w:t>48</w:t>
      </w:r>
      <w:r w:rsidRPr="00CE3E38">
        <w:t xml:space="preserve"> – </w:t>
      </w:r>
      <w:r w:rsidR="008A1CF6" w:rsidRPr="00CE3E38">
        <w:t xml:space="preserve">UN </w:t>
      </w:r>
      <w:r w:rsidRPr="00CE3E38">
        <w:t>Regulation No.</w:t>
      </w:r>
      <w:r w:rsidR="00271A7F" w:rsidRPr="00CE3E38">
        <w:t xml:space="preserve"> </w:t>
      </w:r>
      <w:r w:rsidR="009B76B8" w:rsidRPr="00CE3E38">
        <w:t>49</w:t>
      </w:r>
    </w:p>
    <w:p w14:paraId="4E272B2A" w14:textId="0D886699" w:rsidR="0064636E" w:rsidRPr="00CE3E38" w:rsidRDefault="0064636E" w:rsidP="00A41529">
      <w:pPr>
        <w:pStyle w:val="H1G"/>
        <w:spacing w:before="240"/>
      </w:pPr>
      <w:r w:rsidRPr="00CE3E38">
        <w:tab/>
      </w:r>
      <w:r w:rsidRPr="00CE3E38">
        <w:tab/>
        <w:t xml:space="preserve">Revision </w:t>
      </w:r>
      <w:r w:rsidR="00C304F9" w:rsidRPr="00CE3E38">
        <w:t>6</w:t>
      </w:r>
      <w:r w:rsidR="00DE5D62" w:rsidRPr="00CE3E38">
        <w:t xml:space="preserve"> </w:t>
      </w:r>
      <w:r w:rsidRPr="00CE3E38">
        <w:t xml:space="preserve">- </w:t>
      </w:r>
      <w:r w:rsidR="00D623A7" w:rsidRPr="00CE3E38">
        <w:t>Amendment</w:t>
      </w:r>
      <w:r w:rsidRPr="00CE3E38">
        <w:t xml:space="preserve"> </w:t>
      </w:r>
      <w:r w:rsidR="00BC6646" w:rsidRPr="00CE3E38">
        <w:t>9</w:t>
      </w:r>
    </w:p>
    <w:p w14:paraId="4FAFC05A" w14:textId="3E0319CF" w:rsidR="0064636E" w:rsidRPr="00CE3E38" w:rsidRDefault="00D2026E" w:rsidP="0064636E">
      <w:pPr>
        <w:pStyle w:val="SingleTxtG"/>
        <w:spacing w:after="360"/>
        <w:rPr>
          <w:spacing w:val="-2"/>
        </w:rPr>
      </w:pPr>
      <w:r w:rsidRPr="00CE3E38">
        <w:rPr>
          <w:spacing w:val="-2"/>
        </w:rPr>
        <w:t xml:space="preserve">Supplement </w:t>
      </w:r>
      <w:r w:rsidR="009646DD" w:rsidRPr="00CE3E38">
        <w:rPr>
          <w:spacing w:val="-2"/>
        </w:rPr>
        <w:t>8</w:t>
      </w:r>
      <w:r w:rsidR="00410C82" w:rsidRPr="00CE3E38">
        <w:rPr>
          <w:spacing w:val="-2"/>
        </w:rPr>
        <w:t xml:space="preserve"> to the </w:t>
      </w:r>
      <w:r w:rsidR="00C304F9" w:rsidRPr="00CE3E38">
        <w:rPr>
          <w:spacing w:val="-2"/>
        </w:rPr>
        <w:t>0</w:t>
      </w:r>
      <w:r w:rsidR="00410C82" w:rsidRPr="00CE3E38">
        <w:rPr>
          <w:spacing w:val="-2"/>
        </w:rPr>
        <w:t>6</w:t>
      </w:r>
      <w:r w:rsidR="00896750" w:rsidRPr="00CE3E38">
        <w:rPr>
          <w:spacing w:val="-2"/>
        </w:rPr>
        <w:t xml:space="preserve"> series of amendments</w:t>
      </w:r>
      <w:r w:rsidR="0064636E" w:rsidRPr="00CE3E38">
        <w:rPr>
          <w:spacing w:val="-2"/>
        </w:rPr>
        <w:t xml:space="preserve"> – Date of entry into force: </w:t>
      </w:r>
      <w:r w:rsidR="009646DD" w:rsidRPr="00CE3E38">
        <w:t>5 January 2024</w:t>
      </w:r>
    </w:p>
    <w:p w14:paraId="24730B39" w14:textId="3850ABDD" w:rsidR="0064636E" w:rsidRPr="00CE3E38" w:rsidRDefault="0064636E" w:rsidP="00A41529">
      <w:pPr>
        <w:pStyle w:val="H1G"/>
        <w:spacing w:before="120" w:after="120" w:line="240" w:lineRule="exact"/>
        <w:rPr>
          <w:lang w:val="en-US"/>
        </w:rPr>
      </w:pPr>
      <w:r w:rsidRPr="00CE3E38">
        <w:rPr>
          <w:lang w:val="en-US"/>
        </w:rPr>
        <w:tab/>
      </w:r>
      <w:r w:rsidRPr="00CE3E38">
        <w:rPr>
          <w:lang w:val="en-US"/>
        </w:rPr>
        <w:tab/>
      </w:r>
      <w:r w:rsidR="009106BD" w:rsidRPr="00CE3E38">
        <w:rPr>
          <w:lang w:val="en-US"/>
        </w:rPr>
        <w:t>Uniform provisions concerning the measures to be taken against the emission of gaseous and particulate pollutants from compression-ignition engines and positive ignition engines for use in vehicles</w:t>
      </w:r>
    </w:p>
    <w:p w14:paraId="6ABC1A6C" w14:textId="3909D6E8" w:rsidR="00412CEF" w:rsidRPr="00CE3E38" w:rsidRDefault="00B32121" w:rsidP="001D437D">
      <w:pPr>
        <w:pStyle w:val="SingleTxtG"/>
        <w:spacing w:after="40"/>
        <w:rPr>
          <w:lang w:eastAsia="en-GB"/>
        </w:rPr>
      </w:pPr>
      <w:r w:rsidRPr="00CE3E38">
        <w:rPr>
          <w:spacing w:val="-4"/>
          <w:lang w:eastAsia="en-GB"/>
        </w:rPr>
        <w:t>This document is meant purely as documentation tool. The authentic and legal binding text is:</w:t>
      </w:r>
      <w:r w:rsidRPr="00CE3E38">
        <w:rPr>
          <w:lang w:eastAsia="en-GB"/>
        </w:rPr>
        <w:t xml:space="preserve"> </w:t>
      </w:r>
      <w:r w:rsidR="00DE5D62" w:rsidRPr="00CE3E38">
        <w:rPr>
          <w:spacing w:val="-6"/>
          <w:lang w:eastAsia="en-GB"/>
        </w:rPr>
        <w:t>ECE/TRANS/WP.29/</w:t>
      </w:r>
      <w:r w:rsidR="009646DD" w:rsidRPr="00CE3E38">
        <w:rPr>
          <w:spacing w:val="-6"/>
          <w:lang w:eastAsia="en-GB"/>
        </w:rPr>
        <w:t>2023/59</w:t>
      </w:r>
      <w:r w:rsidR="00375C67" w:rsidRPr="00CE3E38">
        <w:rPr>
          <w:spacing w:val="-6"/>
          <w:lang w:eastAsia="en-GB"/>
        </w:rPr>
        <w:t>.</w:t>
      </w:r>
      <w:r w:rsidR="000E5A21" w:rsidRPr="00CE3E38">
        <w:rPr>
          <w:spacing w:val="-6"/>
          <w:lang w:eastAsia="en-GB"/>
        </w:rPr>
        <w:t xml:space="preserve"> </w:t>
      </w:r>
    </w:p>
    <w:p w14:paraId="62CDCABF" w14:textId="1D6C54A6" w:rsidR="000D3A4F" w:rsidRPr="00CE3E38" w:rsidRDefault="00DE5D62" w:rsidP="00A41529">
      <w:pPr>
        <w:suppressAutoHyphens w:val="0"/>
        <w:spacing w:line="240" w:lineRule="auto"/>
        <w:jc w:val="center"/>
        <w:rPr>
          <w:b/>
          <w:sz w:val="24"/>
        </w:rPr>
      </w:pPr>
      <w:r w:rsidRPr="00CE3E38">
        <w:rPr>
          <w:b/>
          <w:noProof/>
          <w:sz w:val="24"/>
          <w:lang w:eastAsia="en-GB"/>
        </w:rPr>
        <w:drawing>
          <wp:anchor distT="0" distB="137160" distL="114300" distR="114300" simplePos="0" relativeHeight="251657728" behindDoc="0" locked="0" layoutInCell="1" allowOverlap="1" wp14:anchorId="1A9092C3" wp14:editId="73ABB5DA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CE3E38">
        <w:rPr>
          <w:b/>
          <w:sz w:val="24"/>
        </w:rPr>
        <w:t>_________</w:t>
      </w:r>
    </w:p>
    <w:p w14:paraId="43EB5396" w14:textId="2CF9D48B" w:rsidR="00412CEF" w:rsidRPr="00CE3E38" w:rsidRDefault="000D3A4F" w:rsidP="00412CEF">
      <w:pPr>
        <w:jc w:val="center"/>
        <w:rPr>
          <w:b/>
          <w:sz w:val="24"/>
        </w:rPr>
      </w:pPr>
      <w:r w:rsidRPr="00CE3E38">
        <w:rPr>
          <w:b/>
          <w:sz w:val="24"/>
        </w:rPr>
        <w:t>UNITED NATIONS</w:t>
      </w:r>
      <w:r w:rsidR="00412CEF" w:rsidRPr="00CE3E38">
        <w:rPr>
          <w:b/>
          <w:sz w:val="24"/>
        </w:rPr>
        <w:br w:type="page"/>
      </w:r>
    </w:p>
    <w:p w14:paraId="558D788B" w14:textId="77777777" w:rsidR="00CD7EEE" w:rsidRDefault="00CD7EEE" w:rsidP="00CD7EEE">
      <w:pPr>
        <w:pStyle w:val="SingleTxtG"/>
        <w:keepNext/>
        <w:rPr>
          <w:i/>
          <w:iCs/>
          <w:lang w:val="en-US"/>
        </w:rPr>
      </w:pPr>
      <w:r>
        <w:rPr>
          <w:i/>
          <w:iCs/>
          <w:lang w:val="en-US"/>
        </w:rPr>
        <w:lastRenderedPageBreak/>
        <w:t>Annex 4</w:t>
      </w:r>
    </w:p>
    <w:p w14:paraId="2F5647FC" w14:textId="77777777" w:rsidR="00CD7EEE" w:rsidRDefault="00CD7EEE" w:rsidP="00CD7EEE">
      <w:pPr>
        <w:pStyle w:val="SingleTxtG"/>
        <w:keepNext/>
        <w:rPr>
          <w:i/>
          <w:iCs/>
          <w:lang w:val="en-US"/>
        </w:rPr>
      </w:pPr>
      <w:r>
        <w:rPr>
          <w:i/>
          <w:iCs/>
          <w:lang w:val="en-US"/>
        </w:rPr>
        <w:t>Paragraph 8.1.3.,</w:t>
      </w:r>
      <w:r w:rsidRPr="00AE3C95">
        <w:rPr>
          <w:lang w:val="en-US"/>
        </w:rPr>
        <w:t xml:space="preserve"> </w:t>
      </w:r>
      <w:r>
        <w:rPr>
          <w:lang w:val="en-US"/>
        </w:rPr>
        <w:t xml:space="preserve">amend </w:t>
      </w:r>
      <w:r w:rsidRPr="00AE3C95">
        <w:rPr>
          <w:lang w:val="en-US"/>
        </w:rPr>
        <w:t>to read:</w:t>
      </w:r>
    </w:p>
    <w:p w14:paraId="1C146012" w14:textId="77777777" w:rsidR="00CD7EEE" w:rsidRPr="000656A0" w:rsidRDefault="00CD7EEE" w:rsidP="00CD7EEE">
      <w:pPr>
        <w:pStyle w:val="para"/>
        <w:spacing w:before="120"/>
      </w:pPr>
      <w:r w:rsidRPr="00C17A24">
        <w:t>"</w:t>
      </w:r>
      <w:r w:rsidRPr="000656A0">
        <w:t>8.1.3.</w:t>
      </w:r>
      <w:r w:rsidRPr="000656A0">
        <w:tab/>
        <w:t>Diluent</w:t>
      </w:r>
    </w:p>
    <w:p w14:paraId="54B65DFE" w14:textId="77777777" w:rsidR="00CD7EEE" w:rsidRPr="000656A0" w:rsidRDefault="00CD7EEE" w:rsidP="00CD7EEE">
      <w:pPr>
        <w:pStyle w:val="para"/>
        <w:tabs>
          <w:tab w:val="right" w:pos="8500"/>
        </w:tabs>
      </w:pPr>
      <w:r w:rsidRPr="000656A0">
        <w:tab/>
      </w:r>
      <w:r w:rsidRPr="000656A0">
        <w:rPr>
          <w:noProof/>
          <w:position w:val="-12"/>
          <w:lang w:val="en-AU" w:eastAsia="en-AU"/>
        </w:rPr>
        <w:drawing>
          <wp:inline distT="0" distB="0" distL="0" distR="0" wp14:anchorId="7EC4DFFC" wp14:editId="61D1D1FD">
            <wp:extent cx="1257300" cy="209550"/>
            <wp:effectExtent l="0" t="0" r="0" b="0"/>
            <wp:docPr id="16" name="Picture 11" descr="Formula for calculating the dry/wet correction factor based on the diluent humid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56A0">
        <w:tab/>
        <w:t>(21)</w:t>
      </w:r>
    </w:p>
    <w:p w14:paraId="7340AFBD" w14:textId="77777777" w:rsidR="00CD7EEE" w:rsidRPr="000656A0" w:rsidRDefault="00CD7EEE" w:rsidP="00CD7EEE">
      <w:pPr>
        <w:pStyle w:val="para"/>
        <w:tabs>
          <w:tab w:val="right" w:pos="8500"/>
        </w:tabs>
      </w:pPr>
      <w:r w:rsidRPr="000656A0">
        <w:tab/>
        <w:t>With</w:t>
      </w:r>
    </w:p>
    <w:p w14:paraId="13A2D708" w14:textId="77777777" w:rsidR="00CD7EEE" w:rsidRPr="000656A0" w:rsidRDefault="00CD7EEE" w:rsidP="00CD7EEE">
      <w:pPr>
        <w:pStyle w:val="para"/>
        <w:tabs>
          <w:tab w:val="right" w:pos="8500"/>
        </w:tabs>
      </w:pPr>
      <w:r w:rsidRPr="000656A0">
        <w:tab/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k</m:t>
        </m:r>
        <m:r>
          <m:rPr>
            <m:nor/>
          </m:rPr>
          <w:rPr>
            <w:sz w:val="24"/>
            <w:szCs w:val="24"/>
            <w:vertAlign w:val="subscript"/>
          </w:rPr>
          <m:t>w3</m:t>
        </m:r>
        <m:r>
          <m:rPr>
            <m:sty m:val="p"/>
          </m:rPr>
          <w:rPr>
            <w:rFonts w:ascii="Cambria Math" w:hAnsi="Cambria Math"/>
            <w:sz w:val="24"/>
            <w:szCs w:val="24"/>
            <w:vertAlign w:val="subscript"/>
          </w:rPr>
          <m:t xml:space="preserve"> = </m:t>
        </m:r>
        <m:f>
          <m:fPr>
            <m:ctrlPr>
              <w:rPr>
                <w:rFonts w:ascii="Cambria Math" w:eastAsiaTheme="minorHAnsi" w:hAnsi="Cambria Math"/>
                <w:i/>
                <w:sz w:val="24"/>
                <w:szCs w:val="24"/>
                <w:vertAlign w:val="subscript"/>
                <w:lang w:val="en-A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vertAlign w:val="subscript"/>
              </w:rPr>
              <m:t>1,608 ×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H</m:t>
            </m:r>
            <m:r>
              <m:rPr>
                <m:nor/>
              </m:rPr>
              <w:rPr>
                <w:sz w:val="24"/>
                <w:szCs w:val="24"/>
                <w:vertAlign w:val="subscript"/>
              </w:rPr>
              <m:t>d</m:t>
            </m:r>
            <m:r>
              <w:rPr>
                <w:rFonts w:ascii="Cambria Math" w:hAnsi="Cambria Math"/>
                <w:sz w:val="24"/>
                <w:szCs w:val="24"/>
                <w:vertAlign w:val="subscript"/>
              </w:rPr>
              <m:t xml:space="preserve"> </m:t>
            </m:r>
          </m:num>
          <m:den>
            <m:r>
              <w:rPr>
                <w:rFonts w:ascii="Cambria Math" w:hAnsi="Cambria Math"/>
                <w:sz w:val="24"/>
                <w:szCs w:val="24"/>
                <w:vertAlign w:val="subscript"/>
              </w:rPr>
              <m:t xml:space="preserve">1000+(1,608 ×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H</m:t>
            </m:r>
            <m:r>
              <m:rPr>
                <m:nor/>
              </m:rPr>
              <w:rPr>
                <w:sz w:val="24"/>
                <w:szCs w:val="24"/>
                <w:vertAlign w:val="subscript"/>
              </w:rPr>
              <m:t>d</m:t>
            </m:r>
            <m:r>
              <w:rPr>
                <w:rFonts w:ascii="Cambria Math" w:hAnsi="Cambria Math"/>
                <w:sz w:val="24"/>
                <w:szCs w:val="24"/>
                <w:vertAlign w:val="subscript"/>
              </w:rPr>
              <m:t xml:space="preserve"> ) </m:t>
            </m:r>
          </m:den>
        </m:f>
      </m:oMath>
      <w:r w:rsidRPr="000656A0">
        <w:tab/>
        <w:t>(22)</w:t>
      </w:r>
    </w:p>
    <w:p w14:paraId="691FFAA3" w14:textId="77777777" w:rsidR="00CD7EEE" w:rsidRPr="000656A0" w:rsidRDefault="00CD7EEE" w:rsidP="00CD7EEE">
      <w:pPr>
        <w:pStyle w:val="para"/>
        <w:keepNext/>
        <w:keepLines/>
        <w:spacing w:before="120"/>
      </w:pPr>
      <w:r w:rsidRPr="000656A0">
        <w:tab/>
        <w:t>Where:</w:t>
      </w:r>
    </w:p>
    <w:p w14:paraId="0ADF29EB" w14:textId="77777777" w:rsidR="00CD7EEE" w:rsidRDefault="00CD7EEE" w:rsidP="00CD7EEE">
      <w:pPr>
        <w:pStyle w:val="para"/>
        <w:spacing w:before="120"/>
      </w:pPr>
      <w:r w:rsidRPr="000656A0">
        <w:rPr>
          <w:i/>
        </w:rPr>
        <w:tab/>
      </w:r>
      <w:proofErr w:type="spellStart"/>
      <w:r w:rsidRPr="00A85AA7">
        <w:t>H</w:t>
      </w:r>
      <w:r w:rsidRPr="000656A0">
        <w:rPr>
          <w:vertAlign w:val="subscript"/>
        </w:rPr>
        <w:t>d</w:t>
      </w:r>
      <w:proofErr w:type="spellEnd"/>
      <w:r w:rsidRPr="000656A0">
        <w:rPr>
          <w:vertAlign w:val="subscript"/>
        </w:rPr>
        <w:tab/>
      </w:r>
      <w:r w:rsidRPr="000656A0">
        <w:t>is the diluent humidity, g water per kg dry air</w:t>
      </w:r>
      <w:r w:rsidRPr="00C17A24">
        <w:t>"</w:t>
      </w:r>
    </w:p>
    <w:p w14:paraId="2E57C2A9" w14:textId="77777777" w:rsidR="00CD7EEE" w:rsidRDefault="00CD7EEE" w:rsidP="00CD7EEE">
      <w:pPr>
        <w:pStyle w:val="SingleTxtG"/>
        <w:keepNext/>
        <w:rPr>
          <w:i/>
          <w:iCs/>
          <w:lang w:val="en-US"/>
        </w:rPr>
      </w:pPr>
      <w:r>
        <w:rPr>
          <w:i/>
          <w:iCs/>
          <w:lang w:val="en-US"/>
        </w:rPr>
        <w:t>Paragraph 8.6.3.,</w:t>
      </w:r>
      <w:r w:rsidRPr="00AE3C95">
        <w:rPr>
          <w:lang w:val="en-US"/>
        </w:rPr>
        <w:t xml:space="preserve"> </w:t>
      </w:r>
      <w:r>
        <w:rPr>
          <w:lang w:val="en-US"/>
        </w:rPr>
        <w:t xml:space="preserve">amend </w:t>
      </w:r>
      <w:r w:rsidRPr="00AE3C95">
        <w:rPr>
          <w:lang w:val="en-US"/>
        </w:rPr>
        <w:t>to read:</w:t>
      </w:r>
    </w:p>
    <w:p w14:paraId="77D3A043" w14:textId="77777777" w:rsidR="00CD7EEE" w:rsidRPr="000656A0" w:rsidRDefault="00CD7EEE" w:rsidP="00CD7EEE">
      <w:pPr>
        <w:pStyle w:val="para"/>
        <w:rPr>
          <w:szCs w:val="24"/>
        </w:rPr>
      </w:pPr>
      <w:r w:rsidRPr="00C17A24">
        <w:t>"</w:t>
      </w:r>
      <w:r w:rsidRPr="000656A0">
        <w:t>8.</w:t>
      </w:r>
      <w:r>
        <w:t>6</w:t>
      </w:r>
      <w:r w:rsidRPr="000656A0">
        <w:t>.3.</w:t>
      </w:r>
      <w:r>
        <w:tab/>
      </w:r>
      <w:r w:rsidRPr="000656A0">
        <w:rPr>
          <w:szCs w:val="24"/>
        </w:rPr>
        <w:t>Calculation of the specific emissions</w:t>
      </w:r>
    </w:p>
    <w:p w14:paraId="0CB82680" w14:textId="77777777" w:rsidR="00CD7EEE" w:rsidRPr="000656A0" w:rsidRDefault="00CD7EEE" w:rsidP="00CD7EEE">
      <w:pPr>
        <w:pStyle w:val="para"/>
        <w:ind w:firstLine="0"/>
        <w:rPr>
          <w:szCs w:val="24"/>
        </w:rPr>
      </w:pPr>
      <w:r w:rsidRPr="000656A0">
        <w:rPr>
          <w:szCs w:val="24"/>
        </w:rPr>
        <w:t xml:space="preserve">The specific emissions </w:t>
      </w:r>
      <w:proofErr w:type="spellStart"/>
      <w:r w:rsidRPr="000656A0">
        <w:rPr>
          <w:i/>
          <w:szCs w:val="24"/>
        </w:rPr>
        <w:t>e</w:t>
      </w:r>
      <w:r w:rsidRPr="000656A0">
        <w:rPr>
          <w:szCs w:val="24"/>
          <w:vertAlign w:val="subscript"/>
        </w:rPr>
        <w:t>gas</w:t>
      </w:r>
      <w:proofErr w:type="spellEnd"/>
      <w:r w:rsidRPr="000656A0">
        <w:rPr>
          <w:szCs w:val="24"/>
        </w:rPr>
        <w:t xml:space="preserve"> or </w:t>
      </w:r>
      <w:proofErr w:type="spellStart"/>
      <w:r w:rsidRPr="000656A0">
        <w:rPr>
          <w:i/>
          <w:szCs w:val="24"/>
        </w:rPr>
        <w:t>e</w:t>
      </w:r>
      <w:r w:rsidRPr="000656A0">
        <w:rPr>
          <w:szCs w:val="24"/>
          <w:vertAlign w:val="subscript"/>
        </w:rPr>
        <w:t>PM</w:t>
      </w:r>
      <w:proofErr w:type="spellEnd"/>
      <w:r w:rsidRPr="000656A0">
        <w:rPr>
          <w:szCs w:val="24"/>
        </w:rPr>
        <w:t xml:space="preserve"> (g/kWh) shall be calculated for each individual component in the following ways depending on the type of test cycle.</w:t>
      </w:r>
    </w:p>
    <w:p w14:paraId="0FA9AF3B" w14:textId="77777777" w:rsidR="00CD7EEE" w:rsidRPr="000656A0" w:rsidRDefault="00CD7EEE" w:rsidP="00CD7EEE">
      <w:pPr>
        <w:pStyle w:val="para"/>
        <w:ind w:firstLine="0"/>
        <w:rPr>
          <w:szCs w:val="24"/>
        </w:rPr>
      </w:pPr>
      <w:r w:rsidRPr="000656A0">
        <w:rPr>
          <w:szCs w:val="24"/>
        </w:rPr>
        <w:t>For the WHSC, hot WHTC, or cold WHTC, the following equation shall be applied:</w:t>
      </w:r>
    </w:p>
    <w:p w14:paraId="7BB41CC8" w14:textId="77777777" w:rsidR="00CD7EEE" w:rsidRPr="000656A0" w:rsidRDefault="00CD7EEE" w:rsidP="00CD7EEE">
      <w:pPr>
        <w:pStyle w:val="para"/>
        <w:tabs>
          <w:tab w:val="right" w:pos="8500"/>
        </w:tabs>
        <w:ind w:firstLine="0"/>
        <w:rPr>
          <w:szCs w:val="24"/>
        </w:rPr>
      </w:pPr>
      <w:r w:rsidRPr="000656A0">
        <w:rPr>
          <w:noProof/>
          <w:position w:val="-30"/>
          <w:szCs w:val="24"/>
          <w:lang w:val="en-AU" w:eastAsia="en-AU"/>
        </w:rPr>
        <w:drawing>
          <wp:inline distT="0" distB="0" distL="0" distR="0" wp14:anchorId="4971B219" wp14:editId="29CA4518">
            <wp:extent cx="533400" cy="428625"/>
            <wp:effectExtent l="0" t="0" r="0" b="0"/>
            <wp:docPr id="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56A0">
        <w:rPr>
          <w:szCs w:val="24"/>
        </w:rPr>
        <w:tab/>
        <w:t>(69)</w:t>
      </w:r>
    </w:p>
    <w:p w14:paraId="47C12742" w14:textId="77777777" w:rsidR="00CD7EEE" w:rsidRPr="000656A0" w:rsidRDefault="00CD7EEE" w:rsidP="00CD7EEE">
      <w:pPr>
        <w:pStyle w:val="para"/>
        <w:keepNext/>
        <w:keepLines/>
        <w:ind w:firstLine="0"/>
        <w:rPr>
          <w:szCs w:val="24"/>
        </w:rPr>
      </w:pPr>
      <w:r w:rsidRPr="000656A0">
        <w:rPr>
          <w:szCs w:val="24"/>
        </w:rPr>
        <w:t>Where:</w:t>
      </w:r>
    </w:p>
    <w:p w14:paraId="580BD987" w14:textId="77777777" w:rsidR="00CD7EEE" w:rsidRPr="000656A0" w:rsidRDefault="00CD7EEE" w:rsidP="00CD7EEE">
      <w:pPr>
        <w:pStyle w:val="a0"/>
        <w:keepNext/>
        <w:keepLines/>
        <w:rPr>
          <w:szCs w:val="24"/>
          <w:lang w:val="en-GB"/>
        </w:rPr>
      </w:pPr>
      <w:r w:rsidRPr="000656A0">
        <w:rPr>
          <w:i/>
          <w:szCs w:val="24"/>
          <w:lang w:val="en-GB"/>
        </w:rPr>
        <w:t>m</w:t>
      </w:r>
      <w:r w:rsidRPr="000656A0">
        <w:rPr>
          <w:szCs w:val="24"/>
          <w:lang w:val="en-GB"/>
        </w:rPr>
        <w:tab/>
        <w:t>is the mass emission of the component, g/test</w:t>
      </w:r>
    </w:p>
    <w:p w14:paraId="59A505FB" w14:textId="77777777" w:rsidR="00CD7EEE" w:rsidRPr="000656A0" w:rsidRDefault="00CD7EEE" w:rsidP="00CD7EEE">
      <w:pPr>
        <w:pStyle w:val="a0"/>
        <w:rPr>
          <w:szCs w:val="24"/>
          <w:lang w:val="en-GB"/>
        </w:rPr>
      </w:pPr>
      <w:proofErr w:type="spellStart"/>
      <w:r w:rsidRPr="000656A0">
        <w:rPr>
          <w:i/>
          <w:szCs w:val="24"/>
          <w:lang w:val="en-GB"/>
        </w:rPr>
        <w:t>W</w:t>
      </w:r>
      <w:r w:rsidRPr="000656A0">
        <w:rPr>
          <w:szCs w:val="24"/>
          <w:vertAlign w:val="subscript"/>
          <w:lang w:val="en-GB"/>
        </w:rPr>
        <w:t>act</w:t>
      </w:r>
      <w:proofErr w:type="spellEnd"/>
      <w:r w:rsidRPr="000656A0">
        <w:rPr>
          <w:szCs w:val="24"/>
          <w:lang w:val="en-GB"/>
        </w:rPr>
        <w:tab/>
        <w:t>is the actual cycle work as determined according to paragraph 7.8.6., kWh</w:t>
      </w:r>
    </w:p>
    <w:p w14:paraId="2AE34447" w14:textId="77777777" w:rsidR="00CD7EEE" w:rsidRPr="000656A0" w:rsidRDefault="00CD7EEE" w:rsidP="00CD7EEE">
      <w:pPr>
        <w:pStyle w:val="para"/>
        <w:ind w:firstLine="0"/>
        <w:rPr>
          <w:szCs w:val="24"/>
        </w:rPr>
      </w:pPr>
      <w:r w:rsidRPr="000656A0">
        <w:rPr>
          <w:szCs w:val="24"/>
        </w:rPr>
        <w:t>For the WHTC, the final test result shall be a weighted average from cold start test and hot start test according to the following equation:</w:t>
      </w:r>
    </w:p>
    <w:p w14:paraId="6BBF2651" w14:textId="77777777" w:rsidR="00CD7EEE" w:rsidRPr="00D86BE7" w:rsidRDefault="00CD7EEE" w:rsidP="00CD7EEE">
      <w:pPr>
        <w:pStyle w:val="SingleTxtG"/>
        <w:tabs>
          <w:tab w:val="right" w:pos="8505"/>
        </w:tabs>
        <w:ind w:left="2268"/>
        <w:jc w:val="left"/>
        <w:rPr>
          <w:b/>
          <w:bCs/>
        </w:rPr>
      </w:pPr>
      <m:oMath>
        <m:r>
          <w:rPr>
            <w:rFonts w:ascii="Cambria Math"/>
            <w:sz w:val="28"/>
            <w:szCs w:val="28"/>
          </w:rPr>
          <m:t>e=</m:t>
        </m:r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(0,14</m:t>
            </m:r>
            <m:r>
              <w:rPr>
                <w:rFonts w:ascii="Cambria Math"/>
                <w:sz w:val="28"/>
                <w:szCs w:val="28"/>
              </w:rPr>
              <m:t>×</m:t>
            </m:r>
            <m:sSub>
              <m:sSub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/>
                    <w:sz w:val="28"/>
                    <w:szCs w:val="28"/>
                  </w:rPr>
                  <m:t>m</m:t>
                </m:r>
              </m:e>
              <m:sub>
                <m:r>
                  <m:rPr>
                    <m:nor/>
                  </m:rPr>
                  <w:rPr>
                    <w:rFonts w:ascii="Cambria Math"/>
                    <w:bCs/>
                    <w:sz w:val="28"/>
                    <w:szCs w:val="28"/>
                  </w:rPr>
                  <m:t>cold</m:t>
                </m:r>
                <m:ctrlPr>
                  <w:rPr>
                    <w:rFonts w:ascii="Cambria Math" w:hAnsi="Cambria Math"/>
                    <w:bCs/>
                    <w:sz w:val="28"/>
                    <w:szCs w:val="28"/>
                  </w:rPr>
                </m:ctrlPr>
              </m:sub>
            </m:sSub>
            <m:r>
              <w:rPr>
                <w:rFonts w:ascii="Cambria Math"/>
                <w:sz w:val="28"/>
                <w:szCs w:val="28"/>
              </w:rPr>
              <m:t>)+(0,86</m:t>
            </m:r>
            <m:r>
              <w:rPr>
                <w:rFonts w:ascii="Cambria Math"/>
                <w:sz w:val="28"/>
                <w:szCs w:val="28"/>
              </w:rPr>
              <m:t>×</m:t>
            </m:r>
            <m:sSub>
              <m:sSub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/>
                    <w:sz w:val="28"/>
                    <w:szCs w:val="28"/>
                  </w:rPr>
                  <m:t>m</m:t>
                </m:r>
              </m:e>
              <m:sub>
                <m:r>
                  <m:rPr>
                    <m:nor/>
                  </m:rPr>
                  <w:rPr>
                    <w:rFonts w:ascii="Cambria Math"/>
                    <w:bCs/>
                    <w:sz w:val="28"/>
                    <w:szCs w:val="28"/>
                  </w:rPr>
                  <m:t>hot</m:t>
                </m:r>
                <m:ctrlPr>
                  <w:rPr>
                    <w:rFonts w:ascii="Cambria Math" w:hAnsi="Cambria Math"/>
                    <w:bCs/>
                    <w:sz w:val="28"/>
                    <w:szCs w:val="28"/>
                  </w:rPr>
                </m:ctrlPr>
              </m:sub>
            </m:sSub>
            <m:r>
              <w:rPr>
                <w:rFonts w:ascii="Cambria Math"/>
                <w:sz w:val="28"/>
                <w:szCs w:val="28"/>
              </w:rPr>
              <m:t>)</m:t>
            </m:r>
          </m:num>
          <m:den>
            <m:r>
              <w:rPr>
                <w:rFonts w:ascii="Cambria Math"/>
                <w:sz w:val="28"/>
                <w:szCs w:val="28"/>
              </w:rPr>
              <m:t>(0,14</m:t>
            </m:r>
            <m:r>
              <w:rPr>
                <w:rFonts w:ascii="Cambria Math"/>
                <w:sz w:val="28"/>
                <w:szCs w:val="28"/>
              </w:rPr>
              <m:t>×</m:t>
            </m:r>
            <m:sSub>
              <m:sSub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/>
                    <w:sz w:val="28"/>
                    <w:szCs w:val="28"/>
                  </w:rPr>
                  <m:t>W</m:t>
                </m:r>
              </m:e>
              <m:sub>
                <m:r>
                  <m:rPr>
                    <m:nor/>
                  </m:rPr>
                  <w:rPr>
                    <w:rFonts w:ascii="Cambria Math"/>
                    <w:bCs/>
                    <w:sz w:val="28"/>
                    <w:szCs w:val="28"/>
                  </w:rPr>
                  <m:t>act,cold</m:t>
                </m:r>
                <m:ctrlPr>
                  <w:rPr>
                    <w:rFonts w:ascii="Cambria Math" w:hAnsi="Cambria Math"/>
                    <w:bCs/>
                    <w:sz w:val="28"/>
                    <w:szCs w:val="28"/>
                  </w:rPr>
                </m:ctrlPr>
              </m:sub>
            </m:sSub>
            <m:r>
              <w:rPr>
                <w:rFonts w:ascii="Cambria Math"/>
                <w:sz w:val="28"/>
                <w:szCs w:val="28"/>
              </w:rPr>
              <m:t>)+(0,86</m:t>
            </m:r>
            <m:r>
              <w:rPr>
                <w:rFonts w:ascii="Cambria Math"/>
                <w:sz w:val="28"/>
                <w:szCs w:val="28"/>
              </w:rPr>
              <m:t>×</m:t>
            </m:r>
            <m:sSub>
              <m:sSub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/>
                    <w:sz w:val="28"/>
                    <w:szCs w:val="28"/>
                  </w:rPr>
                  <m:t>W</m:t>
                </m:r>
              </m:e>
              <m:sub>
                <m:r>
                  <m:rPr>
                    <m:nor/>
                  </m:rPr>
                  <w:rPr>
                    <w:rFonts w:ascii="Cambria Math"/>
                    <w:bCs/>
                    <w:sz w:val="28"/>
                    <w:szCs w:val="28"/>
                  </w:rPr>
                  <m:t>act,hot</m:t>
                </m:r>
                <m:ctrlPr>
                  <w:rPr>
                    <w:rFonts w:ascii="Cambria Math" w:hAnsi="Cambria Math"/>
                    <w:bCs/>
                    <w:sz w:val="28"/>
                    <w:szCs w:val="28"/>
                  </w:rPr>
                </m:ctrlPr>
              </m:sub>
            </m:sSub>
            <m:r>
              <w:rPr>
                <w:rFonts w:ascii="Cambria Math"/>
                <w:sz w:val="28"/>
                <w:szCs w:val="28"/>
              </w:rPr>
              <m:t>)</m:t>
            </m:r>
          </m:den>
        </m:f>
      </m:oMath>
      <w:r w:rsidRPr="00D969D1">
        <w:rPr>
          <w:b/>
          <w:bCs/>
        </w:rPr>
        <w:tab/>
      </w:r>
      <w:r w:rsidRPr="00290981">
        <w:t>(70)</w:t>
      </w:r>
    </w:p>
    <w:p w14:paraId="1F2DD90E" w14:textId="77777777" w:rsidR="00CD7EEE" w:rsidRPr="000656A0" w:rsidRDefault="00CD7EEE" w:rsidP="00CD7EEE">
      <w:pPr>
        <w:pStyle w:val="para"/>
        <w:ind w:firstLine="0"/>
        <w:rPr>
          <w:szCs w:val="24"/>
        </w:rPr>
      </w:pPr>
      <w:r w:rsidRPr="000656A0">
        <w:rPr>
          <w:szCs w:val="24"/>
        </w:rPr>
        <w:t>Where:</w:t>
      </w:r>
    </w:p>
    <w:p w14:paraId="3CECA9A8" w14:textId="77777777" w:rsidR="00CD7EEE" w:rsidRPr="000656A0" w:rsidRDefault="00CD7EEE" w:rsidP="00CD7EEE">
      <w:pPr>
        <w:pStyle w:val="a0"/>
        <w:ind w:left="3119" w:hanging="851"/>
        <w:rPr>
          <w:szCs w:val="24"/>
          <w:lang w:val="en-GB"/>
        </w:rPr>
      </w:pPr>
      <w:proofErr w:type="spellStart"/>
      <w:r w:rsidRPr="000656A0">
        <w:rPr>
          <w:i/>
          <w:szCs w:val="24"/>
          <w:lang w:val="en-GB"/>
        </w:rPr>
        <w:t>m</w:t>
      </w:r>
      <w:r w:rsidRPr="000656A0">
        <w:rPr>
          <w:szCs w:val="24"/>
          <w:vertAlign w:val="subscript"/>
          <w:lang w:val="en-GB"/>
        </w:rPr>
        <w:t>cold</w:t>
      </w:r>
      <w:proofErr w:type="spellEnd"/>
      <w:r w:rsidRPr="000656A0">
        <w:rPr>
          <w:szCs w:val="24"/>
          <w:lang w:val="en-GB"/>
        </w:rPr>
        <w:tab/>
        <w:t>is the mass emission of the component on the cold start test, g/test</w:t>
      </w:r>
    </w:p>
    <w:p w14:paraId="5E355504" w14:textId="77777777" w:rsidR="00CD7EEE" w:rsidRPr="000656A0" w:rsidRDefault="00CD7EEE" w:rsidP="00CD7EEE">
      <w:pPr>
        <w:pStyle w:val="a0"/>
        <w:ind w:left="3119" w:hanging="851"/>
        <w:rPr>
          <w:szCs w:val="24"/>
          <w:lang w:val="en-GB"/>
        </w:rPr>
      </w:pPr>
      <w:proofErr w:type="spellStart"/>
      <w:r w:rsidRPr="000656A0">
        <w:rPr>
          <w:i/>
          <w:szCs w:val="24"/>
          <w:lang w:val="en-GB"/>
        </w:rPr>
        <w:t>m</w:t>
      </w:r>
      <w:r w:rsidRPr="000656A0">
        <w:rPr>
          <w:szCs w:val="24"/>
          <w:vertAlign w:val="subscript"/>
          <w:lang w:val="en-GB"/>
        </w:rPr>
        <w:t>hot</w:t>
      </w:r>
      <w:proofErr w:type="spellEnd"/>
      <w:r w:rsidRPr="000656A0">
        <w:rPr>
          <w:szCs w:val="24"/>
          <w:lang w:val="en-GB"/>
        </w:rPr>
        <w:tab/>
        <w:t>is the mass emission of the component on the hot start test, g/test</w:t>
      </w:r>
    </w:p>
    <w:p w14:paraId="3F0B6321" w14:textId="77777777" w:rsidR="00CD7EEE" w:rsidRPr="000656A0" w:rsidRDefault="00CD7EEE" w:rsidP="00CD7EEE">
      <w:pPr>
        <w:pStyle w:val="a0"/>
        <w:ind w:left="3119" w:hanging="851"/>
        <w:rPr>
          <w:szCs w:val="24"/>
          <w:lang w:val="en-GB"/>
        </w:rPr>
      </w:pPr>
      <w:proofErr w:type="spellStart"/>
      <w:r w:rsidRPr="000656A0">
        <w:rPr>
          <w:i/>
          <w:szCs w:val="24"/>
          <w:lang w:val="en-GB"/>
        </w:rPr>
        <w:t>W</w:t>
      </w:r>
      <w:r w:rsidRPr="000656A0">
        <w:rPr>
          <w:szCs w:val="24"/>
          <w:vertAlign w:val="subscript"/>
          <w:lang w:val="en-GB"/>
        </w:rPr>
        <w:t>act,cold</w:t>
      </w:r>
      <w:proofErr w:type="spellEnd"/>
      <w:r w:rsidRPr="000656A0">
        <w:rPr>
          <w:szCs w:val="24"/>
          <w:vertAlign w:val="subscript"/>
          <w:lang w:val="en-GB"/>
        </w:rPr>
        <w:tab/>
      </w:r>
      <w:r w:rsidRPr="000656A0">
        <w:rPr>
          <w:szCs w:val="24"/>
          <w:lang w:val="en-GB"/>
        </w:rPr>
        <w:t>is the actual cycle work on the cold start test, kWh</w:t>
      </w:r>
    </w:p>
    <w:p w14:paraId="32E6B950" w14:textId="77777777" w:rsidR="00CD7EEE" w:rsidRPr="000656A0" w:rsidRDefault="00CD7EEE" w:rsidP="00CD7EEE">
      <w:pPr>
        <w:pStyle w:val="a0"/>
        <w:ind w:left="3119" w:hanging="851"/>
        <w:rPr>
          <w:szCs w:val="24"/>
          <w:lang w:val="en-GB"/>
        </w:rPr>
      </w:pPr>
      <w:proofErr w:type="spellStart"/>
      <w:r w:rsidRPr="000656A0">
        <w:rPr>
          <w:i/>
          <w:szCs w:val="24"/>
          <w:lang w:val="en-GB"/>
        </w:rPr>
        <w:t>W</w:t>
      </w:r>
      <w:r w:rsidRPr="000656A0">
        <w:rPr>
          <w:szCs w:val="24"/>
          <w:vertAlign w:val="subscript"/>
          <w:lang w:val="en-GB"/>
        </w:rPr>
        <w:t>act,hot</w:t>
      </w:r>
      <w:proofErr w:type="spellEnd"/>
      <w:r w:rsidRPr="000656A0">
        <w:rPr>
          <w:szCs w:val="24"/>
          <w:vertAlign w:val="subscript"/>
          <w:lang w:val="en-GB"/>
        </w:rPr>
        <w:tab/>
      </w:r>
      <w:r w:rsidRPr="000656A0">
        <w:rPr>
          <w:szCs w:val="24"/>
          <w:lang w:val="en-GB"/>
        </w:rPr>
        <w:t>is the actual cycle work on the hot start test, kWh</w:t>
      </w:r>
    </w:p>
    <w:p w14:paraId="5860011C" w14:textId="77777777" w:rsidR="00CD7EEE" w:rsidRDefault="00CD7EEE" w:rsidP="00CD7EEE">
      <w:pPr>
        <w:pStyle w:val="para"/>
        <w:keepNext/>
        <w:spacing w:before="120"/>
        <w:ind w:firstLine="0"/>
        <w:rPr>
          <w:i/>
          <w:iCs/>
          <w:lang w:val="en-US"/>
        </w:rPr>
      </w:pPr>
      <w:r w:rsidRPr="000656A0">
        <w:rPr>
          <w:szCs w:val="24"/>
        </w:rPr>
        <w:t xml:space="preserve">If periodic regeneration in accordance with paragraph 6.6.2. applies, the regeneration adjustment factors </w:t>
      </w:r>
      <w:proofErr w:type="spellStart"/>
      <w:r w:rsidRPr="000656A0">
        <w:rPr>
          <w:i/>
          <w:szCs w:val="24"/>
        </w:rPr>
        <w:t>k</w:t>
      </w:r>
      <w:r w:rsidRPr="000656A0">
        <w:rPr>
          <w:szCs w:val="24"/>
          <w:vertAlign w:val="subscript"/>
        </w:rPr>
        <w:t>r,u</w:t>
      </w:r>
      <w:proofErr w:type="spellEnd"/>
      <w:r w:rsidRPr="000656A0">
        <w:rPr>
          <w:szCs w:val="24"/>
        </w:rPr>
        <w:t xml:space="preserve"> or </w:t>
      </w:r>
      <w:proofErr w:type="spellStart"/>
      <w:r w:rsidRPr="000656A0">
        <w:rPr>
          <w:i/>
          <w:szCs w:val="24"/>
        </w:rPr>
        <w:t>k</w:t>
      </w:r>
      <w:r w:rsidRPr="000656A0">
        <w:rPr>
          <w:szCs w:val="24"/>
          <w:vertAlign w:val="subscript"/>
        </w:rPr>
        <w:t>r,d</w:t>
      </w:r>
      <w:proofErr w:type="spellEnd"/>
      <w:r w:rsidRPr="000656A0">
        <w:rPr>
          <w:szCs w:val="24"/>
        </w:rPr>
        <w:t xml:space="preserve"> shall be multiplied with or be added to, respectively, the specific emissions result </w:t>
      </w:r>
      <w:r w:rsidRPr="000656A0">
        <w:rPr>
          <w:i/>
          <w:szCs w:val="24"/>
        </w:rPr>
        <w:t>e</w:t>
      </w:r>
      <w:r w:rsidRPr="000656A0">
        <w:rPr>
          <w:szCs w:val="24"/>
        </w:rPr>
        <w:t xml:space="preserve"> as determined in equations 69 and 70.</w:t>
      </w:r>
      <w:r w:rsidRPr="00C17A24">
        <w:t>"</w:t>
      </w:r>
    </w:p>
    <w:p w14:paraId="76178136" w14:textId="77777777" w:rsidR="00CD7EEE" w:rsidRPr="00DD5FD9" w:rsidRDefault="00CD7EEE" w:rsidP="00CD7EEE">
      <w:pPr>
        <w:spacing w:before="240"/>
        <w:jc w:val="center"/>
        <w:rPr>
          <w:u w:val="single"/>
          <w:lang w:eastAsia="fr-FR"/>
        </w:rPr>
      </w:pPr>
      <w:r>
        <w:rPr>
          <w:u w:val="single"/>
          <w:lang w:eastAsia="fr-FR"/>
        </w:rPr>
        <w:tab/>
      </w:r>
      <w:r>
        <w:rPr>
          <w:u w:val="single"/>
          <w:lang w:eastAsia="fr-FR"/>
        </w:rPr>
        <w:tab/>
      </w:r>
      <w:r>
        <w:rPr>
          <w:u w:val="single"/>
          <w:lang w:eastAsia="fr-FR"/>
        </w:rPr>
        <w:tab/>
      </w:r>
    </w:p>
    <w:p w14:paraId="74169EE9" w14:textId="0EA22AEC" w:rsidR="00D508A0" w:rsidRPr="00CD7EEE" w:rsidRDefault="00D508A0" w:rsidP="00CD7EEE">
      <w:pPr>
        <w:spacing w:after="120"/>
        <w:ind w:left="1134" w:right="1134"/>
        <w:jc w:val="both"/>
        <w:rPr>
          <w:u w:val="single"/>
        </w:rPr>
      </w:pPr>
    </w:p>
    <w:sectPr w:rsidR="00D508A0" w:rsidRPr="00CD7EEE" w:rsidSect="00086BB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endnotePr>
        <w:numFmt w:val="decimal"/>
      </w:endnotePr>
      <w:type w:val="continuous"/>
      <w:pgSz w:w="11907" w:h="16840" w:code="9"/>
      <w:pgMar w:top="1418" w:right="1134" w:bottom="1134" w:left="1134" w:header="851" w:footer="61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3D4F5" w14:textId="77777777" w:rsidR="0070366E" w:rsidRDefault="0070366E"/>
  </w:endnote>
  <w:endnote w:type="continuationSeparator" w:id="0">
    <w:p w14:paraId="3A3A59F2" w14:textId="77777777" w:rsidR="0070366E" w:rsidRDefault="0070366E"/>
  </w:endnote>
  <w:endnote w:type="continuationNotice" w:id="1">
    <w:p w14:paraId="79EAFB3D" w14:textId="77777777" w:rsidR="0070366E" w:rsidRDefault="007036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0473" w14:textId="0A9A21B8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E5754D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9877D" w14:textId="4D82084C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E5754D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32363" w14:textId="77777777" w:rsidR="0070366E" w:rsidRPr="000B175B" w:rsidRDefault="0070366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6684B7F" w14:textId="77777777" w:rsidR="0070366E" w:rsidRPr="00FC68B7" w:rsidRDefault="0070366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E913B6F" w14:textId="77777777" w:rsidR="0070366E" w:rsidRDefault="0070366E"/>
  </w:footnote>
  <w:footnote w:id="2">
    <w:p w14:paraId="1ABC4D35" w14:textId="77777777" w:rsidR="00412CEF" w:rsidRPr="00CE3E38" w:rsidRDefault="00412CEF" w:rsidP="00412CEF">
      <w:pPr>
        <w:pStyle w:val="FootnoteText"/>
      </w:pPr>
      <w:r w:rsidRPr="00CE3E38">
        <w:tab/>
      </w:r>
      <w:r w:rsidRPr="00CE3E38">
        <w:rPr>
          <w:rStyle w:val="FootnoteReference"/>
          <w:sz w:val="20"/>
        </w:rPr>
        <w:t>*</w:t>
      </w:r>
      <w:r w:rsidRPr="00CE3E38">
        <w:rPr>
          <w:sz w:val="20"/>
        </w:rPr>
        <w:tab/>
      </w:r>
      <w:r w:rsidRPr="00CE3E38">
        <w:t>Former titles of the Agreement:</w:t>
      </w:r>
    </w:p>
    <w:p w14:paraId="44EAB089" w14:textId="77777777" w:rsidR="00412CEF" w:rsidRPr="00CE3E38" w:rsidRDefault="00412CEF" w:rsidP="00412CEF">
      <w:pPr>
        <w:pStyle w:val="FootnoteText"/>
        <w:rPr>
          <w:sz w:val="20"/>
        </w:rPr>
      </w:pPr>
      <w:r w:rsidRPr="00CE3E38">
        <w:tab/>
      </w:r>
      <w:r w:rsidRPr="00CE3E38">
        <w:tab/>
      </w:r>
      <w:r w:rsidRPr="00CE3E38">
        <w:rPr>
          <w:spacing w:val="-4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7A836024" w14:textId="77777777" w:rsidR="00412CEF" w:rsidRPr="00CE3E38" w:rsidRDefault="00412CEF" w:rsidP="00412CEF">
      <w:pPr>
        <w:pStyle w:val="FootnoteText"/>
      </w:pPr>
      <w:r w:rsidRPr="00CE3E38">
        <w:tab/>
      </w:r>
      <w:r w:rsidRPr="00CE3E38"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E593D" w14:textId="021B8A5B" w:rsidR="00BF4A36" w:rsidRPr="00BF4A36" w:rsidRDefault="00B701B3" w:rsidP="00342AF3">
    <w:pPr>
      <w:pStyle w:val="Header"/>
    </w:pPr>
    <w:r w:rsidRPr="00D623A7">
      <w:t>E/ECE/324</w:t>
    </w:r>
    <w:r w:rsidRPr="00841EB5">
      <w:t>/</w:t>
    </w:r>
    <w:r w:rsidR="00FB03A9" w:rsidRPr="00FB03A9">
      <w:t>Rev</w:t>
    </w:r>
    <w:r w:rsidR="00BB62C8">
      <w:t>.1</w:t>
    </w:r>
    <w:r w:rsidR="00FB03A9" w:rsidRPr="00FB03A9">
      <w:t>/</w:t>
    </w:r>
    <w:r w:rsidR="00D508A0" w:rsidRPr="00D508A0">
      <w:t>Add.</w:t>
    </w:r>
    <w:r w:rsidR="00BB62C8">
      <w:t>48</w:t>
    </w:r>
    <w:r w:rsidR="00D508A0" w:rsidRPr="00D508A0">
      <w:t>/Rev.</w:t>
    </w:r>
    <w:r w:rsidR="00BB62C8">
      <w:t>6</w:t>
    </w:r>
    <w:r w:rsidR="00D508A0" w:rsidRPr="00D508A0">
      <w:t>/Amend.</w:t>
    </w:r>
    <w:r w:rsidR="009646DD">
      <w:t>9</w:t>
    </w:r>
    <w:r>
      <w:br/>
    </w:r>
    <w:r w:rsidRPr="00D623A7">
      <w:t>E/ECE/TRANS/505</w:t>
    </w:r>
    <w:r w:rsidRPr="00841EB5">
      <w:t>/</w:t>
    </w:r>
    <w:r w:rsidR="00BB62C8" w:rsidRPr="00FB03A9">
      <w:t>Rev</w:t>
    </w:r>
    <w:r w:rsidR="00BB62C8">
      <w:t>.1</w:t>
    </w:r>
    <w:r w:rsidR="00BB62C8" w:rsidRPr="00FB03A9">
      <w:t>/</w:t>
    </w:r>
    <w:r w:rsidR="00BB62C8" w:rsidRPr="00D508A0">
      <w:t>Add.</w:t>
    </w:r>
    <w:r w:rsidR="00BB62C8">
      <w:t>48</w:t>
    </w:r>
    <w:r w:rsidR="00BB62C8" w:rsidRPr="00D508A0">
      <w:t>/Rev.</w:t>
    </w:r>
    <w:r w:rsidR="00BB62C8">
      <w:t>6</w:t>
    </w:r>
    <w:r w:rsidR="00BB62C8" w:rsidRPr="00D508A0">
      <w:t>/Amend.</w:t>
    </w:r>
    <w:r w:rsidR="009646DD"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3CE24" w14:textId="0666B873" w:rsidR="00BF4A36" w:rsidRPr="00BF4A36" w:rsidRDefault="00B701B3" w:rsidP="00342AF3">
    <w:pPr>
      <w:pStyle w:val="Header"/>
      <w:jc w:val="right"/>
    </w:pPr>
    <w:r w:rsidRPr="00D623A7">
      <w:t>E/ECE/324/</w:t>
    </w:r>
    <w:r w:rsidR="00D508A0" w:rsidRPr="00D508A0">
      <w:t>Rev.</w:t>
    </w:r>
    <w:r w:rsidR="00420C68">
      <w:t>1</w:t>
    </w:r>
    <w:r w:rsidR="00D508A0" w:rsidRPr="00D508A0">
      <w:t>/Add.</w:t>
    </w:r>
    <w:r w:rsidR="00420C68">
      <w:t>48</w:t>
    </w:r>
    <w:r w:rsidR="00D508A0" w:rsidRPr="00D508A0">
      <w:t>/Rev.</w:t>
    </w:r>
    <w:r w:rsidR="00C216C4">
      <w:t>6</w:t>
    </w:r>
    <w:r w:rsidR="00D508A0" w:rsidRPr="00D508A0">
      <w:t>/Amend.</w:t>
    </w:r>
    <w:r w:rsidR="0094281F">
      <w:t>9</w:t>
    </w:r>
    <w:r>
      <w:br/>
    </w:r>
    <w:r w:rsidRPr="00D623A7">
      <w:t>E/ECE/TRANS/505/</w:t>
    </w:r>
    <w:r w:rsidR="00D508A0" w:rsidRPr="00D508A0">
      <w:t>Rev.</w:t>
    </w:r>
    <w:r w:rsidR="00C216C4">
      <w:t>1</w:t>
    </w:r>
    <w:r w:rsidR="00D508A0" w:rsidRPr="00D508A0">
      <w:t>/Add.</w:t>
    </w:r>
    <w:r w:rsidR="00C216C4">
      <w:t>48</w:t>
    </w:r>
    <w:r w:rsidR="00D508A0" w:rsidRPr="00D508A0">
      <w:t>/Rev.</w:t>
    </w:r>
    <w:r w:rsidR="00C216C4">
      <w:t>6</w:t>
    </w:r>
    <w:r w:rsidR="00D508A0" w:rsidRPr="00D508A0">
      <w:t>/Amend.</w:t>
    </w:r>
    <w:r w:rsidR="0094281F"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09880" w14:textId="77777777" w:rsidR="00D5540C" w:rsidRDefault="00D5540C" w:rsidP="008518D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980EE60A"/>
    <w:lvl w:ilvl="0">
      <w:start w:val="1"/>
      <w:numFmt w:val="decimal"/>
      <w:pStyle w:val="Heading9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7CA1EAF"/>
    <w:multiLevelType w:val="hybridMultilevel"/>
    <w:tmpl w:val="A3D00DEE"/>
    <w:lvl w:ilvl="0" w:tplc="5C62B40C">
      <w:start w:val="1"/>
      <w:numFmt w:val="lowerLetter"/>
      <w:lvlText w:val="(%1)"/>
      <w:lvlJc w:val="left"/>
      <w:pPr>
        <w:ind w:left="29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32" w:hanging="360"/>
      </w:pPr>
    </w:lvl>
    <w:lvl w:ilvl="2" w:tplc="0809001B" w:tentative="1">
      <w:start w:val="1"/>
      <w:numFmt w:val="lowerRoman"/>
      <w:lvlText w:val="%3."/>
      <w:lvlJc w:val="right"/>
      <w:pPr>
        <w:ind w:left="4352" w:hanging="180"/>
      </w:pPr>
    </w:lvl>
    <w:lvl w:ilvl="3" w:tplc="0809000F" w:tentative="1">
      <w:start w:val="1"/>
      <w:numFmt w:val="decimal"/>
      <w:lvlText w:val="%4."/>
      <w:lvlJc w:val="left"/>
      <w:pPr>
        <w:ind w:left="5072" w:hanging="360"/>
      </w:pPr>
    </w:lvl>
    <w:lvl w:ilvl="4" w:tplc="08090019" w:tentative="1">
      <w:start w:val="1"/>
      <w:numFmt w:val="lowerLetter"/>
      <w:lvlText w:val="%5."/>
      <w:lvlJc w:val="left"/>
      <w:pPr>
        <w:ind w:left="5792" w:hanging="360"/>
      </w:pPr>
    </w:lvl>
    <w:lvl w:ilvl="5" w:tplc="0809001B" w:tentative="1">
      <w:start w:val="1"/>
      <w:numFmt w:val="lowerRoman"/>
      <w:lvlText w:val="%6."/>
      <w:lvlJc w:val="right"/>
      <w:pPr>
        <w:ind w:left="6512" w:hanging="180"/>
      </w:pPr>
    </w:lvl>
    <w:lvl w:ilvl="6" w:tplc="0809000F" w:tentative="1">
      <w:start w:val="1"/>
      <w:numFmt w:val="decimal"/>
      <w:lvlText w:val="%7."/>
      <w:lvlJc w:val="left"/>
      <w:pPr>
        <w:ind w:left="7232" w:hanging="360"/>
      </w:pPr>
    </w:lvl>
    <w:lvl w:ilvl="7" w:tplc="08090019" w:tentative="1">
      <w:start w:val="1"/>
      <w:numFmt w:val="lowerLetter"/>
      <w:lvlText w:val="%8."/>
      <w:lvlJc w:val="left"/>
      <w:pPr>
        <w:ind w:left="7952" w:hanging="360"/>
      </w:pPr>
    </w:lvl>
    <w:lvl w:ilvl="8" w:tplc="08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6" w15:restartNumberingAfterBreak="0">
    <w:nsid w:val="2B3F49C6"/>
    <w:multiLevelType w:val="singleLevel"/>
    <w:tmpl w:val="E94C9216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7" w15:restartNumberingAfterBreak="0">
    <w:nsid w:val="3CB061AB"/>
    <w:multiLevelType w:val="singleLevel"/>
    <w:tmpl w:val="1C1E1026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93228841">
    <w:abstractNumId w:val="1"/>
  </w:num>
  <w:num w:numId="2" w16cid:durableId="245268461">
    <w:abstractNumId w:val="9"/>
  </w:num>
  <w:num w:numId="3" w16cid:durableId="1833251015">
    <w:abstractNumId w:val="0"/>
  </w:num>
  <w:num w:numId="4" w16cid:durableId="1999923446">
    <w:abstractNumId w:val="3"/>
  </w:num>
  <w:num w:numId="5" w16cid:durableId="604268542">
    <w:abstractNumId w:val="8"/>
  </w:num>
  <w:num w:numId="6" w16cid:durableId="936252838">
    <w:abstractNumId w:val="4"/>
  </w:num>
  <w:num w:numId="7" w16cid:durableId="2013483985">
    <w:abstractNumId w:val="2"/>
  </w:num>
  <w:num w:numId="8" w16cid:durableId="153691190">
    <w:abstractNumId w:val="6"/>
  </w:num>
  <w:num w:numId="9" w16cid:durableId="695352554">
    <w:abstractNumId w:val="7"/>
  </w:num>
  <w:num w:numId="10" w16cid:durableId="1694917046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CH" w:vendorID="64" w:dllVersion="6" w:nlCheck="1" w:checkStyle="0"/>
  <w:activeWritingStyle w:appName="MSWord" w:lang="ru-RU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ru-RU" w:vendorID="64" w:dllVersion="0" w:nlCheck="1" w:checkStyle="0"/>
  <w:activeWritingStyle w:appName="MSWord" w:lang="de-CH" w:vendorID="64" w:dllVersion="0" w:nlCheck="1" w:checkStyle="0"/>
  <w:activeWritingStyle w:appName="MSWord" w:lang="en-TT" w:vendorID="64" w:dllVersion="0" w:nlCheck="1" w:checkStyle="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330"/>
    <w:rsid w:val="00044E75"/>
    <w:rsid w:val="00050F6B"/>
    <w:rsid w:val="00072C8C"/>
    <w:rsid w:val="00086287"/>
    <w:rsid w:val="00086BB0"/>
    <w:rsid w:val="000931C0"/>
    <w:rsid w:val="00096635"/>
    <w:rsid w:val="000B175B"/>
    <w:rsid w:val="000B3A0F"/>
    <w:rsid w:val="000D3A4F"/>
    <w:rsid w:val="000E0415"/>
    <w:rsid w:val="000E34BA"/>
    <w:rsid w:val="000E5A21"/>
    <w:rsid w:val="001220B8"/>
    <w:rsid w:val="001345AD"/>
    <w:rsid w:val="00134B40"/>
    <w:rsid w:val="001352D9"/>
    <w:rsid w:val="00135D42"/>
    <w:rsid w:val="00165E82"/>
    <w:rsid w:val="001A4F55"/>
    <w:rsid w:val="001A66A2"/>
    <w:rsid w:val="001B19F3"/>
    <w:rsid w:val="001B4B04"/>
    <w:rsid w:val="001C6663"/>
    <w:rsid w:val="001C7895"/>
    <w:rsid w:val="001D26DF"/>
    <w:rsid w:val="001D437D"/>
    <w:rsid w:val="001D72BB"/>
    <w:rsid w:val="00211E0B"/>
    <w:rsid w:val="00223D5A"/>
    <w:rsid w:val="002405A7"/>
    <w:rsid w:val="00243890"/>
    <w:rsid w:val="002443A9"/>
    <w:rsid w:val="00271A7F"/>
    <w:rsid w:val="002A1E3A"/>
    <w:rsid w:val="002E7204"/>
    <w:rsid w:val="003107FA"/>
    <w:rsid w:val="00312E48"/>
    <w:rsid w:val="003229D8"/>
    <w:rsid w:val="0033745A"/>
    <w:rsid w:val="00342AF3"/>
    <w:rsid w:val="00347CF8"/>
    <w:rsid w:val="00375C67"/>
    <w:rsid w:val="003852F5"/>
    <w:rsid w:val="0039277A"/>
    <w:rsid w:val="003972E0"/>
    <w:rsid w:val="003C2CC4"/>
    <w:rsid w:val="003C3936"/>
    <w:rsid w:val="003D00C4"/>
    <w:rsid w:val="003D4B23"/>
    <w:rsid w:val="003F1ED3"/>
    <w:rsid w:val="00410C82"/>
    <w:rsid w:val="00412CEF"/>
    <w:rsid w:val="00420C68"/>
    <w:rsid w:val="004325CB"/>
    <w:rsid w:val="00440758"/>
    <w:rsid w:val="0044171E"/>
    <w:rsid w:val="00445C26"/>
    <w:rsid w:val="00446DE4"/>
    <w:rsid w:val="004679EC"/>
    <w:rsid w:val="00467C35"/>
    <w:rsid w:val="00467D3C"/>
    <w:rsid w:val="004A3725"/>
    <w:rsid w:val="004A41CA"/>
    <w:rsid w:val="004B1F4B"/>
    <w:rsid w:val="004E3FEB"/>
    <w:rsid w:val="004F5F2F"/>
    <w:rsid w:val="00503228"/>
    <w:rsid w:val="00505384"/>
    <w:rsid w:val="005420F2"/>
    <w:rsid w:val="005431C4"/>
    <w:rsid w:val="0054561B"/>
    <w:rsid w:val="0055534C"/>
    <w:rsid w:val="00582B38"/>
    <w:rsid w:val="005B3DB3"/>
    <w:rsid w:val="005D30F2"/>
    <w:rsid w:val="005D432F"/>
    <w:rsid w:val="005D57EC"/>
    <w:rsid w:val="005E1409"/>
    <w:rsid w:val="005E6607"/>
    <w:rsid w:val="00602602"/>
    <w:rsid w:val="00611FC4"/>
    <w:rsid w:val="00616B23"/>
    <w:rsid w:val="006176FB"/>
    <w:rsid w:val="006242C7"/>
    <w:rsid w:val="00627ED0"/>
    <w:rsid w:val="00640B26"/>
    <w:rsid w:val="0064636E"/>
    <w:rsid w:val="00661247"/>
    <w:rsid w:val="0066178F"/>
    <w:rsid w:val="00665595"/>
    <w:rsid w:val="0069341E"/>
    <w:rsid w:val="00694209"/>
    <w:rsid w:val="00697E53"/>
    <w:rsid w:val="006A67EF"/>
    <w:rsid w:val="006A7392"/>
    <w:rsid w:val="006D3E42"/>
    <w:rsid w:val="006E564B"/>
    <w:rsid w:val="0070366E"/>
    <w:rsid w:val="00713BD8"/>
    <w:rsid w:val="0072632A"/>
    <w:rsid w:val="00743CD6"/>
    <w:rsid w:val="0074451E"/>
    <w:rsid w:val="00750074"/>
    <w:rsid w:val="00750602"/>
    <w:rsid w:val="00757FEA"/>
    <w:rsid w:val="00773830"/>
    <w:rsid w:val="00776D12"/>
    <w:rsid w:val="00792B61"/>
    <w:rsid w:val="007B6BA5"/>
    <w:rsid w:val="007C3390"/>
    <w:rsid w:val="007C4F4B"/>
    <w:rsid w:val="007E5360"/>
    <w:rsid w:val="007F0B83"/>
    <w:rsid w:val="007F1482"/>
    <w:rsid w:val="007F6611"/>
    <w:rsid w:val="008175E9"/>
    <w:rsid w:val="008242D7"/>
    <w:rsid w:val="00827E05"/>
    <w:rsid w:val="008311A3"/>
    <w:rsid w:val="008318F0"/>
    <w:rsid w:val="00841EB5"/>
    <w:rsid w:val="008518D5"/>
    <w:rsid w:val="00871FD5"/>
    <w:rsid w:val="00885557"/>
    <w:rsid w:val="00886804"/>
    <w:rsid w:val="00895168"/>
    <w:rsid w:val="00896750"/>
    <w:rsid w:val="008979B1"/>
    <w:rsid w:val="008A1CF6"/>
    <w:rsid w:val="008A6B25"/>
    <w:rsid w:val="008A6C4F"/>
    <w:rsid w:val="008C3804"/>
    <w:rsid w:val="008E0E46"/>
    <w:rsid w:val="008E2F4B"/>
    <w:rsid w:val="008F13DA"/>
    <w:rsid w:val="00907AD2"/>
    <w:rsid w:val="009106BD"/>
    <w:rsid w:val="0094281F"/>
    <w:rsid w:val="00963CBA"/>
    <w:rsid w:val="009646DD"/>
    <w:rsid w:val="00974A8D"/>
    <w:rsid w:val="009838C1"/>
    <w:rsid w:val="00991261"/>
    <w:rsid w:val="009B76B8"/>
    <w:rsid w:val="009E2300"/>
    <w:rsid w:val="009E2DB1"/>
    <w:rsid w:val="009F3A17"/>
    <w:rsid w:val="009F5744"/>
    <w:rsid w:val="00A1427D"/>
    <w:rsid w:val="00A21EDB"/>
    <w:rsid w:val="00A41529"/>
    <w:rsid w:val="00A569D6"/>
    <w:rsid w:val="00A72F22"/>
    <w:rsid w:val="00A748A6"/>
    <w:rsid w:val="00A85956"/>
    <w:rsid w:val="00A879A4"/>
    <w:rsid w:val="00AA46D2"/>
    <w:rsid w:val="00AD565D"/>
    <w:rsid w:val="00AE63F7"/>
    <w:rsid w:val="00B20F7B"/>
    <w:rsid w:val="00B21A1B"/>
    <w:rsid w:val="00B30179"/>
    <w:rsid w:val="00B32121"/>
    <w:rsid w:val="00B33EC0"/>
    <w:rsid w:val="00B536C9"/>
    <w:rsid w:val="00B701B3"/>
    <w:rsid w:val="00B81E12"/>
    <w:rsid w:val="00B91C70"/>
    <w:rsid w:val="00BA6B74"/>
    <w:rsid w:val="00BB62C8"/>
    <w:rsid w:val="00BC2683"/>
    <w:rsid w:val="00BC358D"/>
    <w:rsid w:val="00BC6646"/>
    <w:rsid w:val="00BC74E9"/>
    <w:rsid w:val="00BD2146"/>
    <w:rsid w:val="00BD38FF"/>
    <w:rsid w:val="00BD538F"/>
    <w:rsid w:val="00BE4BA4"/>
    <w:rsid w:val="00BE4F74"/>
    <w:rsid w:val="00BE618E"/>
    <w:rsid w:val="00BF2594"/>
    <w:rsid w:val="00BF4A36"/>
    <w:rsid w:val="00C03A2D"/>
    <w:rsid w:val="00C17699"/>
    <w:rsid w:val="00C206F1"/>
    <w:rsid w:val="00C216C4"/>
    <w:rsid w:val="00C304F9"/>
    <w:rsid w:val="00C32A29"/>
    <w:rsid w:val="00C41A28"/>
    <w:rsid w:val="00C463DD"/>
    <w:rsid w:val="00C56404"/>
    <w:rsid w:val="00C63D08"/>
    <w:rsid w:val="00C711C7"/>
    <w:rsid w:val="00C71A58"/>
    <w:rsid w:val="00C745C3"/>
    <w:rsid w:val="00C84414"/>
    <w:rsid w:val="00C87CBB"/>
    <w:rsid w:val="00CA1FD0"/>
    <w:rsid w:val="00CC3785"/>
    <w:rsid w:val="00CD32AA"/>
    <w:rsid w:val="00CD7EEE"/>
    <w:rsid w:val="00CE3E38"/>
    <w:rsid w:val="00CE4A8F"/>
    <w:rsid w:val="00CE5E33"/>
    <w:rsid w:val="00D04118"/>
    <w:rsid w:val="00D0716A"/>
    <w:rsid w:val="00D2026E"/>
    <w:rsid w:val="00D2031B"/>
    <w:rsid w:val="00D25FE2"/>
    <w:rsid w:val="00D317BB"/>
    <w:rsid w:val="00D43252"/>
    <w:rsid w:val="00D508A0"/>
    <w:rsid w:val="00D53B6B"/>
    <w:rsid w:val="00D5540C"/>
    <w:rsid w:val="00D623A7"/>
    <w:rsid w:val="00D6614F"/>
    <w:rsid w:val="00D72C65"/>
    <w:rsid w:val="00D777A7"/>
    <w:rsid w:val="00D978C6"/>
    <w:rsid w:val="00DA67AD"/>
    <w:rsid w:val="00DB0FF6"/>
    <w:rsid w:val="00DB5D0F"/>
    <w:rsid w:val="00DC3F07"/>
    <w:rsid w:val="00DE209A"/>
    <w:rsid w:val="00DE5D62"/>
    <w:rsid w:val="00DF053B"/>
    <w:rsid w:val="00DF12F7"/>
    <w:rsid w:val="00DF3A2D"/>
    <w:rsid w:val="00E02C81"/>
    <w:rsid w:val="00E130AB"/>
    <w:rsid w:val="00E2681E"/>
    <w:rsid w:val="00E47BEF"/>
    <w:rsid w:val="00E506F0"/>
    <w:rsid w:val="00E53330"/>
    <w:rsid w:val="00E56FE0"/>
    <w:rsid w:val="00E5754D"/>
    <w:rsid w:val="00E70E39"/>
    <w:rsid w:val="00E7260F"/>
    <w:rsid w:val="00E8553E"/>
    <w:rsid w:val="00E87921"/>
    <w:rsid w:val="00E96630"/>
    <w:rsid w:val="00EA0ED6"/>
    <w:rsid w:val="00EA264E"/>
    <w:rsid w:val="00EA52B7"/>
    <w:rsid w:val="00EA6AA1"/>
    <w:rsid w:val="00EA75F7"/>
    <w:rsid w:val="00EC2916"/>
    <w:rsid w:val="00ED7A2A"/>
    <w:rsid w:val="00EF1D7F"/>
    <w:rsid w:val="00F01D59"/>
    <w:rsid w:val="00F31BF3"/>
    <w:rsid w:val="00F53EDA"/>
    <w:rsid w:val="00F545BF"/>
    <w:rsid w:val="00F7623C"/>
    <w:rsid w:val="00F76B34"/>
    <w:rsid w:val="00F7753D"/>
    <w:rsid w:val="00F81CC0"/>
    <w:rsid w:val="00F85F34"/>
    <w:rsid w:val="00F930BD"/>
    <w:rsid w:val="00F97F68"/>
    <w:rsid w:val="00FA06F7"/>
    <w:rsid w:val="00FB03A9"/>
    <w:rsid w:val="00FB171A"/>
    <w:rsid w:val="00FC68B7"/>
    <w:rsid w:val="00FD7BF6"/>
    <w:rsid w:val="00FF1DA4"/>
    <w:rsid w:val="00F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B0A858"/>
  <w15:docId w15:val="{A089882B-9FA2-4C2E-9DE0-36B2D793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tabs>
        <w:tab w:val="num" w:pos="926"/>
      </w:tabs>
      <w:spacing w:after="0" w:line="240" w:lineRule="auto"/>
      <w:ind w:left="926" w:right="0" w:hanging="36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numPr>
        <w:ilvl w:val="1"/>
        <w:numId w:val="3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numPr>
        <w:ilvl w:val="2"/>
        <w:numId w:val="3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numPr>
        <w:ilvl w:val="3"/>
        <w:numId w:val="3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numPr>
        <w:ilvl w:val="4"/>
        <w:numId w:val="3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numPr>
        <w:ilvl w:val="5"/>
        <w:numId w:val="3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numPr>
        <w:ilvl w:val="6"/>
        <w:numId w:val="3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numPr>
        <w:ilvl w:val="7"/>
        <w:numId w:val="3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numPr>
        <w:ilvl w:val="8"/>
        <w:numId w:val="3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qFormat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qFormat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qFormat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59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rsid w:val="00503228"/>
    <w:rPr>
      <w:color w:val="auto"/>
      <w:u w:val="none"/>
    </w:rPr>
  </w:style>
  <w:style w:type="character" w:styleId="FollowedHyperlink">
    <w:name w:val="FollowedHyperlink"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"/>
    <w:basedOn w:val="Normal"/>
    <w:link w:val="FootnoteTextChar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qFormat/>
    <w:rsid w:val="00503228"/>
  </w:style>
  <w:style w:type="character" w:styleId="PageNumber">
    <w:name w:val="page number"/>
    <w:aliases w:val="7_G"/>
    <w:qFormat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qFormat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qFormat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qFormat/>
    <w:rsid w:val="00C711C7"/>
    <w:rPr>
      <w:lang w:eastAsia="en-US"/>
    </w:rPr>
  </w:style>
  <w:style w:type="character" w:customStyle="1" w:styleId="FootnoteTextChar">
    <w:name w:val="Footnote Text Char"/>
    <w:aliases w:val="5_G Char,PP Char,5_G_6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qFormat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character" w:customStyle="1" w:styleId="paraChar">
    <w:name w:val="para Char"/>
    <w:link w:val="para"/>
    <w:rsid w:val="00D508A0"/>
    <w:rPr>
      <w:lang w:eastAsia="en-US"/>
    </w:rPr>
  </w:style>
  <w:style w:type="paragraph" w:customStyle="1" w:styleId="ParNoG">
    <w:name w:val="_ParNo_G"/>
    <w:basedOn w:val="SingleTxtG"/>
    <w:qFormat/>
    <w:rsid w:val="00420C68"/>
    <w:pPr>
      <w:numPr>
        <w:numId w:val="4"/>
      </w:numPr>
      <w:suppressAutoHyphens w:val="0"/>
    </w:pPr>
    <w:rPr>
      <w:lang w:eastAsia="fr-FR"/>
    </w:rPr>
  </w:style>
  <w:style w:type="paragraph" w:customStyle="1" w:styleId="Default">
    <w:name w:val="Default"/>
    <w:rsid w:val="00420C68"/>
    <w:pPr>
      <w:autoSpaceDE w:val="0"/>
      <w:autoSpaceDN w:val="0"/>
      <w:adjustRightInd w:val="0"/>
    </w:pPr>
    <w:rPr>
      <w:color w:val="000000"/>
      <w:sz w:val="24"/>
      <w:szCs w:val="24"/>
      <w:lang w:eastAsia="fr-FR"/>
    </w:rPr>
  </w:style>
  <w:style w:type="paragraph" w:styleId="PlainText">
    <w:name w:val="Plain Text"/>
    <w:basedOn w:val="Normal"/>
    <w:link w:val="PlainTextChar"/>
    <w:semiHidden/>
    <w:rsid w:val="00420C68"/>
    <w:rPr>
      <w:rFonts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420C68"/>
    <w:rPr>
      <w:rFonts w:cs="Courier New"/>
      <w:lang w:eastAsia="en-US"/>
    </w:rPr>
  </w:style>
  <w:style w:type="paragraph" w:styleId="BodyText">
    <w:name w:val="Body Text"/>
    <w:basedOn w:val="Normal"/>
    <w:next w:val="Normal"/>
    <w:link w:val="BodyTextChar"/>
    <w:semiHidden/>
    <w:rsid w:val="00420C68"/>
  </w:style>
  <w:style w:type="character" w:customStyle="1" w:styleId="BodyTextChar">
    <w:name w:val="Body Text Char"/>
    <w:basedOn w:val="DefaultParagraphFont"/>
    <w:link w:val="BodyText"/>
    <w:semiHidden/>
    <w:rsid w:val="00420C68"/>
    <w:rPr>
      <w:lang w:eastAsia="en-US"/>
    </w:rPr>
  </w:style>
  <w:style w:type="paragraph" w:styleId="BodyTextIndent">
    <w:name w:val="Body Text Indent"/>
    <w:basedOn w:val="Normal"/>
    <w:link w:val="BodyTextIndentChar"/>
    <w:semiHidden/>
    <w:rsid w:val="00420C6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420C68"/>
    <w:rPr>
      <w:lang w:eastAsia="en-US"/>
    </w:rPr>
  </w:style>
  <w:style w:type="paragraph" w:styleId="BlockText">
    <w:name w:val="Block Text"/>
    <w:basedOn w:val="Normal"/>
    <w:semiHidden/>
    <w:rsid w:val="00420C68"/>
    <w:pPr>
      <w:ind w:left="1440" w:right="1440"/>
    </w:pPr>
  </w:style>
  <w:style w:type="character" w:styleId="LineNumber">
    <w:name w:val="line number"/>
    <w:semiHidden/>
    <w:rsid w:val="00420C68"/>
    <w:rPr>
      <w:sz w:val="14"/>
    </w:rPr>
  </w:style>
  <w:style w:type="numbering" w:styleId="111111">
    <w:name w:val="Outline List 2"/>
    <w:basedOn w:val="NoList"/>
    <w:semiHidden/>
    <w:rsid w:val="00420C68"/>
    <w:pPr>
      <w:numPr>
        <w:numId w:val="5"/>
      </w:numPr>
    </w:pPr>
  </w:style>
  <w:style w:type="numbering" w:styleId="1ai">
    <w:name w:val="Outline List 1"/>
    <w:basedOn w:val="NoList"/>
    <w:semiHidden/>
    <w:rsid w:val="00420C68"/>
    <w:pPr>
      <w:numPr>
        <w:numId w:val="6"/>
      </w:numPr>
    </w:pPr>
  </w:style>
  <w:style w:type="numbering" w:styleId="ArticleSection">
    <w:name w:val="Outline List 3"/>
    <w:basedOn w:val="NoList"/>
    <w:semiHidden/>
    <w:rsid w:val="00420C68"/>
    <w:pPr>
      <w:numPr>
        <w:numId w:val="7"/>
      </w:numPr>
    </w:pPr>
  </w:style>
  <w:style w:type="paragraph" w:styleId="BodyText2">
    <w:name w:val="Body Text 2"/>
    <w:basedOn w:val="Normal"/>
    <w:link w:val="BodyText2Char"/>
    <w:semiHidden/>
    <w:rsid w:val="00420C6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420C68"/>
    <w:rPr>
      <w:lang w:eastAsia="en-US"/>
    </w:rPr>
  </w:style>
  <w:style w:type="paragraph" w:styleId="BodyText3">
    <w:name w:val="Body Text 3"/>
    <w:basedOn w:val="Normal"/>
    <w:link w:val="BodyText3Char"/>
    <w:semiHidden/>
    <w:rsid w:val="00420C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420C68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420C68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20C68"/>
    <w:rPr>
      <w:lang w:eastAsia="en-US"/>
    </w:rPr>
  </w:style>
  <w:style w:type="paragraph" w:styleId="BodyTextFirstIndent2">
    <w:name w:val="Body Text First Indent 2"/>
    <w:basedOn w:val="BodyTextIndent"/>
    <w:link w:val="BodyTextFirstIndent2Char"/>
    <w:semiHidden/>
    <w:rsid w:val="00420C6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420C68"/>
    <w:rPr>
      <w:lang w:eastAsia="en-US"/>
    </w:rPr>
  </w:style>
  <w:style w:type="paragraph" w:styleId="BodyTextIndent2">
    <w:name w:val="Body Text Indent 2"/>
    <w:basedOn w:val="Normal"/>
    <w:link w:val="BodyTextIndent2Char"/>
    <w:semiHidden/>
    <w:rsid w:val="00420C6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420C68"/>
    <w:rPr>
      <w:lang w:eastAsia="en-US"/>
    </w:rPr>
  </w:style>
  <w:style w:type="paragraph" w:styleId="BodyTextIndent3">
    <w:name w:val="Body Text Indent 3"/>
    <w:basedOn w:val="Normal"/>
    <w:link w:val="BodyTextIndent3Char"/>
    <w:semiHidden/>
    <w:rsid w:val="00420C6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20C68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semiHidden/>
    <w:rsid w:val="00420C68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420C68"/>
    <w:rPr>
      <w:lang w:eastAsia="en-US"/>
    </w:rPr>
  </w:style>
  <w:style w:type="paragraph" w:styleId="Date">
    <w:name w:val="Date"/>
    <w:basedOn w:val="Normal"/>
    <w:next w:val="Normal"/>
    <w:link w:val="DateChar"/>
    <w:rsid w:val="00420C68"/>
  </w:style>
  <w:style w:type="character" w:customStyle="1" w:styleId="DateChar">
    <w:name w:val="Date Char"/>
    <w:basedOn w:val="DefaultParagraphFont"/>
    <w:link w:val="Date"/>
    <w:rsid w:val="00420C68"/>
    <w:rPr>
      <w:lang w:eastAsia="en-US"/>
    </w:rPr>
  </w:style>
  <w:style w:type="paragraph" w:styleId="E-mailSignature">
    <w:name w:val="E-mail Signature"/>
    <w:basedOn w:val="Normal"/>
    <w:link w:val="E-mailSignatureChar"/>
    <w:semiHidden/>
    <w:rsid w:val="00420C68"/>
  </w:style>
  <w:style w:type="character" w:customStyle="1" w:styleId="E-mailSignatureChar">
    <w:name w:val="E-mail Signature Char"/>
    <w:basedOn w:val="DefaultParagraphFont"/>
    <w:link w:val="E-mailSignature"/>
    <w:semiHidden/>
    <w:rsid w:val="00420C68"/>
    <w:rPr>
      <w:lang w:eastAsia="en-US"/>
    </w:rPr>
  </w:style>
  <w:style w:type="paragraph" w:styleId="EnvelopeReturn">
    <w:name w:val="envelope return"/>
    <w:basedOn w:val="Normal"/>
    <w:semiHidden/>
    <w:rsid w:val="00420C68"/>
    <w:rPr>
      <w:rFonts w:ascii="Arial" w:hAnsi="Arial" w:cs="Arial"/>
    </w:rPr>
  </w:style>
  <w:style w:type="character" w:styleId="HTMLAcronym">
    <w:name w:val="HTML Acronym"/>
    <w:basedOn w:val="DefaultParagraphFont"/>
    <w:semiHidden/>
    <w:rsid w:val="00420C68"/>
  </w:style>
  <w:style w:type="paragraph" w:styleId="HTMLAddress">
    <w:name w:val="HTML Address"/>
    <w:basedOn w:val="Normal"/>
    <w:link w:val="HTMLAddressChar"/>
    <w:semiHidden/>
    <w:rsid w:val="00420C68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20C68"/>
    <w:rPr>
      <w:i/>
      <w:iCs/>
      <w:lang w:eastAsia="en-US"/>
    </w:rPr>
  </w:style>
  <w:style w:type="character" w:styleId="HTMLCite">
    <w:name w:val="HTML Cite"/>
    <w:semiHidden/>
    <w:rsid w:val="00420C68"/>
    <w:rPr>
      <w:i/>
      <w:iCs/>
    </w:rPr>
  </w:style>
  <w:style w:type="character" w:styleId="HTMLCode">
    <w:name w:val="HTML Code"/>
    <w:semiHidden/>
    <w:rsid w:val="00420C68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20C68"/>
    <w:rPr>
      <w:i/>
      <w:iCs/>
    </w:rPr>
  </w:style>
  <w:style w:type="character" w:styleId="HTMLKeyboard">
    <w:name w:val="HTML Keyboard"/>
    <w:semiHidden/>
    <w:rsid w:val="00420C6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420C68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20C68"/>
    <w:rPr>
      <w:rFonts w:ascii="Courier New" w:hAnsi="Courier New" w:cs="Courier New"/>
      <w:lang w:eastAsia="en-US"/>
    </w:rPr>
  </w:style>
  <w:style w:type="character" w:styleId="HTMLSample">
    <w:name w:val="HTML Sample"/>
    <w:semiHidden/>
    <w:rsid w:val="00420C68"/>
    <w:rPr>
      <w:rFonts w:ascii="Courier New" w:hAnsi="Courier New" w:cs="Courier New"/>
    </w:rPr>
  </w:style>
  <w:style w:type="character" w:styleId="HTMLTypewriter">
    <w:name w:val="HTML Typewriter"/>
    <w:semiHidden/>
    <w:rsid w:val="00420C68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20C68"/>
    <w:rPr>
      <w:i/>
      <w:iCs/>
    </w:rPr>
  </w:style>
  <w:style w:type="paragraph" w:styleId="List">
    <w:name w:val="List"/>
    <w:basedOn w:val="Normal"/>
    <w:semiHidden/>
    <w:rsid w:val="00420C68"/>
    <w:pPr>
      <w:ind w:left="283" w:hanging="283"/>
    </w:pPr>
  </w:style>
  <w:style w:type="paragraph" w:styleId="List2">
    <w:name w:val="List 2"/>
    <w:basedOn w:val="Normal"/>
    <w:semiHidden/>
    <w:rsid w:val="00420C68"/>
    <w:pPr>
      <w:ind w:left="566" w:hanging="283"/>
    </w:pPr>
  </w:style>
  <w:style w:type="paragraph" w:styleId="List3">
    <w:name w:val="List 3"/>
    <w:basedOn w:val="Normal"/>
    <w:semiHidden/>
    <w:rsid w:val="00420C68"/>
    <w:pPr>
      <w:ind w:left="849" w:hanging="283"/>
    </w:pPr>
  </w:style>
  <w:style w:type="paragraph" w:styleId="List4">
    <w:name w:val="List 4"/>
    <w:basedOn w:val="Normal"/>
    <w:rsid w:val="00420C68"/>
    <w:pPr>
      <w:ind w:left="1132" w:hanging="283"/>
    </w:pPr>
  </w:style>
  <w:style w:type="paragraph" w:styleId="List5">
    <w:name w:val="List 5"/>
    <w:basedOn w:val="Normal"/>
    <w:rsid w:val="00420C68"/>
    <w:pPr>
      <w:ind w:left="1415" w:hanging="283"/>
    </w:pPr>
  </w:style>
  <w:style w:type="paragraph" w:styleId="ListBullet">
    <w:name w:val="List Bullet"/>
    <w:basedOn w:val="Normal"/>
    <w:rsid w:val="00420C68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semiHidden/>
    <w:rsid w:val="00420C68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semiHidden/>
    <w:rsid w:val="00420C68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semiHidden/>
    <w:rsid w:val="00420C68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semiHidden/>
    <w:rsid w:val="00420C68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semiHidden/>
    <w:rsid w:val="00420C68"/>
    <w:pPr>
      <w:spacing w:after="120"/>
      <w:ind w:left="283"/>
    </w:pPr>
  </w:style>
  <w:style w:type="paragraph" w:styleId="ListContinue2">
    <w:name w:val="List Continue 2"/>
    <w:basedOn w:val="Normal"/>
    <w:semiHidden/>
    <w:rsid w:val="00420C68"/>
    <w:pPr>
      <w:spacing w:after="120"/>
      <w:ind w:left="566"/>
    </w:pPr>
  </w:style>
  <w:style w:type="paragraph" w:styleId="ListContinue3">
    <w:name w:val="List Continue 3"/>
    <w:basedOn w:val="Normal"/>
    <w:semiHidden/>
    <w:rsid w:val="00420C68"/>
    <w:pPr>
      <w:spacing w:after="120"/>
      <w:ind w:left="849"/>
    </w:pPr>
  </w:style>
  <w:style w:type="paragraph" w:styleId="ListContinue4">
    <w:name w:val="List Continue 4"/>
    <w:basedOn w:val="Normal"/>
    <w:semiHidden/>
    <w:rsid w:val="00420C68"/>
    <w:pPr>
      <w:spacing w:after="120"/>
      <w:ind w:left="1132"/>
    </w:pPr>
  </w:style>
  <w:style w:type="paragraph" w:styleId="ListContinue5">
    <w:name w:val="List Continue 5"/>
    <w:basedOn w:val="Normal"/>
    <w:semiHidden/>
    <w:rsid w:val="00420C68"/>
    <w:pPr>
      <w:spacing w:after="120"/>
      <w:ind w:left="1415"/>
    </w:pPr>
  </w:style>
  <w:style w:type="paragraph" w:styleId="ListNumber">
    <w:name w:val="List Number"/>
    <w:basedOn w:val="Normal"/>
    <w:rsid w:val="00420C68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420C68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semiHidden/>
    <w:rsid w:val="00420C68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semiHidden/>
    <w:rsid w:val="00420C68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420C68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link w:val="MessageHeaderChar"/>
    <w:semiHidden/>
    <w:rsid w:val="00420C6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420C68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link w:val="NormalWebChar"/>
    <w:rsid w:val="00420C68"/>
    <w:rPr>
      <w:sz w:val="24"/>
      <w:szCs w:val="24"/>
    </w:rPr>
  </w:style>
  <w:style w:type="paragraph" w:styleId="NormalIndent">
    <w:name w:val="Normal Indent"/>
    <w:basedOn w:val="Normal"/>
    <w:semiHidden/>
    <w:rsid w:val="00420C68"/>
    <w:pPr>
      <w:ind w:left="567"/>
    </w:pPr>
  </w:style>
  <w:style w:type="paragraph" w:styleId="NoteHeading">
    <w:name w:val="Note Heading"/>
    <w:basedOn w:val="Normal"/>
    <w:next w:val="Normal"/>
    <w:link w:val="NoteHeadingChar"/>
    <w:semiHidden/>
    <w:rsid w:val="00420C68"/>
  </w:style>
  <w:style w:type="character" w:customStyle="1" w:styleId="NoteHeadingChar">
    <w:name w:val="Note Heading Char"/>
    <w:basedOn w:val="DefaultParagraphFont"/>
    <w:link w:val="NoteHeading"/>
    <w:semiHidden/>
    <w:rsid w:val="00420C68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420C68"/>
  </w:style>
  <w:style w:type="character" w:customStyle="1" w:styleId="SalutationChar">
    <w:name w:val="Salutation Char"/>
    <w:basedOn w:val="DefaultParagraphFont"/>
    <w:link w:val="Salutation"/>
    <w:rsid w:val="00420C68"/>
    <w:rPr>
      <w:lang w:eastAsia="en-US"/>
    </w:rPr>
  </w:style>
  <w:style w:type="paragraph" w:styleId="Signature">
    <w:name w:val="Signature"/>
    <w:basedOn w:val="Normal"/>
    <w:link w:val="SignatureChar"/>
    <w:semiHidden/>
    <w:rsid w:val="00420C68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420C68"/>
    <w:rPr>
      <w:lang w:eastAsia="en-US"/>
    </w:rPr>
  </w:style>
  <w:style w:type="character" w:styleId="Strong">
    <w:name w:val="Strong"/>
    <w:qFormat/>
    <w:rsid w:val="00420C68"/>
    <w:rPr>
      <w:b/>
      <w:bCs/>
    </w:rPr>
  </w:style>
  <w:style w:type="paragraph" w:styleId="Subtitle">
    <w:name w:val="Subtitle"/>
    <w:basedOn w:val="Normal"/>
    <w:link w:val="SubtitleChar"/>
    <w:qFormat/>
    <w:rsid w:val="00420C6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20C68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semiHidden/>
    <w:rsid w:val="00420C68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20C68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20C68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20C6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20C6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20C68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20C68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20C68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20C68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20C68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20C68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20C68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20C68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20C68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20C68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20C68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20C68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20C6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20C68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20C68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20C68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20C6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20C6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20C68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20C68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20C68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20C68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20C6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20C6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20C6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20C68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20C68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20C68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20C6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20C68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20C68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20C6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20C68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20C68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20C6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20C68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20C68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20C68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420C6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20C68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semiHidden/>
    <w:rsid w:val="00420C6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customStyle="1" w:styleId="Rom2">
    <w:name w:val="Rom2"/>
    <w:basedOn w:val="Normal"/>
    <w:rsid w:val="00420C68"/>
    <w:pPr>
      <w:numPr>
        <w:numId w:val="8"/>
      </w:numPr>
      <w:suppressAutoHyphens w:val="0"/>
      <w:spacing w:after="240" w:line="240" w:lineRule="auto"/>
    </w:pPr>
    <w:rPr>
      <w:sz w:val="24"/>
    </w:rPr>
  </w:style>
  <w:style w:type="paragraph" w:customStyle="1" w:styleId="NormalLeft">
    <w:name w:val="Normal Left"/>
    <w:basedOn w:val="Normal"/>
    <w:rsid w:val="00420C68"/>
    <w:pPr>
      <w:suppressAutoHyphens w:val="0"/>
      <w:spacing w:before="120" w:after="120" w:line="240" w:lineRule="auto"/>
    </w:pPr>
    <w:rPr>
      <w:sz w:val="24"/>
      <w:lang w:eastAsia="ko-KR"/>
    </w:rPr>
  </w:style>
  <w:style w:type="paragraph" w:styleId="ListParagraph">
    <w:name w:val="List Paragraph"/>
    <w:basedOn w:val="Normal"/>
    <w:uiPriority w:val="34"/>
    <w:qFormat/>
    <w:rsid w:val="00420C68"/>
    <w:pPr>
      <w:widowControl w:val="0"/>
      <w:suppressAutoHyphens w:val="0"/>
      <w:spacing w:line="240" w:lineRule="auto"/>
      <w:ind w:left="720"/>
      <w:contextualSpacing/>
      <w:jc w:val="both"/>
    </w:pPr>
    <w:rPr>
      <w:rFonts w:eastAsia="MS Mincho"/>
      <w:kern w:val="2"/>
      <w:sz w:val="24"/>
      <w:szCs w:val="22"/>
      <w:lang w:eastAsia="ja-JP"/>
    </w:rPr>
  </w:style>
  <w:style w:type="character" w:customStyle="1" w:styleId="Heading1Char">
    <w:name w:val="Heading 1 Char"/>
    <w:aliases w:val="Table_G Char"/>
    <w:link w:val="Heading1"/>
    <w:rsid w:val="00420C68"/>
    <w:rPr>
      <w:lang w:eastAsia="en-US"/>
    </w:rPr>
  </w:style>
  <w:style w:type="character" w:customStyle="1" w:styleId="NormalWebChar">
    <w:name w:val="Normal (Web) Char"/>
    <w:link w:val="NormalWeb"/>
    <w:rsid w:val="00420C68"/>
    <w:rPr>
      <w:sz w:val="24"/>
      <w:szCs w:val="24"/>
      <w:lang w:eastAsia="en-US"/>
    </w:rPr>
  </w:style>
  <w:style w:type="character" w:customStyle="1" w:styleId="CharChar11">
    <w:name w:val="Char Char11"/>
    <w:rsid w:val="00420C68"/>
    <w:rPr>
      <w:sz w:val="24"/>
      <w:szCs w:val="24"/>
      <w:lang w:val="it-IT" w:eastAsia="it-IT" w:bidi="ar-SA"/>
    </w:rPr>
  </w:style>
  <w:style w:type="character" w:customStyle="1" w:styleId="HeaderChar">
    <w:name w:val="Header Char"/>
    <w:aliases w:val="6_G Char"/>
    <w:link w:val="Header"/>
    <w:rsid w:val="00420C68"/>
    <w:rPr>
      <w:b/>
      <w:sz w:val="18"/>
      <w:lang w:eastAsia="en-US"/>
    </w:rPr>
  </w:style>
  <w:style w:type="paragraph" w:customStyle="1" w:styleId="NormalCentered">
    <w:name w:val="Normal Centered"/>
    <w:basedOn w:val="Normal"/>
    <w:rsid w:val="00420C68"/>
    <w:pPr>
      <w:suppressAutoHyphens w:val="0"/>
      <w:spacing w:before="120" w:after="120" w:line="288" w:lineRule="atLeast"/>
      <w:ind w:left="1134" w:hanging="1134"/>
      <w:jc w:val="center"/>
    </w:pPr>
    <w:rPr>
      <w:sz w:val="24"/>
    </w:rPr>
  </w:style>
  <w:style w:type="character" w:customStyle="1" w:styleId="FootnoteReference1">
    <w:name w:val="Footnote Reference1"/>
    <w:rsid w:val="00420C68"/>
    <w:rPr>
      <w:sz w:val="20"/>
      <w:vertAlign w:val="superscript"/>
    </w:rPr>
  </w:style>
  <w:style w:type="paragraph" w:customStyle="1" w:styleId="Text1">
    <w:name w:val="Text 1"/>
    <w:basedOn w:val="Normal"/>
    <w:rsid w:val="00420C68"/>
    <w:pPr>
      <w:suppressAutoHyphens w:val="0"/>
      <w:spacing w:before="120" w:after="120" w:line="240" w:lineRule="auto"/>
      <w:ind w:left="851"/>
      <w:jc w:val="both"/>
    </w:pPr>
    <w:rPr>
      <w:sz w:val="24"/>
    </w:rPr>
  </w:style>
  <w:style w:type="paragraph" w:customStyle="1" w:styleId="ManualNumPar2">
    <w:name w:val="Manual NumPar 2"/>
    <w:basedOn w:val="Normal"/>
    <w:next w:val="Normal"/>
    <w:rsid w:val="00420C68"/>
    <w:pPr>
      <w:suppressAutoHyphens w:val="0"/>
      <w:spacing w:before="120" w:after="120" w:line="240" w:lineRule="auto"/>
      <w:ind w:left="850" w:hanging="850"/>
      <w:jc w:val="both"/>
    </w:pPr>
    <w:rPr>
      <w:sz w:val="24"/>
      <w:szCs w:val="24"/>
      <w:lang w:eastAsia="de-DE"/>
    </w:rPr>
  </w:style>
  <w:style w:type="paragraph" w:customStyle="1" w:styleId="a0">
    <w:name w:val="a)"/>
    <w:basedOn w:val="Normal"/>
    <w:qFormat/>
    <w:rsid w:val="00420C68"/>
    <w:pPr>
      <w:tabs>
        <w:tab w:val="decimal" w:pos="567"/>
      </w:tabs>
      <w:spacing w:after="120"/>
      <w:ind w:left="2835" w:right="1134" w:hanging="567"/>
      <w:jc w:val="both"/>
    </w:pPr>
    <w:rPr>
      <w:lang w:val="fr-CH"/>
    </w:rPr>
  </w:style>
  <w:style w:type="paragraph" w:customStyle="1" w:styleId="ParaNo">
    <w:name w:val="ParaNo."/>
    <w:basedOn w:val="Normal"/>
    <w:rsid w:val="00420C68"/>
    <w:pPr>
      <w:numPr>
        <w:numId w:val="9"/>
      </w:numPr>
      <w:tabs>
        <w:tab w:val="clear" w:pos="360"/>
      </w:tabs>
      <w:suppressAutoHyphens w:val="0"/>
      <w:spacing w:line="240" w:lineRule="auto"/>
    </w:pPr>
    <w:rPr>
      <w:sz w:val="24"/>
      <w:lang w:val="fr-FR"/>
    </w:rPr>
  </w:style>
  <w:style w:type="paragraph" w:customStyle="1" w:styleId="Point2">
    <w:name w:val="Point 2"/>
    <w:basedOn w:val="Normal"/>
    <w:rsid w:val="00420C68"/>
    <w:pPr>
      <w:suppressAutoHyphens w:val="0"/>
      <w:spacing w:before="120" w:after="120" w:line="240" w:lineRule="auto"/>
      <w:ind w:left="1984" w:hanging="567"/>
      <w:jc w:val="both"/>
    </w:pPr>
    <w:rPr>
      <w:sz w:val="24"/>
      <w:szCs w:val="24"/>
    </w:rPr>
  </w:style>
  <w:style w:type="paragraph" w:customStyle="1" w:styleId="StyleH23GLeft0781">
    <w:name w:val="Style _ H_2/3_G + Left:  0.78&quot;1"/>
    <w:basedOn w:val="H23G"/>
    <w:rsid w:val="00420C68"/>
    <w:pPr>
      <w:ind w:left="2304" w:right="1138" w:hanging="1166"/>
    </w:pPr>
    <w:rPr>
      <w:bCs/>
      <w:lang w:val="x-none"/>
    </w:rPr>
  </w:style>
  <w:style w:type="paragraph" w:customStyle="1" w:styleId="t1jfr">
    <w:name w:val="t1_jfr"/>
    <w:basedOn w:val="Normal"/>
    <w:next w:val="Normal"/>
    <w:semiHidden/>
    <w:rsid w:val="00420C68"/>
    <w:pPr>
      <w:suppressAutoHyphens w:val="0"/>
      <w:spacing w:line="240" w:lineRule="auto"/>
      <w:ind w:left="567" w:right="731"/>
    </w:pPr>
    <w:rPr>
      <w:b/>
      <w:sz w:val="22"/>
      <w:u w:val="single"/>
      <w:lang w:val="fr-FR"/>
    </w:rPr>
  </w:style>
  <w:style w:type="paragraph" w:customStyle="1" w:styleId="Point0">
    <w:name w:val="Point 0"/>
    <w:basedOn w:val="Normal"/>
    <w:rsid w:val="00420C68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character" w:customStyle="1" w:styleId="H23GChar">
    <w:name w:val="_ H_2/3_G Char"/>
    <w:link w:val="H23G"/>
    <w:rsid w:val="00420C68"/>
    <w:rPr>
      <w:b/>
      <w:lang w:eastAsia="en-US"/>
    </w:rPr>
  </w:style>
  <w:style w:type="character" w:customStyle="1" w:styleId="SingleTxtGCar">
    <w:name w:val="_ Single Txt_G Car"/>
    <w:rsid w:val="00420C68"/>
    <w:rPr>
      <w:lang w:val="en-GB" w:eastAsia="en-US" w:bidi="ar-SA"/>
    </w:rPr>
  </w:style>
  <w:style w:type="paragraph" w:customStyle="1" w:styleId="ManualNumPar1">
    <w:name w:val="Manual NumPar 1"/>
    <w:basedOn w:val="Normal"/>
    <w:next w:val="Text1"/>
    <w:rsid w:val="00420C68"/>
    <w:pPr>
      <w:suppressAutoHyphens w:val="0"/>
      <w:spacing w:before="120" w:after="120" w:line="240" w:lineRule="auto"/>
      <w:ind w:left="851" w:hanging="851"/>
      <w:jc w:val="both"/>
    </w:pPr>
    <w:rPr>
      <w:sz w:val="24"/>
    </w:rPr>
  </w:style>
  <w:style w:type="paragraph" w:customStyle="1" w:styleId="Applicationdirecte">
    <w:name w:val="Application directe"/>
    <w:basedOn w:val="Normal"/>
    <w:next w:val="Normal"/>
    <w:semiHidden/>
    <w:rsid w:val="00420C68"/>
    <w:pPr>
      <w:suppressAutoHyphens w:val="0"/>
      <w:spacing w:before="480" w:after="120" w:line="240" w:lineRule="auto"/>
      <w:jc w:val="both"/>
    </w:pPr>
    <w:rPr>
      <w:sz w:val="24"/>
      <w:lang w:eastAsia="en-GB"/>
    </w:rPr>
  </w:style>
  <w:style w:type="paragraph" w:customStyle="1" w:styleId="PointDouble0">
    <w:name w:val="PointDouble 0"/>
    <w:basedOn w:val="Normal"/>
    <w:semiHidden/>
    <w:rsid w:val="00420C68"/>
    <w:pPr>
      <w:tabs>
        <w:tab w:val="left" w:pos="850"/>
      </w:tabs>
      <w:suppressAutoHyphens w:val="0"/>
      <w:spacing w:before="120" w:after="120" w:line="240" w:lineRule="auto"/>
      <w:ind w:left="1417" w:hanging="1417"/>
      <w:jc w:val="both"/>
    </w:pPr>
    <w:rPr>
      <w:sz w:val="24"/>
      <w:lang w:eastAsia="en-GB"/>
    </w:rPr>
  </w:style>
  <w:style w:type="character" w:customStyle="1" w:styleId="FooterChar1">
    <w:name w:val="Footer Char1"/>
    <w:aliases w:val="3_G Char1"/>
    <w:rsid w:val="00420C68"/>
    <w:rPr>
      <w:sz w:val="16"/>
      <w:lang w:val="en-GB" w:eastAsia="en-US" w:bidi="ar-SA"/>
    </w:rPr>
  </w:style>
  <w:style w:type="paragraph" w:customStyle="1" w:styleId="remjfr">
    <w:name w:val="rem_jfr"/>
    <w:basedOn w:val="Normal"/>
    <w:next w:val="Normal"/>
    <w:semiHidden/>
    <w:rsid w:val="00420C68"/>
    <w:pPr>
      <w:tabs>
        <w:tab w:val="left" w:pos="1701"/>
        <w:tab w:val="left" w:pos="3686"/>
      </w:tabs>
      <w:suppressAutoHyphens w:val="0"/>
      <w:spacing w:line="240" w:lineRule="auto"/>
      <w:ind w:left="1985" w:right="589" w:hanging="1134"/>
    </w:pPr>
    <w:rPr>
      <w:i/>
      <w:sz w:val="22"/>
      <w:lang w:val="fr-FR"/>
    </w:rPr>
  </w:style>
  <w:style w:type="paragraph" w:customStyle="1" w:styleId="GTRnormal2Car">
    <w:name w:val="GTR normal 2 Car"/>
    <w:basedOn w:val="Normal"/>
    <w:rsid w:val="00420C68"/>
    <w:pPr>
      <w:widowControl w:val="0"/>
      <w:tabs>
        <w:tab w:val="num" w:pos="595"/>
      </w:tabs>
      <w:suppressAutoHyphens w:val="0"/>
      <w:autoSpaceDE w:val="0"/>
      <w:autoSpaceDN w:val="0"/>
      <w:adjustRightInd w:val="0"/>
      <w:spacing w:after="240" w:line="240" w:lineRule="auto"/>
      <w:ind w:left="595" w:hanging="420"/>
    </w:pPr>
    <w:rPr>
      <w:rFonts w:ascii="Courier New" w:hAnsi="Courier New" w:cs="Courier New"/>
      <w:color w:val="000000"/>
    </w:rPr>
  </w:style>
  <w:style w:type="paragraph" w:customStyle="1" w:styleId="GRPEfauxtitre1">
    <w:name w:val="GRPE faux titre 1"/>
    <w:basedOn w:val="Normal"/>
    <w:next w:val="Normal"/>
    <w:rsid w:val="00420C68"/>
    <w:pPr>
      <w:tabs>
        <w:tab w:val="left" w:pos="1134"/>
      </w:tabs>
      <w:suppressAutoHyphens w:val="0"/>
      <w:spacing w:line="240" w:lineRule="auto"/>
      <w:ind w:left="1134" w:hanging="1134"/>
      <w:jc w:val="both"/>
      <w:outlineLvl w:val="0"/>
    </w:pPr>
    <w:rPr>
      <w:rFonts w:ascii="(Utiliser une police de caractè" w:eastAsia="MS Mincho" w:hAnsi="(Utiliser une police de caractè"/>
      <w:sz w:val="24"/>
      <w:szCs w:val="24"/>
      <w:lang w:eastAsia="ja-JP"/>
    </w:rPr>
  </w:style>
  <w:style w:type="table" w:customStyle="1" w:styleId="TableGrid20">
    <w:name w:val="Table Grid2"/>
    <w:basedOn w:val="TableNormal"/>
    <w:next w:val="TableGrid"/>
    <w:rsid w:val="00420C68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420C68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rsid w:val="00420C68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"/>
    <w:basedOn w:val="TableNormal"/>
    <w:next w:val="TableGrid"/>
    <w:rsid w:val="00420C68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420C68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ret1">
    <w:name w:val="Tiret 1"/>
    <w:basedOn w:val="Normal"/>
    <w:semiHidden/>
    <w:rsid w:val="00420C68"/>
    <w:pPr>
      <w:tabs>
        <w:tab w:val="num" w:pos="709"/>
      </w:tabs>
      <w:suppressAutoHyphens w:val="0"/>
      <w:spacing w:before="120" w:after="120" w:line="240" w:lineRule="auto"/>
      <w:ind w:left="709" w:hanging="709"/>
      <w:jc w:val="both"/>
    </w:pPr>
    <w:rPr>
      <w:sz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420C68"/>
    <w:rPr>
      <w:color w:val="808080"/>
    </w:rPr>
  </w:style>
  <w:style w:type="paragraph" w:styleId="Revision">
    <w:name w:val="Revision"/>
    <w:hidden/>
    <w:uiPriority w:val="99"/>
    <w:semiHidden/>
    <w:rsid w:val="00420C6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9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wmf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1CB402-D6A5-4DD7-9104-FAA8B6C804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0D4F80-F767-473C-8F26-CC486972AF6E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1190FA33-7D7E-4FE2-86EB-EFA3CF44C4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83D6FC-C67A-4458-8817-66FE364320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E/ECE/324/Rev.1/Add.48/Rev.6/Amend.7</vt:lpstr>
      <vt:lpstr/>
    </vt:vector>
  </TitlesOfParts>
  <Company>CSD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E/ECE/324/Rev.1/Add.48/Rev.6/Amend.7</dc:title>
  <dc:subject>2202349</dc:subject>
  <dc:creator>Una Giltsoff</dc:creator>
  <cp:keywords/>
  <dc:description/>
  <cp:lastModifiedBy>Secretariat ND</cp:lastModifiedBy>
  <cp:revision>4</cp:revision>
  <cp:lastPrinted>2015-05-06T11:39:00Z</cp:lastPrinted>
  <dcterms:created xsi:type="dcterms:W3CDTF">2024-02-06T15:45:00Z</dcterms:created>
  <dcterms:modified xsi:type="dcterms:W3CDTF">2024-02-06T15:47:00Z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1694000</vt:r8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