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1D118250"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D124F0">
        <w:rPr>
          <w:b/>
        </w:rPr>
        <w:t>29 January</w:t>
      </w:r>
      <w:r w:rsidR="008D1C6F">
        <w:rPr>
          <w:b/>
        </w:rPr>
        <w:t xml:space="preserve"> 202</w:t>
      </w:r>
      <w:r w:rsidR="00D124F0">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4621D2DB" w14:textId="77777777" w:rsidR="00EB1B98" w:rsidRDefault="00200570" w:rsidP="00EB1B98">
      <w:pPr>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28203C">
        <w:t xml:space="preserve">Item </w:t>
      </w:r>
      <w:r w:rsidR="00D124F0">
        <w:t>2</w:t>
      </w:r>
      <w:r w:rsidR="007C01A9" w:rsidRPr="0028203C">
        <w:t xml:space="preserve"> of the provisional agenda:</w:t>
      </w:r>
      <w:r w:rsidR="007C01A9" w:rsidRPr="00560572">
        <w:br/>
      </w:r>
      <w:r w:rsidR="00B11C8C" w:rsidRPr="00B11C8C">
        <w:rPr>
          <w:b/>
        </w:rPr>
        <w:t>Tanks</w:t>
      </w:r>
    </w:p>
    <w:p w14:paraId="0DFFEDFC" w14:textId="7EC7CEAA" w:rsidR="00EB1B98" w:rsidRDefault="00EB1B98" w:rsidP="00EB1B98">
      <w:pPr>
        <w:pStyle w:val="HChG"/>
      </w:pPr>
      <w:r>
        <w:tab/>
      </w:r>
      <w:r>
        <w:tab/>
      </w:r>
      <w:r w:rsidR="00643DAD">
        <w:t>Orange band on tank-wagons</w:t>
      </w:r>
    </w:p>
    <w:p w14:paraId="6F65D31C" w14:textId="4821BDE8" w:rsidR="00643DAD" w:rsidRDefault="00643DAD" w:rsidP="00BE2A7E">
      <w:pPr>
        <w:pStyle w:val="H1G"/>
      </w:pPr>
      <w:r>
        <w:tab/>
      </w:r>
      <w:r>
        <w:tab/>
      </w:r>
      <w:r w:rsidR="00BE2A7E">
        <w:t xml:space="preserve">Transmitted by </w:t>
      </w:r>
      <w:r w:rsidR="009C50AC">
        <w:t>International Union Wagon Keepers (UIP)</w:t>
      </w:r>
    </w:p>
    <w:p w14:paraId="3C102263" w14:textId="3329E662" w:rsidR="00DB5E2E" w:rsidRDefault="00FB1A1D" w:rsidP="00644E57">
      <w:pPr>
        <w:pStyle w:val="HChG"/>
      </w:pPr>
      <w:r>
        <w:tab/>
      </w:r>
      <w:r w:rsidRPr="00644E57">
        <w:t>I.</w:t>
      </w:r>
      <w:r w:rsidRPr="00644E57">
        <w:tab/>
      </w:r>
      <w:r w:rsidR="0072051D">
        <w:t>Introduction</w:t>
      </w:r>
    </w:p>
    <w:p w14:paraId="3A4C8FBA" w14:textId="3E6DE8A8" w:rsidR="00526B1D" w:rsidRDefault="00526B1D" w:rsidP="00526B1D">
      <w:pPr>
        <w:pStyle w:val="SingleTxtG"/>
      </w:pPr>
      <w:r>
        <w:t>1.</w:t>
      </w:r>
      <w:r>
        <w:tab/>
        <w:t>RID 5.3.5 requires tank-</w:t>
      </w:r>
      <w:r w:rsidRPr="00526B1D">
        <w:t>wagons</w:t>
      </w:r>
      <w:r>
        <w:t xml:space="preserve"> for the carriage of liquefied, refrigerated liquefied or dissolved gases to be marked with an unbroken, orange band </w:t>
      </w:r>
      <w:r w:rsidR="004155F0">
        <w:t xml:space="preserve">of </w:t>
      </w:r>
      <w:r>
        <w:t>about 30 cm wide. Special provision TM 6 in RID 6.8 refers to this requirement in RID 5.3.5.</w:t>
      </w:r>
    </w:p>
    <w:p w14:paraId="00AB4E38" w14:textId="69780994" w:rsidR="00526B1D" w:rsidRDefault="00526B1D" w:rsidP="00526B1D">
      <w:pPr>
        <w:pStyle w:val="SingleTxtG"/>
      </w:pPr>
      <w:r>
        <w:t>2.</w:t>
      </w:r>
      <w:r>
        <w:tab/>
        <w:t xml:space="preserve">At the </w:t>
      </w:r>
      <w:r w:rsidR="00456016">
        <w:t>sixt</w:t>
      </w:r>
      <w:r w:rsidR="00554A7F">
        <w:t>een</w:t>
      </w:r>
      <w:r w:rsidR="00456016">
        <w:t xml:space="preserve">th </w:t>
      </w:r>
      <w:r>
        <w:t>session of the RID Committee of Experts’ standing working group (London, 20 - 23 November 2023), Belgium asked in informal document INF.8 who is competent/responsible for this marking. The question was the result of discussions at the TPED NOBO group, which had rejected the inspection bodies’ being responsible for checking this band and was of the view that the filler/loader is responsible for this.</w:t>
      </w:r>
    </w:p>
    <w:p w14:paraId="4244FAC2" w14:textId="77777777" w:rsidR="00526B1D" w:rsidRDefault="00526B1D" w:rsidP="00526B1D">
      <w:pPr>
        <w:pStyle w:val="SingleTxtG"/>
      </w:pPr>
      <w:r>
        <w:t>3.</w:t>
      </w:r>
      <w:r>
        <w:tab/>
        <w:t xml:space="preserve">In the course </w:t>
      </w:r>
      <w:r w:rsidRPr="00526B1D">
        <w:t>of</w:t>
      </w:r>
      <w:r>
        <w:t xml:space="preserve"> the discussion at the standing working group, it was noted that this requirement for an orange band had already been deleted in ADR some time ago. In addition to the question of responsibility, the very specifically described colour requirement for the marking was also discussed. Reference was made here to the specifications concerning the colour quality of the orange-coloured plates in 5.3.2.</w:t>
      </w:r>
    </w:p>
    <w:p w14:paraId="2D63979B" w14:textId="77777777" w:rsidR="00526B1D" w:rsidRDefault="00526B1D" w:rsidP="00526B1D">
      <w:pPr>
        <w:pStyle w:val="SingleTxtG"/>
      </w:pPr>
      <w:r>
        <w:t>4.</w:t>
      </w:r>
      <w:r>
        <w:tab/>
        <w:t>UIP confirmed that there were regular discussions about the quality of the colour of the band if, for example, the shade and brilliance no longer meet the requirements of RID 5.3.2 due to chalking. UIP affirmed that the keeper is responsible, but also pointed out that minor repairs must be carried out during the scheduled tank inspections.</w:t>
      </w:r>
    </w:p>
    <w:p w14:paraId="25569088" w14:textId="3D1453A6" w:rsidR="00526B1D" w:rsidRDefault="00526B1D" w:rsidP="00526B1D">
      <w:pPr>
        <w:pStyle w:val="SingleTxtG"/>
      </w:pPr>
      <w:r>
        <w:t>5.</w:t>
      </w:r>
      <w:r>
        <w:tab/>
      </w:r>
      <w:r w:rsidRPr="00526B1D">
        <w:t>However</w:t>
      </w:r>
      <w:r>
        <w:t>, the question arises as to why this marking is not required for road tank-vehicles and tank-containers, despite the same risk profile. UIP therefore points out that this must be rather confusing for safety personnel and doubts whether the band improves safety, as safety personnel are trained more to recognise multimodal markings, such as orange-coloured plates.</w:t>
      </w:r>
    </w:p>
    <w:p w14:paraId="08B700AC" w14:textId="4FD9DBD3" w:rsidR="00526B1D" w:rsidRDefault="00526B1D" w:rsidP="00526B1D">
      <w:pPr>
        <w:pStyle w:val="SingleTxtG"/>
      </w:pPr>
      <w:r>
        <w:t>6.</w:t>
      </w:r>
      <w:r>
        <w:tab/>
        <w:t>As a result of the discussion at the standing working group, most delegates were of the view that it is the operator/keeper that has the basic obligation to affix the band. However, delegates were also of the view that the filler/loader is also responsible for checking the band in accordance with their obligations in Chapter 1.4 of RID.</w:t>
      </w:r>
    </w:p>
    <w:p w14:paraId="232C48E2" w14:textId="77777777" w:rsidR="00526B1D" w:rsidRDefault="00526B1D" w:rsidP="00526B1D">
      <w:pPr>
        <w:pStyle w:val="SingleTxtG"/>
      </w:pPr>
      <w:r>
        <w:t>7.</w:t>
      </w:r>
      <w:r>
        <w:tab/>
        <w:t xml:space="preserve">The </w:t>
      </w:r>
      <w:r w:rsidRPr="00526B1D">
        <w:t>meeting</w:t>
      </w:r>
      <w:r>
        <w:t xml:space="preserve"> decided not to amend RID and delegations were given the option of introducing this topic to the Joint Meeting.</w:t>
      </w:r>
    </w:p>
    <w:p w14:paraId="6DF897FC" w14:textId="787BB521" w:rsidR="00526B1D" w:rsidRDefault="00526B1D" w:rsidP="00526B1D">
      <w:pPr>
        <w:pStyle w:val="HChG"/>
      </w:pPr>
      <w:r>
        <w:lastRenderedPageBreak/>
        <w:tab/>
        <w:t>II.</w:t>
      </w:r>
      <w:r>
        <w:tab/>
        <w:t>Question</w:t>
      </w:r>
    </w:p>
    <w:p w14:paraId="0A8727EB" w14:textId="73D3034B" w:rsidR="00526B1D" w:rsidRDefault="00526B1D" w:rsidP="00526B1D">
      <w:pPr>
        <w:pStyle w:val="SingleTxtG"/>
      </w:pPr>
      <w:r>
        <w:t>8.</w:t>
      </w:r>
      <w:r>
        <w:tab/>
      </w:r>
      <w:r w:rsidRPr="00526B1D">
        <w:t>Following</w:t>
      </w:r>
      <w:r>
        <w:t xml:space="preserve"> the discussion at the standing working group, the question for UIP is whether this very old marking requirement for tank-wagons is still considered to be a useful safety requirement or whether the obligation to affix the orange band can also be dispensed with in RID for tank-wagons. If it is confirmed that this provision is necessary, the question also arises as to whether, for the purpose of harmonisation, a similar marking would also be of use for road tank-vehicles and tank-containers.</w:t>
      </w:r>
    </w:p>
    <w:p w14:paraId="012ABA63" w14:textId="3F8FDC9B" w:rsidR="00A4072B" w:rsidRDefault="00526B1D" w:rsidP="00526B1D">
      <w:pPr>
        <w:pStyle w:val="SingleTxtG"/>
      </w:pPr>
      <w:r>
        <w:t>9.</w:t>
      </w:r>
      <w:r>
        <w:tab/>
        <w:t xml:space="preserve">UIP </w:t>
      </w:r>
      <w:r w:rsidRPr="00526B1D">
        <w:t>requests</w:t>
      </w:r>
      <w:r>
        <w:t xml:space="preserve"> the Joint Meeting’s working group on tanks to give an opinion on this issue.</w:t>
      </w:r>
    </w:p>
    <w:p w14:paraId="7C395907" w14:textId="3F19541C" w:rsidR="00526B1D" w:rsidRPr="00526B1D" w:rsidRDefault="00526B1D" w:rsidP="00526B1D">
      <w:pPr>
        <w:spacing w:before="240" w:after="0" w:line="240" w:lineRule="atLeast"/>
        <w:jc w:val="center"/>
        <w:rPr>
          <w:u w:val="single"/>
        </w:rPr>
      </w:pPr>
      <w:r>
        <w:rPr>
          <w:u w:val="single"/>
        </w:rPr>
        <w:tab/>
      </w:r>
      <w:r>
        <w:rPr>
          <w:u w:val="single"/>
        </w:rPr>
        <w:tab/>
      </w:r>
      <w:r>
        <w:rPr>
          <w:u w:val="single"/>
        </w:rPr>
        <w:tab/>
      </w:r>
    </w:p>
    <w:sectPr w:rsidR="00526B1D" w:rsidRPr="00526B1D"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DC4E" w14:textId="77777777" w:rsidR="00DD3803" w:rsidRDefault="00DD3803"/>
  </w:endnote>
  <w:endnote w:type="continuationSeparator" w:id="0">
    <w:p w14:paraId="0E492BC0" w14:textId="77777777" w:rsidR="00DD3803" w:rsidRDefault="00DD3803"/>
  </w:endnote>
  <w:endnote w:type="continuationNotice" w:id="1">
    <w:p w14:paraId="754DB836" w14:textId="77777777" w:rsidR="00DD3803" w:rsidRDefault="00DD3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2663" w14:textId="77777777" w:rsidR="00DD3803" w:rsidRPr="000B175B" w:rsidRDefault="00DD3803" w:rsidP="000B175B">
      <w:pPr>
        <w:tabs>
          <w:tab w:val="right" w:pos="2155"/>
        </w:tabs>
        <w:spacing w:after="80"/>
        <w:ind w:left="680"/>
        <w:rPr>
          <w:u w:val="single"/>
        </w:rPr>
      </w:pPr>
      <w:r>
        <w:rPr>
          <w:u w:val="single"/>
        </w:rPr>
        <w:tab/>
      </w:r>
    </w:p>
  </w:footnote>
  <w:footnote w:type="continuationSeparator" w:id="0">
    <w:p w14:paraId="6CCF1006" w14:textId="77777777" w:rsidR="00DD3803" w:rsidRPr="00FC68B7" w:rsidRDefault="00DD3803" w:rsidP="00FC68B7">
      <w:pPr>
        <w:tabs>
          <w:tab w:val="left" w:pos="2155"/>
        </w:tabs>
        <w:spacing w:after="80"/>
        <w:ind w:left="680"/>
        <w:rPr>
          <w:u w:val="single"/>
        </w:rPr>
      </w:pPr>
      <w:r>
        <w:rPr>
          <w:u w:val="single"/>
        </w:rPr>
        <w:tab/>
      </w:r>
    </w:p>
  </w:footnote>
  <w:footnote w:type="continuationNotice" w:id="1">
    <w:p w14:paraId="3BD808F9" w14:textId="77777777" w:rsidR="00DD3803" w:rsidRDefault="00DD3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7F3F33AC" w:rsidR="00021E68" w:rsidRPr="0009455D" w:rsidRDefault="00021E68">
    <w:pPr>
      <w:pStyle w:val="Header"/>
      <w:rPr>
        <w:lang w:val="fr-CH"/>
      </w:rPr>
    </w:pPr>
    <w:r>
      <w:rPr>
        <w:lang w:val="fr-CH"/>
      </w:rPr>
      <w:t>INF.</w:t>
    </w:r>
    <w:r w:rsidR="004778C5">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3F890463" w:rsidR="00021E68" w:rsidRPr="00073BC9" w:rsidRDefault="00021E68" w:rsidP="0009455D">
    <w:pPr>
      <w:pStyle w:val="Header"/>
      <w:jc w:val="right"/>
    </w:pPr>
    <w:r>
      <w:t>INF.</w:t>
    </w:r>
    <w:r w:rsidR="0066061F">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2DC91BB0" w:rsidR="00021E68" w:rsidRPr="006B2961" w:rsidRDefault="00021E68" w:rsidP="006B2961">
    <w:pPr>
      <w:pStyle w:val="Header"/>
      <w:jc w:val="right"/>
      <w:rPr>
        <w:sz w:val="28"/>
        <w:szCs w:val="28"/>
        <w:lang w:val="fr-CH"/>
      </w:rPr>
    </w:pPr>
    <w:r w:rsidRPr="00D857C7">
      <w:rPr>
        <w:sz w:val="28"/>
        <w:szCs w:val="28"/>
        <w:lang w:val="fr-CH"/>
      </w:rPr>
      <w:t>INF.</w:t>
    </w:r>
    <w:r w:rsidR="00D124F0">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376218"/>
    <w:multiLevelType w:val="hybridMultilevel"/>
    <w:tmpl w:val="5196474C"/>
    <w:lvl w:ilvl="0" w:tplc="C1DA84BA">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9877D01"/>
    <w:multiLevelType w:val="hybridMultilevel"/>
    <w:tmpl w:val="F4725EFE"/>
    <w:lvl w:ilvl="0" w:tplc="787CC3E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963320"/>
    <w:multiLevelType w:val="hybridMultilevel"/>
    <w:tmpl w:val="7438138A"/>
    <w:lvl w:ilvl="0" w:tplc="15AE3BCC">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4"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4ECD6313"/>
    <w:multiLevelType w:val="hybridMultilevel"/>
    <w:tmpl w:val="F04E984C"/>
    <w:lvl w:ilvl="0" w:tplc="EA707A08">
      <w:start w:val="1"/>
      <w:numFmt w:val="upperRoman"/>
      <w:lvlText w:val="%1."/>
      <w:lvlJc w:val="left"/>
      <w:pPr>
        <w:ind w:left="1962" w:hanging="720"/>
      </w:pPr>
      <w:rPr>
        <w:rFonts w:hint="default"/>
      </w:rPr>
    </w:lvl>
    <w:lvl w:ilvl="1" w:tplc="100C0019" w:tentative="1">
      <w:start w:val="1"/>
      <w:numFmt w:val="lowerLetter"/>
      <w:lvlText w:val="%2."/>
      <w:lvlJc w:val="left"/>
      <w:pPr>
        <w:ind w:left="2322" w:hanging="360"/>
      </w:pPr>
    </w:lvl>
    <w:lvl w:ilvl="2" w:tplc="100C001B" w:tentative="1">
      <w:start w:val="1"/>
      <w:numFmt w:val="lowerRoman"/>
      <w:lvlText w:val="%3."/>
      <w:lvlJc w:val="right"/>
      <w:pPr>
        <w:ind w:left="3042" w:hanging="180"/>
      </w:pPr>
    </w:lvl>
    <w:lvl w:ilvl="3" w:tplc="100C000F" w:tentative="1">
      <w:start w:val="1"/>
      <w:numFmt w:val="decimal"/>
      <w:lvlText w:val="%4."/>
      <w:lvlJc w:val="left"/>
      <w:pPr>
        <w:ind w:left="3762" w:hanging="360"/>
      </w:pPr>
    </w:lvl>
    <w:lvl w:ilvl="4" w:tplc="100C0019" w:tentative="1">
      <w:start w:val="1"/>
      <w:numFmt w:val="lowerLetter"/>
      <w:lvlText w:val="%5."/>
      <w:lvlJc w:val="left"/>
      <w:pPr>
        <w:ind w:left="4482" w:hanging="360"/>
      </w:pPr>
    </w:lvl>
    <w:lvl w:ilvl="5" w:tplc="100C001B" w:tentative="1">
      <w:start w:val="1"/>
      <w:numFmt w:val="lowerRoman"/>
      <w:lvlText w:val="%6."/>
      <w:lvlJc w:val="right"/>
      <w:pPr>
        <w:ind w:left="5202" w:hanging="180"/>
      </w:pPr>
    </w:lvl>
    <w:lvl w:ilvl="6" w:tplc="100C000F" w:tentative="1">
      <w:start w:val="1"/>
      <w:numFmt w:val="decimal"/>
      <w:lvlText w:val="%7."/>
      <w:lvlJc w:val="left"/>
      <w:pPr>
        <w:ind w:left="5922" w:hanging="360"/>
      </w:pPr>
    </w:lvl>
    <w:lvl w:ilvl="7" w:tplc="100C0019" w:tentative="1">
      <w:start w:val="1"/>
      <w:numFmt w:val="lowerLetter"/>
      <w:lvlText w:val="%8."/>
      <w:lvlJc w:val="left"/>
      <w:pPr>
        <w:ind w:left="6642" w:hanging="360"/>
      </w:pPr>
    </w:lvl>
    <w:lvl w:ilvl="8" w:tplc="100C001B" w:tentative="1">
      <w:start w:val="1"/>
      <w:numFmt w:val="lowerRoman"/>
      <w:lvlText w:val="%9."/>
      <w:lvlJc w:val="right"/>
      <w:pPr>
        <w:ind w:left="7362"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0" w15:restartNumberingAfterBreak="0">
    <w:nsid w:val="73332FE3"/>
    <w:multiLevelType w:val="hybridMultilevel"/>
    <w:tmpl w:val="9320A958"/>
    <w:lvl w:ilvl="0" w:tplc="87E28868">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8"/>
  </w:num>
  <w:num w:numId="12" w16cid:durableId="692075847">
    <w:abstractNumId w:val="16"/>
  </w:num>
  <w:num w:numId="13" w16cid:durableId="1950353850">
    <w:abstractNumId w:val="10"/>
  </w:num>
  <w:num w:numId="14" w16cid:durableId="1357656930">
    <w:abstractNumId w:val="13"/>
  </w:num>
  <w:num w:numId="15" w16cid:durableId="116527628">
    <w:abstractNumId w:val="20"/>
  </w:num>
  <w:num w:numId="16" w16cid:durableId="608315694">
    <w:abstractNumId w:val="15"/>
  </w:num>
  <w:num w:numId="17" w16cid:durableId="1802528721">
    <w:abstractNumId w:val="27"/>
  </w:num>
  <w:num w:numId="18" w16cid:durableId="55594120">
    <w:abstractNumId w:val="31"/>
  </w:num>
  <w:num w:numId="19" w16cid:durableId="766073106">
    <w:abstractNumId w:val="26"/>
  </w:num>
  <w:num w:numId="20" w16cid:durableId="1815021586">
    <w:abstractNumId w:val="14"/>
  </w:num>
  <w:num w:numId="21" w16cid:durableId="2012903382">
    <w:abstractNumId w:val="22"/>
  </w:num>
  <w:num w:numId="22" w16cid:durableId="1089235904">
    <w:abstractNumId w:val="32"/>
  </w:num>
  <w:num w:numId="23" w16cid:durableId="116993930">
    <w:abstractNumId w:val="21"/>
  </w:num>
  <w:num w:numId="24" w16cid:durableId="284426730">
    <w:abstractNumId w:val="24"/>
  </w:num>
  <w:num w:numId="25" w16cid:durableId="775902413">
    <w:abstractNumId w:val="29"/>
  </w:num>
  <w:num w:numId="26" w16cid:durableId="1489007523">
    <w:abstractNumId w:val="23"/>
  </w:num>
  <w:num w:numId="27" w16cid:durableId="450363729">
    <w:abstractNumId w:val="19"/>
  </w:num>
  <w:num w:numId="28" w16cid:durableId="948045479">
    <w:abstractNumId w:val="28"/>
  </w:num>
  <w:num w:numId="29" w16cid:durableId="1010520569">
    <w:abstractNumId w:val="25"/>
  </w:num>
  <w:num w:numId="30" w16cid:durableId="227035429">
    <w:abstractNumId w:val="30"/>
  </w:num>
  <w:num w:numId="31" w16cid:durableId="766079977">
    <w:abstractNumId w:val="17"/>
  </w:num>
  <w:num w:numId="32" w16cid:durableId="720634657">
    <w:abstractNumId w:val="12"/>
  </w:num>
  <w:num w:numId="33" w16cid:durableId="67804360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54D4"/>
    <w:rsid w:val="000154F1"/>
    <w:rsid w:val="0002055A"/>
    <w:rsid w:val="00021E68"/>
    <w:rsid w:val="00027624"/>
    <w:rsid w:val="00027E77"/>
    <w:rsid w:val="00031F0D"/>
    <w:rsid w:val="00034F1E"/>
    <w:rsid w:val="00050F6B"/>
    <w:rsid w:val="00056E1C"/>
    <w:rsid w:val="00057D31"/>
    <w:rsid w:val="00060650"/>
    <w:rsid w:val="00060675"/>
    <w:rsid w:val="000616FF"/>
    <w:rsid w:val="00062540"/>
    <w:rsid w:val="000678CD"/>
    <w:rsid w:val="00072C8C"/>
    <w:rsid w:val="00073BC9"/>
    <w:rsid w:val="000743DF"/>
    <w:rsid w:val="00075498"/>
    <w:rsid w:val="00076E06"/>
    <w:rsid w:val="0007719F"/>
    <w:rsid w:val="00081CE0"/>
    <w:rsid w:val="00081E5B"/>
    <w:rsid w:val="000848FF"/>
    <w:rsid w:val="000849FA"/>
    <w:rsid w:val="00084D30"/>
    <w:rsid w:val="00090320"/>
    <w:rsid w:val="00091148"/>
    <w:rsid w:val="000929E0"/>
    <w:rsid w:val="000931C0"/>
    <w:rsid w:val="0009455D"/>
    <w:rsid w:val="00095148"/>
    <w:rsid w:val="00097793"/>
    <w:rsid w:val="000A09D9"/>
    <w:rsid w:val="000A2E09"/>
    <w:rsid w:val="000B175B"/>
    <w:rsid w:val="000B3627"/>
    <w:rsid w:val="000B3A0F"/>
    <w:rsid w:val="000B404B"/>
    <w:rsid w:val="000B41FA"/>
    <w:rsid w:val="000C2A7D"/>
    <w:rsid w:val="000C7DCF"/>
    <w:rsid w:val="000D15B5"/>
    <w:rsid w:val="000E0415"/>
    <w:rsid w:val="000E0A45"/>
    <w:rsid w:val="000E233A"/>
    <w:rsid w:val="000E7EB0"/>
    <w:rsid w:val="000F3AFC"/>
    <w:rsid w:val="000F7715"/>
    <w:rsid w:val="00103E99"/>
    <w:rsid w:val="00105662"/>
    <w:rsid w:val="00117315"/>
    <w:rsid w:val="0014401A"/>
    <w:rsid w:val="00147A0B"/>
    <w:rsid w:val="00147FE3"/>
    <w:rsid w:val="00156B99"/>
    <w:rsid w:val="0015713B"/>
    <w:rsid w:val="00166124"/>
    <w:rsid w:val="00167F20"/>
    <w:rsid w:val="0017009E"/>
    <w:rsid w:val="00172600"/>
    <w:rsid w:val="00174EC8"/>
    <w:rsid w:val="001765D7"/>
    <w:rsid w:val="00176739"/>
    <w:rsid w:val="00184DDA"/>
    <w:rsid w:val="001900CD"/>
    <w:rsid w:val="00190236"/>
    <w:rsid w:val="00193D85"/>
    <w:rsid w:val="0019444B"/>
    <w:rsid w:val="001A0452"/>
    <w:rsid w:val="001A3481"/>
    <w:rsid w:val="001A5F15"/>
    <w:rsid w:val="001A7832"/>
    <w:rsid w:val="001B4B04"/>
    <w:rsid w:val="001B5875"/>
    <w:rsid w:val="001B6D96"/>
    <w:rsid w:val="001C3A25"/>
    <w:rsid w:val="001C4B28"/>
    <w:rsid w:val="001C4B9C"/>
    <w:rsid w:val="001C6663"/>
    <w:rsid w:val="001C7895"/>
    <w:rsid w:val="001D15C4"/>
    <w:rsid w:val="001D26DF"/>
    <w:rsid w:val="001D312D"/>
    <w:rsid w:val="001D5626"/>
    <w:rsid w:val="001D5FA8"/>
    <w:rsid w:val="001E0DF6"/>
    <w:rsid w:val="001F12DF"/>
    <w:rsid w:val="001F1599"/>
    <w:rsid w:val="001F1961"/>
    <w:rsid w:val="001F19C4"/>
    <w:rsid w:val="001F6B91"/>
    <w:rsid w:val="00200570"/>
    <w:rsid w:val="00202DD6"/>
    <w:rsid w:val="002043F0"/>
    <w:rsid w:val="002060B9"/>
    <w:rsid w:val="00210140"/>
    <w:rsid w:val="00211E0B"/>
    <w:rsid w:val="00215A1B"/>
    <w:rsid w:val="00216BB2"/>
    <w:rsid w:val="00217EA8"/>
    <w:rsid w:val="00232575"/>
    <w:rsid w:val="00233572"/>
    <w:rsid w:val="0023589F"/>
    <w:rsid w:val="00235FA8"/>
    <w:rsid w:val="00242AFE"/>
    <w:rsid w:val="00243F8C"/>
    <w:rsid w:val="00247258"/>
    <w:rsid w:val="00250356"/>
    <w:rsid w:val="002565C8"/>
    <w:rsid w:val="002574B9"/>
    <w:rsid w:val="00257CAC"/>
    <w:rsid w:val="00262D91"/>
    <w:rsid w:val="002815FC"/>
    <w:rsid w:val="002821FB"/>
    <w:rsid w:val="00284862"/>
    <w:rsid w:val="002909F9"/>
    <w:rsid w:val="002924BB"/>
    <w:rsid w:val="002938DB"/>
    <w:rsid w:val="00294042"/>
    <w:rsid w:val="00295F1A"/>
    <w:rsid w:val="002974E9"/>
    <w:rsid w:val="002A214F"/>
    <w:rsid w:val="002A6D75"/>
    <w:rsid w:val="002A7F94"/>
    <w:rsid w:val="002B109A"/>
    <w:rsid w:val="002B1AE2"/>
    <w:rsid w:val="002B5129"/>
    <w:rsid w:val="002B79C1"/>
    <w:rsid w:val="002C1973"/>
    <w:rsid w:val="002C4661"/>
    <w:rsid w:val="002C57D6"/>
    <w:rsid w:val="002C6D45"/>
    <w:rsid w:val="002D1828"/>
    <w:rsid w:val="002D4CF0"/>
    <w:rsid w:val="002D5A7C"/>
    <w:rsid w:val="002D6E53"/>
    <w:rsid w:val="002D743E"/>
    <w:rsid w:val="002E2296"/>
    <w:rsid w:val="002F046D"/>
    <w:rsid w:val="003007E7"/>
    <w:rsid w:val="00301764"/>
    <w:rsid w:val="00302B3E"/>
    <w:rsid w:val="003229D8"/>
    <w:rsid w:val="00323AD2"/>
    <w:rsid w:val="00336080"/>
    <w:rsid w:val="00336C97"/>
    <w:rsid w:val="003372D0"/>
    <w:rsid w:val="00337D65"/>
    <w:rsid w:val="00337F88"/>
    <w:rsid w:val="00340D8D"/>
    <w:rsid w:val="00342432"/>
    <w:rsid w:val="003445E5"/>
    <w:rsid w:val="00350B59"/>
    <w:rsid w:val="00352D4B"/>
    <w:rsid w:val="00354724"/>
    <w:rsid w:val="00354AAE"/>
    <w:rsid w:val="00354CED"/>
    <w:rsid w:val="0035638C"/>
    <w:rsid w:val="003564DC"/>
    <w:rsid w:val="00365188"/>
    <w:rsid w:val="00367BBF"/>
    <w:rsid w:val="00367F33"/>
    <w:rsid w:val="00370928"/>
    <w:rsid w:val="00371FDD"/>
    <w:rsid w:val="00372A69"/>
    <w:rsid w:val="00373041"/>
    <w:rsid w:val="0038056A"/>
    <w:rsid w:val="003806F0"/>
    <w:rsid w:val="003813BD"/>
    <w:rsid w:val="0038499B"/>
    <w:rsid w:val="003850BD"/>
    <w:rsid w:val="003921E5"/>
    <w:rsid w:val="0039609E"/>
    <w:rsid w:val="003A1C51"/>
    <w:rsid w:val="003A46BB"/>
    <w:rsid w:val="003A4EC7"/>
    <w:rsid w:val="003A7295"/>
    <w:rsid w:val="003B115E"/>
    <w:rsid w:val="003B1F60"/>
    <w:rsid w:val="003B3A7E"/>
    <w:rsid w:val="003B4643"/>
    <w:rsid w:val="003C1732"/>
    <w:rsid w:val="003C2CC4"/>
    <w:rsid w:val="003C3176"/>
    <w:rsid w:val="003C7026"/>
    <w:rsid w:val="003D4B23"/>
    <w:rsid w:val="003D58A1"/>
    <w:rsid w:val="003D6C76"/>
    <w:rsid w:val="003E278A"/>
    <w:rsid w:val="003E3D94"/>
    <w:rsid w:val="003E564E"/>
    <w:rsid w:val="003E56B3"/>
    <w:rsid w:val="003F068C"/>
    <w:rsid w:val="004019C8"/>
    <w:rsid w:val="004032CF"/>
    <w:rsid w:val="0040454A"/>
    <w:rsid w:val="004116EE"/>
    <w:rsid w:val="00413520"/>
    <w:rsid w:val="00414F7A"/>
    <w:rsid w:val="004151F6"/>
    <w:rsid w:val="004155F0"/>
    <w:rsid w:val="00431D4D"/>
    <w:rsid w:val="004325CB"/>
    <w:rsid w:val="00433A82"/>
    <w:rsid w:val="00433B98"/>
    <w:rsid w:val="00437737"/>
    <w:rsid w:val="00440A07"/>
    <w:rsid w:val="00444E7B"/>
    <w:rsid w:val="004472CB"/>
    <w:rsid w:val="00447EAE"/>
    <w:rsid w:val="004520E1"/>
    <w:rsid w:val="00453060"/>
    <w:rsid w:val="00456016"/>
    <w:rsid w:val="00460B4D"/>
    <w:rsid w:val="00462880"/>
    <w:rsid w:val="0047298C"/>
    <w:rsid w:val="004736B2"/>
    <w:rsid w:val="0047429E"/>
    <w:rsid w:val="00476F24"/>
    <w:rsid w:val="004778C5"/>
    <w:rsid w:val="00480B89"/>
    <w:rsid w:val="0048402E"/>
    <w:rsid w:val="004909E7"/>
    <w:rsid w:val="004A1BDB"/>
    <w:rsid w:val="004A3C94"/>
    <w:rsid w:val="004B45B0"/>
    <w:rsid w:val="004B5B23"/>
    <w:rsid w:val="004B74ED"/>
    <w:rsid w:val="004B7EA2"/>
    <w:rsid w:val="004C17F5"/>
    <w:rsid w:val="004C54B9"/>
    <w:rsid w:val="004C55B0"/>
    <w:rsid w:val="004D51F6"/>
    <w:rsid w:val="004E0327"/>
    <w:rsid w:val="004E106B"/>
    <w:rsid w:val="004E168D"/>
    <w:rsid w:val="004E4179"/>
    <w:rsid w:val="004F3F8F"/>
    <w:rsid w:val="004F46FE"/>
    <w:rsid w:val="004F6BA0"/>
    <w:rsid w:val="005034CE"/>
    <w:rsid w:val="00503BEA"/>
    <w:rsid w:val="0050410A"/>
    <w:rsid w:val="00507A3E"/>
    <w:rsid w:val="0052097E"/>
    <w:rsid w:val="00526B1D"/>
    <w:rsid w:val="00533616"/>
    <w:rsid w:val="00535170"/>
    <w:rsid w:val="00535ABA"/>
    <w:rsid w:val="005371A0"/>
    <w:rsid w:val="0053768B"/>
    <w:rsid w:val="00541630"/>
    <w:rsid w:val="005420F2"/>
    <w:rsid w:val="0054285C"/>
    <w:rsid w:val="00547A88"/>
    <w:rsid w:val="00551AE1"/>
    <w:rsid w:val="00554A7F"/>
    <w:rsid w:val="0055514F"/>
    <w:rsid w:val="005566B9"/>
    <w:rsid w:val="00560572"/>
    <w:rsid w:val="005634E3"/>
    <w:rsid w:val="00564BF4"/>
    <w:rsid w:val="00566B08"/>
    <w:rsid w:val="00573297"/>
    <w:rsid w:val="00582239"/>
    <w:rsid w:val="00584173"/>
    <w:rsid w:val="005850DE"/>
    <w:rsid w:val="00595520"/>
    <w:rsid w:val="005A0287"/>
    <w:rsid w:val="005A2539"/>
    <w:rsid w:val="005A28C9"/>
    <w:rsid w:val="005A2FA9"/>
    <w:rsid w:val="005A44B9"/>
    <w:rsid w:val="005A548A"/>
    <w:rsid w:val="005A683E"/>
    <w:rsid w:val="005B1BA0"/>
    <w:rsid w:val="005B3DB3"/>
    <w:rsid w:val="005B56E9"/>
    <w:rsid w:val="005B6365"/>
    <w:rsid w:val="005D15CA"/>
    <w:rsid w:val="005D390C"/>
    <w:rsid w:val="005F3066"/>
    <w:rsid w:val="005F3E61"/>
    <w:rsid w:val="005F51F6"/>
    <w:rsid w:val="005F69C7"/>
    <w:rsid w:val="00604DDD"/>
    <w:rsid w:val="0061121F"/>
    <w:rsid w:val="006115CC"/>
    <w:rsid w:val="00611FC4"/>
    <w:rsid w:val="00613302"/>
    <w:rsid w:val="00614EC5"/>
    <w:rsid w:val="006176FB"/>
    <w:rsid w:val="00617D7E"/>
    <w:rsid w:val="0062380F"/>
    <w:rsid w:val="0062564C"/>
    <w:rsid w:val="006258D0"/>
    <w:rsid w:val="00630FCB"/>
    <w:rsid w:val="00632F10"/>
    <w:rsid w:val="0063330B"/>
    <w:rsid w:val="0064017F"/>
    <w:rsid w:val="00640B26"/>
    <w:rsid w:val="00642502"/>
    <w:rsid w:val="00643BD3"/>
    <w:rsid w:val="00643DAD"/>
    <w:rsid w:val="00644E57"/>
    <w:rsid w:val="00646BA3"/>
    <w:rsid w:val="006516F3"/>
    <w:rsid w:val="00651A29"/>
    <w:rsid w:val="0066061F"/>
    <w:rsid w:val="006643C6"/>
    <w:rsid w:val="00667346"/>
    <w:rsid w:val="00667D6B"/>
    <w:rsid w:val="006770B2"/>
    <w:rsid w:val="00677C63"/>
    <w:rsid w:val="006940E1"/>
    <w:rsid w:val="006A1D39"/>
    <w:rsid w:val="006A3C72"/>
    <w:rsid w:val="006A7392"/>
    <w:rsid w:val="006B03A1"/>
    <w:rsid w:val="006B2961"/>
    <w:rsid w:val="006B67D9"/>
    <w:rsid w:val="006C5535"/>
    <w:rsid w:val="006D0589"/>
    <w:rsid w:val="006D5290"/>
    <w:rsid w:val="006E564B"/>
    <w:rsid w:val="006E6FC4"/>
    <w:rsid w:val="006E7154"/>
    <w:rsid w:val="006E786B"/>
    <w:rsid w:val="006F0884"/>
    <w:rsid w:val="007003CD"/>
    <w:rsid w:val="00703A6D"/>
    <w:rsid w:val="0070701E"/>
    <w:rsid w:val="0070702F"/>
    <w:rsid w:val="00714B5C"/>
    <w:rsid w:val="00715BE5"/>
    <w:rsid w:val="0072051D"/>
    <w:rsid w:val="00722510"/>
    <w:rsid w:val="0072632A"/>
    <w:rsid w:val="007271BE"/>
    <w:rsid w:val="0073482D"/>
    <w:rsid w:val="00734EA7"/>
    <w:rsid w:val="007358E8"/>
    <w:rsid w:val="00735DC7"/>
    <w:rsid w:val="00736ECE"/>
    <w:rsid w:val="00737D52"/>
    <w:rsid w:val="0074533B"/>
    <w:rsid w:val="00746694"/>
    <w:rsid w:val="00752E41"/>
    <w:rsid w:val="007535E5"/>
    <w:rsid w:val="00762EA6"/>
    <w:rsid w:val="00763642"/>
    <w:rsid w:val="0076432E"/>
    <w:rsid w:val="007643BC"/>
    <w:rsid w:val="0076523B"/>
    <w:rsid w:val="00770846"/>
    <w:rsid w:val="007810E1"/>
    <w:rsid w:val="007827AC"/>
    <w:rsid w:val="007959FE"/>
    <w:rsid w:val="00795E37"/>
    <w:rsid w:val="007A0CF1"/>
    <w:rsid w:val="007A7652"/>
    <w:rsid w:val="007A7BE3"/>
    <w:rsid w:val="007A7CC0"/>
    <w:rsid w:val="007B1A05"/>
    <w:rsid w:val="007B6A61"/>
    <w:rsid w:val="007B6BA5"/>
    <w:rsid w:val="007B71AD"/>
    <w:rsid w:val="007C01A9"/>
    <w:rsid w:val="007C3390"/>
    <w:rsid w:val="007C42D8"/>
    <w:rsid w:val="007C4F4B"/>
    <w:rsid w:val="007C68C8"/>
    <w:rsid w:val="007D12EF"/>
    <w:rsid w:val="007D5759"/>
    <w:rsid w:val="007D7362"/>
    <w:rsid w:val="007E0FB2"/>
    <w:rsid w:val="007E2259"/>
    <w:rsid w:val="007E4914"/>
    <w:rsid w:val="007E7E22"/>
    <w:rsid w:val="007F1D4D"/>
    <w:rsid w:val="007F2E11"/>
    <w:rsid w:val="007F546E"/>
    <w:rsid w:val="007F5CE2"/>
    <w:rsid w:val="007F5F51"/>
    <w:rsid w:val="007F6611"/>
    <w:rsid w:val="00803B7F"/>
    <w:rsid w:val="00810BAC"/>
    <w:rsid w:val="00811920"/>
    <w:rsid w:val="00812B1B"/>
    <w:rsid w:val="008175E9"/>
    <w:rsid w:val="008203B2"/>
    <w:rsid w:val="008242D7"/>
    <w:rsid w:val="00825578"/>
    <w:rsid w:val="0082577B"/>
    <w:rsid w:val="00830D15"/>
    <w:rsid w:val="00831FD0"/>
    <w:rsid w:val="008354DC"/>
    <w:rsid w:val="00836D84"/>
    <w:rsid w:val="00840737"/>
    <w:rsid w:val="00843B5C"/>
    <w:rsid w:val="00845A55"/>
    <w:rsid w:val="008558E7"/>
    <w:rsid w:val="0086054B"/>
    <w:rsid w:val="00866893"/>
    <w:rsid w:val="00866F02"/>
    <w:rsid w:val="00867D18"/>
    <w:rsid w:val="008707F8"/>
    <w:rsid w:val="00871F9A"/>
    <w:rsid w:val="00871FD5"/>
    <w:rsid w:val="00876B8E"/>
    <w:rsid w:val="0088172E"/>
    <w:rsid w:val="00881EFA"/>
    <w:rsid w:val="00883E28"/>
    <w:rsid w:val="008850DC"/>
    <w:rsid w:val="00890F51"/>
    <w:rsid w:val="0089256A"/>
    <w:rsid w:val="008979B1"/>
    <w:rsid w:val="008A6792"/>
    <w:rsid w:val="008A6B25"/>
    <w:rsid w:val="008A6C4F"/>
    <w:rsid w:val="008A7787"/>
    <w:rsid w:val="008B0699"/>
    <w:rsid w:val="008B389E"/>
    <w:rsid w:val="008B59E3"/>
    <w:rsid w:val="008C5B2D"/>
    <w:rsid w:val="008C5BCB"/>
    <w:rsid w:val="008D045E"/>
    <w:rsid w:val="008D0C2C"/>
    <w:rsid w:val="008D1C6F"/>
    <w:rsid w:val="008D3F25"/>
    <w:rsid w:val="008D4D82"/>
    <w:rsid w:val="008E0E09"/>
    <w:rsid w:val="008E0E46"/>
    <w:rsid w:val="008E45C6"/>
    <w:rsid w:val="008E5A5D"/>
    <w:rsid w:val="008E7116"/>
    <w:rsid w:val="008F143B"/>
    <w:rsid w:val="008F33C4"/>
    <w:rsid w:val="008F3882"/>
    <w:rsid w:val="008F3C40"/>
    <w:rsid w:val="008F4B7C"/>
    <w:rsid w:val="00901464"/>
    <w:rsid w:val="009022B5"/>
    <w:rsid w:val="00904D63"/>
    <w:rsid w:val="00914DC3"/>
    <w:rsid w:val="009154D0"/>
    <w:rsid w:val="00915C95"/>
    <w:rsid w:val="00916B9C"/>
    <w:rsid w:val="00926B1B"/>
    <w:rsid w:val="00926D83"/>
    <w:rsid w:val="00926E47"/>
    <w:rsid w:val="009324AE"/>
    <w:rsid w:val="009330A2"/>
    <w:rsid w:val="00937075"/>
    <w:rsid w:val="0093732C"/>
    <w:rsid w:val="00945AAF"/>
    <w:rsid w:val="00945B24"/>
    <w:rsid w:val="00946D3D"/>
    <w:rsid w:val="00947162"/>
    <w:rsid w:val="00953163"/>
    <w:rsid w:val="00954EB3"/>
    <w:rsid w:val="009601FF"/>
    <w:rsid w:val="009602BC"/>
    <w:rsid w:val="0096068B"/>
    <w:rsid w:val="00960D5D"/>
    <w:rsid w:val="009610D0"/>
    <w:rsid w:val="0096314B"/>
    <w:rsid w:val="0096375C"/>
    <w:rsid w:val="00965B3D"/>
    <w:rsid w:val="009662E6"/>
    <w:rsid w:val="0097095E"/>
    <w:rsid w:val="00974F7C"/>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C4DE1"/>
    <w:rsid w:val="009C50AC"/>
    <w:rsid w:val="009C59B9"/>
    <w:rsid w:val="009D01C0"/>
    <w:rsid w:val="009D2E01"/>
    <w:rsid w:val="009D6A08"/>
    <w:rsid w:val="009E0A16"/>
    <w:rsid w:val="009E224A"/>
    <w:rsid w:val="009E65E8"/>
    <w:rsid w:val="009E7970"/>
    <w:rsid w:val="009F2EAC"/>
    <w:rsid w:val="009F57E3"/>
    <w:rsid w:val="00A005C2"/>
    <w:rsid w:val="00A00D3D"/>
    <w:rsid w:val="00A024E0"/>
    <w:rsid w:val="00A03AF1"/>
    <w:rsid w:val="00A07EBB"/>
    <w:rsid w:val="00A10F4F"/>
    <w:rsid w:val="00A11067"/>
    <w:rsid w:val="00A1704A"/>
    <w:rsid w:val="00A23E9E"/>
    <w:rsid w:val="00A3758F"/>
    <w:rsid w:val="00A37D17"/>
    <w:rsid w:val="00A4072B"/>
    <w:rsid w:val="00A41BB8"/>
    <w:rsid w:val="00A425EB"/>
    <w:rsid w:val="00A45CB7"/>
    <w:rsid w:val="00A47439"/>
    <w:rsid w:val="00A557DB"/>
    <w:rsid w:val="00A72F22"/>
    <w:rsid w:val="00A733BC"/>
    <w:rsid w:val="00A7408E"/>
    <w:rsid w:val="00A748A6"/>
    <w:rsid w:val="00A749C1"/>
    <w:rsid w:val="00A76A69"/>
    <w:rsid w:val="00A77D0C"/>
    <w:rsid w:val="00A820B8"/>
    <w:rsid w:val="00A824E7"/>
    <w:rsid w:val="00A8261C"/>
    <w:rsid w:val="00A83FCB"/>
    <w:rsid w:val="00A877C6"/>
    <w:rsid w:val="00A879A4"/>
    <w:rsid w:val="00A96696"/>
    <w:rsid w:val="00A9767A"/>
    <w:rsid w:val="00AA0FF8"/>
    <w:rsid w:val="00AA3567"/>
    <w:rsid w:val="00AB2CE7"/>
    <w:rsid w:val="00AC0F2C"/>
    <w:rsid w:val="00AC502A"/>
    <w:rsid w:val="00AC7298"/>
    <w:rsid w:val="00AC7686"/>
    <w:rsid w:val="00AD3135"/>
    <w:rsid w:val="00AE2615"/>
    <w:rsid w:val="00AF1B03"/>
    <w:rsid w:val="00AF3A98"/>
    <w:rsid w:val="00AF58C1"/>
    <w:rsid w:val="00B02C57"/>
    <w:rsid w:val="00B03E68"/>
    <w:rsid w:val="00B0495E"/>
    <w:rsid w:val="00B06643"/>
    <w:rsid w:val="00B11C8C"/>
    <w:rsid w:val="00B15055"/>
    <w:rsid w:val="00B17FC5"/>
    <w:rsid w:val="00B30179"/>
    <w:rsid w:val="00B351DA"/>
    <w:rsid w:val="00B37B15"/>
    <w:rsid w:val="00B4482F"/>
    <w:rsid w:val="00B45C02"/>
    <w:rsid w:val="00B4691D"/>
    <w:rsid w:val="00B609E7"/>
    <w:rsid w:val="00B61908"/>
    <w:rsid w:val="00B66C4B"/>
    <w:rsid w:val="00B70F5A"/>
    <w:rsid w:val="00B72603"/>
    <w:rsid w:val="00B72A1E"/>
    <w:rsid w:val="00B74DC8"/>
    <w:rsid w:val="00B81E12"/>
    <w:rsid w:val="00B8509D"/>
    <w:rsid w:val="00B95451"/>
    <w:rsid w:val="00B978B3"/>
    <w:rsid w:val="00BA339B"/>
    <w:rsid w:val="00BB6148"/>
    <w:rsid w:val="00BC1E7E"/>
    <w:rsid w:val="00BC2E45"/>
    <w:rsid w:val="00BC3E26"/>
    <w:rsid w:val="00BC5423"/>
    <w:rsid w:val="00BC74E9"/>
    <w:rsid w:val="00BC75A8"/>
    <w:rsid w:val="00BE2A7E"/>
    <w:rsid w:val="00BE36A9"/>
    <w:rsid w:val="00BE618E"/>
    <w:rsid w:val="00BE7BEC"/>
    <w:rsid w:val="00BF0A5A"/>
    <w:rsid w:val="00BF0E63"/>
    <w:rsid w:val="00BF103C"/>
    <w:rsid w:val="00BF12A3"/>
    <w:rsid w:val="00BF16D7"/>
    <w:rsid w:val="00BF218C"/>
    <w:rsid w:val="00BF2373"/>
    <w:rsid w:val="00BF4DC1"/>
    <w:rsid w:val="00C044E2"/>
    <w:rsid w:val="00C048CB"/>
    <w:rsid w:val="00C066F3"/>
    <w:rsid w:val="00C06865"/>
    <w:rsid w:val="00C07CA9"/>
    <w:rsid w:val="00C10783"/>
    <w:rsid w:val="00C11B07"/>
    <w:rsid w:val="00C14529"/>
    <w:rsid w:val="00C15DC2"/>
    <w:rsid w:val="00C36878"/>
    <w:rsid w:val="00C36D25"/>
    <w:rsid w:val="00C40035"/>
    <w:rsid w:val="00C401E7"/>
    <w:rsid w:val="00C44BB0"/>
    <w:rsid w:val="00C45BBB"/>
    <w:rsid w:val="00C463DD"/>
    <w:rsid w:val="00C60D93"/>
    <w:rsid w:val="00C70809"/>
    <w:rsid w:val="00C745C3"/>
    <w:rsid w:val="00C805A7"/>
    <w:rsid w:val="00C83923"/>
    <w:rsid w:val="00C92C03"/>
    <w:rsid w:val="00CA2221"/>
    <w:rsid w:val="00CA24A4"/>
    <w:rsid w:val="00CA3137"/>
    <w:rsid w:val="00CA44E1"/>
    <w:rsid w:val="00CB1D0B"/>
    <w:rsid w:val="00CB263A"/>
    <w:rsid w:val="00CB348D"/>
    <w:rsid w:val="00CB34BE"/>
    <w:rsid w:val="00CB4FCE"/>
    <w:rsid w:val="00CB763D"/>
    <w:rsid w:val="00CC0178"/>
    <w:rsid w:val="00CC1B3A"/>
    <w:rsid w:val="00CD1640"/>
    <w:rsid w:val="00CD2214"/>
    <w:rsid w:val="00CD46F5"/>
    <w:rsid w:val="00CD6598"/>
    <w:rsid w:val="00CD6883"/>
    <w:rsid w:val="00CD6C29"/>
    <w:rsid w:val="00CE2428"/>
    <w:rsid w:val="00CE4A8F"/>
    <w:rsid w:val="00CE52ED"/>
    <w:rsid w:val="00CE7EBE"/>
    <w:rsid w:val="00CF071D"/>
    <w:rsid w:val="00CF116C"/>
    <w:rsid w:val="00CF2546"/>
    <w:rsid w:val="00CF4D69"/>
    <w:rsid w:val="00D00745"/>
    <w:rsid w:val="00D03595"/>
    <w:rsid w:val="00D05B23"/>
    <w:rsid w:val="00D1157C"/>
    <w:rsid w:val="00D124F0"/>
    <w:rsid w:val="00D15B04"/>
    <w:rsid w:val="00D170B7"/>
    <w:rsid w:val="00D17298"/>
    <w:rsid w:val="00D177AB"/>
    <w:rsid w:val="00D17925"/>
    <w:rsid w:val="00D2031B"/>
    <w:rsid w:val="00D23EAC"/>
    <w:rsid w:val="00D25EC1"/>
    <w:rsid w:val="00D25FE2"/>
    <w:rsid w:val="00D303C8"/>
    <w:rsid w:val="00D37DA9"/>
    <w:rsid w:val="00D406A7"/>
    <w:rsid w:val="00D417F8"/>
    <w:rsid w:val="00D43252"/>
    <w:rsid w:val="00D44D86"/>
    <w:rsid w:val="00D4540B"/>
    <w:rsid w:val="00D50B7D"/>
    <w:rsid w:val="00D50CAD"/>
    <w:rsid w:val="00D52012"/>
    <w:rsid w:val="00D704E5"/>
    <w:rsid w:val="00D72727"/>
    <w:rsid w:val="00D731DD"/>
    <w:rsid w:val="00D73D7E"/>
    <w:rsid w:val="00D821BD"/>
    <w:rsid w:val="00D857C7"/>
    <w:rsid w:val="00D871AC"/>
    <w:rsid w:val="00D90395"/>
    <w:rsid w:val="00D90B35"/>
    <w:rsid w:val="00D978C6"/>
    <w:rsid w:val="00DA0956"/>
    <w:rsid w:val="00DA121A"/>
    <w:rsid w:val="00DA2926"/>
    <w:rsid w:val="00DA357F"/>
    <w:rsid w:val="00DA3E12"/>
    <w:rsid w:val="00DB46CF"/>
    <w:rsid w:val="00DB55AA"/>
    <w:rsid w:val="00DB5900"/>
    <w:rsid w:val="00DB5E2E"/>
    <w:rsid w:val="00DB66FA"/>
    <w:rsid w:val="00DC0A90"/>
    <w:rsid w:val="00DC18AD"/>
    <w:rsid w:val="00DC36B8"/>
    <w:rsid w:val="00DC584A"/>
    <w:rsid w:val="00DD370D"/>
    <w:rsid w:val="00DD3803"/>
    <w:rsid w:val="00DD3FE8"/>
    <w:rsid w:val="00DE0CB9"/>
    <w:rsid w:val="00DE1E14"/>
    <w:rsid w:val="00DE2A9D"/>
    <w:rsid w:val="00DE5105"/>
    <w:rsid w:val="00DF1147"/>
    <w:rsid w:val="00DF1A1E"/>
    <w:rsid w:val="00DF3EA4"/>
    <w:rsid w:val="00DF4518"/>
    <w:rsid w:val="00DF5958"/>
    <w:rsid w:val="00DF6A82"/>
    <w:rsid w:val="00DF7CAE"/>
    <w:rsid w:val="00E02011"/>
    <w:rsid w:val="00E1773B"/>
    <w:rsid w:val="00E17E14"/>
    <w:rsid w:val="00E235D2"/>
    <w:rsid w:val="00E324A0"/>
    <w:rsid w:val="00E423C0"/>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58B6"/>
    <w:rsid w:val="00E96630"/>
    <w:rsid w:val="00EA5049"/>
    <w:rsid w:val="00EA586A"/>
    <w:rsid w:val="00EA7B12"/>
    <w:rsid w:val="00EB1B98"/>
    <w:rsid w:val="00EB68FA"/>
    <w:rsid w:val="00EC10B9"/>
    <w:rsid w:val="00EC2F8E"/>
    <w:rsid w:val="00ED18DC"/>
    <w:rsid w:val="00ED6201"/>
    <w:rsid w:val="00ED6E09"/>
    <w:rsid w:val="00ED7A2A"/>
    <w:rsid w:val="00EE4832"/>
    <w:rsid w:val="00EF1D7F"/>
    <w:rsid w:val="00EF4426"/>
    <w:rsid w:val="00EF7C9E"/>
    <w:rsid w:val="00F0002F"/>
    <w:rsid w:val="00F0137E"/>
    <w:rsid w:val="00F0148F"/>
    <w:rsid w:val="00F1376C"/>
    <w:rsid w:val="00F21786"/>
    <w:rsid w:val="00F237F4"/>
    <w:rsid w:val="00F347BC"/>
    <w:rsid w:val="00F3742B"/>
    <w:rsid w:val="00F40CCF"/>
    <w:rsid w:val="00F41FDB"/>
    <w:rsid w:val="00F5337D"/>
    <w:rsid w:val="00F5390C"/>
    <w:rsid w:val="00F55493"/>
    <w:rsid w:val="00F56D63"/>
    <w:rsid w:val="00F609A9"/>
    <w:rsid w:val="00F632CC"/>
    <w:rsid w:val="00F70E6F"/>
    <w:rsid w:val="00F71DA2"/>
    <w:rsid w:val="00F754D7"/>
    <w:rsid w:val="00F80C99"/>
    <w:rsid w:val="00F867EC"/>
    <w:rsid w:val="00F91B2B"/>
    <w:rsid w:val="00FA06F9"/>
    <w:rsid w:val="00FA3135"/>
    <w:rsid w:val="00FA44F4"/>
    <w:rsid w:val="00FB0A54"/>
    <w:rsid w:val="00FB1A1D"/>
    <w:rsid w:val="00FB5ABD"/>
    <w:rsid w:val="00FB6CF1"/>
    <w:rsid w:val="00FC03CD"/>
    <w:rsid w:val="00FC0646"/>
    <w:rsid w:val="00FC0826"/>
    <w:rsid w:val="00FC2FC6"/>
    <w:rsid w:val="00FC6741"/>
    <w:rsid w:val="00FC68B7"/>
    <w:rsid w:val="00FD24D1"/>
    <w:rsid w:val="00FD545E"/>
    <w:rsid w:val="00FD7583"/>
    <w:rsid w:val="00FE00F4"/>
    <w:rsid w:val="00FE1314"/>
    <w:rsid w:val="00FE6985"/>
    <w:rsid w:val="00FF11EB"/>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EA0B2DC"/>
  <w15:chartTrackingRefBased/>
  <w15:docId w15:val="{CF980EAF-829C-4BCF-BEA5-AAADC8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uiPriority w:val="99"/>
    <w:qFormat/>
    <w:locked/>
    <w:rsid w:val="00A024E0"/>
    <w:rPr>
      <w:b/>
      <w:sz w:val="24"/>
      <w:lang w:val="en-GB"/>
    </w:rPr>
  </w:style>
  <w:style w:type="character" w:customStyle="1" w:styleId="FootnoteTextChar">
    <w:name w:val="Footnote Text Char"/>
    <w:aliases w:val="5_G Char,5_GR Char"/>
    <w:basedOn w:val="DefaultParagraphFont"/>
    <w:link w:val="FootnoteText"/>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CommentReference">
    <w:name w:val="annotation reference"/>
    <w:basedOn w:val="DefaultParagraphFont"/>
    <w:rsid w:val="00B72603"/>
    <w:rPr>
      <w:sz w:val="16"/>
      <w:szCs w:val="16"/>
    </w:rPr>
  </w:style>
  <w:style w:type="paragraph" w:styleId="CommentText">
    <w:name w:val="annotation text"/>
    <w:basedOn w:val="Normal"/>
    <w:link w:val="CommentTextChar"/>
    <w:rsid w:val="00B72603"/>
  </w:style>
  <w:style w:type="character" w:customStyle="1" w:styleId="CommentTextChar">
    <w:name w:val="Comment Text Char"/>
    <w:basedOn w:val="DefaultParagraphFont"/>
    <w:link w:val="CommentText"/>
    <w:rsid w:val="00B72603"/>
    <w:rPr>
      <w:lang w:val="en-GB"/>
    </w:rPr>
  </w:style>
  <w:style w:type="paragraph" w:styleId="CommentSubject">
    <w:name w:val="annotation subject"/>
    <w:basedOn w:val="CommentText"/>
    <w:next w:val="CommentText"/>
    <w:link w:val="CommentSubjectChar"/>
    <w:semiHidden/>
    <w:unhideWhenUsed/>
    <w:rsid w:val="00B72603"/>
    <w:rPr>
      <w:b/>
      <w:bCs/>
    </w:rPr>
  </w:style>
  <w:style w:type="character" w:customStyle="1" w:styleId="CommentSubjectChar">
    <w:name w:val="Comment Subject Char"/>
    <w:basedOn w:val="CommentTextChar"/>
    <w:link w:val="CommentSubject"/>
    <w:semiHidden/>
    <w:rsid w:val="00B7260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13045-9B93-4995-99E4-0CDE9C51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DEE80-222F-4B78-BA84-9DBD12653279}">
  <ds:schemaRefs>
    <ds:schemaRef ds:uri="http://schemas.microsoft.com/office/2006/metadata/properties"/>
    <ds:schemaRef ds:uri="http://purl.org/dc/terms/"/>
    <ds:schemaRef ds:uri="http://www.w3.org/XML/1998/namespace"/>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985ec44e-1bab-4c0b-9df0-6ba128686fc9"/>
    <ds:schemaRef ds:uri="4b4a1c0d-4a69-4996-a84a-fc699b9f49de"/>
    <ds:schemaRef ds:uri="http://purl.org/dc/dcmitype/"/>
  </ds:schemaRefs>
</ds:datastoreItem>
</file>

<file path=customXml/itemProps3.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4.xml><?xml version="1.0" encoding="utf-8"?>
<ds:datastoreItem xmlns:ds="http://schemas.openxmlformats.org/officeDocument/2006/customXml" ds:itemID="{E249C0C2-9FAC-4242-B3AC-F0E5EC17B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490</Words>
  <Characters>2798</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INF.5</dc:title>
  <dc:subject/>
  <dc:creator>Berthet</dc:creator>
  <cp:keywords/>
  <cp:lastModifiedBy>Romain Hubert</cp:lastModifiedBy>
  <cp:revision>28</cp:revision>
  <cp:lastPrinted>2023-12-27T15:15:00Z</cp:lastPrinted>
  <dcterms:created xsi:type="dcterms:W3CDTF">2024-01-29T10:12:00Z</dcterms:created>
  <dcterms:modified xsi:type="dcterms:W3CDTF">2024-01-29T13:00:00Z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