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D6C1" w14:textId="1825FBEA" w:rsidR="006D6CE9" w:rsidRPr="008C203E" w:rsidRDefault="006D6CE9" w:rsidP="009E31A6">
      <w:pPr>
        <w:pStyle w:val="HChG"/>
      </w:pPr>
      <w:bookmarkStart w:id="0" w:name="_Hlk129889307"/>
      <w:bookmarkStart w:id="1" w:name="_Toc353342669"/>
      <w:bookmarkStart w:id="2" w:name="_Toc104916138"/>
      <w:r w:rsidRPr="002C2BB9">
        <w:tab/>
      </w:r>
      <w:r w:rsidRPr="008C203E">
        <w:t>Annex XX</w:t>
      </w:r>
    </w:p>
    <w:bookmarkEnd w:id="0"/>
    <w:p w14:paraId="514755DD" w14:textId="0F3C7095" w:rsidR="006D6CE9" w:rsidRPr="008C203E" w:rsidRDefault="006D6CE9" w:rsidP="006D6CE9">
      <w:pPr>
        <w:pStyle w:val="HChG"/>
        <w:spacing w:before="0" w:after="0"/>
        <w:ind w:firstLine="0"/>
      </w:pPr>
      <w:r w:rsidRPr="008C203E">
        <w:t>Measurement of tyre abrasion per unit distance travelled —Method of drum</w:t>
      </w:r>
    </w:p>
    <w:bookmarkEnd w:id="1"/>
    <w:bookmarkEnd w:id="2"/>
    <w:p w14:paraId="0985179A" w14:textId="043DEC5F" w:rsidR="004B0213" w:rsidRPr="008C203E" w:rsidRDefault="004B0213" w:rsidP="00AF0C78">
      <w:pPr>
        <w:pStyle w:val="Definition"/>
        <w:tabs>
          <w:tab w:val="clear" w:pos="403"/>
        </w:tabs>
        <w:rPr>
          <w:b/>
          <w:lang w:eastAsia="ja-JP"/>
        </w:rPr>
      </w:pPr>
    </w:p>
    <w:p w14:paraId="56A19A01" w14:textId="77777777" w:rsidR="006D6CE9" w:rsidRPr="008C203E" w:rsidRDefault="006D6CE9" w:rsidP="00AF0C78">
      <w:pPr>
        <w:pStyle w:val="Definition"/>
        <w:tabs>
          <w:tab w:val="clear" w:pos="403"/>
        </w:tabs>
        <w:rPr>
          <w:b/>
          <w:lang w:eastAsia="ja-JP"/>
        </w:rPr>
      </w:pPr>
    </w:p>
    <w:p w14:paraId="61C8F6D9" w14:textId="48E4EBA0" w:rsidR="006D6CE9" w:rsidRPr="008C203E" w:rsidRDefault="006D6CE9" w:rsidP="006D6CE9">
      <w:pPr>
        <w:pStyle w:val="SingleTxtG"/>
        <w:ind w:left="2268" w:hanging="1134"/>
      </w:pPr>
      <w:r w:rsidRPr="008C203E">
        <w:t>1.</w:t>
      </w:r>
      <w:r w:rsidRPr="008C203E">
        <w:tab/>
        <w:t>Scope</w:t>
      </w:r>
    </w:p>
    <w:p w14:paraId="75B2C895" w14:textId="730A2B45" w:rsidR="006D6CE9" w:rsidRPr="008C203E" w:rsidRDefault="006D6CE9" w:rsidP="006D6CE9">
      <w:pPr>
        <w:pStyle w:val="SingleTxtG"/>
        <w:ind w:left="2268" w:hanging="1134"/>
      </w:pPr>
      <w:r w:rsidRPr="008C203E">
        <w:t>1.1</w:t>
      </w:r>
      <w:r w:rsidRPr="008C203E">
        <w:tab/>
        <w:t xml:space="preserve">This document specifies the method for measuring tyre abrasion per distance travelled, under controlled laboratory conditions, for new pneumatic tyres </w:t>
      </w:r>
      <w:r w:rsidR="009244C3" w:rsidRPr="008C203E">
        <w:t>of Class</w:t>
      </w:r>
      <w:r w:rsidR="001B40EC" w:rsidRPr="008C203E">
        <w:t xml:space="preserve"> C1 tyres</w:t>
      </w:r>
      <w:r w:rsidRPr="008C203E">
        <w:t xml:space="preserve">. This document applies to all </w:t>
      </w:r>
      <w:r w:rsidR="001B40EC" w:rsidRPr="008C203E">
        <w:t>C1</w:t>
      </w:r>
      <w:r w:rsidRPr="008C203E">
        <w:t xml:space="preserve"> tyres except for:</w:t>
      </w:r>
    </w:p>
    <w:p w14:paraId="66C5EF97" w14:textId="064AD5DD" w:rsidR="006D6CE9" w:rsidRPr="008C203E" w:rsidRDefault="006D6CE9" w:rsidP="006D6CE9">
      <w:pPr>
        <w:pStyle w:val="SingleTxtG"/>
        <w:ind w:left="2268" w:hanging="1134"/>
      </w:pPr>
      <w:r w:rsidRPr="008C203E">
        <w:t>1.1.1</w:t>
      </w:r>
      <w:r w:rsidRPr="008C203E">
        <w:tab/>
      </w:r>
      <w:r w:rsidR="00770368" w:rsidRPr="008C203E">
        <w:t>Tyres designed as "Temporary use spare tyres" and marked "Temporary use only"</w:t>
      </w:r>
    </w:p>
    <w:p w14:paraId="5285709C" w14:textId="77777777" w:rsidR="006D6CE9" w:rsidRPr="008C203E" w:rsidRDefault="006D6CE9" w:rsidP="006D6CE9">
      <w:pPr>
        <w:pStyle w:val="SingleTxtG"/>
        <w:ind w:left="2268" w:hanging="1134"/>
      </w:pPr>
      <w:r w:rsidRPr="008C203E">
        <w:t>1.1.2</w:t>
      </w:r>
      <w:r w:rsidRPr="008C203E">
        <w:tab/>
        <w:t>Tyres fitted with additional devices to improve traction properties (e.g. studded tyres).</w:t>
      </w:r>
    </w:p>
    <w:p w14:paraId="643DFB11" w14:textId="627858C7" w:rsidR="006D6CE9" w:rsidRPr="008C203E" w:rsidRDefault="006D6CE9" w:rsidP="006D6CE9">
      <w:pPr>
        <w:pStyle w:val="SingleTxtG"/>
        <w:ind w:left="2268" w:hanging="1134"/>
      </w:pPr>
      <w:r w:rsidRPr="008C203E">
        <w:t>1.1.3</w:t>
      </w:r>
      <w:r w:rsidRPr="008C203E">
        <w:tab/>
        <w:t>Tyre not homologated for on road permanent usage</w:t>
      </w:r>
    </w:p>
    <w:p w14:paraId="38D5B8AE" w14:textId="1F1941F9" w:rsidR="006D6CE9" w:rsidRPr="008C203E" w:rsidRDefault="006D6CE9" w:rsidP="006D6CE9">
      <w:pPr>
        <w:pStyle w:val="SingleTxtG"/>
        <w:ind w:left="2268" w:hanging="1134"/>
      </w:pPr>
      <w:r w:rsidRPr="008C203E">
        <w:t>1.1.4</w:t>
      </w:r>
      <w:r w:rsidRPr="008C203E">
        <w:tab/>
      </w:r>
      <w:r w:rsidR="00374324" w:rsidRPr="008C203E">
        <w:rPr>
          <w:rFonts w:hint="eastAsia"/>
          <w:lang w:eastAsia="ja-JP"/>
        </w:rPr>
        <w:t>[</w:t>
      </w:r>
      <w:r w:rsidRPr="008C203E">
        <w:t>Free rolling tyres (trailers, caravan…)</w:t>
      </w:r>
      <w:r w:rsidR="00374324" w:rsidRPr="008C203E">
        <w:t>]</w:t>
      </w:r>
      <w:r w:rsidRPr="008C203E">
        <w:t xml:space="preserve"> </w:t>
      </w:r>
    </w:p>
    <w:p w14:paraId="7A1ACE90" w14:textId="77777777" w:rsidR="006D6CE9" w:rsidRPr="008C203E" w:rsidRDefault="006D6CE9" w:rsidP="006D6CE9">
      <w:pPr>
        <w:pStyle w:val="SingleTxtG"/>
        <w:ind w:left="2268" w:hanging="1134"/>
      </w:pPr>
      <w:r w:rsidRPr="008C203E">
        <w:t>1.1.5</w:t>
      </w:r>
      <w:r w:rsidRPr="008C203E">
        <w:tab/>
        <w:t>Tyres designed for competitions;</w:t>
      </w:r>
    </w:p>
    <w:p w14:paraId="72F56544" w14:textId="29453720" w:rsidR="006D6CE9" w:rsidRPr="008C203E" w:rsidRDefault="006D6CE9" w:rsidP="006D6CE9">
      <w:pPr>
        <w:pStyle w:val="SingleTxtG"/>
        <w:ind w:left="2268" w:hanging="1134"/>
      </w:pPr>
      <w:r w:rsidRPr="008C203E">
        <w:t>1.1.</w:t>
      </w:r>
      <w:r w:rsidR="00784A41" w:rsidRPr="008C203E">
        <w:t>6</w:t>
      </w:r>
      <w:r w:rsidRPr="008C203E">
        <w:tab/>
        <w:t>Tyres designed only to be fitted to vehicles registered for the first time before 1 October 1990;</w:t>
      </w:r>
    </w:p>
    <w:p w14:paraId="4B3AE68D" w14:textId="5F60A28F" w:rsidR="006D6CE9" w:rsidRPr="008C203E" w:rsidRDefault="006D6CE9" w:rsidP="006D6CE9">
      <w:pPr>
        <w:pStyle w:val="SingleTxtG"/>
        <w:ind w:left="2268" w:hanging="1134"/>
      </w:pPr>
      <w:r w:rsidRPr="008C203E">
        <w:t>1.1.</w:t>
      </w:r>
      <w:r w:rsidR="00784A41" w:rsidRPr="008C203E">
        <w:t>7</w:t>
      </w:r>
      <w:r w:rsidRPr="008C203E">
        <w:tab/>
        <w:t>Professional off-road tyres.</w:t>
      </w:r>
    </w:p>
    <w:p w14:paraId="14BFAD97" w14:textId="52B9388D" w:rsidR="001A33D0" w:rsidRPr="008C203E" w:rsidRDefault="001A33D0" w:rsidP="006D6CE9">
      <w:pPr>
        <w:pStyle w:val="SingleTxtG"/>
        <w:ind w:left="2268" w:hanging="1134"/>
      </w:pPr>
    </w:p>
    <w:p w14:paraId="183A6126" w14:textId="0E89D4A2" w:rsidR="006D6CE9" w:rsidRPr="008C203E" w:rsidRDefault="006D6CE9" w:rsidP="006D6CE9">
      <w:pPr>
        <w:pStyle w:val="SingleTxtG"/>
        <w:ind w:left="2268" w:hanging="1134"/>
        <w:rPr>
          <w:lang w:eastAsia="ja-JP"/>
        </w:rPr>
      </w:pPr>
      <w:r w:rsidRPr="008C203E">
        <w:rPr>
          <w:rFonts w:hint="eastAsia"/>
          <w:lang w:eastAsia="ja-JP"/>
        </w:rPr>
        <w:t>2</w:t>
      </w:r>
      <w:r w:rsidRPr="008C203E">
        <w:rPr>
          <w:lang w:eastAsia="ja-JP"/>
        </w:rPr>
        <w:t>.</w:t>
      </w:r>
      <w:r w:rsidRPr="008C203E">
        <w:rPr>
          <w:lang w:eastAsia="ja-JP"/>
        </w:rPr>
        <w:tab/>
        <w:t>Definitions</w:t>
      </w:r>
      <w:r w:rsidR="00403488" w:rsidRPr="008C203E">
        <w:rPr>
          <w:lang w:eastAsia="ja-JP"/>
        </w:rPr>
        <w:t xml:space="preserve"> and Terms</w:t>
      </w:r>
    </w:p>
    <w:p w14:paraId="7F8F312F" w14:textId="24F6C6EA" w:rsidR="009B7744" w:rsidRPr="008C203E" w:rsidRDefault="006D6CE9" w:rsidP="006D6CE9">
      <w:pPr>
        <w:pStyle w:val="SingleTxtG"/>
        <w:ind w:left="2268" w:hanging="1134"/>
      </w:pPr>
      <w:r w:rsidRPr="008C203E">
        <w:t>2.1</w:t>
      </w:r>
      <w:r w:rsidRPr="008C203E">
        <w:tab/>
        <w:t>“T</w:t>
      </w:r>
      <w:r w:rsidR="009B7744" w:rsidRPr="008C203E">
        <w:t>yre</w:t>
      </w:r>
      <w:r w:rsidR="006D52A6" w:rsidRPr="008C203E">
        <w:t xml:space="preserve"> abrasion</w:t>
      </w:r>
      <w:r w:rsidRPr="008C203E">
        <w:t>”</w:t>
      </w:r>
      <w:r w:rsidRPr="008C203E">
        <w:rPr>
          <w:rFonts w:hint="eastAsia"/>
        </w:rPr>
        <w:t xml:space="preserve"> </w:t>
      </w:r>
      <w:r w:rsidRPr="008C203E">
        <w:t xml:space="preserve">means </w:t>
      </w:r>
      <w:r w:rsidR="009E74C6" w:rsidRPr="008C203E">
        <w:t xml:space="preserve">tyre wear that is </w:t>
      </w:r>
      <w:r w:rsidR="00BE0305" w:rsidRPr="008C203E">
        <w:t xml:space="preserve">observed </w:t>
      </w:r>
      <w:r w:rsidR="00441E50" w:rsidRPr="008C203E">
        <w:t xml:space="preserve">as </w:t>
      </w:r>
      <w:r w:rsidR="00BE0305" w:rsidRPr="008C203E">
        <w:t xml:space="preserve">the </w:t>
      </w:r>
      <w:r w:rsidR="00571388" w:rsidRPr="008C203E">
        <w:t xml:space="preserve">loss of </w:t>
      </w:r>
      <w:r w:rsidR="006D7E2D" w:rsidRPr="008C203E">
        <w:t xml:space="preserve">tyre </w:t>
      </w:r>
      <w:r w:rsidR="00012750" w:rsidRPr="008C203E">
        <w:t>during us</w:t>
      </w:r>
      <w:r w:rsidR="00C455B7" w:rsidRPr="008C203E">
        <w:t>age</w:t>
      </w:r>
    </w:p>
    <w:p w14:paraId="0CB03825" w14:textId="4FF33ABD" w:rsidR="000D2AA8" w:rsidRPr="008C203E" w:rsidRDefault="006D6CE9" w:rsidP="006D6CE9">
      <w:pPr>
        <w:pStyle w:val="SingleTxtG"/>
        <w:ind w:left="2268" w:hanging="1134"/>
      </w:pPr>
      <w:r w:rsidRPr="008C203E">
        <w:t>2</w:t>
      </w:r>
      <w:r w:rsidR="002B475F" w:rsidRPr="008C203E">
        <w:t>.2</w:t>
      </w:r>
      <w:r w:rsidRPr="008C203E">
        <w:tab/>
        <w:t>“</w:t>
      </w:r>
      <w:r w:rsidR="00845587" w:rsidRPr="008C203E">
        <w:t>M</w:t>
      </w:r>
      <w:r w:rsidR="002B475F" w:rsidRPr="008C203E">
        <w:t>ass loss</w:t>
      </w:r>
      <w:r w:rsidRPr="008C203E">
        <w:t xml:space="preserve">” means </w:t>
      </w:r>
      <w:r w:rsidR="00FA754A" w:rsidRPr="008C203E">
        <w:t xml:space="preserve">amount </w:t>
      </w:r>
      <w:r w:rsidR="00C455B7" w:rsidRPr="008C203E">
        <w:t>of the mass lost</w:t>
      </w:r>
      <w:r w:rsidRPr="008C203E">
        <w:t xml:space="preserve"> </w:t>
      </w:r>
      <w:r w:rsidR="000D2AA8" w:rsidRPr="008C203E">
        <w:t>due to tyre abrasion</w:t>
      </w:r>
      <w:r w:rsidR="00BB0083" w:rsidRPr="008C203E">
        <w:br/>
      </w:r>
      <w:r w:rsidR="000D2AA8" w:rsidRPr="008C203E">
        <w:t>Note 1 to entry: It is expressed in grams</w:t>
      </w:r>
      <w:r w:rsidR="001316E8" w:rsidRPr="008C203E">
        <w:t>.</w:t>
      </w:r>
    </w:p>
    <w:p w14:paraId="50339BB0" w14:textId="41214445" w:rsidR="009B7744" w:rsidRPr="008C203E" w:rsidRDefault="00BB0083" w:rsidP="00BB0083">
      <w:pPr>
        <w:pStyle w:val="SingleTxtG"/>
        <w:ind w:left="2268" w:hanging="1134"/>
      </w:pPr>
      <w:r w:rsidRPr="008C203E">
        <w:t>2</w:t>
      </w:r>
      <w:r w:rsidR="00A944FA" w:rsidRPr="008C203E">
        <w:t>.3</w:t>
      </w:r>
      <w:r w:rsidRPr="008C203E">
        <w:tab/>
        <w:t>“</w:t>
      </w:r>
      <w:r w:rsidR="00845587" w:rsidRPr="008C203E">
        <w:t>A</w:t>
      </w:r>
      <w:r w:rsidR="009B7744" w:rsidRPr="008C203E">
        <w:t>brasion rate</w:t>
      </w:r>
      <w:r w:rsidRPr="008C203E">
        <w:t xml:space="preserve">” means </w:t>
      </w:r>
      <w:r w:rsidR="006D7E2D" w:rsidRPr="008C203E">
        <w:t xml:space="preserve">mass loss </w:t>
      </w:r>
      <w:r w:rsidR="0073002B" w:rsidRPr="008C203E">
        <w:t>per unit distance travelled</w:t>
      </w:r>
      <w:r w:rsidR="006D7E2D" w:rsidRPr="008C203E">
        <w:t xml:space="preserve"> </w:t>
      </w:r>
      <w:r w:rsidRPr="008C203E">
        <w:br/>
      </w:r>
      <w:r w:rsidR="0073002B" w:rsidRPr="008C203E">
        <w:t xml:space="preserve">Note </w:t>
      </w:r>
      <w:r w:rsidR="009B177D" w:rsidRPr="008C203E">
        <w:t xml:space="preserve">1 </w:t>
      </w:r>
      <w:r w:rsidR="0073002B" w:rsidRPr="008C203E">
        <w:t>to entry:</w:t>
      </w:r>
      <w:r w:rsidR="00571388" w:rsidRPr="008C203E">
        <w:t xml:space="preserve"> </w:t>
      </w:r>
      <w:r w:rsidR="009B177D" w:rsidRPr="008C203E">
        <w:t xml:space="preserve">It is </w:t>
      </w:r>
      <w:r w:rsidR="00571388" w:rsidRPr="008C203E">
        <w:t xml:space="preserve">expressed in </w:t>
      </w:r>
      <w:r w:rsidR="00852F9E" w:rsidRPr="008C203E">
        <w:t>milligrams per kilometre</w:t>
      </w:r>
      <w:r w:rsidR="009B177D" w:rsidRPr="008C203E">
        <w:t>.</w:t>
      </w:r>
    </w:p>
    <w:p w14:paraId="550315EF" w14:textId="3444DC37" w:rsidR="006D7E2D" w:rsidRPr="008C203E" w:rsidRDefault="00BB0083" w:rsidP="00BB0083">
      <w:pPr>
        <w:pStyle w:val="SingleTxtG"/>
        <w:ind w:left="2268" w:hanging="1134"/>
      </w:pPr>
      <w:r w:rsidRPr="008C203E">
        <w:t>2</w:t>
      </w:r>
      <w:r w:rsidR="002B475F" w:rsidRPr="008C203E">
        <w:t>.4</w:t>
      </w:r>
      <w:r w:rsidRPr="008C203E">
        <w:tab/>
        <w:t>“</w:t>
      </w:r>
      <w:r w:rsidR="00845587" w:rsidRPr="008C203E">
        <w:t>A</w:t>
      </w:r>
      <w:r w:rsidR="006D7E2D" w:rsidRPr="008C203E">
        <w:t>brasion index</w:t>
      </w:r>
      <w:r w:rsidRPr="008C203E">
        <w:t xml:space="preserve">” means </w:t>
      </w:r>
      <w:r w:rsidR="00860521" w:rsidRPr="008C203E">
        <w:t>index that is calculated as the</w:t>
      </w:r>
      <w:r w:rsidR="009A1A61" w:rsidRPr="008C203E">
        <w:t xml:space="preserve"> abrasion rate</w:t>
      </w:r>
      <w:r w:rsidR="00860521" w:rsidRPr="008C203E">
        <w:t xml:space="preserve"> of a candidate tyre compared to the </w:t>
      </w:r>
      <w:r w:rsidR="009A1A61" w:rsidRPr="008C203E">
        <w:t>abrasion rate</w:t>
      </w:r>
      <w:r w:rsidR="00860521" w:rsidRPr="008C203E">
        <w:t xml:space="preserve"> of a reference tyre </w:t>
      </w:r>
      <w:r w:rsidR="00094973" w:rsidRPr="008C203E">
        <w:t>under</w:t>
      </w:r>
      <w:r w:rsidR="00860521" w:rsidRPr="008C203E">
        <w:t xml:space="preserve"> the same </w:t>
      </w:r>
      <w:r w:rsidR="00485CBE" w:rsidRPr="008C203E">
        <w:t>test method and conditions</w:t>
      </w:r>
      <w:r w:rsidR="00860521" w:rsidRPr="008C203E">
        <w:t xml:space="preserve"> </w:t>
      </w:r>
      <w:r w:rsidR="00485CBE" w:rsidRPr="008C203E">
        <w:t>specified in this document</w:t>
      </w:r>
      <w:r w:rsidR="00860521" w:rsidRPr="008C203E">
        <w:t xml:space="preserve">. </w:t>
      </w:r>
    </w:p>
    <w:p w14:paraId="7A15B8FF" w14:textId="5350DEF3" w:rsidR="00477E4F" w:rsidRPr="008C203E" w:rsidRDefault="00403488" w:rsidP="00BB0083">
      <w:pPr>
        <w:pStyle w:val="SingleTxtG"/>
        <w:ind w:left="2268" w:hanging="1134"/>
      </w:pPr>
      <w:r w:rsidRPr="008C203E">
        <w:t>2</w:t>
      </w:r>
      <w:r w:rsidR="003D313C" w:rsidRPr="008C203E">
        <w:t>.</w:t>
      </w:r>
      <w:r w:rsidR="001B40EC" w:rsidRPr="008C203E">
        <w:t>5</w:t>
      </w:r>
      <w:r w:rsidR="00BB0083" w:rsidRPr="008C203E">
        <w:tab/>
      </w:r>
      <w:r w:rsidR="00477E4F" w:rsidRPr="008C203E">
        <w:rPr>
          <w:lang w:eastAsia="ja-JP"/>
        </w:rPr>
        <w:t>“</w:t>
      </w:r>
      <w:r w:rsidR="001B40EC" w:rsidRPr="008C203E">
        <w:t>Test</w:t>
      </w:r>
      <w:r w:rsidR="009B7744" w:rsidRPr="008C203E">
        <w:t xml:space="preserve"> tyre</w:t>
      </w:r>
      <w:r w:rsidR="00477E4F" w:rsidRPr="008C203E">
        <w:t>”</w:t>
      </w:r>
      <w:r w:rsidRPr="008C203E">
        <w:t xml:space="preserve"> </w:t>
      </w:r>
      <w:r w:rsidR="00477E4F" w:rsidRPr="008C203E">
        <w:t xml:space="preserve">means tyre that is used for an evaluation </w:t>
      </w:r>
      <w:r w:rsidR="0042201F" w:rsidRPr="008C203E">
        <w:t>program</w:t>
      </w:r>
      <w:r w:rsidR="00053450">
        <w:t>me</w:t>
      </w:r>
      <w:r w:rsidR="00477E4F" w:rsidRPr="008C203E">
        <w:t>, either candidate tyre</w:t>
      </w:r>
      <w:r w:rsidR="0042201F" w:rsidRPr="008C203E">
        <w:t>s</w:t>
      </w:r>
      <w:r w:rsidR="00477E4F" w:rsidRPr="008C203E">
        <w:t xml:space="preserve"> </w:t>
      </w:r>
      <w:r w:rsidR="0042201F" w:rsidRPr="008C203E">
        <w:t>or</w:t>
      </w:r>
      <w:r w:rsidR="00477E4F" w:rsidRPr="008C203E">
        <w:t xml:space="preserve"> reference tyre</w:t>
      </w:r>
      <w:r w:rsidR="0042201F" w:rsidRPr="008C203E">
        <w:t>s</w:t>
      </w:r>
    </w:p>
    <w:p w14:paraId="66700B36" w14:textId="77777777" w:rsidR="00403488" w:rsidRPr="008C203E" w:rsidRDefault="00477E4F" w:rsidP="00BB0083">
      <w:pPr>
        <w:pStyle w:val="SingleTxtG"/>
        <w:ind w:left="2268" w:hanging="1134"/>
      </w:pPr>
      <w:r w:rsidRPr="008C203E">
        <w:rPr>
          <w:rFonts w:hint="eastAsia"/>
          <w:lang w:eastAsia="ja-JP"/>
        </w:rPr>
        <w:t>2</w:t>
      </w:r>
      <w:r w:rsidRPr="008C203E">
        <w:rPr>
          <w:lang w:eastAsia="ja-JP"/>
        </w:rPr>
        <w:t>.5.1</w:t>
      </w:r>
      <w:r w:rsidRPr="008C203E">
        <w:rPr>
          <w:lang w:eastAsia="ja-JP"/>
        </w:rPr>
        <w:tab/>
        <w:t>Candidate tyre</w:t>
      </w:r>
    </w:p>
    <w:p w14:paraId="449FD27E" w14:textId="51AA46B9" w:rsidR="009B7744" w:rsidRPr="008C203E" w:rsidRDefault="00175147" w:rsidP="00403488">
      <w:pPr>
        <w:pStyle w:val="SingleTxtG"/>
        <w:ind w:left="2878" w:hanging="610"/>
      </w:pPr>
      <w:r w:rsidRPr="008C203E">
        <w:t>T</w:t>
      </w:r>
      <w:r w:rsidR="00403488" w:rsidRPr="008C203E">
        <w:rPr>
          <w:lang w:eastAsia="ja-JP"/>
        </w:rPr>
        <w:tab/>
      </w:r>
      <w:r w:rsidR="00571388" w:rsidRPr="008C203E">
        <w:t>test tyre that is part of an evaluation programme and that is evaluated with the reference tyre using the same test method</w:t>
      </w:r>
    </w:p>
    <w:p w14:paraId="571721F4" w14:textId="15DB12AD" w:rsidR="00DD08DF" w:rsidRPr="008C203E" w:rsidRDefault="00403488" w:rsidP="00BB0083">
      <w:pPr>
        <w:pStyle w:val="SingleTxtG"/>
        <w:ind w:left="2268" w:hanging="1134"/>
      </w:pPr>
      <w:r w:rsidRPr="008C203E">
        <w:t>2</w:t>
      </w:r>
      <w:r w:rsidR="00485CBE" w:rsidRPr="008C203E">
        <w:t>.</w:t>
      </w:r>
      <w:r w:rsidR="00477E4F" w:rsidRPr="008C203E">
        <w:t>5.2</w:t>
      </w:r>
      <w:r w:rsidRPr="008C203E">
        <w:tab/>
      </w:r>
      <w:r w:rsidR="00845587" w:rsidRPr="008C203E">
        <w:t>R</w:t>
      </w:r>
      <w:r w:rsidR="009B7744" w:rsidRPr="008C203E">
        <w:t>eference tyre</w:t>
      </w:r>
      <w:r w:rsidR="00DD08DF" w:rsidRPr="008C203E">
        <w:t xml:space="preserve"> </w:t>
      </w:r>
    </w:p>
    <w:p w14:paraId="73F139E8" w14:textId="0C67F9EE" w:rsidR="00571388" w:rsidRPr="008C203E" w:rsidRDefault="00175147" w:rsidP="00403488">
      <w:pPr>
        <w:pStyle w:val="SingleTxtG"/>
        <w:ind w:left="2878" w:hanging="610"/>
      </w:pPr>
      <w:r w:rsidRPr="008C203E">
        <w:rPr>
          <w:rFonts w:hint="eastAsia"/>
        </w:rPr>
        <w:lastRenderedPageBreak/>
        <w:t>R</w:t>
      </w:r>
      <w:r w:rsidR="00403488" w:rsidRPr="008C203E">
        <w:tab/>
      </w:r>
      <w:r w:rsidR="00571388" w:rsidRPr="008C203E">
        <w:t>special test tyre that is used as a benchmark in an evaluation programme</w:t>
      </w:r>
    </w:p>
    <w:p w14:paraId="21EB3C2E" w14:textId="3D2FC767" w:rsidR="00C672A4" w:rsidRPr="008C203E" w:rsidRDefault="00C672A4" w:rsidP="00F9267C">
      <w:pPr>
        <w:pStyle w:val="SingleTxtG"/>
        <w:ind w:left="2268" w:hanging="1134"/>
      </w:pPr>
      <w:r w:rsidRPr="008C203E">
        <w:t>2.5.2</w:t>
      </w:r>
      <w:r w:rsidRPr="008C203E">
        <w:rPr>
          <w:lang w:eastAsia="ja-JP"/>
        </w:rPr>
        <w:t>.1</w:t>
      </w:r>
      <w:r w:rsidRPr="008C203E">
        <w:tab/>
        <w:t>"Standard Reference Test Tyre" or "SRTT" means a tyre that is produced, controlled and stored in accordance with the standards of ASTM International:</w:t>
      </w:r>
    </w:p>
    <w:p w14:paraId="26CF2FD9" w14:textId="28A2079D" w:rsidR="00C672A4" w:rsidRPr="008C203E" w:rsidRDefault="00C672A4" w:rsidP="00C672A4">
      <w:pPr>
        <w:pStyle w:val="SingleTxtG"/>
        <w:ind w:left="2878" w:hanging="610"/>
      </w:pPr>
      <w:r w:rsidRPr="008C203E">
        <w:t>[(a) F2493 for the size P225/60R16 and referred to as “SRTT16”]</w:t>
      </w:r>
    </w:p>
    <w:p w14:paraId="3507FC51" w14:textId="330865B7" w:rsidR="00C672A4" w:rsidRPr="008C203E" w:rsidRDefault="00C672A4" w:rsidP="00C672A4">
      <w:pPr>
        <w:pStyle w:val="SingleTxtG"/>
        <w:ind w:left="2878" w:hanging="610"/>
      </w:pPr>
      <w:r w:rsidRPr="008C203E">
        <w:t>[(b)Fxxxx for the size 225/45R17 and referred to as "SRTT17S"]</w:t>
      </w:r>
    </w:p>
    <w:p w14:paraId="2723DBA8" w14:textId="545ABE1E" w:rsidR="00477E4F" w:rsidRPr="008C203E" w:rsidRDefault="00C672A4" w:rsidP="00C672A4">
      <w:pPr>
        <w:pStyle w:val="SingleTxtG"/>
        <w:ind w:left="2878" w:hanging="610"/>
      </w:pPr>
      <w:r w:rsidRPr="008C203E">
        <w:t>[(c)Fyyyy for the size 225/45R17 and referred to as "SRTT17W"]</w:t>
      </w:r>
    </w:p>
    <w:p w14:paraId="1D89ED1F" w14:textId="53347EAD" w:rsidR="00E73A09" w:rsidRPr="008C203E" w:rsidRDefault="00403488" w:rsidP="00BB0083">
      <w:pPr>
        <w:pStyle w:val="SingleTxtG"/>
        <w:ind w:left="2268" w:hanging="1134"/>
      </w:pPr>
      <w:r w:rsidRPr="008C203E">
        <w:t>2</w:t>
      </w:r>
      <w:r w:rsidR="00970F7D" w:rsidRPr="008C203E">
        <w:t>.</w:t>
      </w:r>
      <w:r w:rsidR="00477E4F" w:rsidRPr="008C203E">
        <w:t>6</w:t>
      </w:r>
      <w:r w:rsidRPr="008C203E">
        <w:tab/>
        <w:t>“</w:t>
      </w:r>
      <w:r w:rsidR="00845587" w:rsidRPr="008C203E">
        <w:t>M</w:t>
      </w:r>
      <w:r w:rsidR="00F662F7" w:rsidRPr="008C203E">
        <w:t>ean profile depth</w:t>
      </w:r>
      <w:r w:rsidRPr="008C203E">
        <w:t xml:space="preserve">” is measured </w:t>
      </w:r>
      <w:r w:rsidR="00D31DFB" w:rsidRPr="008C203E">
        <w:t xml:space="preserve">mean </w:t>
      </w:r>
      <w:r w:rsidR="00E73A09" w:rsidRPr="008C203E">
        <w:t xml:space="preserve">profile depth </w:t>
      </w:r>
      <w:r w:rsidR="00C46446" w:rsidRPr="008C203E">
        <w:t xml:space="preserve">(MPD) </w:t>
      </w:r>
      <w:r w:rsidR="00E73A09" w:rsidRPr="008C203E">
        <w:t>specified in ISO</w:t>
      </w:r>
      <w:r w:rsidR="00F662F7" w:rsidRPr="008C203E">
        <w:t>13473-1</w:t>
      </w:r>
      <w:r w:rsidR="00DE2F54" w:rsidRPr="008C203E">
        <w:t>.</w:t>
      </w:r>
    </w:p>
    <w:p w14:paraId="46CDC95D" w14:textId="1FECA33E" w:rsidR="0022213B" w:rsidRPr="008C203E" w:rsidRDefault="00403488" w:rsidP="00BB0083">
      <w:pPr>
        <w:pStyle w:val="SingleTxtG"/>
        <w:ind w:left="2268" w:hanging="1134"/>
      </w:pPr>
      <w:r w:rsidRPr="008C203E">
        <w:t>2</w:t>
      </w:r>
      <w:r w:rsidR="0022213B" w:rsidRPr="008C203E">
        <w:t>.</w:t>
      </w:r>
      <w:r w:rsidR="00477E4F" w:rsidRPr="008C203E">
        <w:t>7</w:t>
      </w:r>
      <w:r w:rsidRPr="008C203E">
        <w:tab/>
        <w:t>“</w:t>
      </w:r>
      <w:r w:rsidR="00845587" w:rsidRPr="008C203E">
        <w:t>C</w:t>
      </w:r>
      <w:r w:rsidR="00AB6008" w:rsidRPr="008C203E">
        <w:t>oordination system</w:t>
      </w:r>
      <w:r w:rsidRPr="008C203E">
        <w:t>” is t</w:t>
      </w:r>
      <w:r w:rsidR="004C58A7" w:rsidRPr="008C203E">
        <w:t>yre coordinate system specified in ISO</w:t>
      </w:r>
      <w:r w:rsidR="000137EA" w:rsidRPr="008C203E">
        <w:t xml:space="preserve"> </w:t>
      </w:r>
      <w:r w:rsidR="004C58A7" w:rsidRPr="008C203E">
        <w:t>8855.</w:t>
      </w:r>
    </w:p>
    <w:p w14:paraId="0D302312" w14:textId="3523846D" w:rsidR="00120644" w:rsidRPr="008C203E" w:rsidRDefault="00403488" w:rsidP="00BB0083">
      <w:pPr>
        <w:pStyle w:val="SingleTxtG"/>
        <w:ind w:left="2268" w:hanging="1134"/>
      </w:pPr>
      <w:r w:rsidRPr="008C203E">
        <w:t>2</w:t>
      </w:r>
      <w:r w:rsidR="001A33D0" w:rsidRPr="008C203E">
        <w:t>.</w:t>
      </w:r>
      <w:r w:rsidR="00477E4F" w:rsidRPr="008C203E">
        <w:t>8</w:t>
      </w:r>
      <w:r w:rsidRPr="008C203E">
        <w:tab/>
      </w:r>
      <w:r w:rsidR="00845587" w:rsidRPr="008C203E">
        <w:t>V</w:t>
      </w:r>
      <w:r w:rsidR="00120644" w:rsidRPr="008C203E">
        <w:t xml:space="preserve">ertical </w:t>
      </w:r>
      <w:r w:rsidR="003A30EB">
        <w:rPr>
          <w:lang w:eastAsia="ja-JP"/>
        </w:rPr>
        <w:t>force</w:t>
      </w:r>
    </w:p>
    <w:p w14:paraId="5D6C674D" w14:textId="7B1D4F82" w:rsidR="002E620A" w:rsidRPr="008C203E" w:rsidRDefault="004C6D22" w:rsidP="00403488">
      <w:pPr>
        <w:pStyle w:val="SingleTxtG"/>
        <w:ind w:left="2268"/>
      </w:pPr>
      <w:r w:rsidRPr="008C203E">
        <w:t>Fz</w:t>
      </w:r>
      <w:r w:rsidR="00403488" w:rsidRPr="008C203E">
        <w:tab/>
      </w:r>
      <w:r w:rsidR="002E620A" w:rsidRPr="008C203E">
        <w:t xml:space="preserve">normal force of a tyre exerted on the </w:t>
      </w:r>
      <w:r w:rsidR="009A1A61" w:rsidRPr="008C203E">
        <w:t>road</w:t>
      </w:r>
      <w:r w:rsidR="002E620A" w:rsidRPr="008C203E">
        <w:t xml:space="preserve"> resulting from the mass</w:t>
      </w:r>
      <w:r w:rsidR="00403488" w:rsidRPr="008C203E">
        <w:tab/>
      </w:r>
      <w:r w:rsidR="002E620A" w:rsidRPr="008C203E">
        <w:t xml:space="preserve">supported by the tyre, </w:t>
      </w:r>
    </w:p>
    <w:p w14:paraId="3D6B7D19" w14:textId="32D95539" w:rsidR="00120644" w:rsidRPr="008C203E" w:rsidRDefault="002E620A" w:rsidP="00403488">
      <w:pPr>
        <w:pStyle w:val="SingleTxtG"/>
        <w:ind w:left="2268"/>
      </w:pPr>
      <w:r w:rsidRPr="008C203E">
        <w:t xml:space="preserve">Note 1 to entry: It is expressed in </w:t>
      </w:r>
      <w:r w:rsidR="00B57CD1" w:rsidRPr="008C203E">
        <w:t>N</w:t>
      </w:r>
      <w:r w:rsidRPr="008C203E">
        <w:t>ewtons.</w:t>
      </w:r>
    </w:p>
    <w:p w14:paraId="2DE5E4AD" w14:textId="7D922D7B" w:rsidR="00120644" w:rsidRPr="008C203E" w:rsidRDefault="00403488" w:rsidP="00BB0083">
      <w:pPr>
        <w:pStyle w:val="SingleTxtG"/>
        <w:ind w:left="2268" w:hanging="1134"/>
      </w:pPr>
      <w:r w:rsidRPr="008C203E">
        <w:t>2</w:t>
      </w:r>
      <w:r w:rsidR="00485CBE" w:rsidRPr="008C203E">
        <w:t>.</w:t>
      </w:r>
      <w:r w:rsidR="00477E4F" w:rsidRPr="008C203E">
        <w:t>9</w:t>
      </w:r>
      <w:r w:rsidRPr="008C203E">
        <w:tab/>
      </w:r>
      <w:r w:rsidR="00845587" w:rsidRPr="008C203E">
        <w:t>L</w:t>
      </w:r>
      <w:r w:rsidR="00DF1DC4" w:rsidRPr="008C203E">
        <w:t xml:space="preserve">ateral </w:t>
      </w:r>
      <w:r w:rsidR="00120644" w:rsidRPr="008C203E">
        <w:t>force</w:t>
      </w:r>
    </w:p>
    <w:p w14:paraId="1870D3CE" w14:textId="31D97E6C" w:rsidR="00120644" w:rsidRPr="008C203E" w:rsidRDefault="00175147" w:rsidP="00403488">
      <w:pPr>
        <w:pStyle w:val="SingleTxtG"/>
        <w:ind w:left="2268"/>
      </w:pPr>
      <w:r w:rsidRPr="008C203E">
        <w:t>Fy</w:t>
      </w:r>
      <w:r w:rsidR="00403488" w:rsidRPr="008C203E">
        <w:tab/>
      </w:r>
      <w:r w:rsidR="00DF1DC4" w:rsidRPr="008C203E">
        <w:t>force</w:t>
      </w:r>
      <w:r w:rsidR="00E42F60" w:rsidRPr="008C203E">
        <w:t xml:space="preserve"> of a tyre </w:t>
      </w:r>
      <w:r w:rsidR="00DF1DC4" w:rsidRPr="008C203E">
        <w:t xml:space="preserve">generated </w:t>
      </w:r>
      <w:r w:rsidR="00C36BE7" w:rsidRPr="008C203E">
        <w:t xml:space="preserve">from lateral direction during cornering </w:t>
      </w:r>
    </w:p>
    <w:p w14:paraId="31A55DBF" w14:textId="695D9D75" w:rsidR="009B177D" w:rsidRPr="008C203E" w:rsidRDefault="009B177D" w:rsidP="00403488">
      <w:pPr>
        <w:pStyle w:val="SingleTxtG"/>
        <w:ind w:left="2268"/>
      </w:pPr>
      <w:r w:rsidRPr="008C203E">
        <w:t xml:space="preserve">Note 1 to entry: It is expressed in </w:t>
      </w:r>
      <w:r w:rsidR="00B57CD1" w:rsidRPr="008C203E">
        <w:t>N</w:t>
      </w:r>
      <w:r w:rsidRPr="008C203E">
        <w:t>ewtons.</w:t>
      </w:r>
    </w:p>
    <w:p w14:paraId="583AA6AA" w14:textId="476E71A3" w:rsidR="009A1A61" w:rsidRPr="008C203E" w:rsidRDefault="009A1A61" w:rsidP="00403488">
      <w:pPr>
        <w:pStyle w:val="SingleTxtG"/>
        <w:ind w:left="2268"/>
      </w:pPr>
      <w:r w:rsidRPr="008C203E">
        <w:t xml:space="preserve">Positive sign turning </w:t>
      </w:r>
      <w:r w:rsidR="004C58A7" w:rsidRPr="008C203E">
        <w:t>left</w:t>
      </w:r>
    </w:p>
    <w:p w14:paraId="07D5A42A" w14:textId="730A55C6" w:rsidR="009A1A61" w:rsidRPr="008C203E" w:rsidRDefault="009A1A61" w:rsidP="00403488">
      <w:pPr>
        <w:pStyle w:val="SingleTxtG"/>
        <w:ind w:left="2268"/>
      </w:pPr>
      <w:r w:rsidRPr="008C203E">
        <w:t xml:space="preserve">Negative sign turning </w:t>
      </w:r>
      <w:r w:rsidR="004C58A7" w:rsidRPr="008C203E">
        <w:t>right</w:t>
      </w:r>
    </w:p>
    <w:p w14:paraId="51FE7065" w14:textId="162B3475" w:rsidR="001A33D0" w:rsidRPr="008C203E" w:rsidRDefault="00403488" w:rsidP="00BB0083">
      <w:pPr>
        <w:pStyle w:val="SingleTxtG"/>
        <w:ind w:left="2268" w:hanging="1134"/>
      </w:pPr>
      <w:r w:rsidRPr="008C203E">
        <w:t>2</w:t>
      </w:r>
      <w:r w:rsidR="003D313C" w:rsidRPr="008C203E">
        <w:t>.1</w:t>
      </w:r>
      <w:r w:rsidR="00477E4F" w:rsidRPr="008C203E">
        <w:t>0</w:t>
      </w:r>
      <w:r w:rsidRPr="008C203E">
        <w:tab/>
      </w:r>
      <w:r w:rsidR="00845587" w:rsidRPr="008C203E">
        <w:t>L</w:t>
      </w:r>
      <w:r w:rsidR="00154EC9" w:rsidRPr="008C203E">
        <w:t>ongitudinal</w:t>
      </w:r>
      <w:r w:rsidR="00120644" w:rsidRPr="008C203E">
        <w:t xml:space="preserve"> force</w:t>
      </w:r>
    </w:p>
    <w:p w14:paraId="22E1852C" w14:textId="22DC6C54" w:rsidR="00120644" w:rsidRPr="008C203E" w:rsidRDefault="00175147" w:rsidP="00403488">
      <w:pPr>
        <w:pStyle w:val="SingleTxtG"/>
        <w:ind w:left="2878" w:hanging="610"/>
      </w:pPr>
      <w:r w:rsidRPr="008C203E">
        <w:t>Fx</w:t>
      </w:r>
      <w:r w:rsidR="00403488" w:rsidRPr="008C203E">
        <w:tab/>
      </w:r>
      <w:r w:rsidR="00DF1DC4" w:rsidRPr="008C203E">
        <w:t xml:space="preserve">force of a tyre </w:t>
      </w:r>
      <w:r w:rsidR="00E42F60" w:rsidRPr="008C203E">
        <w:t xml:space="preserve">generated </w:t>
      </w:r>
      <w:r w:rsidR="00005480" w:rsidRPr="008C203E">
        <w:t xml:space="preserve">from the longitudinal direction </w:t>
      </w:r>
      <w:r w:rsidR="00E42F60" w:rsidRPr="008C203E">
        <w:t xml:space="preserve">during acceleration or braking </w:t>
      </w:r>
    </w:p>
    <w:p w14:paraId="416AAE76" w14:textId="01DD6C20" w:rsidR="009B177D" w:rsidRPr="008C203E" w:rsidRDefault="009B177D" w:rsidP="00403488">
      <w:pPr>
        <w:pStyle w:val="SingleTxtG"/>
        <w:ind w:left="2268"/>
      </w:pPr>
      <w:r w:rsidRPr="008C203E">
        <w:t>Note 1 to entry: It is expressed in newtons.</w:t>
      </w:r>
    </w:p>
    <w:p w14:paraId="29C0A30B" w14:textId="77777777" w:rsidR="009A1A61" w:rsidRPr="008C203E" w:rsidRDefault="009A1A61" w:rsidP="00403488">
      <w:pPr>
        <w:pStyle w:val="SingleTxtG"/>
        <w:ind w:left="2268"/>
      </w:pPr>
      <w:r w:rsidRPr="008C203E">
        <w:t>positive sign for speed increase,</w:t>
      </w:r>
    </w:p>
    <w:p w14:paraId="5E3BAC58" w14:textId="77777777" w:rsidR="009A1A61" w:rsidRPr="008C203E" w:rsidRDefault="009A1A61" w:rsidP="00403488">
      <w:pPr>
        <w:pStyle w:val="SingleTxtG"/>
        <w:ind w:left="2268"/>
      </w:pPr>
      <w:r w:rsidRPr="008C203E">
        <w:t>negative sign for speed decrease (e.g. braking)</w:t>
      </w:r>
    </w:p>
    <w:p w14:paraId="39F84816" w14:textId="12881EC9" w:rsidR="00DB68E7" w:rsidRPr="008C203E" w:rsidRDefault="00403488" w:rsidP="00BB0083">
      <w:pPr>
        <w:pStyle w:val="SingleTxtG"/>
        <w:ind w:left="2268" w:hanging="1134"/>
      </w:pPr>
      <w:r w:rsidRPr="008C203E">
        <w:t>2</w:t>
      </w:r>
      <w:r w:rsidR="00DB68E7" w:rsidRPr="008C203E">
        <w:t>.1</w:t>
      </w:r>
      <w:r w:rsidR="00477E4F" w:rsidRPr="008C203E">
        <w:t>1</w:t>
      </w:r>
      <w:r w:rsidRPr="008C203E">
        <w:tab/>
      </w:r>
      <w:r w:rsidR="00845587" w:rsidRPr="008C203E">
        <w:t>L</w:t>
      </w:r>
      <w:r w:rsidR="00DB68E7" w:rsidRPr="008C203E">
        <w:t>oaded radius</w:t>
      </w:r>
    </w:p>
    <w:p w14:paraId="107B1F33" w14:textId="26BB6831" w:rsidR="00DB68E7" w:rsidRPr="008C203E" w:rsidRDefault="004C54FC" w:rsidP="00403488">
      <w:pPr>
        <w:pStyle w:val="SingleTxtG"/>
        <w:ind w:left="2878" w:hanging="610"/>
      </w:pPr>
      <w:r w:rsidRPr="008C203E">
        <w:t>rL</w:t>
      </w:r>
      <w:r w:rsidR="00403488" w:rsidRPr="008C203E">
        <w:tab/>
      </w:r>
      <w:r w:rsidRPr="008C203E">
        <w:t xml:space="preserve">The distance from the tyre axis to the drum outer surface under steady-state conditions </w:t>
      </w:r>
      <w:r w:rsidR="00EB0FBE" w:rsidRPr="008C203E">
        <w:t xml:space="preserve">at 0 speed </w:t>
      </w:r>
      <w:r w:rsidR="00F92A0C" w:rsidRPr="008C203E">
        <w:t xml:space="preserve">and 0 camber as well </w:t>
      </w:r>
      <w:r w:rsidRPr="008C203E">
        <w:t>while the test load</w:t>
      </w:r>
      <w:r w:rsidR="00A82187" w:rsidRPr="008C203E">
        <w:t xml:space="preserve"> and pressure </w:t>
      </w:r>
      <w:r w:rsidRPr="008C203E">
        <w:t>is applied</w:t>
      </w:r>
      <w:r w:rsidR="00A82187" w:rsidRPr="008C203E">
        <w:t xml:space="preserve"> at room temperature</w:t>
      </w:r>
      <w:r w:rsidR="00CE0FA0" w:rsidRPr="008C203E">
        <w:t xml:space="preserve"> and refer to the thermal conditioning of section </w:t>
      </w:r>
      <w:r w:rsidR="0066762E" w:rsidRPr="008C203E">
        <w:t>4</w:t>
      </w:r>
      <w:r w:rsidR="00CE0FA0" w:rsidRPr="008C203E">
        <w:t>.2</w:t>
      </w:r>
      <w:r w:rsidRPr="008C203E">
        <w:t>, in mete</w:t>
      </w:r>
      <w:r w:rsidR="00A82187" w:rsidRPr="008C203E">
        <w:t>r</w:t>
      </w:r>
    </w:p>
    <w:p w14:paraId="2FD30673" w14:textId="0B11B3EE" w:rsidR="00DB68E7" w:rsidRPr="008C203E" w:rsidRDefault="00403488" w:rsidP="00403488">
      <w:pPr>
        <w:pStyle w:val="SingleTxtG"/>
        <w:ind w:left="2268" w:hanging="1134"/>
      </w:pPr>
      <w:r w:rsidRPr="008C203E">
        <w:t>2</w:t>
      </w:r>
      <w:r w:rsidR="00DB68E7" w:rsidRPr="008C203E">
        <w:t>.1</w:t>
      </w:r>
      <w:r w:rsidR="00477E4F" w:rsidRPr="008C203E">
        <w:t>2</w:t>
      </w:r>
      <w:r w:rsidRPr="008C203E">
        <w:tab/>
      </w:r>
      <w:r w:rsidR="00845587" w:rsidRPr="008C203E">
        <w:t>T</w:t>
      </w:r>
      <w:r w:rsidR="00DB68E7" w:rsidRPr="008C203E">
        <w:t>yre torque</w:t>
      </w:r>
    </w:p>
    <w:p w14:paraId="717054EC" w14:textId="4593BEAB" w:rsidR="00DB68E7" w:rsidRPr="008C203E" w:rsidRDefault="00DB68E7" w:rsidP="00403488">
      <w:pPr>
        <w:pStyle w:val="SingleTxtG"/>
        <w:ind w:left="2268"/>
      </w:pPr>
      <w:r w:rsidRPr="008C203E">
        <w:t>My</w:t>
      </w:r>
      <w:r w:rsidR="00403488" w:rsidRPr="008C203E">
        <w:tab/>
      </w:r>
      <w:r w:rsidRPr="008C203E">
        <w:t>Moment on tyre rotation axle</w:t>
      </w:r>
    </w:p>
    <w:p w14:paraId="10AE19FA" w14:textId="413059B3" w:rsidR="00CF564F" w:rsidRPr="008C203E" w:rsidRDefault="00403488" w:rsidP="00403488">
      <w:pPr>
        <w:pStyle w:val="SingleTxtG"/>
        <w:ind w:left="2268" w:hanging="1134"/>
      </w:pPr>
      <w:r w:rsidRPr="008C203E">
        <w:t>2</w:t>
      </w:r>
      <w:r w:rsidR="002F5E52" w:rsidRPr="008C203E">
        <w:t>.1</w:t>
      </w:r>
      <w:r w:rsidR="00477E4F" w:rsidRPr="008C203E">
        <w:t>3</w:t>
      </w:r>
      <w:r w:rsidRPr="008C203E">
        <w:tab/>
        <w:t>“</w:t>
      </w:r>
      <w:r w:rsidR="00845587" w:rsidRPr="008C203E">
        <w:t>L</w:t>
      </w:r>
      <w:r w:rsidR="002F5E52" w:rsidRPr="008C203E">
        <w:t>oad index</w:t>
      </w:r>
      <w:r w:rsidRPr="008C203E">
        <w:t xml:space="preserve"> means” t</w:t>
      </w:r>
      <w:r w:rsidR="00C95ED3" w:rsidRPr="008C203E">
        <w:t>he Maximum tyre load-carrying capacity corresponding to the service conditions specified by the tyre manufacturers shall be indicated by a load index per tyre</w:t>
      </w:r>
      <w:r w:rsidR="00CF564F" w:rsidRPr="008C203E">
        <w:t>.</w:t>
      </w:r>
      <w:r w:rsidR="00C95ED3" w:rsidRPr="008C203E">
        <w:t xml:space="preserve"> </w:t>
      </w:r>
    </w:p>
    <w:p w14:paraId="34B71F31" w14:textId="77777777" w:rsidR="00403488" w:rsidRPr="008C203E" w:rsidRDefault="00403488" w:rsidP="00403488">
      <w:pPr>
        <w:pStyle w:val="SingleTxtG"/>
        <w:ind w:left="2268" w:hanging="1134"/>
        <w:rPr>
          <w:lang w:eastAsia="ja-JP"/>
        </w:rPr>
      </w:pPr>
      <w:bookmarkStart w:id="3" w:name="_Toc104916141"/>
    </w:p>
    <w:p w14:paraId="6A312767" w14:textId="09F5C5EF" w:rsidR="00CE0671" w:rsidRPr="008C203E" w:rsidRDefault="00403488" w:rsidP="00403488">
      <w:pPr>
        <w:pStyle w:val="SingleTxtG"/>
        <w:ind w:left="2268" w:hanging="1134"/>
        <w:rPr>
          <w:lang w:eastAsia="ja-JP"/>
        </w:rPr>
      </w:pPr>
      <w:r w:rsidRPr="008C203E">
        <w:rPr>
          <w:lang w:eastAsia="ja-JP"/>
        </w:rPr>
        <w:t>3.</w:t>
      </w:r>
      <w:r w:rsidRPr="008C203E">
        <w:rPr>
          <w:lang w:eastAsia="ja-JP"/>
        </w:rPr>
        <w:tab/>
      </w:r>
      <w:r w:rsidR="00CE0671" w:rsidRPr="008C203E">
        <w:rPr>
          <w:lang w:eastAsia="ja-JP"/>
        </w:rPr>
        <w:t>Test method</w:t>
      </w:r>
      <w:bookmarkEnd w:id="3"/>
    </w:p>
    <w:p w14:paraId="6BEECA21" w14:textId="2917A8A0" w:rsidR="00CE0671" w:rsidRPr="008C203E" w:rsidRDefault="00403488" w:rsidP="00403488">
      <w:pPr>
        <w:pStyle w:val="SingleTxtG"/>
        <w:ind w:left="2268" w:hanging="1134"/>
        <w:rPr>
          <w:lang w:eastAsia="ja-JP"/>
        </w:rPr>
      </w:pPr>
      <w:bookmarkStart w:id="4" w:name="_Toc104916142"/>
      <w:r w:rsidRPr="008C203E">
        <w:rPr>
          <w:lang w:eastAsia="ja-JP"/>
        </w:rPr>
        <w:t>3.1</w:t>
      </w:r>
      <w:r w:rsidRPr="008C203E">
        <w:rPr>
          <w:lang w:eastAsia="ja-JP"/>
        </w:rPr>
        <w:tab/>
      </w:r>
      <w:r w:rsidR="00CE0671" w:rsidRPr="008C203E">
        <w:rPr>
          <w:lang w:eastAsia="ja-JP"/>
        </w:rPr>
        <w:t>General</w:t>
      </w:r>
      <w:bookmarkEnd w:id="4"/>
    </w:p>
    <w:p w14:paraId="42CD31B9" w14:textId="0D9940BB" w:rsidR="00CE0671" w:rsidRPr="008C203E" w:rsidRDefault="00424970" w:rsidP="00403488">
      <w:pPr>
        <w:pStyle w:val="SingleTxtG"/>
        <w:ind w:left="2268"/>
        <w:rPr>
          <w:lang w:eastAsia="ja-JP"/>
        </w:rPr>
      </w:pPr>
      <w:r w:rsidRPr="008C203E">
        <w:rPr>
          <w:lang w:eastAsia="ja-JP"/>
        </w:rPr>
        <w:t xml:space="preserve">This test method evaluates the </w:t>
      </w:r>
      <w:r w:rsidRPr="008C203E">
        <w:rPr>
          <w:rFonts w:hint="eastAsia"/>
          <w:lang w:eastAsia="ja-JP"/>
        </w:rPr>
        <w:t>m</w:t>
      </w:r>
      <w:r w:rsidRPr="008C203E">
        <w:rPr>
          <w:lang w:eastAsia="ja-JP"/>
        </w:rPr>
        <w:t>ass loss</w:t>
      </w:r>
      <w:r w:rsidR="00225639" w:rsidRPr="008C203E">
        <w:rPr>
          <w:lang w:eastAsia="ja-JP"/>
        </w:rPr>
        <w:t xml:space="preserve"> of the candidate tyre relative to the reference ty</w:t>
      </w:r>
      <w:r w:rsidRPr="008C203E">
        <w:rPr>
          <w:lang w:eastAsia="ja-JP"/>
        </w:rPr>
        <w:t>re.</w:t>
      </w:r>
    </w:p>
    <w:p w14:paraId="54F96909" w14:textId="43733D93" w:rsidR="00CE0671" w:rsidRPr="008C203E" w:rsidRDefault="00CE0671" w:rsidP="00403488">
      <w:pPr>
        <w:pStyle w:val="SingleTxtG"/>
        <w:ind w:left="2268"/>
        <w:rPr>
          <w:lang w:eastAsia="ja-JP"/>
        </w:rPr>
      </w:pPr>
      <w:r w:rsidRPr="008C203E">
        <w:rPr>
          <w:lang w:eastAsia="ja-JP"/>
        </w:rPr>
        <w:lastRenderedPageBreak/>
        <w:t xml:space="preserve">In measuring tyre tread wear per distance travelled, it is necessary to control </w:t>
      </w:r>
      <w:r w:rsidR="00497271" w:rsidRPr="008C203E">
        <w:rPr>
          <w:lang w:eastAsia="ja-JP"/>
        </w:rPr>
        <w:t xml:space="preserve">vertical </w:t>
      </w:r>
      <w:r w:rsidR="003A30EB" w:rsidRPr="003A30EB">
        <w:rPr>
          <w:lang w:eastAsia="ja-JP"/>
        </w:rPr>
        <w:t>force</w:t>
      </w:r>
      <w:r w:rsidR="00497271" w:rsidRPr="008C203E">
        <w:rPr>
          <w:lang w:eastAsia="ja-JP"/>
        </w:rPr>
        <w:t xml:space="preserve">, </w:t>
      </w:r>
      <w:r w:rsidRPr="008C203E">
        <w:rPr>
          <w:lang w:eastAsia="ja-JP"/>
        </w:rPr>
        <w:t xml:space="preserve">lateral force and longitudinal force given to a test tyre. </w:t>
      </w:r>
    </w:p>
    <w:p w14:paraId="7F3F6E82" w14:textId="6298FDCD" w:rsidR="00CE0671" w:rsidRPr="008C203E" w:rsidRDefault="00CE0671" w:rsidP="00403488">
      <w:pPr>
        <w:pStyle w:val="SingleTxtG"/>
        <w:ind w:left="2268"/>
        <w:rPr>
          <w:lang w:eastAsia="ja-JP"/>
        </w:rPr>
      </w:pPr>
      <w:r w:rsidRPr="008C203E">
        <w:rPr>
          <w:lang w:eastAsia="ja-JP"/>
        </w:rPr>
        <w:t xml:space="preserve">This test method uses a tread wear test </w:t>
      </w:r>
      <w:r w:rsidR="00ED4AA1" w:rsidRPr="008C203E">
        <w:rPr>
          <w:lang w:eastAsia="ja-JP"/>
        </w:rPr>
        <w:t xml:space="preserve">equipment </w:t>
      </w:r>
      <w:r w:rsidRPr="008C203E">
        <w:rPr>
          <w:lang w:eastAsia="ja-JP"/>
        </w:rPr>
        <w:t xml:space="preserve">with a cylindrical flywheel (drum) with test </w:t>
      </w:r>
      <w:r w:rsidR="00403488" w:rsidRPr="008C203E">
        <w:rPr>
          <w:lang w:eastAsia="ja-JP"/>
        </w:rPr>
        <w:t>surface external</w:t>
      </w:r>
      <w:r w:rsidR="00CE0FA0" w:rsidRPr="008C203E">
        <w:rPr>
          <w:lang w:eastAsia="ja-JP"/>
        </w:rPr>
        <w:t xml:space="preserve"> surface of </w:t>
      </w:r>
      <w:r w:rsidRPr="008C203E">
        <w:rPr>
          <w:lang w:eastAsia="ja-JP"/>
        </w:rPr>
        <w:t xml:space="preserve">drum. </w:t>
      </w:r>
    </w:p>
    <w:p w14:paraId="17BF143F" w14:textId="5B19F302" w:rsidR="00CE0671" w:rsidRPr="008C203E" w:rsidRDefault="00403488" w:rsidP="00403488">
      <w:pPr>
        <w:pStyle w:val="SingleTxtG"/>
        <w:ind w:left="2268" w:hanging="1134"/>
        <w:rPr>
          <w:lang w:eastAsia="ja-JP"/>
        </w:rPr>
      </w:pPr>
      <w:bookmarkStart w:id="5" w:name="_Toc104916143"/>
      <w:r w:rsidRPr="008C203E">
        <w:rPr>
          <w:lang w:eastAsia="ja-JP"/>
        </w:rPr>
        <w:t>3.2</w:t>
      </w:r>
      <w:r w:rsidRPr="008C203E">
        <w:rPr>
          <w:lang w:eastAsia="ja-JP"/>
        </w:rPr>
        <w:tab/>
      </w:r>
      <w:r w:rsidR="00CE0671" w:rsidRPr="008C203E">
        <w:rPr>
          <w:lang w:eastAsia="ja-JP"/>
        </w:rPr>
        <w:t>Drum specification</w:t>
      </w:r>
      <w:bookmarkEnd w:id="5"/>
    </w:p>
    <w:p w14:paraId="187860A6" w14:textId="15206D53" w:rsidR="00CE0671" w:rsidRPr="008C203E" w:rsidRDefault="00403488" w:rsidP="00403488">
      <w:pPr>
        <w:pStyle w:val="SingleTxtG"/>
        <w:ind w:left="2268" w:hanging="1134"/>
        <w:rPr>
          <w:lang w:eastAsia="ja-JP"/>
        </w:rPr>
      </w:pPr>
      <w:bookmarkStart w:id="6" w:name="_Toc104916144"/>
      <w:r w:rsidRPr="008C203E">
        <w:rPr>
          <w:rFonts w:hint="eastAsia"/>
          <w:lang w:eastAsia="ja-JP"/>
        </w:rPr>
        <w:t>3</w:t>
      </w:r>
      <w:r w:rsidR="00CE0671" w:rsidRPr="008C203E">
        <w:rPr>
          <w:lang w:eastAsia="ja-JP"/>
        </w:rPr>
        <w:t>.2.1</w:t>
      </w:r>
      <w:bookmarkEnd w:id="6"/>
      <w:r w:rsidRPr="008C203E">
        <w:rPr>
          <w:lang w:eastAsia="ja-JP"/>
        </w:rPr>
        <w:tab/>
      </w:r>
      <w:r w:rsidR="00605A92" w:rsidRPr="008C203E">
        <w:rPr>
          <w:lang w:eastAsia="ja-JP"/>
        </w:rPr>
        <w:t>Tyre Wear Test Equipment</w:t>
      </w:r>
    </w:p>
    <w:p w14:paraId="5D2076C7" w14:textId="57353E63" w:rsidR="00CE0671" w:rsidRPr="008C203E" w:rsidRDefault="00ED4AA1" w:rsidP="00403488">
      <w:pPr>
        <w:pStyle w:val="SingleTxtG"/>
        <w:ind w:left="2268"/>
        <w:rPr>
          <w:lang w:eastAsia="ja-JP"/>
        </w:rPr>
      </w:pPr>
      <w:r w:rsidRPr="008C203E">
        <w:rPr>
          <w:lang w:eastAsia="ja-JP"/>
        </w:rPr>
        <w:t>Tread wear test equipment</w:t>
      </w:r>
      <w:r w:rsidR="00CE0671" w:rsidRPr="008C203E">
        <w:rPr>
          <w:lang w:eastAsia="ja-JP"/>
        </w:rPr>
        <w:t xml:space="preserve"> shall </w:t>
      </w:r>
      <w:r w:rsidRPr="008C203E">
        <w:rPr>
          <w:lang w:eastAsia="ja-JP"/>
        </w:rPr>
        <w:t xml:space="preserve">consist of </w:t>
      </w:r>
      <w:r w:rsidR="00225639" w:rsidRPr="008C203E">
        <w:rPr>
          <w:lang w:eastAsia="ja-JP"/>
        </w:rPr>
        <w:t>a drum, a ty</w:t>
      </w:r>
      <w:r w:rsidR="00CE0671" w:rsidRPr="008C203E">
        <w:rPr>
          <w:lang w:eastAsia="ja-JP"/>
        </w:rPr>
        <w:t>re m</w:t>
      </w:r>
      <w:r w:rsidR="00C1673C" w:rsidRPr="008C203E">
        <w:rPr>
          <w:lang w:eastAsia="ja-JP"/>
        </w:rPr>
        <w:t>ounting device</w:t>
      </w:r>
      <w:r w:rsidR="00CE0671" w:rsidRPr="008C203E">
        <w:rPr>
          <w:lang w:eastAsia="ja-JP"/>
        </w:rPr>
        <w:t>,</w:t>
      </w:r>
      <w:r w:rsidR="00DD3E3A" w:rsidRPr="008C203E">
        <w:rPr>
          <w:lang w:eastAsia="ja-JP"/>
        </w:rPr>
        <w:t xml:space="preserve"> </w:t>
      </w:r>
      <w:r w:rsidR="00CE0671" w:rsidRPr="008C203E">
        <w:rPr>
          <w:lang w:eastAsia="ja-JP"/>
        </w:rPr>
        <w:t>a loading device</w:t>
      </w:r>
      <w:r w:rsidRPr="008C203E">
        <w:rPr>
          <w:lang w:eastAsia="ja-JP"/>
        </w:rPr>
        <w:t xml:space="preserve"> and adhesion prevention system</w:t>
      </w:r>
      <w:r w:rsidR="00CE0671" w:rsidRPr="008C203E">
        <w:rPr>
          <w:lang w:eastAsia="ja-JP"/>
        </w:rPr>
        <w:t>. T</w:t>
      </w:r>
      <w:r w:rsidR="00225639" w:rsidRPr="008C203E">
        <w:rPr>
          <w:lang w:eastAsia="ja-JP"/>
        </w:rPr>
        <w:t>here can be one, two, or more ty</w:t>
      </w:r>
      <w:r w:rsidR="00CE0671" w:rsidRPr="008C203E">
        <w:rPr>
          <w:lang w:eastAsia="ja-JP"/>
        </w:rPr>
        <w:t xml:space="preserve">re mounting </w:t>
      </w:r>
      <w:r w:rsidR="005E257F" w:rsidRPr="008C203E">
        <w:rPr>
          <w:lang w:eastAsia="ja-JP"/>
        </w:rPr>
        <w:t>device</w:t>
      </w:r>
      <w:r w:rsidR="00CE0671" w:rsidRPr="008C203E">
        <w:rPr>
          <w:lang w:eastAsia="ja-JP"/>
        </w:rPr>
        <w:t>s.</w:t>
      </w:r>
    </w:p>
    <w:p w14:paraId="41798C28" w14:textId="6681FAF3" w:rsidR="00CE0671" w:rsidRPr="008C203E" w:rsidRDefault="00403488" w:rsidP="00403488">
      <w:pPr>
        <w:pStyle w:val="SingleTxtG"/>
        <w:ind w:left="2268" w:hanging="1134"/>
        <w:rPr>
          <w:lang w:eastAsia="ja-JP"/>
        </w:rPr>
      </w:pPr>
      <w:bookmarkStart w:id="7" w:name="_Toc104916145"/>
      <w:r w:rsidRPr="008C203E">
        <w:rPr>
          <w:rFonts w:hint="eastAsia"/>
          <w:lang w:eastAsia="ja-JP"/>
        </w:rPr>
        <w:t>3</w:t>
      </w:r>
      <w:r w:rsidR="000761F9" w:rsidRPr="008C203E">
        <w:rPr>
          <w:rFonts w:hint="eastAsia"/>
          <w:lang w:eastAsia="ja-JP"/>
        </w:rPr>
        <w:t>.2.2</w:t>
      </w:r>
      <w:r w:rsidR="000761F9" w:rsidRPr="008C203E">
        <w:rPr>
          <w:rFonts w:hint="eastAsia"/>
          <w:lang w:eastAsia="ja-JP"/>
        </w:rPr>
        <w:t xml:space="preserve">　</w:t>
      </w:r>
      <w:r w:rsidRPr="008C203E">
        <w:rPr>
          <w:lang w:eastAsia="ja-JP"/>
        </w:rPr>
        <w:tab/>
      </w:r>
      <w:r w:rsidR="00CE0671" w:rsidRPr="008C203E">
        <w:rPr>
          <w:lang w:eastAsia="ja-JP"/>
        </w:rPr>
        <w:t>Diameter</w:t>
      </w:r>
      <w:bookmarkEnd w:id="7"/>
    </w:p>
    <w:p w14:paraId="01BD8DD2" w14:textId="77777777" w:rsidR="000729C0" w:rsidRDefault="00CE0671" w:rsidP="000729C0">
      <w:pPr>
        <w:pStyle w:val="SingleTxtG"/>
        <w:ind w:left="2268"/>
        <w:rPr>
          <w:lang w:eastAsia="ja-JP"/>
        </w:rPr>
      </w:pPr>
      <w:r w:rsidRPr="008C203E">
        <w:rPr>
          <w:rFonts w:hint="eastAsia"/>
          <w:lang w:eastAsia="ja-JP"/>
        </w:rPr>
        <w:t>The</w:t>
      </w:r>
      <w:r w:rsidRPr="008C203E">
        <w:rPr>
          <w:lang w:eastAsia="ja-JP"/>
        </w:rPr>
        <w:t xml:space="preserve"> test dynamometer shall have a cylindrical flywheel (drum) with a diameter of at least [1,7 m].</w:t>
      </w:r>
      <w:bookmarkStart w:id="8" w:name="_Toc353798251"/>
      <w:r w:rsidR="00F138D0">
        <w:rPr>
          <w:lang w:eastAsia="ja-JP"/>
        </w:rPr>
        <w:t xml:space="preserve"> </w:t>
      </w:r>
      <w:r w:rsidR="000729C0">
        <w:rPr>
          <w:lang w:eastAsia="ja-JP"/>
        </w:rPr>
        <w:t xml:space="preserve">The roller diameter shall be defined and reported considering the thickness of test surface, to compute test speed and running distance correctly. </w:t>
      </w:r>
    </w:p>
    <w:p w14:paraId="6F02A887" w14:textId="0A2CC9D5" w:rsidR="00CE0671" w:rsidRPr="000729C0" w:rsidRDefault="00F138D0" w:rsidP="00403488">
      <w:pPr>
        <w:pStyle w:val="SingleTxtG"/>
        <w:ind w:left="2268"/>
        <w:rPr>
          <w:lang w:eastAsia="ja-JP"/>
        </w:rPr>
      </w:pPr>
      <w:r w:rsidRPr="000729C0">
        <w:rPr>
          <w:lang w:eastAsia="ja-JP"/>
        </w:rPr>
        <w:t>The roller diameter tolerance shall be within ±</w:t>
      </w:r>
      <w:r w:rsidR="000729C0">
        <w:rPr>
          <w:rFonts w:hint="eastAsia"/>
          <w:lang w:eastAsia="ja-JP"/>
        </w:rPr>
        <w:t>[</w:t>
      </w:r>
      <w:r w:rsidRPr="000729C0">
        <w:rPr>
          <w:lang w:eastAsia="ja-JP"/>
        </w:rPr>
        <w:t>1</w:t>
      </w:r>
      <w:r w:rsidR="000729C0">
        <w:rPr>
          <w:lang w:eastAsia="ja-JP"/>
        </w:rPr>
        <w:t>0</w:t>
      </w:r>
      <w:r w:rsidRPr="000729C0">
        <w:rPr>
          <w:lang w:eastAsia="ja-JP"/>
        </w:rPr>
        <w:t>.0</w:t>
      </w:r>
      <w:r w:rsidR="000729C0">
        <w:rPr>
          <w:lang w:eastAsia="ja-JP"/>
        </w:rPr>
        <w:t>]</w:t>
      </w:r>
      <w:r w:rsidRPr="000729C0">
        <w:rPr>
          <w:lang w:eastAsia="ja-JP"/>
        </w:rPr>
        <w:t xml:space="preserve"> mm. The roller </w:t>
      </w:r>
      <w:r w:rsidR="000729C0">
        <w:rPr>
          <w:lang w:eastAsia="ja-JP"/>
        </w:rPr>
        <w:t xml:space="preserve">shaft </w:t>
      </w:r>
      <w:r w:rsidRPr="000729C0">
        <w:rPr>
          <w:lang w:eastAsia="ja-JP"/>
        </w:rPr>
        <w:t xml:space="preserve">runout shall be within </w:t>
      </w:r>
      <w:r w:rsidR="000729C0">
        <w:rPr>
          <w:lang w:eastAsia="ja-JP"/>
        </w:rPr>
        <w:t>[</w:t>
      </w:r>
      <w:r w:rsidRPr="000729C0">
        <w:rPr>
          <w:lang w:eastAsia="ja-JP"/>
        </w:rPr>
        <w:t>0.25</w:t>
      </w:r>
      <w:r w:rsidR="000729C0">
        <w:rPr>
          <w:lang w:eastAsia="ja-JP"/>
        </w:rPr>
        <w:t>]</w:t>
      </w:r>
      <w:r w:rsidRPr="000729C0">
        <w:rPr>
          <w:lang w:eastAsia="ja-JP"/>
        </w:rPr>
        <w:t xml:space="preserve"> mm.</w:t>
      </w:r>
    </w:p>
    <w:p w14:paraId="5408469E" w14:textId="241304E4" w:rsidR="00CE0671" w:rsidRPr="008C203E" w:rsidRDefault="00403488" w:rsidP="00403488">
      <w:pPr>
        <w:pStyle w:val="SingleTxtG"/>
        <w:ind w:left="2268" w:hanging="1134"/>
        <w:rPr>
          <w:lang w:eastAsia="ja-JP"/>
        </w:rPr>
      </w:pPr>
      <w:bookmarkStart w:id="9" w:name="_Toc104916146"/>
      <w:r w:rsidRPr="008C203E">
        <w:rPr>
          <w:lang w:eastAsia="ja-JP"/>
        </w:rPr>
        <w:t>3</w:t>
      </w:r>
      <w:r w:rsidR="000761F9" w:rsidRPr="008C203E">
        <w:rPr>
          <w:rFonts w:hint="eastAsia"/>
          <w:lang w:eastAsia="ja-JP"/>
        </w:rPr>
        <w:t>.2.3</w:t>
      </w:r>
      <w:r w:rsidR="000761F9" w:rsidRPr="008C203E">
        <w:rPr>
          <w:rFonts w:hint="eastAsia"/>
          <w:lang w:eastAsia="ja-JP"/>
        </w:rPr>
        <w:t xml:space="preserve">　</w:t>
      </w:r>
      <w:r w:rsidRPr="008C203E">
        <w:rPr>
          <w:lang w:eastAsia="ja-JP"/>
        </w:rPr>
        <w:tab/>
      </w:r>
      <w:r w:rsidR="00CE0671" w:rsidRPr="008C203E">
        <w:rPr>
          <w:lang w:eastAsia="ja-JP"/>
        </w:rPr>
        <w:t>Surface</w:t>
      </w:r>
      <w:bookmarkEnd w:id="9"/>
    </w:p>
    <w:p w14:paraId="5C89F3BD" w14:textId="7E98FA03" w:rsidR="00CE0671" w:rsidRPr="008C203E" w:rsidRDefault="00CE0671" w:rsidP="00403488">
      <w:pPr>
        <w:pStyle w:val="SingleTxtG"/>
        <w:ind w:left="2268"/>
        <w:rPr>
          <w:lang w:eastAsia="ja-JP"/>
        </w:rPr>
      </w:pPr>
      <w:r w:rsidRPr="008C203E">
        <w:rPr>
          <w:lang w:eastAsia="ja-JP"/>
        </w:rPr>
        <w:t xml:space="preserve">The test surface shall be </w:t>
      </w:r>
      <w:r w:rsidR="00A1056D" w:rsidRPr="008C203E">
        <w:rPr>
          <w:lang w:eastAsia="ja-JP"/>
        </w:rPr>
        <w:t xml:space="preserve">applied to </w:t>
      </w:r>
      <w:r w:rsidR="00940B3B" w:rsidRPr="008C203E">
        <w:rPr>
          <w:lang w:eastAsia="ja-JP"/>
        </w:rPr>
        <w:t xml:space="preserve">external surface of </w:t>
      </w:r>
      <w:r w:rsidRPr="008C203E">
        <w:rPr>
          <w:lang w:eastAsia="ja-JP"/>
        </w:rPr>
        <w:t>the cylindrical drum. T</w:t>
      </w:r>
      <w:r w:rsidRPr="008C203E">
        <w:rPr>
          <w:rFonts w:hint="eastAsia"/>
          <w:lang w:eastAsia="ja-JP"/>
        </w:rPr>
        <w:t>h</w:t>
      </w:r>
      <w:r w:rsidRPr="008C203E">
        <w:rPr>
          <w:lang w:eastAsia="ja-JP"/>
        </w:rPr>
        <w:t>e test surface of drum shall:</w:t>
      </w:r>
    </w:p>
    <w:p w14:paraId="3358796B" w14:textId="62975244" w:rsidR="00CE0671" w:rsidRPr="008C203E" w:rsidRDefault="00403488" w:rsidP="00403488">
      <w:pPr>
        <w:pStyle w:val="SingleTxtG"/>
        <w:ind w:left="2878" w:hanging="610"/>
        <w:rPr>
          <w:lang w:eastAsia="ja-JP"/>
        </w:rPr>
      </w:pPr>
      <w:r w:rsidRPr="008C203E">
        <w:rPr>
          <w:lang w:eastAsia="ja-JP"/>
        </w:rPr>
        <w:t>(</w:t>
      </w:r>
      <w:r w:rsidR="00CE0671" w:rsidRPr="008C203E">
        <w:rPr>
          <w:lang w:eastAsia="ja-JP"/>
        </w:rPr>
        <w:t xml:space="preserve">a) </w:t>
      </w:r>
      <w:r w:rsidRPr="008C203E">
        <w:rPr>
          <w:lang w:eastAsia="ja-JP"/>
        </w:rPr>
        <w:tab/>
      </w:r>
      <w:r w:rsidR="00CE0671" w:rsidRPr="008C203E">
        <w:rPr>
          <w:lang w:eastAsia="ja-JP"/>
        </w:rPr>
        <w:t>have MPD measured</w:t>
      </w:r>
      <w:r w:rsidR="00053450" w:rsidRPr="00053450">
        <w:rPr>
          <w:lang w:eastAsia="ja-JP"/>
        </w:rPr>
        <w:t xml:space="preserve"> at the start </w:t>
      </w:r>
      <w:r w:rsidR="000D10E0">
        <w:rPr>
          <w:lang w:eastAsia="ja-JP"/>
        </w:rPr>
        <w:t xml:space="preserve">and the end </w:t>
      </w:r>
      <w:r w:rsidR="00053450" w:rsidRPr="00053450">
        <w:rPr>
          <w:lang w:eastAsia="ja-JP"/>
        </w:rPr>
        <w:t>of the drum test,</w:t>
      </w:r>
      <w:r w:rsidR="00CE0671" w:rsidRPr="008C203E">
        <w:rPr>
          <w:lang w:eastAsia="ja-JP"/>
        </w:rPr>
        <w:t xml:space="preserve"> according to [ISO 13473-1]</w:t>
      </w:r>
      <w:r w:rsidR="00053450" w:rsidRPr="00053450">
        <w:rPr>
          <w:lang w:eastAsia="ja-JP"/>
        </w:rPr>
        <w:t xml:space="preserve"> except for low pass filter</w:t>
      </w:r>
      <w:r w:rsidR="00CE0671" w:rsidRPr="008C203E">
        <w:rPr>
          <w:lang w:eastAsia="ja-JP"/>
        </w:rPr>
        <w:t xml:space="preserve">, </w:t>
      </w:r>
      <w:r w:rsidR="00053450">
        <w:rPr>
          <w:lang w:eastAsia="ja-JP"/>
        </w:rPr>
        <w:t>applied from</w:t>
      </w:r>
      <w:r w:rsidR="00CE0671" w:rsidRPr="008C203E">
        <w:rPr>
          <w:lang w:eastAsia="ja-JP"/>
        </w:rPr>
        <w:t xml:space="preserve"> [</w:t>
      </w:r>
      <w:r w:rsidR="00053450">
        <w:rPr>
          <w:lang w:eastAsia="ja-JP"/>
        </w:rPr>
        <w:t>0,2</w:t>
      </w:r>
      <w:r w:rsidR="00CE0671" w:rsidRPr="008C203E">
        <w:rPr>
          <w:lang w:eastAsia="ja-JP"/>
        </w:rPr>
        <w:t xml:space="preserve"> </w:t>
      </w:r>
      <w:r w:rsidR="00053450">
        <w:rPr>
          <w:lang w:eastAsia="ja-JP"/>
        </w:rPr>
        <w:t>m</w:t>
      </w:r>
      <w:r w:rsidR="00CE0671" w:rsidRPr="008C203E">
        <w:rPr>
          <w:lang w:eastAsia="ja-JP"/>
        </w:rPr>
        <w:t xml:space="preserve">m] </w:t>
      </w:r>
      <w:r w:rsidR="00053450">
        <w:rPr>
          <w:lang w:eastAsia="ja-JP"/>
        </w:rPr>
        <w:t>to</w:t>
      </w:r>
      <w:r w:rsidR="00CE0671" w:rsidRPr="008C203E">
        <w:rPr>
          <w:lang w:eastAsia="ja-JP"/>
        </w:rPr>
        <w:t xml:space="preserve"> [</w:t>
      </w:r>
      <w:r w:rsidR="00053450">
        <w:rPr>
          <w:lang w:eastAsia="ja-JP"/>
        </w:rPr>
        <w:t>2,0</w:t>
      </w:r>
      <w:r w:rsidR="00CE0671" w:rsidRPr="008C203E">
        <w:rPr>
          <w:lang w:eastAsia="ja-JP"/>
        </w:rPr>
        <w:t xml:space="preserve"> </w:t>
      </w:r>
      <w:r w:rsidR="00053450">
        <w:rPr>
          <w:lang w:eastAsia="ja-JP"/>
        </w:rPr>
        <w:t>m</w:t>
      </w:r>
      <w:r w:rsidR="00CE0671" w:rsidRPr="008C203E">
        <w:rPr>
          <w:lang w:eastAsia="ja-JP"/>
        </w:rPr>
        <w:t>m]</w:t>
      </w:r>
    </w:p>
    <w:p w14:paraId="1BAC469A" w14:textId="59A4028F" w:rsidR="00FF116C" w:rsidRDefault="00403488" w:rsidP="00CC6A93">
      <w:pPr>
        <w:pStyle w:val="SingleTxtG"/>
        <w:ind w:left="2878" w:hanging="610"/>
        <w:jc w:val="left"/>
        <w:rPr>
          <w:lang w:eastAsia="ja-JP"/>
        </w:rPr>
      </w:pPr>
      <w:r w:rsidRPr="008C203E">
        <w:rPr>
          <w:lang w:eastAsia="ja-JP"/>
        </w:rPr>
        <w:t>(</w:t>
      </w:r>
      <w:r w:rsidR="00CE0671" w:rsidRPr="008C203E">
        <w:rPr>
          <w:lang w:eastAsia="ja-JP"/>
        </w:rPr>
        <w:t xml:space="preserve">b) </w:t>
      </w:r>
      <w:r w:rsidRPr="008C203E">
        <w:rPr>
          <w:lang w:eastAsia="ja-JP"/>
        </w:rPr>
        <w:tab/>
      </w:r>
      <w:r w:rsidR="00FF116C">
        <w:rPr>
          <w:lang w:eastAsia="ja-JP"/>
        </w:rPr>
        <w:t>low pass filter cut-off shall be [0,1]mm for MPD data processing procedure of tyre abrasion evaluation.</w:t>
      </w:r>
      <w:r w:rsidR="00FF116C">
        <w:rPr>
          <w:lang w:eastAsia="ja-JP"/>
        </w:rPr>
        <w:br/>
        <w:t>measurement resolution (Laser spot, vertical resolution and horizontal resolution) shall be less than 0,1 mm</w:t>
      </w:r>
    </w:p>
    <w:p w14:paraId="6436DCF4" w14:textId="5D9A323F" w:rsidR="00CE0671" w:rsidRPr="008C203E" w:rsidRDefault="00FF116C" w:rsidP="00403488">
      <w:pPr>
        <w:pStyle w:val="SingleTxtG"/>
        <w:ind w:left="2878" w:hanging="610"/>
        <w:rPr>
          <w:lang w:eastAsia="ja-JP"/>
        </w:rPr>
      </w:pPr>
      <w:r w:rsidRPr="008C203E">
        <w:rPr>
          <w:lang w:eastAsia="ja-JP"/>
        </w:rPr>
        <w:t>(</w:t>
      </w:r>
      <w:r w:rsidRPr="008C203E">
        <w:rPr>
          <w:rFonts w:hint="eastAsia"/>
          <w:lang w:eastAsia="ja-JP"/>
        </w:rPr>
        <w:t>c</w:t>
      </w:r>
      <w:r w:rsidRPr="008C203E">
        <w:rPr>
          <w:lang w:eastAsia="ja-JP"/>
        </w:rPr>
        <w:t xml:space="preserve">) </w:t>
      </w:r>
      <w:r w:rsidRPr="008C203E">
        <w:rPr>
          <w:lang w:eastAsia="ja-JP"/>
        </w:rPr>
        <w:tab/>
      </w:r>
      <w:r w:rsidR="00CE0671" w:rsidRPr="008C203E">
        <w:rPr>
          <w:lang w:eastAsia="ja-JP"/>
        </w:rPr>
        <w:t>be textured with sands</w:t>
      </w:r>
      <w:r>
        <w:rPr>
          <w:lang w:eastAsia="ja-JP"/>
        </w:rPr>
        <w:t>,</w:t>
      </w:r>
      <w:r w:rsidR="00CE0671" w:rsidRPr="008C203E">
        <w:rPr>
          <w:lang w:eastAsia="ja-JP"/>
        </w:rPr>
        <w:t xml:space="preserve"> stone or an alternative material, e.g., </w:t>
      </w:r>
      <w:r w:rsidR="00B30028" w:rsidRPr="008C203E">
        <w:rPr>
          <w:lang w:eastAsia="ja-JP"/>
        </w:rPr>
        <w:t>alumin</w:t>
      </w:r>
      <w:r w:rsidR="001509E2" w:rsidRPr="008C203E">
        <w:rPr>
          <w:lang w:eastAsia="ja-JP"/>
        </w:rPr>
        <w:t>i</w:t>
      </w:r>
      <w:r w:rsidR="00B30028" w:rsidRPr="008C203E">
        <w:rPr>
          <w:lang w:eastAsia="ja-JP"/>
        </w:rPr>
        <w:t>um oxide resin</w:t>
      </w:r>
      <w:r w:rsidR="00DF090A">
        <w:rPr>
          <w:lang w:eastAsia="ja-JP"/>
        </w:rPr>
        <w:t>.</w:t>
      </w:r>
    </w:p>
    <w:p w14:paraId="27C769BD" w14:textId="54F13835" w:rsidR="00CE0671" w:rsidRPr="008C203E" w:rsidRDefault="00403488" w:rsidP="00403488">
      <w:pPr>
        <w:pStyle w:val="SingleTxtG"/>
        <w:ind w:left="2268"/>
        <w:rPr>
          <w:lang w:eastAsia="ja-JP"/>
        </w:rPr>
      </w:pPr>
      <w:r w:rsidRPr="008C203E">
        <w:rPr>
          <w:lang w:eastAsia="ja-JP"/>
        </w:rPr>
        <w:t>(</w:t>
      </w:r>
      <w:r w:rsidR="00FF116C">
        <w:rPr>
          <w:lang w:eastAsia="ja-JP"/>
        </w:rPr>
        <w:t>d</w:t>
      </w:r>
      <w:r w:rsidR="00CE0671" w:rsidRPr="008C203E">
        <w:rPr>
          <w:lang w:eastAsia="ja-JP"/>
        </w:rPr>
        <w:t xml:space="preserve">) </w:t>
      </w:r>
      <w:r w:rsidRPr="008C203E">
        <w:rPr>
          <w:lang w:eastAsia="ja-JP"/>
        </w:rPr>
        <w:tab/>
      </w:r>
      <w:r w:rsidR="00CE0671" w:rsidRPr="008C203E">
        <w:rPr>
          <w:lang w:eastAsia="ja-JP"/>
        </w:rPr>
        <w:t>The drum surface shall be built with rigid and not deformable material.</w:t>
      </w:r>
    </w:p>
    <w:p w14:paraId="28303D1F" w14:textId="5D4DC6D5" w:rsidR="00CE0671" w:rsidRPr="008C203E" w:rsidRDefault="00403488" w:rsidP="00403488">
      <w:pPr>
        <w:pStyle w:val="SingleTxtG"/>
        <w:ind w:left="2878" w:hanging="610"/>
        <w:rPr>
          <w:lang w:eastAsia="ja-JP"/>
        </w:rPr>
      </w:pPr>
      <w:r w:rsidRPr="008C203E">
        <w:rPr>
          <w:lang w:eastAsia="ja-JP"/>
        </w:rPr>
        <w:t>(</w:t>
      </w:r>
      <w:r w:rsidR="00FF116C">
        <w:rPr>
          <w:lang w:eastAsia="ja-JP"/>
        </w:rPr>
        <w:t>e</w:t>
      </w:r>
      <w:r w:rsidR="00D56BB4" w:rsidRPr="008C203E">
        <w:rPr>
          <w:lang w:eastAsia="ja-JP"/>
        </w:rPr>
        <w:t xml:space="preserve">) </w:t>
      </w:r>
      <w:r w:rsidRPr="008C203E">
        <w:rPr>
          <w:lang w:eastAsia="ja-JP"/>
        </w:rPr>
        <w:tab/>
      </w:r>
      <w:r w:rsidR="00CE0671" w:rsidRPr="008C203E">
        <w:rPr>
          <w:lang w:eastAsia="ja-JP"/>
        </w:rPr>
        <w:t>The test surface, including voids, shall be dry and clean for all measurements.</w:t>
      </w:r>
    </w:p>
    <w:p w14:paraId="5DA59059" w14:textId="27D1F981" w:rsidR="00CE0671" w:rsidRPr="008C203E" w:rsidRDefault="00CE0671" w:rsidP="00CC6A93">
      <w:pPr>
        <w:pStyle w:val="SingleTxtG"/>
        <w:ind w:left="2268"/>
        <w:jc w:val="left"/>
        <w:rPr>
          <w:lang w:eastAsia="ja-JP"/>
        </w:rPr>
      </w:pPr>
      <w:r w:rsidRPr="008C203E">
        <w:rPr>
          <w:lang w:eastAsia="ja-JP"/>
        </w:rPr>
        <w:t xml:space="preserve">The abrasion rate of the </w:t>
      </w:r>
      <w:r w:rsidR="00876E65" w:rsidRPr="008C203E">
        <w:rPr>
          <w:lang w:eastAsia="ja-JP"/>
        </w:rPr>
        <w:t>reference tyre</w:t>
      </w:r>
      <w:r w:rsidR="00FF116C">
        <w:rPr>
          <w:lang w:eastAsia="ja-JP"/>
        </w:rPr>
        <w:t xml:space="preserve"> for all surface</w:t>
      </w:r>
      <w:r w:rsidR="00876E65" w:rsidRPr="008C203E">
        <w:rPr>
          <w:lang w:eastAsia="ja-JP"/>
        </w:rPr>
        <w:t xml:space="preserve"> </w:t>
      </w:r>
      <w:r w:rsidRPr="008C203E">
        <w:rPr>
          <w:lang w:eastAsia="ja-JP"/>
        </w:rPr>
        <w:t>shall be in the range [</w:t>
      </w:r>
      <w:r w:rsidR="00463C3C" w:rsidRPr="008C203E">
        <w:rPr>
          <w:lang w:eastAsia="ja-JP"/>
        </w:rPr>
        <w:t>30</w:t>
      </w:r>
      <w:r w:rsidRPr="008C203E">
        <w:rPr>
          <w:lang w:eastAsia="ja-JP"/>
        </w:rPr>
        <w:t>] mg/km to [</w:t>
      </w:r>
      <w:r w:rsidR="00463C3C" w:rsidRPr="008C203E">
        <w:rPr>
          <w:lang w:eastAsia="ja-JP"/>
        </w:rPr>
        <w:t>100</w:t>
      </w:r>
      <w:r w:rsidRPr="008C203E">
        <w:rPr>
          <w:lang w:eastAsia="ja-JP"/>
        </w:rPr>
        <w:t>] mg/km (Abrasion</w:t>
      </w:r>
      <w:r w:rsidRPr="008C203E">
        <w:rPr>
          <w:rFonts w:hint="eastAsia"/>
          <w:lang w:eastAsia="ja-JP"/>
        </w:rPr>
        <w:t xml:space="preserve"> </w:t>
      </w:r>
      <w:r w:rsidRPr="008C203E">
        <w:rPr>
          <w:lang w:eastAsia="ja-JP"/>
        </w:rPr>
        <w:t xml:space="preserve">Rate shall be calculated according to the method in </w:t>
      </w:r>
      <w:r w:rsidR="00770368" w:rsidRPr="008C203E">
        <w:rPr>
          <w:rFonts w:hint="eastAsia"/>
          <w:lang w:eastAsia="ja-JP"/>
        </w:rPr>
        <w:t>p</w:t>
      </w:r>
      <w:r w:rsidR="00770368" w:rsidRPr="008C203E">
        <w:rPr>
          <w:lang w:eastAsia="ja-JP"/>
        </w:rPr>
        <w:t>aragraph</w:t>
      </w:r>
      <w:r w:rsidRPr="008C203E">
        <w:rPr>
          <w:lang w:eastAsia="ja-JP"/>
        </w:rPr>
        <w:t>7).</w:t>
      </w:r>
      <w:r w:rsidR="00FF116C">
        <w:rPr>
          <w:lang w:eastAsia="ja-JP"/>
        </w:rPr>
        <w:br/>
        <w:t>In case of sand paper used for surface it shall be replaced as specified in A</w:t>
      </w:r>
      <w:r w:rsidR="00E86F9F">
        <w:rPr>
          <w:lang w:eastAsia="ja-JP"/>
        </w:rPr>
        <w:t>ppendix</w:t>
      </w:r>
      <w:r w:rsidR="00FF116C">
        <w:rPr>
          <w:lang w:eastAsia="ja-JP"/>
        </w:rPr>
        <w:t xml:space="preserve"> </w:t>
      </w:r>
      <w:r w:rsidR="00CC6A93">
        <w:rPr>
          <w:lang w:eastAsia="ja-JP"/>
        </w:rPr>
        <w:t>X</w:t>
      </w:r>
      <w:r w:rsidR="00FF116C">
        <w:rPr>
          <w:lang w:eastAsia="ja-JP"/>
        </w:rPr>
        <w:t>.</w:t>
      </w:r>
      <w:r w:rsidR="00FF116C">
        <w:rPr>
          <w:lang w:eastAsia="ja-JP"/>
        </w:rPr>
        <w:br/>
        <w:t>Intermediate inspection of the abrasion rate for the reference tyre is recommended to ensure abrasion rate within range [30] mg/km to [100]mg/km.</w:t>
      </w:r>
    </w:p>
    <w:p w14:paraId="0A359BF4" w14:textId="022EB244" w:rsidR="00CE0671" w:rsidRPr="008C203E" w:rsidRDefault="00403488" w:rsidP="00403488">
      <w:pPr>
        <w:pStyle w:val="SingleTxtG"/>
        <w:ind w:left="2268" w:hanging="1134"/>
        <w:rPr>
          <w:lang w:eastAsia="ja-JP"/>
        </w:rPr>
      </w:pPr>
      <w:bookmarkStart w:id="10" w:name="_Toc104916147"/>
      <w:r w:rsidRPr="008C203E">
        <w:rPr>
          <w:lang w:eastAsia="ja-JP"/>
        </w:rPr>
        <w:t>3.</w:t>
      </w:r>
      <w:r w:rsidR="000761F9" w:rsidRPr="008C203E">
        <w:rPr>
          <w:rFonts w:hint="eastAsia"/>
          <w:lang w:eastAsia="ja-JP"/>
        </w:rPr>
        <w:t>2.4</w:t>
      </w:r>
      <w:r w:rsidR="000761F9" w:rsidRPr="008C203E">
        <w:rPr>
          <w:rFonts w:hint="eastAsia"/>
          <w:lang w:eastAsia="ja-JP"/>
        </w:rPr>
        <w:t xml:space="preserve">　</w:t>
      </w:r>
      <w:r w:rsidRPr="008C203E">
        <w:rPr>
          <w:lang w:eastAsia="ja-JP"/>
        </w:rPr>
        <w:tab/>
      </w:r>
      <w:r w:rsidR="00CE0671" w:rsidRPr="008C203E">
        <w:rPr>
          <w:rFonts w:hint="eastAsia"/>
          <w:lang w:eastAsia="ja-JP"/>
        </w:rPr>
        <w:t>W</w:t>
      </w:r>
      <w:r w:rsidR="00CE0671" w:rsidRPr="008C203E">
        <w:rPr>
          <w:lang w:eastAsia="ja-JP"/>
        </w:rPr>
        <w:t>idth</w:t>
      </w:r>
      <w:bookmarkEnd w:id="10"/>
    </w:p>
    <w:p w14:paraId="45AC83D5" w14:textId="1C945997" w:rsidR="00CE0671" w:rsidRPr="008C203E" w:rsidRDefault="00CE0671" w:rsidP="00403488">
      <w:pPr>
        <w:pStyle w:val="SingleTxtG"/>
        <w:ind w:left="2268"/>
        <w:rPr>
          <w:lang w:eastAsia="ja-JP"/>
        </w:rPr>
      </w:pPr>
      <w:r w:rsidRPr="008C203E">
        <w:rPr>
          <w:rFonts w:hint="eastAsia"/>
          <w:lang w:eastAsia="ja-JP"/>
        </w:rPr>
        <w:t>The</w:t>
      </w:r>
      <w:r w:rsidRPr="008C203E">
        <w:rPr>
          <w:lang w:eastAsia="ja-JP"/>
        </w:rPr>
        <w:t xml:space="preserve"> width of the test surface shall always exceed the width of the test tyre contact patch throughout entire test duration.</w:t>
      </w:r>
    </w:p>
    <w:p w14:paraId="064A51F5" w14:textId="02A61788" w:rsidR="00CE0671" w:rsidRPr="008C203E" w:rsidRDefault="00403488" w:rsidP="00403488">
      <w:pPr>
        <w:pStyle w:val="SingleTxtG"/>
        <w:ind w:left="2268" w:hanging="1134"/>
        <w:rPr>
          <w:lang w:eastAsia="ja-JP"/>
        </w:rPr>
      </w:pPr>
      <w:bookmarkStart w:id="11" w:name="_Toc104916148"/>
      <w:r w:rsidRPr="008C203E">
        <w:rPr>
          <w:lang w:eastAsia="ja-JP"/>
        </w:rPr>
        <w:t>3.3</w:t>
      </w:r>
      <w:r w:rsidRPr="008C203E">
        <w:rPr>
          <w:lang w:eastAsia="ja-JP"/>
        </w:rPr>
        <w:tab/>
      </w:r>
      <w:r w:rsidR="00CE0671" w:rsidRPr="008C203E">
        <w:rPr>
          <w:lang w:eastAsia="ja-JP"/>
        </w:rPr>
        <w:t>Tyre carriage and drive system</w:t>
      </w:r>
      <w:bookmarkEnd w:id="11"/>
    </w:p>
    <w:p w14:paraId="6C36D3BB" w14:textId="77777777" w:rsidR="00CE0671" w:rsidRPr="008C203E" w:rsidRDefault="00CE0671" w:rsidP="00403488">
      <w:pPr>
        <w:pStyle w:val="SingleTxtG"/>
        <w:ind w:left="2268"/>
        <w:rPr>
          <w:lang w:eastAsia="ja-JP"/>
        </w:rPr>
      </w:pPr>
      <w:r w:rsidRPr="008C203E">
        <w:rPr>
          <w:lang w:eastAsia="ja-JP"/>
        </w:rPr>
        <w:t>The tyre carriage and drive system shall be able to provide dynamic control of:</w:t>
      </w:r>
    </w:p>
    <w:p w14:paraId="0E65A1D3" w14:textId="3963E2D0" w:rsidR="00CE0671" w:rsidRPr="008C203E" w:rsidRDefault="00403488" w:rsidP="00403488">
      <w:pPr>
        <w:pStyle w:val="SingleTxtG"/>
        <w:ind w:left="2880" w:hanging="612"/>
        <w:rPr>
          <w:lang w:eastAsia="ja-JP"/>
        </w:rPr>
      </w:pPr>
      <w:r w:rsidRPr="008C203E">
        <w:rPr>
          <w:rFonts w:hint="eastAsia"/>
          <w:lang w:eastAsia="ja-JP"/>
        </w:rPr>
        <w:lastRenderedPageBreak/>
        <w:t>(</w:t>
      </w:r>
      <w:r w:rsidR="00CE0671" w:rsidRPr="008C203E">
        <w:rPr>
          <w:lang w:eastAsia="ja-JP"/>
        </w:rPr>
        <w:t>a)</w:t>
      </w:r>
      <w:r w:rsidRPr="008C203E">
        <w:rPr>
          <w:lang w:eastAsia="ja-JP"/>
        </w:rPr>
        <w:tab/>
      </w:r>
      <w:r w:rsidR="00CE0671" w:rsidRPr="008C203E">
        <w:rPr>
          <w:lang w:eastAsia="ja-JP"/>
        </w:rPr>
        <w:t>tyre lateral force developed by the drag force produced by tyre slip angle during running</w:t>
      </w:r>
    </w:p>
    <w:p w14:paraId="6BFDDCEA" w14:textId="2C4AB53B" w:rsidR="00CE0671" w:rsidRPr="008C203E" w:rsidRDefault="00403488" w:rsidP="00403488">
      <w:pPr>
        <w:pStyle w:val="SingleTxtG"/>
        <w:ind w:left="2878" w:hanging="610"/>
        <w:rPr>
          <w:lang w:eastAsia="ja-JP"/>
        </w:rPr>
      </w:pPr>
      <w:r w:rsidRPr="008C203E">
        <w:rPr>
          <w:lang w:eastAsia="ja-JP"/>
        </w:rPr>
        <w:t>(</w:t>
      </w:r>
      <w:r w:rsidR="00CE0671" w:rsidRPr="008C203E">
        <w:rPr>
          <w:lang w:eastAsia="ja-JP"/>
        </w:rPr>
        <w:t>b)</w:t>
      </w:r>
      <w:r w:rsidRPr="008C203E">
        <w:rPr>
          <w:lang w:eastAsia="ja-JP"/>
        </w:rPr>
        <w:tab/>
      </w:r>
      <w:r w:rsidR="00CE0671" w:rsidRPr="008C203E">
        <w:rPr>
          <w:lang w:eastAsia="ja-JP"/>
        </w:rPr>
        <w:t>Longitudinal tyre force</w:t>
      </w:r>
      <w:r w:rsidR="007E7D37" w:rsidRPr="008C203E">
        <w:rPr>
          <w:lang w:eastAsia="ja-JP"/>
        </w:rPr>
        <w:t xml:space="preserve"> or torque</w:t>
      </w:r>
      <w:r w:rsidR="006937A7" w:rsidRPr="008C203E">
        <w:rPr>
          <w:lang w:eastAsia="ja-JP"/>
        </w:rPr>
        <w:t xml:space="preserve"> </w:t>
      </w:r>
      <w:r w:rsidR="00CE0671" w:rsidRPr="008C203E">
        <w:rPr>
          <w:lang w:eastAsia="ja-JP"/>
        </w:rPr>
        <w:t>developed by tractive force by the tyre during braking and accelerating</w:t>
      </w:r>
    </w:p>
    <w:p w14:paraId="42100AC3" w14:textId="23A757AE" w:rsidR="009D375E" w:rsidRPr="008C203E" w:rsidRDefault="00CE0671" w:rsidP="00403488">
      <w:pPr>
        <w:pStyle w:val="SingleTxtG"/>
        <w:ind w:left="2268" w:hanging="1134"/>
        <w:rPr>
          <w:lang w:eastAsia="ja-JP"/>
        </w:rPr>
      </w:pPr>
      <w:r w:rsidRPr="008C203E">
        <w:rPr>
          <w:lang w:eastAsia="ja-JP"/>
        </w:rPr>
        <w:t xml:space="preserve">. </w:t>
      </w:r>
      <w:r w:rsidR="00403488" w:rsidRPr="008C203E">
        <w:rPr>
          <w:lang w:eastAsia="ja-JP"/>
        </w:rPr>
        <w:tab/>
      </w:r>
      <w:r w:rsidRPr="008C203E">
        <w:rPr>
          <w:lang w:eastAsia="ja-JP"/>
        </w:rPr>
        <w:t>Admitted deviation from the nominal value of load</w:t>
      </w:r>
      <w:r w:rsidR="009D375E" w:rsidRPr="008C203E">
        <w:rPr>
          <w:lang w:eastAsia="ja-JP"/>
        </w:rPr>
        <w:t>(Fz)</w:t>
      </w:r>
      <w:r w:rsidRPr="008C203E">
        <w:rPr>
          <w:lang w:eastAsia="ja-JP"/>
        </w:rPr>
        <w:t>, lateral force</w:t>
      </w:r>
      <w:r w:rsidR="009D375E" w:rsidRPr="008C203E">
        <w:rPr>
          <w:lang w:eastAsia="ja-JP"/>
        </w:rPr>
        <w:t>(Fy),</w:t>
      </w:r>
      <w:r w:rsidRPr="008C203E">
        <w:rPr>
          <w:lang w:eastAsia="ja-JP"/>
        </w:rPr>
        <w:t xml:space="preserve"> longitudinal force</w:t>
      </w:r>
      <w:r w:rsidR="009D375E" w:rsidRPr="008C203E">
        <w:rPr>
          <w:lang w:eastAsia="ja-JP"/>
        </w:rPr>
        <w:t xml:space="preserve">(Fx) and </w:t>
      </w:r>
      <w:r w:rsidR="00B822A4" w:rsidRPr="008C203E">
        <w:rPr>
          <w:lang w:eastAsia="ja-JP"/>
        </w:rPr>
        <w:t xml:space="preserve">tyre </w:t>
      </w:r>
      <w:r w:rsidR="009D375E" w:rsidRPr="008C203E">
        <w:rPr>
          <w:lang w:eastAsia="ja-JP"/>
        </w:rPr>
        <w:t>torque(My)</w:t>
      </w:r>
      <w:r w:rsidRPr="008C203E">
        <w:rPr>
          <w:lang w:eastAsia="ja-JP"/>
        </w:rPr>
        <w:t xml:space="preserve"> during the testing  is</w:t>
      </w:r>
      <w:r w:rsidR="009D375E" w:rsidRPr="008C203E">
        <w:rPr>
          <w:lang w:eastAsia="ja-JP"/>
        </w:rPr>
        <w:t>:</w:t>
      </w:r>
    </w:p>
    <w:p w14:paraId="5347A612" w14:textId="4BCBC723" w:rsidR="009D375E" w:rsidRPr="008C203E" w:rsidRDefault="009D375E" w:rsidP="00403488">
      <w:pPr>
        <w:pStyle w:val="SingleTxtG"/>
        <w:ind w:left="2268"/>
        <w:rPr>
          <w:lang w:eastAsia="ja-JP"/>
        </w:rPr>
      </w:pPr>
      <w:r w:rsidRPr="008C203E">
        <w:rPr>
          <w:lang w:eastAsia="ja-JP"/>
        </w:rPr>
        <w:t>Fz: ±150N or 3% whichever is greater</w:t>
      </w:r>
    </w:p>
    <w:p w14:paraId="7EBAE816" w14:textId="23D54168" w:rsidR="009D375E" w:rsidRPr="008C203E" w:rsidRDefault="009D375E" w:rsidP="00403488">
      <w:pPr>
        <w:pStyle w:val="SingleTxtG"/>
        <w:ind w:left="2268"/>
        <w:rPr>
          <w:lang w:eastAsia="ja-JP"/>
        </w:rPr>
      </w:pPr>
      <w:r w:rsidRPr="008C203E">
        <w:rPr>
          <w:lang w:eastAsia="ja-JP"/>
        </w:rPr>
        <w:t>Fy: ± 100N or 5 % whichever is greater, for the difference between input peaks and actually generated peaks.</w:t>
      </w:r>
    </w:p>
    <w:p w14:paraId="6366953E" w14:textId="473AE761" w:rsidR="009D375E" w:rsidRPr="008C203E" w:rsidRDefault="009D375E" w:rsidP="00403488">
      <w:pPr>
        <w:pStyle w:val="SingleTxtG"/>
        <w:ind w:left="2268"/>
        <w:rPr>
          <w:lang w:eastAsia="ja-JP"/>
        </w:rPr>
      </w:pPr>
      <w:r w:rsidRPr="008C203E">
        <w:rPr>
          <w:lang w:eastAsia="ja-JP"/>
        </w:rPr>
        <w:t xml:space="preserve">Fx: ± 100N or 5% whichever is greater, for the difference between input peaks and actually generated peaks. </w:t>
      </w:r>
    </w:p>
    <w:p w14:paraId="782D7478" w14:textId="39CB61B6" w:rsidR="009D375E" w:rsidRPr="008C203E" w:rsidRDefault="009D375E" w:rsidP="00403488">
      <w:pPr>
        <w:pStyle w:val="SingleTxtG"/>
        <w:ind w:left="2268"/>
        <w:rPr>
          <w:lang w:eastAsia="ja-JP"/>
        </w:rPr>
      </w:pPr>
      <w:r w:rsidRPr="008C203E">
        <w:rPr>
          <w:lang w:eastAsia="ja-JP"/>
        </w:rPr>
        <w:t xml:space="preserve">My: ±40Nm or 5 % </w:t>
      </w:r>
      <w:r w:rsidR="00EA3503" w:rsidRPr="008C203E">
        <w:rPr>
          <w:lang w:eastAsia="ja-JP"/>
        </w:rPr>
        <w:t>whichever</w:t>
      </w:r>
      <w:r w:rsidRPr="008C203E">
        <w:rPr>
          <w:lang w:eastAsia="ja-JP"/>
        </w:rPr>
        <w:t xml:space="preserve"> is greater, for the difference between input peaks and actually generated peaks.</w:t>
      </w:r>
    </w:p>
    <w:p w14:paraId="5F06744B" w14:textId="53EB0709" w:rsidR="00CE0671" w:rsidRPr="008C203E" w:rsidRDefault="00403488" w:rsidP="00403488">
      <w:pPr>
        <w:pStyle w:val="SingleTxtG"/>
        <w:ind w:left="2268" w:hanging="1134"/>
        <w:rPr>
          <w:lang w:eastAsia="ja-JP"/>
        </w:rPr>
      </w:pPr>
      <w:bookmarkStart w:id="12" w:name="_Toc104916149"/>
      <w:r w:rsidRPr="008C203E">
        <w:rPr>
          <w:lang w:eastAsia="ja-JP"/>
        </w:rPr>
        <w:t>3.4</w:t>
      </w:r>
      <w:r w:rsidRPr="008C203E">
        <w:rPr>
          <w:lang w:eastAsia="ja-JP"/>
        </w:rPr>
        <w:tab/>
      </w:r>
      <w:r w:rsidR="00C1673C" w:rsidRPr="008C203E">
        <w:rPr>
          <w:lang w:eastAsia="ja-JP"/>
        </w:rPr>
        <w:t>Adhesion</w:t>
      </w:r>
      <w:r w:rsidR="00CE0671" w:rsidRPr="008C203E">
        <w:rPr>
          <w:lang w:eastAsia="ja-JP"/>
        </w:rPr>
        <w:t xml:space="preserve"> </w:t>
      </w:r>
      <w:r w:rsidR="00CE0671" w:rsidRPr="008C203E">
        <w:rPr>
          <w:rFonts w:hint="eastAsia"/>
          <w:lang w:eastAsia="ja-JP"/>
        </w:rPr>
        <w:t>p</w:t>
      </w:r>
      <w:r w:rsidR="00CE0671" w:rsidRPr="008C203E">
        <w:rPr>
          <w:lang w:eastAsia="ja-JP"/>
        </w:rPr>
        <w:t>revention system</w:t>
      </w:r>
      <w:bookmarkEnd w:id="12"/>
    </w:p>
    <w:p w14:paraId="38C4B169" w14:textId="4A78353A" w:rsidR="00CE0671" w:rsidRPr="008C203E" w:rsidRDefault="003919A0" w:rsidP="00403488">
      <w:pPr>
        <w:pStyle w:val="SingleTxtG"/>
        <w:ind w:left="2268"/>
        <w:rPr>
          <w:lang w:eastAsia="ja-JP"/>
        </w:rPr>
      </w:pPr>
      <w:r>
        <w:rPr>
          <w:lang w:eastAsia="ja-JP"/>
        </w:rPr>
        <w:t>T</w:t>
      </w:r>
      <w:r w:rsidR="00ED4AA1" w:rsidRPr="008C203E">
        <w:rPr>
          <w:lang w:eastAsia="ja-JP"/>
        </w:rPr>
        <w:t>read wear test equipment</w:t>
      </w:r>
      <w:r w:rsidR="00ED4AA1" w:rsidRPr="008C203E" w:rsidDel="00ED4AA1">
        <w:rPr>
          <w:lang w:eastAsia="ja-JP"/>
        </w:rPr>
        <w:t xml:space="preserve"> </w:t>
      </w:r>
      <w:r w:rsidR="00CE0671" w:rsidRPr="008C203E">
        <w:rPr>
          <w:rFonts w:hint="eastAsia"/>
          <w:lang w:eastAsia="ja-JP"/>
        </w:rPr>
        <w:t>shall</w:t>
      </w:r>
      <w:r w:rsidR="00142600">
        <w:rPr>
          <w:lang w:eastAsia="ja-JP"/>
        </w:rPr>
        <w:t xml:space="preserve"> </w:t>
      </w:r>
      <w:r w:rsidR="00CE0671" w:rsidRPr="008C203E">
        <w:rPr>
          <w:rFonts w:hint="eastAsia"/>
          <w:lang w:eastAsia="ja-JP"/>
        </w:rPr>
        <w:t>be equipped with the powder</w:t>
      </w:r>
      <w:r w:rsidR="00CE0671" w:rsidRPr="008C203E">
        <w:rPr>
          <w:lang w:eastAsia="ja-JP"/>
        </w:rPr>
        <w:t xml:space="preserve"> </w:t>
      </w:r>
      <w:r w:rsidR="00CE0671" w:rsidRPr="008C203E">
        <w:rPr>
          <w:rFonts w:hint="eastAsia"/>
          <w:lang w:eastAsia="ja-JP"/>
        </w:rPr>
        <w:t xml:space="preserve">delivery system to spray a controlled volume of such material (e.g., talc) on the test surface near the </w:t>
      </w:r>
      <w:r w:rsidR="00CE0671" w:rsidRPr="008C203E">
        <w:rPr>
          <w:lang w:eastAsia="ja-JP"/>
        </w:rPr>
        <w:t>test tyre</w:t>
      </w:r>
      <w:r w:rsidR="00CE0671" w:rsidRPr="008C203E">
        <w:rPr>
          <w:rFonts w:hint="eastAsia"/>
          <w:lang w:eastAsia="ja-JP"/>
        </w:rPr>
        <w:t xml:space="preserve"> contact patch so that a </w:t>
      </w:r>
      <w:r w:rsidR="00CE0671" w:rsidRPr="008C203E">
        <w:rPr>
          <w:lang w:eastAsia="ja-JP"/>
        </w:rPr>
        <w:t>test tyre</w:t>
      </w:r>
      <w:r w:rsidR="00CE0671" w:rsidRPr="008C203E">
        <w:rPr>
          <w:rFonts w:hint="eastAsia"/>
          <w:lang w:eastAsia="ja-JP"/>
        </w:rPr>
        <w:t xml:space="preserve"> does not adhere to and change the test surface.</w:t>
      </w:r>
    </w:p>
    <w:p w14:paraId="6CD6CA41" w14:textId="56DFEEC8" w:rsidR="00CE0671" w:rsidRPr="008C203E" w:rsidRDefault="00403488" w:rsidP="00403488">
      <w:pPr>
        <w:pStyle w:val="SingleTxtG"/>
        <w:ind w:left="2268" w:hanging="1134"/>
        <w:rPr>
          <w:lang w:eastAsia="ja-JP"/>
        </w:rPr>
      </w:pPr>
      <w:bookmarkStart w:id="13" w:name="_Toc104916150"/>
      <w:r w:rsidRPr="008C203E">
        <w:rPr>
          <w:lang w:eastAsia="ja-JP"/>
        </w:rPr>
        <w:t>3.5</w:t>
      </w:r>
      <w:r w:rsidRPr="008C203E">
        <w:rPr>
          <w:lang w:eastAsia="ja-JP"/>
        </w:rPr>
        <w:tab/>
      </w:r>
      <w:r w:rsidR="00CE0671" w:rsidRPr="008C203E">
        <w:rPr>
          <w:rFonts w:hint="eastAsia"/>
          <w:lang w:eastAsia="ja-JP"/>
        </w:rPr>
        <w:t>L</w:t>
      </w:r>
      <w:r w:rsidR="00CE0671" w:rsidRPr="008C203E">
        <w:rPr>
          <w:lang w:eastAsia="ja-JP"/>
        </w:rPr>
        <w:t>oad, alignment, control and instrumental accuracies</w:t>
      </w:r>
      <w:bookmarkEnd w:id="13"/>
    </w:p>
    <w:p w14:paraId="071A19E6" w14:textId="146161B0" w:rsidR="00CE0671" w:rsidRPr="008C203E" w:rsidRDefault="00CE0671" w:rsidP="00403488">
      <w:pPr>
        <w:pStyle w:val="SingleTxtG"/>
        <w:ind w:left="2268"/>
        <w:rPr>
          <w:lang w:eastAsia="ja-JP"/>
        </w:rPr>
      </w:pPr>
      <w:r w:rsidRPr="008C203E">
        <w:rPr>
          <w:rFonts w:hint="eastAsia"/>
          <w:lang w:eastAsia="ja-JP"/>
        </w:rPr>
        <w:t xml:space="preserve">Measurement of these parameters shall be sufficiently accurate and precise to provide the required test data. The specific and respective values are shown in </w:t>
      </w:r>
      <w:r w:rsidR="0066762E" w:rsidRPr="008C203E">
        <w:rPr>
          <w:lang w:eastAsia="ja-JP"/>
        </w:rPr>
        <w:t>Appendix 2</w:t>
      </w:r>
      <w:r w:rsidRPr="008C203E">
        <w:rPr>
          <w:lang w:eastAsia="ja-JP"/>
        </w:rPr>
        <w:t>.</w:t>
      </w:r>
    </w:p>
    <w:p w14:paraId="634162A9" w14:textId="54089FC5" w:rsidR="00CE0671" w:rsidRPr="008C203E" w:rsidRDefault="00403488" w:rsidP="00403488">
      <w:pPr>
        <w:pStyle w:val="SingleTxtG"/>
        <w:ind w:left="2268" w:hanging="1134"/>
        <w:rPr>
          <w:lang w:eastAsia="ja-JP"/>
        </w:rPr>
      </w:pPr>
      <w:bookmarkStart w:id="14" w:name="_Toc104916151"/>
      <w:r w:rsidRPr="008C203E">
        <w:rPr>
          <w:lang w:eastAsia="ja-JP"/>
        </w:rPr>
        <w:t>3.6</w:t>
      </w:r>
      <w:r w:rsidRPr="008C203E">
        <w:rPr>
          <w:lang w:eastAsia="ja-JP"/>
        </w:rPr>
        <w:tab/>
      </w:r>
      <w:r w:rsidR="00481EB7" w:rsidRPr="008C203E">
        <w:rPr>
          <w:rFonts w:hint="eastAsia"/>
          <w:lang w:eastAsia="ja-JP"/>
        </w:rPr>
        <w:t>Mass</w:t>
      </w:r>
      <w:r w:rsidR="00CE0671" w:rsidRPr="008C203E">
        <w:rPr>
          <w:lang w:eastAsia="ja-JP"/>
        </w:rPr>
        <w:t xml:space="preserve"> scale</w:t>
      </w:r>
      <w:bookmarkEnd w:id="14"/>
    </w:p>
    <w:p w14:paraId="5E72E940" w14:textId="4B99DBA5" w:rsidR="00CE0671" w:rsidRPr="008C203E" w:rsidRDefault="00481EB7" w:rsidP="00403488">
      <w:pPr>
        <w:pStyle w:val="SingleTxtG"/>
        <w:ind w:left="2268"/>
        <w:rPr>
          <w:lang w:eastAsia="ja-JP"/>
        </w:rPr>
      </w:pPr>
      <w:r w:rsidRPr="008C203E">
        <w:rPr>
          <w:lang w:eastAsia="ja-JP"/>
        </w:rPr>
        <w:t>Mass</w:t>
      </w:r>
      <w:r w:rsidR="00CE0671" w:rsidRPr="008C203E">
        <w:rPr>
          <w:lang w:eastAsia="ja-JP"/>
        </w:rPr>
        <w:t xml:space="preserve"> scale for test tyres shall have:</w:t>
      </w:r>
    </w:p>
    <w:p w14:paraId="796B1FC0" w14:textId="76EDF041" w:rsidR="00CE0671" w:rsidRPr="008C203E" w:rsidRDefault="00403488" w:rsidP="00403488">
      <w:pPr>
        <w:pStyle w:val="SingleTxtG"/>
        <w:ind w:left="2268"/>
        <w:rPr>
          <w:lang w:eastAsia="ja-JP"/>
        </w:rPr>
      </w:pPr>
      <w:r w:rsidRPr="008C203E">
        <w:rPr>
          <w:lang w:eastAsia="ja-JP"/>
        </w:rPr>
        <w:t>(</w:t>
      </w:r>
      <w:r w:rsidR="00CE0671" w:rsidRPr="008C203E">
        <w:rPr>
          <w:rFonts w:hint="eastAsia"/>
          <w:lang w:eastAsia="ja-JP"/>
        </w:rPr>
        <w:t>a</w:t>
      </w:r>
      <w:r w:rsidR="00481EB7" w:rsidRPr="008C203E">
        <w:rPr>
          <w:lang w:eastAsia="ja-JP"/>
        </w:rPr>
        <w:t xml:space="preserve">) </w:t>
      </w:r>
      <w:r w:rsidRPr="008C203E">
        <w:rPr>
          <w:lang w:eastAsia="ja-JP"/>
        </w:rPr>
        <w:tab/>
      </w:r>
      <w:r w:rsidR="00481EB7" w:rsidRPr="008C203E">
        <w:rPr>
          <w:lang w:eastAsia="ja-JP"/>
        </w:rPr>
        <w:t>mass</w:t>
      </w:r>
      <w:r w:rsidR="00CE0671" w:rsidRPr="008C203E">
        <w:rPr>
          <w:lang w:eastAsia="ja-JP"/>
        </w:rPr>
        <w:t xml:space="preserve"> capacity being able to weigh test tyre</w:t>
      </w:r>
    </w:p>
    <w:p w14:paraId="39DC3BE7" w14:textId="72A4FD12" w:rsidR="00CE0671" w:rsidRPr="008C203E" w:rsidRDefault="00403488" w:rsidP="00403488">
      <w:pPr>
        <w:pStyle w:val="SingleTxtG"/>
        <w:ind w:left="2268"/>
        <w:rPr>
          <w:lang w:eastAsia="ja-JP"/>
        </w:rPr>
      </w:pPr>
      <w:r w:rsidRPr="008C203E">
        <w:rPr>
          <w:lang w:eastAsia="ja-JP"/>
        </w:rPr>
        <w:t>(</w:t>
      </w:r>
      <w:r w:rsidR="00262A35" w:rsidRPr="008C203E">
        <w:rPr>
          <w:lang w:eastAsia="ja-JP"/>
        </w:rPr>
        <w:t>b</w:t>
      </w:r>
      <w:r w:rsidR="00CE0671" w:rsidRPr="008C203E">
        <w:rPr>
          <w:lang w:eastAsia="ja-JP"/>
        </w:rPr>
        <w:t>)</w:t>
      </w:r>
      <w:r w:rsidRPr="008C203E">
        <w:rPr>
          <w:lang w:eastAsia="ja-JP"/>
        </w:rPr>
        <w:tab/>
      </w:r>
      <w:r w:rsidR="00CE0671" w:rsidRPr="008C203E">
        <w:rPr>
          <w:lang w:eastAsia="ja-JP"/>
        </w:rPr>
        <w:t xml:space="preserve"> </w:t>
      </w:r>
      <w:r w:rsidR="00481EB7" w:rsidRPr="008C203E">
        <w:rPr>
          <w:lang w:eastAsia="ja-JP"/>
        </w:rPr>
        <w:t>The accuracy of the mass</w:t>
      </w:r>
      <w:r w:rsidR="00CE0671" w:rsidRPr="008C203E">
        <w:rPr>
          <w:lang w:eastAsia="ja-JP"/>
        </w:rPr>
        <w:t xml:space="preserve"> scale shall be within ±2 g.</w:t>
      </w:r>
    </w:p>
    <w:p w14:paraId="50F2EC14" w14:textId="692C8AB2" w:rsidR="00CE0671" w:rsidRPr="008C203E" w:rsidRDefault="00225639" w:rsidP="00403488">
      <w:pPr>
        <w:pStyle w:val="SingleTxtG"/>
        <w:ind w:left="2268"/>
        <w:rPr>
          <w:lang w:eastAsia="ja-JP"/>
        </w:rPr>
      </w:pPr>
      <w:r w:rsidRPr="008C203E">
        <w:rPr>
          <w:lang w:eastAsia="ja-JP"/>
        </w:rPr>
        <w:t>M</w:t>
      </w:r>
      <w:r w:rsidR="00481EB7" w:rsidRPr="008C203E">
        <w:rPr>
          <w:lang w:eastAsia="ja-JP"/>
        </w:rPr>
        <w:t>ass</w:t>
      </w:r>
      <w:r w:rsidR="00CE0671" w:rsidRPr="008C203E">
        <w:rPr>
          <w:lang w:eastAsia="ja-JP"/>
        </w:rPr>
        <w:t xml:space="preserve"> scale shall be </w:t>
      </w:r>
      <w:r w:rsidR="00005480" w:rsidRPr="008C203E">
        <w:rPr>
          <w:lang w:eastAsia="ja-JP"/>
        </w:rPr>
        <w:t xml:space="preserve">fully </w:t>
      </w:r>
      <w:r w:rsidR="00CE0671" w:rsidRPr="008C203E">
        <w:rPr>
          <w:lang w:eastAsia="ja-JP"/>
        </w:rPr>
        <w:t>calibrated.</w:t>
      </w:r>
    </w:p>
    <w:p w14:paraId="58812BDE" w14:textId="77777777" w:rsidR="00403488" w:rsidRPr="008C203E" w:rsidRDefault="00403488" w:rsidP="00403488">
      <w:pPr>
        <w:pStyle w:val="SingleTxtG"/>
        <w:ind w:left="2268" w:hanging="1134"/>
        <w:rPr>
          <w:lang w:eastAsia="ja-JP"/>
        </w:rPr>
      </w:pPr>
      <w:bookmarkStart w:id="15" w:name="_Toc104916152"/>
      <w:bookmarkEnd w:id="8"/>
    </w:p>
    <w:p w14:paraId="125788F8" w14:textId="3B58986F" w:rsidR="00CE0671" w:rsidRPr="008C203E" w:rsidRDefault="00403488" w:rsidP="00403488">
      <w:pPr>
        <w:pStyle w:val="SingleTxtG"/>
        <w:ind w:left="2268" w:hanging="1134"/>
        <w:rPr>
          <w:lang w:eastAsia="ja-JP"/>
        </w:rPr>
      </w:pPr>
      <w:r w:rsidRPr="008C203E">
        <w:rPr>
          <w:lang w:eastAsia="ja-JP"/>
        </w:rPr>
        <w:t>4.</w:t>
      </w:r>
      <w:r w:rsidRPr="008C203E">
        <w:rPr>
          <w:lang w:eastAsia="ja-JP"/>
        </w:rPr>
        <w:tab/>
      </w:r>
      <w:r w:rsidR="00CE0671" w:rsidRPr="008C203E">
        <w:rPr>
          <w:lang w:eastAsia="ja-JP"/>
        </w:rPr>
        <w:t>Test Conditions</w:t>
      </w:r>
      <w:bookmarkEnd w:id="15"/>
    </w:p>
    <w:p w14:paraId="432E536E" w14:textId="1A09C90E" w:rsidR="00CE0671" w:rsidRPr="008C203E" w:rsidRDefault="00403488" w:rsidP="00403488">
      <w:pPr>
        <w:pStyle w:val="SingleTxtG"/>
        <w:ind w:left="2268" w:hanging="1134"/>
        <w:rPr>
          <w:lang w:eastAsia="ja-JP"/>
        </w:rPr>
      </w:pPr>
      <w:bookmarkStart w:id="16" w:name="_Toc104916153"/>
      <w:r w:rsidRPr="008C203E">
        <w:rPr>
          <w:lang w:eastAsia="ja-JP"/>
        </w:rPr>
        <w:t>4.1</w:t>
      </w:r>
      <w:r w:rsidRPr="008C203E">
        <w:rPr>
          <w:lang w:eastAsia="ja-JP"/>
        </w:rPr>
        <w:tab/>
      </w:r>
      <w:r w:rsidR="00CE0671" w:rsidRPr="008C203E">
        <w:rPr>
          <w:rFonts w:hint="eastAsia"/>
          <w:lang w:eastAsia="ja-JP"/>
        </w:rPr>
        <w:t>G</w:t>
      </w:r>
      <w:r w:rsidR="00CE0671" w:rsidRPr="008C203E">
        <w:rPr>
          <w:lang w:eastAsia="ja-JP"/>
        </w:rPr>
        <w:t>eneral</w:t>
      </w:r>
      <w:bookmarkEnd w:id="16"/>
    </w:p>
    <w:p w14:paraId="63438BC9" w14:textId="1509F74B" w:rsidR="00CE0671" w:rsidRPr="008C203E" w:rsidRDefault="00CE0671" w:rsidP="00403488">
      <w:pPr>
        <w:pStyle w:val="SingleTxtG"/>
        <w:ind w:left="2268"/>
        <w:rPr>
          <w:lang w:eastAsia="ja-JP"/>
        </w:rPr>
      </w:pPr>
      <w:r w:rsidRPr="008C203E">
        <w:rPr>
          <w:lang w:eastAsia="ja-JP"/>
        </w:rPr>
        <w:t>The tes</w:t>
      </w:r>
      <w:r w:rsidR="00225639" w:rsidRPr="008C203E">
        <w:rPr>
          <w:lang w:eastAsia="ja-JP"/>
        </w:rPr>
        <w:t xml:space="preserve">t consists of a measurement of </w:t>
      </w:r>
      <w:r w:rsidRPr="008C203E">
        <w:rPr>
          <w:lang w:eastAsia="ja-JP"/>
        </w:rPr>
        <w:t xml:space="preserve">tyre </w:t>
      </w:r>
      <w:r w:rsidR="00074CD2" w:rsidRPr="008C203E">
        <w:rPr>
          <w:lang w:eastAsia="ja-JP"/>
        </w:rPr>
        <w:t>mass loss</w:t>
      </w:r>
      <w:r w:rsidRPr="008C203E">
        <w:rPr>
          <w:lang w:eastAsia="ja-JP"/>
        </w:rPr>
        <w:t xml:space="preserve"> in which the tyre is inflated to the required cold pressure and the inflation pressure allowed to build up (i.e. “capped inflation”).</w:t>
      </w:r>
    </w:p>
    <w:p w14:paraId="0C947C29" w14:textId="3E8A6409" w:rsidR="00CE0671" w:rsidRPr="008C203E" w:rsidRDefault="00403488" w:rsidP="00403488">
      <w:pPr>
        <w:pStyle w:val="SingleTxtG"/>
        <w:ind w:left="2268" w:hanging="1134"/>
        <w:rPr>
          <w:lang w:eastAsia="ja-JP"/>
        </w:rPr>
      </w:pPr>
      <w:bookmarkStart w:id="17" w:name="_Toc104916154"/>
      <w:r w:rsidRPr="008C203E">
        <w:rPr>
          <w:lang w:eastAsia="ja-JP"/>
        </w:rPr>
        <w:t>4.2</w:t>
      </w:r>
      <w:r w:rsidRPr="008C203E">
        <w:rPr>
          <w:lang w:eastAsia="ja-JP"/>
        </w:rPr>
        <w:tab/>
      </w:r>
      <w:r w:rsidR="00CE0671" w:rsidRPr="008C203E">
        <w:rPr>
          <w:lang w:eastAsia="ja-JP"/>
        </w:rPr>
        <w:t>Test load</w:t>
      </w:r>
      <w:bookmarkEnd w:id="17"/>
    </w:p>
    <w:p w14:paraId="0C3F5C4A" w14:textId="2BC95D5F" w:rsidR="009A1A61" w:rsidRPr="008C203E" w:rsidRDefault="009A1A61" w:rsidP="00403488">
      <w:pPr>
        <w:pStyle w:val="SingleTxtG"/>
        <w:ind w:left="2268"/>
        <w:rPr>
          <w:lang w:eastAsia="ja-JP"/>
        </w:rPr>
      </w:pPr>
      <w:r w:rsidRPr="008C203E">
        <w:rPr>
          <w:lang w:eastAsia="ja-JP"/>
        </w:rPr>
        <w:t>The load Fz on the tyre to measure shall be calculated from its LI load, corresponding to the maximum mass associated with the LI of the tyre;</w:t>
      </w:r>
    </w:p>
    <w:p w14:paraId="376BEEDC" w14:textId="541B3E4F" w:rsidR="00CE0671" w:rsidRPr="008C203E" w:rsidRDefault="00CE0671" w:rsidP="00403488">
      <w:pPr>
        <w:pStyle w:val="SingleTxtG"/>
        <w:ind w:left="2268"/>
        <w:rPr>
          <w:lang w:eastAsia="ja-JP"/>
        </w:rPr>
      </w:pPr>
      <w:r w:rsidRPr="008C203E">
        <w:rPr>
          <w:lang w:eastAsia="ja-JP"/>
        </w:rPr>
        <w:t xml:space="preserve">The standard test load shall be computed from the values shown in </w:t>
      </w:r>
      <w:r w:rsidR="00A650F7" w:rsidRPr="008C203E">
        <w:rPr>
          <w:lang w:eastAsia="ja-JP"/>
        </w:rPr>
        <w:t>Table 1</w:t>
      </w:r>
      <w:r w:rsidRPr="008C203E">
        <w:rPr>
          <w:lang w:eastAsia="ja-JP"/>
        </w:rPr>
        <w:t xml:space="preserve"> and shall be kept within the tolerance specified in </w:t>
      </w:r>
      <w:r w:rsidR="0066762E" w:rsidRPr="008C203E">
        <w:t>Appendix 2</w:t>
      </w:r>
      <w:r w:rsidRPr="008C203E">
        <w:rPr>
          <w:lang w:eastAsia="ja-JP"/>
        </w:rPr>
        <w:t>.</w:t>
      </w:r>
    </w:p>
    <w:p w14:paraId="42B75014" w14:textId="737879CE" w:rsidR="00CE0671" w:rsidRPr="008C203E" w:rsidRDefault="00403488" w:rsidP="00403488">
      <w:pPr>
        <w:pStyle w:val="SingleTxtG"/>
        <w:ind w:left="2268" w:hanging="1134"/>
        <w:rPr>
          <w:lang w:eastAsia="ja-JP"/>
        </w:rPr>
      </w:pPr>
      <w:bookmarkStart w:id="18" w:name="_Toc104916155"/>
      <w:r w:rsidRPr="008C203E">
        <w:rPr>
          <w:lang w:eastAsia="ja-JP"/>
        </w:rPr>
        <w:t>4.3</w:t>
      </w:r>
      <w:r w:rsidRPr="008C203E">
        <w:rPr>
          <w:lang w:eastAsia="ja-JP"/>
        </w:rPr>
        <w:tab/>
      </w:r>
      <w:r w:rsidR="00CE0671" w:rsidRPr="008C203E">
        <w:rPr>
          <w:rFonts w:hint="eastAsia"/>
          <w:lang w:eastAsia="ja-JP"/>
        </w:rPr>
        <w:t>T</w:t>
      </w:r>
      <w:r w:rsidR="00CE0671" w:rsidRPr="008C203E">
        <w:rPr>
          <w:lang w:eastAsia="ja-JP"/>
        </w:rPr>
        <w:t>yre inflation pressure</w:t>
      </w:r>
      <w:bookmarkEnd w:id="18"/>
    </w:p>
    <w:p w14:paraId="0D87E729" w14:textId="3432503D" w:rsidR="00CE0671" w:rsidRPr="008C203E" w:rsidRDefault="00CE0671" w:rsidP="00403488">
      <w:pPr>
        <w:pStyle w:val="SingleTxtG"/>
        <w:ind w:left="2268"/>
        <w:rPr>
          <w:lang w:eastAsia="ja-JP"/>
        </w:rPr>
      </w:pPr>
      <w:r w:rsidRPr="008C203E">
        <w:rPr>
          <w:lang w:eastAsia="ja-JP"/>
        </w:rPr>
        <w:t xml:space="preserve">The inflation pressure shall be in accordance with that shown in </w:t>
      </w:r>
      <w:r w:rsidR="00A650F7" w:rsidRPr="008C203E">
        <w:rPr>
          <w:lang w:eastAsia="ja-JP"/>
        </w:rPr>
        <w:t>Table 1</w:t>
      </w:r>
      <w:r w:rsidRPr="008C203E">
        <w:rPr>
          <w:lang w:eastAsia="ja-JP"/>
        </w:rPr>
        <w:t xml:space="preserve">and shall be capped with the accuracy specified in </w:t>
      </w:r>
      <w:r w:rsidR="0066762E" w:rsidRPr="008C203E">
        <w:t>Appendix 2</w:t>
      </w:r>
    </w:p>
    <w:p w14:paraId="54CDCBB4" w14:textId="77777777" w:rsidR="00403488" w:rsidRPr="008C203E" w:rsidRDefault="00403488" w:rsidP="00403488">
      <w:pPr>
        <w:pStyle w:val="SingleTxtG"/>
        <w:ind w:left="2268"/>
        <w:rPr>
          <w:lang w:eastAsia="ja-JP"/>
        </w:rPr>
      </w:pPr>
    </w:p>
    <w:p w14:paraId="78B74095" w14:textId="4D21CD53" w:rsidR="00AF0D53" w:rsidRPr="008C203E" w:rsidRDefault="00624740" w:rsidP="00403488">
      <w:pPr>
        <w:tabs>
          <w:tab w:val="clear" w:pos="403"/>
          <w:tab w:val="left" w:pos="2268"/>
        </w:tabs>
        <w:suppressAutoHyphens/>
        <w:spacing w:before="120"/>
        <w:ind w:left="2268" w:right="1134"/>
        <w:rPr>
          <w:rFonts w:ascii="Times New Roman" w:hAnsi="Times New Roman"/>
          <w:bCs/>
          <w:color w:val="000000" w:themeColor="text1"/>
          <w:sz w:val="20"/>
          <w:szCs w:val="20"/>
        </w:rPr>
      </w:pPr>
      <w:r w:rsidRPr="008C203E">
        <w:rPr>
          <w:rFonts w:ascii="Times New Roman" w:hAnsi="Times New Roman"/>
          <w:bCs/>
          <w:color w:val="000000" w:themeColor="text1"/>
          <w:sz w:val="20"/>
          <w:szCs w:val="20"/>
        </w:rPr>
        <w:t>T</w:t>
      </w:r>
      <w:r w:rsidR="00A650F7" w:rsidRPr="008C203E">
        <w:rPr>
          <w:rFonts w:ascii="Times New Roman" w:hAnsi="Times New Roman"/>
          <w:bCs/>
          <w:color w:val="000000" w:themeColor="text1"/>
          <w:sz w:val="20"/>
          <w:szCs w:val="20"/>
        </w:rPr>
        <w:t>able 1</w:t>
      </w:r>
      <w:r w:rsidRPr="008C203E">
        <w:rPr>
          <w:rFonts w:ascii="Times New Roman" w:hAnsi="Times New Roman"/>
          <w:bCs/>
          <w:color w:val="000000" w:themeColor="text1"/>
          <w:sz w:val="20"/>
          <w:szCs w:val="20"/>
        </w:rPr>
        <w:t xml:space="preserve"> — Test loads and inflation pressures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011"/>
        <w:gridCol w:w="3235"/>
      </w:tblGrid>
      <w:tr w:rsidR="0077604E" w:rsidRPr="008C203E" w14:paraId="04AB013D" w14:textId="77777777" w:rsidTr="00BE6362">
        <w:trPr>
          <w:trHeight w:val="20"/>
        </w:trPr>
        <w:tc>
          <w:tcPr>
            <w:tcW w:w="4204" w:type="dxa"/>
            <w:vMerge w:val="restart"/>
            <w:vAlign w:val="center"/>
          </w:tcPr>
          <w:p w14:paraId="3AEA1139" w14:textId="1D0DE94C" w:rsidR="0077604E" w:rsidRPr="008C203E" w:rsidRDefault="0077604E"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Tyre type</w:t>
            </w:r>
          </w:p>
        </w:tc>
        <w:tc>
          <w:tcPr>
            <w:tcW w:w="7715" w:type="dxa"/>
            <w:gridSpan w:val="2"/>
          </w:tcPr>
          <w:p w14:paraId="5EBFF1C5" w14:textId="0416641C" w:rsidR="0077604E" w:rsidRPr="008C203E" w:rsidRDefault="009244C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C1</w:t>
            </w:r>
            <w:r w:rsidR="0077604E" w:rsidRPr="008C203E">
              <w:rPr>
                <w:rFonts w:ascii="Times New Roman" w:hAnsi="Times New Roman"/>
                <w:sz w:val="21"/>
                <w:szCs w:val="21"/>
                <w:lang w:eastAsia="ja-JP"/>
              </w:rPr>
              <w:t xml:space="preserve"> </w:t>
            </w:r>
            <w:r w:rsidR="0077604E" w:rsidRPr="008C203E">
              <w:rPr>
                <w:rFonts w:ascii="Times New Roman" w:hAnsi="Times New Roman"/>
                <w:sz w:val="21"/>
                <w:szCs w:val="21"/>
                <w:vertAlign w:val="superscript"/>
                <w:lang w:eastAsia="ja-JP"/>
              </w:rPr>
              <w:t>a</w:t>
            </w:r>
          </w:p>
        </w:tc>
      </w:tr>
      <w:tr w:rsidR="0077604E" w:rsidRPr="008C203E" w14:paraId="68A7082F" w14:textId="77777777" w:rsidTr="00BE6362">
        <w:trPr>
          <w:trHeight w:val="20"/>
        </w:trPr>
        <w:tc>
          <w:tcPr>
            <w:tcW w:w="4204" w:type="dxa"/>
            <w:vMerge/>
          </w:tcPr>
          <w:p w14:paraId="2F5B3F80" w14:textId="77777777" w:rsidR="0077604E" w:rsidRPr="008C203E" w:rsidRDefault="0077604E" w:rsidP="00BE6362">
            <w:pPr>
              <w:tabs>
                <w:tab w:val="clear" w:pos="403"/>
              </w:tabs>
              <w:spacing w:after="0"/>
              <w:rPr>
                <w:rFonts w:ascii="Times New Roman" w:hAnsi="Times New Roman"/>
                <w:sz w:val="21"/>
                <w:szCs w:val="21"/>
                <w:lang w:eastAsia="ja-JP"/>
              </w:rPr>
            </w:pPr>
          </w:p>
        </w:tc>
        <w:tc>
          <w:tcPr>
            <w:tcW w:w="3739" w:type="dxa"/>
          </w:tcPr>
          <w:p w14:paraId="5A9FF022" w14:textId="3032DE66" w:rsidR="0077604E" w:rsidRPr="008C203E" w:rsidRDefault="0077604E"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Standard load or light load</w:t>
            </w:r>
          </w:p>
        </w:tc>
        <w:tc>
          <w:tcPr>
            <w:tcW w:w="3976" w:type="dxa"/>
          </w:tcPr>
          <w:p w14:paraId="44CC3200" w14:textId="6377BF1C" w:rsidR="0077604E" w:rsidRPr="008C203E" w:rsidRDefault="0077604E"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Reinforced or extra load</w:t>
            </w:r>
          </w:p>
        </w:tc>
      </w:tr>
      <w:tr w:rsidR="00AF0D53" w:rsidRPr="008C203E" w14:paraId="520D9D7F" w14:textId="77777777" w:rsidTr="0077604E">
        <w:tc>
          <w:tcPr>
            <w:tcW w:w="4204" w:type="dxa"/>
          </w:tcPr>
          <w:p w14:paraId="6AF1D946" w14:textId="0AB1C5B6" w:rsidR="00AF0D53" w:rsidRPr="008C203E" w:rsidRDefault="00AF0D5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Load -% of maximum load capacity</w:t>
            </w:r>
          </w:p>
        </w:tc>
        <w:tc>
          <w:tcPr>
            <w:tcW w:w="3739" w:type="dxa"/>
          </w:tcPr>
          <w:p w14:paraId="5B294957" w14:textId="7A48152C" w:rsidR="00AF0D53" w:rsidRPr="008C203E" w:rsidRDefault="00AF0D5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80</w:t>
            </w:r>
          </w:p>
        </w:tc>
        <w:tc>
          <w:tcPr>
            <w:tcW w:w="3976" w:type="dxa"/>
          </w:tcPr>
          <w:p w14:paraId="59EF72A2" w14:textId="3DF002CA" w:rsidR="00AF0D53" w:rsidRPr="008C203E" w:rsidRDefault="00AF0D5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80</w:t>
            </w:r>
          </w:p>
        </w:tc>
      </w:tr>
      <w:tr w:rsidR="00AF0D53" w:rsidRPr="008C203E" w14:paraId="5682E9D2" w14:textId="77777777" w:rsidTr="0077604E">
        <w:tc>
          <w:tcPr>
            <w:tcW w:w="4204" w:type="dxa"/>
          </w:tcPr>
          <w:p w14:paraId="6F5FF982" w14:textId="092E6D7F" w:rsidR="00AF0D53" w:rsidRPr="008C203E" w:rsidRDefault="00AF0D5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Inflation pressure</w:t>
            </w:r>
            <w:r w:rsidR="008348B8" w:rsidRPr="008C203E">
              <w:rPr>
                <w:rFonts w:ascii="Times New Roman" w:hAnsi="Times New Roman"/>
                <w:sz w:val="21"/>
                <w:szCs w:val="21"/>
                <w:lang w:eastAsia="ja-JP"/>
              </w:rPr>
              <w:t xml:space="preserve"> </w:t>
            </w:r>
            <w:r w:rsidRPr="008C203E">
              <w:rPr>
                <w:rFonts w:ascii="Times New Roman" w:hAnsi="Times New Roman"/>
                <w:sz w:val="21"/>
                <w:szCs w:val="21"/>
                <w:vertAlign w:val="superscript"/>
                <w:lang w:eastAsia="ja-JP"/>
              </w:rPr>
              <w:t>b</w:t>
            </w:r>
            <w:r w:rsidR="0077604E" w:rsidRPr="008C203E">
              <w:rPr>
                <w:rFonts w:ascii="Times New Roman" w:hAnsi="Times New Roman"/>
                <w:sz w:val="21"/>
                <w:szCs w:val="21"/>
                <w:vertAlign w:val="superscript"/>
                <w:lang w:eastAsia="ja-JP"/>
              </w:rPr>
              <w:t xml:space="preserve">     </w:t>
            </w:r>
            <w:r w:rsidR="0077604E" w:rsidRPr="008C203E">
              <w:rPr>
                <w:rFonts w:ascii="Times New Roman" w:hAnsi="Times New Roman"/>
                <w:sz w:val="21"/>
                <w:szCs w:val="21"/>
                <w:lang w:eastAsia="ja-JP"/>
              </w:rPr>
              <w:t>[</w:t>
            </w:r>
            <w:r w:rsidRPr="008C203E">
              <w:rPr>
                <w:rFonts w:ascii="Times New Roman" w:hAnsi="Times New Roman"/>
                <w:sz w:val="21"/>
                <w:szCs w:val="21"/>
                <w:lang w:eastAsia="ja-JP"/>
              </w:rPr>
              <w:t>kPa</w:t>
            </w:r>
            <w:r w:rsidR="0077604E" w:rsidRPr="008C203E">
              <w:rPr>
                <w:rFonts w:ascii="Times New Roman" w:hAnsi="Times New Roman"/>
                <w:sz w:val="21"/>
                <w:szCs w:val="21"/>
                <w:lang w:eastAsia="ja-JP"/>
              </w:rPr>
              <w:t>]</w:t>
            </w:r>
          </w:p>
        </w:tc>
        <w:tc>
          <w:tcPr>
            <w:tcW w:w="3739" w:type="dxa"/>
          </w:tcPr>
          <w:p w14:paraId="4FF3F167" w14:textId="097DA2D6" w:rsidR="00AF0D53" w:rsidRPr="008C203E" w:rsidRDefault="00AF0D5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210</w:t>
            </w:r>
          </w:p>
        </w:tc>
        <w:tc>
          <w:tcPr>
            <w:tcW w:w="3976" w:type="dxa"/>
          </w:tcPr>
          <w:p w14:paraId="5C80DBF3" w14:textId="5C9F0ACD" w:rsidR="00AF0D53" w:rsidRPr="008C203E" w:rsidRDefault="00AF0D53" w:rsidP="00BE6362">
            <w:pPr>
              <w:tabs>
                <w:tab w:val="clear" w:pos="403"/>
              </w:tabs>
              <w:spacing w:after="0"/>
              <w:jc w:val="center"/>
              <w:rPr>
                <w:rFonts w:ascii="Times New Roman" w:hAnsi="Times New Roman"/>
                <w:sz w:val="21"/>
                <w:szCs w:val="21"/>
                <w:lang w:eastAsia="ja-JP"/>
              </w:rPr>
            </w:pPr>
            <w:r w:rsidRPr="008C203E">
              <w:rPr>
                <w:rFonts w:ascii="Times New Roman" w:hAnsi="Times New Roman"/>
                <w:sz w:val="21"/>
                <w:szCs w:val="21"/>
                <w:lang w:eastAsia="ja-JP"/>
              </w:rPr>
              <w:t>250</w:t>
            </w:r>
          </w:p>
        </w:tc>
      </w:tr>
      <w:tr w:rsidR="00AF0D53" w:rsidRPr="008C203E" w14:paraId="7F32A511" w14:textId="77777777" w:rsidTr="0077604E">
        <w:tc>
          <w:tcPr>
            <w:tcW w:w="11919" w:type="dxa"/>
            <w:gridSpan w:val="3"/>
          </w:tcPr>
          <w:p w14:paraId="3CD1D5F6" w14:textId="6A0B3274" w:rsidR="00AF0D53" w:rsidRPr="008C203E" w:rsidRDefault="00AF0D53" w:rsidP="00BE6362">
            <w:pPr>
              <w:tabs>
                <w:tab w:val="clear" w:pos="403"/>
              </w:tabs>
              <w:spacing w:before="100" w:beforeAutospacing="1" w:after="0"/>
              <w:rPr>
                <w:rFonts w:ascii="Times New Roman" w:hAnsi="Times New Roman"/>
                <w:sz w:val="21"/>
                <w:szCs w:val="21"/>
                <w:lang w:eastAsia="ja-JP"/>
              </w:rPr>
            </w:pPr>
            <w:r w:rsidRPr="008C203E">
              <w:rPr>
                <w:rFonts w:ascii="Times New Roman" w:hAnsi="Times New Roman"/>
                <w:sz w:val="21"/>
                <w:szCs w:val="21"/>
                <w:vertAlign w:val="superscript"/>
                <w:lang w:eastAsia="ja-JP"/>
              </w:rPr>
              <w:t>a</w:t>
            </w:r>
            <w:r w:rsidRPr="008C203E">
              <w:rPr>
                <w:rFonts w:ascii="Times New Roman" w:hAnsi="Times New Roman"/>
                <w:sz w:val="21"/>
                <w:szCs w:val="21"/>
                <w:lang w:eastAsia="ja-JP"/>
              </w:rPr>
              <w:t xml:space="preserve"> For those </w:t>
            </w:r>
            <w:r w:rsidR="009244C3" w:rsidRPr="008C203E">
              <w:rPr>
                <w:rFonts w:ascii="Times New Roman" w:hAnsi="Times New Roman"/>
                <w:sz w:val="21"/>
                <w:szCs w:val="21"/>
                <w:lang w:eastAsia="ja-JP"/>
              </w:rPr>
              <w:t>C1</w:t>
            </w:r>
            <w:r w:rsidRPr="008C203E">
              <w:rPr>
                <w:rFonts w:ascii="Times New Roman" w:hAnsi="Times New Roman"/>
                <w:sz w:val="21"/>
                <w:szCs w:val="21"/>
                <w:lang w:eastAsia="ja-JP"/>
              </w:rPr>
              <w:t xml:space="preserve"> tyres belonging to categories which are not </w:t>
            </w:r>
            <w:r w:rsidR="00267429" w:rsidRPr="008C203E">
              <w:rPr>
                <w:rFonts w:ascii="Times New Roman" w:hAnsi="Times New Roman"/>
                <w:sz w:val="21"/>
                <w:szCs w:val="21"/>
                <w:lang w:eastAsia="ja-JP"/>
              </w:rPr>
              <w:t xml:space="preserve">shown in ISO 4000-1:2015, Annex </w:t>
            </w:r>
            <w:r w:rsidRPr="008C203E">
              <w:rPr>
                <w:rFonts w:ascii="Times New Roman" w:hAnsi="Times New Roman"/>
                <w:sz w:val="21"/>
                <w:szCs w:val="21"/>
                <w:lang w:eastAsia="ja-JP"/>
              </w:rPr>
              <w:t>B, the inflation pressure shall be the inflation pressure recommended by the tyre manufacturer, corresponding to the maximum tyre load capacity, reduced by 30 kPa.</w:t>
            </w:r>
          </w:p>
          <w:p w14:paraId="0CB7B8A1" w14:textId="6CC191D8" w:rsidR="00AF0D53" w:rsidRPr="008C203E" w:rsidRDefault="00AF0D53" w:rsidP="00BE6362">
            <w:pPr>
              <w:tabs>
                <w:tab w:val="clear" w:pos="403"/>
              </w:tabs>
              <w:spacing w:before="100" w:beforeAutospacing="1" w:after="0"/>
              <w:rPr>
                <w:rFonts w:ascii="Times New Roman" w:hAnsi="Times New Roman"/>
                <w:sz w:val="21"/>
                <w:szCs w:val="21"/>
                <w:lang w:eastAsia="ja-JP"/>
              </w:rPr>
            </w:pPr>
            <w:r w:rsidRPr="008C203E">
              <w:rPr>
                <w:rFonts w:ascii="Times New Roman" w:hAnsi="Times New Roman"/>
                <w:sz w:val="21"/>
                <w:szCs w:val="21"/>
                <w:vertAlign w:val="superscript"/>
                <w:lang w:eastAsia="ja-JP"/>
              </w:rPr>
              <w:t>b</w:t>
            </w:r>
            <w:r w:rsidRPr="008C203E">
              <w:rPr>
                <w:rFonts w:ascii="Times New Roman" w:hAnsi="Times New Roman"/>
                <w:sz w:val="21"/>
                <w:szCs w:val="21"/>
                <w:lang w:eastAsia="ja-JP"/>
              </w:rPr>
              <w:t xml:space="preserve"> The inflation pressure shall be capped with the accuracy specified in </w:t>
            </w:r>
            <w:r w:rsidR="0066762E" w:rsidRPr="008C203E">
              <w:rPr>
                <w:rFonts w:ascii="Times New Roman" w:hAnsi="Times New Roman"/>
                <w:sz w:val="21"/>
              </w:rPr>
              <w:t>Appendix 2</w:t>
            </w:r>
            <w:r w:rsidR="00A650F7" w:rsidRPr="008C203E">
              <w:rPr>
                <w:rFonts w:ascii="Times New Roman" w:hAnsi="Times New Roman"/>
                <w:sz w:val="21"/>
                <w:szCs w:val="21"/>
                <w:lang w:eastAsia="ja-JP"/>
              </w:rPr>
              <w:t>.</w:t>
            </w:r>
          </w:p>
        </w:tc>
      </w:tr>
    </w:tbl>
    <w:p w14:paraId="08238BA5" w14:textId="6A1A5938" w:rsidR="00AF0D53" w:rsidRPr="008C203E" w:rsidRDefault="00AF0D53" w:rsidP="00403488">
      <w:pPr>
        <w:tabs>
          <w:tab w:val="clear" w:pos="403"/>
          <w:tab w:val="left" w:pos="2268"/>
        </w:tabs>
        <w:suppressAutoHyphens/>
        <w:spacing w:before="120"/>
        <w:ind w:left="2268" w:right="1134"/>
        <w:rPr>
          <w:rFonts w:ascii="Times New Roman" w:hAnsi="Times New Roman"/>
          <w:bCs/>
          <w:color w:val="000000" w:themeColor="text1"/>
          <w:sz w:val="20"/>
          <w:szCs w:val="20"/>
        </w:rPr>
      </w:pPr>
    </w:p>
    <w:p w14:paraId="679D9B25" w14:textId="505791F9" w:rsidR="00CE0671" w:rsidRPr="008C203E" w:rsidRDefault="00403488" w:rsidP="00403488">
      <w:pPr>
        <w:pStyle w:val="SingleTxtG"/>
        <w:ind w:left="2268" w:hanging="1134"/>
        <w:rPr>
          <w:lang w:eastAsia="ja-JP"/>
        </w:rPr>
      </w:pPr>
      <w:bookmarkStart w:id="19" w:name="_Toc104916156"/>
      <w:r w:rsidRPr="008C203E">
        <w:rPr>
          <w:lang w:eastAsia="ja-JP"/>
        </w:rPr>
        <w:t>4.4</w:t>
      </w:r>
      <w:r w:rsidRPr="008C203E">
        <w:rPr>
          <w:lang w:eastAsia="ja-JP"/>
        </w:rPr>
        <w:tab/>
      </w:r>
      <w:r w:rsidR="00074CD2" w:rsidRPr="008C203E">
        <w:rPr>
          <w:lang w:eastAsia="ja-JP"/>
        </w:rPr>
        <w:t>Testing</w:t>
      </w:r>
      <w:r w:rsidR="00CE0671" w:rsidRPr="008C203E">
        <w:rPr>
          <w:lang w:eastAsia="ja-JP"/>
        </w:rPr>
        <w:t xml:space="preserve"> condition</w:t>
      </w:r>
      <w:r w:rsidRPr="008C203E">
        <w:rPr>
          <w:lang w:eastAsia="ja-JP"/>
        </w:rPr>
        <w:t xml:space="preserve"> (</w:t>
      </w:r>
      <w:r w:rsidR="00CE0671" w:rsidRPr="008C203E">
        <w:rPr>
          <w:lang w:eastAsia="ja-JP"/>
        </w:rPr>
        <w:t>Longitudinal force, lateral force, speed</w:t>
      </w:r>
      <w:r w:rsidR="00935719" w:rsidRPr="008C203E">
        <w:rPr>
          <w:lang w:eastAsia="ja-JP"/>
        </w:rPr>
        <w:t xml:space="preserve">, </w:t>
      </w:r>
      <w:r w:rsidR="00B30028" w:rsidRPr="008C203E">
        <w:rPr>
          <w:lang w:eastAsia="ja-JP"/>
        </w:rPr>
        <w:t>running distance</w:t>
      </w:r>
      <w:r w:rsidRPr="008C203E">
        <w:rPr>
          <w:lang w:eastAsia="ja-JP"/>
        </w:rPr>
        <w:t>)</w:t>
      </w:r>
      <w:bookmarkEnd w:id="19"/>
    </w:p>
    <w:p w14:paraId="2455CB6F" w14:textId="0D338BDE" w:rsidR="00CE0671" w:rsidRPr="008C203E" w:rsidRDefault="003D3853" w:rsidP="00403488">
      <w:pPr>
        <w:pStyle w:val="SingleTxtG"/>
        <w:ind w:left="2268"/>
        <w:rPr>
          <w:lang w:eastAsia="ja-JP"/>
        </w:rPr>
      </w:pPr>
      <w:r w:rsidRPr="008C203E">
        <w:rPr>
          <w:lang w:eastAsia="ja-JP"/>
        </w:rPr>
        <w:t>Longitudinal force</w:t>
      </w:r>
      <w:r w:rsidR="00CE0671" w:rsidRPr="008C203E">
        <w:rPr>
          <w:lang w:eastAsia="ja-JP"/>
        </w:rPr>
        <w:t>, lateral force</w:t>
      </w:r>
      <w:r w:rsidR="00624740" w:rsidRPr="008C203E">
        <w:rPr>
          <w:lang w:eastAsia="ja-JP"/>
        </w:rPr>
        <w:t xml:space="preserve"> shall be computed from the values shown in </w:t>
      </w:r>
      <w:r w:rsidR="0098693C" w:rsidRPr="008C203E">
        <w:rPr>
          <w:lang w:eastAsia="ja-JP"/>
        </w:rPr>
        <w:t>Appendix 1</w:t>
      </w:r>
      <w:r w:rsidR="00624740" w:rsidRPr="008C203E">
        <w:rPr>
          <w:lang w:eastAsia="ja-JP"/>
        </w:rPr>
        <w:t xml:space="preserve">. </w:t>
      </w:r>
      <w:r w:rsidR="00CE0671" w:rsidRPr="008C203E">
        <w:rPr>
          <w:lang w:eastAsia="ja-JP"/>
        </w:rPr>
        <w:t xml:space="preserve"> </w:t>
      </w:r>
      <w:r w:rsidR="00624740" w:rsidRPr="008C203E">
        <w:rPr>
          <w:lang w:eastAsia="ja-JP"/>
        </w:rPr>
        <w:t>S</w:t>
      </w:r>
      <w:r w:rsidR="00CE0671" w:rsidRPr="008C203E">
        <w:rPr>
          <w:lang w:eastAsia="ja-JP"/>
        </w:rPr>
        <w:t>peed</w:t>
      </w:r>
      <w:r w:rsidR="00624740" w:rsidRPr="008C203E">
        <w:rPr>
          <w:lang w:eastAsia="ja-JP"/>
        </w:rPr>
        <w:t xml:space="preserve"> shall be in accordance with that shown in </w:t>
      </w:r>
      <w:r w:rsidR="0098693C" w:rsidRPr="008C203E">
        <w:rPr>
          <w:lang w:eastAsia="ja-JP"/>
        </w:rPr>
        <w:t>Appendix 2</w:t>
      </w:r>
      <w:r w:rsidR="00935719" w:rsidRPr="008C203E">
        <w:rPr>
          <w:lang w:eastAsia="ja-JP"/>
        </w:rPr>
        <w:t>.</w:t>
      </w:r>
    </w:p>
    <w:p w14:paraId="0A6A37DF" w14:textId="6C5E674C" w:rsidR="00CE0671" w:rsidRPr="008C203E" w:rsidRDefault="00B30028" w:rsidP="00403488">
      <w:pPr>
        <w:pStyle w:val="SingleTxtG"/>
        <w:ind w:left="1962" w:firstLine="306"/>
        <w:rPr>
          <w:lang w:eastAsia="ja-JP"/>
        </w:rPr>
      </w:pPr>
      <w:r w:rsidRPr="008C203E">
        <w:rPr>
          <w:lang w:eastAsia="ja-JP"/>
        </w:rPr>
        <w:t xml:space="preserve">Running distance </w:t>
      </w:r>
      <w:r w:rsidR="0098693C" w:rsidRPr="008C203E">
        <w:rPr>
          <w:lang w:eastAsia="ja-JP"/>
        </w:rPr>
        <w:t>is</w:t>
      </w:r>
      <w:r w:rsidRPr="008C203E">
        <w:rPr>
          <w:lang w:eastAsia="ja-JP"/>
        </w:rPr>
        <w:t xml:space="preserve"> 5,000km.</w:t>
      </w:r>
    </w:p>
    <w:p w14:paraId="46A845AB" w14:textId="7CADB9AE" w:rsidR="004C7782" w:rsidRPr="008C203E" w:rsidRDefault="004C7782" w:rsidP="00403488">
      <w:pPr>
        <w:pStyle w:val="SingleTxtG"/>
        <w:ind w:left="2268"/>
        <w:rPr>
          <w:lang w:eastAsia="ja-JP"/>
        </w:rPr>
      </w:pPr>
      <w:r w:rsidRPr="008C203E">
        <w:rPr>
          <w:lang w:eastAsia="ja-JP"/>
        </w:rPr>
        <w:t xml:space="preserve">The total distance of an actual test shall not differ more than </w:t>
      </w:r>
      <w:r w:rsidR="00784A41" w:rsidRPr="008C203E">
        <w:rPr>
          <w:lang w:eastAsia="ja-JP"/>
        </w:rPr>
        <w:t>±</w:t>
      </w:r>
      <w:r w:rsidRPr="008C203E">
        <w:rPr>
          <w:rFonts w:hint="eastAsia"/>
          <w:lang w:eastAsia="ja-JP"/>
        </w:rPr>
        <w:t xml:space="preserve"> 5%</w:t>
      </w:r>
      <w:r w:rsidRPr="008C203E">
        <w:rPr>
          <w:lang w:eastAsia="ja-JP"/>
        </w:rPr>
        <w:t xml:space="preserve"> from the total input distance.</w:t>
      </w:r>
    </w:p>
    <w:p w14:paraId="71553E42" w14:textId="77777777" w:rsidR="00403488" w:rsidRPr="008C203E" w:rsidRDefault="00403488" w:rsidP="00403488">
      <w:pPr>
        <w:pStyle w:val="SingleTxtG"/>
        <w:ind w:left="2268"/>
        <w:rPr>
          <w:lang w:eastAsia="ja-JP"/>
        </w:rPr>
      </w:pPr>
    </w:p>
    <w:p w14:paraId="7326CFA9" w14:textId="79946041" w:rsidR="00CE0671" w:rsidRPr="008C203E" w:rsidRDefault="00403488" w:rsidP="00403488">
      <w:pPr>
        <w:pStyle w:val="SingleTxtG"/>
        <w:ind w:left="2268" w:hanging="1134"/>
        <w:rPr>
          <w:lang w:eastAsia="ja-JP"/>
        </w:rPr>
      </w:pPr>
      <w:bookmarkStart w:id="20" w:name="_Toc104916157"/>
      <w:r w:rsidRPr="008C203E">
        <w:rPr>
          <w:lang w:eastAsia="ja-JP"/>
        </w:rPr>
        <w:t>5.</w:t>
      </w:r>
      <w:r w:rsidRPr="008C203E">
        <w:rPr>
          <w:lang w:eastAsia="ja-JP"/>
        </w:rPr>
        <w:tab/>
      </w:r>
      <w:r w:rsidR="00CE0671" w:rsidRPr="008C203E">
        <w:rPr>
          <w:lang w:eastAsia="ja-JP"/>
        </w:rPr>
        <w:t>Test procedure</w:t>
      </w:r>
      <w:bookmarkEnd w:id="20"/>
    </w:p>
    <w:p w14:paraId="32F96A80" w14:textId="674E972A" w:rsidR="00CE0671" w:rsidRPr="008C203E" w:rsidRDefault="00403488" w:rsidP="00403488">
      <w:pPr>
        <w:pStyle w:val="SingleTxtG"/>
        <w:ind w:left="2268" w:hanging="1134"/>
        <w:rPr>
          <w:lang w:eastAsia="ja-JP"/>
        </w:rPr>
      </w:pPr>
      <w:bookmarkStart w:id="21" w:name="_Toc104916158"/>
      <w:r w:rsidRPr="008C203E">
        <w:rPr>
          <w:lang w:eastAsia="ja-JP"/>
        </w:rPr>
        <w:t>5.1</w:t>
      </w:r>
      <w:r w:rsidRPr="008C203E">
        <w:rPr>
          <w:lang w:eastAsia="ja-JP"/>
        </w:rPr>
        <w:tab/>
      </w:r>
      <w:r w:rsidR="00CE0671" w:rsidRPr="008C203E">
        <w:rPr>
          <w:rFonts w:hint="eastAsia"/>
          <w:lang w:eastAsia="ja-JP"/>
        </w:rPr>
        <w:t>G</w:t>
      </w:r>
      <w:r w:rsidR="00CE0671" w:rsidRPr="008C203E">
        <w:rPr>
          <w:lang w:eastAsia="ja-JP"/>
        </w:rPr>
        <w:t>eneral</w:t>
      </w:r>
      <w:bookmarkEnd w:id="21"/>
    </w:p>
    <w:p w14:paraId="25777DC1" w14:textId="36941EDB" w:rsidR="00CE0671" w:rsidRPr="008C203E" w:rsidRDefault="00CE0671" w:rsidP="007263ED">
      <w:pPr>
        <w:pStyle w:val="SingleTxtG"/>
        <w:spacing w:after="0"/>
        <w:ind w:left="2268"/>
        <w:rPr>
          <w:lang w:eastAsia="ja-JP"/>
        </w:rPr>
      </w:pPr>
      <w:r w:rsidRPr="008C203E">
        <w:rPr>
          <w:lang w:eastAsia="ja-JP"/>
        </w:rPr>
        <w:t>The test procedure steps described below are to be followed in the sequence given.</w:t>
      </w:r>
    </w:p>
    <w:p w14:paraId="6B708209" w14:textId="12BDA57E" w:rsidR="004C7DF8" w:rsidRDefault="004C7DF8" w:rsidP="007263ED">
      <w:pPr>
        <w:pStyle w:val="SingleTxtG"/>
        <w:spacing w:after="0"/>
        <w:ind w:left="2268"/>
        <w:rPr>
          <w:lang w:eastAsia="ja-JP"/>
        </w:rPr>
      </w:pPr>
      <w:r w:rsidRPr="008C203E">
        <w:rPr>
          <w:rFonts w:hint="eastAsia"/>
          <w:lang w:eastAsia="ja-JP"/>
        </w:rPr>
        <w:t>B</w:t>
      </w:r>
      <w:r w:rsidRPr="008C203E">
        <w:rPr>
          <w:lang w:eastAsia="ja-JP"/>
        </w:rPr>
        <w:t>oth reference and candidate tyres shall be new when starting the test.</w:t>
      </w:r>
    </w:p>
    <w:p w14:paraId="024BAC3E" w14:textId="77777777" w:rsidR="00464833" w:rsidRDefault="00464833" w:rsidP="007263ED">
      <w:pPr>
        <w:pStyle w:val="SingleTxtG"/>
        <w:spacing w:after="0"/>
        <w:ind w:left="2268"/>
        <w:rPr>
          <w:lang w:eastAsia="ja-JP"/>
        </w:rPr>
      </w:pPr>
      <w:r>
        <w:rPr>
          <w:lang w:eastAsia="ja-JP"/>
        </w:rPr>
        <w:t>Test tyres with specified direction of rotation shall be rolling in the forward direction.</w:t>
      </w:r>
    </w:p>
    <w:p w14:paraId="0BEEA7CE" w14:textId="2C1B6B2A" w:rsidR="00464833" w:rsidRPr="008C203E" w:rsidRDefault="00464833" w:rsidP="00464833">
      <w:pPr>
        <w:pStyle w:val="SingleTxtG"/>
        <w:ind w:left="2268"/>
        <w:rPr>
          <w:lang w:eastAsia="ja-JP"/>
        </w:rPr>
      </w:pPr>
      <w:r>
        <w:rPr>
          <w:lang w:eastAsia="ja-JP"/>
        </w:rPr>
        <w:t>Direction of rolling shall be kept in the same direction throughout the test.</w:t>
      </w:r>
    </w:p>
    <w:p w14:paraId="74201300" w14:textId="623A52C4" w:rsidR="00CE0671" w:rsidRPr="008C203E" w:rsidRDefault="00403488" w:rsidP="00403488">
      <w:pPr>
        <w:pStyle w:val="SingleTxtG"/>
        <w:ind w:left="2268" w:hanging="1134"/>
        <w:rPr>
          <w:lang w:eastAsia="ja-JP"/>
        </w:rPr>
      </w:pPr>
      <w:bookmarkStart w:id="22" w:name="_Toc104916159"/>
      <w:r w:rsidRPr="008C203E">
        <w:rPr>
          <w:lang w:eastAsia="ja-JP"/>
        </w:rPr>
        <w:t>5.2</w:t>
      </w:r>
      <w:r w:rsidRPr="008C203E">
        <w:rPr>
          <w:lang w:eastAsia="ja-JP"/>
        </w:rPr>
        <w:tab/>
      </w:r>
      <w:r w:rsidR="00CE0671" w:rsidRPr="008C203E">
        <w:rPr>
          <w:rFonts w:hint="eastAsia"/>
          <w:lang w:eastAsia="ja-JP"/>
        </w:rPr>
        <w:t>T</w:t>
      </w:r>
      <w:r w:rsidR="00CE0671" w:rsidRPr="008C203E">
        <w:rPr>
          <w:lang w:eastAsia="ja-JP"/>
        </w:rPr>
        <w:t>hermal conditioning</w:t>
      </w:r>
      <w:bookmarkEnd w:id="22"/>
    </w:p>
    <w:p w14:paraId="0D85E88E" w14:textId="77777777" w:rsidR="00CE0671" w:rsidRPr="008C203E" w:rsidRDefault="00CE0671" w:rsidP="00403488">
      <w:pPr>
        <w:pStyle w:val="SingleTxtG"/>
        <w:ind w:left="2268"/>
        <w:rPr>
          <w:lang w:eastAsia="ja-JP"/>
        </w:rPr>
      </w:pPr>
      <w:r w:rsidRPr="008C203E">
        <w:rPr>
          <w:lang w:eastAsia="ja-JP"/>
        </w:rPr>
        <w:t>Place the inflated tyre in the thermal environment of the test location for a minimum of 3 h</w:t>
      </w:r>
      <w:r w:rsidRPr="008C203E">
        <w:rPr>
          <w:rFonts w:hint="eastAsia"/>
          <w:lang w:eastAsia="ja-JP"/>
        </w:rPr>
        <w:t>.</w:t>
      </w:r>
    </w:p>
    <w:p w14:paraId="6537454F" w14:textId="30E020EF" w:rsidR="00CE0671" w:rsidRPr="008C203E" w:rsidRDefault="00403488" w:rsidP="00403488">
      <w:pPr>
        <w:pStyle w:val="SingleTxtG"/>
        <w:ind w:left="2268" w:hanging="1134"/>
        <w:rPr>
          <w:lang w:eastAsia="ja-JP"/>
        </w:rPr>
      </w:pPr>
      <w:bookmarkStart w:id="23" w:name="_Toc104916160"/>
      <w:r w:rsidRPr="008C203E">
        <w:rPr>
          <w:lang w:eastAsia="ja-JP"/>
        </w:rPr>
        <w:t>5.3</w:t>
      </w:r>
      <w:r w:rsidRPr="008C203E">
        <w:rPr>
          <w:lang w:eastAsia="ja-JP"/>
        </w:rPr>
        <w:tab/>
      </w:r>
      <w:r w:rsidR="00CE0671" w:rsidRPr="008C203E">
        <w:rPr>
          <w:rFonts w:hint="eastAsia"/>
          <w:lang w:eastAsia="ja-JP"/>
        </w:rPr>
        <w:t>P</w:t>
      </w:r>
      <w:r w:rsidR="00CE0671" w:rsidRPr="008C203E">
        <w:rPr>
          <w:lang w:eastAsia="ja-JP"/>
        </w:rPr>
        <w:t>ressure adjustment</w:t>
      </w:r>
      <w:bookmarkEnd w:id="23"/>
      <w:r w:rsidR="00CE0671" w:rsidRPr="008C203E">
        <w:rPr>
          <w:lang w:eastAsia="ja-JP"/>
        </w:rPr>
        <w:t xml:space="preserve"> </w:t>
      </w:r>
    </w:p>
    <w:p w14:paraId="146ACA9C" w14:textId="77777777" w:rsidR="00CE0671" w:rsidRPr="008C203E" w:rsidRDefault="00CE0671" w:rsidP="00403488">
      <w:pPr>
        <w:pStyle w:val="SingleTxtG"/>
        <w:ind w:left="2268"/>
        <w:rPr>
          <w:lang w:eastAsia="ja-JP"/>
        </w:rPr>
      </w:pPr>
      <w:r w:rsidRPr="008C203E">
        <w:rPr>
          <w:lang w:eastAsia="ja-JP"/>
        </w:rPr>
        <w:t xml:space="preserve">After thermal conditioning, the inflation pressure shall be adjusted to the test pressure. </w:t>
      </w:r>
    </w:p>
    <w:p w14:paraId="5FEB6D28" w14:textId="53FAEDB4" w:rsidR="00CE0671" w:rsidRPr="008C203E" w:rsidRDefault="00403488" w:rsidP="00403488">
      <w:pPr>
        <w:pStyle w:val="SingleTxtG"/>
        <w:ind w:left="2268" w:hanging="1134"/>
        <w:rPr>
          <w:lang w:eastAsia="ja-JP"/>
        </w:rPr>
      </w:pPr>
      <w:bookmarkStart w:id="24" w:name="_Toc104916161"/>
      <w:r w:rsidRPr="008C203E">
        <w:rPr>
          <w:lang w:eastAsia="ja-JP"/>
        </w:rPr>
        <w:t>5.4</w:t>
      </w:r>
      <w:r w:rsidRPr="008C203E">
        <w:rPr>
          <w:lang w:eastAsia="ja-JP"/>
        </w:rPr>
        <w:tab/>
      </w:r>
      <w:r w:rsidR="00CE0671" w:rsidRPr="008C203E">
        <w:rPr>
          <w:rFonts w:hint="eastAsia"/>
          <w:lang w:eastAsia="ja-JP"/>
        </w:rPr>
        <w:t>T</w:t>
      </w:r>
      <w:r w:rsidR="00CE0671" w:rsidRPr="008C203E">
        <w:rPr>
          <w:lang w:eastAsia="ja-JP"/>
        </w:rPr>
        <w:t>hermal environment</w:t>
      </w:r>
      <w:bookmarkEnd w:id="24"/>
    </w:p>
    <w:p w14:paraId="65C770FE" w14:textId="7E55B552" w:rsidR="00CE0671" w:rsidRPr="008C203E" w:rsidRDefault="00CE0671" w:rsidP="00403488">
      <w:pPr>
        <w:pStyle w:val="SingleTxtG"/>
        <w:ind w:left="2268"/>
        <w:rPr>
          <w:lang w:eastAsia="ja-JP"/>
        </w:rPr>
      </w:pPr>
      <w:r w:rsidRPr="008C203E">
        <w:rPr>
          <w:lang w:eastAsia="ja-JP"/>
        </w:rPr>
        <w:t>During</w:t>
      </w:r>
      <w:r w:rsidR="00BB585D">
        <w:rPr>
          <w:lang w:eastAsia="ja-JP"/>
        </w:rPr>
        <w:t xml:space="preserve"> t</w:t>
      </w:r>
      <w:r w:rsidRPr="008C203E">
        <w:rPr>
          <w:lang w:eastAsia="ja-JP"/>
        </w:rPr>
        <w:t>he test, the ambient temperature, at a distance of not less than 0,15m and not more than 1 m from the tyre, shall be 25 °C ± 5 °C</w:t>
      </w:r>
    </w:p>
    <w:p w14:paraId="6D03A318" w14:textId="5B198F32" w:rsidR="002A4B96" w:rsidRPr="008C203E" w:rsidRDefault="0063017F" w:rsidP="00403488">
      <w:pPr>
        <w:pStyle w:val="SingleTxtG"/>
        <w:ind w:left="2268"/>
        <w:rPr>
          <w:lang w:eastAsia="ja-JP"/>
        </w:rPr>
      </w:pPr>
      <w:r w:rsidRPr="008C203E">
        <w:rPr>
          <w:lang w:eastAsia="ja-JP"/>
        </w:rPr>
        <w:t>A</w:t>
      </w:r>
      <w:r w:rsidR="00EC4704" w:rsidRPr="008C203E">
        <w:rPr>
          <w:lang w:eastAsia="ja-JP"/>
        </w:rPr>
        <w:t>verage temperature for reference and candidate tyre during test shall not differ by more than 2 degrees</w:t>
      </w:r>
      <w:r w:rsidR="006D61AD" w:rsidRPr="008C203E">
        <w:rPr>
          <w:lang w:eastAsia="ja-JP"/>
        </w:rPr>
        <w:t>)</w:t>
      </w:r>
    </w:p>
    <w:p w14:paraId="2F46BBD5" w14:textId="4A9B7364" w:rsidR="00CE0671" w:rsidRPr="008C203E" w:rsidRDefault="00403488" w:rsidP="00403488">
      <w:pPr>
        <w:pStyle w:val="SingleTxtG"/>
        <w:ind w:left="2268" w:hanging="1134"/>
        <w:rPr>
          <w:lang w:eastAsia="ja-JP"/>
        </w:rPr>
      </w:pPr>
      <w:bookmarkStart w:id="25" w:name="_Toc104916162"/>
      <w:r w:rsidRPr="008C203E">
        <w:rPr>
          <w:lang w:eastAsia="ja-JP"/>
        </w:rPr>
        <w:t>5.5</w:t>
      </w:r>
      <w:r w:rsidRPr="008C203E">
        <w:rPr>
          <w:lang w:eastAsia="ja-JP"/>
        </w:rPr>
        <w:tab/>
      </w:r>
      <w:r w:rsidR="00074CD2" w:rsidRPr="008C203E">
        <w:rPr>
          <w:lang w:eastAsia="ja-JP"/>
        </w:rPr>
        <w:t>M</w:t>
      </w:r>
      <w:r w:rsidR="00804D0F" w:rsidRPr="008C203E">
        <w:rPr>
          <w:lang w:eastAsia="ja-JP"/>
        </w:rPr>
        <w:t>ass</w:t>
      </w:r>
      <w:bookmarkEnd w:id="25"/>
      <w:r w:rsidR="00074CD2" w:rsidRPr="008C203E">
        <w:rPr>
          <w:lang w:eastAsia="ja-JP"/>
        </w:rPr>
        <w:t xml:space="preserve"> measurement</w:t>
      </w:r>
    </w:p>
    <w:p w14:paraId="47A0A203" w14:textId="39387AA1" w:rsidR="00CE0671" w:rsidRPr="008C203E" w:rsidRDefault="00305018" w:rsidP="00403488">
      <w:pPr>
        <w:pStyle w:val="SingleTxtG"/>
        <w:ind w:left="2268"/>
        <w:rPr>
          <w:lang w:eastAsia="ja-JP"/>
        </w:rPr>
      </w:pPr>
      <w:r w:rsidRPr="008C203E">
        <w:rPr>
          <w:lang w:eastAsia="ja-JP"/>
        </w:rPr>
        <w:t>The mass of tyre shall be measured before and after</w:t>
      </w:r>
      <w:r w:rsidR="0079675B" w:rsidRPr="008C203E">
        <w:rPr>
          <w:lang w:eastAsia="ja-JP"/>
        </w:rPr>
        <w:t xml:space="preserve"> 5,000km of run</w:t>
      </w:r>
      <w:r w:rsidR="007A1E56" w:rsidRPr="008C203E">
        <w:rPr>
          <w:lang w:eastAsia="ja-JP"/>
        </w:rPr>
        <w:t xml:space="preserve"> set out in paragraph</w:t>
      </w:r>
      <w:r w:rsidR="00F9267C" w:rsidRPr="008C203E">
        <w:rPr>
          <w:lang w:eastAsia="ja-JP"/>
        </w:rPr>
        <w:t xml:space="preserve"> </w:t>
      </w:r>
      <w:r w:rsidR="0098693C" w:rsidRPr="008C203E">
        <w:rPr>
          <w:rFonts w:hint="eastAsia"/>
          <w:lang w:eastAsia="ja-JP"/>
        </w:rPr>
        <w:t>5</w:t>
      </w:r>
      <w:r w:rsidRPr="008C203E">
        <w:rPr>
          <w:lang w:eastAsia="ja-JP"/>
        </w:rPr>
        <w:t xml:space="preserve">.6 for both </w:t>
      </w:r>
      <w:r w:rsidR="00036503" w:rsidRPr="008C203E">
        <w:rPr>
          <w:rFonts w:hint="eastAsia"/>
          <w:lang w:eastAsia="ja-JP"/>
        </w:rPr>
        <w:t>r</w:t>
      </w:r>
      <w:r w:rsidR="00036503" w:rsidRPr="008C203E">
        <w:rPr>
          <w:lang w:eastAsia="ja-JP"/>
        </w:rPr>
        <w:t>eference</w:t>
      </w:r>
      <w:r w:rsidR="00225639" w:rsidRPr="008C203E">
        <w:rPr>
          <w:lang w:eastAsia="ja-JP"/>
        </w:rPr>
        <w:t xml:space="preserve"> and candidate ty</w:t>
      </w:r>
      <w:r w:rsidRPr="008C203E">
        <w:rPr>
          <w:lang w:eastAsia="ja-JP"/>
        </w:rPr>
        <w:t xml:space="preserve">res. </w:t>
      </w:r>
    </w:p>
    <w:p w14:paraId="78741970" w14:textId="2B0B1004" w:rsidR="00CE0671" w:rsidRPr="008C203E" w:rsidRDefault="00403488" w:rsidP="00403488">
      <w:pPr>
        <w:pStyle w:val="SingleTxtG"/>
        <w:ind w:left="2268" w:hanging="1134"/>
        <w:rPr>
          <w:lang w:eastAsia="ja-JP"/>
        </w:rPr>
      </w:pPr>
      <w:bookmarkStart w:id="26" w:name="_Toc104916163"/>
      <w:r w:rsidRPr="008C203E">
        <w:rPr>
          <w:lang w:eastAsia="ja-JP"/>
        </w:rPr>
        <w:t>5.6</w:t>
      </w:r>
      <w:r w:rsidRPr="008C203E">
        <w:rPr>
          <w:lang w:eastAsia="ja-JP"/>
        </w:rPr>
        <w:tab/>
      </w:r>
      <w:r w:rsidR="00036503" w:rsidRPr="008C203E">
        <w:rPr>
          <w:lang w:eastAsia="ja-JP"/>
        </w:rPr>
        <w:t xml:space="preserve">Test </w:t>
      </w:r>
      <w:r w:rsidR="009242D6" w:rsidRPr="008C203E">
        <w:rPr>
          <w:lang w:eastAsia="ja-JP"/>
        </w:rPr>
        <w:t>cycle</w:t>
      </w:r>
      <w:bookmarkEnd w:id="26"/>
      <w:r w:rsidR="00CE0671" w:rsidRPr="008C203E">
        <w:rPr>
          <w:rFonts w:hint="eastAsia"/>
          <w:lang w:eastAsia="ja-JP"/>
        </w:rPr>
        <w:t xml:space="preserve">　</w:t>
      </w:r>
    </w:p>
    <w:p w14:paraId="1900E16A" w14:textId="1CE0DD4A" w:rsidR="00CE0671" w:rsidRPr="008C203E" w:rsidRDefault="00403488" w:rsidP="00403488">
      <w:pPr>
        <w:pStyle w:val="SingleTxtG"/>
        <w:ind w:left="2268" w:hanging="1134"/>
        <w:rPr>
          <w:lang w:eastAsia="ja-JP"/>
        </w:rPr>
      </w:pPr>
      <w:bookmarkStart w:id="27" w:name="_Toc104916164"/>
      <w:r w:rsidRPr="008C203E">
        <w:rPr>
          <w:lang w:eastAsia="ja-JP"/>
        </w:rPr>
        <w:lastRenderedPageBreak/>
        <w:t>5.6.1</w:t>
      </w:r>
      <w:r w:rsidRPr="008C203E">
        <w:rPr>
          <w:lang w:eastAsia="ja-JP"/>
        </w:rPr>
        <w:tab/>
      </w:r>
      <w:r w:rsidR="009242D6" w:rsidRPr="008C203E">
        <w:rPr>
          <w:rFonts w:hint="eastAsia"/>
          <w:lang w:eastAsia="ja-JP"/>
        </w:rPr>
        <w:t>I</w:t>
      </w:r>
      <w:r w:rsidR="009242D6" w:rsidRPr="008C203E">
        <w:rPr>
          <w:lang w:eastAsia="ja-JP"/>
        </w:rPr>
        <w:t>nput condition</w:t>
      </w:r>
      <w:bookmarkEnd w:id="27"/>
    </w:p>
    <w:p w14:paraId="2F8E67E1" w14:textId="033ADB38" w:rsidR="00223760" w:rsidRPr="008C203E" w:rsidRDefault="00964934" w:rsidP="00403488">
      <w:pPr>
        <w:pStyle w:val="SingleTxtG"/>
        <w:ind w:left="2268"/>
        <w:rPr>
          <w:lang w:eastAsia="ja-JP"/>
        </w:rPr>
      </w:pPr>
      <w:r w:rsidRPr="008C203E">
        <w:rPr>
          <w:rFonts w:hint="eastAsia"/>
          <w:lang w:eastAsia="ja-JP"/>
        </w:rPr>
        <w:t>B</w:t>
      </w:r>
      <w:r w:rsidRPr="008C203E">
        <w:rPr>
          <w:lang w:eastAsia="ja-JP"/>
        </w:rPr>
        <w:t xml:space="preserve">oth reference tyre and candidate tyre shall be tested </w:t>
      </w:r>
      <w:r w:rsidR="00223760" w:rsidRPr="008C203E">
        <w:rPr>
          <w:lang w:eastAsia="ja-JP"/>
        </w:rPr>
        <w:t>according to</w:t>
      </w:r>
      <w:r w:rsidR="00074CD2" w:rsidRPr="008C203E">
        <w:rPr>
          <w:lang w:eastAsia="ja-JP"/>
        </w:rPr>
        <w:t xml:space="preserve"> input condition of </w:t>
      </w:r>
      <w:r w:rsidR="0098693C" w:rsidRPr="008C203E">
        <w:rPr>
          <w:lang w:eastAsia="ja-JP"/>
        </w:rPr>
        <w:t>Appendix 2</w:t>
      </w:r>
      <w:r w:rsidR="00223760" w:rsidRPr="008C203E">
        <w:rPr>
          <w:lang w:eastAsia="ja-JP"/>
        </w:rPr>
        <w:t xml:space="preserve">. The </w:t>
      </w:r>
      <w:r w:rsidR="0098693C" w:rsidRPr="008C203E">
        <w:rPr>
          <w:lang w:eastAsia="ja-JP"/>
        </w:rPr>
        <w:t>Appendix 2</w:t>
      </w:r>
      <w:r w:rsidR="00223760" w:rsidRPr="008C203E">
        <w:rPr>
          <w:lang w:eastAsia="ja-JP"/>
        </w:rPr>
        <w:t xml:space="preserve"> test condition of 250 km is set as one set, and the test</w:t>
      </w:r>
      <w:r w:rsidR="00074CD2" w:rsidRPr="008C203E">
        <w:rPr>
          <w:lang w:eastAsia="ja-JP"/>
        </w:rPr>
        <w:t xml:space="preserve"> cycle</w:t>
      </w:r>
      <w:r w:rsidR="00223760" w:rsidRPr="008C203E">
        <w:rPr>
          <w:lang w:eastAsia="ja-JP"/>
        </w:rPr>
        <w:t xml:space="preserve"> shall be repeated 20 times until 5000 km is reached.</w:t>
      </w:r>
    </w:p>
    <w:p w14:paraId="5B63497E" w14:textId="717ECFF4" w:rsidR="00CE0671" w:rsidRPr="008C203E" w:rsidRDefault="00403488" w:rsidP="00403488">
      <w:pPr>
        <w:pStyle w:val="SingleTxtG"/>
        <w:ind w:left="2268" w:hanging="1134"/>
        <w:rPr>
          <w:lang w:eastAsia="ja-JP"/>
        </w:rPr>
      </w:pPr>
      <w:r w:rsidRPr="008C203E">
        <w:rPr>
          <w:lang w:eastAsia="ja-JP"/>
        </w:rPr>
        <w:t>5.6.2</w:t>
      </w:r>
      <w:r w:rsidRPr="008C203E">
        <w:rPr>
          <w:lang w:eastAsia="ja-JP"/>
        </w:rPr>
        <w:tab/>
      </w:r>
      <w:r w:rsidR="00074CD2" w:rsidRPr="008C203E">
        <w:rPr>
          <w:lang w:eastAsia="ja-JP"/>
        </w:rPr>
        <w:t>Basic test cycle</w:t>
      </w:r>
      <w:r w:rsidR="00667362" w:rsidRPr="008C203E">
        <w:rPr>
          <w:lang w:eastAsia="ja-JP"/>
        </w:rPr>
        <w:t>(2position)</w:t>
      </w:r>
    </w:p>
    <w:p w14:paraId="2CF78BC3" w14:textId="77777777" w:rsidR="00667362" w:rsidRPr="008C203E" w:rsidRDefault="00223760" w:rsidP="00403488">
      <w:pPr>
        <w:pStyle w:val="SingleTxtG"/>
        <w:ind w:left="2268"/>
        <w:rPr>
          <w:lang w:eastAsia="ja-JP"/>
        </w:rPr>
      </w:pPr>
      <w:r w:rsidRPr="008C203E">
        <w:rPr>
          <w:rFonts w:hint="eastAsia"/>
          <w:lang w:eastAsia="ja-JP"/>
        </w:rPr>
        <w:t>B</w:t>
      </w:r>
      <w:r w:rsidRPr="008C203E">
        <w:rPr>
          <w:lang w:eastAsia="ja-JP"/>
        </w:rPr>
        <w:t>oth reference tyre and candidate</w:t>
      </w:r>
      <w:r w:rsidRPr="008C203E">
        <w:rPr>
          <w:rFonts w:hint="eastAsia"/>
          <w:lang w:eastAsia="ja-JP"/>
        </w:rPr>
        <w:t xml:space="preserve"> </w:t>
      </w:r>
      <w:r w:rsidR="00B55A3A" w:rsidRPr="008C203E">
        <w:rPr>
          <w:lang w:eastAsia="ja-JP"/>
        </w:rPr>
        <w:t xml:space="preserve">tyre </w:t>
      </w:r>
      <w:r w:rsidRPr="008C203E">
        <w:rPr>
          <w:lang w:eastAsia="ja-JP"/>
        </w:rPr>
        <w:t xml:space="preserve">shall be mounted different position of one drum. </w:t>
      </w:r>
      <w:r w:rsidR="00B55A3A" w:rsidRPr="008C203E">
        <w:rPr>
          <w:lang w:eastAsia="ja-JP"/>
        </w:rPr>
        <w:t>Test of both reference tyre and candidate</w:t>
      </w:r>
      <w:r w:rsidR="00B55A3A" w:rsidRPr="008C203E">
        <w:rPr>
          <w:rFonts w:hint="eastAsia"/>
          <w:lang w:eastAsia="ja-JP"/>
        </w:rPr>
        <w:t xml:space="preserve"> </w:t>
      </w:r>
      <w:r w:rsidR="00B55A3A" w:rsidRPr="008C203E">
        <w:rPr>
          <w:lang w:eastAsia="ja-JP"/>
        </w:rPr>
        <w:t>tyre shall be conducted at the same time.</w:t>
      </w:r>
      <w:r w:rsidR="00CE0671" w:rsidRPr="008C203E">
        <w:rPr>
          <w:rFonts w:hint="eastAsia"/>
          <w:lang w:eastAsia="ja-JP"/>
        </w:rPr>
        <w:t xml:space="preserve"> </w:t>
      </w:r>
      <w:r w:rsidR="00CE0671" w:rsidRPr="008C203E">
        <w:rPr>
          <w:lang w:eastAsia="ja-JP"/>
        </w:rPr>
        <w:t xml:space="preserve">  </w:t>
      </w:r>
    </w:p>
    <w:p w14:paraId="13E71C97" w14:textId="6A48BCB5" w:rsidR="00605A92" w:rsidRPr="008C203E" w:rsidRDefault="00605A92" w:rsidP="00403488">
      <w:pPr>
        <w:pStyle w:val="SingleTxtG"/>
        <w:ind w:left="2268"/>
        <w:rPr>
          <w:lang w:eastAsia="ja-JP"/>
        </w:rPr>
      </w:pPr>
      <w:r w:rsidRPr="008C203E">
        <w:rPr>
          <w:lang w:eastAsia="ja-JP"/>
        </w:rPr>
        <w:t>Tyres mounted at the two positions sh</w:t>
      </w:r>
      <w:r w:rsidR="00A13E90" w:rsidRPr="008C203E">
        <w:rPr>
          <w:lang w:eastAsia="ja-JP"/>
        </w:rPr>
        <w:t>all</w:t>
      </w:r>
      <w:r w:rsidRPr="008C203E">
        <w:rPr>
          <w:lang w:eastAsia="ja-JP"/>
        </w:rPr>
        <w:t xml:space="preserve"> be exchanged </w:t>
      </w:r>
      <w:r w:rsidR="00185673" w:rsidRPr="008C203E">
        <w:rPr>
          <w:lang w:eastAsia="ja-JP"/>
        </w:rPr>
        <w:t xml:space="preserve">once </w:t>
      </w:r>
      <w:r w:rsidR="0080240D" w:rsidRPr="008C203E">
        <w:rPr>
          <w:lang w:eastAsia="ja-JP"/>
        </w:rPr>
        <w:t>after the completion of 2,500km</w:t>
      </w:r>
      <w:r w:rsidRPr="008C203E">
        <w:rPr>
          <w:lang w:eastAsia="ja-JP"/>
        </w:rPr>
        <w:t>.</w:t>
      </w:r>
      <w:r w:rsidR="00185673" w:rsidRPr="008C203E">
        <w:rPr>
          <w:lang w:eastAsia="ja-JP"/>
        </w:rPr>
        <w:t xml:space="preserve"> Direction of rotation shall remain constant throughout the test.</w:t>
      </w:r>
      <w:r w:rsidR="0080240D" w:rsidRPr="008C203E">
        <w:rPr>
          <w:lang w:eastAsia="ja-JP"/>
        </w:rPr>
        <w:t xml:space="preserve">  </w:t>
      </w:r>
    </w:p>
    <w:p w14:paraId="037C5B2D" w14:textId="29EC62AF" w:rsidR="00690B8B" w:rsidRPr="008C203E" w:rsidRDefault="00690B8B" w:rsidP="00403488">
      <w:pPr>
        <w:pStyle w:val="SingleTxtG"/>
        <w:ind w:left="2268"/>
        <w:rPr>
          <w:lang w:eastAsia="ja-JP"/>
        </w:rPr>
      </w:pPr>
      <w:r w:rsidRPr="008C203E">
        <w:rPr>
          <w:lang w:eastAsia="ja-JP"/>
        </w:rPr>
        <w:t>Visual inspection of tyre is recommended after the completion of 2,500km to ensure no tread chunking.</w:t>
      </w:r>
    </w:p>
    <w:p w14:paraId="331CC86D" w14:textId="1FBFEE7B" w:rsidR="00CE0671" w:rsidRPr="008C203E" w:rsidRDefault="00403488" w:rsidP="00403488">
      <w:pPr>
        <w:pStyle w:val="SingleTxtG"/>
        <w:ind w:left="2268" w:hanging="1134"/>
        <w:rPr>
          <w:lang w:eastAsia="ja-JP"/>
        </w:rPr>
      </w:pPr>
      <w:r w:rsidRPr="008C203E">
        <w:rPr>
          <w:lang w:eastAsia="ja-JP"/>
        </w:rPr>
        <w:t>5.6.3</w:t>
      </w:r>
      <w:r w:rsidRPr="008C203E">
        <w:rPr>
          <w:lang w:eastAsia="ja-JP"/>
        </w:rPr>
        <w:tab/>
      </w:r>
      <w:bookmarkStart w:id="28" w:name="_Toc104916166"/>
      <w:r w:rsidR="009242D6" w:rsidRPr="008C203E">
        <w:rPr>
          <w:lang w:eastAsia="ja-JP"/>
        </w:rPr>
        <w:t>Alternative test cycle</w:t>
      </w:r>
      <w:bookmarkEnd w:id="28"/>
      <w:r w:rsidR="00667362" w:rsidRPr="008C203E">
        <w:rPr>
          <w:lang w:eastAsia="ja-JP"/>
        </w:rPr>
        <w:t xml:space="preserve"> (1postion)</w:t>
      </w:r>
    </w:p>
    <w:p w14:paraId="7241C095" w14:textId="1B08EE2D" w:rsidR="00CE0671" w:rsidRPr="008C203E" w:rsidRDefault="009242D6" w:rsidP="00403488">
      <w:pPr>
        <w:pStyle w:val="SingleTxtG"/>
        <w:ind w:left="2268"/>
        <w:rPr>
          <w:lang w:eastAsia="ja-JP"/>
        </w:rPr>
      </w:pPr>
      <w:r w:rsidRPr="008C203E">
        <w:rPr>
          <w:lang w:eastAsia="ja-JP"/>
        </w:rPr>
        <w:t>In case test of reference tyre and candidate tyre is not possible</w:t>
      </w:r>
      <w:r w:rsidR="00074CD2" w:rsidRPr="008C203E">
        <w:rPr>
          <w:lang w:eastAsia="ja-JP"/>
        </w:rPr>
        <w:t xml:space="preserve"> at the same time</w:t>
      </w:r>
      <w:r w:rsidRPr="008C203E">
        <w:rPr>
          <w:lang w:eastAsia="ja-JP"/>
        </w:rPr>
        <w:t>, t</w:t>
      </w:r>
      <w:r w:rsidR="007438EB" w:rsidRPr="008C203E">
        <w:rPr>
          <w:lang w:eastAsia="ja-JP"/>
        </w:rPr>
        <w:t xml:space="preserve">he alternative test </w:t>
      </w:r>
      <w:r w:rsidRPr="008C203E">
        <w:rPr>
          <w:lang w:eastAsia="ja-JP"/>
        </w:rPr>
        <w:t>cycle</w:t>
      </w:r>
      <w:r w:rsidR="007438EB" w:rsidRPr="008C203E">
        <w:rPr>
          <w:lang w:eastAsia="ja-JP"/>
        </w:rPr>
        <w:t xml:space="preserve"> is</w:t>
      </w:r>
      <w:r w:rsidRPr="008C203E">
        <w:rPr>
          <w:lang w:eastAsia="ja-JP"/>
        </w:rPr>
        <w:t xml:space="preserve"> available</w:t>
      </w:r>
      <w:r w:rsidR="007438EB" w:rsidRPr="008C203E">
        <w:rPr>
          <w:lang w:eastAsia="ja-JP"/>
        </w:rPr>
        <w:t xml:space="preserve">. As </w:t>
      </w:r>
      <w:r w:rsidR="007438EB" w:rsidRPr="008C203E">
        <w:rPr>
          <w:rFonts w:hint="eastAsia"/>
          <w:lang w:eastAsia="ja-JP"/>
        </w:rPr>
        <w:t>R</w:t>
      </w:r>
      <w:r w:rsidR="007438EB" w:rsidRPr="008C203E">
        <w:rPr>
          <w:lang w:eastAsia="ja-JP"/>
        </w:rPr>
        <w:t>eference tyre(</w:t>
      </w:r>
      <w:r w:rsidR="00F9267C" w:rsidRPr="008C203E">
        <w:rPr>
          <w:rFonts w:hint="eastAsia"/>
          <w:lang w:eastAsia="ja-JP"/>
        </w:rPr>
        <w:t>R</w:t>
      </w:r>
      <w:r w:rsidR="007438EB" w:rsidRPr="008C203E">
        <w:rPr>
          <w:rFonts w:hint="eastAsia"/>
          <w:lang w:eastAsia="ja-JP"/>
        </w:rPr>
        <w:t>)</w:t>
      </w:r>
      <w:r w:rsidR="007438EB" w:rsidRPr="008C203E">
        <w:rPr>
          <w:lang w:eastAsia="ja-JP"/>
        </w:rPr>
        <w:t xml:space="preserve"> and </w:t>
      </w:r>
      <w:r w:rsidR="00CE0671" w:rsidRPr="008C203E">
        <w:rPr>
          <w:rFonts w:hint="eastAsia"/>
          <w:lang w:eastAsia="ja-JP"/>
        </w:rPr>
        <w:t>Candidate</w:t>
      </w:r>
      <w:r w:rsidRPr="008C203E">
        <w:rPr>
          <w:lang w:eastAsia="ja-JP"/>
        </w:rPr>
        <w:t xml:space="preserve"> t</w:t>
      </w:r>
      <w:r w:rsidR="00CE0671" w:rsidRPr="008C203E">
        <w:rPr>
          <w:rFonts w:hint="eastAsia"/>
          <w:lang w:eastAsia="ja-JP"/>
        </w:rPr>
        <w:t>yre</w:t>
      </w:r>
      <w:r w:rsidR="007438EB" w:rsidRPr="008C203E">
        <w:rPr>
          <w:lang w:eastAsia="ja-JP"/>
        </w:rPr>
        <w:t>(T), test order is following:</w:t>
      </w:r>
    </w:p>
    <w:p w14:paraId="5F85FCCD" w14:textId="0F028864" w:rsidR="00CE0671" w:rsidRPr="00F138D0" w:rsidRDefault="00CE0671" w:rsidP="00403488">
      <w:pPr>
        <w:pStyle w:val="SingleTxtG"/>
        <w:ind w:left="2268" w:hanging="1134"/>
        <w:rPr>
          <w:lang w:val="de-DE" w:eastAsia="ja-JP"/>
        </w:rPr>
      </w:pPr>
      <w:r w:rsidRPr="008C203E">
        <w:rPr>
          <w:rFonts w:hint="eastAsia"/>
          <w:lang w:eastAsia="ja-JP"/>
        </w:rPr>
        <w:t xml:space="preserve">　　　</w:t>
      </w:r>
      <w:r w:rsidR="00403488" w:rsidRPr="008C203E">
        <w:rPr>
          <w:lang w:eastAsia="ja-JP"/>
        </w:rPr>
        <w:tab/>
        <w:t xml:space="preserve"> </w:t>
      </w:r>
      <w:r w:rsidRPr="00F138D0">
        <w:rPr>
          <w:rFonts w:hint="eastAsia"/>
          <w:lang w:val="de-DE" w:eastAsia="ja-JP"/>
        </w:rPr>
        <w:t>R(1</w:t>
      </w:r>
      <w:r w:rsidRPr="00F138D0">
        <w:rPr>
          <w:lang w:val="de-DE" w:eastAsia="ja-JP"/>
        </w:rPr>
        <w:t>000km</w:t>
      </w:r>
      <w:r w:rsidRPr="00F138D0">
        <w:rPr>
          <w:rFonts w:hint="eastAsia"/>
          <w:lang w:val="de-DE" w:eastAsia="ja-JP"/>
        </w:rPr>
        <w:t>)</w:t>
      </w:r>
      <w:r w:rsidRPr="00F138D0">
        <w:rPr>
          <w:lang w:val="de-DE" w:eastAsia="ja-JP"/>
        </w:rPr>
        <w:t>- T(2000km)- R(2000km) – T(2000km)- R(2000km) – T(</w:t>
      </w:r>
      <w:r w:rsidRPr="00F138D0">
        <w:rPr>
          <w:rFonts w:hint="eastAsia"/>
          <w:lang w:val="de-DE" w:eastAsia="ja-JP"/>
        </w:rPr>
        <w:t>1</w:t>
      </w:r>
      <w:r w:rsidRPr="00F138D0">
        <w:rPr>
          <w:lang w:val="de-DE" w:eastAsia="ja-JP"/>
        </w:rPr>
        <w:t>000km)</w:t>
      </w:r>
    </w:p>
    <w:p w14:paraId="32403B3C" w14:textId="0B78EB98" w:rsidR="00CE0671" w:rsidRPr="008C203E" w:rsidRDefault="009242D6" w:rsidP="00403488">
      <w:pPr>
        <w:pStyle w:val="SingleTxtG"/>
        <w:ind w:left="2268"/>
        <w:rPr>
          <w:lang w:eastAsia="ja-JP"/>
        </w:rPr>
      </w:pPr>
      <w:r w:rsidRPr="008C203E">
        <w:rPr>
          <w:lang w:eastAsia="ja-JP"/>
        </w:rPr>
        <w:t>Repeat a set of A</w:t>
      </w:r>
      <w:r w:rsidR="00403488" w:rsidRPr="008C203E">
        <w:rPr>
          <w:lang w:eastAsia="ja-JP"/>
        </w:rPr>
        <w:t>ppendix 1</w:t>
      </w:r>
      <w:r w:rsidR="007438EB" w:rsidRPr="008C203E">
        <w:rPr>
          <w:lang w:eastAsia="ja-JP"/>
        </w:rPr>
        <w:t xml:space="preserve"> input conditions 4 times for 1000 km and 8 times</w:t>
      </w:r>
      <w:r w:rsidR="00403488" w:rsidRPr="008C203E">
        <w:rPr>
          <w:lang w:eastAsia="ja-JP"/>
        </w:rPr>
        <w:t xml:space="preserve"> </w:t>
      </w:r>
      <w:r w:rsidR="007438EB" w:rsidRPr="008C203E">
        <w:rPr>
          <w:lang w:eastAsia="ja-JP"/>
        </w:rPr>
        <w:t>for 2000 km.</w:t>
      </w:r>
    </w:p>
    <w:p w14:paraId="38F2CB02" w14:textId="1F676F37" w:rsidR="00690B8B" w:rsidRPr="008C203E" w:rsidRDefault="00690B8B" w:rsidP="00403488">
      <w:pPr>
        <w:pStyle w:val="SingleTxtG"/>
        <w:ind w:left="2268"/>
        <w:rPr>
          <w:lang w:eastAsia="ja-JP"/>
        </w:rPr>
      </w:pPr>
      <w:r w:rsidRPr="008C203E">
        <w:rPr>
          <w:lang w:eastAsia="ja-JP"/>
        </w:rPr>
        <w:t>Visual inspection of tyre is recommended around the completion of 2,500km to ensure no tread chunking</w:t>
      </w:r>
      <w:r w:rsidR="00464833">
        <w:rPr>
          <w:lang w:eastAsia="ja-JP"/>
        </w:rPr>
        <w:t>.</w:t>
      </w:r>
    </w:p>
    <w:p w14:paraId="1469137C" w14:textId="46C5497B" w:rsidR="00CE0671" w:rsidRPr="008C203E" w:rsidRDefault="00403488" w:rsidP="00403488">
      <w:pPr>
        <w:pStyle w:val="SingleTxtG"/>
        <w:ind w:left="2268" w:hanging="1134"/>
        <w:rPr>
          <w:lang w:eastAsia="ja-JP"/>
        </w:rPr>
      </w:pPr>
      <w:r w:rsidRPr="008C203E">
        <w:rPr>
          <w:lang w:eastAsia="ja-JP"/>
        </w:rPr>
        <w:t>5.6.4</w:t>
      </w:r>
      <w:r w:rsidRPr="008C203E">
        <w:rPr>
          <w:lang w:eastAsia="ja-JP"/>
        </w:rPr>
        <w:tab/>
      </w:r>
      <w:bookmarkStart w:id="29" w:name="_Toc104916167"/>
      <w:r w:rsidR="00784A41" w:rsidRPr="008C203E">
        <w:rPr>
          <w:rFonts w:hint="eastAsia"/>
          <w:lang w:eastAsia="ja-JP"/>
        </w:rPr>
        <w:t xml:space="preserve"> </w:t>
      </w:r>
      <w:r w:rsidR="00690B8B" w:rsidRPr="008C203E">
        <w:rPr>
          <w:lang w:eastAsia="ja-JP"/>
        </w:rPr>
        <w:t>M</w:t>
      </w:r>
      <w:r w:rsidR="00CE0671" w:rsidRPr="008C203E">
        <w:rPr>
          <w:lang w:eastAsia="ja-JP"/>
        </w:rPr>
        <w:t>easurement and recording</w:t>
      </w:r>
      <w:bookmarkEnd w:id="29"/>
      <w:r w:rsidR="00CE0671" w:rsidRPr="008C203E">
        <w:rPr>
          <w:rFonts w:hint="eastAsia"/>
          <w:lang w:eastAsia="ja-JP"/>
        </w:rPr>
        <w:t xml:space="preserve">　　</w:t>
      </w:r>
    </w:p>
    <w:p w14:paraId="1E1D416F" w14:textId="0342A566" w:rsidR="00CE0671" w:rsidRPr="008C203E" w:rsidRDefault="00CE0671" w:rsidP="00403488">
      <w:pPr>
        <w:pStyle w:val="SingleTxtG"/>
        <w:ind w:left="2268"/>
        <w:rPr>
          <w:lang w:eastAsia="ja-JP"/>
        </w:rPr>
      </w:pPr>
      <w:r w:rsidRPr="008C203E">
        <w:rPr>
          <w:lang w:eastAsia="ja-JP"/>
        </w:rPr>
        <w:t>The following shall be measured and recorded:</w:t>
      </w:r>
    </w:p>
    <w:p w14:paraId="6363FA71" w14:textId="7479DBDB" w:rsidR="00CE0671" w:rsidRPr="008C203E" w:rsidRDefault="00403488" w:rsidP="00403488">
      <w:pPr>
        <w:pStyle w:val="SingleTxtG"/>
        <w:ind w:left="2268"/>
        <w:rPr>
          <w:lang w:eastAsia="ja-JP"/>
        </w:rPr>
      </w:pPr>
      <w:r w:rsidRPr="008C203E">
        <w:rPr>
          <w:lang w:eastAsia="ja-JP"/>
        </w:rPr>
        <w:t>(</w:t>
      </w:r>
      <w:r w:rsidR="00CE0671" w:rsidRPr="008C203E">
        <w:rPr>
          <w:lang w:eastAsia="ja-JP"/>
        </w:rPr>
        <w:t xml:space="preserve">a) </w:t>
      </w:r>
      <w:r w:rsidRPr="008C203E">
        <w:rPr>
          <w:lang w:eastAsia="ja-JP"/>
        </w:rPr>
        <w:tab/>
      </w:r>
      <w:r w:rsidR="00CE0671" w:rsidRPr="008C203E">
        <w:rPr>
          <w:lang w:eastAsia="ja-JP"/>
        </w:rPr>
        <w:t>Test speed, Un;</w:t>
      </w:r>
    </w:p>
    <w:p w14:paraId="0D8BA6F5" w14:textId="73D6048F" w:rsidR="00CE0671" w:rsidRPr="008C203E" w:rsidRDefault="00403488" w:rsidP="00403488">
      <w:pPr>
        <w:pStyle w:val="SingleTxtG"/>
        <w:ind w:left="2268"/>
        <w:rPr>
          <w:lang w:eastAsia="ja-JP"/>
        </w:rPr>
      </w:pPr>
      <w:r w:rsidRPr="008C203E">
        <w:rPr>
          <w:lang w:eastAsia="ja-JP"/>
        </w:rPr>
        <w:t>(b</w:t>
      </w:r>
      <w:r w:rsidR="00CE0671" w:rsidRPr="008C203E">
        <w:rPr>
          <w:lang w:eastAsia="ja-JP"/>
        </w:rPr>
        <w:t xml:space="preserve">) </w:t>
      </w:r>
      <w:r w:rsidRPr="008C203E">
        <w:rPr>
          <w:lang w:eastAsia="ja-JP"/>
        </w:rPr>
        <w:tab/>
      </w:r>
      <w:r w:rsidR="00CE0671" w:rsidRPr="008C203E">
        <w:rPr>
          <w:lang w:eastAsia="ja-JP"/>
        </w:rPr>
        <w:t>Load on the tyre normal to the drum surface, Lm;</w:t>
      </w:r>
    </w:p>
    <w:p w14:paraId="4190B9AE" w14:textId="1E5D6E72" w:rsidR="00CE0671" w:rsidRPr="008C203E" w:rsidRDefault="00403488" w:rsidP="00403488">
      <w:pPr>
        <w:pStyle w:val="SingleTxtG"/>
        <w:ind w:left="2268"/>
        <w:rPr>
          <w:lang w:eastAsia="ja-JP"/>
        </w:rPr>
      </w:pPr>
      <w:r w:rsidRPr="008C203E">
        <w:rPr>
          <w:lang w:eastAsia="ja-JP"/>
        </w:rPr>
        <w:t>(</w:t>
      </w:r>
      <w:r w:rsidR="00CE0671" w:rsidRPr="008C203E">
        <w:rPr>
          <w:lang w:eastAsia="ja-JP"/>
        </w:rPr>
        <w:t xml:space="preserve">c) </w:t>
      </w:r>
      <w:r w:rsidRPr="008C203E">
        <w:rPr>
          <w:lang w:eastAsia="ja-JP"/>
        </w:rPr>
        <w:tab/>
      </w:r>
      <w:r w:rsidR="00CE0671" w:rsidRPr="008C203E">
        <w:rPr>
          <w:lang w:eastAsia="ja-JP"/>
        </w:rPr>
        <w:t>Test inflation pressure: initial</w:t>
      </w:r>
      <w:r w:rsidR="00F810D2">
        <w:rPr>
          <w:lang w:eastAsia="ja-JP"/>
        </w:rPr>
        <w:t xml:space="preserve"> and middle</w:t>
      </w:r>
      <w:r w:rsidR="00436307" w:rsidRPr="008C203E">
        <w:rPr>
          <w:rFonts w:hint="eastAsia"/>
          <w:lang w:eastAsia="ja-JP"/>
        </w:rPr>
        <w:t xml:space="preserve"> </w:t>
      </w:r>
      <w:r w:rsidR="00436307" w:rsidRPr="008C203E">
        <w:rPr>
          <w:lang w:eastAsia="ja-JP"/>
        </w:rPr>
        <w:t>of the test</w:t>
      </w:r>
      <w:r w:rsidR="00CE0671" w:rsidRPr="008C203E">
        <w:rPr>
          <w:lang w:eastAsia="ja-JP"/>
        </w:rPr>
        <w:t xml:space="preserve">, as defined in </w:t>
      </w:r>
      <w:r w:rsidR="00CF18F6" w:rsidRPr="008C203E">
        <w:rPr>
          <w:lang w:eastAsia="ja-JP"/>
        </w:rPr>
        <w:t>5.3</w:t>
      </w:r>
      <w:r w:rsidR="00CE0671" w:rsidRPr="008C203E">
        <w:rPr>
          <w:lang w:eastAsia="ja-JP"/>
        </w:rPr>
        <w:t>;</w:t>
      </w:r>
    </w:p>
    <w:p w14:paraId="1DB0E995" w14:textId="55810A6A" w:rsidR="00314E54" w:rsidRPr="008C203E" w:rsidRDefault="00403488" w:rsidP="00314E54">
      <w:pPr>
        <w:pStyle w:val="SingleTxtG"/>
        <w:ind w:left="2268"/>
        <w:rPr>
          <w:lang w:eastAsia="ja-JP"/>
        </w:rPr>
      </w:pPr>
      <w:r w:rsidRPr="008C203E">
        <w:rPr>
          <w:lang w:eastAsia="ja-JP"/>
        </w:rPr>
        <w:t>(</w:t>
      </w:r>
      <w:r w:rsidR="00CE0671" w:rsidRPr="008C203E">
        <w:rPr>
          <w:lang w:eastAsia="ja-JP"/>
        </w:rPr>
        <w:t xml:space="preserve">d) </w:t>
      </w:r>
      <w:r w:rsidRPr="008C203E">
        <w:rPr>
          <w:lang w:eastAsia="ja-JP"/>
        </w:rPr>
        <w:tab/>
      </w:r>
      <w:r w:rsidR="00CF18F6" w:rsidRPr="008C203E">
        <w:rPr>
          <w:lang w:eastAsia="ja-JP"/>
        </w:rPr>
        <w:t>Ambient temperature</w:t>
      </w:r>
      <w:r w:rsidR="005D74AB" w:rsidRPr="008C203E">
        <w:rPr>
          <w:lang w:eastAsia="ja-JP"/>
        </w:rPr>
        <w:t xml:space="preserve"> measured in degree ℃</w:t>
      </w:r>
      <w:r w:rsidR="00CF18F6" w:rsidRPr="008C203E">
        <w:rPr>
          <w:lang w:eastAsia="ja-JP"/>
        </w:rPr>
        <w:t>, tamb;</w:t>
      </w:r>
      <w:r w:rsidR="00417378" w:rsidRPr="008C203E">
        <w:rPr>
          <w:lang w:eastAsia="ja-JP"/>
        </w:rPr>
        <w:t xml:space="preserve"> </w:t>
      </w:r>
    </w:p>
    <w:p w14:paraId="17D3D2B4" w14:textId="134A8016" w:rsidR="00CE0671" w:rsidRPr="008C203E" w:rsidRDefault="00403488" w:rsidP="00403488">
      <w:pPr>
        <w:pStyle w:val="SingleTxtG"/>
        <w:ind w:left="2878" w:hanging="610"/>
        <w:rPr>
          <w:lang w:eastAsia="ja-JP"/>
        </w:rPr>
      </w:pPr>
      <w:r w:rsidRPr="008C203E">
        <w:rPr>
          <w:lang w:eastAsia="ja-JP"/>
        </w:rPr>
        <w:t>(</w:t>
      </w:r>
      <w:r w:rsidR="00CE0671" w:rsidRPr="008C203E">
        <w:rPr>
          <w:lang w:eastAsia="ja-JP"/>
        </w:rPr>
        <w:t xml:space="preserve">e) </w:t>
      </w:r>
      <w:r w:rsidRPr="008C203E">
        <w:rPr>
          <w:lang w:eastAsia="ja-JP"/>
        </w:rPr>
        <w:tab/>
      </w:r>
      <w:r w:rsidR="00CF18F6" w:rsidRPr="008C203E">
        <w:rPr>
          <w:rFonts w:hint="eastAsia"/>
          <w:lang w:eastAsia="ja-JP"/>
        </w:rPr>
        <w:t>F</w:t>
      </w:r>
      <w:r w:rsidR="00CF18F6" w:rsidRPr="008C203E">
        <w:rPr>
          <w:lang w:eastAsia="ja-JP"/>
        </w:rPr>
        <w:t xml:space="preserve">orce </w:t>
      </w:r>
      <w:r w:rsidR="00A90C28" w:rsidRPr="008C203E">
        <w:rPr>
          <w:lang w:eastAsia="ja-JP"/>
        </w:rPr>
        <w:t xml:space="preserve">or torque </w:t>
      </w:r>
      <w:r w:rsidR="00CF18F6" w:rsidRPr="008C203E">
        <w:rPr>
          <w:lang w:eastAsia="ja-JP"/>
        </w:rPr>
        <w:t>applied to the test tyre and testing duration</w:t>
      </w:r>
      <w:r w:rsidR="00005480" w:rsidRPr="008C203E">
        <w:rPr>
          <w:lang w:eastAsia="ja-JP"/>
        </w:rPr>
        <w:t>, with a</w:t>
      </w:r>
      <w:r w:rsidR="004C7930" w:rsidRPr="008C203E">
        <w:rPr>
          <w:lang w:eastAsia="ja-JP"/>
        </w:rPr>
        <w:t xml:space="preserve"> maximum</w:t>
      </w:r>
      <w:r w:rsidR="00005480" w:rsidRPr="008C203E">
        <w:rPr>
          <w:lang w:eastAsia="ja-JP"/>
        </w:rPr>
        <w:t xml:space="preserve"> time interval of </w:t>
      </w:r>
      <w:r w:rsidR="004C7930" w:rsidRPr="008C203E">
        <w:rPr>
          <w:lang w:eastAsia="ja-JP"/>
        </w:rPr>
        <w:t>1s</w:t>
      </w:r>
      <w:r w:rsidR="00CF18F6" w:rsidRPr="008C203E">
        <w:rPr>
          <w:lang w:eastAsia="ja-JP"/>
        </w:rPr>
        <w:t>;</w:t>
      </w:r>
    </w:p>
    <w:p w14:paraId="3446F13F" w14:textId="67286228" w:rsidR="00CE0671" w:rsidRPr="008C203E" w:rsidRDefault="00403488" w:rsidP="00403488">
      <w:pPr>
        <w:pStyle w:val="SingleTxtG"/>
        <w:ind w:left="2268"/>
        <w:rPr>
          <w:lang w:eastAsia="ja-JP"/>
        </w:rPr>
      </w:pPr>
      <w:r w:rsidRPr="008C203E">
        <w:rPr>
          <w:lang w:eastAsia="ja-JP"/>
        </w:rPr>
        <w:t>(</w:t>
      </w:r>
      <w:r w:rsidR="00CE0671" w:rsidRPr="008C203E">
        <w:rPr>
          <w:lang w:eastAsia="ja-JP"/>
        </w:rPr>
        <w:t xml:space="preserve">f) </w:t>
      </w:r>
      <w:r w:rsidRPr="008C203E">
        <w:rPr>
          <w:lang w:eastAsia="ja-JP"/>
        </w:rPr>
        <w:tab/>
      </w:r>
      <w:r w:rsidR="00CF18F6" w:rsidRPr="008C203E">
        <w:rPr>
          <w:lang w:eastAsia="ja-JP"/>
        </w:rPr>
        <w:t>Test rim size;</w:t>
      </w:r>
    </w:p>
    <w:p w14:paraId="20A1DE06" w14:textId="35AB3695" w:rsidR="00CE0671" w:rsidRPr="008C203E" w:rsidRDefault="00403488" w:rsidP="00403488">
      <w:pPr>
        <w:pStyle w:val="SingleTxtG"/>
        <w:ind w:left="2268"/>
        <w:rPr>
          <w:lang w:eastAsia="ja-JP"/>
        </w:rPr>
      </w:pPr>
      <w:r w:rsidRPr="008C203E">
        <w:rPr>
          <w:lang w:eastAsia="ja-JP"/>
        </w:rPr>
        <w:t>(</w:t>
      </w:r>
      <w:r w:rsidR="00CF18F6" w:rsidRPr="008C203E">
        <w:rPr>
          <w:rFonts w:hint="eastAsia"/>
          <w:lang w:eastAsia="ja-JP"/>
        </w:rPr>
        <w:t>g</w:t>
      </w:r>
      <w:r w:rsidR="00CF18F6" w:rsidRPr="008C203E">
        <w:rPr>
          <w:lang w:eastAsia="ja-JP"/>
        </w:rPr>
        <w:t xml:space="preserve">) </w:t>
      </w:r>
      <w:r w:rsidRPr="008C203E">
        <w:rPr>
          <w:lang w:eastAsia="ja-JP"/>
        </w:rPr>
        <w:tab/>
      </w:r>
      <w:r w:rsidR="00CF18F6" w:rsidRPr="008C203E">
        <w:rPr>
          <w:lang w:eastAsia="ja-JP"/>
        </w:rPr>
        <w:t>Mass of tyre;</w:t>
      </w:r>
    </w:p>
    <w:p w14:paraId="7CCF4160" w14:textId="0BAC5AB0" w:rsidR="00CE0671" w:rsidRPr="008C203E" w:rsidRDefault="00403488" w:rsidP="00403488">
      <w:pPr>
        <w:pStyle w:val="SingleTxtG"/>
        <w:ind w:left="2268"/>
        <w:rPr>
          <w:lang w:eastAsia="ja-JP"/>
        </w:rPr>
      </w:pPr>
      <w:r w:rsidRPr="008C203E">
        <w:rPr>
          <w:lang w:eastAsia="ja-JP"/>
        </w:rPr>
        <w:t>(</w:t>
      </w:r>
      <w:r w:rsidR="00CE0671" w:rsidRPr="008C203E">
        <w:rPr>
          <w:lang w:eastAsia="ja-JP"/>
        </w:rPr>
        <w:t>h)</w:t>
      </w:r>
      <w:r w:rsidR="00005480" w:rsidRPr="008C203E">
        <w:rPr>
          <w:lang w:eastAsia="ja-JP"/>
        </w:rPr>
        <w:t xml:space="preserve"> </w:t>
      </w:r>
      <w:r w:rsidRPr="008C203E">
        <w:rPr>
          <w:lang w:eastAsia="ja-JP"/>
        </w:rPr>
        <w:tab/>
      </w:r>
      <w:r w:rsidR="00CF18F6" w:rsidRPr="008C203E">
        <w:rPr>
          <w:lang w:eastAsia="ja-JP"/>
        </w:rPr>
        <w:t>MPD</w:t>
      </w:r>
      <w:r w:rsidR="00005480" w:rsidRPr="008C203E">
        <w:rPr>
          <w:lang w:eastAsia="ja-JP"/>
        </w:rPr>
        <w:t xml:space="preserve"> of the test surface</w:t>
      </w:r>
      <w:r w:rsidR="00CE0671" w:rsidRPr="008C203E">
        <w:rPr>
          <w:lang w:eastAsia="ja-JP"/>
        </w:rPr>
        <w:t>;</w:t>
      </w:r>
      <w:r w:rsidR="000D10E0">
        <w:rPr>
          <w:lang w:eastAsia="ja-JP"/>
        </w:rPr>
        <w:t xml:space="preserve"> at the beginning and the end of the test</w:t>
      </w:r>
    </w:p>
    <w:p w14:paraId="77DDA23B" w14:textId="076DB853" w:rsidR="00CE0671" w:rsidRPr="008C203E" w:rsidRDefault="00403488" w:rsidP="00403488">
      <w:pPr>
        <w:pStyle w:val="SingleTxtG"/>
        <w:ind w:left="2268"/>
        <w:rPr>
          <w:lang w:eastAsia="ja-JP"/>
        </w:rPr>
      </w:pPr>
      <w:r w:rsidRPr="008C203E">
        <w:rPr>
          <w:lang w:eastAsia="ja-JP"/>
        </w:rPr>
        <w:t>(</w:t>
      </w:r>
      <w:r w:rsidR="00CE0671" w:rsidRPr="008C203E">
        <w:rPr>
          <w:lang w:eastAsia="ja-JP"/>
        </w:rPr>
        <w:t>i)</w:t>
      </w:r>
      <w:r w:rsidRPr="008C203E">
        <w:rPr>
          <w:lang w:eastAsia="ja-JP"/>
        </w:rPr>
        <w:tab/>
      </w:r>
      <w:r w:rsidR="00CF18F6" w:rsidRPr="008C203E">
        <w:rPr>
          <w:lang w:eastAsia="ja-JP"/>
        </w:rPr>
        <w:t xml:space="preserve"> Photograph of tyre after </w:t>
      </w:r>
      <w:r w:rsidR="00BF5E10" w:rsidRPr="008C203E">
        <w:rPr>
          <w:lang w:eastAsia="ja-JP"/>
        </w:rPr>
        <w:t>test run;</w:t>
      </w:r>
    </w:p>
    <w:p w14:paraId="75E8F98A" w14:textId="77777777" w:rsidR="000729C0" w:rsidRDefault="000729C0" w:rsidP="000729C0">
      <w:pPr>
        <w:pStyle w:val="SingleTxtG"/>
        <w:ind w:left="2268"/>
        <w:rPr>
          <w:lang w:eastAsia="ja-JP"/>
        </w:rPr>
      </w:pPr>
    </w:p>
    <w:p w14:paraId="78C91C0D" w14:textId="1A7AD924" w:rsidR="000729C0" w:rsidRDefault="000729C0" w:rsidP="000729C0">
      <w:pPr>
        <w:pStyle w:val="SingleTxtG"/>
        <w:ind w:left="2268"/>
        <w:rPr>
          <w:lang w:eastAsia="ja-JP"/>
        </w:rPr>
      </w:pPr>
      <w:r>
        <w:rPr>
          <w:rFonts w:hint="eastAsia"/>
          <w:lang w:eastAsia="ja-JP"/>
        </w:rPr>
        <w:t>N</w:t>
      </w:r>
      <w:r>
        <w:rPr>
          <w:lang w:eastAsia="ja-JP"/>
        </w:rPr>
        <w:t>ote 1 to entry: During the measurement of the force or torque applied to the test tyre, a moving average over one wheel revolution may be used to eliminate first and/or second harmonic of the tyre.</w:t>
      </w:r>
    </w:p>
    <w:p w14:paraId="56462452" w14:textId="77777777" w:rsidR="000729C0" w:rsidRDefault="000729C0" w:rsidP="000729C0">
      <w:pPr>
        <w:pStyle w:val="SingleTxtG"/>
        <w:ind w:left="2268"/>
        <w:rPr>
          <w:lang w:eastAsia="ja-JP"/>
        </w:rPr>
      </w:pPr>
      <w:r>
        <w:rPr>
          <w:rFonts w:hint="eastAsia"/>
          <w:lang w:eastAsia="ja-JP"/>
        </w:rPr>
        <w:t>N</w:t>
      </w:r>
      <w:r>
        <w:rPr>
          <w:lang w:eastAsia="ja-JP"/>
        </w:rPr>
        <w:t>ote 2 to entry: During the measurement of the force or torque applied to the test tyre, a low pass filter may be used to eliminate first and/or second harmonic of the tyre.</w:t>
      </w:r>
    </w:p>
    <w:p w14:paraId="5389614F" w14:textId="77777777" w:rsidR="000729C0" w:rsidRPr="008C203E" w:rsidRDefault="000729C0" w:rsidP="00403488">
      <w:pPr>
        <w:pStyle w:val="SingleTxtG"/>
        <w:ind w:left="2268"/>
        <w:rPr>
          <w:lang w:eastAsia="ja-JP"/>
        </w:rPr>
      </w:pPr>
    </w:p>
    <w:p w14:paraId="58314A9D" w14:textId="3217EF55" w:rsidR="00417378" w:rsidRPr="008C203E" w:rsidRDefault="00403488" w:rsidP="00403488">
      <w:pPr>
        <w:pStyle w:val="SingleTxtG"/>
        <w:ind w:left="2268" w:hanging="1134"/>
        <w:rPr>
          <w:lang w:eastAsia="ja-JP"/>
        </w:rPr>
      </w:pPr>
      <w:bookmarkStart w:id="30" w:name="_Toc104916168"/>
      <w:r w:rsidRPr="008C203E">
        <w:rPr>
          <w:lang w:eastAsia="ja-JP"/>
        </w:rPr>
        <w:t>6.</w:t>
      </w:r>
      <w:r w:rsidRPr="008C203E">
        <w:rPr>
          <w:lang w:eastAsia="ja-JP"/>
        </w:rPr>
        <w:tab/>
      </w:r>
      <w:r w:rsidR="00417378" w:rsidRPr="008C203E">
        <w:rPr>
          <w:lang w:eastAsia="ja-JP"/>
        </w:rPr>
        <w:t>Validation</w:t>
      </w:r>
    </w:p>
    <w:p w14:paraId="6220619D" w14:textId="4DC054CD" w:rsidR="003745F7" w:rsidRPr="008C203E" w:rsidRDefault="003745F7" w:rsidP="00403488">
      <w:pPr>
        <w:pStyle w:val="SingleTxtG"/>
        <w:ind w:left="2268"/>
        <w:rPr>
          <w:lang w:eastAsia="ja-JP"/>
        </w:rPr>
      </w:pPr>
      <w:r w:rsidRPr="008C203E">
        <w:rPr>
          <w:lang w:eastAsia="ja-JP"/>
        </w:rPr>
        <w:t xml:space="preserve">When a tyre has been subjected to the test method specified in </w:t>
      </w:r>
      <w:r w:rsidR="00F810D2">
        <w:rPr>
          <w:lang w:eastAsia="ja-JP"/>
        </w:rPr>
        <w:t>paragraph 3</w:t>
      </w:r>
      <w:r w:rsidRPr="008C203E">
        <w:rPr>
          <w:lang w:eastAsia="ja-JP"/>
        </w:rPr>
        <w:t xml:space="preserve"> using a test rim and a valve that undergo no permanent deformation and allow no loss of air, there shall be no visual evidence of tread, sidewall, ply, cord, inner liner, belt or bead separation, chunking, open splices, cracking, broken cords or rubber adhesion.</w:t>
      </w:r>
    </w:p>
    <w:p w14:paraId="04A7F830" w14:textId="77777777" w:rsidR="00403488" w:rsidRPr="008C203E" w:rsidRDefault="00403488" w:rsidP="00403488">
      <w:pPr>
        <w:pStyle w:val="SingleTxtG"/>
        <w:ind w:left="2268"/>
        <w:rPr>
          <w:lang w:eastAsia="ja-JP"/>
        </w:rPr>
      </w:pPr>
    </w:p>
    <w:p w14:paraId="478EDAB9" w14:textId="198EE2A8" w:rsidR="00CE0671" w:rsidRPr="008C203E" w:rsidRDefault="00403488" w:rsidP="00403488">
      <w:pPr>
        <w:pStyle w:val="SingleTxtG"/>
        <w:ind w:left="2268" w:hanging="1134"/>
        <w:rPr>
          <w:lang w:eastAsia="ja-JP"/>
        </w:rPr>
      </w:pPr>
      <w:r w:rsidRPr="008C203E">
        <w:rPr>
          <w:lang w:eastAsia="ja-JP"/>
        </w:rPr>
        <w:t>7.</w:t>
      </w:r>
      <w:r w:rsidRPr="008C203E">
        <w:rPr>
          <w:lang w:eastAsia="ja-JP"/>
        </w:rPr>
        <w:tab/>
      </w:r>
      <w:r w:rsidR="00CE0671" w:rsidRPr="008C203E">
        <w:rPr>
          <w:rFonts w:hint="eastAsia"/>
          <w:lang w:eastAsia="ja-JP"/>
        </w:rPr>
        <w:t>P</w:t>
      </w:r>
      <w:r w:rsidR="00CE0671" w:rsidRPr="008C203E">
        <w:rPr>
          <w:lang w:eastAsia="ja-JP"/>
        </w:rPr>
        <w:t>rocessing of measurement results</w:t>
      </w:r>
      <w:bookmarkEnd w:id="30"/>
    </w:p>
    <w:p w14:paraId="4E69CA11" w14:textId="74C0347D" w:rsidR="00CE0671" w:rsidRPr="008C203E" w:rsidRDefault="007902B6" w:rsidP="00403488">
      <w:pPr>
        <w:pStyle w:val="SingleTxtG"/>
        <w:ind w:left="2268"/>
        <w:rPr>
          <w:lang w:eastAsia="ja-JP"/>
        </w:rPr>
      </w:pPr>
      <w:r w:rsidRPr="008C203E">
        <w:rPr>
          <w:rFonts w:hint="eastAsia"/>
          <w:lang w:eastAsia="ja-JP"/>
        </w:rPr>
        <w:t>C</w:t>
      </w:r>
      <w:r w:rsidRPr="008C203E">
        <w:rPr>
          <w:lang w:eastAsia="ja-JP"/>
        </w:rPr>
        <w:t xml:space="preserve">alculation method for </w:t>
      </w:r>
      <w:r w:rsidR="00CE0671" w:rsidRPr="008C203E">
        <w:rPr>
          <w:rFonts w:hint="eastAsia"/>
          <w:lang w:eastAsia="ja-JP"/>
        </w:rPr>
        <w:t>A</w:t>
      </w:r>
      <w:r w:rsidRPr="008C203E">
        <w:rPr>
          <w:lang w:eastAsia="ja-JP"/>
        </w:rPr>
        <w:t xml:space="preserve">brasion Index and </w:t>
      </w:r>
      <w:r w:rsidR="00CE0671" w:rsidRPr="008C203E">
        <w:rPr>
          <w:lang w:eastAsia="ja-JP"/>
        </w:rPr>
        <w:t>Abrasion rate</w:t>
      </w:r>
      <w:r w:rsidRPr="008C203E">
        <w:rPr>
          <w:lang w:eastAsia="ja-JP"/>
        </w:rPr>
        <w:t xml:space="preserve"> are following:</w:t>
      </w:r>
    </w:p>
    <w:p w14:paraId="301C9375" w14:textId="74E8D118" w:rsidR="006B2039" w:rsidRPr="008C203E" w:rsidRDefault="006B2039" w:rsidP="00403488">
      <w:pPr>
        <w:pStyle w:val="SingleTxtG"/>
        <w:ind w:left="2268"/>
        <w:rPr>
          <w:lang w:eastAsia="ja-JP"/>
        </w:rPr>
      </w:pPr>
      <w:r w:rsidRPr="008C203E">
        <w:rPr>
          <w:rFonts w:hint="eastAsia"/>
          <w:lang w:eastAsia="ja-JP"/>
        </w:rPr>
        <w:t>M</w:t>
      </w:r>
      <w:r w:rsidRPr="008C203E">
        <w:rPr>
          <w:lang w:eastAsia="ja-JP"/>
        </w:rPr>
        <w:t>l</w:t>
      </w:r>
      <w:r w:rsidR="00074CD2" w:rsidRPr="008C203E">
        <w:rPr>
          <w:lang w:eastAsia="ja-JP"/>
        </w:rPr>
        <w:t>T</w:t>
      </w:r>
      <w:r w:rsidRPr="008C203E">
        <w:rPr>
          <w:lang w:eastAsia="ja-JP"/>
        </w:rPr>
        <w:t xml:space="preserve">  =  M</w:t>
      </w:r>
      <w:r w:rsidR="00074CD2" w:rsidRPr="008C203E">
        <w:rPr>
          <w:lang w:eastAsia="ja-JP"/>
        </w:rPr>
        <w:t>T</w:t>
      </w:r>
      <w:r w:rsidRPr="008C203E">
        <w:rPr>
          <w:lang w:eastAsia="ja-JP"/>
        </w:rPr>
        <w:t>b – M</w:t>
      </w:r>
      <w:r w:rsidR="00074CD2" w:rsidRPr="008C203E">
        <w:rPr>
          <w:lang w:eastAsia="ja-JP"/>
        </w:rPr>
        <w:t>T</w:t>
      </w:r>
      <w:r w:rsidRPr="008C203E">
        <w:rPr>
          <w:lang w:eastAsia="ja-JP"/>
        </w:rPr>
        <w:t xml:space="preserve">a  </w:t>
      </w:r>
    </w:p>
    <w:p w14:paraId="7EDD7DBB" w14:textId="310612F2" w:rsidR="006B2039" w:rsidRPr="008C203E" w:rsidRDefault="006B2039" w:rsidP="00403488">
      <w:pPr>
        <w:pStyle w:val="SingleTxtG"/>
        <w:ind w:left="2268"/>
        <w:rPr>
          <w:lang w:eastAsia="ja-JP"/>
        </w:rPr>
      </w:pPr>
      <w:r w:rsidRPr="008C203E">
        <w:rPr>
          <w:rFonts w:hint="eastAsia"/>
          <w:lang w:eastAsia="ja-JP"/>
        </w:rPr>
        <w:t>M</w:t>
      </w:r>
      <w:r w:rsidR="00074CD2" w:rsidRPr="008C203E">
        <w:rPr>
          <w:lang w:eastAsia="ja-JP"/>
        </w:rPr>
        <w:t>lR</w:t>
      </w:r>
      <w:r w:rsidRPr="008C203E">
        <w:rPr>
          <w:lang w:eastAsia="ja-JP"/>
        </w:rPr>
        <w:t xml:space="preserve"> = M</w:t>
      </w:r>
      <w:r w:rsidR="00074CD2" w:rsidRPr="008C203E">
        <w:rPr>
          <w:lang w:eastAsia="ja-JP"/>
        </w:rPr>
        <w:t>R</w:t>
      </w:r>
      <w:r w:rsidRPr="008C203E">
        <w:rPr>
          <w:lang w:eastAsia="ja-JP"/>
        </w:rPr>
        <w:t xml:space="preserve">b </w:t>
      </w:r>
      <w:r w:rsidR="00390B14" w:rsidRPr="008C203E">
        <w:rPr>
          <w:lang w:eastAsia="ja-JP"/>
        </w:rPr>
        <w:t xml:space="preserve"> </w:t>
      </w:r>
      <w:r w:rsidRPr="008C203E">
        <w:rPr>
          <w:lang w:eastAsia="ja-JP"/>
        </w:rPr>
        <w:t xml:space="preserve">- </w:t>
      </w:r>
      <w:r w:rsidR="00390B14" w:rsidRPr="008C203E">
        <w:rPr>
          <w:lang w:eastAsia="ja-JP"/>
        </w:rPr>
        <w:t xml:space="preserve"> </w:t>
      </w:r>
      <w:r w:rsidRPr="008C203E">
        <w:rPr>
          <w:lang w:eastAsia="ja-JP"/>
        </w:rPr>
        <w:t>M</w:t>
      </w:r>
      <w:r w:rsidR="00074CD2" w:rsidRPr="008C203E">
        <w:rPr>
          <w:lang w:eastAsia="ja-JP"/>
        </w:rPr>
        <w:t>R</w:t>
      </w:r>
      <w:r w:rsidRPr="008C203E">
        <w:rPr>
          <w:lang w:eastAsia="ja-JP"/>
        </w:rPr>
        <w:t>a</w:t>
      </w:r>
    </w:p>
    <w:p w14:paraId="729D7403" w14:textId="77777777" w:rsidR="006B2039" w:rsidRPr="008C203E" w:rsidRDefault="006B2039" w:rsidP="00403488">
      <w:pPr>
        <w:pStyle w:val="SingleTxtG"/>
        <w:ind w:left="2268" w:hanging="1134"/>
        <w:rPr>
          <w:lang w:eastAsia="ja-JP"/>
        </w:rPr>
      </w:pPr>
    </w:p>
    <w:p w14:paraId="30AE7463" w14:textId="2B524053" w:rsidR="006B2039" w:rsidRPr="008C203E" w:rsidRDefault="006B2039" w:rsidP="00403488">
      <w:pPr>
        <w:pStyle w:val="SingleTxtG"/>
        <w:ind w:left="2268"/>
        <w:rPr>
          <w:lang w:eastAsia="ja-JP"/>
        </w:rPr>
      </w:pPr>
      <w:r w:rsidRPr="008C203E">
        <w:rPr>
          <w:rFonts w:hint="eastAsia"/>
          <w:lang w:eastAsia="ja-JP"/>
        </w:rPr>
        <w:t>M</w:t>
      </w:r>
      <w:r w:rsidRPr="008C203E">
        <w:rPr>
          <w:lang w:eastAsia="ja-JP"/>
        </w:rPr>
        <w:t>l</w:t>
      </w:r>
      <w:r w:rsidR="00074CD2" w:rsidRPr="008C203E">
        <w:rPr>
          <w:lang w:eastAsia="ja-JP"/>
        </w:rPr>
        <w:t>T</w:t>
      </w:r>
      <w:r w:rsidRPr="008C203E">
        <w:rPr>
          <w:rFonts w:hint="eastAsia"/>
          <w:lang w:eastAsia="ja-JP"/>
        </w:rPr>
        <w:t xml:space="preserve"> </w:t>
      </w:r>
      <w:r w:rsidRPr="008C203E">
        <w:rPr>
          <w:lang w:eastAsia="ja-JP"/>
        </w:rPr>
        <w:t xml:space="preserve">       is </w:t>
      </w:r>
      <w:r w:rsidR="009242D6" w:rsidRPr="008C203E">
        <w:rPr>
          <w:rFonts w:hint="eastAsia"/>
          <w:lang w:eastAsia="ja-JP"/>
        </w:rPr>
        <w:t>M</w:t>
      </w:r>
      <w:r w:rsidR="009242D6" w:rsidRPr="008C203E">
        <w:rPr>
          <w:lang w:eastAsia="ja-JP"/>
        </w:rPr>
        <w:t>ass loss of c</w:t>
      </w:r>
      <w:r w:rsidR="00CE0671" w:rsidRPr="008C203E">
        <w:rPr>
          <w:lang w:eastAsia="ja-JP"/>
        </w:rPr>
        <w:t>andidate tyre</w:t>
      </w:r>
      <w:r w:rsidRPr="008C203E">
        <w:rPr>
          <w:lang w:eastAsia="ja-JP"/>
        </w:rPr>
        <w:t>, in grams</w:t>
      </w:r>
      <w:r w:rsidR="00CE0671" w:rsidRPr="008C203E">
        <w:rPr>
          <w:rFonts w:hint="eastAsia"/>
          <w:lang w:eastAsia="ja-JP"/>
        </w:rPr>
        <w:t xml:space="preserve"> </w:t>
      </w:r>
      <w:r w:rsidR="00CE0671" w:rsidRPr="008C203E">
        <w:rPr>
          <w:lang w:eastAsia="ja-JP"/>
        </w:rPr>
        <w:t xml:space="preserve"> </w:t>
      </w:r>
    </w:p>
    <w:p w14:paraId="0E68911F" w14:textId="1DCC4ABD" w:rsidR="006B2039" w:rsidRPr="008C203E" w:rsidRDefault="006B2039" w:rsidP="00403488">
      <w:pPr>
        <w:pStyle w:val="SingleTxtG"/>
        <w:ind w:left="2268"/>
        <w:rPr>
          <w:lang w:eastAsia="ja-JP"/>
        </w:rPr>
      </w:pPr>
      <w:r w:rsidRPr="008C203E">
        <w:rPr>
          <w:rFonts w:hint="eastAsia"/>
          <w:lang w:eastAsia="ja-JP"/>
        </w:rPr>
        <w:t>M</w:t>
      </w:r>
      <w:r w:rsidRPr="008C203E">
        <w:rPr>
          <w:lang w:eastAsia="ja-JP"/>
        </w:rPr>
        <w:t>l</w:t>
      </w:r>
      <w:r w:rsidR="00C1673C" w:rsidRPr="008C203E">
        <w:rPr>
          <w:lang w:eastAsia="ja-JP"/>
        </w:rPr>
        <w:t>R</w:t>
      </w:r>
      <w:r w:rsidRPr="008C203E">
        <w:rPr>
          <w:lang w:eastAsia="ja-JP"/>
        </w:rPr>
        <w:t xml:space="preserve">        is </w:t>
      </w:r>
      <w:r w:rsidRPr="008C203E">
        <w:rPr>
          <w:rFonts w:hint="eastAsia"/>
          <w:lang w:eastAsia="ja-JP"/>
        </w:rPr>
        <w:t>M</w:t>
      </w:r>
      <w:r w:rsidRPr="008C203E">
        <w:rPr>
          <w:lang w:eastAsia="ja-JP"/>
        </w:rPr>
        <w:t xml:space="preserve">ass loss of </w:t>
      </w:r>
      <w:r w:rsidR="00074CD2" w:rsidRPr="008C203E">
        <w:rPr>
          <w:lang w:eastAsia="ja-JP"/>
        </w:rPr>
        <w:t>reference</w:t>
      </w:r>
      <w:r w:rsidRPr="008C203E">
        <w:rPr>
          <w:lang w:eastAsia="ja-JP"/>
        </w:rPr>
        <w:t xml:space="preserve"> tyre, in grams</w:t>
      </w:r>
    </w:p>
    <w:p w14:paraId="34C9DF8D" w14:textId="0459B139" w:rsidR="006B2039" w:rsidRPr="008C203E" w:rsidRDefault="006B2039" w:rsidP="00403488">
      <w:pPr>
        <w:pStyle w:val="SingleTxtG"/>
        <w:ind w:left="2268"/>
        <w:rPr>
          <w:lang w:eastAsia="ja-JP"/>
        </w:rPr>
      </w:pPr>
      <w:r w:rsidRPr="008C203E">
        <w:rPr>
          <w:lang w:eastAsia="ja-JP"/>
        </w:rPr>
        <w:t>M</w:t>
      </w:r>
      <w:r w:rsidR="00C1673C" w:rsidRPr="008C203E">
        <w:rPr>
          <w:lang w:eastAsia="ja-JP"/>
        </w:rPr>
        <w:t>T</w:t>
      </w:r>
      <w:r w:rsidRPr="008C203E">
        <w:rPr>
          <w:lang w:eastAsia="ja-JP"/>
        </w:rPr>
        <w:t xml:space="preserve">b    </w:t>
      </w:r>
      <w:r w:rsidR="007651A3" w:rsidRPr="008C203E">
        <w:rPr>
          <w:lang w:eastAsia="ja-JP"/>
        </w:rPr>
        <w:t xml:space="preserve"> </w:t>
      </w:r>
      <w:r w:rsidRPr="008C203E">
        <w:rPr>
          <w:lang w:eastAsia="ja-JP"/>
        </w:rPr>
        <w:t xml:space="preserve">   is Mass of candidate tyre before test </w:t>
      </w:r>
      <w:r w:rsidR="00390B14" w:rsidRPr="008C203E">
        <w:rPr>
          <w:lang w:eastAsia="ja-JP"/>
        </w:rPr>
        <w:t>cycle</w:t>
      </w:r>
      <w:r w:rsidR="007651A3" w:rsidRPr="008C203E">
        <w:rPr>
          <w:lang w:eastAsia="ja-JP"/>
        </w:rPr>
        <w:t>, in grams</w:t>
      </w:r>
    </w:p>
    <w:p w14:paraId="5BC74046" w14:textId="7FF088EE" w:rsidR="006B2039" w:rsidRPr="008C203E" w:rsidRDefault="00390B14" w:rsidP="00403488">
      <w:pPr>
        <w:pStyle w:val="SingleTxtG"/>
        <w:ind w:left="2268"/>
        <w:rPr>
          <w:lang w:eastAsia="ja-JP"/>
        </w:rPr>
      </w:pPr>
      <w:r w:rsidRPr="008C203E">
        <w:rPr>
          <w:lang w:eastAsia="ja-JP"/>
        </w:rPr>
        <w:t>M</w:t>
      </w:r>
      <w:r w:rsidR="00C1673C" w:rsidRPr="008C203E">
        <w:rPr>
          <w:lang w:eastAsia="ja-JP"/>
        </w:rPr>
        <w:t>T</w:t>
      </w:r>
      <w:r w:rsidRPr="008C203E">
        <w:rPr>
          <w:lang w:eastAsia="ja-JP"/>
        </w:rPr>
        <w:t xml:space="preserve">a     </w:t>
      </w:r>
      <w:r w:rsidR="007651A3" w:rsidRPr="008C203E">
        <w:rPr>
          <w:lang w:eastAsia="ja-JP"/>
        </w:rPr>
        <w:t xml:space="preserve"> </w:t>
      </w:r>
      <w:r w:rsidRPr="008C203E">
        <w:rPr>
          <w:lang w:eastAsia="ja-JP"/>
        </w:rPr>
        <w:t xml:space="preserve">  is Mass of</w:t>
      </w:r>
      <w:r w:rsidR="007651A3" w:rsidRPr="008C203E">
        <w:rPr>
          <w:lang w:eastAsia="ja-JP"/>
        </w:rPr>
        <w:t xml:space="preserve"> candidate </w:t>
      </w:r>
      <w:r w:rsidRPr="008C203E">
        <w:rPr>
          <w:lang w:eastAsia="ja-JP"/>
        </w:rPr>
        <w:t xml:space="preserve">tyre after test </w:t>
      </w:r>
      <w:r w:rsidR="007651A3" w:rsidRPr="008C203E">
        <w:rPr>
          <w:lang w:eastAsia="ja-JP"/>
        </w:rPr>
        <w:t>cycle, in grams</w:t>
      </w:r>
    </w:p>
    <w:p w14:paraId="59D4A3C5" w14:textId="49C21FA0" w:rsidR="00390B14" w:rsidRPr="008C203E" w:rsidRDefault="00390B14" w:rsidP="00403488">
      <w:pPr>
        <w:pStyle w:val="SingleTxtG"/>
        <w:ind w:left="2268"/>
        <w:rPr>
          <w:lang w:eastAsia="ja-JP"/>
        </w:rPr>
      </w:pPr>
      <w:r w:rsidRPr="008C203E">
        <w:rPr>
          <w:lang w:eastAsia="ja-JP"/>
        </w:rPr>
        <w:t>M</w:t>
      </w:r>
      <w:r w:rsidR="00C1673C" w:rsidRPr="008C203E">
        <w:rPr>
          <w:lang w:eastAsia="ja-JP"/>
        </w:rPr>
        <w:t>R</w:t>
      </w:r>
      <w:r w:rsidRPr="008C203E">
        <w:rPr>
          <w:lang w:eastAsia="ja-JP"/>
        </w:rPr>
        <w:t xml:space="preserve">b    </w:t>
      </w:r>
      <w:r w:rsidR="007651A3" w:rsidRPr="008C203E">
        <w:rPr>
          <w:lang w:eastAsia="ja-JP"/>
        </w:rPr>
        <w:t xml:space="preserve">   </w:t>
      </w:r>
      <w:r w:rsidRPr="008C203E">
        <w:rPr>
          <w:lang w:eastAsia="ja-JP"/>
        </w:rPr>
        <w:t xml:space="preserve"> is Mass of reference tyre before test </w:t>
      </w:r>
      <w:r w:rsidR="007651A3" w:rsidRPr="008C203E">
        <w:rPr>
          <w:lang w:eastAsia="ja-JP"/>
        </w:rPr>
        <w:t>cycle, in grams</w:t>
      </w:r>
    </w:p>
    <w:p w14:paraId="68E53769" w14:textId="37441F0F" w:rsidR="00390B14" w:rsidRPr="008C203E" w:rsidRDefault="00390B14" w:rsidP="00403488">
      <w:pPr>
        <w:pStyle w:val="SingleTxtG"/>
        <w:ind w:left="2268"/>
        <w:rPr>
          <w:lang w:eastAsia="ja-JP"/>
        </w:rPr>
      </w:pPr>
      <w:r w:rsidRPr="008C203E">
        <w:rPr>
          <w:lang w:eastAsia="ja-JP"/>
        </w:rPr>
        <w:t>M</w:t>
      </w:r>
      <w:r w:rsidR="00C1673C" w:rsidRPr="008C203E">
        <w:rPr>
          <w:lang w:eastAsia="ja-JP"/>
        </w:rPr>
        <w:t>R</w:t>
      </w:r>
      <w:r w:rsidRPr="008C203E">
        <w:rPr>
          <w:lang w:eastAsia="ja-JP"/>
        </w:rPr>
        <w:t xml:space="preserve">a   </w:t>
      </w:r>
      <w:r w:rsidR="007651A3" w:rsidRPr="008C203E">
        <w:rPr>
          <w:lang w:eastAsia="ja-JP"/>
        </w:rPr>
        <w:t xml:space="preserve">   </w:t>
      </w:r>
      <w:r w:rsidRPr="008C203E">
        <w:rPr>
          <w:lang w:eastAsia="ja-JP"/>
        </w:rPr>
        <w:t xml:space="preserve">  is Mass of reference tyre after test </w:t>
      </w:r>
      <w:r w:rsidR="007651A3" w:rsidRPr="008C203E">
        <w:rPr>
          <w:lang w:eastAsia="ja-JP"/>
        </w:rPr>
        <w:t>cycle, in grams</w:t>
      </w:r>
    </w:p>
    <w:p w14:paraId="1D9B607E" w14:textId="77777777" w:rsidR="006B2039" w:rsidRPr="008C203E" w:rsidRDefault="006B2039" w:rsidP="00403488">
      <w:pPr>
        <w:pStyle w:val="SingleTxtG"/>
        <w:ind w:left="2268" w:hanging="1134"/>
        <w:rPr>
          <w:lang w:eastAsia="ja-JP"/>
        </w:rPr>
      </w:pPr>
    </w:p>
    <w:p w14:paraId="46CD77B3" w14:textId="77777777" w:rsidR="006D0366" w:rsidRPr="008C203E" w:rsidRDefault="006D0366" w:rsidP="00403488">
      <w:pPr>
        <w:pStyle w:val="SingleTxtG"/>
        <w:ind w:left="2268" w:hanging="108"/>
        <w:rPr>
          <w:lang w:eastAsia="ja-JP"/>
        </w:rPr>
      </w:pPr>
      <w:r w:rsidRPr="008C203E">
        <w:rPr>
          <w:rFonts w:hint="eastAsia"/>
          <w:lang w:eastAsia="ja-JP"/>
        </w:rPr>
        <w:t>A</w:t>
      </w:r>
      <w:r w:rsidRPr="008C203E">
        <w:rPr>
          <w:lang w:eastAsia="ja-JP"/>
        </w:rPr>
        <w:t xml:space="preserve">brasion </w:t>
      </w:r>
      <w:r w:rsidRPr="008C203E">
        <w:rPr>
          <w:rFonts w:hint="eastAsia"/>
          <w:lang w:eastAsia="ja-JP"/>
        </w:rPr>
        <w:t>I</w:t>
      </w:r>
      <w:r w:rsidRPr="008C203E">
        <w:rPr>
          <w:lang w:eastAsia="ja-JP"/>
        </w:rPr>
        <w:t>ndex ;Ari</w:t>
      </w:r>
      <w:r w:rsidRPr="008C203E">
        <w:rPr>
          <w:lang w:eastAsia="ja-JP"/>
        </w:rPr>
        <w:t xml:space="preserve">　：</w:t>
      </w:r>
    </w:p>
    <w:p w14:paraId="5375D97B" w14:textId="77777777" w:rsidR="006D0366" w:rsidRPr="00BB585D" w:rsidRDefault="006D0366" w:rsidP="00403488">
      <w:pPr>
        <w:pStyle w:val="SingleTxtG"/>
        <w:ind w:left="2268" w:hanging="108"/>
        <w:rPr>
          <w:lang w:val="fr-FR" w:eastAsia="ja-JP"/>
        </w:rPr>
      </w:pPr>
      <w:r w:rsidRPr="008C203E">
        <w:rPr>
          <w:lang w:eastAsia="ja-JP"/>
        </w:rPr>
        <w:t xml:space="preserve">　</w:t>
      </w:r>
      <w:r w:rsidRPr="00BB585D">
        <w:rPr>
          <w:rFonts w:hint="eastAsia"/>
          <w:lang w:val="fr-FR" w:eastAsia="ja-JP"/>
        </w:rPr>
        <w:t>A</w:t>
      </w:r>
      <w:r w:rsidRPr="00BB585D">
        <w:rPr>
          <w:lang w:val="fr-FR" w:eastAsia="ja-JP"/>
        </w:rPr>
        <w:t>ri = Ar T</w:t>
      </w:r>
      <w:r w:rsidRPr="00BB585D">
        <w:rPr>
          <w:rFonts w:hint="eastAsia"/>
          <w:lang w:val="fr-FR" w:eastAsia="ja-JP"/>
        </w:rPr>
        <w:t xml:space="preserve"> (</w:t>
      </w:r>
      <w:r w:rsidRPr="00BB585D">
        <w:rPr>
          <w:lang w:val="fr-FR" w:eastAsia="ja-JP"/>
        </w:rPr>
        <w:t>g)</w:t>
      </w:r>
      <w:r w:rsidRPr="00BB585D">
        <w:rPr>
          <w:rFonts w:hint="eastAsia"/>
          <w:lang w:val="fr-FR" w:eastAsia="ja-JP"/>
        </w:rPr>
        <w:t>/</w:t>
      </w:r>
      <w:r w:rsidRPr="00BB585D">
        <w:rPr>
          <w:lang w:val="fr-FR" w:eastAsia="ja-JP"/>
        </w:rPr>
        <w:t xml:space="preserve"> ArR </w:t>
      </w:r>
      <w:r w:rsidRPr="00BB585D" w:rsidDel="00C00E4A">
        <w:rPr>
          <w:rFonts w:hint="eastAsia"/>
          <w:lang w:val="fr-FR" w:eastAsia="ja-JP"/>
        </w:rPr>
        <w:t xml:space="preserve"> </w:t>
      </w:r>
      <w:r w:rsidRPr="00BB585D">
        <w:rPr>
          <w:rFonts w:hint="eastAsia"/>
          <w:lang w:val="fr-FR" w:eastAsia="ja-JP"/>
        </w:rPr>
        <w:t>(</w:t>
      </w:r>
      <w:r w:rsidRPr="00BB585D">
        <w:rPr>
          <w:lang w:val="fr-FR" w:eastAsia="ja-JP"/>
        </w:rPr>
        <w:t>g)</w:t>
      </w:r>
    </w:p>
    <w:p w14:paraId="6B251A26" w14:textId="77777777" w:rsidR="006D0366" w:rsidRPr="008C203E" w:rsidRDefault="006D0366" w:rsidP="00403488">
      <w:pPr>
        <w:pStyle w:val="SingleTxtG"/>
        <w:ind w:left="2268" w:hanging="108"/>
        <w:rPr>
          <w:lang w:eastAsia="ja-JP"/>
        </w:rPr>
      </w:pPr>
      <w:r w:rsidRPr="008C203E">
        <w:rPr>
          <w:lang w:eastAsia="ja-JP"/>
        </w:rPr>
        <w:t>Where,</w:t>
      </w:r>
    </w:p>
    <w:p w14:paraId="0969152D" w14:textId="77777777" w:rsidR="006D0366" w:rsidRPr="008C203E" w:rsidRDefault="006D0366" w:rsidP="00403488">
      <w:pPr>
        <w:pStyle w:val="SingleTxtG"/>
        <w:ind w:left="2268"/>
        <w:rPr>
          <w:lang w:eastAsia="ja-JP"/>
        </w:rPr>
      </w:pPr>
      <w:r w:rsidRPr="008C203E">
        <w:rPr>
          <w:lang w:eastAsia="ja-JP"/>
        </w:rPr>
        <w:t xml:space="preserve">ArT :  </w:t>
      </w:r>
      <w:r w:rsidRPr="008C203E">
        <w:rPr>
          <w:rFonts w:hint="eastAsia"/>
          <w:lang w:eastAsia="ja-JP"/>
        </w:rPr>
        <w:t>A</w:t>
      </w:r>
      <w:r w:rsidRPr="008C203E">
        <w:rPr>
          <w:lang w:eastAsia="ja-JP"/>
        </w:rPr>
        <w:t>brasion rate</w:t>
      </w:r>
      <w:r w:rsidRPr="008C203E">
        <w:rPr>
          <w:rFonts w:hint="eastAsia"/>
          <w:lang w:eastAsia="ja-JP"/>
        </w:rPr>
        <w:t>(</w:t>
      </w:r>
      <w:r w:rsidRPr="008C203E">
        <w:rPr>
          <w:lang w:eastAsia="ja-JP"/>
        </w:rPr>
        <w:t>mg/km) of candidate tyre</w:t>
      </w:r>
      <w:r w:rsidRPr="008C203E">
        <w:rPr>
          <w:rFonts w:hint="eastAsia"/>
          <w:lang w:eastAsia="ja-JP"/>
        </w:rPr>
        <w:t>,</w:t>
      </w:r>
      <w:r w:rsidRPr="008C203E">
        <w:rPr>
          <w:rFonts w:hint="eastAsia"/>
          <w:lang w:eastAsia="ja-JP"/>
        </w:rPr>
        <w:t xml:space="preserve">　</w:t>
      </w:r>
      <w:r w:rsidRPr="008C203E">
        <w:rPr>
          <w:lang w:eastAsia="ja-JP"/>
        </w:rPr>
        <w:t xml:space="preserve">ArT  = </w:t>
      </w:r>
      <w:r w:rsidRPr="008C203E">
        <w:rPr>
          <w:rFonts w:hint="eastAsia"/>
          <w:lang w:eastAsia="ja-JP"/>
        </w:rPr>
        <w:t>M</w:t>
      </w:r>
      <w:r w:rsidRPr="008C203E">
        <w:rPr>
          <w:lang w:eastAsia="ja-JP"/>
        </w:rPr>
        <w:t>lT (g)/DT</w:t>
      </w:r>
      <w:r w:rsidRPr="008C203E">
        <w:rPr>
          <w:rFonts w:hint="eastAsia"/>
          <w:lang w:eastAsia="ja-JP"/>
        </w:rPr>
        <w:t>(k</w:t>
      </w:r>
      <w:r w:rsidRPr="008C203E">
        <w:rPr>
          <w:lang w:eastAsia="ja-JP"/>
        </w:rPr>
        <w:t>m) x 1000</w:t>
      </w:r>
      <w:r w:rsidRPr="008C203E">
        <w:rPr>
          <w:rFonts w:hint="eastAsia"/>
          <w:lang w:eastAsia="ja-JP"/>
        </w:rPr>
        <w:t>(</w:t>
      </w:r>
      <w:r w:rsidRPr="008C203E">
        <w:rPr>
          <w:lang w:eastAsia="ja-JP"/>
        </w:rPr>
        <w:t>mg/g)</w:t>
      </w:r>
    </w:p>
    <w:p w14:paraId="1F5E0C15" w14:textId="77777777" w:rsidR="006D0366" w:rsidRPr="008C203E" w:rsidRDefault="006D0366" w:rsidP="00403488">
      <w:pPr>
        <w:pStyle w:val="SingleTxtG"/>
        <w:ind w:left="2268"/>
        <w:rPr>
          <w:lang w:eastAsia="ja-JP"/>
        </w:rPr>
      </w:pPr>
      <w:r w:rsidRPr="008C203E">
        <w:rPr>
          <w:lang w:eastAsia="ja-JP"/>
        </w:rPr>
        <w:t xml:space="preserve">ArR  :  </w:t>
      </w:r>
      <w:r w:rsidRPr="008C203E">
        <w:rPr>
          <w:rFonts w:hint="eastAsia"/>
          <w:lang w:eastAsia="ja-JP"/>
        </w:rPr>
        <w:t>A</w:t>
      </w:r>
      <w:r w:rsidRPr="008C203E">
        <w:rPr>
          <w:lang w:eastAsia="ja-JP"/>
        </w:rPr>
        <w:t>brasion rate</w:t>
      </w:r>
      <w:r w:rsidRPr="008C203E">
        <w:rPr>
          <w:rFonts w:hint="eastAsia"/>
          <w:lang w:eastAsia="ja-JP"/>
        </w:rPr>
        <w:t>(</w:t>
      </w:r>
      <w:r w:rsidRPr="008C203E">
        <w:rPr>
          <w:lang w:eastAsia="ja-JP"/>
        </w:rPr>
        <w:t>mg/km) of reference tyre</w:t>
      </w:r>
      <w:r w:rsidRPr="008C203E">
        <w:rPr>
          <w:rFonts w:hint="eastAsia"/>
          <w:lang w:eastAsia="ja-JP"/>
        </w:rPr>
        <w:t>,</w:t>
      </w:r>
      <w:r w:rsidRPr="008C203E">
        <w:rPr>
          <w:rFonts w:hint="eastAsia"/>
          <w:lang w:eastAsia="ja-JP"/>
        </w:rPr>
        <w:t xml:space="preserve">　</w:t>
      </w:r>
      <w:r w:rsidRPr="008C203E">
        <w:rPr>
          <w:lang w:eastAsia="ja-JP"/>
        </w:rPr>
        <w:t xml:space="preserve">ArR = </w:t>
      </w:r>
      <w:r w:rsidRPr="008C203E">
        <w:rPr>
          <w:rFonts w:hint="eastAsia"/>
          <w:lang w:eastAsia="ja-JP"/>
        </w:rPr>
        <w:t>M</w:t>
      </w:r>
      <w:r w:rsidRPr="008C203E">
        <w:rPr>
          <w:lang w:eastAsia="ja-JP"/>
        </w:rPr>
        <w:t>lR (g)/DR</w:t>
      </w:r>
      <w:r w:rsidRPr="008C203E">
        <w:rPr>
          <w:rFonts w:hint="eastAsia"/>
          <w:lang w:eastAsia="ja-JP"/>
        </w:rPr>
        <w:t>(k</w:t>
      </w:r>
      <w:r w:rsidRPr="008C203E">
        <w:rPr>
          <w:lang w:eastAsia="ja-JP"/>
        </w:rPr>
        <w:t>m) x 1000</w:t>
      </w:r>
      <w:r w:rsidRPr="008C203E">
        <w:rPr>
          <w:rFonts w:hint="eastAsia"/>
          <w:lang w:eastAsia="ja-JP"/>
        </w:rPr>
        <w:t>(</w:t>
      </w:r>
      <w:r w:rsidRPr="008C203E">
        <w:rPr>
          <w:lang w:eastAsia="ja-JP"/>
        </w:rPr>
        <w:t>mg/g)</w:t>
      </w:r>
    </w:p>
    <w:p w14:paraId="760245F6" w14:textId="77777777" w:rsidR="006D0366" w:rsidRPr="008C203E" w:rsidRDefault="006D0366" w:rsidP="00403488">
      <w:pPr>
        <w:pStyle w:val="SingleTxtG"/>
        <w:ind w:left="2268" w:hanging="1134"/>
        <w:rPr>
          <w:lang w:eastAsia="ja-JP"/>
        </w:rPr>
      </w:pPr>
    </w:p>
    <w:p w14:paraId="5042E162" w14:textId="77777777" w:rsidR="006D0366" w:rsidRPr="008C203E" w:rsidRDefault="006D0366" w:rsidP="00403488">
      <w:pPr>
        <w:pStyle w:val="SingleTxtG"/>
        <w:ind w:left="2268" w:hanging="108"/>
        <w:rPr>
          <w:lang w:eastAsia="ja-JP"/>
        </w:rPr>
      </w:pPr>
      <w:r w:rsidRPr="008C203E">
        <w:rPr>
          <w:lang w:eastAsia="ja-JP"/>
        </w:rPr>
        <w:t xml:space="preserve">DT        is </w:t>
      </w:r>
      <w:r w:rsidRPr="008C203E">
        <w:rPr>
          <w:rFonts w:hint="eastAsia"/>
          <w:lang w:eastAsia="ja-JP"/>
        </w:rPr>
        <w:t>T</w:t>
      </w:r>
      <w:r w:rsidRPr="008C203E">
        <w:rPr>
          <w:lang w:eastAsia="ja-JP"/>
        </w:rPr>
        <w:t>esting mileage of candidate tyre</w:t>
      </w:r>
    </w:p>
    <w:p w14:paraId="30CD3F8C" w14:textId="25922ADC" w:rsidR="006D0366" w:rsidRPr="008C203E" w:rsidRDefault="006D0366" w:rsidP="00403488">
      <w:pPr>
        <w:pStyle w:val="SingleTxtG"/>
        <w:ind w:left="2268" w:hanging="108"/>
        <w:rPr>
          <w:lang w:eastAsia="ja-JP"/>
        </w:rPr>
      </w:pPr>
      <w:r w:rsidRPr="008C203E">
        <w:rPr>
          <w:lang w:eastAsia="ja-JP"/>
        </w:rPr>
        <w:t xml:space="preserve">DR        is </w:t>
      </w:r>
      <w:r w:rsidRPr="008C203E">
        <w:rPr>
          <w:rFonts w:hint="eastAsia"/>
          <w:lang w:eastAsia="ja-JP"/>
        </w:rPr>
        <w:t>T</w:t>
      </w:r>
      <w:r w:rsidRPr="008C203E">
        <w:rPr>
          <w:lang w:eastAsia="ja-JP"/>
        </w:rPr>
        <w:t xml:space="preserve">esting mileage of </w:t>
      </w:r>
      <w:r w:rsidR="00F810D2">
        <w:rPr>
          <w:lang w:eastAsia="ja-JP"/>
        </w:rPr>
        <w:t>reference</w:t>
      </w:r>
      <w:r w:rsidR="00F810D2" w:rsidRPr="008C203E">
        <w:rPr>
          <w:lang w:eastAsia="ja-JP"/>
        </w:rPr>
        <w:t xml:space="preserve"> </w:t>
      </w:r>
      <w:r w:rsidRPr="008C203E">
        <w:rPr>
          <w:lang w:eastAsia="ja-JP"/>
        </w:rPr>
        <w:t>tyre</w:t>
      </w:r>
    </w:p>
    <w:p w14:paraId="56F933CC" w14:textId="31450515" w:rsidR="00403488" w:rsidRPr="008C203E" w:rsidRDefault="00403488" w:rsidP="00403488">
      <w:pPr>
        <w:pStyle w:val="SingleTxtG"/>
        <w:ind w:left="2268" w:hanging="1134"/>
        <w:rPr>
          <w:lang w:eastAsia="ja-JP"/>
        </w:rPr>
      </w:pPr>
      <w:bookmarkStart w:id="31" w:name="_Toc450303222"/>
      <w:bookmarkStart w:id="32" w:name="_Toc9996972"/>
      <w:bookmarkStart w:id="33" w:name="_Toc438968655"/>
      <w:bookmarkStart w:id="34" w:name="_Toc443461103"/>
      <w:bookmarkStart w:id="35" w:name="_Toc353342675"/>
    </w:p>
    <w:p w14:paraId="42D58E42" w14:textId="0C462657" w:rsidR="00403488" w:rsidRPr="008C203E" w:rsidRDefault="00403488" w:rsidP="00403488">
      <w:pPr>
        <w:pStyle w:val="HChG"/>
      </w:pPr>
      <w:r w:rsidRPr="008C203E">
        <w:tab/>
        <w:t>Annex XX – Appendix 1</w:t>
      </w:r>
    </w:p>
    <w:p w14:paraId="071A0033" w14:textId="3DAD3176" w:rsidR="00CE0671" w:rsidRPr="008C203E" w:rsidRDefault="006616AA" w:rsidP="00403488">
      <w:pPr>
        <w:pStyle w:val="HChG"/>
        <w:spacing w:before="0" w:after="0"/>
        <w:ind w:firstLine="0"/>
      </w:pPr>
      <w:bookmarkStart w:id="36" w:name="_Toc104916169"/>
      <w:bookmarkEnd w:id="31"/>
      <w:bookmarkEnd w:id="32"/>
      <w:bookmarkEnd w:id="33"/>
      <w:bookmarkEnd w:id="34"/>
      <w:bookmarkEnd w:id="35"/>
      <w:r w:rsidRPr="008C203E">
        <w:t>Input of test cycle</w:t>
      </w:r>
      <w:bookmarkEnd w:id="36"/>
    </w:p>
    <w:p w14:paraId="29099C52" w14:textId="77777777" w:rsidR="00403488" w:rsidRPr="008C203E" w:rsidRDefault="00403488" w:rsidP="00403488">
      <w:pPr>
        <w:pStyle w:val="SingleTxtG"/>
        <w:ind w:left="2268" w:hanging="1134"/>
        <w:rPr>
          <w:lang w:eastAsia="ja-JP"/>
        </w:rPr>
      </w:pPr>
    </w:p>
    <w:p w14:paraId="3E5F07A4" w14:textId="0C0B5006" w:rsidR="009A7CAD" w:rsidRPr="008C203E" w:rsidRDefault="009A7CAD" w:rsidP="00403488">
      <w:pPr>
        <w:pStyle w:val="SingleTxtG"/>
        <w:ind w:left="2268" w:hanging="1134"/>
        <w:rPr>
          <w:lang w:eastAsia="ja-JP"/>
        </w:rPr>
      </w:pPr>
      <w:r w:rsidRPr="008C203E">
        <w:rPr>
          <w:lang w:eastAsia="ja-JP"/>
        </w:rPr>
        <w:t xml:space="preserve">In order to calculate the input forces </w:t>
      </w:r>
      <w:r w:rsidRPr="008C203E">
        <w:rPr>
          <w:rFonts w:hint="eastAsia"/>
          <w:lang w:eastAsia="ja-JP"/>
        </w:rPr>
        <w:t>F</w:t>
      </w:r>
      <w:r w:rsidRPr="008C203E">
        <w:rPr>
          <w:lang w:eastAsia="ja-JP"/>
        </w:rPr>
        <w:t>x and Fy, longitudinal and lateral acceleration indices, as G(x) and G(y) respectively, are introduced as below.</w:t>
      </w:r>
    </w:p>
    <w:p w14:paraId="74B0CAA6" w14:textId="2B622D15" w:rsidR="00D368B8" w:rsidRPr="008C203E" w:rsidRDefault="00D368B8" w:rsidP="00403488">
      <w:pPr>
        <w:pStyle w:val="SingleTxtG"/>
        <w:ind w:left="2268" w:hanging="1134"/>
        <w:rPr>
          <w:lang w:eastAsia="ja-JP"/>
        </w:rPr>
      </w:pPr>
      <w:r w:rsidRPr="008C203E">
        <w:rPr>
          <w:lang w:eastAsia="ja-JP"/>
        </w:rPr>
        <w:lastRenderedPageBreak/>
        <w:t>For torque control testing machine, tyre torque</w:t>
      </w:r>
      <w:r w:rsidR="00301CA6" w:rsidRPr="008C203E">
        <w:rPr>
          <w:lang w:eastAsia="ja-JP"/>
        </w:rPr>
        <w:t xml:space="preserve"> </w:t>
      </w:r>
      <w:r w:rsidRPr="008C203E">
        <w:rPr>
          <w:lang w:eastAsia="ja-JP"/>
        </w:rPr>
        <w:t xml:space="preserve">(My) is </w:t>
      </w:r>
      <w:r w:rsidR="00EA3503" w:rsidRPr="008C203E">
        <w:rPr>
          <w:lang w:eastAsia="ja-JP"/>
        </w:rPr>
        <w:t>calculated</w:t>
      </w:r>
      <w:r w:rsidRPr="008C203E">
        <w:rPr>
          <w:lang w:eastAsia="ja-JP"/>
        </w:rPr>
        <w:t xml:space="preserve"> with longitudinal force (Fx) and loaded radius (RL)</w:t>
      </w:r>
    </w:p>
    <w:p w14:paraId="6140404E" w14:textId="7AE17B25" w:rsidR="009A7CAD" w:rsidRPr="008C203E" w:rsidRDefault="009A7CAD" w:rsidP="00403488">
      <w:pPr>
        <w:pStyle w:val="SingleTxtG"/>
        <w:ind w:left="2268" w:hanging="1134"/>
        <w:rPr>
          <w:lang w:eastAsia="ja-JP"/>
        </w:rPr>
      </w:pPr>
      <w:r w:rsidRPr="008C203E">
        <w:rPr>
          <w:rFonts w:hint="eastAsia"/>
          <w:lang w:eastAsia="ja-JP"/>
        </w:rPr>
        <w:t>F</w:t>
      </w:r>
      <w:r w:rsidRPr="008C203E">
        <w:rPr>
          <w:lang w:eastAsia="ja-JP"/>
        </w:rPr>
        <w:t>x</w:t>
      </w:r>
      <w:r w:rsidRPr="008C203E">
        <w:rPr>
          <w:rFonts w:hint="eastAsia"/>
          <w:lang w:eastAsia="ja-JP"/>
        </w:rPr>
        <w:t xml:space="preserve">　＝　</w:t>
      </w:r>
      <w:r w:rsidRPr="008C203E">
        <w:rPr>
          <w:lang w:eastAsia="ja-JP"/>
        </w:rPr>
        <w:t xml:space="preserve">Fz  ×  </w:t>
      </w:r>
      <w:r w:rsidRPr="008C203E">
        <w:rPr>
          <w:rFonts w:hint="eastAsia"/>
          <w:lang w:eastAsia="ja-JP"/>
        </w:rPr>
        <w:t xml:space="preserve"> G</w:t>
      </w:r>
      <w:r w:rsidRPr="008C203E">
        <w:rPr>
          <w:lang w:eastAsia="ja-JP"/>
        </w:rPr>
        <w:t>(x)</w:t>
      </w:r>
      <w:r w:rsidR="00D368B8" w:rsidRPr="008C203E">
        <w:rPr>
          <w:lang w:eastAsia="ja-JP"/>
        </w:rPr>
        <w:t xml:space="preserve">  or My = </w:t>
      </w:r>
      <w:r w:rsidR="00F810D2">
        <w:rPr>
          <w:lang w:eastAsia="ja-JP"/>
        </w:rPr>
        <w:t>Test load(</w:t>
      </w:r>
      <w:r w:rsidR="00690B8B" w:rsidRPr="008C203E">
        <w:rPr>
          <w:lang w:eastAsia="ja-JP"/>
        </w:rPr>
        <w:t>Fz</w:t>
      </w:r>
      <w:r w:rsidR="00F810D2">
        <w:rPr>
          <w:lang w:eastAsia="ja-JP"/>
        </w:rPr>
        <w:t>)</w:t>
      </w:r>
      <w:r w:rsidR="00D368B8" w:rsidRPr="008C203E">
        <w:rPr>
          <w:lang w:eastAsia="ja-JP"/>
        </w:rPr>
        <w:t xml:space="preserve"> </w:t>
      </w:r>
      <w:r w:rsidR="00D368B8" w:rsidRPr="008C203E">
        <w:rPr>
          <w:rFonts w:hint="eastAsia"/>
          <w:lang w:eastAsia="ja-JP"/>
        </w:rPr>
        <w:t>×</w:t>
      </w:r>
      <w:r w:rsidR="00D368B8" w:rsidRPr="008C203E">
        <w:rPr>
          <w:lang w:eastAsia="ja-JP"/>
        </w:rPr>
        <w:t xml:space="preserve">G(x) </w:t>
      </w:r>
      <w:r w:rsidR="00D368B8" w:rsidRPr="008C203E">
        <w:rPr>
          <w:rFonts w:hint="eastAsia"/>
          <w:lang w:eastAsia="ja-JP"/>
        </w:rPr>
        <w:t>×</w:t>
      </w:r>
      <w:r w:rsidR="00D368B8" w:rsidRPr="008C203E">
        <w:rPr>
          <w:lang w:eastAsia="ja-JP"/>
        </w:rPr>
        <w:t xml:space="preserve"> RL</w:t>
      </w:r>
    </w:p>
    <w:p w14:paraId="78EFEA77" w14:textId="77777777" w:rsidR="009A7CAD" w:rsidRPr="004876D0" w:rsidRDefault="009A7CAD" w:rsidP="00403488">
      <w:pPr>
        <w:pStyle w:val="SingleTxtG"/>
        <w:ind w:left="2268" w:hanging="1134"/>
        <w:rPr>
          <w:lang w:val="en-US" w:eastAsia="ja-JP"/>
        </w:rPr>
      </w:pPr>
      <w:r w:rsidRPr="004876D0">
        <w:rPr>
          <w:lang w:val="en-US" w:eastAsia="ja-JP"/>
        </w:rPr>
        <w:t>Fy</w:t>
      </w:r>
      <w:r w:rsidRPr="008C203E">
        <w:rPr>
          <w:lang w:eastAsia="ja-JP"/>
        </w:rPr>
        <w:t xml:space="preserve">　</w:t>
      </w:r>
      <w:r w:rsidRPr="004876D0">
        <w:rPr>
          <w:rFonts w:hint="eastAsia"/>
          <w:lang w:val="en-US" w:eastAsia="ja-JP"/>
        </w:rPr>
        <w:t>＝</w:t>
      </w:r>
      <w:r w:rsidRPr="008C203E">
        <w:rPr>
          <w:rFonts w:hint="eastAsia"/>
          <w:lang w:eastAsia="ja-JP"/>
        </w:rPr>
        <w:t xml:space="preserve">　</w:t>
      </w:r>
      <w:r w:rsidRPr="004876D0">
        <w:rPr>
          <w:lang w:val="en-US" w:eastAsia="ja-JP"/>
        </w:rPr>
        <w:t>Fz  ×   G(y)</w:t>
      </w:r>
    </w:p>
    <w:p w14:paraId="2702DA48" w14:textId="2DA7E1B6" w:rsidR="009A7CAD" w:rsidRPr="008C203E" w:rsidRDefault="009A7CAD" w:rsidP="00403488">
      <w:pPr>
        <w:pStyle w:val="SingleTxtG"/>
        <w:ind w:left="2268" w:hanging="1134"/>
        <w:rPr>
          <w:lang w:eastAsia="ja-JP"/>
        </w:rPr>
      </w:pPr>
      <w:r w:rsidRPr="008C203E">
        <w:rPr>
          <w:lang w:eastAsia="ja-JP"/>
        </w:rPr>
        <w:t>Fz</w:t>
      </w:r>
      <w:r w:rsidRPr="008C203E">
        <w:rPr>
          <w:rFonts w:hint="eastAsia"/>
          <w:lang w:eastAsia="ja-JP"/>
        </w:rPr>
        <w:t xml:space="preserve"> </w:t>
      </w:r>
      <w:r w:rsidRPr="008C203E">
        <w:rPr>
          <w:lang w:eastAsia="ja-JP"/>
        </w:rPr>
        <w:t xml:space="preserve">is the test load defined in </w:t>
      </w:r>
      <w:r w:rsidR="007A2453" w:rsidRPr="008C203E">
        <w:rPr>
          <w:rFonts w:hint="eastAsia"/>
          <w:lang w:eastAsia="ja-JP"/>
        </w:rPr>
        <w:t>2.10</w:t>
      </w:r>
      <w:r w:rsidRPr="008C203E">
        <w:rPr>
          <w:lang w:eastAsia="ja-JP"/>
        </w:rPr>
        <w:t>.</w:t>
      </w:r>
      <w:r w:rsidRPr="008C203E">
        <w:rPr>
          <w:rFonts w:hint="eastAsia"/>
          <w:lang w:eastAsia="ja-JP"/>
        </w:rPr>
        <w:t xml:space="preserve">　</w:t>
      </w:r>
      <w:r w:rsidRPr="008C203E">
        <w:rPr>
          <w:lang w:eastAsia="ja-JP"/>
        </w:rPr>
        <w:t>F</w:t>
      </w:r>
      <w:r w:rsidRPr="008C203E">
        <w:rPr>
          <w:rFonts w:hint="eastAsia"/>
          <w:lang w:eastAsia="ja-JP"/>
        </w:rPr>
        <w:t>y</w:t>
      </w:r>
      <w:r w:rsidRPr="008C203E">
        <w:rPr>
          <w:lang w:eastAsia="ja-JP"/>
        </w:rPr>
        <w:t xml:space="preserve"> is the test load defined in </w:t>
      </w:r>
      <w:r w:rsidR="007A2453" w:rsidRPr="008C203E">
        <w:rPr>
          <w:lang w:eastAsia="ja-JP"/>
        </w:rPr>
        <w:t>2.11</w:t>
      </w:r>
      <w:r w:rsidRPr="008C203E">
        <w:rPr>
          <w:lang w:eastAsia="ja-JP"/>
        </w:rPr>
        <w:t>.</w:t>
      </w:r>
      <w:r w:rsidRPr="008C203E">
        <w:rPr>
          <w:rFonts w:hint="eastAsia"/>
          <w:lang w:eastAsia="ja-JP"/>
        </w:rPr>
        <w:t xml:space="preserve">　</w:t>
      </w:r>
      <w:r w:rsidRPr="008C203E">
        <w:rPr>
          <w:lang w:eastAsia="ja-JP"/>
        </w:rPr>
        <w:t xml:space="preserve"> Fx is the test load defined in </w:t>
      </w:r>
      <w:r w:rsidR="007A2453" w:rsidRPr="008C203E">
        <w:rPr>
          <w:lang w:eastAsia="ja-JP"/>
        </w:rPr>
        <w:t>2.12</w:t>
      </w:r>
      <w:r w:rsidRPr="008C203E">
        <w:rPr>
          <w:lang w:eastAsia="ja-JP"/>
        </w:rPr>
        <w:t>.</w:t>
      </w:r>
      <w:r w:rsidRPr="008C203E">
        <w:rPr>
          <w:rFonts w:hint="eastAsia"/>
          <w:lang w:eastAsia="ja-JP"/>
        </w:rPr>
        <w:t xml:space="preserve">　</w:t>
      </w:r>
    </w:p>
    <w:p w14:paraId="337CCA28" w14:textId="26A6F952" w:rsidR="009A7CAD" w:rsidRPr="008C203E" w:rsidRDefault="009A7CAD" w:rsidP="00403488">
      <w:pPr>
        <w:pStyle w:val="SingleTxtG"/>
        <w:ind w:left="2268" w:hanging="1134"/>
        <w:rPr>
          <w:lang w:eastAsia="ja-JP"/>
        </w:rPr>
      </w:pPr>
      <w:r w:rsidRPr="008C203E">
        <w:rPr>
          <w:rFonts w:hint="eastAsia"/>
          <w:lang w:eastAsia="ja-JP"/>
        </w:rPr>
        <w:t>G</w:t>
      </w:r>
      <w:r w:rsidRPr="008C203E">
        <w:rPr>
          <w:lang w:eastAsia="ja-JP"/>
        </w:rPr>
        <w:t>(</w:t>
      </w:r>
      <w:r w:rsidRPr="008C203E">
        <w:rPr>
          <w:rFonts w:hint="eastAsia"/>
          <w:lang w:eastAsia="ja-JP"/>
        </w:rPr>
        <w:t>x</w:t>
      </w:r>
      <w:r w:rsidRPr="008C203E">
        <w:rPr>
          <w:lang w:eastAsia="ja-JP"/>
        </w:rPr>
        <w:t xml:space="preserve">) and </w:t>
      </w:r>
      <w:r w:rsidRPr="008C203E">
        <w:rPr>
          <w:rFonts w:hint="eastAsia"/>
          <w:lang w:eastAsia="ja-JP"/>
        </w:rPr>
        <w:t>G</w:t>
      </w:r>
      <w:r w:rsidRPr="008C203E">
        <w:rPr>
          <w:lang w:eastAsia="ja-JP"/>
        </w:rPr>
        <w:t>(</w:t>
      </w:r>
      <w:r w:rsidRPr="008C203E">
        <w:rPr>
          <w:rFonts w:hint="eastAsia"/>
          <w:lang w:eastAsia="ja-JP"/>
        </w:rPr>
        <w:t>y</w:t>
      </w:r>
      <w:r w:rsidRPr="008C203E">
        <w:rPr>
          <w:lang w:eastAsia="ja-JP"/>
        </w:rPr>
        <w:t>)</w:t>
      </w:r>
      <w:r w:rsidRPr="008C203E">
        <w:rPr>
          <w:rFonts w:hint="eastAsia"/>
          <w:lang w:eastAsia="ja-JP"/>
        </w:rPr>
        <w:t xml:space="preserve"> </w:t>
      </w:r>
      <w:r w:rsidRPr="008C203E">
        <w:rPr>
          <w:lang w:eastAsia="ja-JP"/>
        </w:rPr>
        <w:t>represent</w:t>
      </w:r>
      <w:r w:rsidRPr="008C203E">
        <w:rPr>
          <w:rFonts w:hint="eastAsia"/>
          <w:lang w:eastAsia="ja-JP"/>
        </w:rPr>
        <w:t xml:space="preserve"> </w:t>
      </w:r>
      <w:r w:rsidRPr="008C203E">
        <w:rPr>
          <w:lang w:eastAsia="ja-JP"/>
        </w:rPr>
        <w:t xml:space="preserve">the index compared to the standard acceleration due to </w:t>
      </w:r>
      <w:r w:rsidR="00E46D72">
        <w:rPr>
          <w:lang w:eastAsia="ja-JP"/>
        </w:rPr>
        <w:t xml:space="preserve">earth </w:t>
      </w:r>
      <w:r w:rsidRPr="008C203E">
        <w:rPr>
          <w:lang w:eastAsia="ja-JP"/>
        </w:rPr>
        <w:t>gravity</w:t>
      </w:r>
      <w:r w:rsidRPr="008C203E">
        <w:rPr>
          <w:rFonts w:hint="eastAsia"/>
          <w:lang w:eastAsia="ja-JP"/>
        </w:rPr>
        <w:t xml:space="preserve"> </w:t>
      </w:r>
      <w:r w:rsidRPr="008C203E">
        <w:rPr>
          <w:lang w:eastAsia="ja-JP"/>
        </w:rPr>
        <w:t>(</w:t>
      </w:r>
      <w:r w:rsidRPr="008C203E">
        <w:rPr>
          <w:rFonts w:hint="eastAsia"/>
          <w:lang w:eastAsia="ja-JP"/>
        </w:rPr>
        <w:t>g= 9.80665m/s2</w:t>
      </w:r>
      <w:r w:rsidRPr="008C203E">
        <w:rPr>
          <w:lang w:eastAsia="ja-JP"/>
        </w:rPr>
        <w:t>)</w:t>
      </w:r>
      <w:r w:rsidR="001241A4">
        <w:rPr>
          <w:lang w:eastAsia="ja-JP"/>
        </w:rPr>
        <w:t>, alternatively the local earth gravity can be defined</w:t>
      </w:r>
    </w:p>
    <w:p w14:paraId="55643DBE" w14:textId="77777777" w:rsidR="009A7CAD" w:rsidRPr="008C203E" w:rsidRDefault="009A7CAD" w:rsidP="009A7CAD">
      <w:pPr>
        <w:ind w:leftChars="82" w:left="180"/>
        <w:rPr>
          <w:lang w:eastAsia="ja-JP"/>
        </w:rPr>
      </w:pPr>
    </w:p>
    <w:p w14:paraId="01A17A5E" w14:textId="77777777" w:rsidR="009A7CAD" w:rsidRPr="008C203E" w:rsidRDefault="009A7CAD" w:rsidP="00403488">
      <w:pPr>
        <w:pStyle w:val="SingleTxtG"/>
        <w:ind w:left="2268" w:hanging="1134"/>
        <w:rPr>
          <w:lang w:eastAsia="ja-JP"/>
        </w:rPr>
      </w:pPr>
      <w:r w:rsidRPr="008C203E">
        <w:rPr>
          <w:lang w:eastAsia="ja-JP"/>
        </w:rPr>
        <w:t>Table A1 defines the time, G(x), G(y), and speed of test cycle, where:</w:t>
      </w:r>
    </w:p>
    <w:p w14:paraId="2AE0218C" w14:textId="77777777" w:rsidR="009A7CAD" w:rsidRPr="008C203E" w:rsidRDefault="009A7CAD" w:rsidP="00403488">
      <w:pPr>
        <w:pStyle w:val="SingleTxtG"/>
        <w:ind w:left="2268" w:hanging="1134"/>
        <w:rPr>
          <w:lang w:eastAsia="ja-JP"/>
        </w:rPr>
      </w:pPr>
      <w:r w:rsidRPr="008C203E">
        <w:rPr>
          <w:lang w:eastAsia="ja-JP"/>
        </w:rPr>
        <w:t>T represents the total test duration from the beginning of the test;</w:t>
      </w:r>
    </w:p>
    <w:p w14:paraId="7373B094" w14:textId="08082EA1" w:rsidR="009A7CAD" w:rsidRPr="008C203E" w:rsidRDefault="009A7CAD" w:rsidP="00403488">
      <w:pPr>
        <w:pStyle w:val="SingleTxtG"/>
        <w:rPr>
          <w:lang w:eastAsia="ja-JP"/>
        </w:rPr>
      </w:pPr>
      <w:r w:rsidRPr="008C203E">
        <w:rPr>
          <w:lang w:eastAsia="ja-JP"/>
        </w:rPr>
        <w:t>At a point of test duration T, the values of G(x) and G(y) shall be equal to those listed in</w:t>
      </w:r>
      <w:r w:rsidR="00403488" w:rsidRPr="008C203E">
        <w:rPr>
          <w:lang w:eastAsia="ja-JP"/>
        </w:rPr>
        <w:t xml:space="preserve"> </w:t>
      </w:r>
      <w:r w:rsidRPr="008C203E">
        <w:rPr>
          <w:lang w:eastAsia="ja-JP"/>
        </w:rPr>
        <w:t>Table A1;</w:t>
      </w:r>
    </w:p>
    <w:p w14:paraId="384A165D" w14:textId="77777777" w:rsidR="009A7CAD" w:rsidRPr="008C203E" w:rsidRDefault="009A7CAD" w:rsidP="00403488">
      <w:pPr>
        <w:pStyle w:val="SingleTxtG"/>
        <w:ind w:left="2268" w:hanging="1134"/>
        <w:rPr>
          <w:lang w:eastAsia="ja-JP"/>
        </w:rPr>
      </w:pPr>
      <w:r w:rsidRPr="008C203E">
        <w:rPr>
          <w:lang w:eastAsia="ja-JP"/>
        </w:rPr>
        <w:t>G(x) and G(y) shall change linearly between two adjacent points.</w:t>
      </w:r>
    </w:p>
    <w:p w14:paraId="0D48C1EF" w14:textId="77777777" w:rsidR="009A7CAD" w:rsidRPr="008C203E" w:rsidRDefault="009A7CAD" w:rsidP="00403488">
      <w:pPr>
        <w:pStyle w:val="SingleTxtG"/>
        <w:ind w:left="2268" w:hanging="1134"/>
        <w:rPr>
          <w:lang w:eastAsia="ja-JP"/>
        </w:rPr>
      </w:pPr>
      <w:r w:rsidRPr="008C203E">
        <w:rPr>
          <w:lang w:eastAsia="ja-JP"/>
        </w:rPr>
        <w:t>Therefore, the values of Fx and Fy will also change linearly from one point to another. The following graphs show samples of linear change for Fx or Fy with respect to T.</w:t>
      </w:r>
    </w:p>
    <w:p w14:paraId="3B44A0A0" w14:textId="49E365CE" w:rsidR="009A7CAD" w:rsidRPr="008C203E" w:rsidRDefault="009A7CAD" w:rsidP="00403488">
      <w:pPr>
        <w:pStyle w:val="SingleTxtG"/>
        <w:ind w:left="2268" w:hanging="1134"/>
        <w:rPr>
          <w:lang w:eastAsia="ja-JP"/>
        </w:rPr>
      </w:pPr>
      <w:r w:rsidRPr="008C203E">
        <w:rPr>
          <w:lang w:eastAsia="ja-JP"/>
        </w:rPr>
        <w:t>T means the driving time from starting test.</w:t>
      </w:r>
    </w:p>
    <w:p w14:paraId="1273EA56" w14:textId="7E745A34" w:rsidR="009A7CAD" w:rsidRPr="008C203E" w:rsidRDefault="009A7CAD" w:rsidP="00403488">
      <w:pPr>
        <w:pStyle w:val="SingleTxtG"/>
        <w:ind w:left="2268" w:hanging="1134"/>
        <w:rPr>
          <w:lang w:eastAsia="ja-JP"/>
        </w:rPr>
      </w:pPr>
      <w:r w:rsidRPr="008C203E">
        <w:rPr>
          <w:lang w:eastAsia="ja-JP"/>
        </w:rPr>
        <w:t>The value of G(x) and G(y) at driving time T is mentioned in Table A1.</w:t>
      </w:r>
    </w:p>
    <w:p w14:paraId="21FB9AF1" w14:textId="1C8AC6C8" w:rsidR="00BD55E6" w:rsidRPr="008C203E" w:rsidRDefault="009A7CAD" w:rsidP="00403488">
      <w:pPr>
        <w:pStyle w:val="SingleTxtG"/>
        <w:ind w:left="2268" w:hanging="1134"/>
        <w:rPr>
          <w:lang w:eastAsia="ja-JP"/>
        </w:rPr>
      </w:pPr>
      <w:r w:rsidRPr="008C203E">
        <w:rPr>
          <w:lang w:eastAsia="ja-JP"/>
        </w:rPr>
        <w:t xml:space="preserve">G(x) and G(y) between each point changes </w:t>
      </w:r>
      <w:r w:rsidR="00EA3503" w:rsidRPr="008C203E">
        <w:rPr>
          <w:lang w:eastAsia="ja-JP"/>
        </w:rPr>
        <w:t>linearly</w:t>
      </w:r>
      <w:r w:rsidRPr="008C203E">
        <w:rPr>
          <w:lang w:eastAsia="ja-JP"/>
        </w:rPr>
        <w:t xml:space="preserve"> through those two points.</w:t>
      </w:r>
    </w:p>
    <w:p w14:paraId="2080B614" w14:textId="77777777" w:rsidR="00403488" w:rsidRPr="008C203E" w:rsidRDefault="00403488" w:rsidP="00403488">
      <w:pPr>
        <w:pStyle w:val="SingleTxtG"/>
        <w:ind w:left="2268" w:hanging="1134"/>
        <w:rPr>
          <w:lang w:eastAsia="ja-JP"/>
        </w:rPr>
      </w:pPr>
    </w:p>
    <w:p w14:paraId="4BE2F338" w14:textId="290110CB" w:rsidR="00C80035" w:rsidRPr="008C203E" w:rsidRDefault="00C80035" w:rsidP="00403488">
      <w:pPr>
        <w:pStyle w:val="SingleTxtG"/>
        <w:ind w:left="2268" w:hanging="1134"/>
        <w:rPr>
          <w:lang w:eastAsia="ja-JP"/>
        </w:rPr>
      </w:pPr>
      <w:r w:rsidRPr="008C203E">
        <w:rPr>
          <w:rFonts w:hint="eastAsia"/>
          <w:lang w:eastAsia="ja-JP"/>
        </w:rPr>
        <w:t xml:space="preserve"> </w:t>
      </w:r>
      <w:r w:rsidRPr="008C203E">
        <w:rPr>
          <w:lang w:eastAsia="ja-JP"/>
        </w:rPr>
        <w:t xml:space="preserve">                Graph A.1 – Example of Fx , with a  test load of 5727N</w:t>
      </w:r>
    </w:p>
    <w:p w14:paraId="24C89A6C" w14:textId="419BD682" w:rsidR="001A0768" w:rsidRPr="008C203E" w:rsidRDefault="000012FE" w:rsidP="006616AA">
      <w:pPr>
        <w:rPr>
          <w:lang w:eastAsia="ja-JP"/>
        </w:rPr>
      </w:pPr>
      <w:r w:rsidRPr="008C203E">
        <w:rPr>
          <w:noProof/>
          <w:lang w:val="en-US" w:eastAsia="ja-JP"/>
        </w:rPr>
        <w:drawing>
          <wp:inline distT="0" distB="0" distL="0" distR="0" wp14:anchorId="0C123773" wp14:editId="6B128C43">
            <wp:extent cx="5401310" cy="2121535"/>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2121535"/>
                    </a:xfrm>
                    <a:prstGeom prst="rect">
                      <a:avLst/>
                    </a:prstGeom>
                    <a:noFill/>
                    <a:ln>
                      <a:noFill/>
                    </a:ln>
                  </pic:spPr>
                </pic:pic>
              </a:graphicData>
            </a:graphic>
          </wp:inline>
        </w:drawing>
      </w:r>
    </w:p>
    <w:p w14:paraId="0C250927" w14:textId="29FA8809" w:rsidR="00C80035" w:rsidRPr="008C203E" w:rsidRDefault="00C80035" w:rsidP="00403488">
      <w:pPr>
        <w:pStyle w:val="SingleTxtG"/>
        <w:ind w:left="2268" w:hanging="1134"/>
        <w:rPr>
          <w:lang w:eastAsia="ja-JP"/>
        </w:rPr>
      </w:pPr>
      <w:r w:rsidRPr="008C203E">
        <w:rPr>
          <w:rFonts w:hint="eastAsia"/>
          <w:lang w:eastAsia="ja-JP"/>
        </w:rPr>
        <w:t xml:space="preserve">　　　　　</w:t>
      </w:r>
      <w:r w:rsidRPr="008C203E">
        <w:rPr>
          <w:lang w:eastAsia="ja-JP"/>
        </w:rPr>
        <w:t>Graph A.2 – Example of Fy , with a  test load of 5727N</w:t>
      </w:r>
    </w:p>
    <w:p w14:paraId="75611F0B" w14:textId="5085A5F6" w:rsidR="00C80035" w:rsidRPr="008C203E" w:rsidRDefault="000012FE" w:rsidP="00245BA4">
      <w:pPr>
        <w:rPr>
          <w:lang w:eastAsia="ja-JP"/>
        </w:rPr>
      </w:pPr>
      <w:r w:rsidRPr="008C203E">
        <w:rPr>
          <w:noProof/>
          <w:lang w:val="en-US" w:eastAsia="ja-JP"/>
        </w:rPr>
        <w:lastRenderedPageBreak/>
        <w:drawing>
          <wp:inline distT="0" distB="0" distL="0" distR="0" wp14:anchorId="473EE541" wp14:editId="6E7D1B1A">
            <wp:extent cx="5401310" cy="2115185"/>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115185"/>
                    </a:xfrm>
                    <a:prstGeom prst="rect">
                      <a:avLst/>
                    </a:prstGeom>
                    <a:noFill/>
                    <a:ln>
                      <a:noFill/>
                    </a:ln>
                  </pic:spPr>
                </pic:pic>
              </a:graphicData>
            </a:graphic>
          </wp:inline>
        </w:drawing>
      </w:r>
    </w:p>
    <w:p w14:paraId="2998DB83" w14:textId="381DA11C" w:rsidR="000108D8" w:rsidRPr="008C203E" w:rsidRDefault="000108D8" w:rsidP="006616AA">
      <w:pPr>
        <w:rPr>
          <w:lang w:eastAsia="ja-JP"/>
        </w:rPr>
      </w:pPr>
    </w:p>
    <w:p w14:paraId="63BA747B" w14:textId="1864D16A" w:rsidR="000108D8" w:rsidRPr="008C203E" w:rsidRDefault="000108D8" w:rsidP="006616AA">
      <w:pPr>
        <w:rPr>
          <w:lang w:eastAsia="ja-JP"/>
        </w:rPr>
      </w:pPr>
    </w:p>
    <w:p w14:paraId="5D0201F4" w14:textId="5F5FDE06" w:rsidR="00245BA4" w:rsidRPr="008C203E" w:rsidRDefault="00FE64CD" w:rsidP="00403488">
      <w:pPr>
        <w:pStyle w:val="SingleTxtG"/>
        <w:ind w:left="2268" w:hanging="1134"/>
        <w:rPr>
          <w:lang w:eastAsia="ja-JP"/>
        </w:rPr>
      </w:pPr>
      <w:r w:rsidRPr="008C203E">
        <w:rPr>
          <w:lang w:eastAsia="ja-JP"/>
        </w:rPr>
        <w:t>Table A1</w:t>
      </w:r>
      <w:r w:rsidR="006616AA" w:rsidRPr="008C203E">
        <w:rPr>
          <w:lang w:eastAsia="ja-JP"/>
        </w:rPr>
        <w:t>.</w:t>
      </w:r>
      <w:r w:rsidRPr="008C203E">
        <w:rPr>
          <w:lang w:eastAsia="ja-JP"/>
        </w:rPr>
        <w:t xml:space="preserve"> – Input of test cycle</w:t>
      </w:r>
    </w:p>
    <w:p w14:paraId="6F5197AD" w14:textId="77777777" w:rsidR="00245BA4" w:rsidRPr="008C203E" w:rsidRDefault="00245BA4" w:rsidP="00403488">
      <w:pPr>
        <w:ind w:leftChars="82" w:left="180" w:firstLineChars="350" w:firstLine="770"/>
        <w:jc w:val="center"/>
        <w:rPr>
          <w:lang w:eastAsia="ja-JP"/>
        </w:rPr>
      </w:pPr>
    </w:p>
    <w:tbl>
      <w:tblPr>
        <w:tblW w:w="0" w:type="auto"/>
        <w:tblLook w:val="04A0" w:firstRow="1" w:lastRow="0" w:firstColumn="1" w:lastColumn="0" w:noHBand="0" w:noVBand="1"/>
      </w:tblPr>
      <w:tblGrid>
        <w:gridCol w:w="4797"/>
      </w:tblGrid>
      <w:tr w:rsidR="00245BA4" w:rsidRPr="008C203E" w14:paraId="20B8289F" w14:textId="77777777" w:rsidTr="000B2070">
        <w:tc>
          <w:tcPr>
            <w:tcW w:w="4656" w:type="dxa"/>
          </w:tcPr>
          <w:tbl>
            <w:tblPr>
              <w:tblStyle w:val="TableGrid"/>
              <w:tblW w:w="4571" w:type="dxa"/>
              <w:tblLook w:val="04A0" w:firstRow="1" w:lastRow="0" w:firstColumn="1" w:lastColumn="0" w:noHBand="0" w:noVBand="1"/>
            </w:tblPr>
            <w:tblGrid>
              <w:gridCol w:w="1200"/>
              <w:gridCol w:w="1080"/>
              <w:gridCol w:w="1080"/>
              <w:gridCol w:w="1211"/>
            </w:tblGrid>
            <w:tr w:rsidR="00245BA4" w:rsidRPr="008C203E" w14:paraId="4C00EBB4" w14:textId="77777777" w:rsidTr="000B2070">
              <w:trPr>
                <w:trHeight w:val="375"/>
              </w:trPr>
              <w:tc>
                <w:tcPr>
                  <w:tcW w:w="1200" w:type="dxa"/>
                  <w:noWrap/>
                  <w:vAlign w:val="center"/>
                  <w:hideMark/>
                </w:tcPr>
                <w:p w14:paraId="2834CB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T</w:t>
                  </w:r>
                </w:p>
              </w:tc>
              <w:tc>
                <w:tcPr>
                  <w:tcW w:w="1080" w:type="dxa"/>
                  <w:noWrap/>
                  <w:vAlign w:val="center"/>
                  <w:hideMark/>
                </w:tcPr>
                <w:p w14:paraId="0C80E5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v</w:t>
                  </w:r>
                </w:p>
              </w:tc>
              <w:tc>
                <w:tcPr>
                  <w:tcW w:w="1080" w:type="dxa"/>
                  <w:vMerge w:val="restart"/>
                  <w:noWrap/>
                  <w:vAlign w:val="center"/>
                  <w:hideMark/>
                </w:tcPr>
                <w:p w14:paraId="47FA9A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G(x)</w:t>
                  </w:r>
                </w:p>
              </w:tc>
              <w:tc>
                <w:tcPr>
                  <w:tcW w:w="1211" w:type="dxa"/>
                  <w:vMerge w:val="restart"/>
                  <w:noWrap/>
                  <w:vAlign w:val="center"/>
                  <w:hideMark/>
                </w:tcPr>
                <w:p w14:paraId="73FD00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G(y)</w:t>
                  </w:r>
                </w:p>
              </w:tc>
            </w:tr>
            <w:tr w:rsidR="00245BA4" w:rsidRPr="008C203E" w14:paraId="0EFD298C" w14:textId="77777777" w:rsidTr="000B2070">
              <w:trPr>
                <w:trHeight w:val="375"/>
              </w:trPr>
              <w:tc>
                <w:tcPr>
                  <w:tcW w:w="1200" w:type="dxa"/>
                  <w:noWrap/>
                  <w:vAlign w:val="center"/>
                  <w:hideMark/>
                </w:tcPr>
                <w:p w14:paraId="5A5F23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[s]</w:t>
                  </w:r>
                </w:p>
              </w:tc>
              <w:tc>
                <w:tcPr>
                  <w:tcW w:w="1080" w:type="dxa"/>
                  <w:noWrap/>
                  <w:vAlign w:val="center"/>
                  <w:hideMark/>
                </w:tcPr>
                <w:p w14:paraId="0EE36C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[kph]</w:t>
                  </w:r>
                </w:p>
              </w:tc>
              <w:tc>
                <w:tcPr>
                  <w:tcW w:w="1080" w:type="dxa"/>
                  <w:vMerge/>
                  <w:vAlign w:val="center"/>
                  <w:hideMark/>
                </w:tcPr>
                <w:p w14:paraId="45C479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p>
              </w:tc>
              <w:tc>
                <w:tcPr>
                  <w:tcW w:w="1211" w:type="dxa"/>
                  <w:vMerge/>
                  <w:vAlign w:val="center"/>
                  <w:hideMark/>
                </w:tcPr>
                <w:p w14:paraId="1D7AE7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p>
              </w:tc>
            </w:tr>
            <w:tr w:rsidR="00245BA4" w:rsidRPr="008C203E" w14:paraId="57ED564E" w14:textId="77777777" w:rsidTr="000B2070">
              <w:trPr>
                <w:trHeight w:val="375"/>
              </w:trPr>
              <w:tc>
                <w:tcPr>
                  <w:tcW w:w="1200" w:type="dxa"/>
                  <w:noWrap/>
                  <w:vAlign w:val="center"/>
                </w:tcPr>
                <w:p w14:paraId="212F8F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w:t>
                  </w:r>
                </w:p>
              </w:tc>
              <w:tc>
                <w:tcPr>
                  <w:tcW w:w="1080" w:type="dxa"/>
                  <w:noWrap/>
                  <w:vAlign w:val="center"/>
                </w:tcPr>
                <w:p w14:paraId="38B2C1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tcPr>
                <w:p w14:paraId="3CBF1C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0.000</w:t>
                  </w:r>
                </w:p>
              </w:tc>
              <w:tc>
                <w:tcPr>
                  <w:tcW w:w="1211" w:type="dxa"/>
                  <w:noWrap/>
                  <w:vAlign w:val="center"/>
                </w:tcPr>
                <w:p w14:paraId="0AAE33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w:t>
                  </w:r>
                </w:p>
              </w:tc>
            </w:tr>
            <w:tr w:rsidR="00245BA4" w:rsidRPr="008C203E" w14:paraId="4F637B45" w14:textId="77777777" w:rsidTr="000B2070">
              <w:trPr>
                <w:trHeight w:val="375"/>
              </w:trPr>
              <w:tc>
                <w:tcPr>
                  <w:tcW w:w="1200" w:type="dxa"/>
                  <w:noWrap/>
                  <w:vAlign w:val="center"/>
                  <w:hideMark/>
                </w:tcPr>
                <w:p w14:paraId="4714C0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50</w:t>
                  </w:r>
                </w:p>
              </w:tc>
              <w:tc>
                <w:tcPr>
                  <w:tcW w:w="1080" w:type="dxa"/>
                  <w:noWrap/>
                  <w:vAlign w:val="center"/>
                  <w:hideMark/>
                </w:tcPr>
                <w:p w14:paraId="02368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08D67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0.000</w:t>
                  </w:r>
                </w:p>
              </w:tc>
              <w:tc>
                <w:tcPr>
                  <w:tcW w:w="1211" w:type="dxa"/>
                  <w:noWrap/>
                  <w:vAlign w:val="center"/>
                  <w:hideMark/>
                </w:tcPr>
                <w:p w14:paraId="4BD898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0.000</w:t>
                  </w:r>
                </w:p>
              </w:tc>
            </w:tr>
            <w:tr w:rsidR="00245BA4" w:rsidRPr="008C203E" w14:paraId="376C3C0F" w14:textId="77777777" w:rsidTr="000B2070">
              <w:trPr>
                <w:trHeight w:val="375"/>
              </w:trPr>
              <w:tc>
                <w:tcPr>
                  <w:tcW w:w="1200" w:type="dxa"/>
                  <w:noWrap/>
                  <w:vAlign w:val="center"/>
                  <w:hideMark/>
                </w:tcPr>
                <w:p w14:paraId="367CF4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373.2</w:t>
                  </w:r>
                </w:p>
              </w:tc>
              <w:tc>
                <w:tcPr>
                  <w:tcW w:w="1080" w:type="dxa"/>
                  <w:noWrap/>
                  <w:vAlign w:val="center"/>
                  <w:hideMark/>
                </w:tcPr>
                <w:p w14:paraId="72C2D5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77735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55A3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40D7B1" w14:textId="77777777" w:rsidTr="000B2070">
              <w:trPr>
                <w:trHeight w:val="375"/>
              </w:trPr>
              <w:tc>
                <w:tcPr>
                  <w:tcW w:w="1200" w:type="dxa"/>
                  <w:noWrap/>
                  <w:vAlign w:val="center"/>
                  <w:hideMark/>
                </w:tcPr>
                <w:p w14:paraId="4E48D7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388.4</w:t>
                  </w:r>
                </w:p>
              </w:tc>
              <w:tc>
                <w:tcPr>
                  <w:tcW w:w="1080" w:type="dxa"/>
                  <w:noWrap/>
                  <w:vAlign w:val="center"/>
                  <w:hideMark/>
                </w:tcPr>
                <w:p w14:paraId="5B8BB0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0BC1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1121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4EE99BE1" w14:textId="77777777" w:rsidTr="000B2070">
              <w:trPr>
                <w:trHeight w:val="375"/>
              </w:trPr>
              <w:tc>
                <w:tcPr>
                  <w:tcW w:w="1200" w:type="dxa"/>
                  <w:noWrap/>
                  <w:vAlign w:val="center"/>
                  <w:hideMark/>
                </w:tcPr>
                <w:p w14:paraId="199F87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418.7</w:t>
                  </w:r>
                </w:p>
              </w:tc>
              <w:tc>
                <w:tcPr>
                  <w:tcW w:w="1080" w:type="dxa"/>
                  <w:noWrap/>
                  <w:vAlign w:val="center"/>
                  <w:hideMark/>
                </w:tcPr>
                <w:p w14:paraId="181B50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AF086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8548E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538245B0" w14:textId="77777777" w:rsidTr="000B2070">
              <w:trPr>
                <w:trHeight w:val="375"/>
              </w:trPr>
              <w:tc>
                <w:tcPr>
                  <w:tcW w:w="1200" w:type="dxa"/>
                  <w:noWrap/>
                  <w:vAlign w:val="center"/>
                  <w:hideMark/>
                </w:tcPr>
                <w:p w14:paraId="730DF9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446.5</w:t>
                  </w:r>
                </w:p>
              </w:tc>
              <w:tc>
                <w:tcPr>
                  <w:tcW w:w="1080" w:type="dxa"/>
                  <w:noWrap/>
                  <w:vAlign w:val="center"/>
                  <w:hideMark/>
                </w:tcPr>
                <w:p w14:paraId="7A1F14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713B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3F831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7E37296E" w14:textId="77777777" w:rsidTr="000B2070">
              <w:trPr>
                <w:trHeight w:val="375"/>
              </w:trPr>
              <w:tc>
                <w:tcPr>
                  <w:tcW w:w="1200" w:type="dxa"/>
                  <w:noWrap/>
                  <w:vAlign w:val="center"/>
                  <w:hideMark/>
                </w:tcPr>
                <w:p w14:paraId="47B844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471.7</w:t>
                  </w:r>
                </w:p>
              </w:tc>
              <w:tc>
                <w:tcPr>
                  <w:tcW w:w="1080" w:type="dxa"/>
                  <w:noWrap/>
                  <w:vAlign w:val="center"/>
                  <w:hideMark/>
                </w:tcPr>
                <w:p w14:paraId="032251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68D9B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19438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0465DB71" w14:textId="77777777" w:rsidTr="000B2070">
              <w:trPr>
                <w:trHeight w:val="375"/>
              </w:trPr>
              <w:tc>
                <w:tcPr>
                  <w:tcW w:w="1200" w:type="dxa"/>
                  <w:noWrap/>
                  <w:vAlign w:val="center"/>
                  <w:hideMark/>
                </w:tcPr>
                <w:p w14:paraId="253D51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491.9</w:t>
                  </w:r>
                </w:p>
              </w:tc>
              <w:tc>
                <w:tcPr>
                  <w:tcW w:w="1080" w:type="dxa"/>
                  <w:noWrap/>
                  <w:vAlign w:val="center"/>
                  <w:hideMark/>
                </w:tcPr>
                <w:p w14:paraId="3C6F74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AE4AF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22C31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2ADC7919" w14:textId="77777777" w:rsidTr="000B2070">
              <w:trPr>
                <w:trHeight w:val="375"/>
              </w:trPr>
              <w:tc>
                <w:tcPr>
                  <w:tcW w:w="1200" w:type="dxa"/>
                  <w:noWrap/>
                  <w:vAlign w:val="center"/>
                  <w:hideMark/>
                </w:tcPr>
                <w:p w14:paraId="52A03B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509.6</w:t>
                  </w:r>
                </w:p>
              </w:tc>
              <w:tc>
                <w:tcPr>
                  <w:tcW w:w="1080" w:type="dxa"/>
                  <w:noWrap/>
                  <w:vAlign w:val="center"/>
                  <w:hideMark/>
                </w:tcPr>
                <w:p w14:paraId="681FC8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64D5C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00CF46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76F59851" w14:textId="77777777" w:rsidTr="000B2070">
              <w:trPr>
                <w:trHeight w:val="375"/>
              </w:trPr>
              <w:tc>
                <w:tcPr>
                  <w:tcW w:w="1200" w:type="dxa"/>
                  <w:noWrap/>
                  <w:vAlign w:val="center"/>
                  <w:hideMark/>
                </w:tcPr>
                <w:p w14:paraId="671E7E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522.3</w:t>
                  </w:r>
                </w:p>
              </w:tc>
              <w:tc>
                <w:tcPr>
                  <w:tcW w:w="1080" w:type="dxa"/>
                  <w:noWrap/>
                  <w:vAlign w:val="center"/>
                  <w:hideMark/>
                </w:tcPr>
                <w:p w14:paraId="17DEAE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EA00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3016D4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087C22F" w14:textId="77777777" w:rsidTr="000B2070">
              <w:trPr>
                <w:trHeight w:val="375"/>
              </w:trPr>
              <w:tc>
                <w:tcPr>
                  <w:tcW w:w="1200" w:type="dxa"/>
                  <w:noWrap/>
                  <w:vAlign w:val="center"/>
                  <w:hideMark/>
                </w:tcPr>
                <w:p w14:paraId="46E154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532.4</w:t>
                  </w:r>
                </w:p>
              </w:tc>
              <w:tc>
                <w:tcPr>
                  <w:tcW w:w="1080" w:type="dxa"/>
                  <w:noWrap/>
                  <w:vAlign w:val="center"/>
                  <w:hideMark/>
                </w:tcPr>
                <w:p w14:paraId="4D6B4D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98B1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04EC83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ECEFCA9" w14:textId="77777777" w:rsidTr="000B2070">
              <w:trPr>
                <w:trHeight w:val="375"/>
              </w:trPr>
              <w:tc>
                <w:tcPr>
                  <w:tcW w:w="1200" w:type="dxa"/>
                  <w:noWrap/>
                  <w:vAlign w:val="center"/>
                  <w:hideMark/>
                </w:tcPr>
                <w:p w14:paraId="73313F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540.0</w:t>
                  </w:r>
                </w:p>
              </w:tc>
              <w:tc>
                <w:tcPr>
                  <w:tcW w:w="1080" w:type="dxa"/>
                  <w:noWrap/>
                  <w:vAlign w:val="center"/>
                  <w:hideMark/>
                </w:tcPr>
                <w:p w14:paraId="43617E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E47F9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0.265</w:t>
                  </w:r>
                </w:p>
              </w:tc>
              <w:tc>
                <w:tcPr>
                  <w:tcW w:w="1211" w:type="dxa"/>
                  <w:noWrap/>
                  <w:vAlign w:val="center"/>
                  <w:hideMark/>
                </w:tcPr>
                <w:p w14:paraId="7A489D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8DA6F86" w14:textId="77777777" w:rsidTr="000B2070">
              <w:trPr>
                <w:trHeight w:val="375"/>
              </w:trPr>
              <w:tc>
                <w:tcPr>
                  <w:tcW w:w="1200" w:type="dxa"/>
                  <w:noWrap/>
                  <w:vAlign w:val="center"/>
                  <w:hideMark/>
                </w:tcPr>
                <w:p w14:paraId="75BFAC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545.0</w:t>
                  </w:r>
                </w:p>
              </w:tc>
              <w:tc>
                <w:tcPr>
                  <w:tcW w:w="1080" w:type="dxa"/>
                  <w:noWrap/>
                  <w:vAlign w:val="center"/>
                  <w:hideMark/>
                </w:tcPr>
                <w:p w14:paraId="55381B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4797C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0.295</w:t>
                  </w:r>
                </w:p>
              </w:tc>
              <w:tc>
                <w:tcPr>
                  <w:tcW w:w="1211" w:type="dxa"/>
                  <w:noWrap/>
                  <w:vAlign w:val="center"/>
                  <w:hideMark/>
                </w:tcPr>
                <w:p w14:paraId="23A555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053ECE4" w14:textId="77777777" w:rsidTr="000B2070">
              <w:trPr>
                <w:trHeight w:val="375"/>
              </w:trPr>
              <w:tc>
                <w:tcPr>
                  <w:tcW w:w="1200" w:type="dxa"/>
                  <w:noWrap/>
                  <w:vAlign w:val="center"/>
                  <w:hideMark/>
                </w:tcPr>
                <w:p w14:paraId="0EF522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547.5</w:t>
                  </w:r>
                </w:p>
              </w:tc>
              <w:tc>
                <w:tcPr>
                  <w:tcW w:w="1080" w:type="dxa"/>
                  <w:noWrap/>
                  <w:vAlign w:val="center"/>
                  <w:hideMark/>
                </w:tcPr>
                <w:p w14:paraId="6D3672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D986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0.325</w:t>
                  </w:r>
                </w:p>
              </w:tc>
              <w:tc>
                <w:tcPr>
                  <w:tcW w:w="1211" w:type="dxa"/>
                  <w:noWrap/>
                  <w:vAlign w:val="center"/>
                  <w:hideMark/>
                </w:tcPr>
                <w:p w14:paraId="201067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1193181" w14:textId="77777777" w:rsidTr="000B2070">
              <w:trPr>
                <w:trHeight w:val="375"/>
              </w:trPr>
              <w:tc>
                <w:tcPr>
                  <w:tcW w:w="1200" w:type="dxa"/>
                  <w:noWrap/>
                  <w:vAlign w:val="center"/>
                  <w:hideMark/>
                </w:tcPr>
                <w:p w14:paraId="1EB3A6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556.8</w:t>
                  </w:r>
                </w:p>
              </w:tc>
              <w:tc>
                <w:tcPr>
                  <w:tcW w:w="1080" w:type="dxa"/>
                  <w:noWrap/>
                  <w:vAlign w:val="center"/>
                  <w:hideMark/>
                </w:tcPr>
                <w:p w14:paraId="6D109E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9EF3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0230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F99D1B" w14:textId="77777777" w:rsidTr="000B2070">
              <w:trPr>
                <w:trHeight w:val="375"/>
              </w:trPr>
              <w:tc>
                <w:tcPr>
                  <w:tcW w:w="1200" w:type="dxa"/>
                  <w:noWrap/>
                  <w:vAlign w:val="center"/>
                  <w:hideMark/>
                </w:tcPr>
                <w:p w14:paraId="3E8CE3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574.5</w:t>
                  </w:r>
                </w:p>
              </w:tc>
              <w:tc>
                <w:tcPr>
                  <w:tcW w:w="1080" w:type="dxa"/>
                  <w:noWrap/>
                  <w:vAlign w:val="center"/>
                  <w:hideMark/>
                </w:tcPr>
                <w:p w14:paraId="3E0363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14EB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A9B1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-0.205</w:t>
                  </w:r>
                </w:p>
              </w:tc>
            </w:tr>
            <w:tr w:rsidR="00245BA4" w:rsidRPr="008C203E" w14:paraId="45D9C63D" w14:textId="77777777" w:rsidTr="000B2070">
              <w:trPr>
                <w:trHeight w:val="375"/>
              </w:trPr>
              <w:tc>
                <w:tcPr>
                  <w:tcW w:w="1200" w:type="dxa"/>
                  <w:noWrap/>
                  <w:vAlign w:val="center"/>
                  <w:hideMark/>
                </w:tcPr>
                <w:p w14:paraId="7F0CF1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602.3</w:t>
                  </w:r>
                </w:p>
              </w:tc>
              <w:tc>
                <w:tcPr>
                  <w:tcW w:w="1080" w:type="dxa"/>
                  <w:noWrap/>
                  <w:vAlign w:val="center"/>
                  <w:hideMark/>
                </w:tcPr>
                <w:p w14:paraId="2EAAA2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20AE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7D51D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5F4AC1DD" w14:textId="77777777" w:rsidTr="000B2070">
              <w:trPr>
                <w:trHeight w:val="375"/>
              </w:trPr>
              <w:tc>
                <w:tcPr>
                  <w:tcW w:w="1200" w:type="dxa"/>
                  <w:noWrap/>
                  <w:vAlign w:val="center"/>
                  <w:hideMark/>
                </w:tcPr>
                <w:p w14:paraId="4E96ED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620.0</w:t>
                  </w:r>
                </w:p>
              </w:tc>
              <w:tc>
                <w:tcPr>
                  <w:tcW w:w="1080" w:type="dxa"/>
                  <w:noWrap/>
                  <w:vAlign w:val="center"/>
                  <w:hideMark/>
                </w:tcPr>
                <w:p w14:paraId="0F10CB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269A3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9AC3A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4A9596B3" w14:textId="77777777" w:rsidTr="000B2070">
              <w:trPr>
                <w:trHeight w:val="375"/>
              </w:trPr>
              <w:tc>
                <w:tcPr>
                  <w:tcW w:w="1200" w:type="dxa"/>
                  <w:noWrap/>
                  <w:vAlign w:val="center"/>
                  <w:hideMark/>
                </w:tcPr>
                <w:p w14:paraId="51FC19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632.6</w:t>
                  </w:r>
                </w:p>
              </w:tc>
              <w:tc>
                <w:tcPr>
                  <w:tcW w:w="1080" w:type="dxa"/>
                  <w:noWrap/>
                  <w:vAlign w:val="center"/>
                  <w:hideMark/>
                </w:tcPr>
                <w:p w14:paraId="4F7576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4768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167611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25B2AC6" w14:textId="77777777" w:rsidTr="000B2070">
              <w:trPr>
                <w:trHeight w:val="375"/>
              </w:trPr>
              <w:tc>
                <w:tcPr>
                  <w:tcW w:w="1200" w:type="dxa"/>
                  <w:noWrap/>
                  <w:vAlign w:val="center"/>
                  <w:hideMark/>
                </w:tcPr>
                <w:p w14:paraId="67C337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645.2</w:t>
                  </w:r>
                </w:p>
              </w:tc>
              <w:tc>
                <w:tcPr>
                  <w:tcW w:w="1080" w:type="dxa"/>
                  <w:noWrap/>
                  <w:vAlign w:val="center"/>
                  <w:hideMark/>
                </w:tcPr>
                <w:p w14:paraId="4741A1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EEAA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4E06B5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4BD9185" w14:textId="77777777" w:rsidTr="000B2070">
              <w:trPr>
                <w:trHeight w:val="375"/>
              </w:trPr>
              <w:tc>
                <w:tcPr>
                  <w:tcW w:w="1200" w:type="dxa"/>
                  <w:noWrap/>
                  <w:vAlign w:val="center"/>
                  <w:hideMark/>
                </w:tcPr>
                <w:p w14:paraId="2E84E3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657.9</w:t>
                  </w:r>
                </w:p>
              </w:tc>
              <w:tc>
                <w:tcPr>
                  <w:tcW w:w="1080" w:type="dxa"/>
                  <w:noWrap/>
                  <w:vAlign w:val="center"/>
                  <w:hideMark/>
                </w:tcPr>
                <w:p w14:paraId="3B1272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C7EF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0A2FBE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61AAC9E" w14:textId="77777777" w:rsidTr="000B2070">
              <w:trPr>
                <w:trHeight w:val="375"/>
              </w:trPr>
              <w:tc>
                <w:tcPr>
                  <w:tcW w:w="1200" w:type="dxa"/>
                  <w:noWrap/>
                  <w:vAlign w:val="center"/>
                  <w:hideMark/>
                </w:tcPr>
                <w:p w14:paraId="578497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662.9</w:t>
                  </w:r>
                </w:p>
              </w:tc>
              <w:tc>
                <w:tcPr>
                  <w:tcW w:w="1080" w:type="dxa"/>
                  <w:noWrap/>
                  <w:vAlign w:val="center"/>
                  <w:hideMark/>
                </w:tcPr>
                <w:p w14:paraId="14AE16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597AF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5731A1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9781FF" w14:textId="77777777" w:rsidTr="000B2070">
              <w:trPr>
                <w:trHeight w:val="375"/>
              </w:trPr>
              <w:tc>
                <w:tcPr>
                  <w:tcW w:w="1200" w:type="dxa"/>
                  <w:noWrap/>
                  <w:vAlign w:val="center"/>
                  <w:hideMark/>
                </w:tcPr>
                <w:p w14:paraId="685CF8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668.8</w:t>
                  </w:r>
                </w:p>
              </w:tc>
              <w:tc>
                <w:tcPr>
                  <w:tcW w:w="1080" w:type="dxa"/>
                  <w:noWrap/>
                  <w:vAlign w:val="center"/>
                  <w:hideMark/>
                </w:tcPr>
                <w:p w14:paraId="51B13F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7E126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9386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5550AD" w14:textId="77777777" w:rsidTr="000B2070">
              <w:trPr>
                <w:trHeight w:val="375"/>
              </w:trPr>
              <w:tc>
                <w:tcPr>
                  <w:tcW w:w="1200" w:type="dxa"/>
                  <w:noWrap/>
                  <w:vAlign w:val="center"/>
                  <w:hideMark/>
                </w:tcPr>
                <w:p w14:paraId="7862DB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678.9</w:t>
                  </w:r>
                </w:p>
              </w:tc>
              <w:tc>
                <w:tcPr>
                  <w:tcW w:w="1080" w:type="dxa"/>
                  <w:noWrap/>
                  <w:vAlign w:val="center"/>
                  <w:hideMark/>
                </w:tcPr>
                <w:p w14:paraId="037A12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D3052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DC1D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48C0C22F" w14:textId="77777777" w:rsidTr="000B2070">
              <w:trPr>
                <w:trHeight w:val="375"/>
              </w:trPr>
              <w:tc>
                <w:tcPr>
                  <w:tcW w:w="1200" w:type="dxa"/>
                  <w:noWrap/>
                  <w:vAlign w:val="center"/>
                  <w:hideMark/>
                </w:tcPr>
                <w:p w14:paraId="4804DB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699.1</w:t>
                  </w:r>
                </w:p>
              </w:tc>
              <w:tc>
                <w:tcPr>
                  <w:tcW w:w="1080" w:type="dxa"/>
                  <w:noWrap/>
                  <w:vAlign w:val="center"/>
                  <w:hideMark/>
                </w:tcPr>
                <w:p w14:paraId="7D6D86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DEC3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607EA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50706F72" w14:textId="77777777" w:rsidTr="000B2070">
              <w:trPr>
                <w:trHeight w:val="375"/>
              </w:trPr>
              <w:tc>
                <w:tcPr>
                  <w:tcW w:w="1200" w:type="dxa"/>
                  <w:noWrap/>
                  <w:vAlign w:val="center"/>
                  <w:hideMark/>
                </w:tcPr>
                <w:p w14:paraId="25E658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719.3</w:t>
                  </w:r>
                </w:p>
              </w:tc>
              <w:tc>
                <w:tcPr>
                  <w:tcW w:w="1080" w:type="dxa"/>
                  <w:noWrap/>
                  <w:vAlign w:val="center"/>
                  <w:hideMark/>
                </w:tcPr>
                <w:p w14:paraId="10DFB3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FCAB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85B44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35EEFB6E" w14:textId="77777777" w:rsidTr="000B2070">
              <w:trPr>
                <w:trHeight w:val="375"/>
              </w:trPr>
              <w:tc>
                <w:tcPr>
                  <w:tcW w:w="1200" w:type="dxa"/>
                  <w:noWrap/>
                  <w:vAlign w:val="center"/>
                  <w:hideMark/>
                </w:tcPr>
                <w:p w14:paraId="047054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737.0</w:t>
                  </w:r>
                </w:p>
              </w:tc>
              <w:tc>
                <w:tcPr>
                  <w:tcW w:w="1080" w:type="dxa"/>
                  <w:noWrap/>
                  <w:vAlign w:val="center"/>
                  <w:hideMark/>
                </w:tcPr>
                <w:p w14:paraId="646509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33812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92470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0C735DF1" w14:textId="77777777" w:rsidTr="000B2070">
              <w:trPr>
                <w:trHeight w:val="375"/>
              </w:trPr>
              <w:tc>
                <w:tcPr>
                  <w:tcW w:w="1200" w:type="dxa"/>
                  <w:noWrap/>
                  <w:vAlign w:val="center"/>
                  <w:hideMark/>
                </w:tcPr>
                <w:p w14:paraId="2C3089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747.1</w:t>
                  </w:r>
                </w:p>
              </w:tc>
              <w:tc>
                <w:tcPr>
                  <w:tcW w:w="1080" w:type="dxa"/>
                  <w:noWrap/>
                  <w:vAlign w:val="center"/>
                  <w:hideMark/>
                </w:tcPr>
                <w:p w14:paraId="5D15B6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4F8D0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785268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A14419E" w14:textId="77777777" w:rsidTr="000B2070">
              <w:trPr>
                <w:trHeight w:val="375"/>
              </w:trPr>
              <w:tc>
                <w:tcPr>
                  <w:tcW w:w="1200" w:type="dxa"/>
                  <w:noWrap/>
                  <w:vAlign w:val="center"/>
                  <w:hideMark/>
                </w:tcPr>
                <w:p w14:paraId="40E7A7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757.2</w:t>
                  </w:r>
                </w:p>
              </w:tc>
              <w:tc>
                <w:tcPr>
                  <w:tcW w:w="1080" w:type="dxa"/>
                  <w:noWrap/>
                  <w:vAlign w:val="center"/>
                  <w:hideMark/>
                </w:tcPr>
                <w:p w14:paraId="1200F9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78A0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10AC39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4A06C8E" w14:textId="77777777" w:rsidTr="000B2070">
              <w:trPr>
                <w:trHeight w:val="375"/>
              </w:trPr>
              <w:tc>
                <w:tcPr>
                  <w:tcW w:w="1200" w:type="dxa"/>
                  <w:noWrap/>
                  <w:vAlign w:val="center"/>
                  <w:hideMark/>
                </w:tcPr>
                <w:p w14:paraId="36262B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764.8</w:t>
                  </w:r>
                </w:p>
              </w:tc>
              <w:tc>
                <w:tcPr>
                  <w:tcW w:w="1080" w:type="dxa"/>
                  <w:noWrap/>
                  <w:vAlign w:val="center"/>
                  <w:hideMark/>
                </w:tcPr>
                <w:p w14:paraId="71545D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C9F81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1E3BBB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5F05730" w14:textId="77777777" w:rsidTr="000B2070">
              <w:trPr>
                <w:trHeight w:val="375"/>
              </w:trPr>
              <w:tc>
                <w:tcPr>
                  <w:tcW w:w="1200" w:type="dxa"/>
                  <w:noWrap/>
                  <w:vAlign w:val="center"/>
                  <w:hideMark/>
                </w:tcPr>
                <w:p w14:paraId="49716F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769.9</w:t>
                  </w:r>
                </w:p>
              </w:tc>
              <w:tc>
                <w:tcPr>
                  <w:tcW w:w="1080" w:type="dxa"/>
                  <w:noWrap/>
                  <w:vAlign w:val="center"/>
                  <w:hideMark/>
                </w:tcPr>
                <w:p w14:paraId="1FD191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5B659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7FA271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C96A5B" w14:textId="77777777" w:rsidTr="000B2070">
              <w:trPr>
                <w:trHeight w:val="375"/>
              </w:trPr>
              <w:tc>
                <w:tcPr>
                  <w:tcW w:w="1200" w:type="dxa"/>
                  <w:noWrap/>
                  <w:vAlign w:val="center"/>
                  <w:hideMark/>
                </w:tcPr>
                <w:p w14:paraId="404D95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774.9</w:t>
                  </w:r>
                </w:p>
              </w:tc>
              <w:tc>
                <w:tcPr>
                  <w:tcW w:w="1080" w:type="dxa"/>
                  <w:noWrap/>
                  <w:vAlign w:val="center"/>
                  <w:hideMark/>
                </w:tcPr>
                <w:p w14:paraId="7B785F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0485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0.265</w:t>
                  </w:r>
                </w:p>
              </w:tc>
              <w:tc>
                <w:tcPr>
                  <w:tcW w:w="1211" w:type="dxa"/>
                  <w:noWrap/>
                  <w:vAlign w:val="center"/>
                  <w:hideMark/>
                </w:tcPr>
                <w:p w14:paraId="4C8906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240B4E9" w14:textId="77777777" w:rsidTr="000B2070">
              <w:trPr>
                <w:trHeight w:val="375"/>
              </w:trPr>
              <w:tc>
                <w:tcPr>
                  <w:tcW w:w="1200" w:type="dxa"/>
                  <w:noWrap/>
                  <w:vAlign w:val="center"/>
                  <w:hideMark/>
                </w:tcPr>
                <w:p w14:paraId="2D01F3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777.4</w:t>
                  </w:r>
                </w:p>
              </w:tc>
              <w:tc>
                <w:tcPr>
                  <w:tcW w:w="1080" w:type="dxa"/>
                  <w:noWrap/>
                  <w:vAlign w:val="center"/>
                  <w:hideMark/>
                </w:tcPr>
                <w:p w14:paraId="3EDC23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E46F6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0.295</w:t>
                  </w:r>
                </w:p>
              </w:tc>
              <w:tc>
                <w:tcPr>
                  <w:tcW w:w="1211" w:type="dxa"/>
                  <w:noWrap/>
                  <w:vAlign w:val="center"/>
                  <w:hideMark/>
                </w:tcPr>
                <w:p w14:paraId="236C06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88DC11" w14:textId="77777777" w:rsidTr="000B2070">
              <w:trPr>
                <w:trHeight w:val="375"/>
              </w:trPr>
              <w:tc>
                <w:tcPr>
                  <w:tcW w:w="1200" w:type="dxa"/>
                  <w:noWrap/>
                  <w:vAlign w:val="center"/>
                  <w:hideMark/>
                </w:tcPr>
                <w:p w14:paraId="076912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785.9</w:t>
                  </w:r>
                </w:p>
              </w:tc>
              <w:tc>
                <w:tcPr>
                  <w:tcW w:w="1080" w:type="dxa"/>
                  <w:noWrap/>
                  <w:vAlign w:val="center"/>
                  <w:hideMark/>
                </w:tcPr>
                <w:p w14:paraId="64F8B4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35C7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E2A36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8C1364" w14:textId="77777777" w:rsidTr="000B2070">
              <w:trPr>
                <w:trHeight w:val="375"/>
              </w:trPr>
              <w:tc>
                <w:tcPr>
                  <w:tcW w:w="1200" w:type="dxa"/>
                  <w:noWrap/>
                  <w:vAlign w:val="center"/>
                  <w:hideMark/>
                </w:tcPr>
                <w:p w14:paraId="116F28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796.0</w:t>
                  </w:r>
                </w:p>
              </w:tc>
              <w:tc>
                <w:tcPr>
                  <w:tcW w:w="1080" w:type="dxa"/>
                  <w:noWrap/>
                  <w:vAlign w:val="center"/>
                  <w:hideMark/>
                </w:tcPr>
                <w:p w14:paraId="707A5C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136FC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7856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7F6C26FC" w14:textId="77777777" w:rsidTr="000B2070">
              <w:trPr>
                <w:trHeight w:val="375"/>
              </w:trPr>
              <w:tc>
                <w:tcPr>
                  <w:tcW w:w="1200" w:type="dxa"/>
                  <w:noWrap/>
                  <w:vAlign w:val="center"/>
                  <w:hideMark/>
                </w:tcPr>
                <w:p w14:paraId="0CD0A5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816.2</w:t>
                  </w:r>
                </w:p>
              </w:tc>
              <w:tc>
                <w:tcPr>
                  <w:tcW w:w="1080" w:type="dxa"/>
                  <w:noWrap/>
                  <w:vAlign w:val="center"/>
                  <w:hideMark/>
                </w:tcPr>
                <w:p w14:paraId="3B5855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6E5A1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27EA4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52319B0D" w14:textId="77777777" w:rsidTr="000B2070">
              <w:trPr>
                <w:trHeight w:val="375"/>
              </w:trPr>
              <w:tc>
                <w:tcPr>
                  <w:tcW w:w="1200" w:type="dxa"/>
                  <w:noWrap/>
                  <w:vAlign w:val="center"/>
                  <w:hideMark/>
                </w:tcPr>
                <w:p w14:paraId="732082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826.3</w:t>
                  </w:r>
                </w:p>
              </w:tc>
              <w:tc>
                <w:tcPr>
                  <w:tcW w:w="1080" w:type="dxa"/>
                  <w:noWrap/>
                  <w:vAlign w:val="center"/>
                  <w:hideMark/>
                </w:tcPr>
                <w:p w14:paraId="41289F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E81BF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29D93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7EE5650" w14:textId="77777777" w:rsidTr="000B2070">
              <w:trPr>
                <w:trHeight w:val="375"/>
              </w:trPr>
              <w:tc>
                <w:tcPr>
                  <w:tcW w:w="1200" w:type="dxa"/>
                  <w:noWrap/>
                  <w:vAlign w:val="center"/>
                  <w:hideMark/>
                </w:tcPr>
                <w:p w14:paraId="541628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833.9</w:t>
                  </w:r>
                </w:p>
              </w:tc>
              <w:tc>
                <w:tcPr>
                  <w:tcW w:w="1080" w:type="dxa"/>
                  <w:noWrap/>
                  <w:vAlign w:val="center"/>
                  <w:hideMark/>
                </w:tcPr>
                <w:p w14:paraId="712EBD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358B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063059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B2A22F5" w14:textId="77777777" w:rsidTr="000B2070">
              <w:trPr>
                <w:trHeight w:val="375"/>
              </w:trPr>
              <w:tc>
                <w:tcPr>
                  <w:tcW w:w="1200" w:type="dxa"/>
                  <w:noWrap/>
                  <w:vAlign w:val="center"/>
                  <w:hideMark/>
                </w:tcPr>
                <w:p w14:paraId="5D7201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841.4</w:t>
                  </w:r>
                </w:p>
              </w:tc>
              <w:tc>
                <w:tcPr>
                  <w:tcW w:w="1080" w:type="dxa"/>
                  <w:noWrap/>
                  <w:vAlign w:val="center"/>
                  <w:hideMark/>
                </w:tcPr>
                <w:p w14:paraId="79B314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37C9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053847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4F95EF7" w14:textId="77777777" w:rsidTr="000B2070">
              <w:trPr>
                <w:trHeight w:val="375"/>
              </w:trPr>
              <w:tc>
                <w:tcPr>
                  <w:tcW w:w="1200" w:type="dxa"/>
                  <w:noWrap/>
                  <w:vAlign w:val="center"/>
                  <w:hideMark/>
                </w:tcPr>
                <w:p w14:paraId="7A8BEE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849.0</w:t>
                  </w:r>
                </w:p>
              </w:tc>
              <w:tc>
                <w:tcPr>
                  <w:tcW w:w="1080" w:type="dxa"/>
                  <w:noWrap/>
                  <w:vAlign w:val="center"/>
                  <w:hideMark/>
                </w:tcPr>
                <w:p w14:paraId="65586B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C13BE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6C827C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0291910" w14:textId="77777777" w:rsidTr="000B2070">
              <w:trPr>
                <w:trHeight w:val="375"/>
              </w:trPr>
              <w:tc>
                <w:tcPr>
                  <w:tcW w:w="1200" w:type="dxa"/>
                  <w:noWrap/>
                  <w:vAlign w:val="center"/>
                  <w:hideMark/>
                </w:tcPr>
                <w:p w14:paraId="4DBD1B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851.6</w:t>
                  </w:r>
                </w:p>
              </w:tc>
              <w:tc>
                <w:tcPr>
                  <w:tcW w:w="1080" w:type="dxa"/>
                  <w:noWrap/>
                  <w:vAlign w:val="center"/>
                  <w:hideMark/>
                </w:tcPr>
                <w:p w14:paraId="6AE7DF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77FC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022C7F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7498A0F" w14:textId="77777777" w:rsidTr="000B2070">
              <w:trPr>
                <w:trHeight w:val="375"/>
              </w:trPr>
              <w:tc>
                <w:tcPr>
                  <w:tcW w:w="1200" w:type="dxa"/>
                  <w:noWrap/>
                  <w:vAlign w:val="center"/>
                  <w:hideMark/>
                </w:tcPr>
                <w:p w14:paraId="43B318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857.4</w:t>
                  </w:r>
                </w:p>
              </w:tc>
              <w:tc>
                <w:tcPr>
                  <w:tcW w:w="1080" w:type="dxa"/>
                  <w:noWrap/>
                  <w:vAlign w:val="center"/>
                  <w:hideMark/>
                </w:tcPr>
                <w:p w14:paraId="48C21B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994D4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A392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D2CDD3" w14:textId="77777777" w:rsidTr="000B2070">
              <w:trPr>
                <w:trHeight w:val="375"/>
              </w:trPr>
              <w:tc>
                <w:tcPr>
                  <w:tcW w:w="1200" w:type="dxa"/>
                  <w:noWrap/>
                  <w:vAlign w:val="center"/>
                  <w:hideMark/>
                </w:tcPr>
                <w:p w14:paraId="6B423F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865.0</w:t>
                  </w:r>
                </w:p>
              </w:tc>
              <w:tc>
                <w:tcPr>
                  <w:tcW w:w="1080" w:type="dxa"/>
                  <w:noWrap/>
                  <w:vAlign w:val="center"/>
                  <w:hideMark/>
                </w:tcPr>
                <w:p w14:paraId="677BF0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8D7D4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AFF0E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4E30A0FA" w14:textId="77777777" w:rsidTr="000B2070">
              <w:trPr>
                <w:trHeight w:val="375"/>
              </w:trPr>
              <w:tc>
                <w:tcPr>
                  <w:tcW w:w="1200" w:type="dxa"/>
                  <w:noWrap/>
                  <w:vAlign w:val="center"/>
                  <w:hideMark/>
                </w:tcPr>
                <w:p w14:paraId="532ED4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885.2</w:t>
                  </w:r>
                </w:p>
              </w:tc>
              <w:tc>
                <w:tcPr>
                  <w:tcW w:w="1080" w:type="dxa"/>
                  <w:noWrap/>
                  <w:vAlign w:val="center"/>
                  <w:hideMark/>
                </w:tcPr>
                <w:p w14:paraId="46AC11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3096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D0905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5A37BE11" w14:textId="77777777" w:rsidTr="000B2070">
              <w:trPr>
                <w:trHeight w:val="375"/>
              </w:trPr>
              <w:tc>
                <w:tcPr>
                  <w:tcW w:w="1200" w:type="dxa"/>
                  <w:noWrap/>
                  <w:vAlign w:val="center"/>
                  <w:hideMark/>
                </w:tcPr>
                <w:p w14:paraId="3A9C7B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902.9</w:t>
                  </w:r>
                </w:p>
              </w:tc>
              <w:tc>
                <w:tcPr>
                  <w:tcW w:w="1080" w:type="dxa"/>
                  <w:noWrap/>
                  <w:vAlign w:val="center"/>
                  <w:hideMark/>
                </w:tcPr>
                <w:p w14:paraId="203302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FFB83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EDEF3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0A59DA86" w14:textId="77777777" w:rsidTr="000B2070">
              <w:trPr>
                <w:trHeight w:val="375"/>
              </w:trPr>
              <w:tc>
                <w:tcPr>
                  <w:tcW w:w="1200" w:type="dxa"/>
                  <w:noWrap/>
                  <w:vAlign w:val="center"/>
                  <w:hideMark/>
                </w:tcPr>
                <w:p w14:paraId="27837A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915.6</w:t>
                  </w:r>
                </w:p>
              </w:tc>
              <w:tc>
                <w:tcPr>
                  <w:tcW w:w="1080" w:type="dxa"/>
                  <w:noWrap/>
                  <w:vAlign w:val="center"/>
                  <w:hideMark/>
                </w:tcPr>
                <w:p w14:paraId="79F2EE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BB7D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EC4AE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B11E2F0" w14:textId="77777777" w:rsidTr="000B2070">
              <w:trPr>
                <w:trHeight w:val="375"/>
              </w:trPr>
              <w:tc>
                <w:tcPr>
                  <w:tcW w:w="1200" w:type="dxa"/>
                  <w:noWrap/>
                  <w:vAlign w:val="center"/>
                  <w:hideMark/>
                </w:tcPr>
                <w:p w14:paraId="3420FD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923.1</w:t>
                  </w:r>
                </w:p>
              </w:tc>
              <w:tc>
                <w:tcPr>
                  <w:tcW w:w="1080" w:type="dxa"/>
                  <w:noWrap/>
                  <w:vAlign w:val="center"/>
                  <w:hideMark/>
                </w:tcPr>
                <w:p w14:paraId="70B39B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57459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4B8868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0C6310E" w14:textId="77777777" w:rsidTr="000B2070">
              <w:trPr>
                <w:trHeight w:val="375"/>
              </w:trPr>
              <w:tc>
                <w:tcPr>
                  <w:tcW w:w="1200" w:type="dxa"/>
                  <w:noWrap/>
                  <w:vAlign w:val="center"/>
                  <w:hideMark/>
                </w:tcPr>
                <w:p w14:paraId="083BE1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930.7</w:t>
                  </w:r>
                </w:p>
              </w:tc>
              <w:tc>
                <w:tcPr>
                  <w:tcW w:w="1080" w:type="dxa"/>
                  <w:noWrap/>
                  <w:vAlign w:val="center"/>
                  <w:hideMark/>
                </w:tcPr>
                <w:p w14:paraId="7C444D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684E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339330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1A7C265" w14:textId="77777777" w:rsidTr="000B2070">
              <w:trPr>
                <w:trHeight w:val="375"/>
              </w:trPr>
              <w:tc>
                <w:tcPr>
                  <w:tcW w:w="1200" w:type="dxa"/>
                  <w:noWrap/>
                  <w:vAlign w:val="center"/>
                  <w:hideMark/>
                </w:tcPr>
                <w:p w14:paraId="3E54A4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935.8</w:t>
                  </w:r>
                </w:p>
              </w:tc>
              <w:tc>
                <w:tcPr>
                  <w:tcW w:w="1080" w:type="dxa"/>
                  <w:noWrap/>
                  <w:vAlign w:val="center"/>
                  <w:hideMark/>
                </w:tcPr>
                <w:p w14:paraId="5031E8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ABFF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5269D8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96DD472" w14:textId="77777777" w:rsidTr="000B2070">
              <w:trPr>
                <w:trHeight w:val="375"/>
              </w:trPr>
              <w:tc>
                <w:tcPr>
                  <w:tcW w:w="1200" w:type="dxa"/>
                  <w:noWrap/>
                  <w:vAlign w:val="center"/>
                  <w:hideMark/>
                </w:tcPr>
                <w:p w14:paraId="5BD981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940.8</w:t>
                  </w:r>
                </w:p>
              </w:tc>
              <w:tc>
                <w:tcPr>
                  <w:tcW w:w="1080" w:type="dxa"/>
                  <w:noWrap/>
                  <w:vAlign w:val="center"/>
                  <w:hideMark/>
                </w:tcPr>
                <w:p w14:paraId="42571D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157B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0A221A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22B90DF" w14:textId="77777777" w:rsidTr="000B2070">
              <w:trPr>
                <w:trHeight w:val="375"/>
              </w:trPr>
              <w:tc>
                <w:tcPr>
                  <w:tcW w:w="1200" w:type="dxa"/>
                  <w:noWrap/>
                  <w:vAlign w:val="center"/>
                  <w:hideMark/>
                </w:tcPr>
                <w:p w14:paraId="657C07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945.9</w:t>
                  </w:r>
                </w:p>
              </w:tc>
              <w:tc>
                <w:tcPr>
                  <w:tcW w:w="1080" w:type="dxa"/>
                  <w:noWrap/>
                  <w:vAlign w:val="center"/>
                  <w:hideMark/>
                </w:tcPr>
                <w:p w14:paraId="624372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099DD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0.265</w:t>
                  </w:r>
                </w:p>
              </w:tc>
              <w:tc>
                <w:tcPr>
                  <w:tcW w:w="1211" w:type="dxa"/>
                  <w:noWrap/>
                  <w:vAlign w:val="center"/>
                  <w:hideMark/>
                </w:tcPr>
                <w:p w14:paraId="39E49B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2DE8DAE" w14:textId="77777777" w:rsidTr="000B2070">
              <w:trPr>
                <w:trHeight w:val="375"/>
              </w:trPr>
              <w:tc>
                <w:tcPr>
                  <w:tcW w:w="1200" w:type="dxa"/>
                  <w:noWrap/>
                  <w:vAlign w:val="center"/>
                  <w:hideMark/>
                </w:tcPr>
                <w:p w14:paraId="2C6180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953.5</w:t>
                  </w:r>
                </w:p>
              </w:tc>
              <w:tc>
                <w:tcPr>
                  <w:tcW w:w="1080" w:type="dxa"/>
                  <w:noWrap/>
                  <w:vAlign w:val="center"/>
                  <w:hideMark/>
                </w:tcPr>
                <w:p w14:paraId="338D43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7345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448C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3E2D237" w14:textId="77777777" w:rsidTr="000B2070">
              <w:trPr>
                <w:trHeight w:val="375"/>
              </w:trPr>
              <w:tc>
                <w:tcPr>
                  <w:tcW w:w="1200" w:type="dxa"/>
                  <w:noWrap/>
                  <w:vAlign w:val="center"/>
                  <w:hideMark/>
                </w:tcPr>
                <w:p w14:paraId="7EEE07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961.0</w:t>
                  </w:r>
                </w:p>
              </w:tc>
              <w:tc>
                <w:tcPr>
                  <w:tcW w:w="1080" w:type="dxa"/>
                  <w:noWrap/>
                  <w:vAlign w:val="center"/>
                  <w:hideMark/>
                </w:tcPr>
                <w:p w14:paraId="0C9647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C489B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879CE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7FC2D6B3" w14:textId="77777777" w:rsidTr="000B2070">
              <w:trPr>
                <w:trHeight w:val="375"/>
              </w:trPr>
              <w:tc>
                <w:tcPr>
                  <w:tcW w:w="1200" w:type="dxa"/>
                  <w:noWrap/>
                  <w:vAlign w:val="center"/>
                  <w:hideMark/>
                </w:tcPr>
                <w:p w14:paraId="6FA76D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978.7</w:t>
                  </w:r>
                </w:p>
              </w:tc>
              <w:tc>
                <w:tcPr>
                  <w:tcW w:w="1080" w:type="dxa"/>
                  <w:noWrap/>
                  <w:vAlign w:val="center"/>
                  <w:hideMark/>
                </w:tcPr>
                <w:p w14:paraId="052992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6E229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D5CE4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6DE67F06" w14:textId="77777777" w:rsidTr="000B2070">
              <w:trPr>
                <w:trHeight w:val="375"/>
              </w:trPr>
              <w:tc>
                <w:tcPr>
                  <w:tcW w:w="1200" w:type="dxa"/>
                  <w:noWrap/>
                  <w:vAlign w:val="center"/>
                  <w:hideMark/>
                </w:tcPr>
                <w:p w14:paraId="70B39A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986.3</w:t>
                  </w:r>
                </w:p>
              </w:tc>
              <w:tc>
                <w:tcPr>
                  <w:tcW w:w="1080" w:type="dxa"/>
                  <w:noWrap/>
                  <w:vAlign w:val="center"/>
                  <w:hideMark/>
                </w:tcPr>
                <w:p w14:paraId="354465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036B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A31A7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6A42F61" w14:textId="77777777" w:rsidTr="000B2070">
              <w:trPr>
                <w:trHeight w:val="375"/>
              </w:trPr>
              <w:tc>
                <w:tcPr>
                  <w:tcW w:w="1200" w:type="dxa"/>
                  <w:noWrap/>
                  <w:vAlign w:val="center"/>
                  <w:hideMark/>
                </w:tcPr>
                <w:p w14:paraId="3EA3EC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991.3</w:t>
                  </w:r>
                </w:p>
              </w:tc>
              <w:tc>
                <w:tcPr>
                  <w:tcW w:w="1080" w:type="dxa"/>
                  <w:noWrap/>
                  <w:vAlign w:val="center"/>
                  <w:hideMark/>
                </w:tcPr>
                <w:p w14:paraId="31BBD7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E52D8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1B4FFC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6A82F72" w14:textId="77777777" w:rsidTr="000B2070">
              <w:trPr>
                <w:trHeight w:val="375"/>
              </w:trPr>
              <w:tc>
                <w:tcPr>
                  <w:tcW w:w="1200" w:type="dxa"/>
                  <w:noWrap/>
                  <w:vAlign w:val="center"/>
                  <w:hideMark/>
                </w:tcPr>
                <w:p w14:paraId="43BA83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996.4</w:t>
                  </w:r>
                </w:p>
              </w:tc>
              <w:tc>
                <w:tcPr>
                  <w:tcW w:w="1080" w:type="dxa"/>
                  <w:noWrap/>
                  <w:vAlign w:val="center"/>
                  <w:hideMark/>
                </w:tcPr>
                <w:p w14:paraId="655617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D67A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69358E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ADA217" w14:textId="77777777" w:rsidTr="000B2070">
              <w:trPr>
                <w:trHeight w:val="375"/>
              </w:trPr>
              <w:tc>
                <w:tcPr>
                  <w:tcW w:w="1200" w:type="dxa"/>
                  <w:noWrap/>
                  <w:vAlign w:val="center"/>
                  <w:hideMark/>
                </w:tcPr>
                <w:p w14:paraId="3D3100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1001.5</w:t>
                  </w:r>
                </w:p>
              </w:tc>
              <w:tc>
                <w:tcPr>
                  <w:tcW w:w="1080" w:type="dxa"/>
                  <w:noWrap/>
                  <w:vAlign w:val="center"/>
                  <w:hideMark/>
                </w:tcPr>
                <w:p w14:paraId="1BF3EC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B19F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74357A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8ED5AB5" w14:textId="77777777" w:rsidTr="000B2070">
              <w:trPr>
                <w:trHeight w:val="375"/>
              </w:trPr>
              <w:tc>
                <w:tcPr>
                  <w:tcW w:w="1200" w:type="dxa"/>
                  <w:noWrap/>
                  <w:vAlign w:val="center"/>
                  <w:hideMark/>
                </w:tcPr>
                <w:p w14:paraId="1A302A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1006.5</w:t>
                  </w:r>
                </w:p>
              </w:tc>
              <w:tc>
                <w:tcPr>
                  <w:tcW w:w="1080" w:type="dxa"/>
                  <w:noWrap/>
                  <w:vAlign w:val="center"/>
                  <w:hideMark/>
                </w:tcPr>
                <w:p w14:paraId="44CB97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70F6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AB55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3B0B2E" w14:textId="77777777" w:rsidTr="000B2070">
              <w:trPr>
                <w:trHeight w:val="375"/>
              </w:trPr>
              <w:tc>
                <w:tcPr>
                  <w:tcW w:w="1200" w:type="dxa"/>
                  <w:noWrap/>
                  <w:vAlign w:val="center"/>
                  <w:hideMark/>
                </w:tcPr>
                <w:p w14:paraId="54BDA0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1014.1</w:t>
                  </w:r>
                </w:p>
              </w:tc>
              <w:tc>
                <w:tcPr>
                  <w:tcW w:w="1080" w:type="dxa"/>
                  <w:noWrap/>
                  <w:vAlign w:val="center"/>
                  <w:hideMark/>
                </w:tcPr>
                <w:p w14:paraId="09C34B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42247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19F7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4959916D" w14:textId="77777777" w:rsidTr="000B2070">
              <w:trPr>
                <w:trHeight w:val="375"/>
              </w:trPr>
              <w:tc>
                <w:tcPr>
                  <w:tcW w:w="1200" w:type="dxa"/>
                  <w:noWrap/>
                  <w:vAlign w:val="center"/>
                  <w:hideMark/>
                </w:tcPr>
                <w:p w14:paraId="7928C2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1031.8</w:t>
                  </w:r>
                </w:p>
              </w:tc>
              <w:tc>
                <w:tcPr>
                  <w:tcW w:w="1080" w:type="dxa"/>
                  <w:noWrap/>
                  <w:vAlign w:val="center"/>
                  <w:hideMark/>
                </w:tcPr>
                <w:p w14:paraId="2BBD33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46330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C41F4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68F3CB4C" w14:textId="77777777" w:rsidTr="000B2070">
              <w:trPr>
                <w:trHeight w:val="375"/>
              </w:trPr>
              <w:tc>
                <w:tcPr>
                  <w:tcW w:w="1200" w:type="dxa"/>
                  <w:noWrap/>
                  <w:vAlign w:val="center"/>
                  <w:hideMark/>
                </w:tcPr>
                <w:p w14:paraId="0C2CCF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1049.5</w:t>
                  </w:r>
                </w:p>
              </w:tc>
              <w:tc>
                <w:tcPr>
                  <w:tcW w:w="1080" w:type="dxa"/>
                  <w:noWrap/>
                  <w:vAlign w:val="center"/>
                  <w:hideMark/>
                </w:tcPr>
                <w:p w14:paraId="2E203C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C6C1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502D6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442F491E" w14:textId="77777777" w:rsidTr="000B2070">
              <w:trPr>
                <w:trHeight w:val="375"/>
              </w:trPr>
              <w:tc>
                <w:tcPr>
                  <w:tcW w:w="1200" w:type="dxa"/>
                  <w:noWrap/>
                  <w:vAlign w:val="center"/>
                  <w:hideMark/>
                </w:tcPr>
                <w:p w14:paraId="6BCB11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1059.6</w:t>
                  </w:r>
                </w:p>
              </w:tc>
              <w:tc>
                <w:tcPr>
                  <w:tcW w:w="1080" w:type="dxa"/>
                  <w:noWrap/>
                  <w:vAlign w:val="center"/>
                  <w:hideMark/>
                </w:tcPr>
                <w:p w14:paraId="6879B4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00CF6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C689B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FE5108A" w14:textId="77777777" w:rsidTr="000B2070">
              <w:trPr>
                <w:trHeight w:val="375"/>
              </w:trPr>
              <w:tc>
                <w:tcPr>
                  <w:tcW w:w="1200" w:type="dxa"/>
                  <w:noWrap/>
                  <w:vAlign w:val="center"/>
                  <w:hideMark/>
                </w:tcPr>
                <w:p w14:paraId="6514DE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1067.1</w:t>
                  </w:r>
                </w:p>
              </w:tc>
              <w:tc>
                <w:tcPr>
                  <w:tcW w:w="1080" w:type="dxa"/>
                  <w:noWrap/>
                  <w:vAlign w:val="center"/>
                  <w:hideMark/>
                </w:tcPr>
                <w:p w14:paraId="6CB0CB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5818F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66784B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29B2CC0" w14:textId="77777777" w:rsidTr="000B2070">
              <w:trPr>
                <w:trHeight w:val="375"/>
              </w:trPr>
              <w:tc>
                <w:tcPr>
                  <w:tcW w:w="1200" w:type="dxa"/>
                  <w:noWrap/>
                  <w:vAlign w:val="center"/>
                  <w:hideMark/>
                </w:tcPr>
                <w:p w14:paraId="01B842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1072.2</w:t>
                  </w:r>
                </w:p>
              </w:tc>
              <w:tc>
                <w:tcPr>
                  <w:tcW w:w="1080" w:type="dxa"/>
                  <w:noWrap/>
                  <w:vAlign w:val="center"/>
                  <w:hideMark/>
                </w:tcPr>
                <w:p w14:paraId="14DDA2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A127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627AF8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72420B6" w14:textId="77777777" w:rsidTr="000B2070">
              <w:trPr>
                <w:trHeight w:val="375"/>
              </w:trPr>
              <w:tc>
                <w:tcPr>
                  <w:tcW w:w="1200" w:type="dxa"/>
                  <w:noWrap/>
                  <w:vAlign w:val="center"/>
                  <w:hideMark/>
                </w:tcPr>
                <w:p w14:paraId="36107F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1077.2</w:t>
                  </w:r>
                </w:p>
              </w:tc>
              <w:tc>
                <w:tcPr>
                  <w:tcW w:w="1080" w:type="dxa"/>
                  <w:noWrap/>
                  <w:vAlign w:val="center"/>
                  <w:hideMark/>
                </w:tcPr>
                <w:p w14:paraId="320071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61452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649EB2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6FEFD04" w14:textId="77777777" w:rsidTr="000B2070">
              <w:trPr>
                <w:trHeight w:val="375"/>
              </w:trPr>
              <w:tc>
                <w:tcPr>
                  <w:tcW w:w="1200" w:type="dxa"/>
                  <w:noWrap/>
                  <w:vAlign w:val="center"/>
                  <w:hideMark/>
                </w:tcPr>
                <w:p w14:paraId="0007AA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1082.3</w:t>
                  </w:r>
                </w:p>
              </w:tc>
              <w:tc>
                <w:tcPr>
                  <w:tcW w:w="1080" w:type="dxa"/>
                  <w:noWrap/>
                  <w:vAlign w:val="center"/>
                  <w:hideMark/>
                </w:tcPr>
                <w:p w14:paraId="4128B0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0942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6B4527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357FED" w14:textId="77777777" w:rsidTr="000B2070">
              <w:trPr>
                <w:trHeight w:val="375"/>
              </w:trPr>
              <w:tc>
                <w:tcPr>
                  <w:tcW w:w="1200" w:type="dxa"/>
                  <w:noWrap/>
                  <w:vAlign w:val="center"/>
                  <w:hideMark/>
                </w:tcPr>
                <w:p w14:paraId="0F3D62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1084.8</w:t>
                  </w:r>
                </w:p>
              </w:tc>
              <w:tc>
                <w:tcPr>
                  <w:tcW w:w="1080" w:type="dxa"/>
                  <w:noWrap/>
                  <w:vAlign w:val="center"/>
                  <w:hideMark/>
                </w:tcPr>
                <w:p w14:paraId="40FBF0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3521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0.265</w:t>
                  </w:r>
                </w:p>
              </w:tc>
              <w:tc>
                <w:tcPr>
                  <w:tcW w:w="1211" w:type="dxa"/>
                  <w:noWrap/>
                  <w:vAlign w:val="center"/>
                  <w:hideMark/>
                </w:tcPr>
                <w:p w14:paraId="3D55F2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79053C" w14:textId="77777777" w:rsidTr="000B2070">
              <w:trPr>
                <w:trHeight w:val="375"/>
              </w:trPr>
              <w:tc>
                <w:tcPr>
                  <w:tcW w:w="1200" w:type="dxa"/>
                  <w:noWrap/>
                  <w:vAlign w:val="center"/>
                  <w:hideMark/>
                </w:tcPr>
                <w:p w14:paraId="10796E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1092.4</w:t>
                  </w:r>
                </w:p>
              </w:tc>
              <w:tc>
                <w:tcPr>
                  <w:tcW w:w="1080" w:type="dxa"/>
                  <w:noWrap/>
                  <w:vAlign w:val="center"/>
                  <w:hideMark/>
                </w:tcPr>
                <w:p w14:paraId="1D9408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18A2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0F7E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3AA7FF" w14:textId="77777777" w:rsidTr="000B2070">
              <w:trPr>
                <w:trHeight w:val="375"/>
              </w:trPr>
              <w:tc>
                <w:tcPr>
                  <w:tcW w:w="1200" w:type="dxa"/>
                  <w:noWrap/>
                  <w:vAlign w:val="center"/>
                  <w:hideMark/>
                </w:tcPr>
                <w:p w14:paraId="21CA8B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1100.0</w:t>
                  </w:r>
                </w:p>
              </w:tc>
              <w:tc>
                <w:tcPr>
                  <w:tcW w:w="1080" w:type="dxa"/>
                  <w:noWrap/>
                  <w:vAlign w:val="center"/>
                  <w:hideMark/>
                </w:tcPr>
                <w:p w14:paraId="724D79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13E26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8600F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18F81A10" w14:textId="77777777" w:rsidTr="000B2070">
              <w:trPr>
                <w:trHeight w:val="375"/>
              </w:trPr>
              <w:tc>
                <w:tcPr>
                  <w:tcW w:w="1200" w:type="dxa"/>
                  <w:noWrap/>
                  <w:vAlign w:val="center"/>
                  <w:hideMark/>
                </w:tcPr>
                <w:p w14:paraId="0D4BBE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1112.6</w:t>
                  </w:r>
                </w:p>
              </w:tc>
              <w:tc>
                <w:tcPr>
                  <w:tcW w:w="1080" w:type="dxa"/>
                  <w:noWrap/>
                  <w:vAlign w:val="center"/>
                  <w:hideMark/>
                </w:tcPr>
                <w:p w14:paraId="2DD703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CBA5D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499BD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3370E7B" w14:textId="77777777" w:rsidTr="000B2070">
              <w:trPr>
                <w:trHeight w:val="375"/>
              </w:trPr>
              <w:tc>
                <w:tcPr>
                  <w:tcW w:w="1200" w:type="dxa"/>
                  <w:noWrap/>
                  <w:vAlign w:val="center"/>
                  <w:hideMark/>
                </w:tcPr>
                <w:p w14:paraId="010C91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1120.2</w:t>
                  </w:r>
                </w:p>
              </w:tc>
              <w:tc>
                <w:tcPr>
                  <w:tcW w:w="1080" w:type="dxa"/>
                  <w:noWrap/>
                  <w:vAlign w:val="center"/>
                  <w:hideMark/>
                </w:tcPr>
                <w:p w14:paraId="5A2B7D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7439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2C88F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87C105E" w14:textId="77777777" w:rsidTr="000B2070">
              <w:trPr>
                <w:trHeight w:val="375"/>
              </w:trPr>
              <w:tc>
                <w:tcPr>
                  <w:tcW w:w="1200" w:type="dxa"/>
                  <w:noWrap/>
                  <w:vAlign w:val="center"/>
                  <w:hideMark/>
                </w:tcPr>
                <w:p w14:paraId="42332F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1125.3</w:t>
                  </w:r>
                </w:p>
              </w:tc>
              <w:tc>
                <w:tcPr>
                  <w:tcW w:w="1080" w:type="dxa"/>
                  <w:noWrap/>
                  <w:vAlign w:val="center"/>
                  <w:hideMark/>
                </w:tcPr>
                <w:p w14:paraId="40B0DD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30EE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5C4404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463718C" w14:textId="77777777" w:rsidTr="000B2070">
              <w:trPr>
                <w:trHeight w:val="375"/>
              </w:trPr>
              <w:tc>
                <w:tcPr>
                  <w:tcW w:w="1200" w:type="dxa"/>
                  <w:noWrap/>
                  <w:vAlign w:val="center"/>
                  <w:hideMark/>
                </w:tcPr>
                <w:p w14:paraId="0A8CBD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1130.3</w:t>
                  </w:r>
                </w:p>
              </w:tc>
              <w:tc>
                <w:tcPr>
                  <w:tcW w:w="1080" w:type="dxa"/>
                  <w:noWrap/>
                  <w:vAlign w:val="center"/>
                  <w:hideMark/>
                </w:tcPr>
                <w:p w14:paraId="545AC2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8DE14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3ACC8D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92014B" w14:textId="77777777" w:rsidTr="000B2070">
              <w:trPr>
                <w:trHeight w:val="375"/>
              </w:trPr>
              <w:tc>
                <w:tcPr>
                  <w:tcW w:w="1200" w:type="dxa"/>
                  <w:noWrap/>
                  <w:vAlign w:val="center"/>
                  <w:hideMark/>
                </w:tcPr>
                <w:p w14:paraId="0607E9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1135.4</w:t>
                  </w:r>
                </w:p>
              </w:tc>
              <w:tc>
                <w:tcPr>
                  <w:tcW w:w="1080" w:type="dxa"/>
                  <w:noWrap/>
                  <w:vAlign w:val="center"/>
                  <w:hideMark/>
                </w:tcPr>
                <w:p w14:paraId="78A693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7469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71FBF2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2B5FC37" w14:textId="77777777" w:rsidTr="000B2070">
              <w:trPr>
                <w:trHeight w:val="375"/>
              </w:trPr>
              <w:tc>
                <w:tcPr>
                  <w:tcW w:w="1200" w:type="dxa"/>
                  <w:noWrap/>
                  <w:vAlign w:val="center"/>
                  <w:hideMark/>
                </w:tcPr>
                <w:p w14:paraId="214885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1140.4</w:t>
                  </w:r>
                </w:p>
              </w:tc>
              <w:tc>
                <w:tcPr>
                  <w:tcW w:w="1080" w:type="dxa"/>
                  <w:noWrap/>
                  <w:vAlign w:val="center"/>
                  <w:hideMark/>
                </w:tcPr>
                <w:p w14:paraId="763523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A5E6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935F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98A64C7" w14:textId="77777777" w:rsidTr="000B2070">
              <w:trPr>
                <w:trHeight w:val="375"/>
              </w:trPr>
              <w:tc>
                <w:tcPr>
                  <w:tcW w:w="1200" w:type="dxa"/>
                  <w:noWrap/>
                  <w:vAlign w:val="center"/>
                  <w:hideMark/>
                </w:tcPr>
                <w:p w14:paraId="6A9981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1148.0</w:t>
                  </w:r>
                </w:p>
              </w:tc>
              <w:tc>
                <w:tcPr>
                  <w:tcW w:w="1080" w:type="dxa"/>
                  <w:noWrap/>
                  <w:vAlign w:val="center"/>
                  <w:hideMark/>
                </w:tcPr>
                <w:p w14:paraId="1E071C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D65A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6BB1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52D66400" w14:textId="77777777" w:rsidTr="000B2070">
              <w:trPr>
                <w:trHeight w:val="375"/>
              </w:trPr>
              <w:tc>
                <w:tcPr>
                  <w:tcW w:w="1200" w:type="dxa"/>
                  <w:noWrap/>
                  <w:vAlign w:val="center"/>
                  <w:hideMark/>
                </w:tcPr>
                <w:p w14:paraId="3D48E0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1165.7</w:t>
                  </w:r>
                </w:p>
              </w:tc>
              <w:tc>
                <w:tcPr>
                  <w:tcW w:w="1080" w:type="dxa"/>
                  <w:noWrap/>
                  <w:vAlign w:val="center"/>
                  <w:hideMark/>
                </w:tcPr>
                <w:p w14:paraId="2FD420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FD5F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E55F6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3BC2EBB4" w14:textId="77777777" w:rsidTr="000B2070">
              <w:trPr>
                <w:trHeight w:val="375"/>
              </w:trPr>
              <w:tc>
                <w:tcPr>
                  <w:tcW w:w="1200" w:type="dxa"/>
                  <w:noWrap/>
                  <w:vAlign w:val="center"/>
                  <w:hideMark/>
                </w:tcPr>
                <w:p w14:paraId="05C73C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1180.8</w:t>
                  </w:r>
                </w:p>
              </w:tc>
              <w:tc>
                <w:tcPr>
                  <w:tcW w:w="1080" w:type="dxa"/>
                  <w:noWrap/>
                  <w:vAlign w:val="center"/>
                  <w:hideMark/>
                </w:tcPr>
                <w:p w14:paraId="475B6A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0146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105EF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D11ED76" w14:textId="77777777" w:rsidTr="000B2070">
              <w:trPr>
                <w:trHeight w:val="375"/>
              </w:trPr>
              <w:tc>
                <w:tcPr>
                  <w:tcW w:w="1200" w:type="dxa"/>
                  <w:noWrap/>
                  <w:vAlign w:val="center"/>
                  <w:hideMark/>
                </w:tcPr>
                <w:p w14:paraId="3FD934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1188.4</w:t>
                  </w:r>
                </w:p>
              </w:tc>
              <w:tc>
                <w:tcPr>
                  <w:tcW w:w="1080" w:type="dxa"/>
                  <w:noWrap/>
                  <w:vAlign w:val="center"/>
                  <w:hideMark/>
                </w:tcPr>
                <w:p w14:paraId="0AB38F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9E4D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450A74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63F19B" w14:textId="77777777" w:rsidTr="000B2070">
              <w:trPr>
                <w:trHeight w:val="375"/>
              </w:trPr>
              <w:tc>
                <w:tcPr>
                  <w:tcW w:w="1200" w:type="dxa"/>
                  <w:noWrap/>
                  <w:vAlign w:val="center"/>
                  <w:hideMark/>
                </w:tcPr>
                <w:p w14:paraId="73CF95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1193.5</w:t>
                  </w:r>
                </w:p>
              </w:tc>
              <w:tc>
                <w:tcPr>
                  <w:tcW w:w="1080" w:type="dxa"/>
                  <w:noWrap/>
                  <w:vAlign w:val="center"/>
                  <w:hideMark/>
                </w:tcPr>
                <w:p w14:paraId="7D9B64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5911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6CFA5A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90E7A79" w14:textId="77777777" w:rsidTr="000B2070">
              <w:trPr>
                <w:trHeight w:val="375"/>
              </w:trPr>
              <w:tc>
                <w:tcPr>
                  <w:tcW w:w="1200" w:type="dxa"/>
                  <w:noWrap/>
                  <w:vAlign w:val="center"/>
                  <w:hideMark/>
                </w:tcPr>
                <w:p w14:paraId="2438AA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1198.5</w:t>
                  </w:r>
                </w:p>
              </w:tc>
              <w:tc>
                <w:tcPr>
                  <w:tcW w:w="1080" w:type="dxa"/>
                  <w:noWrap/>
                  <w:vAlign w:val="center"/>
                  <w:hideMark/>
                </w:tcPr>
                <w:p w14:paraId="2CEF70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8B96C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7C76EA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F9C6C1" w14:textId="77777777" w:rsidTr="000B2070">
              <w:trPr>
                <w:trHeight w:val="375"/>
              </w:trPr>
              <w:tc>
                <w:tcPr>
                  <w:tcW w:w="1200" w:type="dxa"/>
                  <w:noWrap/>
                  <w:vAlign w:val="center"/>
                  <w:hideMark/>
                </w:tcPr>
                <w:p w14:paraId="3B7D75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1203.6</w:t>
                  </w:r>
                </w:p>
              </w:tc>
              <w:tc>
                <w:tcPr>
                  <w:tcW w:w="1080" w:type="dxa"/>
                  <w:noWrap/>
                  <w:vAlign w:val="center"/>
                  <w:hideMark/>
                </w:tcPr>
                <w:p w14:paraId="571798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F312B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5C6836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A644400" w14:textId="77777777" w:rsidTr="000B2070">
              <w:trPr>
                <w:trHeight w:val="375"/>
              </w:trPr>
              <w:tc>
                <w:tcPr>
                  <w:tcW w:w="1200" w:type="dxa"/>
                  <w:noWrap/>
                  <w:vAlign w:val="center"/>
                  <w:hideMark/>
                </w:tcPr>
                <w:p w14:paraId="1D4AAC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1206.1</w:t>
                  </w:r>
                </w:p>
              </w:tc>
              <w:tc>
                <w:tcPr>
                  <w:tcW w:w="1080" w:type="dxa"/>
                  <w:noWrap/>
                  <w:vAlign w:val="center"/>
                  <w:hideMark/>
                </w:tcPr>
                <w:p w14:paraId="54C6F6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E19E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3D860B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113346" w14:textId="77777777" w:rsidTr="000B2070">
              <w:trPr>
                <w:trHeight w:val="375"/>
              </w:trPr>
              <w:tc>
                <w:tcPr>
                  <w:tcW w:w="1200" w:type="dxa"/>
                  <w:noWrap/>
                  <w:vAlign w:val="center"/>
                  <w:hideMark/>
                </w:tcPr>
                <w:p w14:paraId="53919B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1208.6</w:t>
                  </w:r>
                </w:p>
              </w:tc>
              <w:tc>
                <w:tcPr>
                  <w:tcW w:w="1080" w:type="dxa"/>
                  <w:noWrap/>
                  <w:vAlign w:val="center"/>
                  <w:hideMark/>
                </w:tcPr>
                <w:p w14:paraId="13FDCB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A79B0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0.265</w:t>
                  </w:r>
                </w:p>
              </w:tc>
              <w:tc>
                <w:tcPr>
                  <w:tcW w:w="1211" w:type="dxa"/>
                  <w:noWrap/>
                  <w:vAlign w:val="center"/>
                  <w:hideMark/>
                </w:tcPr>
                <w:p w14:paraId="79660D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0D6E67E" w14:textId="77777777" w:rsidTr="000B2070">
              <w:trPr>
                <w:trHeight w:val="375"/>
              </w:trPr>
              <w:tc>
                <w:tcPr>
                  <w:tcW w:w="1200" w:type="dxa"/>
                  <w:noWrap/>
                  <w:vAlign w:val="center"/>
                  <w:hideMark/>
                </w:tcPr>
                <w:p w14:paraId="3DE8F1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1216.2</w:t>
                  </w:r>
                </w:p>
              </w:tc>
              <w:tc>
                <w:tcPr>
                  <w:tcW w:w="1080" w:type="dxa"/>
                  <w:noWrap/>
                  <w:vAlign w:val="center"/>
                  <w:hideMark/>
                </w:tcPr>
                <w:p w14:paraId="2C83AD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A8E6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8EAE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64F4E13" w14:textId="77777777" w:rsidTr="000B2070">
              <w:trPr>
                <w:trHeight w:val="375"/>
              </w:trPr>
              <w:tc>
                <w:tcPr>
                  <w:tcW w:w="1200" w:type="dxa"/>
                  <w:noWrap/>
                  <w:vAlign w:val="center"/>
                  <w:hideMark/>
                </w:tcPr>
                <w:p w14:paraId="2F554E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1223.8</w:t>
                  </w:r>
                </w:p>
              </w:tc>
              <w:tc>
                <w:tcPr>
                  <w:tcW w:w="1080" w:type="dxa"/>
                  <w:noWrap/>
                  <w:vAlign w:val="center"/>
                  <w:hideMark/>
                </w:tcPr>
                <w:p w14:paraId="76C1F4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9CEA0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6EB92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34ED3417" w14:textId="77777777" w:rsidTr="000B2070">
              <w:trPr>
                <w:trHeight w:val="375"/>
              </w:trPr>
              <w:tc>
                <w:tcPr>
                  <w:tcW w:w="1200" w:type="dxa"/>
                  <w:noWrap/>
                  <w:vAlign w:val="center"/>
                  <w:hideMark/>
                </w:tcPr>
                <w:p w14:paraId="4B72F5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1236.4</w:t>
                  </w:r>
                </w:p>
              </w:tc>
              <w:tc>
                <w:tcPr>
                  <w:tcW w:w="1080" w:type="dxa"/>
                  <w:noWrap/>
                  <w:vAlign w:val="center"/>
                  <w:hideMark/>
                </w:tcPr>
                <w:p w14:paraId="144913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7F9F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52343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B0F88B1" w14:textId="77777777" w:rsidTr="000B2070">
              <w:trPr>
                <w:trHeight w:val="375"/>
              </w:trPr>
              <w:tc>
                <w:tcPr>
                  <w:tcW w:w="1200" w:type="dxa"/>
                  <w:noWrap/>
                  <w:vAlign w:val="center"/>
                  <w:hideMark/>
                </w:tcPr>
                <w:p w14:paraId="0AF432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1241.5</w:t>
                  </w:r>
                </w:p>
              </w:tc>
              <w:tc>
                <w:tcPr>
                  <w:tcW w:w="1080" w:type="dxa"/>
                  <w:noWrap/>
                  <w:vAlign w:val="center"/>
                  <w:hideMark/>
                </w:tcPr>
                <w:p w14:paraId="55489B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D84F4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50A593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3F38FC" w14:textId="77777777" w:rsidTr="000B2070">
              <w:trPr>
                <w:trHeight w:val="375"/>
              </w:trPr>
              <w:tc>
                <w:tcPr>
                  <w:tcW w:w="1200" w:type="dxa"/>
                  <w:noWrap/>
                  <w:vAlign w:val="center"/>
                  <w:hideMark/>
                </w:tcPr>
                <w:p w14:paraId="1DFBEB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1246.5</w:t>
                  </w:r>
                </w:p>
              </w:tc>
              <w:tc>
                <w:tcPr>
                  <w:tcW w:w="1080" w:type="dxa"/>
                  <w:noWrap/>
                  <w:vAlign w:val="center"/>
                  <w:hideMark/>
                </w:tcPr>
                <w:p w14:paraId="647B22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2DFB9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3BE94D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8DDAB0C" w14:textId="77777777" w:rsidTr="000B2070">
              <w:trPr>
                <w:trHeight w:val="375"/>
              </w:trPr>
              <w:tc>
                <w:tcPr>
                  <w:tcW w:w="1200" w:type="dxa"/>
                  <w:noWrap/>
                  <w:vAlign w:val="center"/>
                  <w:hideMark/>
                </w:tcPr>
                <w:p w14:paraId="1479D5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1251.6</w:t>
                  </w:r>
                </w:p>
              </w:tc>
              <w:tc>
                <w:tcPr>
                  <w:tcW w:w="1080" w:type="dxa"/>
                  <w:noWrap/>
                  <w:vAlign w:val="center"/>
                  <w:hideMark/>
                </w:tcPr>
                <w:p w14:paraId="21105E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C17A2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01D0F8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D10487" w14:textId="77777777" w:rsidTr="000B2070">
              <w:trPr>
                <w:trHeight w:val="375"/>
              </w:trPr>
              <w:tc>
                <w:tcPr>
                  <w:tcW w:w="1200" w:type="dxa"/>
                  <w:noWrap/>
                  <w:vAlign w:val="center"/>
                  <w:hideMark/>
                </w:tcPr>
                <w:p w14:paraId="7AF7BE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1256.6</w:t>
                  </w:r>
                </w:p>
              </w:tc>
              <w:tc>
                <w:tcPr>
                  <w:tcW w:w="1080" w:type="dxa"/>
                  <w:noWrap/>
                  <w:vAlign w:val="center"/>
                  <w:hideMark/>
                </w:tcPr>
                <w:p w14:paraId="0D4CAA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2673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4B23F7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01AABB3" w14:textId="77777777" w:rsidTr="000B2070">
              <w:trPr>
                <w:trHeight w:val="375"/>
              </w:trPr>
              <w:tc>
                <w:tcPr>
                  <w:tcW w:w="1200" w:type="dxa"/>
                  <w:noWrap/>
                  <w:vAlign w:val="center"/>
                  <w:hideMark/>
                </w:tcPr>
                <w:p w14:paraId="16A784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1261.7</w:t>
                  </w:r>
                </w:p>
              </w:tc>
              <w:tc>
                <w:tcPr>
                  <w:tcW w:w="1080" w:type="dxa"/>
                  <w:noWrap/>
                  <w:vAlign w:val="center"/>
                  <w:hideMark/>
                </w:tcPr>
                <w:p w14:paraId="338BBF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344A4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7A5B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908A208" w14:textId="77777777" w:rsidTr="000B2070">
              <w:trPr>
                <w:trHeight w:val="375"/>
              </w:trPr>
              <w:tc>
                <w:tcPr>
                  <w:tcW w:w="1200" w:type="dxa"/>
                  <w:noWrap/>
                  <w:vAlign w:val="center"/>
                  <w:hideMark/>
                </w:tcPr>
                <w:p w14:paraId="0A39B4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1269.3</w:t>
                  </w:r>
                </w:p>
              </w:tc>
              <w:tc>
                <w:tcPr>
                  <w:tcW w:w="1080" w:type="dxa"/>
                  <w:noWrap/>
                  <w:vAlign w:val="center"/>
                  <w:hideMark/>
                </w:tcPr>
                <w:p w14:paraId="62DF3C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2FF1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F55C8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37B24699" w14:textId="77777777" w:rsidTr="000B2070">
              <w:trPr>
                <w:trHeight w:val="375"/>
              </w:trPr>
              <w:tc>
                <w:tcPr>
                  <w:tcW w:w="1200" w:type="dxa"/>
                  <w:noWrap/>
                  <w:vAlign w:val="center"/>
                  <w:hideMark/>
                </w:tcPr>
                <w:p w14:paraId="2B3CC0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1284.4</w:t>
                  </w:r>
                </w:p>
              </w:tc>
              <w:tc>
                <w:tcPr>
                  <w:tcW w:w="1080" w:type="dxa"/>
                  <w:noWrap/>
                  <w:vAlign w:val="center"/>
                  <w:hideMark/>
                </w:tcPr>
                <w:p w14:paraId="54A4A1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DAB6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38A9C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51250F1A" w14:textId="77777777" w:rsidTr="000B2070">
              <w:trPr>
                <w:trHeight w:val="375"/>
              </w:trPr>
              <w:tc>
                <w:tcPr>
                  <w:tcW w:w="1200" w:type="dxa"/>
                  <w:noWrap/>
                  <w:vAlign w:val="center"/>
                  <w:hideMark/>
                </w:tcPr>
                <w:p w14:paraId="4D4B3F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1299.6</w:t>
                  </w:r>
                </w:p>
              </w:tc>
              <w:tc>
                <w:tcPr>
                  <w:tcW w:w="1080" w:type="dxa"/>
                  <w:noWrap/>
                  <w:vAlign w:val="center"/>
                  <w:hideMark/>
                </w:tcPr>
                <w:p w14:paraId="5ABD31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71B2C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88DC0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A19C756" w14:textId="77777777" w:rsidTr="000B2070">
              <w:trPr>
                <w:trHeight w:val="375"/>
              </w:trPr>
              <w:tc>
                <w:tcPr>
                  <w:tcW w:w="1200" w:type="dxa"/>
                  <w:noWrap/>
                  <w:vAlign w:val="center"/>
                  <w:hideMark/>
                </w:tcPr>
                <w:p w14:paraId="15C12E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1307.2</w:t>
                  </w:r>
                </w:p>
              </w:tc>
              <w:tc>
                <w:tcPr>
                  <w:tcW w:w="1080" w:type="dxa"/>
                  <w:noWrap/>
                  <w:vAlign w:val="center"/>
                  <w:hideMark/>
                </w:tcPr>
                <w:p w14:paraId="2F0F13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6E59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546963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EEE6004" w14:textId="77777777" w:rsidTr="000B2070">
              <w:trPr>
                <w:trHeight w:val="375"/>
              </w:trPr>
              <w:tc>
                <w:tcPr>
                  <w:tcW w:w="1200" w:type="dxa"/>
                  <w:noWrap/>
                  <w:vAlign w:val="center"/>
                  <w:hideMark/>
                </w:tcPr>
                <w:p w14:paraId="7A0118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1312.2</w:t>
                  </w:r>
                </w:p>
              </w:tc>
              <w:tc>
                <w:tcPr>
                  <w:tcW w:w="1080" w:type="dxa"/>
                  <w:noWrap/>
                  <w:vAlign w:val="center"/>
                  <w:hideMark/>
                </w:tcPr>
                <w:p w14:paraId="1720E2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9CA4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0B4E89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8DFF3C2" w14:textId="77777777" w:rsidTr="000B2070">
              <w:trPr>
                <w:trHeight w:val="375"/>
              </w:trPr>
              <w:tc>
                <w:tcPr>
                  <w:tcW w:w="1200" w:type="dxa"/>
                  <w:noWrap/>
                  <w:vAlign w:val="center"/>
                  <w:hideMark/>
                </w:tcPr>
                <w:p w14:paraId="79E674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1317.3</w:t>
                  </w:r>
                </w:p>
              </w:tc>
              <w:tc>
                <w:tcPr>
                  <w:tcW w:w="1080" w:type="dxa"/>
                  <w:noWrap/>
                  <w:vAlign w:val="center"/>
                  <w:hideMark/>
                </w:tcPr>
                <w:p w14:paraId="191B1C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01236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15D35E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A2A79F" w14:textId="77777777" w:rsidTr="000B2070">
              <w:trPr>
                <w:trHeight w:val="375"/>
              </w:trPr>
              <w:tc>
                <w:tcPr>
                  <w:tcW w:w="1200" w:type="dxa"/>
                  <w:noWrap/>
                  <w:vAlign w:val="center"/>
                  <w:hideMark/>
                </w:tcPr>
                <w:p w14:paraId="729748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1322.3</w:t>
                  </w:r>
                </w:p>
              </w:tc>
              <w:tc>
                <w:tcPr>
                  <w:tcW w:w="1080" w:type="dxa"/>
                  <w:noWrap/>
                  <w:vAlign w:val="center"/>
                  <w:hideMark/>
                </w:tcPr>
                <w:p w14:paraId="30D176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CE5B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7D8C4E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C31BD5" w14:textId="77777777" w:rsidTr="000B2070">
              <w:trPr>
                <w:trHeight w:val="375"/>
              </w:trPr>
              <w:tc>
                <w:tcPr>
                  <w:tcW w:w="1200" w:type="dxa"/>
                  <w:noWrap/>
                  <w:vAlign w:val="center"/>
                  <w:hideMark/>
                </w:tcPr>
                <w:p w14:paraId="1D0545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1324.8</w:t>
                  </w:r>
                </w:p>
              </w:tc>
              <w:tc>
                <w:tcPr>
                  <w:tcW w:w="1080" w:type="dxa"/>
                  <w:noWrap/>
                  <w:vAlign w:val="center"/>
                  <w:hideMark/>
                </w:tcPr>
                <w:p w14:paraId="6E44FE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7ECEB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071E12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2E6A9B" w14:textId="77777777" w:rsidTr="000B2070">
              <w:trPr>
                <w:trHeight w:val="375"/>
              </w:trPr>
              <w:tc>
                <w:tcPr>
                  <w:tcW w:w="1200" w:type="dxa"/>
                  <w:noWrap/>
                  <w:vAlign w:val="center"/>
                  <w:hideMark/>
                </w:tcPr>
                <w:p w14:paraId="030F95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1331.6</w:t>
                  </w:r>
                </w:p>
              </w:tc>
              <w:tc>
                <w:tcPr>
                  <w:tcW w:w="1080" w:type="dxa"/>
                  <w:noWrap/>
                  <w:vAlign w:val="center"/>
                  <w:hideMark/>
                </w:tcPr>
                <w:p w14:paraId="07E3F7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ABE3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33FA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3C19CD" w14:textId="77777777" w:rsidTr="000B2070">
              <w:trPr>
                <w:trHeight w:val="375"/>
              </w:trPr>
              <w:tc>
                <w:tcPr>
                  <w:tcW w:w="1200" w:type="dxa"/>
                  <w:noWrap/>
                  <w:vAlign w:val="center"/>
                  <w:hideMark/>
                </w:tcPr>
                <w:p w14:paraId="50BC96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1339.2</w:t>
                  </w:r>
                </w:p>
              </w:tc>
              <w:tc>
                <w:tcPr>
                  <w:tcW w:w="1080" w:type="dxa"/>
                  <w:noWrap/>
                  <w:vAlign w:val="center"/>
                  <w:hideMark/>
                </w:tcPr>
                <w:p w14:paraId="6DEA40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EC0FA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45BB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5D4D5A33" w14:textId="77777777" w:rsidTr="000B2070">
              <w:trPr>
                <w:trHeight w:val="375"/>
              </w:trPr>
              <w:tc>
                <w:tcPr>
                  <w:tcW w:w="1200" w:type="dxa"/>
                  <w:noWrap/>
                  <w:vAlign w:val="center"/>
                  <w:hideMark/>
                </w:tcPr>
                <w:p w14:paraId="6EB6D9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1351.8</w:t>
                  </w:r>
                </w:p>
              </w:tc>
              <w:tc>
                <w:tcPr>
                  <w:tcW w:w="1080" w:type="dxa"/>
                  <w:noWrap/>
                  <w:vAlign w:val="center"/>
                  <w:hideMark/>
                </w:tcPr>
                <w:p w14:paraId="77C363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DBFFD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96831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4164EAEB" w14:textId="77777777" w:rsidTr="000B2070">
              <w:trPr>
                <w:trHeight w:val="375"/>
              </w:trPr>
              <w:tc>
                <w:tcPr>
                  <w:tcW w:w="1200" w:type="dxa"/>
                  <w:noWrap/>
                  <w:vAlign w:val="center"/>
                  <w:hideMark/>
                </w:tcPr>
                <w:p w14:paraId="7B8A46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1356.8</w:t>
                  </w:r>
                </w:p>
              </w:tc>
              <w:tc>
                <w:tcPr>
                  <w:tcW w:w="1080" w:type="dxa"/>
                  <w:noWrap/>
                  <w:vAlign w:val="center"/>
                  <w:hideMark/>
                </w:tcPr>
                <w:p w14:paraId="02CCB1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1B004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58975A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6A6AC2" w14:textId="77777777" w:rsidTr="000B2070">
              <w:trPr>
                <w:trHeight w:val="375"/>
              </w:trPr>
              <w:tc>
                <w:tcPr>
                  <w:tcW w:w="1200" w:type="dxa"/>
                  <w:noWrap/>
                  <w:vAlign w:val="center"/>
                  <w:hideMark/>
                </w:tcPr>
                <w:p w14:paraId="579516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1361.9</w:t>
                  </w:r>
                </w:p>
              </w:tc>
              <w:tc>
                <w:tcPr>
                  <w:tcW w:w="1080" w:type="dxa"/>
                  <w:noWrap/>
                  <w:vAlign w:val="center"/>
                  <w:hideMark/>
                </w:tcPr>
                <w:p w14:paraId="0D930A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D0087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785134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F453B27" w14:textId="77777777" w:rsidTr="000B2070">
              <w:trPr>
                <w:trHeight w:val="375"/>
              </w:trPr>
              <w:tc>
                <w:tcPr>
                  <w:tcW w:w="1200" w:type="dxa"/>
                  <w:noWrap/>
                  <w:vAlign w:val="center"/>
                  <w:hideMark/>
                </w:tcPr>
                <w:p w14:paraId="338E6B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1366.9</w:t>
                  </w:r>
                </w:p>
              </w:tc>
              <w:tc>
                <w:tcPr>
                  <w:tcW w:w="1080" w:type="dxa"/>
                  <w:noWrap/>
                  <w:vAlign w:val="center"/>
                  <w:hideMark/>
                </w:tcPr>
                <w:p w14:paraId="79C92F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62FE7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66C504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4BC217" w14:textId="77777777" w:rsidTr="000B2070">
              <w:trPr>
                <w:trHeight w:val="375"/>
              </w:trPr>
              <w:tc>
                <w:tcPr>
                  <w:tcW w:w="1200" w:type="dxa"/>
                  <w:noWrap/>
                  <w:vAlign w:val="center"/>
                  <w:hideMark/>
                </w:tcPr>
                <w:p w14:paraId="0DFB19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1372.0</w:t>
                  </w:r>
                </w:p>
              </w:tc>
              <w:tc>
                <w:tcPr>
                  <w:tcW w:w="1080" w:type="dxa"/>
                  <w:noWrap/>
                  <w:vAlign w:val="center"/>
                  <w:hideMark/>
                </w:tcPr>
                <w:p w14:paraId="74FD69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8B619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3CEB3B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DFEB869" w14:textId="77777777" w:rsidTr="000B2070">
              <w:trPr>
                <w:trHeight w:val="375"/>
              </w:trPr>
              <w:tc>
                <w:tcPr>
                  <w:tcW w:w="1200" w:type="dxa"/>
                  <w:noWrap/>
                  <w:vAlign w:val="center"/>
                  <w:hideMark/>
                </w:tcPr>
                <w:p w14:paraId="2061B1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1377.1</w:t>
                  </w:r>
                </w:p>
              </w:tc>
              <w:tc>
                <w:tcPr>
                  <w:tcW w:w="1080" w:type="dxa"/>
                  <w:noWrap/>
                  <w:vAlign w:val="center"/>
                  <w:hideMark/>
                </w:tcPr>
                <w:p w14:paraId="5EE9A1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3DCBE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7553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EEF0E6" w14:textId="77777777" w:rsidTr="000B2070">
              <w:trPr>
                <w:trHeight w:val="375"/>
              </w:trPr>
              <w:tc>
                <w:tcPr>
                  <w:tcW w:w="1200" w:type="dxa"/>
                  <w:noWrap/>
                  <w:vAlign w:val="center"/>
                  <w:hideMark/>
                </w:tcPr>
                <w:p w14:paraId="0FF58C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1382.1</w:t>
                  </w:r>
                </w:p>
              </w:tc>
              <w:tc>
                <w:tcPr>
                  <w:tcW w:w="1080" w:type="dxa"/>
                  <w:noWrap/>
                  <w:vAlign w:val="center"/>
                  <w:hideMark/>
                </w:tcPr>
                <w:p w14:paraId="5A2C58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57C8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CB6A5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715CBFA" w14:textId="77777777" w:rsidTr="000B2070">
              <w:trPr>
                <w:trHeight w:val="375"/>
              </w:trPr>
              <w:tc>
                <w:tcPr>
                  <w:tcW w:w="1200" w:type="dxa"/>
                  <w:noWrap/>
                  <w:vAlign w:val="center"/>
                  <w:hideMark/>
                </w:tcPr>
                <w:p w14:paraId="6A9CA7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1397.3</w:t>
                  </w:r>
                </w:p>
              </w:tc>
              <w:tc>
                <w:tcPr>
                  <w:tcW w:w="1080" w:type="dxa"/>
                  <w:noWrap/>
                  <w:vAlign w:val="center"/>
                  <w:hideMark/>
                </w:tcPr>
                <w:p w14:paraId="16D3EF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B9940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14D21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0D7A08FB" w14:textId="77777777" w:rsidTr="000B2070">
              <w:trPr>
                <w:trHeight w:val="375"/>
              </w:trPr>
              <w:tc>
                <w:tcPr>
                  <w:tcW w:w="1200" w:type="dxa"/>
                  <w:noWrap/>
                  <w:vAlign w:val="center"/>
                  <w:hideMark/>
                </w:tcPr>
                <w:p w14:paraId="0A3EF2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1409.9</w:t>
                  </w:r>
                </w:p>
              </w:tc>
              <w:tc>
                <w:tcPr>
                  <w:tcW w:w="1080" w:type="dxa"/>
                  <w:noWrap/>
                  <w:vAlign w:val="center"/>
                  <w:hideMark/>
                </w:tcPr>
                <w:p w14:paraId="2BF8C9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25FC7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F7744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567E1EB" w14:textId="77777777" w:rsidTr="000B2070">
              <w:trPr>
                <w:trHeight w:val="375"/>
              </w:trPr>
              <w:tc>
                <w:tcPr>
                  <w:tcW w:w="1200" w:type="dxa"/>
                  <w:noWrap/>
                  <w:vAlign w:val="center"/>
                  <w:hideMark/>
                </w:tcPr>
                <w:p w14:paraId="1DB74B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1417.5</w:t>
                  </w:r>
                </w:p>
              </w:tc>
              <w:tc>
                <w:tcPr>
                  <w:tcW w:w="1080" w:type="dxa"/>
                  <w:noWrap/>
                  <w:vAlign w:val="center"/>
                  <w:hideMark/>
                </w:tcPr>
                <w:p w14:paraId="1BD41C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35F37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6D6B1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DE2060D" w14:textId="77777777" w:rsidTr="000B2070">
              <w:trPr>
                <w:trHeight w:val="375"/>
              </w:trPr>
              <w:tc>
                <w:tcPr>
                  <w:tcW w:w="1200" w:type="dxa"/>
                  <w:noWrap/>
                  <w:vAlign w:val="center"/>
                  <w:hideMark/>
                </w:tcPr>
                <w:p w14:paraId="0D52DC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1422.5</w:t>
                  </w:r>
                </w:p>
              </w:tc>
              <w:tc>
                <w:tcPr>
                  <w:tcW w:w="1080" w:type="dxa"/>
                  <w:noWrap/>
                  <w:vAlign w:val="center"/>
                  <w:hideMark/>
                </w:tcPr>
                <w:p w14:paraId="3ED187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742D9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2A8D68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EA5D8FE" w14:textId="77777777" w:rsidTr="000B2070">
              <w:trPr>
                <w:trHeight w:val="375"/>
              </w:trPr>
              <w:tc>
                <w:tcPr>
                  <w:tcW w:w="1200" w:type="dxa"/>
                  <w:noWrap/>
                  <w:vAlign w:val="center"/>
                  <w:hideMark/>
                </w:tcPr>
                <w:p w14:paraId="330EDE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1427.6</w:t>
                  </w:r>
                </w:p>
              </w:tc>
              <w:tc>
                <w:tcPr>
                  <w:tcW w:w="1080" w:type="dxa"/>
                  <w:noWrap/>
                  <w:vAlign w:val="center"/>
                  <w:hideMark/>
                </w:tcPr>
                <w:p w14:paraId="5C81E8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EB1B8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030414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833A8A" w14:textId="77777777" w:rsidTr="000B2070">
              <w:trPr>
                <w:trHeight w:val="375"/>
              </w:trPr>
              <w:tc>
                <w:tcPr>
                  <w:tcW w:w="1200" w:type="dxa"/>
                  <w:noWrap/>
                  <w:vAlign w:val="center"/>
                  <w:hideMark/>
                </w:tcPr>
                <w:p w14:paraId="4B8273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1432.6</w:t>
                  </w:r>
                </w:p>
              </w:tc>
              <w:tc>
                <w:tcPr>
                  <w:tcW w:w="1080" w:type="dxa"/>
                  <w:noWrap/>
                  <w:vAlign w:val="center"/>
                  <w:hideMark/>
                </w:tcPr>
                <w:p w14:paraId="66875D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285C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1162E8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D22DE80" w14:textId="77777777" w:rsidTr="000B2070">
              <w:trPr>
                <w:trHeight w:val="375"/>
              </w:trPr>
              <w:tc>
                <w:tcPr>
                  <w:tcW w:w="1200" w:type="dxa"/>
                  <w:noWrap/>
                  <w:vAlign w:val="center"/>
                  <w:hideMark/>
                </w:tcPr>
                <w:p w14:paraId="37696F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1435.2</w:t>
                  </w:r>
                </w:p>
              </w:tc>
              <w:tc>
                <w:tcPr>
                  <w:tcW w:w="1080" w:type="dxa"/>
                  <w:noWrap/>
                  <w:vAlign w:val="center"/>
                  <w:hideMark/>
                </w:tcPr>
                <w:p w14:paraId="62ECA0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CA92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3855C2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7312A6" w14:textId="77777777" w:rsidTr="000B2070">
              <w:trPr>
                <w:trHeight w:val="375"/>
              </w:trPr>
              <w:tc>
                <w:tcPr>
                  <w:tcW w:w="1200" w:type="dxa"/>
                  <w:noWrap/>
                  <w:vAlign w:val="center"/>
                  <w:hideMark/>
                </w:tcPr>
                <w:p w14:paraId="4DBEB2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1441.9</w:t>
                  </w:r>
                </w:p>
              </w:tc>
              <w:tc>
                <w:tcPr>
                  <w:tcW w:w="1080" w:type="dxa"/>
                  <w:noWrap/>
                  <w:vAlign w:val="center"/>
                  <w:hideMark/>
                </w:tcPr>
                <w:p w14:paraId="27CE4A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00500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E886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173ED6" w14:textId="77777777" w:rsidTr="000B2070">
              <w:trPr>
                <w:trHeight w:val="375"/>
              </w:trPr>
              <w:tc>
                <w:tcPr>
                  <w:tcW w:w="1200" w:type="dxa"/>
                  <w:noWrap/>
                  <w:vAlign w:val="center"/>
                  <w:hideMark/>
                </w:tcPr>
                <w:p w14:paraId="3A9F5C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1447.0</w:t>
                  </w:r>
                </w:p>
              </w:tc>
              <w:tc>
                <w:tcPr>
                  <w:tcW w:w="1080" w:type="dxa"/>
                  <w:noWrap/>
                  <w:vAlign w:val="center"/>
                  <w:hideMark/>
                </w:tcPr>
                <w:p w14:paraId="0EAC47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22FCD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E74A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44026C6" w14:textId="77777777" w:rsidTr="000B2070">
              <w:trPr>
                <w:trHeight w:val="375"/>
              </w:trPr>
              <w:tc>
                <w:tcPr>
                  <w:tcW w:w="1200" w:type="dxa"/>
                  <w:noWrap/>
                  <w:vAlign w:val="center"/>
                  <w:hideMark/>
                </w:tcPr>
                <w:p w14:paraId="38D23E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1457.1</w:t>
                  </w:r>
                </w:p>
              </w:tc>
              <w:tc>
                <w:tcPr>
                  <w:tcW w:w="1080" w:type="dxa"/>
                  <w:noWrap/>
                  <w:vAlign w:val="center"/>
                  <w:hideMark/>
                </w:tcPr>
                <w:p w14:paraId="74C50A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6261D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F5112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926F126" w14:textId="77777777" w:rsidTr="000B2070">
              <w:trPr>
                <w:trHeight w:val="375"/>
              </w:trPr>
              <w:tc>
                <w:tcPr>
                  <w:tcW w:w="1200" w:type="dxa"/>
                  <w:noWrap/>
                  <w:vAlign w:val="center"/>
                  <w:hideMark/>
                </w:tcPr>
                <w:p w14:paraId="4C1C45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1462.1</w:t>
                  </w:r>
                </w:p>
              </w:tc>
              <w:tc>
                <w:tcPr>
                  <w:tcW w:w="1080" w:type="dxa"/>
                  <w:noWrap/>
                  <w:vAlign w:val="center"/>
                  <w:hideMark/>
                </w:tcPr>
                <w:p w14:paraId="739317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CFCB0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51E5E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319A9BF" w14:textId="77777777" w:rsidTr="000B2070">
              <w:trPr>
                <w:trHeight w:val="375"/>
              </w:trPr>
              <w:tc>
                <w:tcPr>
                  <w:tcW w:w="1200" w:type="dxa"/>
                  <w:noWrap/>
                  <w:vAlign w:val="center"/>
                  <w:hideMark/>
                </w:tcPr>
                <w:p w14:paraId="15FE3E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1467.2</w:t>
                  </w:r>
                </w:p>
              </w:tc>
              <w:tc>
                <w:tcPr>
                  <w:tcW w:w="1080" w:type="dxa"/>
                  <w:noWrap/>
                  <w:vAlign w:val="center"/>
                  <w:hideMark/>
                </w:tcPr>
                <w:p w14:paraId="55AFE2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899A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54EDD5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E3FB153" w14:textId="77777777" w:rsidTr="000B2070">
              <w:trPr>
                <w:trHeight w:val="375"/>
              </w:trPr>
              <w:tc>
                <w:tcPr>
                  <w:tcW w:w="1200" w:type="dxa"/>
                  <w:noWrap/>
                  <w:vAlign w:val="center"/>
                  <w:hideMark/>
                </w:tcPr>
                <w:p w14:paraId="4A91ED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1472.2</w:t>
                  </w:r>
                </w:p>
              </w:tc>
              <w:tc>
                <w:tcPr>
                  <w:tcW w:w="1080" w:type="dxa"/>
                  <w:noWrap/>
                  <w:vAlign w:val="center"/>
                  <w:hideMark/>
                </w:tcPr>
                <w:p w14:paraId="5B518E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2CF3C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4341CC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B5A1DF" w14:textId="77777777" w:rsidTr="000B2070">
              <w:trPr>
                <w:trHeight w:val="375"/>
              </w:trPr>
              <w:tc>
                <w:tcPr>
                  <w:tcW w:w="1200" w:type="dxa"/>
                  <w:noWrap/>
                  <w:vAlign w:val="center"/>
                  <w:hideMark/>
                </w:tcPr>
                <w:p w14:paraId="7C8299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1477.3</w:t>
                  </w:r>
                </w:p>
              </w:tc>
              <w:tc>
                <w:tcPr>
                  <w:tcW w:w="1080" w:type="dxa"/>
                  <w:noWrap/>
                  <w:vAlign w:val="center"/>
                  <w:hideMark/>
                </w:tcPr>
                <w:p w14:paraId="394BFB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F91A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197C75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F0F8042" w14:textId="77777777" w:rsidTr="000B2070">
              <w:trPr>
                <w:trHeight w:val="375"/>
              </w:trPr>
              <w:tc>
                <w:tcPr>
                  <w:tcW w:w="1200" w:type="dxa"/>
                  <w:noWrap/>
                  <w:vAlign w:val="center"/>
                  <w:hideMark/>
                </w:tcPr>
                <w:p w14:paraId="110FBC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1482.3</w:t>
                  </w:r>
                </w:p>
              </w:tc>
              <w:tc>
                <w:tcPr>
                  <w:tcW w:w="1080" w:type="dxa"/>
                  <w:noWrap/>
                  <w:vAlign w:val="center"/>
                  <w:hideMark/>
                </w:tcPr>
                <w:p w14:paraId="23AF43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C9D9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A835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738EA74" w14:textId="77777777" w:rsidTr="000B2070">
              <w:trPr>
                <w:trHeight w:val="375"/>
              </w:trPr>
              <w:tc>
                <w:tcPr>
                  <w:tcW w:w="1200" w:type="dxa"/>
                  <w:noWrap/>
                  <w:vAlign w:val="center"/>
                  <w:hideMark/>
                </w:tcPr>
                <w:p w14:paraId="10B864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1487.4</w:t>
                  </w:r>
                </w:p>
              </w:tc>
              <w:tc>
                <w:tcPr>
                  <w:tcW w:w="1080" w:type="dxa"/>
                  <w:noWrap/>
                  <w:vAlign w:val="center"/>
                  <w:hideMark/>
                </w:tcPr>
                <w:p w14:paraId="0CE80A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E60A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3B8A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A7974F0" w14:textId="77777777" w:rsidTr="000B2070">
              <w:trPr>
                <w:trHeight w:val="375"/>
              </w:trPr>
              <w:tc>
                <w:tcPr>
                  <w:tcW w:w="1200" w:type="dxa"/>
                  <w:noWrap/>
                  <w:vAlign w:val="center"/>
                  <w:hideMark/>
                </w:tcPr>
                <w:p w14:paraId="0D8752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1502.5</w:t>
                  </w:r>
                </w:p>
              </w:tc>
              <w:tc>
                <w:tcPr>
                  <w:tcW w:w="1080" w:type="dxa"/>
                  <w:noWrap/>
                  <w:vAlign w:val="center"/>
                  <w:hideMark/>
                </w:tcPr>
                <w:p w14:paraId="1B8673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00F57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79642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5765456C" w14:textId="77777777" w:rsidTr="000B2070">
              <w:trPr>
                <w:trHeight w:val="375"/>
              </w:trPr>
              <w:tc>
                <w:tcPr>
                  <w:tcW w:w="1200" w:type="dxa"/>
                  <w:noWrap/>
                  <w:vAlign w:val="center"/>
                  <w:hideMark/>
                </w:tcPr>
                <w:p w14:paraId="4087D8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1515.2</w:t>
                  </w:r>
                </w:p>
              </w:tc>
              <w:tc>
                <w:tcPr>
                  <w:tcW w:w="1080" w:type="dxa"/>
                  <w:noWrap/>
                  <w:vAlign w:val="center"/>
                  <w:hideMark/>
                </w:tcPr>
                <w:p w14:paraId="367D31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BCDDA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342DE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061E0F8" w14:textId="77777777" w:rsidTr="000B2070">
              <w:trPr>
                <w:trHeight w:val="375"/>
              </w:trPr>
              <w:tc>
                <w:tcPr>
                  <w:tcW w:w="1200" w:type="dxa"/>
                  <w:noWrap/>
                  <w:vAlign w:val="center"/>
                  <w:hideMark/>
                </w:tcPr>
                <w:p w14:paraId="632531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1522.7</w:t>
                  </w:r>
                </w:p>
              </w:tc>
              <w:tc>
                <w:tcPr>
                  <w:tcW w:w="1080" w:type="dxa"/>
                  <w:noWrap/>
                  <w:vAlign w:val="center"/>
                  <w:hideMark/>
                </w:tcPr>
                <w:p w14:paraId="24E414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EDB0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5A405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6CDBFCF" w14:textId="77777777" w:rsidTr="000B2070">
              <w:trPr>
                <w:trHeight w:val="375"/>
              </w:trPr>
              <w:tc>
                <w:tcPr>
                  <w:tcW w:w="1200" w:type="dxa"/>
                  <w:noWrap/>
                  <w:vAlign w:val="center"/>
                  <w:hideMark/>
                </w:tcPr>
                <w:p w14:paraId="660054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1527.8</w:t>
                  </w:r>
                </w:p>
              </w:tc>
              <w:tc>
                <w:tcPr>
                  <w:tcW w:w="1080" w:type="dxa"/>
                  <w:noWrap/>
                  <w:vAlign w:val="center"/>
                  <w:hideMark/>
                </w:tcPr>
                <w:p w14:paraId="35B674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39241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0CD65D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091E855" w14:textId="77777777" w:rsidTr="000B2070">
              <w:trPr>
                <w:trHeight w:val="375"/>
              </w:trPr>
              <w:tc>
                <w:tcPr>
                  <w:tcW w:w="1200" w:type="dxa"/>
                  <w:noWrap/>
                  <w:vAlign w:val="center"/>
                  <w:hideMark/>
                </w:tcPr>
                <w:p w14:paraId="6E4426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1532.9</w:t>
                  </w:r>
                </w:p>
              </w:tc>
              <w:tc>
                <w:tcPr>
                  <w:tcW w:w="1080" w:type="dxa"/>
                  <w:noWrap/>
                  <w:vAlign w:val="center"/>
                  <w:hideMark/>
                </w:tcPr>
                <w:p w14:paraId="47875A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B1FA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7CF43B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E2CE561" w14:textId="77777777" w:rsidTr="000B2070">
              <w:trPr>
                <w:trHeight w:val="375"/>
              </w:trPr>
              <w:tc>
                <w:tcPr>
                  <w:tcW w:w="1200" w:type="dxa"/>
                  <w:noWrap/>
                  <w:vAlign w:val="center"/>
                  <w:hideMark/>
                </w:tcPr>
                <w:p w14:paraId="388AD5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1535.4</w:t>
                  </w:r>
                </w:p>
              </w:tc>
              <w:tc>
                <w:tcPr>
                  <w:tcW w:w="1080" w:type="dxa"/>
                  <w:noWrap/>
                  <w:vAlign w:val="center"/>
                  <w:hideMark/>
                </w:tcPr>
                <w:p w14:paraId="413BD9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01E74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1B5E5D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087E50" w14:textId="77777777" w:rsidTr="000B2070">
              <w:trPr>
                <w:trHeight w:val="375"/>
              </w:trPr>
              <w:tc>
                <w:tcPr>
                  <w:tcW w:w="1200" w:type="dxa"/>
                  <w:noWrap/>
                  <w:vAlign w:val="center"/>
                  <w:hideMark/>
                </w:tcPr>
                <w:p w14:paraId="6B686E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1541.3</w:t>
                  </w:r>
                </w:p>
              </w:tc>
              <w:tc>
                <w:tcPr>
                  <w:tcW w:w="1080" w:type="dxa"/>
                  <w:noWrap/>
                  <w:vAlign w:val="center"/>
                  <w:hideMark/>
                </w:tcPr>
                <w:p w14:paraId="205FB5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2D585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7509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276C4E" w14:textId="77777777" w:rsidTr="000B2070">
              <w:trPr>
                <w:trHeight w:val="375"/>
              </w:trPr>
              <w:tc>
                <w:tcPr>
                  <w:tcW w:w="1200" w:type="dxa"/>
                  <w:noWrap/>
                  <w:vAlign w:val="center"/>
                  <w:hideMark/>
                </w:tcPr>
                <w:p w14:paraId="15E295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1546.3</w:t>
                  </w:r>
                </w:p>
              </w:tc>
              <w:tc>
                <w:tcPr>
                  <w:tcW w:w="1080" w:type="dxa"/>
                  <w:noWrap/>
                  <w:vAlign w:val="center"/>
                  <w:hideMark/>
                </w:tcPr>
                <w:p w14:paraId="309907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CFFD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4200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D36E51A" w14:textId="77777777" w:rsidTr="000B2070">
              <w:trPr>
                <w:trHeight w:val="375"/>
              </w:trPr>
              <w:tc>
                <w:tcPr>
                  <w:tcW w:w="1200" w:type="dxa"/>
                  <w:noWrap/>
                  <w:vAlign w:val="center"/>
                  <w:hideMark/>
                </w:tcPr>
                <w:p w14:paraId="7972E6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1556.4</w:t>
                  </w:r>
                </w:p>
              </w:tc>
              <w:tc>
                <w:tcPr>
                  <w:tcW w:w="1080" w:type="dxa"/>
                  <w:noWrap/>
                  <w:vAlign w:val="center"/>
                  <w:hideMark/>
                </w:tcPr>
                <w:p w14:paraId="480626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ED79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76BCA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D57576D" w14:textId="77777777" w:rsidTr="000B2070">
              <w:trPr>
                <w:trHeight w:val="375"/>
              </w:trPr>
              <w:tc>
                <w:tcPr>
                  <w:tcW w:w="1200" w:type="dxa"/>
                  <w:noWrap/>
                  <w:vAlign w:val="center"/>
                  <w:hideMark/>
                </w:tcPr>
                <w:p w14:paraId="2DFFF3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1561.5</w:t>
                  </w:r>
                </w:p>
              </w:tc>
              <w:tc>
                <w:tcPr>
                  <w:tcW w:w="1080" w:type="dxa"/>
                  <w:noWrap/>
                  <w:vAlign w:val="center"/>
                  <w:hideMark/>
                </w:tcPr>
                <w:p w14:paraId="4F27CC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EC10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F49CD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D8BFD0" w14:textId="77777777" w:rsidTr="000B2070">
              <w:trPr>
                <w:trHeight w:val="375"/>
              </w:trPr>
              <w:tc>
                <w:tcPr>
                  <w:tcW w:w="1200" w:type="dxa"/>
                  <w:noWrap/>
                  <w:vAlign w:val="center"/>
                  <w:hideMark/>
                </w:tcPr>
                <w:p w14:paraId="5AC1BB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1566.5</w:t>
                  </w:r>
                </w:p>
              </w:tc>
              <w:tc>
                <w:tcPr>
                  <w:tcW w:w="1080" w:type="dxa"/>
                  <w:noWrap/>
                  <w:vAlign w:val="center"/>
                  <w:hideMark/>
                </w:tcPr>
                <w:p w14:paraId="554C95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6181C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160048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1782030" w14:textId="77777777" w:rsidTr="000B2070">
              <w:trPr>
                <w:trHeight w:val="375"/>
              </w:trPr>
              <w:tc>
                <w:tcPr>
                  <w:tcW w:w="1200" w:type="dxa"/>
                  <w:noWrap/>
                  <w:vAlign w:val="center"/>
                  <w:hideMark/>
                </w:tcPr>
                <w:p w14:paraId="4D4365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1571.6</w:t>
                  </w:r>
                </w:p>
              </w:tc>
              <w:tc>
                <w:tcPr>
                  <w:tcW w:w="1080" w:type="dxa"/>
                  <w:noWrap/>
                  <w:vAlign w:val="center"/>
                  <w:hideMark/>
                </w:tcPr>
                <w:p w14:paraId="2D87AE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94DF3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4E89A4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0F85B9" w14:textId="77777777" w:rsidTr="000B2070">
              <w:trPr>
                <w:trHeight w:val="375"/>
              </w:trPr>
              <w:tc>
                <w:tcPr>
                  <w:tcW w:w="1200" w:type="dxa"/>
                  <w:noWrap/>
                  <w:vAlign w:val="center"/>
                  <w:hideMark/>
                </w:tcPr>
                <w:p w14:paraId="48777D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1576.6</w:t>
                  </w:r>
                </w:p>
              </w:tc>
              <w:tc>
                <w:tcPr>
                  <w:tcW w:w="1080" w:type="dxa"/>
                  <w:noWrap/>
                  <w:vAlign w:val="center"/>
                  <w:hideMark/>
                </w:tcPr>
                <w:p w14:paraId="2B1923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E6E21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6200F0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D9B6A28" w14:textId="77777777" w:rsidTr="000B2070">
              <w:trPr>
                <w:trHeight w:val="375"/>
              </w:trPr>
              <w:tc>
                <w:tcPr>
                  <w:tcW w:w="1200" w:type="dxa"/>
                  <w:noWrap/>
                  <w:vAlign w:val="center"/>
                  <w:hideMark/>
                </w:tcPr>
                <w:p w14:paraId="4389FC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1581.7</w:t>
                  </w:r>
                </w:p>
              </w:tc>
              <w:tc>
                <w:tcPr>
                  <w:tcW w:w="1080" w:type="dxa"/>
                  <w:noWrap/>
                  <w:vAlign w:val="center"/>
                  <w:hideMark/>
                </w:tcPr>
                <w:p w14:paraId="1FAA67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75AB8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6682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1FFDFE" w14:textId="77777777" w:rsidTr="000B2070">
              <w:trPr>
                <w:trHeight w:val="375"/>
              </w:trPr>
              <w:tc>
                <w:tcPr>
                  <w:tcW w:w="1200" w:type="dxa"/>
                  <w:noWrap/>
                  <w:vAlign w:val="center"/>
                  <w:hideMark/>
                </w:tcPr>
                <w:p w14:paraId="2E445A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1586.8</w:t>
                  </w:r>
                </w:p>
              </w:tc>
              <w:tc>
                <w:tcPr>
                  <w:tcW w:w="1080" w:type="dxa"/>
                  <w:noWrap/>
                  <w:vAlign w:val="center"/>
                  <w:hideMark/>
                </w:tcPr>
                <w:p w14:paraId="0F517F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A578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02D7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4EB4239" w14:textId="77777777" w:rsidTr="000B2070">
              <w:trPr>
                <w:trHeight w:val="375"/>
              </w:trPr>
              <w:tc>
                <w:tcPr>
                  <w:tcW w:w="1200" w:type="dxa"/>
                  <w:noWrap/>
                  <w:vAlign w:val="center"/>
                  <w:hideMark/>
                </w:tcPr>
                <w:p w14:paraId="015FE8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1601.9</w:t>
                  </w:r>
                </w:p>
              </w:tc>
              <w:tc>
                <w:tcPr>
                  <w:tcW w:w="1080" w:type="dxa"/>
                  <w:noWrap/>
                  <w:vAlign w:val="center"/>
                  <w:hideMark/>
                </w:tcPr>
                <w:p w14:paraId="57718B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A0E42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00899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28F1361C" w14:textId="77777777" w:rsidTr="000B2070">
              <w:trPr>
                <w:trHeight w:val="375"/>
              </w:trPr>
              <w:tc>
                <w:tcPr>
                  <w:tcW w:w="1200" w:type="dxa"/>
                  <w:noWrap/>
                  <w:vAlign w:val="center"/>
                  <w:hideMark/>
                </w:tcPr>
                <w:p w14:paraId="005884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1614.5</w:t>
                  </w:r>
                </w:p>
              </w:tc>
              <w:tc>
                <w:tcPr>
                  <w:tcW w:w="1080" w:type="dxa"/>
                  <w:noWrap/>
                  <w:vAlign w:val="center"/>
                  <w:hideMark/>
                </w:tcPr>
                <w:p w14:paraId="5ED011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4560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38178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B8EE985" w14:textId="77777777" w:rsidTr="000B2070">
              <w:trPr>
                <w:trHeight w:val="375"/>
              </w:trPr>
              <w:tc>
                <w:tcPr>
                  <w:tcW w:w="1200" w:type="dxa"/>
                  <w:noWrap/>
                  <w:vAlign w:val="center"/>
                  <w:hideMark/>
                </w:tcPr>
                <w:p w14:paraId="48B587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1619.6</w:t>
                  </w:r>
                </w:p>
              </w:tc>
              <w:tc>
                <w:tcPr>
                  <w:tcW w:w="1080" w:type="dxa"/>
                  <w:noWrap/>
                  <w:vAlign w:val="center"/>
                  <w:hideMark/>
                </w:tcPr>
                <w:p w14:paraId="7720A2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F864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093118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39E21C" w14:textId="77777777" w:rsidTr="000B2070">
              <w:trPr>
                <w:trHeight w:val="375"/>
              </w:trPr>
              <w:tc>
                <w:tcPr>
                  <w:tcW w:w="1200" w:type="dxa"/>
                  <w:noWrap/>
                  <w:vAlign w:val="center"/>
                  <w:hideMark/>
                </w:tcPr>
                <w:p w14:paraId="74A16B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1624.6</w:t>
                  </w:r>
                </w:p>
              </w:tc>
              <w:tc>
                <w:tcPr>
                  <w:tcW w:w="1080" w:type="dxa"/>
                  <w:noWrap/>
                  <w:vAlign w:val="center"/>
                  <w:hideMark/>
                </w:tcPr>
                <w:p w14:paraId="6FA62C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F4AF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4A04B8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6A98EE7" w14:textId="77777777" w:rsidTr="000B2070">
              <w:trPr>
                <w:trHeight w:val="375"/>
              </w:trPr>
              <w:tc>
                <w:tcPr>
                  <w:tcW w:w="1200" w:type="dxa"/>
                  <w:noWrap/>
                  <w:vAlign w:val="center"/>
                  <w:hideMark/>
                </w:tcPr>
                <w:p w14:paraId="71A40C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1629.7</w:t>
                  </w:r>
                </w:p>
              </w:tc>
              <w:tc>
                <w:tcPr>
                  <w:tcW w:w="1080" w:type="dxa"/>
                  <w:noWrap/>
                  <w:vAlign w:val="center"/>
                  <w:hideMark/>
                </w:tcPr>
                <w:p w14:paraId="3D92FD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B2574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76FCAD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F13BCB9" w14:textId="77777777" w:rsidTr="000B2070">
              <w:trPr>
                <w:trHeight w:val="375"/>
              </w:trPr>
              <w:tc>
                <w:tcPr>
                  <w:tcW w:w="1200" w:type="dxa"/>
                  <w:noWrap/>
                  <w:vAlign w:val="center"/>
                  <w:hideMark/>
                </w:tcPr>
                <w:p w14:paraId="41DC0F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1632.2</w:t>
                  </w:r>
                </w:p>
              </w:tc>
              <w:tc>
                <w:tcPr>
                  <w:tcW w:w="1080" w:type="dxa"/>
                  <w:noWrap/>
                  <w:vAlign w:val="center"/>
                  <w:hideMark/>
                </w:tcPr>
                <w:p w14:paraId="323C5A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07506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347CB4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069CF6" w14:textId="77777777" w:rsidTr="000B2070">
              <w:trPr>
                <w:trHeight w:val="375"/>
              </w:trPr>
              <w:tc>
                <w:tcPr>
                  <w:tcW w:w="1200" w:type="dxa"/>
                  <w:noWrap/>
                  <w:vAlign w:val="center"/>
                  <w:hideMark/>
                </w:tcPr>
                <w:p w14:paraId="233BD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1638.1</w:t>
                  </w:r>
                </w:p>
              </w:tc>
              <w:tc>
                <w:tcPr>
                  <w:tcW w:w="1080" w:type="dxa"/>
                  <w:noWrap/>
                  <w:vAlign w:val="center"/>
                  <w:hideMark/>
                </w:tcPr>
                <w:p w14:paraId="4ABD82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5654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0543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F090A7" w14:textId="77777777" w:rsidTr="000B2070">
              <w:trPr>
                <w:trHeight w:val="375"/>
              </w:trPr>
              <w:tc>
                <w:tcPr>
                  <w:tcW w:w="1200" w:type="dxa"/>
                  <w:noWrap/>
                  <w:vAlign w:val="center"/>
                  <w:hideMark/>
                </w:tcPr>
                <w:p w14:paraId="5BC057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1643.2</w:t>
                  </w:r>
                </w:p>
              </w:tc>
              <w:tc>
                <w:tcPr>
                  <w:tcW w:w="1080" w:type="dxa"/>
                  <w:noWrap/>
                  <w:vAlign w:val="center"/>
                  <w:hideMark/>
                </w:tcPr>
                <w:p w14:paraId="7CEA65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73583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0FB0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8B5E611" w14:textId="77777777" w:rsidTr="000B2070">
              <w:trPr>
                <w:trHeight w:val="375"/>
              </w:trPr>
              <w:tc>
                <w:tcPr>
                  <w:tcW w:w="1200" w:type="dxa"/>
                  <w:noWrap/>
                  <w:vAlign w:val="center"/>
                  <w:hideMark/>
                </w:tcPr>
                <w:p w14:paraId="4EEA3A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1650.8</w:t>
                  </w:r>
                </w:p>
              </w:tc>
              <w:tc>
                <w:tcPr>
                  <w:tcW w:w="1080" w:type="dxa"/>
                  <w:noWrap/>
                  <w:vAlign w:val="center"/>
                  <w:hideMark/>
                </w:tcPr>
                <w:p w14:paraId="0AC3AC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FB78E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FF3D8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A417102" w14:textId="77777777" w:rsidTr="000B2070">
              <w:trPr>
                <w:trHeight w:val="375"/>
              </w:trPr>
              <w:tc>
                <w:tcPr>
                  <w:tcW w:w="1200" w:type="dxa"/>
                  <w:noWrap/>
                  <w:vAlign w:val="center"/>
                  <w:hideMark/>
                </w:tcPr>
                <w:p w14:paraId="1547C9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1655.8</w:t>
                  </w:r>
                </w:p>
              </w:tc>
              <w:tc>
                <w:tcPr>
                  <w:tcW w:w="1080" w:type="dxa"/>
                  <w:noWrap/>
                  <w:vAlign w:val="center"/>
                  <w:hideMark/>
                </w:tcPr>
                <w:p w14:paraId="7E0578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F4BC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1E5DC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070EDD" w14:textId="77777777" w:rsidTr="000B2070">
              <w:trPr>
                <w:trHeight w:val="375"/>
              </w:trPr>
              <w:tc>
                <w:tcPr>
                  <w:tcW w:w="1200" w:type="dxa"/>
                  <w:noWrap/>
                  <w:vAlign w:val="center"/>
                  <w:hideMark/>
                </w:tcPr>
                <w:p w14:paraId="5B9917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1660.9</w:t>
                  </w:r>
                </w:p>
              </w:tc>
              <w:tc>
                <w:tcPr>
                  <w:tcW w:w="1080" w:type="dxa"/>
                  <w:noWrap/>
                  <w:vAlign w:val="center"/>
                  <w:hideMark/>
                </w:tcPr>
                <w:p w14:paraId="1B17C4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D9E8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37B078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14215D2" w14:textId="77777777" w:rsidTr="000B2070">
              <w:trPr>
                <w:trHeight w:val="375"/>
              </w:trPr>
              <w:tc>
                <w:tcPr>
                  <w:tcW w:w="1200" w:type="dxa"/>
                  <w:noWrap/>
                  <w:vAlign w:val="center"/>
                  <w:hideMark/>
                </w:tcPr>
                <w:p w14:paraId="11D1DD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1663.4</w:t>
                  </w:r>
                </w:p>
              </w:tc>
              <w:tc>
                <w:tcPr>
                  <w:tcW w:w="1080" w:type="dxa"/>
                  <w:noWrap/>
                  <w:vAlign w:val="center"/>
                  <w:hideMark/>
                </w:tcPr>
                <w:p w14:paraId="3B36A6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AA678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1F6A6F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A80BAA" w14:textId="77777777" w:rsidTr="000B2070">
              <w:trPr>
                <w:trHeight w:val="375"/>
              </w:trPr>
              <w:tc>
                <w:tcPr>
                  <w:tcW w:w="1200" w:type="dxa"/>
                  <w:noWrap/>
                  <w:vAlign w:val="center"/>
                  <w:hideMark/>
                </w:tcPr>
                <w:p w14:paraId="6F4BF5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1665.9</w:t>
                  </w:r>
                </w:p>
              </w:tc>
              <w:tc>
                <w:tcPr>
                  <w:tcW w:w="1080" w:type="dxa"/>
                  <w:noWrap/>
                  <w:vAlign w:val="center"/>
                  <w:hideMark/>
                </w:tcPr>
                <w:p w14:paraId="502845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0886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4621AA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5AFDDC" w14:textId="77777777" w:rsidTr="000B2070">
              <w:trPr>
                <w:trHeight w:val="375"/>
              </w:trPr>
              <w:tc>
                <w:tcPr>
                  <w:tcW w:w="1200" w:type="dxa"/>
                  <w:noWrap/>
                  <w:vAlign w:val="center"/>
                  <w:hideMark/>
                </w:tcPr>
                <w:p w14:paraId="0DD435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1671.0</w:t>
                  </w:r>
                </w:p>
              </w:tc>
              <w:tc>
                <w:tcPr>
                  <w:tcW w:w="1080" w:type="dxa"/>
                  <w:noWrap/>
                  <w:vAlign w:val="center"/>
                  <w:hideMark/>
                </w:tcPr>
                <w:p w14:paraId="21021C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05F9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35A0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06E18B" w14:textId="77777777" w:rsidTr="000B2070">
              <w:trPr>
                <w:trHeight w:val="375"/>
              </w:trPr>
              <w:tc>
                <w:tcPr>
                  <w:tcW w:w="1200" w:type="dxa"/>
                  <w:noWrap/>
                  <w:vAlign w:val="center"/>
                  <w:hideMark/>
                </w:tcPr>
                <w:p w14:paraId="5EC98C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1676.0</w:t>
                  </w:r>
                </w:p>
              </w:tc>
              <w:tc>
                <w:tcPr>
                  <w:tcW w:w="1080" w:type="dxa"/>
                  <w:noWrap/>
                  <w:vAlign w:val="center"/>
                  <w:hideMark/>
                </w:tcPr>
                <w:p w14:paraId="7523EC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E285A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1E3C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425B2378" w14:textId="77777777" w:rsidTr="000B2070">
              <w:trPr>
                <w:trHeight w:val="375"/>
              </w:trPr>
              <w:tc>
                <w:tcPr>
                  <w:tcW w:w="1200" w:type="dxa"/>
                  <w:noWrap/>
                  <w:vAlign w:val="center"/>
                  <w:hideMark/>
                </w:tcPr>
                <w:p w14:paraId="6F075B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1691.2</w:t>
                  </w:r>
                </w:p>
              </w:tc>
              <w:tc>
                <w:tcPr>
                  <w:tcW w:w="1080" w:type="dxa"/>
                  <w:noWrap/>
                  <w:vAlign w:val="center"/>
                  <w:hideMark/>
                </w:tcPr>
                <w:p w14:paraId="083AF0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81A25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E1338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0D1F8567" w14:textId="77777777" w:rsidTr="000B2070">
              <w:trPr>
                <w:trHeight w:val="375"/>
              </w:trPr>
              <w:tc>
                <w:tcPr>
                  <w:tcW w:w="1200" w:type="dxa"/>
                  <w:noWrap/>
                  <w:vAlign w:val="center"/>
                  <w:hideMark/>
                </w:tcPr>
                <w:p w14:paraId="3D6C82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1703.8</w:t>
                  </w:r>
                </w:p>
              </w:tc>
              <w:tc>
                <w:tcPr>
                  <w:tcW w:w="1080" w:type="dxa"/>
                  <w:noWrap/>
                  <w:vAlign w:val="center"/>
                  <w:hideMark/>
                </w:tcPr>
                <w:p w14:paraId="06C7A1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398AE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35C75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E0F5515" w14:textId="77777777" w:rsidTr="000B2070">
              <w:trPr>
                <w:trHeight w:val="375"/>
              </w:trPr>
              <w:tc>
                <w:tcPr>
                  <w:tcW w:w="1200" w:type="dxa"/>
                  <w:noWrap/>
                  <w:vAlign w:val="center"/>
                  <w:hideMark/>
                </w:tcPr>
                <w:p w14:paraId="0D4D6A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1708.9</w:t>
                  </w:r>
                </w:p>
              </w:tc>
              <w:tc>
                <w:tcPr>
                  <w:tcW w:w="1080" w:type="dxa"/>
                  <w:noWrap/>
                  <w:vAlign w:val="center"/>
                  <w:hideMark/>
                </w:tcPr>
                <w:p w14:paraId="6E0259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3ABC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474FDE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4B684F" w14:textId="77777777" w:rsidTr="000B2070">
              <w:trPr>
                <w:trHeight w:val="375"/>
              </w:trPr>
              <w:tc>
                <w:tcPr>
                  <w:tcW w:w="1200" w:type="dxa"/>
                  <w:noWrap/>
                  <w:vAlign w:val="center"/>
                  <w:hideMark/>
                </w:tcPr>
                <w:p w14:paraId="0D3FFA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1713.9</w:t>
                  </w:r>
                </w:p>
              </w:tc>
              <w:tc>
                <w:tcPr>
                  <w:tcW w:w="1080" w:type="dxa"/>
                  <w:noWrap/>
                  <w:vAlign w:val="center"/>
                  <w:hideMark/>
                </w:tcPr>
                <w:p w14:paraId="6A6D20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9443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0DF1D3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EA3693F" w14:textId="77777777" w:rsidTr="000B2070">
              <w:trPr>
                <w:trHeight w:val="375"/>
              </w:trPr>
              <w:tc>
                <w:tcPr>
                  <w:tcW w:w="1200" w:type="dxa"/>
                  <w:noWrap/>
                  <w:vAlign w:val="center"/>
                  <w:hideMark/>
                </w:tcPr>
                <w:p w14:paraId="14ED68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1719.0</w:t>
                  </w:r>
                </w:p>
              </w:tc>
              <w:tc>
                <w:tcPr>
                  <w:tcW w:w="1080" w:type="dxa"/>
                  <w:noWrap/>
                  <w:vAlign w:val="center"/>
                  <w:hideMark/>
                </w:tcPr>
                <w:p w14:paraId="72DD52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FBFA0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656CEB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A030D8" w14:textId="77777777" w:rsidTr="000B2070">
              <w:trPr>
                <w:trHeight w:val="375"/>
              </w:trPr>
              <w:tc>
                <w:tcPr>
                  <w:tcW w:w="1200" w:type="dxa"/>
                  <w:noWrap/>
                  <w:vAlign w:val="center"/>
                  <w:hideMark/>
                </w:tcPr>
                <w:p w14:paraId="7E0945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1721.5</w:t>
                  </w:r>
                </w:p>
              </w:tc>
              <w:tc>
                <w:tcPr>
                  <w:tcW w:w="1080" w:type="dxa"/>
                  <w:noWrap/>
                  <w:vAlign w:val="center"/>
                  <w:hideMark/>
                </w:tcPr>
                <w:p w14:paraId="44B50D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D179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2F3A67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FD63A2" w14:textId="77777777" w:rsidTr="000B2070">
              <w:trPr>
                <w:trHeight w:val="375"/>
              </w:trPr>
              <w:tc>
                <w:tcPr>
                  <w:tcW w:w="1200" w:type="dxa"/>
                  <w:noWrap/>
                  <w:vAlign w:val="center"/>
                  <w:hideMark/>
                </w:tcPr>
                <w:p w14:paraId="127ECE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1727.4</w:t>
                  </w:r>
                </w:p>
              </w:tc>
              <w:tc>
                <w:tcPr>
                  <w:tcW w:w="1080" w:type="dxa"/>
                  <w:noWrap/>
                  <w:vAlign w:val="center"/>
                  <w:hideMark/>
                </w:tcPr>
                <w:p w14:paraId="25D40D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26CB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5369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736F8D" w14:textId="77777777" w:rsidTr="000B2070">
              <w:trPr>
                <w:trHeight w:val="375"/>
              </w:trPr>
              <w:tc>
                <w:tcPr>
                  <w:tcW w:w="1200" w:type="dxa"/>
                  <w:noWrap/>
                  <w:vAlign w:val="center"/>
                  <w:hideMark/>
                </w:tcPr>
                <w:p w14:paraId="27E411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1732.4</w:t>
                  </w:r>
                </w:p>
              </w:tc>
              <w:tc>
                <w:tcPr>
                  <w:tcW w:w="1080" w:type="dxa"/>
                  <w:noWrap/>
                  <w:vAlign w:val="center"/>
                  <w:hideMark/>
                </w:tcPr>
                <w:p w14:paraId="7387BD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76BC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2DE9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F4ED83A" w14:textId="77777777" w:rsidTr="000B2070">
              <w:trPr>
                <w:trHeight w:val="375"/>
              </w:trPr>
              <w:tc>
                <w:tcPr>
                  <w:tcW w:w="1200" w:type="dxa"/>
                  <w:noWrap/>
                  <w:vAlign w:val="center"/>
                  <w:hideMark/>
                </w:tcPr>
                <w:p w14:paraId="268B61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1740.0</w:t>
                  </w:r>
                </w:p>
              </w:tc>
              <w:tc>
                <w:tcPr>
                  <w:tcW w:w="1080" w:type="dxa"/>
                  <w:noWrap/>
                  <w:vAlign w:val="center"/>
                  <w:hideMark/>
                </w:tcPr>
                <w:p w14:paraId="4C1E6C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6308B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F6275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8F98333" w14:textId="77777777" w:rsidTr="000B2070">
              <w:trPr>
                <w:trHeight w:val="375"/>
              </w:trPr>
              <w:tc>
                <w:tcPr>
                  <w:tcW w:w="1200" w:type="dxa"/>
                  <w:noWrap/>
                  <w:vAlign w:val="center"/>
                  <w:hideMark/>
                </w:tcPr>
                <w:p w14:paraId="5EC9E1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1745.1</w:t>
                  </w:r>
                </w:p>
              </w:tc>
              <w:tc>
                <w:tcPr>
                  <w:tcW w:w="1080" w:type="dxa"/>
                  <w:noWrap/>
                  <w:vAlign w:val="center"/>
                  <w:hideMark/>
                </w:tcPr>
                <w:p w14:paraId="01EACF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2171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5FA28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43D6CF" w14:textId="77777777" w:rsidTr="000B2070">
              <w:trPr>
                <w:trHeight w:val="375"/>
              </w:trPr>
              <w:tc>
                <w:tcPr>
                  <w:tcW w:w="1200" w:type="dxa"/>
                  <w:noWrap/>
                  <w:vAlign w:val="center"/>
                  <w:hideMark/>
                </w:tcPr>
                <w:p w14:paraId="672AF9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1747.6</w:t>
                  </w:r>
                </w:p>
              </w:tc>
              <w:tc>
                <w:tcPr>
                  <w:tcW w:w="1080" w:type="dxa"/>
                  <w:noWrap/>
                  <w:vAlign w:val="center"/>
                  <w:hideMark/>
                </w:tcPr>
                <w:p w14:paraId="76A999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6B9C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32669A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956D8C" w14:textId="77777777" w:rsidTr="000B2070">
              <w:trPr>
                <w:trHeight w:val="375"/>
              </w:trPr>
              <w:tc>
                <w:tcPr>
                  <w:tcW w:w="1200" w:type="dxa"/>
                  <w:noWrap/>
                  <w:vAlign w:val="center"/>
                  <w:hideMark/>
                </w:tcPr>
                <w:p w14:paraId="369496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1750.1</w:t>
                  </w:r>
                </w:p>
              </w:tc>
              <w:tc>
                <w:tcPr>
                  <w:tcW w:w="1080" w:type="dxa"/>
                  <w:noWrap/>
                  <w:vAlign w:val="center"/>
                  <w:hideMark/>
                </w:tcPr>
                <w:p w14:paraId="7D6DA4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5C50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5A906C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087170B" w14:textId="77777777" w:rsidTr="000B2070">
              <w:trPr>
                <w:trHeight w:val="375"/>
              </w:trPr>
              <w:tc>
                <w:tcPr>
                  <w:tcW w:w="1200" w:type="dxa"/>
                  <w:noWrap/>
                  <w:vAlign w:val="center"/>
                  <w:hideMark/>
                </w:tcPr>
                <w:p w14:paraId="0C988A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1752.7</w:t>
                  </w:r>
                </w:p>
              </w:tc>
              <w:tc>
                <w:tcPr>
                  <w:tcW w:w="1080" w:type="dxa"/>
                  <w:noWrap/>
                  <w:vAlign w:val="center"/>
                  <w:hideMark/>
                </w:tcPr>
                <w:p w14:paraId="530DAB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E84A8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524E4A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2BFF70" w14:textId="77777777" w:rsidTr="000B2070">
              <w:trPr>
                <w:trHeight w:val="375"/>
              </w:trPr>
              <w:tc>
                <w:tcPr>
                  <w:tcW w:w="1200" w:type="dxa"/>
                  <w:noWrap/>
                  <w:vAlign w:val="center"/>
                  <w:hideMark/>
                </w:tcPr>
                <w:p w14:paraId="798BCB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1757.7</w:t>
                  </w:r>
                </w:p>
              </w:tc>
              <w:tc>
                <w:tcPr>
                  <w:tcW w:w="1080" w:type="dxa"/>
                  <w:noWrap/>
                  <w:vAlign w:val="center"/>
                  <w:hideMark/>
                </w:tcPr>
                <w:p w14:paraId="030130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FA753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4647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81029D" w14:textId="77777777" w:rsidTr="000B2070">
              <w:trPr>
                <w:trHeight w:val="375"/>
              </w:trPr>
              <w:tc>
                <w:tcPr>
                  <w:tcW w:w="1200" w:type="dxa"/>
                  <w:noWrap/>
                  <w:vAlign w:val="center"/>
                  <w:hideMark/>
                </w:tcPr>
                <w:p w14:paraId="62F371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1762.8</w:t>
                  </w:r>
                </w:p>
              </w:tc>
              <w:tc>
                <w:tcPr>
                  <w:tcW w:w="1080" w:type="dxa"/>
                  <w:noWrap/>
                  <w:vAlign w:val="center"/>
                  <w:hideMark/>
                </w:tcPr>
                <w:p w14:paraId="304DD2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883E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E16F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703CB09" w14:textId="77777777" w:rsidTr="000B2070">
              <w:trPr>
                <w:trHeight w:val="375"/>
              </w:trPr>
              <w:tc>
                <w:tcPr>
                  <w:tcW w:w="1200" w:type="dxa"/>
                  <w:noWrap/>
                  <w:vAlign w:val="center"/>
                  <w:hideMark/>
                </w:tcPr>
                <w:p w14:paraId="584DEF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1775.4</w:t>
                  </w:r>
                </w:p>
              </w:tc>
              <w:tc>
                <w:tcPr>
                  <w:tcW w:w="1080" w:type="dxa"/>
                  <w:noWrap/>
                  <w:vAlign w:val="center"/>
                  <w:hideMark/>
                </w:tcPr>
                <w:p w14:paraId="40F21F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B0C5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F9E4D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D4A6237" w14:textId="77777777" w:rsidTr="000B2070">
              <w:trPr>
                <w:trHeight w:val="375"/>
              </w:trPr>
              <w:tc>
                <w:tcPr>
                  <w:tcW w:w="1200" w:type="dxa"/>
                  <w:noWrap/>
                  <w:vAlign w:val="center"/>
                  <w:hideMark/>
                </w:tcPr>
                <w:p w14:paraId="3790CC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1788.0</w:t>
                  </w:r>
                </w:p>
              </w:tc>
              <w:tc>
                <w:tcPr>
                  <w:tcW w:w="1080" w:type="dxa"/>
                  <w:noWrap/>
                  <w:vAlign w:val="center"/>
                  <w:hideMark/>
                </w:tcPr>
                <w:p w14:paraId="48F94F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F5E6E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4B19F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B42D044" w14:textId="77777777" w:rsidTr="000B2070">
              <w:trPr>
                <w:trHeight w:val="375"/>
              </w:trPr>
              <w:tc>
                <w:tcPr>
                  <w:tcW w:w="1200" w:type="dxa"/>
                  <w:noWrap/>
                  <w:vAlign w:val="center"/>
                  <w:hideMark/>
                </w:tcPr>
                <w:p w14:paraId="19A6AD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1793.1</w:t>
                  </w:r>
                </w:p>
              </w:tc>
              <w:tc>
                <w:tcPr>
                  <w:tcW w:w="1080" w:type="dxa"/>
                  <w:noWrap/>
                  <w:vAlign w:val="center"/>
                  <w:hideMark/>
                </w:tcPr>
                <w:p w14:paraId="2A4E5E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B9E8F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CF558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6252BD" w14:textId="77777777" w:rsidTr="000B2070">
              <w:trPr>
                <w:trHeight w:val="375"/>
              </w:trPr>
              <w:tc>
                <w:tcPr>
                  <w:tcW w:w="1200" w:type="dxa"/>
                  <w:noWrap/>
                  <w:vAlign w:val="center"/>
                  <w:hideMark/>
                </w:tcPr>
                <w:p w14:paraId="2D3C98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1798.1</w:t>
                  </w:r>
                </w:p>
              </w:tc>
              <w:tc>
                <w:tcPr>
                  <w:tcW w:w="1080" w:type="dxa"/>
                  <w:noWrap/>
                  <w:vAlign w:val="center"/>
                  <w:hideMark/>
                </w:tcPr>
                <w:p w14:paraId="08A87C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2B0B0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0F6C22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8166FAD" w14:textId="77777777" w:rsidTr="000B2070">
              <w:trPr>
                <w:trHeight w:val="375"/>
              </w:trPr>
              <w:tc>
                <w:tcPr>
                  <w:tcW w:w="1200" w:type="dxa"/>
                  <w:noWrap/>
                  <w:vAlign w:val="center"/>
                  <w:hideMark/>
                </w:tcPr>
                <w:p w14:paraId="510D01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1800.7</w:t>
                  </w:r>
                </w:p>
              </w:tc>
              <w:tc>
                <w:tcPr>
                  <w:tcW w:w="1080" w:type="dxa"/>
                  <w:noWrap/>
                  <w:vAlign w:val="center"/>
                  <w:hideMark/>
                </w:tcPr>
                <w:p w14:paraId="7B02CB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533CF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1FA06A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175A7B1" w14:textId="77777777" w:rsidTr="000B2070">
              <w:trPr>
                <w:trHeight w:val="375"/>
              </w:trPr>
              <w:tc>
                <w:tcPr>
                  <w:tcW w:w="1200" w:type="dxa"/>
                  <w:noWrap/>
                  <w:vAlign w:val="center"/>
                  <w:hideMark/>
                </w:tcPr>
                <w:p w14:paraId="3FC741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1803.2</w:t>
                  </w:r>
                </w:p>
              </w:tc>
              <w:tc>
                <w:tcPr>
                  <w:tcW w:w="1080" w:type="dxa"/>
                  <w:noWrap/>
                  <w:vAlign w:val="center"/>
                  <w:hideMark/>
                </w:tcPr>
                <w:p w14:paraId="5A2A81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C2B5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67C8E7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CEB4C89" w14:textId="77777777" w:rsidTr="000B2070">
              <w:trPr>
                <w:trHeight w:val="375"/>
              </w:trPr>
              <w:tc>
                <w:tcPr>
                  <w:tcW w:w="1200" w:type="dxa"/>
                  <w:noWrap/>
                  <w:vAlign w:val="center"/>
                  <w:hideMark/>
                </w:tcPr>
                <w:p w14:paraId="39AF07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1809.1</w:t>
                  </w:r>
                </w:p>
              </w:tc>
              <w:tc>
                <w:tcPr>
                  <w:tcW w:w="1080" w:type="dxa"/>
                  <w:noWrap/>
                  <w:vAlign w:val="center"/>
                  <w:hideMark/>
                </w:tcPr>
                <w:p w14:paraId="0AB2DC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AC5F3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2BF8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3ED00F" w14:textId="77777777" w:rsidTr="000B2070">
              <w:trPr>
                <w:trHeight w:val="375"/>
              </w:trPr>
              <w:tc>
                <w:tcPr>
                  <w:tcW w:w="1200" w:type="dxa"/>
                  <w:noWrap/>
                  <w:vAlign w:val="center"/>
                  <w:hideMark/>
                </w:tcPr>
                <w:p w14:paraId="09E3DB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1814.1</w:t>
                  </w:r>
                </w:p>
              </w:tc>
              <w:tc>
                <w:tcPr>
                  <w:tcW w:w="1080" w:type="dxa"/>
                  <w:noWrap/>
                  <w:vAlign w:val="center"/>
                  <w:hideMark/>
                </w:tcPr>
                <w:p w14:paraId="056096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7D66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CF92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07DF81D" w14:textId="77777777" w:rsidTr="000B2070">
              <w:trPr>
                <w:trHeight w:val="375"/>
              </w:trPr>
              <w:tc>
                <w:tcPr>
                  <w:tcW w:w="1200" w:type="dxa"/>
                  <w:noWrap/>
                  <w:vAlign w:val="center"/>
                  <w:hideMark/>
                </w:tcPr>
                <w:p w14:paraId="68C09B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1821.7</w:t>
                  </w:r>
                </w:p>
              </w:tc>
              <w:tc>
                <w:tcPr>
                  <w:tcW w:w="1080" w:type="dxa"/>
                  <w:noWrap/>
                  <w:vAlign w:val="center"/>
                  <w:hideMark/>
                </w:tcPr>
                <w:p w14:paraId="4011C5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DBC0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D71C4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ED770C7" w14:textId="77777777" w:rsidTr="000B2070">
              <w:trPr>
                <w:trHeight w:val="375"/>
              </w:trPr>
              <w:tc>
                <w:tcPr>
                  <w:tcW w:w="1200" w:type="dxa"/>
                  <w:noWrap/>
                  <w:vAlign w:val="center"/>
                  <w:hideMark/>
                </w:tcPr>
                <w:p w14:paraId="4BA427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1826.8</w:t>
                  </w:r>
                </w:p>
              </w:tc>
              <w:tc>
                <w:tcPr>
                  <w:tcW w:w="1080" w:type="dxa"/>
                  <w:noWrap/>
                  <w:vAlign w:val="center"/>
                  <w:hideMark/>
                </w:tcPr>
                <w:p w14:paraId="737953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08895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2E9CF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73654F" w14:textId="77777777" w:rsidTr="000B2070">
              <w:trPr>
                <w:trHeight w:val="375"/>
              </w:trPr>
              <w:tc>
                <w:tcPr>
                  <w:tcW w:w="1200" w:type="dxa"/>
                  <w:noWrap/>
                  <w:vAlign w:val="center"/>
                  <w:hideMark/>
                </w:tcPr>
                <w:p w14:paraId="6A0E5D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1829.3</w:t>
                  </w:r>
                </w:p>
              </w:tc>
              <w:tc>
                <w:tcPr>
                  <w:tcW w:w="1080" w:type="dxa"/>
                  <w:noWrap/>
                  <w:vAlign w:val="center"/>
                  <w:hideMark/>
                </w:tcPr>
                <w:p w14:paraId="443652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317EA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779D1D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07840F" w14:textId="77777777" w:rsidTr="000B2070">
              <w:trPr>
                <w:trHeight w:val="375"/>
              </w:trPr>
              <w:tc>
                <w:tcPr>
                  <w:tcW w:w="1200" w:type="dxa"/>
                  <w:noWrap/>
                  <w:vAlign w:val="center"/>
                  <w:hideMark/>
                </w:tcPr>
                <w:p w14:paraId="23027E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1831.8</w:t>
                  </w:r>
                </w:p>
              </w:tc>
              <w:tc>
                <w:tcPr>
                  <w:tcW w:w="1080" w:type="dxa"/>
                  <w:noWrap/>
                  <w:vAlign w:val="center"/>
                  <w:hideMark/>
                </w:tcPr>
                <w:p w14:paraId="31B48B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64AD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30A341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C39833" w14:textId="77777777" w:rsidTr="000B2070">
              <w:trPr>
                <w:trHeight w:val="375"/>
              </w:trPr>
              <w:tc>
                <w:tcPr>
                  <w:tcW w:w="1200" w:type="dxa"/>
                  <w:noWrap/>
                  <w:vAlign w:val="center"/>
                  <w:hideMark/>
                </w:tcPr>
                <w:p w14:paraId="7561F5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1834.3</w:t>
                  </w:r>
                </w:p>
              </w:tc>
              <w:tc>
                <w:tcPr>
                  <w:tcW w:w="1080" w:type="dxa"/>
                  <w:noWrap/>
                  <w:vAlign w:val="center"/>
                  <w:hideMark/>
                </w:tcPr>
                <w:p w14:paraId="4A20EA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BF3D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229BB6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6CA635" w14:textId="77777777" w:rsidTr="000B2070">
              <w:trPr>
                <w:trHeight w:val="375"/>
              </w:trPr>
              <w:tc>
                <w:tcPr>
                  <w:tcW w:w="1200" w:type="dxa"/>
                  <w:noWrap/>
                  <w:vAlign w:val="center"/>
                  <w:hideMark/>
                </w:tcPr>
                <w:p w14:paraId="4CB2BA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1839.4</w:t>
                  </w:r>
                </w:p>
              </w:tc>
              <w:tc>
                <w:tcPr>
                  <w:tcW w:w="1080" w:type="dxa"/>
                  <w:noWrap/>
                  <w:vAlign w:val="center"/>
                  <w:hideMark/>
                </w:tcPr>
                <w:p w14:paraId="7FB49E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258A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E34B7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C694F91" w14:textId="77777777" w:rsidTr="000B2070">
              <w:trPr>
                <w:trHeight w:val="375"/>
              </w:trPr>
              <w:tc>
                <w:tcPr>
                  <w:tcW w:w="1200" w:type="dxa"/>
                  <w:noWrap/>
                  <w:vAlign w:val="center"/>
                  <w:hideMark/>
                </w:tcPr>
                <w:p w14:paraId="1E313D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1844.5</w:t>
                  </w:r>
                </w:p>
              </w:tc>
              <w:tc>
                <w:tcPr>
                  <w:tcW w:w="1080" w:type="dxa"/>
                  <w:noWrap/>
                  <w:vAlign w:val="center"/>
                  <w:hideMark/>
                </w:tcPr>
                <w:p w14:paraId="621740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0CB3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44C5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44608331" w14:textId="77777777" w:rsidTr="000B2070">
              <w:trPr>
                <w:trHeight w:val="375"/>
              </w:trPr>
              <w:tc>
                <w:tcPr>
                  <w:tcW w:w="1200" w:type="dxa"/>
                  <w:noWrap/>
                  <w:vAlign w:val="center"/>
                  <w:hideMark/>
                </w:tcPr>
                <w:p w14:paraId="0F1E31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1857.1</w:t>
                  </w:r>
                </w:p>
              </w:tc>
              <w:tc>
                <w:tcPr>
                  <w:tcW w:w="1080" w:type="dxa"/>
                  <w:noWrap/>
                  <w:vAlign w:val="center"/>
                  <w:hideMark/>
                </w:tcPr>
                <w:p w14:paraId="146E89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AC07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59586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CC39736" w14:textId="77777777" w:rsidTr="000B2070">
              <w:trPr>
                <w:trHeight w:val="375"/>
              </w:trPr>
              <w:tc>
                <w:tcPr>
                  <w:tcW w:w="1200" w:type="dxa"/>
                  <w:noWrap/>
                  <w:vAlign w:val="center"/>
                  <w:hideMark/>
                </w:tcPr>
                <w:p w14:paraId="4595D5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1867.2</w:t>
                  </w:r>
                </w:p>
              </w:tc>
              <w:tc>
                <w:tcPr>
                  <w:tcW w:w="1080" w:type="dxa"/>
                  <w:noWrap/>
                  <w:vAlign w:val="center"/>
                  <w:hideMark/>
                </w:tcPr>
                <w:p w14:paraId="201F17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DB3D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CCE98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12BEE3" w14:textId="77777777" w:rsidTr="000B2070">
              <w:trPr>
                <w:trHeight w:val="375"/>
              </w:trPr>
              <w:tc>
                <w:tcPr>
                  <w:tcW w:w="1200" w:type="dxa"/>
                  <w:noWrap/>
                  <w:vAlign w:val="center"/>
                  <w:hideMark/>
                </w:tcPr>
                <w:p w14:paraId="068CCA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1872.2</w:t>
                  </w:r>
                </w:p>
              </w:tc>
              <w:tc>
                <w:tcPr>
                  <w:tcW w:w="1080" w:type="dxa"/>
                  <w:noWrap/>
                  <w:vAlign w:val="center"/>
                  <w:hideMark/>
                </w:tcPr>
                <w:p w14:paraId="623BF9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EAE0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ABEDC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00447E" w14:textId="77777777" w:rsidTr="000B2070">
              <w:trPr>
                <w:trHeight w:val="375"/>
              </w:trPr>
              <w:tc>
                <w:tcPr>
                  <w:tcW w:w="1200" w:type="dxa"/>
                  <w:noWrap/>
                  <w:vAlign w:val="center"/>
                  <w:hideMark/>
                </w:tcPr>
                <w:p w14:paraId="1531D7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1877.3</w:t>
                  </w:r>
                </w:p>
              </w:tc>
              <w:tc>
                <w:tcPr>
                  <w:tcW w:w="1080" w:type="dxa"/>
                  <w:noWrap/>
                  <w:vAlign w:val="center"/>
                  <w:hideMark/>
                </w:tcPr>
                <w:p w14:paraId="34360B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85E24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6E9DEF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C06D6D6" w14:textId="77777777" w:rsidTr="000B2070">
              <w:trPr>
                <w:trHeight w:val="375"/>
              </w:trPr>
              <w:tc>
                <w:tcPr>
                  <w:tcW w:w="1200" w:type="dxa"/>
                  <w:noWrap/>
                  <w:vAlign w:val="center"/>
                  <w:hideMark/>
                </w:tcPr>
                <w:p w14:paraId="715079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1879.8</w:t>
                  </w:r>
                </w:p>
              </w:tc>
              <w:tc>
                <w:tcPr>
                  <w:tcW w:w="1080" w:type="dxa"/>
                  <w:noWrap/>
                  <w:vAlign w:val="center"/>
                  <w:hideMark/>
                </w:tcPr>
                <w:p w14:paraId="375D9A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EE59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7EE96C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ADDE34" w14:textId="77777777" w:rsidTr="000B2070">
              <w:trPr>
                <w:trHeight w:val="375"/>
              </w:trPr>
              <w:tc>
                <w:tcPr>
                  <w:tcW w:w="1200" w:type="dxa"/>
                  <w:noWrap/>
                  <w:vAlign w:val="center"/>
                  <w:hideMark/>
                </w:tcPr>
                <w:p w14:paraId="0D6CC1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1882.3</w:t>
                  </w:r>
                </w:p>
              </w:tc>
              <w:tc>
                <w:tcPr>
                  <w:tcW w:w="1080" w:type="dxa"/>
                  <w:noWrap/>
                  <w:vAlign w:val="center"/>
                  <w:hideMark/>
                </w:tcPr>
                <w:p w14:paraId="203922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E195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4B3253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0E3D199" w14:textId="77777777" w:rsidTr="000B2070">
              <w:trPr>
                <w:trHeight w:val="375"/>
              </w:trPr>
              <w:tc>
                <w:tcPr>
                  <w:tcW w:w="1200" w:type="dxa"/>
                  <w:noWrap/>
                  <w:vAlign w:val="center"/>
                  <w:hideMark/>
                </w:tcPr>
                <w:p w14:paraId="7D3270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1888.2</w:t>
                  </w:r>
                </w:p>
              </w:tc>
              <w:tc>
                <w:tcPr>
                  <w:tcW w:w="1080" w:type="dxa"/>
                  <w:noWrap/>
                  <w:vAlign w:val="center"/>
                  <w:hideMark/>
                </w:tcPr>
                <w:p w14:paraId="131558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E92B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38DF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9E9A3B" w14:textId="77777777" w:rsidTr="000B2070">
              <w:trPr>
                <w:trHeight w:val="375"/>
              </w:trPr>
              <w:tc>
                <w:tcPr>
                  <w:tcW w:w="1200" w:type="dxa"/>
                  <w:noWrap/>
                  <w:vAlign w:val="center"/>
                  <w:hideMark/>
                </w:tcPr>
                <w:p w14:paraId="4EECC4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1893.3</w:t>
                  </w:r>
                </w:p>
              </w:tc>
              <w:tc>
                <w:tcPr>
                  <w:tcW w:w="1080" w:type="dxa"/>
                  <w:noWrap/>
                  <w:vAlign w:val="center"/>
                  <w:hideMark/>
                </w:tcPr>
                <w:p w14:paraId="6C2E09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D38CE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5EEC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5DBE959" w14:textId="77777777" w:rsidTr="000B2070">
              <w:trPr>
                <w:trHeight w:val="375"/>
              </w:trPr>
              <w:tc>
                <w:tcPr>
                  <w:tcW w:w="1200" w:type="dxa"/>
                  <w:noWrap/>
                  <w:vAlign w:val="center"/>
                  <w:hideMark/>
                </w:tcPr>
                <w:p w14:paraId="228F99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1900.9</w:t>
                  </w:r>
                </w:p>
              </w:tc>
              <w:tc>
                <w:tcPr>
                  <w:tcW w:w="1080" w:type="dxa"/>
                  <w:noWrap/>
                  <w:vAlign w:val="center"/>
                  <w:hideMark/>
                </w:tcPr>
                <w:p w14:paraId="79F657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A84FF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B4A20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4229936" w14:textId="77777777" w:rsidTr="000B2070">
              <w:trPr>
                <w:trHeight w:val="375"/>
              </w:trPr>
              <w:tc>
                <w:tcPr>
                  <w:tcW w:w="1200" w:type="dxa"/>
                  <w:noWrap/>
                  <w:vAlign w:val="center"/>
                  <w:hideMark/>
                </w:tcPr>
                <w:p w14:paraId="2093C9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1905.9</w:t>
                  </w:r>
                </w:p>
              </w:tc>
              <w:tc>
                <w:tcPr>
                  <w:tcW w:w="1080" w:type="dxa"/>
                  <w:noWrap/>
                  <w:vAlign w:val="center"/>
                  <w:hideMark/>
                </w:tcPr>
                <w:p w14:paraId="6096FF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BD3D0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7E054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87F29F" w14:textId="77777777" w:rsidTr="000B2070">
              <w:trPr>
                <w:trHeight w:val="375"/>
              </w:trPr>
              <w:tc>
                <w:tcPr>
                  <w:tcW w:w="1200" w:type="dxa"/>
                  <w:noWrap/>
                  <w:vAlign w:val="center"/>
                  <w:hideMark/>
                </w:tcPr>
                <w:p w14:paraId="1E5C8A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1908.5</w:t>
                  </w:r>
                </w:p>
              </w:tc>
              <w:tc>
                <w:tcPr>
                  <w:tcW w:w="1080" w:type="dxa"/>
                  <w:noWrap/>
                  <w:vAlign w:val="center"/>
                  <w:hideMark/>
                </w:tcPr>
                <w:p w14:paraId="5F45C0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FD7D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44C06F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AFB3145" w14:textId="77777777" w:rsidTr="000B2070">
              <w:trPr>
                <w:trHeight w:val="375"/>
              </w:trPr>
              <w:tc>
                <w:tcPr>
                  <w:tcW w:w="1200" w:type="dxa"/>
                  <w:noWrap/>
                  <w:vAlign w:val="center"/>
                  <w:hideMark/>
                </w:tcPr>
                <w:p w14:paraId="6B7383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1911.0</w:t>
                  </w:r>
                </w:p>
              </w:tc>
              <w:tc>
                <w:tcPr>
                  <w:tcW w:w="1080" w:type="dxa"/>
                  <w:noWrap/>
                  <w:vAlign w:val="center"/>
                  <w:hideMark/>
                </w:tcPr>
                <w:p w14:paraId="4997C2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E127D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0669FC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AAA306" w14:textId="77777777" w:rsidTr="000B2070">
              <w:trPr>
                <w:trHeight w:val="375"/>
              </w:trPr>
              <w:tc>
                <w:tcPr>
                  <w:tcW w:w="1200" w:type="dxa"/>
                  <w:noWrap/>
                  <w:vAlign w:val="center"/>
                  <w:hideMark/>
                </w:tcPr>
                <w:p w14:paraId="019DFA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1913.5</w:t>
                  </w:r>
                </w:p>
              </w:tc>
              <w:tc>
                <w:tcPr>
                  <w:tcW w:w="1080" w:type="dxa"/>
                  <w:noWrap/>
                  <w:vAlign w:val="center"/>
                  <w:hideMark/>
                </w:tcPr>
                <w:p w14:paraId="249B65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87FBF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57D5C3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2D20AE" w14:textId="77777777" w:rsidTr="000B2070">
              <w:trPr>
                <w:trHeight w:val="375"/>
              </w:trPr>
              <w:tc>
                <w:tcPr>
                  <w:tcW w:w="1200" w:type="dxa"/>
                  <w:noWrap/>
                  <w:vAlign w:val="center"/>
                  <w:hideMark/>
                </w:tcPr>
                <w:p w14:paraId="333CEA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1918.6</w:t>
                  </w:r>
                </w:p>
              </w:tc>
              <w:tc>
                <w:tcPr>
                  <w:tcW w:w="1080" w:type="dxa"/>
                  <w:noWrap/>
                  <w:vAlign w:val="center"/>
                  <w:hideMark/>
                </w:tcPr>
                <w:p w14:paraId="42F1C2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C375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87F64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B354D2" w14:textId="77777777" w:rsidTr="000B2070">
              <w:trPr>
                <w:trHeight w:val="375"/>
              </w:trPr>
              <w:tc>
                <w:tcPr>
                  <w:tcW w:w="1200" w:type="dxa"/>
                  <w:noWrap/>
                  <w:vAlign w:val="center"/>
                  <w:hideMark/>
                </w:tcPr>
                <w:p w14:paraId="604B9F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1923.6</w:t>
                  </w:r>
                </w:p>
              </w:tc>
              <w:tc>
                <w:tcPr>
                  <w:tcW w:w="1080" w:type="dxa"/>
                  <w:noWrap/>
                  <w:vAlign w:val="center"/>
                  <w:hideMark/>
                </w:tcPr>
                <w:p w14:paraId="5037DD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A3279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D7DD7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097A256" w14:textId="77777777" w:rsidTr="000B2070">
              <w:trPr>
                <w:trHeight w:val="375"/>
              </w:trPr>
              <w:tc>
                <w:tcPr>
                  <w:tcW w:w="1200" w:type="dxa"/>
                  <w:noWrap/>
                  <w:vAlign w:val="center"/>
                  <w:hideMark/>
                </w:tcPr>
                <w:p w14:paraId="4DC9E6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1936.2</w:t>
                  </w:r>
                </w:p>
              </w:tc>
              <w:tc>
                <w:tcPr>
                  <w:tcW w:w="1080" w:type="dxa"/>
                  <w:noWrap/>
                  <w:vAlign w:val="center"/>
                  <w:hideMark/>
                </w:tcPr>
                <w:p w14:paraId="55A984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5F07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FA1E3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32B6468" w14:textId="77777777" w:rsidTr="000B2070">
              <w:trPr>
                <w:trHeight w:val="375"/>
              </w:trPr>
              <w:tc>
                <w:tcPr>
                  <w:tcW w:w="1200" w:type="dxa"/>
                  <w:noWrap/>
                  <w:vAlign w:val="center"/>
                  <w:hideMark/>
                </w:tcPr>
                <w:p w14:paraId="243B64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1946.4</w:t>
                  </w:r>
                </w:p>
              </w:tc>
              <w:tc>
                <w:tcPr>
                  <w:tcW w:w="1080" w:type="dxa"/>
                  <w:noWrap/>
                  <w:vAlign w:val="center"/>
                  <w:hideMark/>
                </w:tcPr>
                <w:p w14:paraId="1588A9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6E40F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62ACD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E9D18DA" w14:textId="77777777" w:rsidTr="000B2070">
              <w:trPr>
                <w:trHeight w:val="375"/>
              </w:trPr>
              <w:tc>
                <w:tcPr>
                  <w:tcW w:w="1200" w:type="dxa"/>
                  <w:noWrap/>
                  <w:vAlign w:val="center"/>
                  <w:hideMark/>
                </w:tcPr>
                <w:p w14:paraId="02B792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1951.4</w:t>
                  </w:r>
                </w:p>
              </w:tc>
              <w:tc>
                <w:tcPr>
                  <w:tcW w:w="1080" w:type="dxa"/>
                  <w:noWrap/>
                  <w:vAlign w:val="center"/>
                  <w:hideMark/>
                </w:tcPr>
                <w:p w14:paraId="578370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8E6D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3AFCC8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4E1E4A" w14:textId="77777777" w:rsidTr="000B2070">
              <w:trPr>
                <w:trHeight w:val="375"/>
              </w:trPr>
              <w:tc>
                <w:tcPr>
                  <w:tcW w:w="1200" w:type="dxa"/>
                  <w:noWrap/>
                  <w:vAlign w:val="center"/>
                  <w:hideMark/>
                </w:tcPr>
                <w:p w14:paraId="3BCF25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1956.5</w:t>
                  </w:r>
                </w:p>
              </w:tc>
              <w:tc>
                <w:tcPr>
                  <w:tcW w:w="1080" w:type="dxa"/>
                  <w:noWrap/>
                  <w:vAlign w:val="center"/>
                  <w:hideMark/>
                </w:tcPr>
                <w:p w14:paraId="14E75C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AC779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219E05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5AA1238" w14:textId="77777777" w:rsidTr="000B2070">
              <w:trPr>
                <w:trHeight w:val="375"/>
              </w:trPr>
              <w:tc>
                <w:tcPr>
                  <w:tcW w:w="1200" w:type="dxa"/>
                  <w:noWrap/>
                  <w:vAlign w:val="center"/>
                  <w:hideMark/>
                </w:tcPr>
                <w:p w14:paraId="3DECCA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1959.0</w:t>
                  </w:r>
                </w:p>
              </w:tc>
              <w:tc>
                <w:tcPr>
                  <w:tcW w:w="1080" w:type="dxa"/>
                  <w:noWrap/>
                  <w:vAlign w:val="center"/>
                  <w:hideMark/>
                </w:tcPr>
                <w:p w14:paraId="401EDE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B3AE3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1D2593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25071F" w14:textId="77777777" w:rsidTr="000B2070">
              <w:trPr>
                <w:trHeight w:val="375"/>
              </w:trPr>
              <w:tc>
                <w:tcPr>
                  <w:tcW w:w="1200" w:type="dxa"/>
                  <w:noWrap/>
                  <w:vAlign w:val="center"/>
                  <w:hideMark/>
                </w:tcPr>
                <w:p w14:paraId="2889BD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1964.0</w:t>
                  </w:r>
                </w:p>
              </w:tc>
              <w:tc>
                <w:tcPr>
                  <w:tcW w:w="1080" w:type="dxa"/>
                  <w:noWrap/>
                  <w:vAlign w:val="center"/>
                  <w:hideMark/>
                </w:tcPr>
                <w:p w14:paraId="473C36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C161A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F7AF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DC9F94" w14:textId="77777777" w:rsidTr="000B2070">
              <w:trPr>
                <w:trHeight w:val="375"/>
              </w:trPr>
              <w:tc>
                <w:tcPr>
                  <w:tcW w:w="1200" w:type="dxa"/>
                  <w:noWrap/>
                  <w:vAlign w:val="center"/>
                  <w:hideMark/>
                </w:tcPr>
                <w:p w14:paraId="328ED2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1969.1</w:t>
                  </w:r>
                </w:p>
              </w:tc>
              <w:tc>
                <w:tcPr>
                  <w:tcW w:w="1080" w:type="dxa"/>
                  <w:noWrap/>
                  <w:vAlign w:val="center"/>
                  <w:hideMark/>
                </w:tcPr>
                <w:p w14:paraId="2C3158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C2E2C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6697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5C31A00" w14:textId="77777777" w:rsidTr="000B2070">
              <w:trPr>
                <w:trHeight w:val="375"/>
              </w:trPr>
              <w:tc>
                <w:tcPr>
                  <w:tcW w:w="1200" w:type="dxa"/>
                  <w:noWrap/>
                  <w:vAlign w:val="center"/>
                  <w:hideMark/>
                </w:tcPr>
                <w:p w14:paraId="1EE29D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1976.7</w:t>
                  </w:r>
                </w:p>
              </w:tc>
              <w:tc>
                <w:tcPr>
                  <w:tcW w:w="1080" w:type="dxa"/>
                  <w:noWrap/>
                  <w:vAlign w:val="center"/>
                  <w:hideMark/>
                </w:tcPr>
                <w:p w14:paraId="76B85C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B6CF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54BBD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89E0EBC" w14:textId="77777777" w:rsidTr="000B2070">
              <w:trPr>
                <w:trHeight w:val="375"/>
              </w:trPr>
              <w:tc>
                <w:tcPr>
                  <w:tcW w:w="1200" w:type="dxa"/>
                  <w:noWrap/>
                  <w:vAlign w:val="center"/>
                  <w:hideMark/>
                </w:tcPr>
                <w:p w14:paraId="78C93C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1981.7</w:t>
                  </w:r>
                </w:p>
              </w:tc>
              <w:tc>
                <w:tcPr>
                  <w:tcW w:w="1080" w:type="dxa"/>
                  <w:noWrap/>
                  <w:vAlign w:val="center"/>
                  <w:hideMark/>
                </w:tcPr>
                <w:p w14:paraId="5B13A3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B84F6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56F6E4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9F48D2" w14:textId="77777777" w:rsidTr="000B2070">
              <w:trPr>
                <w:trHeight w:val="375"/>
              </w:trPr>
              <w:tc>
                <w:tcPr>
                  <w:tcW w:w="1200" w:type="dxa"/>
                  <w:noWrap/>
                  <w:vAlign w:val="center"/>
                  <w:hideMark/>
                </w:tcPr>
                <w:p w14:paraId="42A82C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1984.2</w:t>
                  </w:r>
                </w:p>
              </w:tc>
              <w:tc>
                <w:tcPr>
                  <w:tcW w:w="1080" w:type="dxa"/>
                  <w:noWrap/>
                  <w:vAlign w:val="center"/>
                  <w:hideMark/>
                </w:tcPr>
                <w:p w14:paraId="48C77F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7EE5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272B5D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695ED5" w14:textId="77777777" w:rsidTr="000B2070">
              <w:trPr>
                <w:trHeight w:val="375"/>
              </w:trPr>
              <w:tc>
                <w:tcPr>
                  <w:tcW w:w="1200" w:type="dxa"/>
                  <w:noWrap/>
                  <w:vAlign w:val="center"/>
                  <w:hideMark/>
                </w:tcPr>
                <w:p w14:paraId="0AB977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1986.8</w:t>
                  </w:r>
                </w:p>
              </w:tc>
              <w:tc>
                <w:tcPr>
                  <w:tcW w:w="1080" w:type="dxa"/>
                  <w:noWrap/>
                  <w:vAlign w:val="center"/>
                  <w:hideMark/>
                </w:tcPr>
                <w:p w14:paraId="083319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7191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3EDF5F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E3FFA7" w14:textId="77777777" w:rsidTr="000B2070">
              <w:trPr>
                <w:trHeight w:val="375"/>
              </w:trPr>
              <w:tc>
                <w:tcPr>
                  <w:tcW w:w="1200" w:type="dxa"/>
                  <w:noWrap/>
                  <w:vAlign w:val="center"/>
                  <w:hideMark/>
                </w:tcPr>
                <w:p w14:paraId="5767E4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1989.3</w:t>
                  </w:r>
                </w:p>
              </w:tc>
              <w:tc>
                <w:tcPr>
                  <w:tcW w:w="1080" w:type="dxa"/>
                  <w:noWrap/>
                  <w:vAlign w:val="center"/>
                  <w:hideMark/>
                </w:tcPr>
                <w:p w14:paraId="47B7C0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61C3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1498B1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E99B9D" w14:textId="77777777" w:rsidTr="000B2070">
              <w:trPr>
                <w:trHeight w:val="375"/>
              </w:trPr>
              <w:tc>
                <w:tcPr>
                  <w:tcW w:w="1200" w:type="dxa"/>
                  <w:noWrap/>
                  <w:vAlign w:val="center"/>
                  <w:hideMark/>
                </w:tcPr>
                <w:p w14:paraId="05D375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1994.4</w:t>
                  </w:r>
                </w:p>
              </w:tc>
              <w:tc>
                <w:tcPr>
                  <w:tcW w:w="1080" w:type="dxa"/>
                  <w:noWrap/>
                  <w:vAlign w:val="center"/>
                  <w:hideMark/>
                </w:tcPr>
                <w:p w14:paraId="1C3E1C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E5F3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A9E6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DB9366" w14:textId="77777777" w:rsidTr="000B2070">
              <w:trPr>
                <w:trHeight w:val="375"/>
              </w:trPr>
              <w:tc>
                <w:tcPr>
                  <w:tcW w:w="1200" w:type="dxa"/>
                  <w:noWrap/>
                  <w:vAlign w:val="center"/>
                  <w:hideMark/>
                </w:tcPr>
                <w:p w14:paraId="6603BB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1999.4</w:t>
                  </w:r>
                </w:p>
              </w:tc>
              <w:tc>
                <w:tcPr>
                  <w:tcW w:w="1080" w:type="dxa"/>
                  <w:noWrap/>
                  <w:vAlign w:val="center"/>
                  <w:hideMark/>
                </w:tcPr>
                <w:p w14:paraId="3839A2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60DB6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2EEA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577A029" w14:textId="77777777" w:rsidTr="000B2070">
              <w:trPr>
                <w:trHeight w:val="375"/>
              </w:trPr>
              <w:tc>
                <w:tcPr>
                  <w:tcW w:w="1200" w:type="dxa"/>
                  <w:noWrap/>
                  <w:vAlign w:val="center"/>
                  <w:hideMark/>
                </w:tcPr>
                <w:p w14:paraId="7BB286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2009.5</w:t>
                  </w:r>
                </w:p>
              </w:tc>
              <w:tc>
                <w:tcPr>
                  <w:tcW w:w="1080" w:type="dxa"/>
                  <w:noWrap/>
                  <w:vAlign w:val="center"/>
                  <w:hideMark/>
                </w:tcPr>
                <w:p w14:paraId="0AF0CC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F1C1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F867D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05627E0" w14:textId="77777777" w:rsidTr="000B2070">
              <w:trPr>
                <w:trHeight w:val="375"/>
              </w:trPr>
              <w:tc>
                <w:tcPr>
                  <w:tcW w:w="1200" w:type="dxa"/>
                  <w:noWrap/>
                  <w:vAlign w:val="center"/>
                  <w:hideMark/>
                </w:tcPr>
                <w:p w14:paraId="5947E8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2019.6</w:t>
                  </w:r>
                </w:p>
              </w:tc>
              <w:tc>
                <w:tcPr>
                  <w:tcW w:w="1080" w:type="dxa"/>
                  <w:noWrap/>
                  <w:vAlign w:val="center"/>
                  <w:hideMark/>
                </w:tcPr>
                <w:p w14:paraId="36BD20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0A613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E3773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D55ACA8" w14:textId="77777777" w:rsidTr="000B2070">
              <w:trPr>
                <w:trHeight w:val="375"/>
              </w:trPr>
              <w:tc>
                <w:tcPr>
                  <w:tcW w:w="1200" w:type="dxa"/>
                  <w:noWrap/>
                  <w:vAlign w:val="center"/>
                  <w:hideMark/>
                </w:tcPr>
                <w:p w14:paraId="44448F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2024.7</w:t>
                  </w:r>
                </w:p>
              </w:tc>
              <w:tc>
                <w:tcPr>
                  <w:tcW w:w="1080" w:type="dxa"/>
                  <w:noWrap/>
                  <w:vAlign w:val="center"/>
                  <w:hideMark/>
                </w:tcPr>
                <w:p w14:paraId="153B19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7500B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74C750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998519" w14:textId="77777777" w:rsidTr="000B2070">
              <w:trPr>
                <w:trHeight w:val="375"/>
              </w:trPr>
              <w:tc>
                <w:tcPr>
                  <w:tcW w:w="1200" w:type="dxa"/>
                  <w:noWrap/>
                  <w:vAlign w:val="center"/>
                  <w:hideMark/>
                </w:tcPr>
                <w:p w14:paraId="7ACD5E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2029.7</w:t>
                  </w:r>
                </w:p>
              </w:tc>
              <w:tc>
                <w:tcPr>
                  <w:tcW w:w="1080" w:type="dxa"/>
                  <w:noWrap/>
                  <w:vAlign w:val="center"/>
                  <w:hideMark/>
                </w:tcPr>
                <w:p w14:paraId="33B335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D0FBE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FFA1F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35DED1F" w14:textId="77777777" w:rsidTr="000B2070">
              <w:trPr>
                <w:trHeight w:val="375"/>
              </w:trPr>
              <w:tc>
                <w:tcPr>
                  <w:tcW w:w="1200" w:type="dxa"/>
                  <w:noWrap/>
                  <w:vAlign w:val="center"/>
                  <w:hideMark/>
                </w:tcPr>
                <w:p w14:paraId="3193C2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2032.3</w:t>
                  </w:r>
                </w:p>
              </w:tc>
              <w:tc>
                <w:tcPr>
                  <w:tcW w:w="1080" w:type="dxa"/>
                  <w:noWrap/>
                  <w:vAlign w:val="center"/>
                  <w:hideMark/>
                </w:tcPr>
                <w:p w14:paraId="0CA837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C70F2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0405F3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79F4351" w14:textId="77777777" w:rsidTr="000B2070">
              <w:trPr>
                <w:trHeight w:val="375"/>
              </w:trPr>
              <w:tc>
                <w:tcPr>
                  <w:tcW w:w="1200" w:type="dxa"/>
                  <w:noWrap/>
                  <w:vAlign w:val="center"/>
                  <w:hideMark/>
                </w:tcPr>
                <w:p w14:paraId="755EAA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2037.3</w:t>
                  </w:r>
                </w:p>
              </w:tc>
              <w:tc>
                <w:tcPr>
                  <w:tcW w:w="1080" w:type="dxa"/>
                  <w:noWrap/>
                  <w:vAlign w:val="center"/>
                  <w:hideMark/>
                </w:tcPr>
                <w:p w14:paraId="4BB58F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F5E24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9B59E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B65108" w14:textId="77777777" w:rsidTr="000B2070">
              <w:trPr>
                <w:trHeight w:val="375"/>
              </w:trPr>
              <w:tc>
                <w:tcPr>
                  <w:tcW w:w="1200" w:type="dxa"/>
                  <w:noWrap/>
                  <w:vAlign w:val="center"/>
                  <w:hideMark/>
                </w:tcPr>
                <w:p w14:paraId="73E644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2042.4</w:t>
                  </w:r>
                </w:p>
              </w:tc>
              <w:tc>
                <w:tcPr>
                  <w:tcW w:w="1080" w:type="dxa"/>
                  <w:noWrap/>
                  <w:vAlign w:val="center"/>
                  <w:hideMark/>
                </w:tcPr>
                <w:p w14:paraId="63CBC2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AEF28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E0E4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518F9D87" w14:textId="77777777" w:rsidTr="000B2070">
              <w:trPr>
                <w:trHeight w:val="375"/>
              </w:trPr>
              <w:tc>
                <w:tcPr>
                  <w:tcW w:w="1200" w:type="dxa"/>
                  <w:noWrap/>
                  <w:vAlign w:val="center"/>
                  <w:hideMark/>
                </w:tcPr>
                <w:p w14:paraId="7E4F81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2049.9</w:t>
                  </w:r>
                </w:p>
              </w:tc>
              <w:tc>
                <w:tcPr>
                  <w:tcW w:w="1080" w:type="dxa"/>
                  <w:noWrap/>
                  <w:vAlign w:val="center"/>
                  <w:hideMark/>
                </w:tcPr>
                <w:p w14:paraId="4B2678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DF2C1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4FBF9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52A20D4" w14:textId="77777777" w:rsidTr="000B2070">
              <w:trPr>
                <w:trHeight w:val="375"/>
              </w:trPr>
              <w:tc>
                <w:tcPr>
                  <w:tcW w:w="1200" w:type="dxa"/>
                  <w:noWrap/>
                  <w:vAlign w:val="center"/>
                  <w:hideMark/>
                </w:tcPr>
                <w:p w14:paraId="0D9B2A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2055.0</w:t>
                  </w:r>
                </w:p>
              </w:tc>
              <w:tc>
                <w:tcPr>
                  <w:tcW w:w="1080" w:type="dxa"/>
                  <w:noWrap/>
                  <w:vAlign w:val="center"/>
                  <w:hideMark/>
                </w:tcPr>
                <w:p w14:paraId="14B643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F3BF1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99BB2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355F5E" w14:textId="77777777" w:rsidTr="000B2070">
              <w:trPr>
                <w:trHeight w:val="375"/>
              </w:trPr>
              <w:tc>
                <w:tcPr>
                  <w:tcW w:w="1200" w:type="dxa"/>
                  <w:noWrap/>
                  <w:vAlign w:val="center"/>
                  <w:hideMark/>
                </w:tcPr>
                <w:p w14:paraId="4C3A3C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2057.5</w:t>
                  </w:r>
                </w:p>
              </w:tc>
              <w:tc>
                <w:tcPr>
                  <w:tcW w:w="1080" w:type="dxa"/>
                  <w:noWrap/>
                  <w:vAlign w:val="center"/>
                  <w:hideMark/>
                </w:tcPr>
                <w:p w14:paraId="7133ED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1C2D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03FB27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89844D" w14:textId="77777777" w:rsidTr="000B2070">
              <w:trPr>
                <w:trHeight w:val="375"/>
              </w:trPr>
              <w:tc>
                <w:tcPr>
                  <w:tcW w:w="1200" w:type="dxa"/>
                  <w:noWrap/>
                  <w:vAlign w:val="center"/>
                  <w:hideMark/>
                </w:tcPr>
                <w:p w14:paraId="7B986C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2060.0</w:t>
                  </w:r>
                </w:p>
              </w:tc>
              <w:tc>
                <w:tcPr>
                  <w:tcW w:w="1080" w:type="dxa"/>
                  <w:noWrap/>
                  <w:vAlign w:val="center"/>
                  <w:hideMark/>
                </w:tcPr>
                <w:p w14:paraId="218051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B3CE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56FF20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15FB2B6" w14:textId="77777777" w:rsidTr="000B2070">
              <w:trPr>
                <w:trHeight w:val="375"/>
              </w:trPr>
              <w:tc>
                <w:tcPr>
                  <w:tcW w:w="1200" w:type="dxa"/>
                  <w:noWrap/>
                  <w:vAlign w:val="center"/>
                  <w:hideMark/>
                </w:tcPr>
                <w:p w14:paraId="7AA542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2062.6</w:t>
                  </w:r>
                </w:p>
              </w:tc>
              <w:tc>
                <w:tcPr>
                  <w:tcW w:w="1080" w:type="dxa"/>
                  <w:noWrap/>
                  <w:vAlign w:val="center"/>
                  <w:hideMark/>
                </w:tcPr>
                <w:p w14:paraId="30FEDC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60D3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69B149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DB9F093" w14:textId="77777777" w:rsidTr="000B2070">
              <w:trPr>
                <w:trHeight w:val="375"/>
              </w:trPr>
              <w:tc>
                <w:tcPr>
                  <w:tcW w:w="1200" w:type="dxa"/>
                  <w:noWrap/>
                  <w:vAlign w:val="center"/>
                  <w:hideMark/>
                </w:tcPr>
                <w:p w14:paraId="5F57E0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2067.6</w:t>
                  </w:r>
                </w:p>
              </w:tc>
              <w:tc>
                <w:tcPr>
                  <w:tcW w:w="1080" w:type="dxa"/>
                  <w:noWrap/>
                  <w:vAlign w:val="center"/>
                  <w:hideMark/>
                </w:tcPr>
                <w:p w14:paraId="493B87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CB04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8B01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2CD5D6" w14:textId="77777777" w:rsidTr="000B2070">
              <w:trPr>
                <w:trHeight w:val="375"/>
              </w:trPr>
              <w:tc>
                <w:tcPr>
                  <w:tcW w:w="1200" w:type="dxa"/>
                  <w:noWrap/>
                  <w:vAlign w:val="center"/>
                  <w:hideMark/>
                </w:tcPr>
                <w:p w14:paraId="014EF2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2070.1</w:t>
                  </w:r>
                </w:p>
              </w:tc>
              <w:tc>
                <w:tcPr>
                  <w:tcW w:w="1080" w:type="dxa"/>
                  <w:noWrap/>
                  <w:vAlign w:val="center"/>
                  <w:hideMark/>
                </w:tcPr>
                <w:p w14:paraId="4CAF3E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A069D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AE159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BA6A8F7" w14:textId="77777777" w:rsidTr="000B2070">
              <w:trPr>
                <w:trHeight w:val="375"/>
              </w:trPr>
              <w:tc>
                <w:tcPr>
                  <w:tcW w:w="1200" w:type="dxa"/>
                  <w:noWrap/>
                  <w:vAlign w:val="center"/>
                  <w:hideMark/>
                </w:tcPr>
                <w:p w14:paraId="6D1469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2080.3</w:t>
                  </w:r>
                </w:p>
              </w:tc>
              <w:tc>
                <w:tcPr>
                  <w:tcW w:w="1080" w:type="dxa"/>
                  <w:noWrap/>
                  <w:vAlign w:val="center"/>
                  <w:hideMark/>
                </w:tcPr>
                <w:p w14:paraId="431A90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1885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0B430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5CDE680D" w14:textId="77777777" w:rsidTr="000B2070">
              <w:trPr>
                <w:trHeight w:val="375"/>
              </w:trPr>
              <w:tc>
                <w:tcPr>
                  <w:tcW w:w="1200" w:type="dxa"/>
                  <w:noWrap/>
                  <w:vAlign w:val="center"/>
                  <w:hideMark/>
                </w:tcPr>
                <w:p w14:paraId="43AD03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2087.8</w:t>
                  </w:r>
                </w:p>
              </w:tc>
              <w:tc>
                <w:tcPr>
                  <w:tcW w:w="1080" w:type="dxa"/>
                  <w:noWrap/>
                  <w:vAlign w:val="center"/>
                  <w:hideMark/>
                </w:tcPr>
                <w:p w14:paraId="5F5F50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AAB9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E8A5B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37D6858" w14:textId="77777777" w:rsidTr="000B2070">
              <w:trPr>
                <w:trHeight w:val="375"/>
              </w:trPr>
              <w:tc>
                <w:tcPr>
                  <w:tcW w:w="1200" w:type="dxa"/>
                  <w:noWrap/>
                  <w:vAlign w:val="center"/>
                  <w:hideMark/>
                </w:tcPr>
                <w:p w14:paraId="5B4A9F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2092.9</w:t>
                  </w:r>
                </w:p>
              </w:tc>
              <w:tc>
                <w:tcPr>
                  <w:tcW w:w="1080" w:type="dxa"/>
                  <w:noWrap/>
                  <w:vAlign w:val="center"/>
                  <w:hideMark/>
                </w:tcPr>
                <w:p w14:paraId="58E716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5061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0AB241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0867A8" w14:textId="77777777" w:rsidTr="000B2070">
              <w:trPr>
                <w:trHeight w:val="375"/>
              </w:trPr>
              <w:tc>
                <w:tcPr>
                  <w:tcW w:w="1200" w:type="dxa"/>
                  <w:noWrap/>
                  <w:vAlign w:val="center"/>
                  <w:hideMark/>
                </w:tcPr>
                <w:p w14:paraId="2D18F8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2097.9</w:t>
                  </w:r>
                </w:p>
              </w:tc>
              <w:tc>
                <w:tcPr>
                  <w:tcW w:w="1080" w:type="dxa"/>
                  <w:noWrap/>
                  <w:vAlign w:val="center"/>
                  <w:hideMark/>
                </w:tcPr>
                <w:p w14:paraId="31F2A1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3B39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2F10F8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A6E8127" w14:textId="77777777" w:rsidTr="000B2070">
              <w:trPr>
                <w:trHeight w:val="375"/>
              </w:trPr>
              <w:tc>
                <w:tcPr>
                  <w:tcW w:w="1200" w:type="dxa"/>
                  <w:noWrap/>
                  <w:vAlign w:val="center"/>
                  <w:hideMark/>
                </w:tcPr>
                <w:p w14:paraId="127D71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2100.5</w:t>
                  </w:r>
                </w:p>
              </w:tc>
              <w:tc>
                <w:tcPr>
                  <w:tcW w:w="1080" w:type="dxa"/>
                  <w:noWrap/>
                  <w:vAlign w:val="center"/>
                  <w:hideMark/>
                </w:tcPr>
                <w:p w14:paraId="717ACA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EABF0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75326C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02B898" w14:textId="77777777" w:rsidTr="000B2070">
              <w:trPr>
                <w:trHeight w:val="375"/>
              </w:trPr>
              <w:tc>
                <w:tcPr>
                  <w:tcW w:w="1200" w:type="dxa"/>
                  <w:noWrap/>
                  <w:vAlign w:val="center"/>
                  <w:hideMark/>
                </w:tcPr>
                <w:p w14:paraId="6C5D82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2105.5</w:t>
                  </w:r>
                </w:p>
              </w:tc>
              <w:tc>
                <w:tcPr>
                  <w:tcW w:w="1080" w:type="dxa"/>
                  <w:noWrap/>
                  <w:vAlign w:val="center"/>
                  <w:hideMark/>
                </w:tcPr>
                <w:p w14:paraId="5A6CA6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4079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82F5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9CB489" w14:textId="77777777" w:rsidTr="000B2070">
              <w:trPr>
                <w:trHeight w:val="375"/>
              </w:trPr>
              <w:tc>
                <w:tcPr>
                  <w:tcW w:w="1200" w:type="dxa"/>
                  <w:noWrap/>
                  <w:vAlign w:val="center"/>
                  <w:hideMark/>
                </w:tcPr>
                <w:p w14:paraId="3F7095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2108.0</w:t>
                  </w:r>
                </w:p>
              </w:tc>
              <w:tc>
                <w:tcPr>
                  <w:tcW w:w="1080" w:type="dxa"/>
                  <w:noWrap/>
                  <w:vAlign w:val="center"/>
                  <w:hideMark/>
                </w:tcPr>
                <w:p w14:paraId="5D2834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A8044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E3AE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3EEAA22" w14:textId="77777777" w:rsidTr="000B2070">
              <w:trPr>
                <w:trHeight w:val="375"/>
              </w:trPr>
              <w:tc>
                <w:tcPr>
                  <w:tcW w:w="1200" w:type="dxa"/>
                  <w:noWrap/>
                  <w:vAlign w:val="center"/>
                  <w:hideMark/>
                </w:tcPr>
                <w:p w14:paraId="08C69F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2115.6</w:t>
                  </w:r>
                </w:p>
              </w:tc>
              <w:tc>
                <w:tcPr>
                  <w:tcW w:w="1080" w:type="dxa"/>
                  <w:noWrap/>
                  <w:vAlign w:val="center"/>
                  <w:hideMark/>
                </w:tcPr>
                <w:p w14:paraId="46D805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5A18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3648F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39C7E70" w14:textId="77777777" w:rsidTr="000B2070">
              <w:trPr>
                <w:trHeight w:val="375"/>
              </w:trPr>
              <w:tc>
                <w:tcPr>
                  <w:tcW w:w="1200" w:type="dxa"/>
                  <w:noWrap/>
                  <w:vAlign w:val="center"/>
                  <w:hideMark/>
                </w:tcPr>
                <w:p w14:paraId="1601A6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2120.7</w:t>
                  </w:r>
                </w:p>
              </w:tc>
              <w:tc>
                <w:tcPr>
                  <w:tcW w:w="1080" w:type="dxa"/>
                  <w:noWrap/>
                  <w:vAlign w:val="center"/>
                  <w:hideMark/>
                </w:tcPr>
                <w:p w14:paraId="5856C5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3DFAE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073913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1F78485" w14:textId="77777777" w:rsidTr="000B2070">
              <w:trPr>
                <w:trHeight w:val="375"/>
              </w:trPr>
              <w:tc>
                <w:tcPr>
                  <w:tcW w:w="1200" w:type="dxa"/>
                  <w:noWrap/>
                  <w:vAlign w:val="center"/>
                  <w:hideMark/>
                </w:tcPr>
                <w:p w14:paraId="15AB68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2123.2</w:t>
                  </w:r>
                </w:p>
              </w:tc>
              <w:tc>
                <w:tcPr>
                  <w:tcW w:w="1080" w:type="dxa"/>
                  <w:noWrap/>
                  <w:vAlign w:val="center"/>
                  <w:hideMark/>
                </w:tcPr>
                <w:p w14:paraId="6BDB94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DB1D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2E0D5E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B9DFB3" w14:textId="77777777" w:rsidTr="000B2070">
              <w:trPr>
                <w:trHeight w:val="375"/>
              </w:trPr>
              <w:tc>
                <w:tcPr>
                  <w:tcW w:w="1200" w:type="dxa"/>
                  <w:noWrap/>
                  <w:vAlign w:val="center"/>
                  <w:hideMark/>
                </w:tcPr>
                <w:p w14:paraId="1FA3CD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2125.7</w:t>
                  </w:r>
                </w:p>
              </w:tc>
              <w:tc>
                <w:tcPr>
                  <w:tcW w:w="1080" w:type="dxa"/>
                  <w:noWrap/>
                  <w:vAlign w:val="center"/>
                  <w:hideMark/>
                </w:tcPr>
                <w:p w14:paraId="6A16BD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5819A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581877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B6F9B32" w14:textId="77777777" w:rsidTr="000B2070">
              <w:trPr>
                <w:trHeight w:val="375"/>
              </w:trPr>
              <w:tc>
                <w:tcPr>
                  <w:tcW w:w="1200" w:type="dxa"/>
                  <w:noWrap/>
                  <w:vAlign w:val="center"/>
                  <w:hideMark/>
                </w:tcPr>
                <w:p w14:paraId="1EC7AE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2129.9</w:t>
                  </w:r>
                </w:p>
              </w:tc>
              <w:tc>
                <w:tcPr>
                  <w:tcW w:w="1080" w:type="dxa"/>
                  <w:noWrap/>
                  <w:vAlign w:val="center"/>
                  <w:hideMark/>
                </w:tcPr>
                <w:p w14:paraId="6D708C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C304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97E6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1B1478" w14:textId="77777777" w:rsidTr="000B2070">
              <w:trPr>
                <w:trHeight w:val="375"/>
              </w:trPr>
              <w:tc>
                <w:tcPr>
                  <w:tcW w:w="1200" w:type="dxa"/>
                  <w:noWrap/>
                  <w:vAlign w:val="center"/>
                  <w:hideMark/>
                </w:tcPr>
                <w:p w14:paraId="43A19E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2132.5</w:t>
                  </w:r>
                </w:p>
              </w:tc>
              <w:tc>
                <w:tcPr>
                  <w:tcW w:w="1080" w:type="dxa"/>
                  <w:noWrap/>
                  <w:vAlign w:val="center"/>
                  <w:hideMark/>
                </w:tcPr>
                <w:p w14:paraId="2A48FD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280E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BAD8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DA4C108" w14:textId="77777777" w:rsidTr="000B2070">
              <w:trPr>
                <w:trHeight w:val="375"/>
              </w:trPr>
              <w:tc>
                <w:tcPr>
                  <w:tcW w:w="1200" w:type="dxa"/>
                  <w:noWrap/>
                  <w:vAlign w:val="center"/>
                  <w:hideMark/>
                </w:tcPr>
                <w:p w14:paraId="2CED39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2142.6</w:t>
                  </w:r>
                </w:p>
              </w:tc>
              <w:tc>
                <w:tcPr>
                  <w:tcW w:w="1080" w:type="dxa"/>
                  <w:noWrap/>
                  <w:vAlign w:val="center"/>
                  <w:hideMark/>
                </w:tcPr>
                <w:p w14:paraId="23B292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4A805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CF6A8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355B892" w14:textId="77777777" w:rsidTr="000B2070">
              <w:trPr>
                <w:trHeight w:val="375"/>
              </w:trPr>
              <w:tc>
                <w:tcPr>
                  <w:tcW w:w="1200" w:type="dxa"/>
                  <w:noWrap/>
                  <w:vAlign w:val="center"/>
                  <w:hideMark/>
                </w:tcPr>
                <w:p w14:paraId="648E4F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2150.2</w:t>
                  </w:r>
                </w:p>
              </w:tc>
              <w:tc>
                <w:tcPr>
                  <w:tcW w:w="1080" w:type="dxa"/>
                  <w:noWrap/>
                  <w:vAlign w:val="center"/>
                  <w:hideMark/>
                </w:tcPr>
                <w:p w14:paraId="428475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9392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E5739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7548C06" w14:textId="77777777" w:rsidTr="000B2070">
              <w:trPr>
                <w:trHeight w:val="375"/>
              </w:trPr>
              <w:tc>
                <w:tcPr>
                  <w:tcW w:w="1200" w:type="dxa"/>
                  <w:noWrap/>
                  <w:vAlign w:val="center"/>
                  <w:hideMark/>
                </w:tcPr>
                <w:p w14:paraId="6A96AE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2155.2</w:t>
                  </w:r>
                </w:p>
              </w:tc>
              <w:tc>
                <w:tcPr>
                  <w:tcW w:w="1080" w:type="dxa"/>
                  <w:noWrap/>
                  <w:vAlign w:val="center"/>
                  <w:hideMark/>
                </w:tcPr>
                <w:p w14:paraId="31BDC3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F545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7781BD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8591DD" w14:textId="77777777" w:rsidTr="000B2070">
              <w:trPr>
                <w:trHeight w:val="375"/>
              </w:trPr>
              <w:tc>
                <w:tcPr>
                  <w:tcW w:w="1200" w:type="dxa"/>
                  <w:noWrap/>
                  <w:vAlign w:val="center"/>
                  <w:hideMark/>
                </w:tcPr>
                <w:p w14:paraId="118CA7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2160.3</w:t>
                  </w:r>
                </w:p>
              </w:tc>
              <w:tc>
                <w:tcPr>
                  <w:tcW w:w="1080" w:type="dxa"/>
                  <w:noWrap/>
                  <w:vAlign w:val="center"/>
                  <w:hideMark/>
                </w:tcPr>
                <w:p w14:paraId="5BFF29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F49D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13ECE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27A83C9" w14:textId="77777777" w:rsidTr="000B2070">
              <w:trPr>
                <w:trHeight w:val="375"/>
              </w:trPr>
              <w:tc>
                <w:tcPr>
                  <w:tcW w:w="1200" w:type="dxa"/>
                  <w:noWrap/>
                  <w:vAlign w:val="center"/>
                  <w:hideMark/>
                </w:tcPr>
                <w:p w14:paraId="2C39CB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2162.8</w:t>
                  </w:r>
                </w:p>
              </w:tc>
              <w:tc>
                <w:tcPr>
                  <w:tcW w:w="1080" w:type="dxa"/>
                  <w:noWrap/>
                  <w:vAlign w:val="center"/>
                  <w:hideMark/>
                </w:tcPr>
                <w:p w14:paraId="403D6C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F72F0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478F60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25E7D5" w14:textId="77777777" w:rsidTr="000B2070">
              <w:trPr>
                <w:trHeight w:val="375"/>
              </w:trPr>
              <w:tc>
                <w:tcPr>
                  <w:tcW w:w="1200" w:type="dxa"/>
                  <w:noWrap/>
                  <w:vAlign w:val="center"/>
                  <w:hideMark/>
                </w:tcPr>
                <w:p w14:paraId="111E8F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2167.8</w:t>
                  </w:r>
                </w:p>
              </w:tc>
              <w:tc>
                <w:tcPr>
                  <w:tcW w:w="1080" w:type="dxa"/>
                  <w:noWrap/>
                  <w:vAlign w:val="center"/>
                  <w:hideMark/>
                </w:tcPr>
                <w:p w14:paraId="5C763D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F1345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4CAA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F7A0133" w14:textId="77777777" w:rsidTr="000B2070">
              <w:trPr>
                <w:trHeight w:val="375"/>
              </w:trPr>
              <w:tc>
                <w:tcPr>
                  <w:tcW w:w="1200" w:type="dxa"/>
                  <w:noWrap/>
                  <w:vAlign w:val="center"/>
                  <w:hideMark/>
                </w:tcPr>
                <w:p w14:paraId="2A3BA8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2170.4</w:t>
                  </w:r>
                </w:p>
              </w:tc>
              <w:tc>
                <w:tcPr>
                  <w:tcW w:w="1080" w:type="dxa"/>
                  <w:noWrap/>
                  <w:vAlign w:val="center"/>
                  <w:hideMark/>
                </w:tcPr>
                <w:p w14:paraId="4DAAD4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D982A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AD46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DB69034" w14:textId="77777777" w:rsidTr="000B2070">
              <w:trPr>
                <w:trHeight w:val="375"/>
              </w:trPr>
              <w:tc>
                <w:tcPr>
                  <w:tcW w:w="1200" w:type="dxa"/>
                  <w:noWrap/>
                  <w:vAlign w:val="center"/>
                  <w:hideMark/>
                </w:tcPr>
                <w:p w14:paraId="768CBC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2177.9</w:t>
                  </w:r>
                </w:p>
              </w:tc>
              <w:tc>
                <w:tcPr>
                  <w:tcW w:w="1080" w:type="dxa"/>
                  <w:noWrap/>
                  <w:vAlign w:val="center"/>
                  <w:hideMark/>
                </w:tcPr>
                <w:p w14:paraId="1016EC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A8A49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62DFF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7CB62DB" w14:textId="77777777" w:rsidTr="000B2070">
              <w:trPr>
                <w:trHeight w:val="375"/>
              </w:trPr>
              <w:tc>
                <w:tcPr>
                  <w:tcW w:w="1200" w:type="dxa"/>
                  <w:noWrap/>
                  <w:vAlign w:val="center"/>
                  <w:hideMark/>
                </w:tcPr>
                <w:p w14:paraId="4FC6D4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2180.5</w:t>
                  </w:r>
                </w:p>
              </w:tc>
              <w:tc>
                <w:tcPr>
                  <w:tcW w:w="1080" w:type="dxa"/>
                  <w:noWrap/>
                  <w:vAlign w:val="center"/>
                  <w:hideMark/>
                </w:tcPr>
                <w:p w14:paraId="19C513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897D4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3B6D3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5F692F" w14:textId="77777777" w:rsidTr="000B2070">
              <w:trPr>
                <w:trHeight w:val="375"/>
              </w:trPr>
              <w:tc>
                <w:tcPr>
                  <w:tcW w:w="1200" w:type="dxa"/>
                  <w:noWrap/>
                  <w:vAlign w:val="center"/>
                  <w:hideMark/>
                </w:tcPr>
                <w:p w14:paraId="209C29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2183.0</w:t>
                  </w:r>
                </w:p>
              </w:tc>
              <w:tc>
                <w:tcPr>
                  <w:tcW w:w="1080" w:type="dxa"/>
                  <w:noWrap/>
                  <w:vAlign w:val="center"/>
                  <w:hideMark/>
                </w:tcPr>
                <w:p w14:paraId="21FD5B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FA520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4CD0FB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8CD888" w14:textId="77777777" w:rsidTr="000B2070">
              <w:trPr>
                <w:trHeight w:val="375"/>
              </w:trPr>
              <w:tc>
                <w:tcPr>
                  <w:tcW w:w="1200" w:type="dxa"/>
                  <w:noWrap/>
                  <w:vAlign w:val="center"/>
                  <w:hideMark/>
                </w:tcPr>
                <w:p w14:paraId="4F52EE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2186.4</w:t>
                  </w:r>
                </w:p>
              </w:tc>
              <w:tc>
                <w:tcPr>
                  <w:tcW w:w="1080" w:type="dxa"/>
                  <w:noWrap/>
                  <w:vAlign w:val="center"/>
                  <w:hideMark/>
                </w:tcPr>
                <w:p w14:paraId="3BA276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2A3C5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FCC23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D2AA42F" w14:textId="77777777" w:rsidTr="000B2070">
              <w:trPr>
                <w:trHeight w:val="375"/>
              </w:trPr>
              <w:tc>
                <w:tcPr>
                  <w:tcW w:w="1200" w:type="dxa"/>
                  <w:noWrap/>
                  <w:vAlign w:val="center"/>
                  <w:hideMark/>
                </w:tcPr>
                <w:p w14:paraId="575BA1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2188.9</w:t>
                  </w:r>
                </w:p>
              </w:tc>
              <w:tc>
                <w:tcPr>
                  <w:tcW w:w="1080" w:type="dxa"/>
                  <w:noWrap/>
                  <w:vAlign w:val="center"/>
                  <w:hideMark/>
                </w:tcPr>
                <w:p w14:paraId="714C28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B45A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EFB63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703E972" w14:textId="77777777" w:rsidTr="000B2070">
              <w:trPr>
                <w:trHeight w:val="375"/>
              </w:trPr>
              <w:tc>
                <w:tcPr>
                  <w:tcW w:w="1200" w:type="dxa"/>
                  <w:noWrap/>
                  <w:vAlign w:val="center"/>
                  <w:hideMark/>
                </w:tcPr>
                <w:p w14:paraId="07E960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2199.0</w:t>
                  </w:r>
                </w:p>
              </w:tc>
              <w:tc>
                <w:tcPr>
                  <w:tcW w:w="1080" w:type="dxa"/>
                  <w:noWrap/>
                  <w:vAlign w:val="center"/>
                  <w:hideMark/>
                </w:tcPr>
                <w:p w14:paraId="1F2764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55466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1E346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C90EBF2" w14:textId="77777777" w:rsidTr="000B2070">
              <w:trPr>
                <w:trHeight w:val="375"/>
              </w:trPr>
              <w:tc>
                <w:tcPr>
                  <w:tcW w:w="1200" w:type="dxa"/>
                  <w:noWrap/>
                  <w:vAlign w:val="center"/>
                  <w:hideMark/>
                </w:tcPr>
                <w:p w14:paraId="0C1F8A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2206.6</w:t>
                  </w:r>
                </w:p>
              </w:tc>
              <w:tc>
                <w:tcPr>
                  <w:tcW w:w="1080" w:type="dxa"/>
                  <w:noWrap/>
                  <w:vAlign w:val="center"/>
                  <w:hideMark/>
                </w:tcPr>
                <w:p w14:paraId="310344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7119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EF29D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C848C2D" w14:textId="77777777" w:rsidTr="000B2070">
              <w:trPr>
                <w:trHeight w:val="375"/>
              </w:trPr>
              <w:tc>
                <w:tcPr>
                  <w:tcW w:w="1200" w:type="dxa"/>
                  <w:noWrap/>
                  <w:vAlign w:val="center"/>
                  <w:hideMark/>
                </w:tcPr>
                <w:p w14:paraId="5EB8A8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2211.6</w:t>
                  </w:r>
                </w:p>
              </w:tc>
              <w:tc>
                <w:tcPr>
                  <w:tcW w:w="1080" w:type="dxa"/>
                  <w:noWrap/>
                  <w:vAlign w:val="center"/>
                  <w:hideMark/>
                </w:tcPr>
                <w:p w14:paraId="6D30FD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8614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31E014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FD34C4" w14:textId="77777777" w:rsidTr="000B2070">
              <w:trPr>
                <w:trHeight w:val="375"/>
              </w:trPr>
              <w:tc>
                <w:tcPr>
                  <w:tcW w:w="1200" w:type="dxa"/>
                  <w:noWrap/>
                  <w:vAlign w:val="center"/>
                  <w:hideMark/>
                </w:tcPr>
                <w:p w14:paraId="040287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2214.2</w:t>
                  </w:r>
                </w:p>
              </w:tc>
              <w:tc>
                <w:tcPr>
                  <w:tcW w:w="1080" w:type="dxa"/>
                  <w:noWrap/>
                  <w:vAlign w:val="center"/>
                  <w:hideMark/>
                </w:tcPr>
                <w:p w14:paraId="702145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76C75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26EF7F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B09A57" w14:textId="77777777" w:rsidTr="000B2070">
              <w:trPr>
                <w:trHeight w:val="375"/>
              </w:trPr>
              <w:tc>
                <w:tcPr>
                  <w:tcW w:w="1200" w:type="dxa"/>
                  <w:noWrap/>
                  <w:vAlign w:val="center"/>
                  <w:hideMark/>
                </w:tcPr>
                <w:p w14:paraId="28DE16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2218.4</w:t>
                  </w:r>
                </w:p>
              </w:tc>
              <w:tc>
                <w:tcPr>
                  <w:tcW w:w="1080" w:type="dxa"/>
                  <w:noWrap/>
                  <w:vAlign w:val="center"/>
                  <w:hideMark/>
                </w:tcPr>
                <w:p w14:paraId="6B0A4C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51E3F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7132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9A9726" w14:textId="77777777" w:rsidTr="000B2070">
              <w:trPr>
                <w:trHeight w:val="375"/>
              </w:trPr>
              <w:tc>
                <w:tcPr>
                  <w:tcW w:w="1200" w:type="dxa"/>
                  <w:noWrap/>
                  <w:vAlign w:val="center"/>
                  <w:hideMark/>
                </w:tcPr>
                <w:p w14:paraId="531DD0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2220.9</w:t>
                  </w:r>
                </w:p>
              </w:tc>
              <w:tc>
                <w:tcPr>
                  <w:tcW w:w="1080" w:type="dxa"/>
                  <w:noWrap/>
                  <w:vAlign w:val="center"/>
                  <w:hideMark/>
                </w:tcPr>
                <w:p w14:paraId="39DA50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749D4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6569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D7C7F10" w14:textId="77777777" w:rsidTr="000B2070">
              <w:trPr>
                <w:trHeight w:val="375"/>
              </w:trPr>
              <w:tc>
                <w:tcPr>
                  <w:tcW w:w="1200" w:type="dxa"/>
                  <w:noWrap/>
                  <w:vAlign w:val="center"/>
                  <w:hideMark/>
                </w:tcPr>
                <w:p w14:paraId="24A58D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2228.5</w:t>
                  </w:r>
                </w:p>
              </w:tc>
              <w:tc>
                <w:tcPr>
                  <w:tcW w:w="1080" w:type="dxa"/>
                  <w:noWrap/>
                  <w:vAlign w:val="center"/>
                  <w:hideMark/>
                </w:tcPr>
                <w:p w14:paraId="7E3376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75B62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7DB91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32941E3" w14:textId="77777777" w:rsidTr="000B2070">
              <w:trPr>
                <w:trHeight w:val="375"/>
              </w:trPr>
              <w:tc>
                <w:tcPr>
                  <w:tcW w:w="1200" w:type="dxa"/>
                  <w:noWrap/>
                  <w:vAlign w:val="center"/>
                  <w:hideMark/>
                </w:tcPr>
                <w:p w14:paraId="1C234E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2231.0</w:t>
                  </w:r>
                </w:p>
              </w:tc>
              <w:tc>
                <w:tcPr>
                  <w:tcW w:w="1080" w:type="dxa"/>
                  <w:noWrap/>
                  <w:vAlign w:val="center"/>
                  <w:hideMark/>
                </w:tcPr>
                <w:p w14:paraId="118FD4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5E146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E4A4A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0331C3" w14:textId="77777777" w:rsidTr="000B2070">
              <w:trPr>
                <w:trHeight w:val="375"/>
              </w:trPr>
              <w:tc>
                <w:tcPr>
                  <w:tcW w:w="1200" w:type="dxa"/>
                  <w:noWrap/>
                  <w:vAlign w:val="center"/>
                  <w:hideMark/>
                </w:tcPr>
                <w:p w14:paraId="20D168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2233.5</w:t>
                  </w:r>
                </w:p>
              </w:tc>
              <w:tc>
                <w:tcPr>
                  <w:tcW w:w="1080" w:type="dxa"/>
                  <w:noWrap/>
                  <w:vAlign w:val="center"/>
                  <w:hideMark/>
                </w:tcPr>
                <w:p w14:paraId="1CA2B1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7F20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10F1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F65E70" w14:textId="77777777" w:rsidTr="000B2070">
              <w:trPr>
                <w:trHeight w:val="375"/>
              </w:trPr>
              <w:tc>
                <w:tcPr>
                  <w:tcW w:w="1200" w:type="dxa"/>
                  <w:noWrap/>
                  <w:vAlign w:val="center"/>
                  <w:hideMark/>
                </w:tcPr>
                <w:p w14:paraId="3698CA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2236.1</w:t>
                  </w:r>
                </w:p>
              </w:tc>
              <w:tc>
                <w:tcPr>
                  <w:tcW w:w="1080" w:type="dxa"/>
                  <w:noWrap/>
                  <w:vAlign w:val="center"/>
                  <w:hideMark/>
                </w:tcPr>
                <w:p w14:paraId="1EA50C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CDD1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EDBD1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0253787" w14:textId="77777777" w:rsidTr="000B2070">
              <w:trPr>
                <w:trHeight w:val="375"/>
              </w:trPr>
              <w:tc>
                <w:tcPr>
                  <w:tcW w:w="1200" w:type="dxa"/>
                  <w:noWrap/>
                  <w:vAlign w:val="center"/>
                  <w:hideMark/>
                </w:tcPr>
                <w:p w14:paraId="3391A3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2246.2</w:t>
                  </w:r>
                </w:p>
              </w:tc>
              <w:tc>
                <w:tcPr>
                  <w:tcW w:w="1080" w:type="dxa"/>
                  <w:noWrap/>
                  <w:vAlign w:val="center"/>
                  <w:hideMark/>
                </w:tcPr>
                <w:p w14:paraId="753214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D5C16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0CCE9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1C667EF" w14:textId="77777777" w:rsidTr="000B2070">
              <w:trPr>
                <w:trHeight w:val="375"/>
              </w:trPr>
              <w:tc>
                <w:tcPr>
                  <w:tcW w:w="1200" w:type="dxa"/>
                  <w:noWrap/>
                  <w:vAlign w:val="center"/>
                  <w:hideMark/>
                </w:tcPr>
                <w:p w14:paraId="2ECFD9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2253.7</w:t>
                  </w:r>
                </w:p>
              </w:tc>
              <w:tc>
                <w:tcPr>
                  <w:tcW w:w="1080" w:type="dxa"/>
                  <w:noWrap/>
                  <w:vAlign w:val="center"/>
                  <w:hideMark/>
                </w:tcPr>
                <w:p w14:paraId="76DD00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76574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A412F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A926F38" w14:textId="77777777" w:rsidTr="000B2070">
              <w:trPr>
                <w:trHeight w:val="375"/>
              </w:trPr>
              <w:tc>
                <w:tcPr>
                  <w:tcW w:w="1200" w:type="dxa"/>
                  <w:noWrap/>
                  <w:vAlign w:val="center"/>
                  <w:hideMark/>
                </w:tcPr>
                <w:p w14:paraId="538DF9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2258.8</w:t>
                  </w:r>
                </w:p>
              </w:tc>
              <w:tc>
                <w:tcPr>
                  <w:tcW w:w="1080" w:type="dxa"/>
                  <w:noWrap/>
                  <w:vAlign w:val="center"/>
                  <w:hideMark/>
                </w:tcPr>
                <w:p w14:paraId="08B49C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3E632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0119EC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60A6DB" w14:textId="77777777" w:rsidTr="000B2070">
              <w:trPr>
                <w:trHeight w:val="375"/>
              </w:trPr>
              <w:tc>
                <w:tcPr>
                  <w:tcW w:w="1200" w:type="dxa"/>
                  <w:noWrap/>
                  <w:vAlign w:val="center"/>
                  <w:hideMark/>
                </w:tcPr>
                <w:p w14:paraId="3EC1A2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2261.3</w:t>
                  </w:r>
                </w:p>
              </w:tc>
              <w:tc>
                <w:tcPr>
                  <w:tcW w:w="1080" w:type="dxa"/>
                  <w:noWrap/>
                  <w:vAlign w:val="center"/>
                  <w:hideMark/>
                </w:tcPr>
                <w:p w14:paraId="257817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37EF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7BDF30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279EFB" w14:textId="77777777" w:rsidTr="000B2070">
              <w:trPr>
                <w:trHeight w:val="375"/>
              </w:trPr>
              <w:tc>
                <w:tcPr>
                  <w:tcW w:w="1200" w:type="dxa"/>
                  <w:noWrap/>
                  <w:vAlign w:val="center"/>
                  <w:hideMark/>
                </w:tcPr>
                <w:p w14:paraId="62EDEC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2265.5</w:t>
                  </w:r>
                </w:p>
              </w:tc>
              <w:tc>
                <w:tcPr>
                  <w:tcW w:w="1080" w:type="dxa"/>
                  <w:noWrap/>
                  <w:vAlign w:val="center"/>
                  <w:hideMark/>
                </w:tcPr>
                <w:p w14:paraId="5CA2A5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B22E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A828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097B9D" w14:textId="77777777" w:rsidTr="000B2070">
              <w:trPr>
                <w:trHeight w:val="375"/>
              </w:trPr>
              <w:tc>
                <w:tcPr>
                  <w:tcW w:w="1200" w:type="dxa"/>
                  <w:noWrap/>
                  <w:vAlign w:val="center"/>
                  <w:hideMark/>
                </w:tcPr>
                <w:p w14:paraId="1D0AD8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2268.1</w:t>
                  </w:r>
                </w:p>
              </w:tc>
              <w:tc>
                <w:tcPr>
                  <w:tcW w:w="1080" w:type="dxa"/>
                  <w:noWrap/>
                  <w:vAlign w:val="center"/>
                  <w:hideMark/>
                </w:tcPr>
                <w:p w14:paraId="441329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22A1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A1DF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736D4BB" w14:textId="77777777" w:rsidTr="000B2070">
              <w:trPr>
                <w:trHeight w:val="375"/>
              </w:trPr>
              <w:tc>
                <w:tcPr>
                  <w:tcW w:w="1200" w:type="dxa"/>
                  <w:noWrap/>
                  <w:vAlign w:val="center"/>
                  <w:hideMark/>
                </w:tcPr>
                <w:p w14:paraId="18D7FE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2275.6</w:t>
                  </w:r>
                </w:p>
              </w:tc>
              <w:tc>
                <w:tcPr>
                  <w:tcW w:w="1080" w:type="dxa"/>
                  <w:noWrap/>
                  <w:vAlign w:val="center"/>
                  <w:hideMark/>
                </w:tcPr>
                <w:p w14:paraId="3150BF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1C60D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5F1C5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A98FD0E" w14:textId="77777777" w:rsidTr="000B2070">
              <w:trPr>
                <w:trHeight w:val="375"/>
              </w:trPr>
              <w:tc>
                <w:tcPr>
                  <w:tcW w:w="1200" w:type="dxa"/>
                  <w:noWrap/>
                  <w:vAlign w:val="center"/>
                  <w:hideMark/>
                </w:tcPr>
                <w:p w14:paraId="1D8BD9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2278.2</w:t>
                  </w:r>
                </w:p>
              </w:tc>
              <w:tc>
                <w:tcPr>
                  <w:tcW w:w="1080" w:type="dxa"/>
                  <w:noWrap/>
                  <w:vAlign w:val="center"/>
                  <w:hideMark/>
                </w:tcPr>
                <w:p w14:paraId="191E66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E5212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D9DD2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5421BC" w14:textId="77777777" w:rsidTr="000B2070">
              <w:trPr>
                <w:trHeight w:val="375"/>
              </w:trPr>
              <w:tc>
                <w:tcPr>
                  <w:tcW w:w="1200" w:type="dxa"/>
                  <w:noWrap/>
                  <w:vAlign w:val="center"/>
                  <w:hideMark/>
                </w:tcPr>
                <w:p w14:paraId="3A30E7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2280.7</w:t>
                  </w:r>
                </w:p>
              </w:tc>
              <w:tc>
                <w:tcPr>
                  <w:tcW w:w="1080" w:type="dxa"/>
                  <w:noWrap/>
                  <w:vAlign w:val="center"/>
                  <w:hideMark/>
                </w:tcPr>
                <w:p w14:paraId="0126D1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93112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994E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1CD458" w14:textId="77777777" w:rsidTr="000B2070">
              <w:trPr>
                <w:trHeight w:val="375"/>
              </w:trPr>
              <w:tc>
                <w:tcPr>
                  <w:tcW w:w="1200" w:type="dxa"/>
                  <w:noWrap/>
                  <w:vAlign w:val="center"/>
                  <w:hideMark/>
                </w:tcPr>
                <w:p w14:paraId="449F21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2283.2</w:t>
                  </w:r>
                </w:p>
              </w:tc>
              <w:tc>
                <w:tcPr>
                  <w:tcW w:w="1080" w:type="dxa"/>
                  <w:noWrap/>
                  <w:vAlign w:val="center"/>
                  <w:hideMark/>
                </w:tcPr>
                <w:p w14:paraId="27D173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3AF6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60335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685BEB8" w14:textId="77777777" w:rsidTr="000B2070">
              <w:trPr>
                <w:trHeight w:val="375"/>
              </w:trPr>
              <w:tc>
                <w:tcPr>
                  <w:tcW w:w="1200" w:type="dxa"/>
                  <w:noWrap/>
                  <w:vAlign w:val="center"/>
                  <w:hideMark/>
                </w:tcPr>
                <w:p w14:paraId="710B26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2293.3</w:t>
                  </w:r>
                </w:p>
              </w:tc>
              <w:tc>
                <w:tcPr>
                  <w:tcW w:w="1080" w:type="dxa"/>
                  <w:noWrap/>
                  <w:vAlign w:val="center"/>
                  <w:hideMark/>
                </w:tcPr>
                <w:p w14:paraId="53D505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3021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779CB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31D091C" w14:textId="77777777" w:rsidTr="000B2070">
              <w:trPr>
                <w:trHeight w:val="375"/>
              </w:trPr>
              <w:tc>
                <w:tcPr>
                  <w:tcW w:w="1200" w:type="dxa"/>
                  <w:noWrap/>
                  <w:vAlign w:val="center"/>
                  <w:hideMark/>
                </w:tcPr>
                <w:p w14:paraId="33F293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2300.9</w:t>
                  </w:r>
                </w:p>
              </w:tc>
              <w:tc>
                <w:tcPr>
                  <w:tcW w:w="1080" w:type="dxa"/>
                  <w:noWrap/>
                  <w:vAlign w:val="center"/>
                  <w:hideMark/>
                </w:tcPr>
                <w:p w14:paraId="7C1FDB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4608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2CDFA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1E55A4" w14:textId="77777777" w:rsidTr="000B2070">
              <w:trPr>
                <w:trHeight w:val="375"/>
              </w:trPr>
              <w:tc>
                <w:tcPr>
                  <w:tcW w:w="1200" w:type="dxa"/>
                  <w:noWrap/>
                  <w:vAlign w:val="center"/>
                  <w:hideMark/>
                </w:tcPr>
                <w:p w14:paraId="2BF34C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2306.0</w:t>
                  </w:r>
                </w:p>
              </w:tc>
              <w:tc>
                <w:tcPr>
                  <w:tcW w:w="1080" w:type="dxa"/>
                  <w:noWrap/>
                  <w:vAlign w:val="center"/>
                  <w:hideMark/>
                </w:tcPr>
                <w:p w14:paraId="2FC859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2423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9820C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07F223" w14:textId="77777777" w:rsidTr="000B2070">
              <w:trPr>
                <w:trHeight w:val="375"/>
              </w:trPr>
              <w:tc>
                <w:tcPr>
                  <w:tcW w:w="1200" w:type="dxa"/>
                  <w:noWrap/>
                  <w:vAlign w:val="center"/>
                  <w:hideMark/>
                </w:tcPr>
                <w:p w14:paraId="4FC837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2308.5</w:t>
                  </w:r>
                </w:p>
              </w:tc>
              <w:tc>
                <w:tcPr>
                  <w:tcW w:w="1080" w:type="dxa"/>
                  <w:noWrap/>
                  <w:vAlign w:val="center"/>
                  <w:hideMark/>
                </w:tcPr>
                <w:p w14:paraId="4F0598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4A98B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17537D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9ABD72" w14:textId="77777777" w:rsidTr="000B2070">
              <w:trPr>
                <w:trHeight w:val="375"/>
              </w:trPr>
              <w:tc>
                <w:tcPr>
                  <w:tcW w:w="1200" w:type="dxa"/>
                  <w:noWrap/>
                  <w:vAlign w:val="center"/>
                  <w:hideMark/>
                </w:tcPr>
                <w:p w14:paraId="40E128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2312.7</w:t>
                  </w:r>
                </w:p>
              </w:tc>
              <w:tc>
                <w:tcPr>
                  <w:tcW w:w="1080" w:type="dxa"/>
                  <w:noWrap/>
                  <w:vAlign w:val="center"/>
                  <w:hideMark/>
                </w:tcPr>
                <w:p w14:paraId="18E2F1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554EE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56AF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2071FE" w14:textId="77777777" w:rsidTr="000B2070">
              <w:trPr>
                <w:trHeight w:val="375"/>
              </w:trPr>
              <w:tc>
                <w:tcPr>
                  <w:tcW w:w="1200" w:type="dxa"/>
                  <w:noWrap/>
                  <w:vAlign w:val="center"/>
                  <w:hideMark/>
                </w:tcPr>
                <w:p w14:paraId="6962A1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2315.2</w:t>
                  </w:r>
                </w:p>
              </w:tc>
              <w:tc>
                <w:tcPr>
                  <w:tcW w:w="1080" w:type="dxa"/>
                  <w:noWrap/>
                  <w:vAlign w:val="center"/>
                  <w:hideMark/>
                </w:tcPr>
                <w:p w14:paraId="07E7B6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F5A06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C816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01A9845" w14:textId="77777777" w:rsidTr="000B2070">
              <w:trPr>
                <w:trHeight w:val="375"/>
              </w:trPr>
              <w:tc>
                <w:tcPr>
                  <w:tcW w:w="1200" w:type="dxa"/>
                  <w:noWrap/>
                  <w:vAlign w:val="center"/>
                  <w:hideMark/>
                </w:tcPr>
                <w:p w14:paraId="05C219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2322.8</w:t>
                  </w:r>
                </w:p>
              </w:tc>
              <w:tc>
                <w:tcPr>
                  <w:tcW w:w="1080" w:type="dxa"/>
                  <w:noWrap/>
                  <w:vAlign w:val="center"/>
                  <w:hideMark/>
                </w:tcPr>
                <w:p w14:paraId="024DCA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D592F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18F43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FD6DE6D" w14:textId="77777777" w:rsidTr="000B2070">
              <w:trPr>
                <w:trHeight w:val="375"/>
              </w:trPr>
              <w:tc>
                <w:tcPr>
                  <w:tcW w:w="1200" w:type="dxa"/>
                  <w:noWrap/>
                  <w:vAlign w:val="center"/>
                  <w:hideMark/>
                </w:tcPr>
                <w:p w14:paraId="275069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2325.3</w:t>
                  </w:r>
                </w:p>
              </w:tc>
              <w:tc>
                <w:tcPr>
                  <w:tcW w:w="1080" w:type="dxa"/>
                  <w:noWrap/>
                  <w:vAlign w:val="center"/>
                  <w:hideMark/>
                </w:tcPr>
                <w:p w14:paraId="52EF3C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EFBEC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19B59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5D7E3D" w14:textId="77777777" w:rsidTr="000B2070">
              <w:trPr>
                <w:trHeight w:val="375"/>
              </w:trPr>
              <w:tc>
                <w:tcPr>
                  <w:tcW w:w="1200" w:type="dxa"/>
                  <w:noWrap/>
                  <w:vAlign w:val="center"/>
                  <w:hideMark/>
                </w:tcPr>
                <w:p w14:paraId="111FCD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2327.8</w:t>
                  </w:r>
                </w:p>
              </w:tc>
              <w:tc>
                <w:tcPr>
                  <w:tcW w:w="1080" w:type="dxa"/>
                  <w:noWrap/>
                  <w:vAlign w:val="center"/>
                  <w:hideMark/>
                </w:tcPr>
                <w:p w14:paraId="0C2C88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7574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C0C92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F90431" w14:textId="77777777" w:rsidTr="000B2070">
              <w:trPr>
                <w:trHeight w:val="375"/>
              </w:trPr>
              <w:tc>
                <w:tcPr>
                  <w:tcW w:w="1200" w:type="dxa"/>
                  <w:noWrap/>
                  <w:vAlign w:val="center"/>
                  <w:hideMark/>
                </w:tcPr>
                <w:p w14:paraId="52C0AB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2330.4</w:t>
                  </w:r>
                </w:p>
              </w:tc>
              <w:tc>
                <w:tcPr>
                  <w:tcW w:w="1080" w:type="dxa"/>
                  <w:noWrap/>
                  <w:vAlign w:val="center"/>
                  <w:hideMark/>
                </w:tcPr>
                <w:p w14:paraId="4471B0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8911D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190C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590DAD6" w14:textId="77777777" w:rsidTr="000B2070">
              <w:trPr>
                <w:trHeight w:val="375"/>
              </w:trPr>
              <w:tc>
                <w:tcPr>
                  <w:tcW w:w="1200" w:type="dxa"/>
                  <w:noWrap/>
                  <w:vAlign w:val="center"/>
                  <w:hideMark/>
                </w:tcPr>
                <w:p w14:paraId="5D22A4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2340.5</w:t>
                  </w:r>
                </w:p>
              </w:tc>
              <w:tc>
                <w:tcPr>
                  <w:tcW w:w="1080" w:type="dxa"/>
                  <w:noWrap/>
                  <w:vAlign w:val="center"/>
                  <w:hideMark/>
                </w:tcPr>
                <w:p w14:paraId="14FCF8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7E7FE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A2C03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9B31FFA" w14:textId="77777777" w:rsidTr="000B2070">
              <w:trPr>
                <w:trHeight w:val="375"/>
              </w:trPr>
              <w:tc>
                <w:tcPr>
                  <w:tcW w:w="1200" w:type="dxa"/>
                  <w:noWrap/>
                  <w:vAlign w:val="center"/>
                  <w:hideMark/>
                </w:tcPr>
                <w:p w14:paraId="512840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2348.1</w:t>
                  </w:r>
                </w:p>
              </w:tc>
              <w:tc>
                <w:tcPr>
                  <w:tcW w:w="1080" w:type="dxa"/>
                  <w:noWrap/>
                  <w:vAlign w:val="center"/>
                  <w:hideMark/>
                </w:tcPr>
                <w:p w14:paraId="104AB2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9F10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D42E0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0528BAC" w14:textId="77777777" w:rsidTr="000B2070">
              <w:trPr>
                <w:trHeight w:val="375"/>
              </w:trPr>
              <w:tc>
                <w:tcPr>
                  <w:tcW w:w="1200" w:type="dxa"/>
                  <w:noWrap/>
                  <w:vAlign w:val="center"/>
                  <w:hideMark/>
                </w:tcPr>
                <w:p w14:paraId="57DE71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2353.1</w:t>
                  </w:r>
                </w:p>
              </w:tc>
              <w:tc>
                <w:tcPr>
                  <w:tcW w:w="1080" w:type="dxa"/>
                  <w:noWrap/>
                  <w:vAlign w:val="center"/>
                  <w:hideMark/>
                </w:tcPr>
                <w:p w14:paraId="0BAF07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B7CF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AA5A9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3FF475" w14:textId="77777777" w:rsidTr="000B2070">
              <w:trPr>
                <w:trHeight w:val="375"/>
              </w:trPr>
              <w:tc>
                <w:tcPr>
                  <w:tcW w:w="1200" w:type="dxa"/>
                  <w:noWrap/>
                  <w:vAlign w:val="center"/>
                  <w:hideMark/>
                </w:tcPr>
                <w:p w14:paraId="69C511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2355.6</w:t>
                  </w:r>
                </w:p>
              </w:tc>
              <w:tc>
                <w:tcPr>
                  <w:tcW w:w="1080" w:type="dxa"/>
                  <w:noWrap/>
                  <w:vAlign w:val="center"/>
                  <w:hideMark/>
                </w:tcPr>
                <w:p w14:paraId="4835FD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A3812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342A1A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3A8B4C" w14:textId="77777777" w:rsidTr="000B2070">
              <w:trPr>
                <w:trHeight w:val="375"/>
              </w:trPr>
              <w:tc>
                <w:tcPr>
                  <w:tcW w:w="1200" w:type="dxa"/>
                  <w:noWrap/>
                  <w:vAlign w:val="center"/>
                  <w:hideMark/>
                </w:tcPr>
                <w:p w14:paraId="069209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2359.9</w:t>
                  </w:r>
                </w:p>
              </w:tc>
              <w:tc>
                <w:tcPr>
                  <w:tcW w:w="1080" w:type="dxa"/>
                  <w:noWrap/>
                  <w:vAlign w:val="center"/>
                  <w:hideMark/>
                </w:tcPr>
                <w:p w14:paraId="2B7D2A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BD30B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A70A3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E84124" w14:textId="77777777" w:rsidTr="000B2070">
              <w:trPr>
                <w:trHeight w:val="375"/>
              </w:trPr>
              <w:tc>
                <w:tcPr>
                  <w:tcW w:w="1200" w:type="dxa"/>
                  <w:noWrap/>
                  <w:vAlign w:val="center"/>
                  <w:hideMark/>
                </w:tcPr>
                <w:p w14:paraId="26FEE8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2362.4</w:t>
                  </w:r>
                </w:p>
              </w:tc>
              <w:tc>
                <w:tcPr>
                  <w:tcW w:w="1080" w:type="dxa"/>
                  <w:noWrap/>
                  <w:vAlign w:val="center"/>
                  <w:hideMark/>
                </w:tcPr>
                <w:p w14:paraId="1C332D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589F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E3BD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422BC4C" w14:textId="77777777" w:rsidTr="000B2070">
              <w:trPr>
                <w:trHeight w:val="375"/>
              </w:trPr>
              <w:tc>
                <w:tcPr>
                  <w:tcW w:w="1200" w:type="dxa"/>
                  <w:noWrap/>
                  <w:vAlign w:val="center"/>
                  <w:hideMark/>
                </w:tcPr>
                <w:p w14:paraId="0417E3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2370.0</w:t>
                  </w:r>
                </w:p>
              </w:tc>
              <w:tc>
                <w:tcPr>
                  <w:tcW w:w="1080" w:type="dxa"/>
                  <w:noWrap/>
                  <w:vAlign w:val="center"/>
                  <w:hideMark/>
                </w:tcPr>
                <w:p w14:paraId="238A6A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02325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F7204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3DAFC49" w14:textId="77777777" w:rsidTr="000B2070">
              <w:trPr>
                <w:trHeight w:val="375"/>
              </w:trPr>
              <w:tc>
                <w:tcPr>
                  <w:tcW w:w="1200" w:type="dxa"/>
                  <w:noWrap/>
                  <w:vAlign w:val="center"/>
                  <w:hideMark/>
                </w:tcPr>
                <w:p w14:paraId="039E92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2372.5</w:t>
                  </w:r>
                </w:p>
              </w:tc>
              <w:tc>
                <w:tcPr>
                  <w:tcW w:w="1080" w:type="dxa"/>
                  <w:noWrap/>
                  <w:vAlign w:val="center"/>
                  <w:hideMark/>
                </w:tcPr>
                <w:p w14:paraId="757042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B0A9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0A679C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4C8795" w14:textId="77777777" w:rsidTr="000B2070">
              <w:trPr>
                <w:trHeight w:val="375"/>
              </w:trPr>
              <w:tc>
                <w:tcPr>
                  <w:tcW w:w="1200" w:type="dxa"/>
                  <w:noWrap/>
                  <w:vAlign w:val="center"/>
                  <w:hideMark/>
                </w:tcPr>
                <w:p w14:paraId="430D5A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2375.0</w:t>
                  </w:r>
                </w:p>
              </w:tc>
              <w:tc>
                <w:tcPr>
                  <w:tcW w:w="1080" w:type="dxa"/>
                  <w:noWrap/>
                  <w:vAlign w:val="center"/>
                  <w:hideMark/>
                </w:tcPr>
                <w:p w14:paraId="725AB1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60DA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B9A7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F62701" w14:textId="77777777" w:rsidTr="000B2070">
              <w:trPr>
                <w:trHeight w:val="375"/>
              </w:trPr>
              <w:tc>
                <w:tcPr>
                  <w:tcW w:w="1200" w:type="dxa"/>
                  <w:noWrap/>
                  <w:vAlign w:val="center"/>
                  <w:hideMark/>
                </w:tcPr>
                <w:p w14:paraId="45FA31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2377.5</w:t>
                  </w:r>
                </w:p>
              </w:tc>
              <w:tc>
                <w:tcPr>
                  <w:tcW w:w="1080" w:type="dxa"/>
                  <w:noWrap/>
                  <w:vAlign w:val="center"/>
                  <w:hideMark/>
                </w:tcPr>
                <w:p w14:paraId="2A4EA0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6DD6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C364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A274D6F" w14:textId="77777777" w:rsidTr="000B2070">
              <w:trPr>
                <w:trHeight w:val="375"/>
              </w:trPr>
              <w:tc>
                <w:tcPr>
                  <w:tcW w:w="1200" w:type="dxa"/>
                  <w:noWrap/>
                  <w:vAlign w:val="center"/>
                  <w:hideMark/>
                </w:tcPr>
                <w:p w14:paraId="614335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2385.1</w:t>
                  </w:r>
                </w:p>
              </w:tc>
              <w:tc>
                <w:tcPr>
                  <w:tcW w:w="1080" w:type="dxa"/>
                  <w:noWrap/>
                  <w:vAlign w:val="center"/>
                  <w:hideMark/>
                </w:tcPr>
                <w:p w14:paraId="6A72A0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7DA7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192DC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44801B" w14:textId="77777777" w:rsidTr="000B2070">
              <w:trPr>
                <w:trHeight w:val="375"/>
              </w:trPr>
              <w:tc>
                <w:tcPr>
                  <w:tcW w:w="1200" w:type="dxa"/>
                  <w:noWrap/>
                  <w:vAlign w:val="center"/>
                  <w:hideMark/>
                </w:tcPr>
                <w:p w14:paraId="20D244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2392.7</w:t>
                  </w:r>
                </w:p>
              </w:tc>
              <w:tc>
                <w:tcPr>
                  <w:tcW w:w="1080" w:type="dxa"/>
                  <w:noWrap/>
                  <w:vAlign w:val="center"/>
                  <w:hideMark/>
                </w:tcPr>
                <w:p w14:paraId="3D9092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4C72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5C7C1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BC4948A" w14:textId="77777777" w:rsidTr="000B2070">
              <w:trPr>
                <w:trHeight w:val="375"/>
              </w:trPr>
              <w:tc>
                <w:tcPr>
                  <w:tcW w:w="1200" w:type="dxa"/>
                  <w:noWrap/>
                  <w:vAlign w:val="center"/>
                  <w:hideMark/>
                </w:tcPr>
                <w:p w14:paraId="6DF37A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2397.7</w:t>
                  </w:r>
                </w:p>
              </w:tc>
              <w:tc>
                <w:tcPr>
                  <w:tcW w:w="1080" w:type="dxa"/>
                  <w:noWrap/>
                  <w:vAlign w:val="center"/>
                  <w:hideMark/>
                </w:tcPr>
                <w:p w14:paraId="30BCDE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8ABF9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588971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FE3E31" w14:textId="77777777" w:rsidTr="000B2070">
              <w:trPr>
                <w:trHeight w:val="375"/>
              </w:trPr>
              <w:tc>
                <w:tcPr>
                  <w:tcW w:w="1200" w:type="dxa"/>
                  <w:noWrap/>
                  <w:vAlign w:val="center"/>
                  <w:hideMark/>
                </w:tcPr>
                <w:p w14:paraId="2F833E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2400.3</w:t>
                  </w:r>
                </w:p>
              </w:tc>
              <w:tc>
                <w:tcPr>
                  <w:tcW w:w="1080" w:type="dxa"/>
                  <w:noWrap/>
                  <w:vAlign w:val="center"/>
                  <w:hideMark/>
                </w:tcPr>
                <w:p w14:paraId="58FE18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7002A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4C5E8A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61B336" w14:textId="77777777" w:rsidTr="000B2070">
              <w:trPr>
                <w:trHeight w:val="375"/>
              </w:trPr>
              <w:tc>
                <w:tcPr>
                  <w:tcW w:w="1200" w:type="dxa"/>
                  <w:noWrap/>
                  <w:vAlign w:val="center"/>
                  <w:hideMark/>
                </w:tcPr>
                <w:p w14:paraId="71A4D8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2404.5</w:t>
                  </w:r>
                </w:p>
              </w:tc>
              <w:tc>
                <w:tcPr>
                  <w:tcW w:w="1080" w:type="dxa"/>
                  <w:noWrap/>
                  <w:vAlign w:val="center"/>
                  <w:hideMark/>
                </w:tcPr>
                <w:p w14:paraId="5C10E7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F91FC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E9A2A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520F80" w14:textId="77777777" w:rsidTr="000B2070">
              <w:trPr>
                <w:trHeight w:val="375"/>
              </w:trPr>
              <w:tc>
                <w:tcPr>
                  <w:tcW w:w="1200" w:type="dxa"/>
                  <w:noWrap/>
                  <w:vAlign w:val="center"/>
                  <w:hideMark/>
                </w:tcPr>
                <w:p w14:paraId="5E24E0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2407.0</w:t>
                  </w:r>
                </w:p>
              </w:tc>
              <w:tc>
                <w:tcPr>
                  <w:tcW w:w="1080" w:type="dxa"/>
                  <w:noWrap/>
                  <w:vAlign w:val="center"/>
                  <w:hideMark/>
                </w:tcPr>
                <w:p w14:paraId="47D5DA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3720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D61E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58AE0A3" w14:textId="77777777" w:rsidTr="000B2070">
              <w:trPr>
                <w:trHeight w:val="375"/>
              </w:trPr>
              <w:tc>
                <w:tcPr>
                  <w:tcW w:w="1200" w:type="dxa"/>
                  <w:noWrap/>
                  <w:vAlign w:val="center"/>
                  <w:hideMark/>
                </w:tcPr>
                <w:p w14:paraId="732994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2412.1</w:t>
                  </w:r>
                </w:p>
              </w:tc>
              <w:tc>
                <w:tcPr>
                  <w:tcW w:w="1080" w:type="dxa"/>
                  <w:noWrap/>
                  <w:vAlign w:val="center"/>
                  <w:hideMark/>
                </w:tcPr>
                <w:p w14:paraId="1D307F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88F0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87A43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0241F1" w14:textId="77777777" w:rsidTr="000B2070">
              <w:trPr>
                <w:trHeight w:val="375"/>
              </w:trPr>
              <w:tc>
                <w:tcPr>
                  <w:tcW w:w="1200" w:type="dxa"/>
                  <w:noWrap/>
                  <w:vAlign w:val="center"/>
                  <w:hideMark/>
                </w:tcPr>
                <w:p w14:paraId="2BD895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2414.6</w:t>
                  </w:r>
                </w:p>
              </w:tc>
              <w:tc>
                <w:tcPr>
                  <w:tcW w:w="1080" w:type="dxa"/>
                  <w:noWrap/>
                  <w:vAlign w:val="center"/>
                  <w:hideMark/>
                </w:tcPr>
                <w:p w14:paraId="2EDE94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FA31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8368E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FE50E3" w14:textId="77777777" w:rsidTr="000B2070">
              <w:trPr>
                <w:trHeight w:val="375"/>
              </w:trPr>
              <w:tc>
                <w:tcPr>
                  <w:tcW w:w="1200" w:type="dxa"/>
                  <w:noWrap/>
                  <w:vAlign w:val="center"/>
                  <w:hideMark/>
                </w:tcPr>
                <w:p w14:paraId="11A86E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2417.1</w:t>
                  </w:r>
                </w:p>
              </w:tc>
              <w:tc>
                <w:tcPr>
                  <w:tcW w:w="1080" w:type="dxa"/>
                  <w:noWrap/>
                  <w:vAlign w:val="center"/>
                  <w:hideMark/>
                </w:tcPr>
                <w:p w14:paraId="059D53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A0C2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631A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AC67FF" w14:textId="77777777" w:rsidTr="000B2070">
              <w:trPr>
                <w:trHeight w:val="375"/>
              </w:trPr>
              <w:tc>
                <w:tcPr>
                  <w:tcW w:w="1200" w:type="dxa"/>
                  <w:noWrap/>
                  <w:vAlign w:val="center"/>
                  <w:hideMark/>
                </w:tcPr>
                <w:p w14:paraId="187201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2419.6</w:t>
                  </w:r>
                </w:p>
              </w:tc>
              <w:tc>
                <w:tcPr>
                  <w:tcW w:w="1080" w:type="dxa"/>
                  <w:noWrap/>
                  <w:vAlign w:val="center"/>
                  <w:hideMark/>
                </w:tcPr>
                <w:p w14:paraId="68A177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7410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0B076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1997C17" w14:textId="77777777" w:rsidTr="000B2070">
              <w:trPr>
                <w:trHeight w:val="375"/>
              </w:trPr>
              <w:tc>
                <w:tcPr>
                  <w:tcW w:w="1200" w:type="dxa"/>
                  <w:noWrap/>
                  <w:vAlign w:val="center"/>
                  <w:hideMark/>
                </w:tcPr>
                <w:p w14:paraId="6D1E74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2427.2</w:t>
                  </w:r>
                </w:p>
              </w:tc>
              <w:tc>
                <w:tcPr>
                  <w:tcW w:w="1080" w:type="dxa"/>
                  <w:noWrap/>
                  <w:vAlign w:val="center"/>
                  <w:hideMark/>
                </w:tcPr>
                <w:p w14:paraId="447114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13157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CF6C2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7C92C77" w14:textId="77777777" w:rsidTr="000B2070">
              <w:trPr>
                <w:trHeight w:val="375"/>
              </w:trPr>
              <w:tc>
                <w:tcPr>
                  <w:tcW w:w="1200" w:type="dxa"/>
                  <w:noWrap/>
                  <w:vAlign w:val="center"/>
                  <w:hideMark/>
                </w:tcPr>
                <w:p w14:paraId="383A57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2434.8</w:t>
                  </w:r>
                </w:p>
              </w:tc>
              <w:tc>
                <w:tcPr>
                  <w:tcW w:w="1080" w:type="dxa"/>
                  <w:noWrap/>
                  <w:vAlign w:val="center"/>
                  <w:hideMark/>
                </w:tcPr>
                <w:p w14:paraId="3136A9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0829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92692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E302BBB" w14:textId="77777777" w:rsidTr="000B2070">
              <w:trPr>
                <w:trHeight w:val="375"/>
              </w:trPr>
              <w:tc>
                <w:tcPr>
                  <w:tcW w:w="1200" w:type="dxa"/>
                  <w:noWrap/>
                  <w:vAlign w:val="center"/>
                  <w:hideMark/>
                </w:tcPr>
                <w:p w14:paraId="4BBB73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2439.9</w:t>
                  </w:r>
                </w:p>
              </w:tc>
              <w:tc>
                <w:tcPr>
                  <w:tcW w:w="1080" w:type="dxa"/>
                  <w:noWrap/>
                  <w:vAlign w:val="center"/>
                  <w:hideMark/>
                </w:tcPr>
                <w:p w14:paraId="714403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94469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308A8C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E40AEB" w14:textId="77777777" w:rsidTr="000B2070">
              <w:trPr>
                <w:trHeight w:val="375"/>
              </w:trPr>
              <w:tc>
                <w:tcPr>
                  <w:tcW w:w="1200" w:type="dxa"/>
                  <w:noWrap/>
                  <w:vAlign w:val="center"/>
                  <w:hideMark/>
                </w:tcPr>
                <w:p w14:paraId="290A84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2442.4</w:t>
                  </w:r>
                </w:p>
              </w:tc>
              <w:tc>
                <w:tcPr>
                  <w:tcW w:w="1080" w:type="dxa"/>
                  <w:noWrap/>
                  <w:vAlign w:val="center"/>
                  <w:hideMark/>
                </w:tcPr>
                <w:p w14:paraId="137D3A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6320C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0914F4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6574D96" w14:textId="77777777" w:rsidTr="000B2070">
              <w:trPr>
                <w:trHeight w:val="375"/>
              </w:trPr>
              <w:tc>
                <w:tcPr>
                  <w:tcW w:w="1200" w:type="dxa"/>
                  <w:noWrap/>
                  <w:vAlign w:val="center"/>
                  <w:hideMark/>
                </w:tcPr>
                <w:p w14:paraId="5E838B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2446.6</w:t>
                  </w:r>
                </w:p>
              </w:tc>
              <w:tc>
                <w:tcPr>
                  <w:tcW w:w="1080" w:type="dxa"/>
                  <w:noWrap/>
                  <w:vAlign w:val="center"/>
                  <w:hideMark/>
                </w:tcPr>
                <w:p w14:paraId="778E5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5450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9230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43E111" w14:textId="77777777" w:rsidTr="000B2070">
              <w:trPr>
                <w:trHeight w:val="375"/>
              </w:trPr>
              <w:tc>
                <w:tcPr>
                  <w:tcW w:w="1200" w:type="dxa"/>
                  <w:noWrap/>
                  <w:vAlign w:val="center"/>
                  <w:hideMark/>
                </w:tcPr>
                <w:p w14:paraId="7E4844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2449.1</w:t>
                  </w:r>
                </w:p>
              </w:tc>
              <w:tc>
                <w:tcPr>
                  <w:tcW w:w="1080" w:type="dxa"/>
                  <w:noWrap/>
                  <w:vAlign w:val="center"/>
                  <w:hideMark/>
                </w:tcPr>
                <w:p w14:paraId="357E16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1340A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818E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4A019E" w14:textId="77777777" w:rsidTr="000B2070">
              <w:trPr>
                <w:trHeight w:val="375"/>
              </w:trPr>
              <w:tc>
                <w:tcPr>
                  <w:tcW w:w="1200" w:type="dxa"/>
                  <w:noWrap/>
                  <w:vAlign w:val="center"/>
                  <w:hideMark/>
                </w:tcPr>
                <w:p w14:paraId="3C1E47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2454.2</w:t>
                  </w:r>
                </w:p>
              </w:tc>
              <w:tc>
                <w:tcPr>
                  <w:tcW w:w="1080" w:type="dxa"/>
                  <w:noWrap/>
                  <w:vAlign w:val="center"/>
                  <w:hideMark/>
                </w:tcPr>
                <w:p w14:paraId="70BB42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AEDEB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4617E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82A2ED" w14:textId="77777777" w:rsidTr="000B2070">
              <w:trPr>
                <w:trHeight w:val="375"/>
              </w:trPr>
              <w:tc>
                <w:tcPr>
                  <w:tcW w:w="1200" w:type="dxa"/>
                  <w:noWrap/>
                  <w:vAlign w:val="center"/>
                  <w:hideMark/>
                </w:tcPr>
                <w:p w14:paraId="412CFC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2456.7</w:t>
                  </w:r>
                </w:p>
              </w:tc>
              <w:tc>
                <w:tcPr>
                  <w:tcW w:w="1080" w:type="dxa"/>
                  <w:noWrap/>
                  <w:vAlign w:val="center"/>
                  <w:hideMark/>
                </w:tcPr>
                <w:p w14:paraId="75E01F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35CE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5539DA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336899" w14:textId="77777777" w:rsidTr="000B2070">
              <w:trPr>
                <w:trHeight w:val="375"/>
              </w:trPr>
              <w:tc>
                <w:tcPr>
                  <w:tcW w:w="1200" w:type="dxa"/>
                  <w:noWrap/>
                  <w:vAlign w:val="center"/>
                  <w:hideMark/>
                </w:tcPr>
                <w:p w14:paraId="59B125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2459.2</w:t>
                  </w:r>
                </w:p>
              </w:tc>
              <w:tc>
                <w:tcPr>
                  <w:tcW w:w="1080" w:type="dxa"/>
                  <w:noWrap/>
                  <w:vAlign w:val="center"/>
                  <w:hideMark/>
                </w:tcPr>
                <w:p w14:paraId="7BE764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056B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07E0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4AE031" w14:textId="77777777" w:rsidTr="000B2070">
              <w:trPr>
                <w:trHeight w:val="375"/>
              </w:trPr>
              <w:tc>
                <w:tcPr>
                  <w:tcW w:w="1200" w:type="dxa"/>
                  <w:noWrap/>
                  <w:vAlign w:val="center"/>
                  <w:hideMark/>
                </w:tcPr>
                <w:p w14:paraId="2A406B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2461.8</w:t>
                  </w:r>
                </w:p>
              </w:tc>
              <w:tc>
                <w:tcPr>
                  <w:tcW w:w="1080" w:type="dxa"/>
                  <w:noWrap/>
                  <w:vAlign w:val="center"/>
                  <w:hideMark/>
                </w:tcPr>
                <w:p w14:paraId="046A11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43BC3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B657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B98E757" w14:textId="77777777" w:rsidTr="000B2070">
              <w:trPr>
                <w:trHeight w:val="375"/>
              </w:trPr>
              <w:tc>
                <w:tcPr>
                  <w:tcW w:w="1200" w:type="dxa"/>
                  <w:noWrap/>
                  <w:vAlign w:val="center"/>
                  <w:hideMark/>
                </w:tcPr>
                <w:p w14:paraId="5487BB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2469.3</w:t>
                  </w:r>
                </w:p>
              </w:tc>
              <w:tc>
                <w:tcPr>
                  <w:tcW w:w="1080" w:type="dxa"/>
                  <w:noWrap/>
                  <w:vAlign w:val="center"/>
                  <w:hideMark/>
                </w:tcPr>
                <w:p w14:paraId="7637A9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07607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B02F5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EAA68C4" w14:textId="77777777" w:rsidTr="000B2070">
              <w:trPr>
                <w:trHeight w:val="375"/>
              </w:trPr>
              <w:tc>
                <w:tcPr>
                  <w:tcW w:w="1200" w:type="dxa"/>
                  <w:noWrap/>
                  <w:vAlign w:val="center"/>
                  <w:hideMark/>
                </w:tcPr>
                <w:p w14:paraId="53EFAC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2476.9</w:t>
                  </w:r>
                </w:p>
              </w:tc>
              <w:tc>
                <w:tcPr>
                  <w:tcW w:w="1080" w:type="dxa"/>
                  <w:noWrap/>
                  <w:vAlign w:val="center"/>
                  <w:hideMark/>
                </w:tcPr>
                <w:p w14:paraId="2CAB38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F9C5C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C93D6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5E1282D" w14:textId="77777777" w:rsidTr="000B2070">
              <w:trPr>
                <w:trHeight w:val="375"/>
              </w:trPr>
              <w:tc>
                <w:tcPr>
                  <w:tcW w:w="1200" w:type="dxa"/>
                  <w:noWrap/>
                  <w:vAlign w:val="center"/>
                  <w:hideMark/>
                </w:tcPr>
                <w:p w14:paraId="6A8219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2482.0</w:t>
                  </w:r>
                </w:p>
              </w:tc>
              <w:tc>
                <w:tcPr>
                  <w:tcW w:w="1080" w:type="dxa"/>
                  <w:noWrap/>
                  <w:vAlign w:val="center"/>
                  <w:hideMark/>
                </w:tcPr>
                <w:p w14:paraId="1C17EA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8F35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7D0D64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6755690" w14:textId="77777777" w:rsidTr="000B2070">
              <w:trPr>
                <w:trHeight w:val="375"/>
              </w:trPr>
              <w:tc>
                <w:tcPr>
                  <w:tcW w:w="1200" w:type="dxa"/>
                  <w:noWrap/>
                  <w:vAlign w:val="center"/>
                  <w:hideMark/>
                </w:tcPr>
                <w:p w14:paraId="29CF0B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2484.5</w:t>
                  </w:r>
                </w:p>
              </w:tc>
              <w:tc>
                <w:tcPr>
                  <w:tcW w:w="1080" w:type="dxa"/>
                  <w:noWrap/>
                  <w:vAlign w:val="center"/>
                  <w:hideMark/>
                </w:tcPr>
                <w:p w14:paraId="06EDC7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0471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2476A3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9E8768" w14:textId="77777777" w:rsidTr="000B2070">
              <w:trPr>
                <w:trHeight w:val="375"/>
              </w:trPr>
              <w:tc>
                <w:tcPr>
                  <w:tcW w:w="1200" w:type="dxa"/>
                  <w:noWrap/>
                  <w:vAlign w:val="center"/>
                  <w:hideMark/>
                </w:tcPr>
                <w:p w14:paraId="0E86D3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2488.7</w:t>
                  </w:r>
                </w:p>
              </w:tc>
              <w:tc>
                <w:tcPr>
                  <w:tcW w:w="1080" w:type="dxa"/>
                  <w:noWrap/>
                  <w:vAlign w:val="center"/>
                  <w:hideMark/>
                </w:tcPr>
                <w:p w14:paraId="657201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BD3E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17FF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3B25B9" w14:textId="77777777" w:rsidTr="000B2070">
              <w:trPr>
                <w:trHeight w:val="375"/>
              </w:trPr>
              <w:tc>
                <w:tcPr>
                  <w:tcW w:w="1200" w:type="dxa"/>
                  <w:noWrap/>
                  <w:vAlign w:val="center"/>
                  <w:hideMark/>
                </w:tcPr>
                <w:p w14:paraId="37BD63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2491.2</w:t>
                  </w:r>
                </w:p>
              </w:tc>
              <w:tc>
                <w:tcPr>
                  <w:tcW w:w="1080" w:type="dxa"/>
                  <w:noWrap/>
                  <w:vAlign w:val="center"/>
                  <w:hideMark/>
                </w:tcPr>
                <w:p w14:paraId="77A09F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0AD0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E95A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4AD884A" w14:textId="77777777" w:rsidTr="000B2070">
              <w:trPr>
                <w:trHeight w:val="375"/>
              </w:trPr>
              <w:tc>
                <w:tcPr>
                  <w:tcW w:w="1200" w:type="dxa"/>
                  <w:noWrap/>
                  <w:vAlign w:val="center"/>
                  <w:hideMark/>
                </w:tcPr>
                <w:p w14:paraId="282328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2496.3</w:t>
                  </w:r>
                </w:p>
              </w:tc>
              <w:tc>
                <w:tcPr>
                  <w:tcW w:w="1080" w:type="dxa"/>
                  <w:noWrap/>
                  <w:vAlign w:val="center"/>
                  <w:hideMark/>
                </w:tcPr>
                <w:p w14:paraId="67E569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70990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504D0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238AB1C" w14:textId="77777777" w:rsidTr="000B2070">
              <w:trPr>
                <w:trHeight w:val="375"/>
              </w:trPr>
              <w:tc>
                <w:tcPr>
                  <w:tcW w:w="1200" w:type="dxa"/>
                  <w:noWrap/>
                  <w:vAlign w:val="center"/>
                  <w:hideMark/>
                </w:tcPr>
                <w:p w14:paraId="205260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2498.8</w:t>
                  </w:r>
                </w:p>
              </w:tc>
              <w:tc>
                <w:tcPr>
                  <w:tcW w:w="1080" w:type="dxa"/>
                  <w:noWrap/>
                  <w:vAlign w:val="center"/>
                  <w:hideMark/>
                </w:tcPr>
                <w:p w14:paraId="134D75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D9ECF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09514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2D3B99" w14:textId="77777777" w:rsidTr="000B2070">
              <w:trPr>
                <w:trHeight w:val="375"/>
              </w:trPr>
              <w:tc>
                <w:tcPr>
                  <w:tcW w:w="1200" w:type="dxa"/>
                  <w:noWrap/>
                  <w:vAlign w:val="center"/>
                  <w:hideMark/>
                </w:tcPr>
                <w:p w14:paraId="730922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2501.3</w:t>
                  </w:r>
                </w:p>
              </w:tc>
              <w:tc>
                <w:tcPr>
                  <w:tcW w:w="1080" w:type="dxa"/>
                  <w:noWrap/>
                  <w:vAlign w:val="center"/>
                  <w:hideMark/>
                </w:tcPr>
                <w:p w14:paraId="4081F2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3735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1113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BF6BA1" w14:textId="77777777" w:rsidTr="000B2070">
              <w:trPr>
                <w:trHeight w:val="375"/>
              </w:trPr>
              <w:tc>
                <w:tcPr>
                  <w:tcW w:w="1200" w:type="dxa"/>
                  <w:noWrap/>
                  <w:vAlign w:val="center"/>
                  <w:hideMark/>
                </w:tcPr>
                <w:p w14:paraId="715455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2503.9</w:t>
                  </w:r>
                </w:p>
              </w:tc>
              <w:tc>
                <w:tcPr>
                  <w:tcW w:w="1080" w:type="dxa"/>
                  <w:noWrap/>
                  <w:vAlign w:val="center"/>
                  <w:hideMark/>
                </w:tcPr>
                <w:p w14:paraId="4B6748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6780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1AC30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A8F4779" w14:textId="77777777" w:rsidTr="000B2070">
              <w:trPr>
                <w:trHeight w:val="375"/>
              </w:trPr>
              <w:tc>
                <w:tcPr>
                  <w:tcW w:w="1200" w:type="dxa"/>
                  <w:noWrap/>
                  <w:vAlign w:val="center"/>
                  <w:hideMark/>
                </w:tcPr>
                <w:p w14:paraId="7B90F3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2511.4</w:t>
                  </w:r>
                </w:p>
              </w:tc>
              <w:tc>
                <w:tcPr>
                  <w:tcW w:w="1080" w:type="dxa"/>
                  <w:noWrap/>
                  <w:vAlign w:val="center"/>
                  <w:hideMark/>
                </w:tcPr>
                <w:p w14:paraId="02CDF0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92E8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BE210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F66CBE8" w14:textId="77777777" w:rsidTr="000B2070">
              <w:trPr>
                <w:trHeight w:val="375"/>
              </w:trPr>
              <w:tc>
                <w:tcPr>
                  <w:tcW w:w="1200" w:type="dxa"/>
                  <w:noWrap/>
                  <w:vAlign w:val="center"/>
                  <w:hideMark/>
                </w:tcPr>
                <w:p w14:paraId="45B5CA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2519.0</w:t>
                  </w:r>
                </w:p>
              </w:tc>
              <w:tc>
                <w:tcPr>
                  <w:tcW w:w="1080" w:type="dxa"/>
                  <w:noWrap/>
                  <w:vAlign w:val="center"/>
                  <w:hideMark/>
                </w:tcPr>
                <w:p w14:paraId="6A394A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ED68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8DF08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460A10F" w14:textId="77777777" w:rsidTr="000B2070">
              <w:trPr>
                <w:trHeight w:val="375"/>
              </w:trPr>
              <w:tc>
                <w:tcPr>
                  <w:tcW w:w="1200" w:type="dxa"/>
                  <w:noWrap/>
                  <w:vAlign w:val="center"/>
                  <w:hideMark/>
                </w:tcPr>
                <w:p w14:paraId="25A972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2524.1</w:t>
                  </w:r>
                </w:p>
              </w:tc>
              <w:tc>
                <w:tcPr>
                  <w:tcW w:w="1080" w:type="dxa"/>
                  <w:noWrap/>
                  <w:vAlign w:val="center"/>
                  <w:hideMark/>
                </w:tcPr>
                <w:p w14:paraId="709F3A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7A603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6E40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FDBD29" w14:textId="77777777" w:rsidTr="000B2070">
              <w:trPr>
                <w:trHeight w:val="375"/>
              </w:trPr>
              <w:tc>
                <w:tcPr>
                  <w:tcW w:w="1200" w:type="dxa"/>
                  <w:noWrap/>
                  <w:vAlign w:val="center"/>
                  <w:hideMark/>
                </w:tcPr>
                <w:p w14:paraId="5A0F73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2526.6</w:t>
                  </w:r>
                </w:p>
              </w:tc>
              <w:tc>
                <w:tcPr>
                  <w:tcW w:w="1080" w:type="dxa"/>
                  <w:noWrap/>
                  <w:vAlign w:val="center"/>
                  <w:hideMark/>
                </w:tcPr>
                <w:p w14:paraId="1DC9E2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0F6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1BF8FC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8A7144" w14:textId="77777777" w:rsidTr="000B2070">
              <w:trPr>
                <w:trHeight w:val="375"/>
              </w:trPr>
              <w:tc>
                <w:tcPr>
                  <w:tcW w:w="1200" w:type="dxa"/>
                  <w:noWrap/>
                  <w:vAlign w:val="center"/>
                  <w:hideMark/>
                </w:tcPr>
                <w:p w14:paraId="564EA5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2530.8</w:t>
                  </w:r>
                </w:p>
              </w:tc>
              <w:tc>
                <w:tcPr>
                  <w:tcW w:w="1080" w:type="dxa"/>
                  <w:noWrap/>
                  <w:vAlign w:val="center"/>
                  <w:hideMark/>
                </w:tcPr>
                <w:p w14:paraId="22210D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0F91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466B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24E6D4" w14:textId="77777777" w:rsidTr="000B2070">
              <w:trPr>
                <w:trHeight w:val="375"/>
              </w:trPr>
              <w:tc>
                <w:tcPr>
                  <w:tcW w:w="1200" w:type="dxa"/>
                  <w:noWrap/>
                  <w:vAlign w:val="center"/>
                  <w:hideMark/>
                </w:tcPr>
                <w:p w14:paraId="5F2828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2533.3</w:t>
                  </w:r>
                </w:p>
              </w:tc>
              <w:tc>
                <w:tcPr>
                  <w:tcW w:w="1080" w:type="dxa"/>
                  <w:noWrap/>
                  <w:vAlign w:val="center"/>
                  <w:hideMark/>
                </w:tcPr>
                <w:p w14:paraId="229FE4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024F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B176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7D0E671" w14:textId="77777777" w:rsidTr="000B2070">
              <w:trPr>
                <w:trHeight w:val="375"/>
              </w:trPr>
              <w:tc>
                <w:tcPr>
                  <w:tcW w:w="1200" w:type="dxa"/>
                  <w:noWrap/>
                  <w:vAlign w:val="center"/>
                  <w:hideMark/>
                </w:tcPr>
                <w:p w14:paraId="0BB85F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2538.4</w:t>
                  </w:r>
                </w:p>
              </w:tc>
              <w:tc>
                <w:tcPr>
                  <w:tcW w:w="1080" w:type="dxa"/>
                  <w:noWrap/>
                  <w:vAlign w:val="center"/>
                  <w:hideMark/>
                </w:tcPr>
                <w:p w14:paraId="3B3D67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DBB0F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C47C1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658B636" w14:textId="77777777" w:rsidTr="000B2070">
              <w:trPr>
                <w:trHeight w:val="375"/>
              </w:trPr>
              <w:tc>
                <w:tcPr>
                  <w:tcW w:w="1200" w:type="dxa"/>
                  <w:noWrap/>
                  <w:vAlign w:val="center"/>
                  <w:hideMark/>
                </w:tcPr>
                <w:p w14:paraId="242573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2540.9</w:t>
                  </w:r>
                </w:p>
              </w:tc>
              <w:tc>
                <w:tcPr>
                  <w:tcW w:w="1080" w:type="dxa"/>
                  <w:noWrap/>
                  <w:vAlign w:val="center"/>
                  <w:hideMark/>
                </w:tcPr>
                <w:p w14:paraId="4BDE88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32377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2A606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8C8C40A" w14:textId="77777777" w:rsidTr="000B2070">
              <w:trPr>
                <w:trHeight w:val="375"/>
              </w:trPr>
              <w:tc>
                <w:tcPr>
                  <w:tcW w:w="1200" w:type="dxa"/>
                  <w:noWrap/>
                  <w:vAlign w:val="center"/>
                  <w:hideMark/>
                </w:tcPr>
                <w:p w14:paraId="745315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2543.4</w:t>
                  </w:r>
                </w:p>
              </w:tc>
              <w:tc>
                <w:tcPr>
                  <w:tcW w:w="1080" w:type="dxa"/>
                  <w:noWrap/>
                  <w:vAlign w:val="center"/>
                  <w:hideMark/>
                </w:tcPr>
                <w:p w14:paraId="325F43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A780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FC80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0166C8" w14:textId="77777777" w:rsidTr="000B2070">
              <w:trPr>
                <w:trHeight w:val="375"/>
              </w:trPr>
              <w:tc>
                <w:tcPr>
                  <w:tcW w:w="1200" w:type="dxa"/>
                  <w:noWrap/>
                  <w:vAlign w:val="center"/>
                  <w:hideMark/>
                </w:tcPr>
                <w:p w14:paraId="4915AD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2546.0</w:t>
                  </w:r>
                </w:p>
              </w:tc>
              <w:tc>
                <w:tcPr>
                  <w:tcW w:w="1080" w:type="dxa"/>
                  <w:noWrap/>
                  <w:vAlign w:val="center"/>
                  <w:hideMark/>
                </w:tcPr>
                <w:p w14:paraId="5FB255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7968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BCED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0EFC894" w14:textId="77777777" w:rsidTr="000B2070">
              <w:trPr>
                <w:trHeight w:val="375"/>
              </w:trPr>
              <w:tc>
                <w:tcPr>
                  <w:tcW w:w="1200" w:type="dxa"/>
                  <w:noWrap/>
                  <w:vAlign w:val="center"/>
                  <w:hideMark/>
                </w:tcPr>
                <w:p w14:paraId="0ED0E8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2553.5</w:t>
                  </w:r>
                </w:p>
              </w:tc>
              <w:tc>
                <w:tcPr>
                  <w:tcW w:w="1080" w:type="dxa"/>
                  <w:noWrap/>
                  <w:vAlign w:val="center"/>
                  <w:hideMark/>
                </w:tcPr>
                <w:p w14:paraId="7F832B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21E7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DB4EC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65A9016" w14:textId="77777777" w:rsidTr="000B2070">
              <w:trPr>
                <w:trHeight w:val="375"/>
              </w:trPr>
              <w:tc>
                <w:tcPr>
                  <w:tcW w:w="1200" w:type="dxa"/>
                  <w:noWrap/>
                  <w:vAlign w:val="center"/>
                  <w:hideMark/>
                </w:tcPr>
                <w:p w14:paraId="69EEBD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2561.1</w:t>
                  </w:r>
                </w:p>
              </w:tc>
              <w:tc>
                <w:tcPr>
                  <w:tcW w:w="1080" w:type="dxa"/>
                  <w:noWrap/>
                  <w:vAlign w:val="center"/>
                  <w:hideMark/>
                </w:tcPr>
                <w:p w14:paraId="06FB86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A5647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B04E8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7B08DA4" w14:textId="77777777" w:rsidTr="000B2070">
              <w:trPr>
                <w:trHeight w:val="375"/>
              </w:trPr>
              <w:tc>
                <w:tcPr>
                  <w:tcW w:w="1200" w:type="dxa"/>
                  <w:noWrap/>
                  <w:vAlign w:val="center"/>
                  <w:hideMark/>
                </w:tcPr>
                <w:p w14:paraId="3B5689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2563.7</w:t>
                  </w:r>
                </w:p>
              </w:tc>
              <w:tc>
                <w:tcPr>
                  <w:tcW w:w="1080" w:type="dxa"/>
                  <w:noWrap/>
                  <w:vAlign w:val="center"/>
                  <w:hideMark/>
                </w:tcPr>
                <w:p w14:paraId="01E73C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EF71B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08E156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A4A312" w14:textId="77777777" w:rsidTr="000B2070">
              <w:trPr>
                <w:trHeight w:val="375"/>
              </w:trPr>
              <w:tc>
                <w:tcPr>
                  <w:tcW w:w="1200" w:type="dxa"/>
                  <w:noWrap/>
                  <w:vAlign w:val="center"/>
                  <w:hideMark/>
                </w:tcPr>
                <w:p w14:paraId="5B36AB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2566.2</w:t>
                  </w:r>
                </w:p>
              </w:tc>
              <w:tc>
                <w:tcPr>
                  <w:tcW w:w="1080" w:type="dxa"/>
                  <w:noWrap/>
                  <w:vAlign w:val="center"/>
                  <w:hideMark/>
                </w:tcPr>
                <w:p w14:paraId="5B6CFF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8367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6F35F2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2A87E6" w14:textId="77777777" w:rsidTr="000B2070">
              <w:trPr>
                <w:trHeight w:val="375"/>
              </w:trPr>
              <w:tc>
                <w:tcPr>
                  <w:tcW w:w="1200" w:type="dxa"/>
                  <w:noWrap/>
                  <w:vAlign w:val="center"/>
                  <w:hideMark/>
                </w:tcPr>
                <w:p w14:paraId="5E108E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2570.4</w:t>
                  </w:r>
                </w:p>
              </w:tc>
              <w:tc>
                <w:tcPr>
                  <w:tcW w:w="1080" w:type="dxa"/>
                  <w:noWrap/>
                  <w:vAlign w:val="center"/>
                  <w:hideMark/>
                </w:tcPr>
                <w:p w14:paraId="3C2B4D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451E2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7164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A6F93E" w14:textId="77777777" w:rsidTr="000B2070">
              <w:trPr>
                <w:trHeight w:val="375"/>
              </w:trPr>
              <w:tc>
                <w:tcPr>
                  <w:tcW w:w="1200" w:type="dxa"/>
                  <w:noWrap/>
                  <w:vAlign w:val="center"/>
                  <w:hideMark/>
                </w:tcPr>
                <w:p w14:paraId="63AC82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2572.9</w:t>
                  </w:r>
                </w:p>
              </w:tc>
              <w:tc>
                <w:tcPr>
                  <w:tcW w:w="1080" w:type="dxa"/>
                  <w:noWrap/>
                  <w:vAlign w:val="center"/>
                  <w:hideMark/>
                </w:tcPr>
                <w:p w14:paraId="6C0CFF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9A18B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8328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3FA4663" w14:textId="77777777" w:rsidTr="000B2070">
              <w:trPr>
                <w:trHeight w:val="375"/>
              </w:trPr>
              <w:tc>
                <w:tcPr>
                  <w:tcW w:w="1200" w:type="dxa"/>
                  <w:noWrap/>
                  <w:vAlign w:val="center"/>
                  <w:hideMark/>
                </w:tcPr>
                <w:p w14:paraId="57B47A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2578.0</w:t>
                  </w:r>
                </w:p>
              </w:tc>
              <w:tc>
                <w:tcPr>
                  <w:tcW w:w="1080" w:type="dxa"/>
                  <w:noWrap/>
                  <w:vAlign w:val="center"/>
                  <w:hideMark/>
                </w:tcPr>
                <w:p w14:paraId="41BACC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644B9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590ED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137905E" w14:textId="77777777" w:rsidTr="000B2070">
              <w:trPr>
                <w:trHeight w:val="375"/>
              </w:trPr>
              <w:tc>
                <w:tcPr>
                  <w:tcW w:w="1200" w:type="dxa"/>
                  <w:noWrap/>
                  <w:vAlign w:val="center"/>
                  <w:hideMark/>
                </w:tcPr>
                <w:p w14:paraId="536AFD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2580.5</w:t>
                  </w:r>
                </w:p>
              </w:tc>
              <w:tc>
                <w:tcPr>
                  <w:tcW w:w="1080" w:type="dxa"/>
                  <w:noWrap/>
                  <w:vAlign w:val="center"/>
                  <w:hideMark/>
                </w:tcPr>
                <w:p w14:paraId="4A80D1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FC1B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4AB78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1108BA" w14:textId="77777777" w:rsidTr="000B2070">
              <w:trPr>
                <w:trHeight w:val="375"/>
              </w:trPr>
              <w:tc>
                <w:tcPr>
                  <w:tcW w:w="1200" w:type="dxa"/>
                  <w:noWrap/>
                  <w:vAlign w:val="center"/>
                  <w:hideMark/>
                </w:tcPr>
                <w:p w14:paraId="4BAA24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2583.0</w:t>
                  </w:r>
                </w:p>
              </w:tc>
              <w:tc>
                <w:tcPr>
                  <w:tcW w:w="1080" w:type="dxa"/>
                  <w:noWrap/>
                  <w:vAlign w:val="center"/>
                  <w:hideMark/>
                </w:tcPr>
                <w:p w14:paraId="5943CE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4967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09A5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C9185C6" w14:textId="77777777" w:rsidTr="000B2070">
              <w:trPr>
                <w:trHeight w:val="375"/>
              </w:trPr>
              <w:tc>
                <w:tcPr>
                  <w:tcW w:w="1200" w:type="dxa"/>
                  <w:noWrap/>
                  <w:vAlign w:val="center"/>
                  <w:hideMark/>
                </w:tcPr>
                <w:p w14:paraId="1188BF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2585.5</w:t>
                  </w:r>
                </w:p>
              </w:tc>
              <w:tc>
                <w:tcPr>
                  <w:tcW w:w="1080" w:type="dxa"/>
                  <w:noWrap/>
                  <w:vAlign w:val="center"/>
                  <w:hideMark/>
                </w:tcPr>
                <w:p w14:paraId="462E56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ABEC9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3266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49055CB" w14:textId="77777777" w:rsidTr="000B2070">
              <w:trPr>
                <w:trHeight w:val="375"/>
              </w:trPr>
              <w:tc>
                <w:tcPr>
                  <w:tcW w:w="1200" w:type="dxa"/>
                  <w:noWrap/>
                  <w:vAlign w:val="center"/>
                  <w:hideMark/>
                </w:tcPr>
                <w:p w14:paraId="15C5CC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2593.1</w:t>
                  </w:r>
                </w:p>
              </w:tc>
              <w:tc>
                <w:tcPr>
                  <w:tcW w:w="1080" w:type="dxa"/>
                  <w:noWrap/>
                  <w:vAlign w:val="center"/>
                  <w:hideMark/>
                </w:tcPr>
                <w:p w14:paraId="604906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C92C7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5F50A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1F19998" w14:textId="77777777" w:rsidTr="000B2070">
              <w:trPr>
                <w:trHeight w:val="375"/>
              </w:trPr>
              <w:tc>
                <w:tcPr>
                  <w:tcW w:w="1200" w:type="dxa"/>
                  <w:noWrap/>
                  <w:vAlign w:val="center"/>
                  <w:hideMark/>
                </w:tcPr>
                <w:p w14:paraId="20380C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2600.7</w:t>
                  </w:r>
                </w:p>
              </w:tc>
              <w:tc>
                <w:tcPr>
                  <w:tcW w:w="1080" w:type="dxa"/>
                  <w:noWrap/>
                  <w:vAlign w:val="center"/>
                  <w:hideMark/>
                </w:tcPr>
                <w:p w14:paraId="215326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DF9B6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FCDB6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3E544DA" w14:textId="77777777" w:rsidTr="000B2070">
              <w:trPr>
                <w:trHeight w:val="375"/>
              </w:trPr>
              <w:tc>
                <w:tcPr>
                  <w:tcW w:w="1200" w:type="dxa"/>
                  <w:noWrap/>
                  <w:vAlign w:val="center"/>
                  <w:hideMark/>
                </w:tcPr>
                <w:p w14:paraId="3C9E30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2603.2</w:t>
                  </w:r>
                </w:p>
              </w:tc>
              <w:tc>
                <w:tcPr>
                  <w:tcW w:w="1080" w:type="dxa"/>
                  <w:noWrap/>
                  <w:vAlign w:val="center"/>
                  <w:hideMark/>
                </w:tcPr>
                <w:p w14:paraId="1BC937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72F1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0197B4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A8E781" w14:textId="77777777" w:rsidTr="000B2070">
              <w:trPr>
                <w:trHeight w:val="375"/>
              </w:trPr>
              <w:tc>
                <w:tcPr>
                  <w:tcW w:w="1200" w:type="dxa"/>
                  <w:noWrap/>
                  <w:vAlign w:val="center"/>
                  <w:hideMark/>
                </w:tcPr>
                <w:p w14:paraId="7D8F3F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2606.6</w:t>
                  </w:r>
                </w:p>
              </w:tc>
              <w:tc>
                <w:tcPr>
                  <w:tcW w:w="1080" w:type="dxa"/>
                  <w:noWrap/>
                  <w:vAlign w:val="center"/>
                  <w:hideMark/>
                </w:tcPr>
                <w:p w14:paraId="7B7A80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A88B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DEE2F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4092B1" w14:textId="77777777" w:rsidTr="000B2070">
              <w:trPr>
                <w:trHeight w:val="375"/>
              </w:trPr>
              <w:tc>
                <w:tcPr>
                  <w:tcW w:w="1200" w:type="dxa"/>
                  <w:noWrap/>
                  <w:vAlign w:val="center"/>
                  <w:hideMark/>
                </w:tcPr>
                <w:p w14:paraId="7BC614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2609.1</w:t>
                  </w:r>
                </w:p>
              </w:tc>
              <w:tc>
                <w:tcPr>
                  <w:tcW w:w="1080" w:type="dxa"/>
                  <w:noWrap/>
                  <w:vAlign w:val="center"/>
                  <w:hideMark/>
                </w:tcPr>
                <w:p w14:paraId="791CE8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0A26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16E0E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D18BD24" w14:textId="77777777" w:rsidTr="000B2070">
              <w:trPr>
                <w:trHeight w:val="375"/>
              </w:trPr>
              <w:tc>
                <w:tcPr>
                  <w:tcW w:w="1200" w:type="dxa"/>
                  <w:noWrap/>
                  <w:vAlign w:val="center"/>
                  <w:hideMark/>
                </w:tcPr>
                <w:p w14:paraId="764840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2614.2</w:t>
                  </w:r>
                </w:p>
              </w:tc>
              <w:tc>
                <w:tcPr>
                  <w:tcW w:w="1080" w:type="dxa"/>
                  <w:noWrap/>
                  <w:vAlign w:val="center"/>
                  <w:hideMark/>
                </w:tcPr>
                <w:p w14:paraId="4CEFBF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4A0F7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E3B1E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2D7FA99" w14:textId="77777777" w:rsidTr="000B2070">
              <w:trPr>
                <w:trHeight w:val="375"/>
              </w:trPr>
              <w:tc>
                <w:tcPr>
                  <w:tcW w:w="1200" w:type="dxa"/>
                  <w:noWrap/>
                  <w:vAlign w:val="center"/>
                  <w:hideMark/>
                </w:tcPr>
                <w:p w14:paraId="491CE9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2616.7</w:t>
                  </w:r>
                </w:p>
              </w:tc>
              <w:tc>
                <w:tcPr>
                  <w:tcW w:w="1080" w:type="dxa"/>
                  <w:noWrap/>
                  <w:vAlign w:val="center"/>
                  <w:hideMark/>
                </w:tcPr>
                <w:p w14:paraId="7541D0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8F47A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561230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C0F1D0" w14:textId="77777777" w:rsidTr="000B2070">
              <w:trPr>
                <w:trHeight w:val="375"/>
              </w:trPr>
              <w:tc>
                <w:tcPr>
                  <w:tcW w:w="1200" w:type="dxa"/>
                  <w:noWrap/>
                  <w:vAlign w:val="center"/>
                  <w:hideMark/>
                </w:tcPr>
                <w:p w14:paraId="02B579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2619.2</w:t>
                  </w:r>
                </w:p>
              </w:tc>
              <w:tc>
                <w:tcPr>
                  <w:tcW w:w="1080" w:type="dxa"/>
                  <w:noWrap/>
                  <w:vAlign w:val="center"/>
                  <w:hideMark/>
                </w:tcPr>
                <w:p w14:paraId="07116C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2769A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19CC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689892" w14:textId="77777777" w:rsidTr="000B2070">
              <w:trPr>
                <w:trHeight w:val="375"/>
              </w:trPr>
              <w:tc>
                <w:tcPr>
                  <w:tcW w:w="1200" w:type="dxa"/>
                  <w:noWrap/>
                  <w:vAlign w:val="center"/>
                  <w:hideMark/>
                </w:tcPr>
                <w:p w14:paraId="100961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2621.8</w:t>
                  </w:r>
                </w:p>
              </w:tc>
              <w:tc>
                <w:tcPr>
                  <w:tcW w:w="1080" w:type="dxa"/>
                  <w:noWrap/>
                  <w:vAlign w:val="center"/>
                  <w:hideMark/>
                </w:tcPr>
                <w:p w14:paraId="52F2FF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3843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C929B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873FF7B" w14:textId="77777777" w:rsidTr="000B2070">
              <w:trPr>
                <w:trHeight w:val="375"/>
              </w:trPr>
              <w:tc>
                <w:tcPr>
                  <w:tcW w:w="1200" w:type="dxa"/>
                  <w:noWrap/>
                  <w:vAlign w:val="center"/>
                  <w:hideMark/>
                </w:tcPr>
                <w:p w14:paraId="4AB1FE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2629.3</w:t>
                  </w:r>
                </w:p>
              </w:tc>
              <w:tc>
                <w:tcPr>
                  <w:tcW w:w="1080" w:type="dxa"/>
                  <w:noWrap/>
                  <w:vAlign w:val="center"/>
                  <w:hideMark/>
                </w:tcPr>
                <w:p w14:paraId="29745F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8A3B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22960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5E42977" w14:textId="77777777" w:rsidTr="000B2070">
              <w:trPr>
                <w:trHeight w:val="375"/>
              </w:trPr>
              <w:tc>
                <w:tcPr>
                  <w:tcW w:w="1200" w:type="dxa"/>
                  <w:noWrap/>
                  <w:vAlign w:val="center"/>
                  <w:hideMark/>
                </w:tcPr>
                <w:p w14:paraId="651CC5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2636.9</w:t>
                  </w:r>
                </w:p>
              </w:tc>
              <w:tc>
                <w:tcPr>
                  <w:tcW w:w="1080" w:type="dxa"/>
                  <w:noWrap/>
                  <w:vAlign w:val="center"/>
                  <w:hideMark/>
                </w:tcPr>
                <w:p w14:paraId="1BC1BE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BD51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3EAE8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FE4C166" w14:textId="77777777" w:rsidTr="000B2070">
              <w:trPr>
                <w:trHeight w:val="375"/>
              </w:trPr>
              <w:tc>
                <w:tcPr>
                  <w:tcW w:w="1200" w:type="dxa"/>
                  <w:noWrap/>
                  <w:vAlign w:val="center"/>
                  <w:hideMark/>
                </w:tcPr>
                <w:p w14:paraId="5D17A2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2639.4</w:t>
                  </w:r>
                </w:p>
              </w:tc>
              <w:tc>
                <w:tcPr>
                  <w:tcW w:w="1080" w:type="dxa"/>
                  <w:noWrap/>
                  <w:vAlign w:val="center"/>
                  <w:hideMark/>
                </w:tcPr>
                <w:p w14:paraId="6EB1D0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68672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5EE5C5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60AE5F" w14:textId="77777777" w:rsidTr="000B2070">
              <w:trPr>
                <w:trHeight w:val="375"/>
              </w:trPr>
              <w:tc>
                <w:tcPr>
                  <w:tcW w:w="1200" w:type="dxa"/>
                  <w:noWrap/>
                  <w:vAlign w:val="center"/>
                  <w:hideMark/>
                </w:tcPr>
                <w:p w14:paraId="75DC21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2642.8</w:t>
                  </w:r>
                </w:p>
              </w:tc>
              <w:tc>
                <w:tcPr>
                  <w:tcW w:w="1080" w:type="dxa"/>
                  <w:noWrap/>
                  <w:vAlign w:val="center"/>
                  <w:hideMark/>
                </w:tcPr>
                <w:p w14:paraId="18F17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30431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EBEF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0D4ADB" w14:textId="77777777" w:rsidTr="000B2070">
              <w:trPr>
                <w:trHeight w:val="375"/>
              </w:trPr>
              <w:tc>
                <w:tcPr>
                  <w:tcW w:w="1200" w:type="dxa"/>
                  <w:noWrap/>
                  <w:vAlign w:val="center"/>
                  <w:hideMark/>
                </w:tcPr>
                <w:p w14:paraId="580E37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2645.3</w:t>
                  </w:r>
                </w:p>
              </w:tc>
              <w:tc>
                <w:tcPr>
                  <w:tcW w:w="1080" w:type="dxa"/>
                  <w:noWrap/>
                  <w:vAlign w:val="center"/>
                  <w:hideMark/>
                </w:tcPr>
                <w:p w14:paraId="346F0E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8F20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D150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5ABD165" w14:textId="77777777" w:rsidTr="000B2070">
              <w:trPr>
                <w:trHeight w:val="375"/>
              </w:trPr>
              <w:tc>
                <w:tcPr>
                  <w:tcW w:w="1200" w:type="dxa"/>
                  <w:noWrap/>
                  <w:vAlign w:val="center"/>
                  <w:hideMark/>
                </w:tcPr>
                <w:p w14:paraId="71FD8E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2650.4</w:t>
                  </w:r>
                </w:p>
              </w:tc>
              <w:tc>
                <w:tcPr>
                  <w:tcW w:w="1080" w:type="dxa"/>
                  <w:noWrap/>
                  <w:vAlign w:val="center"/>
                  <w:hideMark/>
                </w:tcPr>
                <w:p w14:paraId="275171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A8714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B2641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44C37F1" w14:textId="77777777" w:rsidTr="000B2070">
              <w:trPr>
                <w:trHeight w:val="375"/>
              </w:trPr>
              <w:tc>
                <w:tcPr>
                  <w:tcW w:w="1200" w:type="dxa"/>
                  <w:noWrap/>
                  <w:vAlign w:val="center"/>
                  <w:hideMark/>
                </w:tcPr>
                <w:p w14:paraId="5B8D00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2652.1</w:t>
                  </w:r>
                </w:p>
              </w:tc>
              <w:tc>
                <w:tcPr>
                  <w:tcW w:w="1080" w:type="dxa"/>
                  <w:noWrap/>
                  <w:vAlign w:val="center"/>
                  <w:hideMark/>
                </w:tcPr>
                <w:p w14:paraId="4B4ED1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B665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57CC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4DEBBB" w14:textId="77777777" w:rsidTr="000B2070">
              <w:trPr>
                <w:trHeight w:val="375"/>
              </w:trPr>
              <w:tc>
                <w:tcPr>
                  <w:tcW w:w="1200" w:type="dxa"/>
                  <w:noWrap/>
                  <w:vAlign w:val="center"/>
                  <w:hideMark/>
                </w:tcPr>
                <w:p w14:paraId="1B0AE7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2654.6</w:t>
                  </w:r>
                </w:p>
              </w:tc>
              <w:tc>
                <w:tcPr>
                  <w:tcW w:w="1080" w:type="dxa"/>
                  <w:noWrap/>
                  <w:vAlign w:val="center"/>
                  <w:hideMark/>
                </w:tcPr>
                <w:p w14:paraId="0C584B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4779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0FB9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3CB084" w14:textId="77777777" w:rsidTr="000B2070">
              <w:trPr>
                <w:trHeight w:val="375"/>
              </w:trPr>
              <w:tc>
                <w:tcPr>
                  <w:tcW w:w="1200" w:type="dxa"/>
                  <w:noWrap/>
                  <w:vAlign w:val="center"/>
                  <w:hideMark/>
                </w:tcPr>
                <w:p w14:paraId="39591D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2662.2</w:t>
                  </w:r>
                </w:p>
              </w:tc>
              <w:tc>
                <w:tcPr>
                  <w:tcW w:w="1080" w:type="dxa"/>
                  <w:noWrap/>
                  <w:vAlign w:val="center"/>
                  <w:hideMark/>
                </w:tcPr>
                <w:p w14:paraId="2ACDBD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D95C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ACD0B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E63BFA4" w14:textId="77777777" w:rsidTr="000B2070">
              <w:trPr>
                <w:trHeight w:val="375"/>
              </w:trPr>
              <w:tc>
                <w:tcPr>
                  <w:tcW w:w="1200" w:type="dxa"/>
                  <w:noWrap/>
                  <w:vAlign w:val="center"/>
                  <w:hideMark/>
                </w:tcPr>
                <w:p w14:paraId="5E4C6F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2669.8</w:t>
                  </w:r>
                </w:p>
              </w:tc>
              <w:tc>
                <w:tcPr>
                  <w:tcW w:w="1080" w:type="dxa"/>
                  <w:noWrap/>
                  <w:vAlign w:val="center"/>
                  <w:hideMark/>
                </w:tcPr>
                <w:p w14:paraId="356EA4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B7ED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B2610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EF605EA" w14:textId="77777777" w:rsidTr="000B2070">
              <w:trPr>
                <w:trHeight w:val="375"/>
              </w:trPr>
              <w:tc>
                <w:tcPr>
                  <w:tcW w:w="1200" w:type="dxa"/>
                  <w:noWrap/>
                  <w:vAlign w:val="center"/>
                  <w:hideMark/>
                </w:tcPr>
                <w:p w14:paraId="33BBE0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2672.3</w:t>
                  </w:r>
                </w:p>
              </w:tc>
              <w:tc>
                <w:tcPr>
                  <w:tcW w:w="1080" w:type="dxa"/>
                  <w:noWrap/>
                  <w:vAlign w:val="center"/>
                  <w:hideMark/>
                </w:tcPr>
                <w:p w14:paraId="4995EF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80876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7C300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95293C" w14:textId="77777777" w:rsidTr="000B2070">
              <w:trPr>
                <w:trHeight w:val="375"/>
              </w:trPr>
              <w:tc>
                <w:tcPr>
                  <w:tcW w:w="1200" w:type="dxa"/>
                  <w:noWrap/>
                  <w:vAlign w:val="center"/>
                  <w:hideMark/>
                </w:tcPr>
                <w:p w14:paraId="2F4DA1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2675.7</w:t>
                  </w:r>
                </w:p>
              </w:tc>
              <w:tc>
                <w:tcPr>
                  <w:tcW w:w="1080" w:type="dxa"/>
                  <w:noWrap/>
                  <w:vAlign w:val="center"/>
                  <w:hideMark/>
                </w:tcPr>
                <w:p w14:paraId="5032B3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14D1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C787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5EFCB5" w14:textId="77777777" w:rsidTr="000B2070">
              <w:trPr>
                <w:trHeight w:val="375"/>
              </w:trPr>
              <w:tc>
                <w:tcPr>
                  <w:tcW w:w="1200" w:type="dxa"/>
                  <w:noWrap/>
                  <w:vAlign w:val="center"/>
                  <w:hideMark/>
                </w:tcPr>
                <w:p w14:paraId="675BB4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2678.2</w:t>
                  </w:r>
                </w:p>
              </w:tc>
              <w:tc>
                <w:tcPr>
                  <w:tcW w:w="1080" w:type="dxa"/>
                  <w:noWrap/>
                  <w:vAlign w:val="center"/>
                  <w:hideMark/>
                </w:tcPr>
                <w:p w14:paraId="4418D9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61D8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CB48B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64A2A13" w14:textId="77777777" w:rsidTr="000B2070">
              <w:trPr>
                <w:trHeight w:val="375"/>
              </w:trPr>
              <w:tc>
                <w:tcPr>
                  <w:tcW w:w="1200" w:type="dxa"/>
                  <w:noWrap/>
                  <w:vAlign w:val="center"/>
                  <w:hideMark/>
                </w:tcPr>
                <w:p w14:paraId="481180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2683.2</w:t>
                  </w:r>
                </w:p>
              </w:tc>
              <w:tc>
                <w:tcPr>
                  <w:tcW w:w="1080" w:type="dxa"/>
                  <w:noWrap/>
                  <w:vAlign w:val="center"/>
                  <w:hideMark/>
                </w:tcPr>
                <w:p w14:paraId="627E52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31F2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E3299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B004C0B" w14:textId="77777777" w:rsidTr="000B2070">
              <w:trPr>
                <w:trHeight w:val="375"/>
              </w:trPr>
              <w:tc>
                <w:tcPr>
                  <w:tcW w:w="1200" w:type="dxa"/>
                  <w:noWrap/>
                  <w:vAlign w:val="center"/>
                  <w:hideMark/>
                </w:tcPr>
                <w:p w14:paraId="663CBF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2684.9</w:t>
                  </w:r>
                </w:p>
              </w:tc>
              <w:tc>
                <w:tcPr>
                  <w:tcW w:w="1080" w:type="dxa"/>
                  <w:noWrap/>
                  <w:vAlign w:val="center"/>
                  <w:hideMark/>
                </w:tcPr>
                <w:p w14:paraId="439E49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7FC9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34FE4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EE852A" w14:textId="77777777" w:rsidTr="000B2070">
              <w:trPr>
                <w:trHeight w:val="375"/>
              </w:trPr>
              <w:tc>
                <w:tcPr>
                  <w:tcW w:w="1200" w:type="dxa"/>
                  <w:noWrap/>
                  <w:vAlign w:val="center"/>
                  <w:hideMark/>
                </w:tcPr>
                <w:p w14:paraId="457212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2687.4</w:t>
                  </w:r>
                </w:p>
              </w:tc>
              <w:tc>
                <w:tcPr>
                  <w:tcW w:w="1080" w:type="dxa"/>
                  <w:noWrap/>
                  <w:vAlign w:val="center"/>
                  <w:hideMark/>
                </w:tcPr>
                <w:p w14:paraId="4446F9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1CDD1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E80A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88D1B8A" w14:textId="77777777" w:rsidTr="000B2070">
              <w:trPr>
                <w:trHeight w:val="375"/>
              </w:trPr>
              <w:tc>
                <w:tcPr>
                  <w:tcW w:w="1200" w:type="dxa"/>
                  <w:noWrap/>
                  <w:vAlign w:val="center"/>
                  <w:hideMark/>
                </w:tcPr>
                <w:p w14:paraId="707748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2695.0</w:t>
                  </w:r>
                </w:p>
              </w:tc>
              <w:tc>
                <w:tcPr>
                  <w:tcW w:w="1080" w:type="dxa"/>
                  <w:noWrap/>
                  <w:vAlign w:val="center"/>
                  <w:hideMark/>
                </w:tcPr>
                <w:p w14:paraId="2B26BD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3C3E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A2856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97E8FAE" w14:textId="77777777" w:rsidTr="000B2070">
              <w:trPr>
                <w:trHeight w:val="375"/>
              </w:trPr>
              <w:tc>
                <w:tcPr>
                  <w:tcW w:w="1200" w:type="dxa"/>
                  <w:noWrap/>
                  <w:vAlign w:val="center"/>
                  <w:hideMark/>
                </w:tcPr>
                <w:p w14:paraId="68665F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2702.6</w:t>
                  </w:r>
                </w:p>
              </w:tc>
              <w:tc>
                <w:tcPr>
                  <w:tcW w:w="1080" w:type="dxa"/>
                  <w:noWrap/>
                  <w:vAlign w:val="center"/>
                  <w:hideMark/>
                </w:tcPr>
                <w:p w14:paraId="3A6831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4069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409DD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4C299B6" w14:textId="77777777" w:rsidTr="000B2070">
              <w:trPr>
                <w:trHeight w:val="375"/>
              </w:trPr>
              <w:tc>
                <w:tcPr>
                  <w:tcW w:w="1200" w:type="dxa"/>
                  <w:noWrap/>
                  <w:vAlign w:val="center"/>
                  <w:hideMark/>
                </w:tcPr>
                <w:p w14:paraId="775ADD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2705.1</w:t>
                  </w:r>
                </w:p>
              </w:tc>
              <w:tc>
                <w:tcPr>
                  <w:tcW w:w="1080" w:type="dxa"/>
                  <w:noWrap/>
                  <w:vAlign w:val="center"/>
                  <w:hideMark/>
                </w:tcPr>
                <w:p w14:paraId="7401A8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E977B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461BD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764729E" w14:textId="77777777" w:rsidTr="000B2070">
              <w:trPr>
                <w:trHeight w:val="375"/>
              </w:trPr>
              <w:tc>
                <w:tcPr>
                  <w:tcW w:w="1200" w:type="dxa"/>
                  <w:noWrap/>
                  <w:vAlign w:val="center"/>
                  <w:hideMark/>
                </w:tcPr>
                <w:p w14:paraId="388F85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2708.5</w:t>
                  </w:r>
                </w:p>
              </w:tc>
              <w:tc>
                <w:tcPr>
                  <w:tcW w:w="1080" w:type="dxa"/>
                  <w:noWrap/>
                  <w:vAlign w:val="center"/>
                  <w:hideMark/>
                </w:tcPr>
                <w:p w14:paraId="750DDE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00B55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C91C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F4C146" w14:textId="77777777" w:rsidTr="000B2070">
              <w:trPr>
                <w:trHeight w:val="375"/>
              </w:trPr>
              <w:tc>
                <w:tcPr>
                  <w:tcW w:w="1200" w:type="dxa"/>
                  <w:noWrap/>
                  <w:vAlign w:val="center"/>
                  <w:hideMark/>
                </w:tcPr>
                <w:p w14:paraId="138E03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2711.0</w:t>
                  </w:r>
                </w:p>
              </w:tc>
              <w:tc>
                <w:tcPr>
                  <w:tcW w:w="1080" w:type="dxa"/>
                  <w:noWrap/>
                  <w:vAlign w:val="center"/>
                  <w:hideMark/>
                </w:tcPr>
                <w:p w14:paraId="4A2FA3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08DBF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06AB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DDFABC8" w14:textId="77777777" w:rsidTr="000B2070">
              <w:trPr>
                <w:trHeight w:val="375"/>
              </w:trPr>
              <w:tc>
                <w:tcPr>
                  <w:tcW w:w="1200" w:type="dxa"/>
                  <w:noWrap/>
                  <w:vAlign w:val="center"/>
                  <w:hideMark/>
                </w:tcPr>
                <w:p w14:paraId="3BA761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2716.1</w:t>
                  </w:r>
                </w:p>
              </w:tc>
              <w:tc>
                <w:tcPr>
                  <w:tcW w:w="1080" w:type="dxa"/>
                  <w:noWrap/>
                  <w:vAlign w:val="center"/>
                  <w:hideMark/>
                </w:tcPr>
                <w:p w14:paraId="1F55AD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DD5F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BA116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6FC6384" w14:textId="77777777" w:rsidTr="000B2070">
              <w:trPr>
                <w:trHeight w:val="375"/>
              </w:trPr>
              <w:tc>
                <w:tcPr>
                  <w:tcW w:w="1200" w:type="dxa"/>
                  <w:noWrap/>
                  <w:vAlign w:val="center"/>
                  <w:hideMark/>
                </w:tcPr>
                <w:p w14:paraId="68CDEE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2717.8</w:t>
                  </w:r>
                </w:p>
              </w:tc>
              <w:tc>
                <w:tcPr>
                  <w:tcW w:w="1080" w:type="dxa"/>
                  <w:noWrap/>
                  <w:vAlign w:val="center"/>
                  <w:hideMark/>
                </w:tcPr>
                <w:p w14:paraId="3F3ACC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BF23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B9B2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DA4F3E" w14:textId="77777777" w:rsidTr="000B2070">
              <w:trPr>
                <w:trHeight w:val="375"/>
              </w:trPr>
              <w:tc>
                <w:tcPr>
                  <w:tcW w:w="1200" w:type="dxa"/>
                  <w:noWrap/>
                  <w:vAlign w:val="center"/>
                  <w:hideMark/>
                </w:tcPr>
                <w:p w14:paraId="5B828E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2720.3</w:t>
                  </w:r>
                </w:p>
              </w:tc>
              <w:tc>
                <w:tcPr>
                  <w:tcW w:w="1080" w:type="dxa"/>
                  <w:noWrap/>
                  <w:vAlign w:val="center"/>
                  <w:hideMark/>
                </w:tcPr>
                <w:p w14:paraId="3AA587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B3922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9DF33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51920E8" w14:textId="77777777" w:rsidTr="000B2070">
              <w:trPr>
                <w:trHeight w:val="375"/>
              </w:trPr>
              <w:tc>
                <w:tcPr>
                  <w:tcW w:w="1200" w:type="dxa"/>
                  <w:noWrap/>
                  <w:vAlign w:val="center"/>
                  <w:hideMark/>
                </w:tcPr>
                <w:p w14:paraId="6C1EF1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2727.9</w:t>
                  </w:r>
                </w:p>
              </w:tc>
              <w:tc>
                <w:tcPr>
                  <w:tcW w:w="1080" w:type="dxa"/>
                  <w:noWrap/>
                  <w:vAlign w:val="center"/>
                  <w:hideMark/>
                </w:tcPr>
                <w:p w14:paraId="7A29CF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0F97D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E53EF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54D7D09" w14:textId="77777777" w:rsidTr="000B2070">
              <w:trPr>
                <w:trHeight w:val="375"/>
              </w:trPr>
              <w:tc>
                <w:tcPr>
                  <w:tcW w:w="1200" w:type="dxa"/>
                  <w:noWrap/>
                  <w:vAlign w:val="center"/>
                  <w:hideMark/>
                </w:tcPr>
                <w:p w14:paraId="501018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2735.5</w:t>
                  </w:r>
                </w:p>
              </w:tc>
              <w:tc>
                <w:tcPr>
                  <w:tcW w:w="1080" w:type="dxa"/>
                  <w:noWrap/>
                  <w:vAlign w:val="center"/>
                  <w:hideMark/>
                </w:tcPr>
                <w:p w14:paraId="14833E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9F2BD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055C4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A0FEC18" w14:textId="77777777" w:rsidTr="000B2070">
              <w:trPr>
                <w:trHeight w:val="375"/>
              </w:trPr>
              <w:tc>
                <w:tcPr>
                  <w:tcW w:w="1200" w:type="dxa"/>
                  <w:noWrap/>
                  <w:vAlign w:val="center"/>
                  <w:hideMark/>
                </w:tcPr>
                <w:p w14:paraId="78C282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2738.0</w:t>
                  </w:r>
                </w:p>
              </w:tc>
              <w:tc>
                <w:tcPr>
                  <w:tcW w:w="1080" w:type="dxa"/>
                  <w:noWrap/>
                  <w:vAlign w:val="center"/>
                  <w:hideMark/>
                </w:tcPr>
                <w:p w14:paraId="5922FB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1465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5F9173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07246A" w14:textId="77777777" w:rsidTr="000B2070">
              <w:trPr>
                <w:trHeight w:val="375"/>
              </w:trPr>
              <w:tc>
                <w:tcPr>
                  <w:tcW w:w="1200" w:type="dxa"/>
                  <w:noWrap/>
                  <w:vAlign w:val="center"/>
                  <w:hideMark/>
                </w:tcPr>
                <w:p w14:paraId="7FE147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2741.3</w:t>
                  </w:r>
                </w:p>
              </w:tc>
              <w:tc>
                <w:tcPr>
                  <w:tcW w:w="1080" w:type="dxa"/>
                  <w:noWrap/>
                  <w:vAlign w:val="center"/>
                  <w:hideMark/>
                </w:tcPr>
                <w:p w14:paraId="0086EA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D73F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AFB0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EA3560" w14:textId="77777777" w:rsidTr="000B2070">
              <w:trPr>
                <w:trHeight w:val="375"/>
              </w:trPr>
              <w:tc>
                <w:tcPr>
                  <w:tcW w:w="1200" w:type="dxa"/>
                  <w:noWrap/>
                  <w:vAlign w:val="center"/>
                  <w:hideMark/>
                </w:tcPr>
                <w:p w14:paraId="560CBD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2743.9</w:t>
                  </w:r>
                </w:p>
              </w:tc>
              <w:tc>
                <w:tcPr>
                  <w:tcW w:w="1080" w:type="dxa"/>
                  <w:noWrap/>
                  <w:vAlign w:val="center"/>
                  <w:hideMark/>
                </w:tcPr>
                <w:p w14:paraId="41CD58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DCC9B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6EE2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94AA055" w14:textId="77777777" w:rsidTr="000B2070">
              <w:trPr>
                <w:trHeight w:val="375"/>
              </w:trPr>
              <w:tc>
                <w:tcPr>
                  <w:tcW w:w="1200" w:type="dxa"/>
                  <w:noWrap/>
                  <w:vAlign w:val="center"/>
                  <w:hideMark/>
                </w:tcPr>
                <w:p w14:paraId="610E56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2748.9</w:t>
                  </w:r>
                </w:p>
              </w:tc>
              <w:tc>
                <w:tcPr>
                  <w:tcW w:w="1080" w:type="dxa"/>
                  <w:noWrap/>
                  <w:vAlign w:val="center"/>
                  <w:hideMark/>
                </w:tcPr>
                <w:p w14:paraId="7E2B8A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75A83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663AF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1124D1E" w14:textId="77777777" w:rsidTr="000B2070">
              <w:trPr>
                <w:trHeight w:val="375"/>
              </w:trPr>
              <w:tc>
                <w:tcPr>
                  <w:tcW w:w="1200" w:type="dxa"/>
                  <w:noWrap/>
                  <w:vAlign w:val="center"/>
                  <w:hideMark/>
                </w:tcPr>
                <w:p w14:paraId="0EF59C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2750.6</w:t>
                  </w:r>
                </w:p>
              </w:tc>
              <w:tc>
                <w:tcPr>
                  <w:tcW w:w="1080" w:type="dxa"/>
                  <w:noWrap/>
                  <w:vAlign w:val="center"/>
                  <w:hideMark/>
                </w:tcPr>
                <w:p w14:paraId="7F8CEF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C3BD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3D27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83100E" w14:textId="77777777" w:rsidTr="000B2070">
              <w:trPr>
                <w:trHeight w:val="375"/>
              </w:trPr>
              <w:tc>
                <w:tcPr>
                  <w:tcW w:w="1200" w:type="dxa"/>
                  <w:noWrap/>
                  <w:vAlign w:val="center"/>
                  <w:hideMark/>
                </w:tcPr>
                <w:p w14:paraId="262539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2753.1</w:t>
                  </w:r>
                </w:p>
              </w:tc>
              <w:tc>
                <w:tcPr>
                  <w:tcW w:w="1080" w:type="dxa"/>
                  <w:noWrap/>
                  <w:vAlign w:val="center"/>
                  <w:hideMark/>
                </w:tcPr>
                <w:p w14:paraId="7D1FFA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EEC12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18D9B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5EE4E8" w14:textId="77777777" w:rsidTr="000B2070">
              <w:trPr>
                <w:trHeight w:val="375"/>
              </w:trPr>
              <w:tc>
                <w:tcPr>
                  <w:tcW w:w="1200" w:type="dxa"/>
                  <w:noWrap/>
                  <w:vAlign w:val="center"/>
                  <w:hideMark/>
                </w:tcPr>
                <w:p w14:paraId="7F0BAE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2760.7</w:t>
                  </w:r>
                </w:p>
              </w:tc>
              <w:tc>
                <w:tcPr>
                  <w:tcW w:w="1080" w:type="dxa"/>
                  <w:noWrap/>
                  <w:vAlign w:val="center"/>
                  <w:hideMark/>
                </w:tcPr>
                <w:p w14:paraId="7E4532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FA28B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9BCDC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23A8418" w14:textId="77777777" w:rsidTr="000B2070">
              <w:trPr>
                <w:trHeight w:val="375"/>
              </w:trPr>
              <w:tc>
                <w:tcPr>
                  <w:tcW w:w="1200" w:type="dxa"/>
                  <w:noWrap/>
                  <w:vAlign w:val="center"/>
                  <w:hideMark/>
                </w:tcPr>
                <w:p w14:paraId="7C805B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2765.8</w:t>
                  </w:r>
                </w:p>
              </w:tc>
              <w:tc>
                <w:tcPr>
                  <w:tcW w:w="1080" w:type="dxa"/>
                  <w:noWrap/>
                  <w:vAlign w:val="center"/>
                  <w:hideMark/>
                </w:tcPr>
                <w:p w14:paraId="633748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AE577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02CD0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5730C57" w14:textId="77777777" w:rsidTr="000B2070">
              <w:trPr>
                <w:trHeight w:val="375"/>
              </w:trPr>
              <w:tc>
                <w:tcPr>
                  <w:tcW w:w="1200" w:type="dxa"/>
                  <w:noWrap/>
                  <w:vAlign w:val="center"/>
                  <w:hideMark/>
                </w:tcPr>
                <w:p w14:paraId="59EA66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2768.3</w:t>
                  </w:r>
                </w:p>
              </w:tc>
              <w:tc>
                <w:tcPr>
                  <w:tcW w:w="1080" w:type="dxa"/>
                  <w:noWrap/>
                  <w:vAlign w:val="center"/>
                  <w:hideMark/>
                </w:tcPr>
                <w:p w14:paraId="1064AE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17468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9D903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69A287" w14:textId="77777777" w:rsidTr="000B2070">
              <w:trPr>
                <w:trHeight w:val="375"/>
              </w:trPr>
              <w:tc>
                <w:tcPr>
                  <w:tcW w:w="1200" w:type="dxa"/>
                  <w:noWrap/>
                  <w:vAlign w:val="center"/>
                  <w:hideMark/>
                </w:tcPr>
                <w:p w14:paraId="69AD2E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2771.7</w:t>
                  </w:r>
                </w:p>
              </w:tc>
              <w:tc>
                <w:tcPr>
                  <w:tcW w:w="1080" w:type="dxa"/>
                  <w:noWrap/>
                  <w:vAlign w:val="center"/>
                  <w:hideMark/>
                </w:tcPr>
                <w:p w14:paraId="33CFC7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536FA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3A29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C48D76" w14:textId="77777777" w:rsidTr="000B2070">
              <w:trPr>
                <w:trHeight w:val="375"/>
              </w:trPr>
              <w:tc>
                <w:tcPr>
                  <w:tcW w:w="1200" w:type="dxa"/>
                  <w:noWrap/>
                  <w:vAlign w:val="center"/>
                  <w:hideMark/>
                </w:tcPr>
                <w:p w14:paraId="2A8D0A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2774.2</w:t>
                  </w:r>
                </w:p>
              </w:tc>
              <w:tc>
                <w:tcPr>
                  <w:tcW w:w="1080" w:type="dxa"/>
                  <w:noWrap/>
                  <w:vAlign w:val="center"/>
                  <w:hideMark/>
                </w:tcPr>
                <w:p w14:paraId="7FCB76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9866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9CE9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0549C62" w14:textId="77777777" w:rsidTr="000B2070">
              <w:trPr>
                <w:trHeight w:val="375"/>
              </w:trPr>
              <w:tc>
                <w:tcPr>
                  <w:tcW w:w="1200" w:type="dxa"/>
                  <w:noWrap/>
                  <w:vAlign w:val="center"/>
                  <w:hideMark/>
                </w:tcPr>
                <w:p w14:paraId="5573E1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2779.2</w:t>
                  </w:r>
                </w:p>
              </w:tc>
              <w:tc>
                <w:tcPr>
                  <w:tcW w:w="1080" w:type="dxa"/>
                  <w:noWrap/>
                  <w:vAlign w:val="center"/>
                  <w:hideMark/>
                </w:tcPr>
                <w:p w14:paraId="599817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ADAB2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3070B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B2C14F" w14:textId="77777777" w:rsidTr="000B2070">
              <w:trPr>
                <w:trHeight w:val="375"/>
              </w:trPr>
              <w:tc>
                <w:tcPr>
                  <w:tcW w:w="1200" w:type="dxa"/>
                  <w:noWrap/>
                  <w:vAlign w:val="center"/>
                  <w:hideMark/>
                </w:tcPr>
                <w:p w14:paraId="790057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2780.9</w:t>
                  </w:r>
                </w:p>
              </w:tc>
              <w:tc>
                <w:tcPr>
                  <w:tcW w:w="1080" w:type="dxa"/>
                  <w:noWrap/>
                  <w:vAlign w:val="center"/>
                  <w:hideMark/>
                </w:tcPr>
                <w:p w14:paraId="1D2DC6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0316D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349B5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8BEFF5" w14:textId="77777777" w:rsidTr="000B2070">
              <w:trPr>
                <w:trHeight w:val="375"/>
              </w:trPr>
              <w:tc>
                <w:tcPr>
                  <w:tcW w:w="1200" w:type="dxa"/>
                  <w:noWrap/>
                  <w:vAlign w:val="center"/>
                  <w:hideMark/>
                </w:tcPr>
                <w:p w14:paraId="0DAECD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2783.5</w:t>
                  </w:r>
                </w:p>
              </w:tc>
              <w:tc>
                <w:tcPr>
                  <w:tcW w:w="1080" w:type="dxa"/>
                  <w:noWrap/>
                  <w:vAlign w:val="center"/>
                  <w:hideMark/>
                </w:tcPr>
                <w:p w14:paraId="061DE5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3EC88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31B2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B35BBC4" w14:textId="77777777" w:rsidTr="000B2070">
              <w:trPr>
                <w:trHeight w:val="375"/>
              </w:trPr>
              <w:tc>
                <w:tcPr>
                  <w:tcW w:w="1200" w:type="dxa"/>
                  <w:noWrap/>
                  <w:vAlign w:val="center"/>
                  <w:hideMark/>
                </w:tcPr>
                <w:p w14:paraId="508184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2791.0</w:t>
                  </w:r>
                </w:p>
              </w:tc>
              <w:tc>
                <w:tcPr>
                  <w:tcW w:w="1080" w:type="dxa"/>
                  <w:noWrap/>
                  <w:vAlign w:val="center"/>
                  <w:hideMark/>
                </w:tcPr>
                <w:p w14:paraId="13D3CE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F96D3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83318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DCBE300" w14:textId="77777777" w:rsidTr="000B2070">
              <w:trPr>
                <w:trHeight w:val="375"/>
              </w:trPr>
              <w:tc>
                <w:tcPr>
                  <w:tcW w:w="1200" w:type="dxa"/>
                  <w:noWrap/>
                  <w:vAlign w:val="center"/>
                  <w:hideMark/>
                </w:tcPr>
                <w:p w14:paraId="577145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2796.1</w:t>
                  </w:r>
                </w:p>
              </w:tc>
              <w:tc>
                <w:tcPr>
                  <w:tcW w:w="1080" w:type="dxa"/>
                  <w:noWrap/>
                  <w:vAlign w:val="center"/>
                  <w:hideMark/>
                </w:tcPr>
                <w:p w14:paraId="2F8C4C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60C9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00F16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C7CA103" w14:textId="77777777" w:rsidTr="000B2070">
              <w:trPr>
                <w:trHeight w:val="375"/>
              </w:trPr>
              <w:tc>
                <w:tcPr>
                  <w:tcW w:w="1200" w:type="dxa"/>
                  <w:noWrap/>
                  <w:vAlign w:val="center"/>
                  <w:hideMark/>
                </w:tcPr>
                <w:p w14:paraId="71D071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2798.6</w:t>
                  </w:r>
                </w:p>
              </w:tc>
              <w:tc>
                <w:tcPr>
                  <w:tcW w:w="1080" w:type="dxa"/>
                  <w:noWrap/>
                  <w:vAlign w:val="center"/>
                  <w:hideMark/>
                </w:tcPr>
                <w:p w14:paraId="649F6F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7341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07A3A8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BBD3E1" w14:textId="77777777" w:rsidTr="000B2070">
              <w:trPr>
                <w:trHeight w:val="375"/>
              </w:trPr>
              <w:tc>
                <w:tcPr>
                  <w:tcW w:w="1200" w:type="dxa"/>
                  <w:noWrap/>
                  <w:vAlign w:val="center"/>
                  <w:hideMark/>
                </w:tcPr>
                <w:p w14:paraId="4439C0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2802.0</w:t>
                  </w:r>
                </w:p>
              </w:tc>
              <w:tc>
                <w:tcPr>
                  <w:tcW w:w="1080" w:type="dxa"/>
                  <w:noWrap/>
                  <w:vAlign w:val="center"/>
                  <w:hideMark/>
                </w:tcPr>
                <w:p w14:paraId="769771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EC46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55E53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8144DD2" w14:textId="77777777" w:rsidTr="000B2070">
              <w:trPr>
                <w:trHeight w:val="375"/>
              </w:trPr>
              <w:tc>
                <w:tcPr>
                  <w:tcW w:w="1200" w:type="dxa"/>
                  <w:noWrap/>
                  <w:vAlign w:val="center"/>
                  <w:hideMark/>
                </w:tcPr>
                <w:p w14:paraId="16BC51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2804.5</w:t>
                  </w:r>
                </w:p>
              </w:tc>
              <w:tc>
                <w:tcPr>
                  <w:tcW w:w="1080" w:type="dxa"/>
                  <w:noWrap/>
                  <w:vAlign w:val="center"/>
                  <w:hideMark/>
                </w:tcPr>
                <w:p w14:paraId="517C6D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D7915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93818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4E037EE" w14:textId="77777777" w:rsidTr="000B2070">
              <w:trPr>
                <w:trHeight w:val="375"/>
              </w:trPr>
              <w:tc>
                <w:tcPr>
                  <w:tcW w:w="1200" w:type="dxa"/>
                  <w:noWrap/>
                  <w:vAlign w:val="center"/>
                  <w:hideMark/>
                </w:tcPr>
                <w:p w14:paraId="5DFA39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2809.6</w:t>
                  </w:r>
                </w:p>
              </w:tc>
              <w:tc>
                <w:tcPr>
                  <w:tcW w:w="1080" w:type="dxa"/>
                  <w:noWrap/>
                  <w:vAlign w:val="center"/>
                  <w:hideMark/>
                </w:tcPr>
                <w:p w14:paraId="637D81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0CCB2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7E7DB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F56E812" w14:textId="77777777" w:rsidTr="000B2070">
              <w:trPr>
                <w:trHeight w:val="375"/>
              </w:trPr>
              <w:tc>
                <w:tcPr>
                  <w:tcW w:w="1200" w:type="dxa"/>
                  <w:noWrap/>
                  <w:vAlign w:val="center"/>
                  <w:hideMark/>
                </w:tcPr>
                <w:p w14:paraId="28CE53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2811.2</w:t>
                  </w:r>
                </w:p>
              </w:tc>
              <w:tc>
                <w:tcPr>
                  <w:tcW w:w="1080" w:type="dxa"/>
                  <w:noWrap/>
                  <w:vAlign w:val="center"/>
                  <w:hideMark/>
                </w:tcPr>
                <w:p w14:paraId="0E67CA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EC3C9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09E9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CD9702" w14:textId="77777777" w:rsidTr="000B2070">
              <w:trPr>
                <w:trHeight w:val="375"/>
              </w:trPr>
              <w:tc>
                <w:tcPr>
                  <w:tcW w:w="1200" w:type="dxa"/>
                  <w:noWrap/>
                  <w:vAlign w:val="center"/>
                  <w:hideMark/>
                </w:tcPr>
                <w:p w14:paraId="3411BA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2813.8</w:t>
                  </w:r>
                </w:p>
              </w:tc>
              <w:tc>
                <w:tcPr>
                  <w:tcW w:w="1080" w:type="dxa"/>
                  <w:noWrap/>
                  <w:vAlign w:val="center"/>
                  <w:hideMark/>
                </w:tcPr>
                <w:p w14:paraId="27198C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A2D50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776E2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49E78B1" w14:textId="77777777" w:rsidTr="000B2070">
              <w:trPr>
                <w:trHeight w:val="375"/>
              </w:trPr>
              <w:tc>
                <w:tcPr>
                  <w:tcW w:w="1200" w:type="dxa"/>
                  <w:noWrap/>
                  <w:vAlign w:val="center"/>
                  <w:hideMark/>
                </w:tcPr>
                <w:p w14:paraId="1826CF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2821.4</w:t>
                  </w:r>
                </w:p>
              </w:tc>
              <w:tc>
                <w:tcPr>
                  <w:tcW w:w="1080" w:type="dxa"/>
                  <w:noWrap/>
                  <w:vAlign w:val="center"/>
                  <w:hideMark/>
                </w:tcPr>
                <w:p w14:paraId="23FC5F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E2C3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D7034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31D0855" w14:textId="77777777" w:rsidTr="000B2070">
              <w:trPr>
                <w:trHeight w:val="375"/>
              </w:trPr>
              <w:tc>
                <w:tcPr>
                  <w:tcW w:w="1200" w:type="dxa"/>
                  <w:noWrap/>
                  <w:vAlign w:val="center"/>
                  <w:hideMark/>
                </w:tcPr>
                <w:p w14:paraId="2E8917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2826.4</w:t>
                  </w:r>
                </w:p>
              </w:tc>
              <w:tc>
                <w:tcPr>
                  <w:tcW w:w="1080" w:type="dxa"/>
                  <w:noWrap/>
                  <w:vAlign w:val="center"/>
                  <w:hideMark/>
                </w:tcPr>
                <w:p w14:paraId="5C55D8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466DB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8FD29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06D4832" w14:textId="77777777" w:rsidTr="000B2070">
              <w:trPr>
                <w:trHeight w:val="375"/>
              </w:trPr>
              <w:tc>
                <w:tcPr>
                  <w:tcW w:w="1200" w:type="dxa"/>
                  <w:noWrap/>
                  <w:vAlign w:val="center"/>
                  <w:hideMark/>
                </w:tcPr>
                <w:p w14:paraId="0BD55D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2828.9</w:t>
                  </w:r>
                </w:p>
              </w:tc>
              <w:tc>
                <w:tcPr>
                  <w:tcW w:w="1080" w:type="dxa"/>
                  <w:noWrap/>
                  <w:vAlign w:val="center"/>
                  <w:hideMark/>
                </w:tcPr>
                <w:p w14:paraId="136644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55815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F3286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BB6F23" w14:textId="77777777" w:rsidTr="000B2070">
              <w:trPr>
                <w:trHeight w:val="375"/>
              </w:trPr>
              <w:tc>
                <w:tcPr>
                  <w:tcW w:w="1200" w:type="dxa"/>
                  <w:noWrap/>
                  <w:vAlign w:val="center"/>
                  <w:hideMark/>
                </w:tcPr>
                <w:p w14:paraId="3B7773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2832.3</w:t>
                  </w:r>
                </w:p>
              </w:tc>
              <w:tc>
                <w:tcPr>
                  <w:tcW w:w="1080" w:type="dxa"/>
                  <w:noWrap/>
                  <w:vAlign w:val="center"/>
                  <w:hideMark/>
                </w:tcPr>
                <w:p w14:paraId="70994D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3F20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DA82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D19667" w14:textId="77777777" w:rsidTr="000B2070">
              <w:trPr>
                <w:trHeight w:val="375"/>
              </w:trPr>
              <w:tc>
                <w:tcPr>
                  <w:tcW w:w="1200" w:type="dxa"/>
                  <w:noWrap/>
                  <w:vAlign w:val="center"/>
                  <w:hideMark/>
                </w:tcPr>
                <w:p w14:paraId="6AA339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2834.8</w:t>
                  </w:r>
                </w:p>
              </w:tc>
              <w:tc>
                <w:tcPr>
                  <w:tcW w:w="1080" w:type="dxa"/>
                  <w:noWrap/>
                  <w:vAlign w:val="center"/>
                  <w:hideMark/>
                </w:tcPr>
                <w:p w14:paraId="12DC0E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F34B2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B55D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61F027C" w14:textId="77777777" w:rsidTr="000B2070">
              <w:trPr>
                <w:trHeight w:val="375"/>
              </w:trPr>
              <w:tc>
                <w:tcPr>
                  <w:tcW w:w="1200" w:type="dxa"/>
                  <w:noWrap/>
                  <w:vAlign w:val="center"/>
                  <w:hideMark/>
                </w:tcPr>
                <w:p w14:paraId="4683B4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2839.9</w:t>
                  </w:r>
                </w:p>
              </w:tc>
              <w:tc>
                <w:tcPr>
                  <w:tcW w:w="1080" w:type="dxa"/>
                  <w:noWrap/>
                  <w:vAlign w:val="center"/>
                  <w:hideMark/>
                </w:tcPr>
                <w:p w14:paraId="45A301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823F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4CDCC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2B7F675" w14:textId="77777777" w:rsidTr="000B2070">
              <w:trPr>
                <w:trHeight w:val="375"/>
              </w:trPr>
              <w:tc>
                <w:tcPr>
                  <w:tcW w:w="1200" w:type="dxa"/>
                  <w:noWrap/>
                  <w:vAlign w:val="center"/>
                  <w:hideMark/>
                </w:tcPr>
                <w:p w14:paraId="7EAF3F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2841.6</w:t>
                  </w:r>
                </w:p>
              </w:tc>
              <w:tc>
                <w:tcPr>
                  <w:tcW w:w="1080" w:type="dxa"/>
                  <w:noWrap/>
                  <w:vAlign w:val="center"/>
                  <w:hideMark/>
                </w:tcPr>
                <w:p w14:paraId="2435B6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9FA4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799E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1F4728" w14:textId="77777777" w:rsidTr="000B2070">
              <w:trPr>
                <w:trHeight w:val="375"/>
              </w:trPr>
              <w:tc>
                <w:tcPr>
                  <w:tcW w:w="1200" w:type="dxa"/>
                  <w:noWrap/>
                  <w:vAlign w:val="center"/>
                  <w:hideMark/>
                </w:tcPr>
                <w:p w14:paraId="5676A2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2844.1</w:t>
                  </w:r>
                </w:p>
              </w:tc>
              <w:tc>
                <w:tcPr>
                  <w:tcW w:w="1080" w:type="dxa"/>
                  <w:noWrap/>
                  <w:vAlign w:val="center"/>
                  <w:hideMark/>
                </w:tcPr>
                <w:p w14:paraId="205134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5B91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D84D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5CDCC55" w14:textId="77777777" w:rsidTr="000B2070">
              <w:trPr>
                <w:trHeight w:val="375"/>
              </w:trPr>
              <w:tc>
                <w:tcPr>
                  <w:tcW w:w="1200" w:type="dxa"/>
                  <w:noWrap/>
                  <w:vAlign w:val="center"/>
                  <w:hideMark/>
                </w:tcPr>
                <w:p w14:paraId="44F9AD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2851.7</w:t>
                  </w:r>
                </w:p>
              </w:tc>
              <w:tc>
                <w:tcPr>
                  <w:tcW w:w="1080" w:type="dxa"/>
                  <w:noWrap/>
                  <w:vAlign w:val="center"/>
                  <w:hideMark/>
                </w:tcPr>
                <w:p w14:paraId="397B93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E8F8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8A24F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989BD4A" w14:textId="77777777" w:rsidTr="000B2070">
              <w:trPr>
                <w:trHeight w:val="375"/>
              </w:trPr>
              <w:tc>
                <w:tcPr>
                  <w:tcW w:w="1200" w:type="dxa"/>
                  <w:noWrap/>
                  <w:vAlign w:val="center"/>
                  <w:hideMark/>
                </w:tcPr>
                <w:p w14:paraId="5324BA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2856.7</w:t>
                  </w:r>
                </w:p>
              </w:tc>
              <w:tc>
                <w:tcPr>
                  <w:tcW w:w="1080" w:type="dxa"/>
                  <w:noWrap/>
                  <w:vAlign w:val="center"/>
                  <w:hideMark/>
                </w:tcPr>
                <w:p w14:paraId="431401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179BB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62D0E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259E9F6" w14:textId="77777777" w:rsidTr="000B2070">
              <w:trPr>
                <w:trHeight w:val="375"/>
              </w:trPr>
              <w:tc>
                <w:tcPr>
                  <w:tcW w:w="1200" w:type="dxa"/>
                  <w:noWrap/>
                  <w:vAlign w:val="center"/>
                  <w:hideMark/>
                </w:tcPr>
                <w:p w14:paraId="642FB7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2859.2</w:t>
                  </w:r>
                </w:p>
              </w:tc>
              <w:tc>
                <w:tcPr>
                  <w:tcW w:w="1080" w:type="dxa"/>
                  <w:noWrap/>
                  <w:vAlign w:val="center"/>
                  <w:hideMark/>
                </w:tcPr>
                <w:p w14:paraId="15A40C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77DE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7E9FC5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2A9C6F" w14:textId="77777777" w:rsidTr="000B2070">
              <w:trPr>
                <w:trHeight w:val="375"/>
              </w:trPr>
              <w:tc>
                <w:tcPr>
                  <w:tcW w:w="1200" w:type="dxa"/>
                  <w:noWrap/>
                  <w:vAlign w:val="center"/>
                  <w:hideMark/>
                </w:tcPr>
                <w:p w14:paraId="5E7169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2862.6</w:t>
                  </w:r>
                </w:p>
              </w:tc>
              <w:tc>
                <w:tcPr>
                  <w:tcW w:w="1080" w:type="dxa"/>
                  <w:noWrap/>
                  <w:vAlign w:val="center"/>
                  <w:hideMark/>
                </w:tcPr>
                <w:p w14:paraId="3FD998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C338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6253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8D0BB2" w14:textId="77777777" w:rsidTr="000B2070">
              <w:trPr>
                <w:trHeight w:val="375"/>
              </w:trPr>
              <w:tc>
                <w:tcPr>
                  <w:tcW w:w="1200" w:type="dxa"/>
                  <w:noWrap/>
                  <w:vAlign w:val="center"/>
                  <w:hideMark/>
                </w:tcPr>
                <w:p w14:paraId="51C032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2865.1</w:t>
                  </w:r>
                </w:p>
              </w:tc>
              <w:tc>
                <w:tcPr>
                  <w:tcW w:w="1080" w:type="dxa"/>
                  <w:noWrap/>
                  <w:vAlign w:val="center"/>
                  <w:hideMark/>
                </w:tcPr>
                <w:p w14:paraId="554D13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FFB1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4462F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FB4B9D4" w14:textId="77777777" w:rsidTr="000B2070">
              <w:trPr>
                <w:trHeight w:val="375"/>
              </w:trPr>
              <w:tc>
                <w:tcPr>
                  <w:tcW w:w="1200" w:type="dxa"/>
                  <w:noWrap/>
                  <w:vAlign w:val="center"/>
                  <w:hideMark/>
                </w:tcPr>
                <w:p w14:paraId="75067B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2870.2</w:t>
                  </w:r>
                </w:p>
              </w:tc>
              <w:tc>
                <w:tcPr>
                  <w:tcW w:w="1080" w:type="dxa"/>
                  <w:noWrap/>
                  <w:vAlign w:val="center"/>
                  <w:hideMark/>
                </w:tcPr>
                <w:p w14:paraId="14BE28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E2D98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64AD4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1BB8E5B" w14:textId="77777777" w:rsidTr="000B2070">
              <w:trPr>
                <w:trHeight w:val="375"/>
              </w:trPr>
              <w:tc>
                <w:tcPr>
                  <w:tcW w:w="1200" w:type="dxa"/>
                  <w:noWrap/>
                  <w:vAlign w:val="center"/>
                  <w:hideMark/>
                </w:tcPr>
                <w:p w14:paraId="6349D7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2871.9</w:t>
                  </w:r>
                </w:p>
              </w:tc>
              <w:tc>
                <w:tcPr>
                  <w:tcW w:w="1080" w:type="dxa"/>
                  <w:noWrap/>
                  <w:vAlign w:val="center"/>
                  <w:hideMark/>
                </w:tcPr>
                <w:p w14:paraId="22CCE4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6D5C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73EF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D57741" w14:textId="77777777" w:rsidTr="000B2070">
              <w:trPr>
                <w:trHeight w:val="375"/>
              </w:trPr>
              <w:tc>
                <w:tcPr>
                  <w:tcW w:w="1200" w:type="dxa"/>
                  <w:noWrap/>
                  <w:vAlign w:val="center"/>
                  <w:hideMark/>
                </w:tcPr>
                <w:p w14:paraId="435127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2874.4</w:t>
                  </w:r>
                </w:p>
              </w:tc>
              <w:tc>
                <w:tcPr>
                  <w:tcW w:w="1080" w:type="dxa"/>
                  <w:noWrap/>
                  <w:vAlign w:val="center"/>
                  <w:hideMark/>
                </w:tcPr>
                <w:p w14:paraId="1B6DEF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840E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3DCC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B5C10F1" w14:textId="77777777" w:rsidTr="000B2070">
              <w:trPr>
                <w:trHeight w:val="375"/>
              </w:trPr>
              <w:tc>
                <w:tcPr>
                  <w:tcW w:w="1200" w:type="dxa"/>
                  <w:noWrap/>
                  <w:vAlign w:val="center"/>
                  <w:hideMark/>
                </w:tcPr>
                <w:p w14:paraId="1D4CDB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2882.0</w:t>
                  </w:r>
                </w:p>
              </w:tc>
              <w:tc>
                <w:tcPr>
                  <w:tcW w:w="1080" w:type="dxa"/>
                  <w:noWrap/>
                  <w:vAlign w:val="center"/>
                  <w:hideMark/>
                </w:tcPr>
                <w:p w14:paraId="2885AE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863D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7E0EF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6E7F728" w14:textId="77777777" w:rsidTr="000B2070">
              <w:trPr>
                <w:trHeight w:val="375"/>
              </w:trPr>
              <w:tc>
                <w:tcPr>
                  <w:tcW w:w="1200" w:type="dxa"/>
                  <w:noWrap/>
                  <w:vAlign w:val="center"/>
                  <w:hideMark/>
                </w:tcPr>
                <w:p w14:paraId="4602D1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2887.0</w:t>
                  </w:r>
                </w:p>
              </w:tc>
              <w:tc>
                <w:tcPr>
                  <w:tcW w:w="1080" w:type="dxa"/>
                  <w:noWrap/>
                  <w:vAlign w:val="center"/>
                  <w:hideMark/>
                </w:tcPr>
                <w:p w14:paraId="752667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D68F1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E12EB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B83CC0A" w14:textId="77777777" w:rsidTr="000B2070">
              <w:trPr>
                <w:trHeight w:val="375"/>
              </w:trPr>
              <w:tc>
                <w:tcPr>
                  <w:tcW w:w="1200" w:type="dxa"/>
                  <w:noWrap/>
                  <w:vAlign w:val="center"/>
                  <w:hideMark/>
                </w:tcPr>
                <w:p w14:paraId="1C0192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2889.6</w:t>
                  </w:r>
                </w:p>
              </w:tc>
              <w:tc>
                <w:tcPr>
                  <w:tcW w:w="1080" w:type="dxa"/>
                  <w:noWrap/>
                  <w:vAlign w:val="center"/>
                  <w:hideMark/>
                </w:tcPr>
                <w:p w14:paraId="036E35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618EA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74DA73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7F0EC9" w14:textId="77777777" w:rsidTr="000B2070">
              <w:trPr>
                <w:trHeight w:val="375"/>
              </w:trPr>
              <w:tc>
                <w:tcPr>
                  <w:tcW w:w="1200" w:type="dxa"/>
                  <w:noWrap/>
                  <w:vAlign w:val="center"/>
                  <w:hideMark/>
                </w:tcPr>
                <w:p w14:paraId="0A3796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2892.9</w:t>
                  </w:r>
                </w:p>
              </w:tc>
              <w:tc>
                <w:tcPr>
                  <w:tcW w:w="1080" w:type="dxa"/>
                  <w:noWrap/>
                  <w:vAlign w:val="center"/>
                  <w:hideMark/>
                </w:tcPr>
                <w:p w14:paraId="1198FB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4F6D1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CCF2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3FF572" w14:textId="77777777" w:rsidTr="000B2070">
              <w:trPr>
                <w:trHeight w:val="375"/>
              </w:trPr>
              <w:tc>
                <w:tcPr>
                  <w:tcW w:w="1200" w:type="dxa"/>
                  <w:noWrap/>
                  <w:vAlign w:val="center"/>
                  <w:hideMark/>
                </w:tcPr>
                <w:p w14:paraId="2566EE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2895.5</w:t>
                  </w:r>
                </w:p>
              </w:tc>
              <w:tc>
                <w:tcPr>
                  <w:tcW w:w="1080" w:type="dxa"/>
                  <w:noWrap/>
                  <w:vAlign w:val="center"/>
                  <w:hideMark/>
                </w:tcPr>
                <w:p w14:paraId="78CC97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BEF56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7E109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EE446BF" w14:textId="77777777" w:rsidTr="000B2070">
              <w:trPr>
                <w:trHeight w:val="375"/>
              </w:trPr>
              <w:tc>
                <w:tcPr>
                  <w:tcW w:w="1200" w:type="dxa"/>
                  <w:noWrap/>
                  <w:vAlign w:val="center"/>
                  <w:hideMark/>
                </w:tcPr>
                <w:p w14:paraId="33B809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2900.5</w:t>
                  </w:r>
                </w:p>
              </w:tc>
              <w:tc>
                <w:tcPr>
                  <w:tcW w:w="1080" w:type="dxa"/>
                  <w:noWrap/>
                  <w:vAlign w:val="center"/>
                  <w:hideMark/>
                </w:tcPr>
                <w:p w14:paraId="364E93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8A28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233F8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93D7386" w14:textId="77777777" w:rsidTr="000B2070">
              <w:trPr>
                <w:trHeight w:val="375"/>
              </w:trPr>
              <w:tc>
                <w:tcPr>
                  <w:tcW w:w="1200" w:type="dxa"/>
                  <w:noWrap/>
                  <w:vAlign w:val="center"/>
                  <w:hideMark/>
                </w:tcPr>
                <w:p w14:paraId="267AED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2902.2</w:t>
                  </w:r>
                </w:p>
              </w:tc>
              <w:tc>
                <w:tcPr>
                  <w:tcW w:w="1080" w:type="dxa"/>
                  <w:noWrap/>
                  <w:vAlign w:val="center"/>
                  <w:hideMark/>
                </w:tcPr>
                <w:p w14:paraId="550262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8451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42A1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9F7F5D6" w14:textId="77777777" w:rsidTr="000B2070">
              <w:trPr>
                <w:trHeight w:val="375"/>
              </w:trPr>
              <w:tc>
                <w:tcPr>
                  <w:tcW w:w="1200" w:type="dxa"/>
                  <w:noWrap/>
                  <w:vAlign w:val="center"/>
                  <w:hideMark/>
                </w:tcPr>
                <w:p w14:paraId="05859D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2904.7</w:t>
                  </w:r>
                </w:p>
              </w:tc>
              <w:tc>
                <w:tcPr>
                  <w:tcW w:w="1080" w:type="dxa"/>
                  <w:noWrap/>
                  <w:vAlign w:val="center"/>
                  <w:hideMark/>
                </w:tcPr>
                <w:p w14:paraId="71F6CA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C37C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881E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B0A8A03" w14:textId="77777777" w:rsidTr="000B2070">
              <w:trPr>
                <w:trHeight w:val="375"/>
              </w:trPr>
              <w:tc>
                <w:tcPr>
                  <w:tcW w:w="1200" w:type="dxa"/>
                  <w:noWrap/>
                  <w:vAlign w:val="center"/>
                  <w:hideMark/>
                </w:tcPr>
                <w:p w14:paraId="089EC8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2912.3</w:t>
                  </w:r>
                </w:p>
              </w:tc>
              <w:tc>
                <w:tcPr>
                  <w:tcW w:w="1080" w:type="dxa"/>
                  <w:noWrap/>
                  <w:vAlign w:val="center"/>
                  <w:hideMark/>
                </w:tcPr>
                <w:p w14:paraId="4E71E0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1C448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20AFF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6F368A9" w14:textId="77777777" w:rsidTr="000B2070">
              <w:trPr>
                <w:trHeight w:val="375"/>
              </w:trPr>
              <w:tc>
                <w:tcPr>
                  <w:tcW w:w="1200" w:type="dxa"/>
                  <w:noWrap/>
                  <w:vAlign w:val="center"/>
                  <w:hideMark/>
                </w:tcPr>
                <w:p w14:paraId="3E5D79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2917.4</w:t>
                  </w:r>
                </w:p>
              </w:tc>
              <w:tc>
                <w:tcPr>
                  <w:tcW w:w="1080" w:type="dxa"/>
                  <w:noWrap/>
                  <w:vAlign w:val="center"/>
                  <w:hideMark/>
                </w:tcPr>
                <w:p w14:paraId="2307E0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02A44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09032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BCAFFA9" w14:textId="77777777" w:rsidTr="000B2070">
              <w:trPr>
                <w:trHeight w:val="375"/>
              </w:trPr>
              <w:tc>
                <w:tcPr>
                  <w:tcW w:w="1200" w:type="dxa"/>
                  <w:noWrap/>
                  <w:vAlign w:val="center"/>
                  <w:hideMark/>
                </w:tcPr>
                <w:p w14:paraId="230314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2919.9</w:t>
                  </w:r>
                </w:p>
              </w:tc>
              <w:tc>
                <w:tcPr>
                  <w:tcW w:w="1080" w:type="dxa"/>
                  <w:noWrap/>
                  <w:vAlign w:val="center"/>
                  <w:hideMark/>
                </w:tcPr>
                <w:p w14:paraId="483E1A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7E1F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E7A7A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F5B2AA6" w14:textId="77777777" w:rsidTr="000B2070">
              <w:trPr>
                <w:trHeight w:val="375"/>
              </w:trPr>
              <w:tc>
                <w:tcPr>
                  <w:tcW w:w="1200" w:type="dxa"/>
                  <w:noWrap/>
                  <w:vAlign w:val="center"/>
                  <w:hideMark/>
                </w:tcPr>
                <w:p w14:paraId="25BED2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2923.3</w:t>
                  </w:r>
                </w:p>
              </w:tc>
              <w:tc>
                <w:tcPr>
                  <w:tcW w:w="1080" w:type="dxa"/>
                  <w:noWrap/>
                  <w:vAlign w:val="center"/>
                  <w:hideMark/>
                </w:tcPr>
                <w:p w14:paraId="2494FB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29383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16A2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335076" w14:textId="77777777" w:rsidTr="000B2070">
              <w:trPr>
                <w:trHeight w:val="375"/>
              </w:trPr>
              <w:tc>
                <w:tcPr>
                  <w:tcW w:w="1200" w:type="dxa"/>
                  <w:noWrap/>
                  <w:vAlign w:val="center"/>
                  <w:hideMark/>
                </w:tcPr>
                <w:p w14:paraId="577FF2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2925.8</w:t>
                  </w:r>
                </w:p>
              </w:tc>
              <w:tc>
                <w:tcPr>
                  <w:tcW w:w="1080" w:type="dxa"/>
                  <w:noWrap/>
                  <w:vAlign w:val="center"/>
                  <w:hideMark/>
                </w:tcPr>
                <w:p w14:paraId="6277BA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63869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3715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E9C6309" w14:textId="77777777" w:rsidTr="000B2070">
              <w:trPr>
                <w:trHeight w:val="375"/>
              </w:trPr>
              <w:tc>
                <w:tcPr>
                  <w:tcW w:w="1200" w:type="dxa"/>
                  <w:noWrap/>
                  <w:vAlign w:val="center"/>
                  <w:hideMark/>
                </w:tcPr>
                <w:p w14:paraId="3CA289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2930.8</w:t>
                  </w:r>
                </w:p>
              </w:tc>
              <w:tc>
                <w:tcPr>
                  <w:tcW w:w="1080" w:type="dxa"/>
                  <w:noWrap/>
                  <w:vAlign w:val="center"/>
                  <w:hideMark/>
                </w:tcPr>
                <w:p w14:paraId="428D23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8AC3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58446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8D96A72" w14:textId="77777777" w:rsidTr="000B2070">
              <w:trPr>
                <w:trHeight w:val="375"/>
              </w:trPr>
              <w:tc>
                <w:tcPr>
                  <w:tcW w:w="1200" w:type="dxa"/>
                  <w:noWrap/>
                  <w:vAlign w:val="center"/>
                  <w:hideMark/>
                </w:tcPr>
                <w:p w14:paraId="60903E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2932.5</w:t>
                  </w:r>
                </w:p>
              </w:tc>
              <w:tc>
                <w:tcPr>
                  <w:tcW w:w="1080" w:type="dxa"/>
                  <w:noWrap/>
                  <w:vAlign w:val="center"/>
                  <w:hideMark/>
                </w:tcPr>
                <w:p w14:paraId="18AEA3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EB723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DBE4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D193C3" w14:textId="77777777" w:rsidTr="000B2070">
              <w:trPr>
                <w:trHeight w:val="375"/>
              </w:trPr>
              <w:tc>
                <w:tcPr>
                  <w:tcW w:w="1200" w:type="dxa"/>
                  <w:noWrap/>
                  <w:vAlign w:val="center"/>
                  <w:hideMark/>
                </w:tcPr>
                <w:p w14:paraId="27D58B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2935.0</w:t>
                  </w:r>
                </w:p>
              </w:tc>
              <w:tc>
                <w:tcPr>
                  <w:tcW w:w="1080" w:type="dxa"/>
                  <w:noWrap/>
                  <w:vAlign w:val="center"/>
                  <w:hideMark/>
                </w:tcPr>
                <w:p w14:paraId="46630E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2B4D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3971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DECC62F" w14:textId="77777777" w:rsidTr="000B2070">
              <w:trPr>
                <w:trHeight w:val="375"/>
              </w:trPr>
              <w:tc>
                <w:tcPr>
                  <w:tcW w:w="1200" w:type="dxa"/>
                  <w:noWrap/>
                  <w:vAlign w:val="center"/>
                  <w:hideMark/>
                </w:tcPr>
                <w:p w14:paraId="5E1E51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2942.6</w:t>
                  </w:r>
                </w:p>
              </w:tc>
              <w:tc>
                <w:tcPr>
                  <w:tcW w:w="1080" w:type="dxa"/>
                  <w:noWrap/>
                  <w:vAlign w:val="center"/>
                  <w:hideMark/>
                </w:tcPr>
                <w:p w14:paraId="4C3B5E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A252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A4180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92BBAAC" w14:textId="77777777" w:rsidTr="000B2070">
              <w:trPr>
                <w:trHeight w:val="375"/>
              </w:trPr>
              <w:tc>
                <w:tcPr>
                  <w:tcW w:w="1200" w:type="dxa"/>
                  <w:noWrap/>
                  <w:vAlign w:val="center"/>
                  <w:hideMark/>
                </w:tcPr>
                <w:p w14:paraId="5F7BDE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2947.7</w:t>
                  </w:r>
                </w:p>
              </w:tc>
              <w:tc>
                <w:tcPr>
                  <w:tcW w:w="1080" w:type="dxa"/>
                  <w:noWrap/>
                  <w:vAlign w:val="center"/>
                  <w:hideMark/>
                </w:tcPr>
                <w:p w14:paraId="2E1A78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888D9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50A5A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A29A793" w14:textId="77777777" w:rsidTr="000B2070">
              <w:trPr>
                <w:trHeight w:val="375"/>
              </w:trPr>
              <w:tc>
                <w:tcPr>
                  <w:tcW w:w="1200" w:type="dxa"/>
                  <w:noWrap/>
                  <w:vAlign w:val="center"/>
                  <w:hideMark/>
                </w:tcPr>
                <w:p w14:paraId="5DA517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2950.2</w:t>
                  </w:r>
                </w:p>
              </w:tc>
              <w:tc>
                <w:tcPr>
                  <w:tcW w:w="1080" w:type="dxa"/>
                  <w:noWrap/>
                  <w:vAlign w:val="center"/>
                  <w:hideMark/>
                </w:tcPr>
                <w:p w14:paraId="219499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CBBD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F32C7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24107DD" w14:textId="77777777" w:rsidTr="000B2070">
              <w:trPr>
                <w:trHeight w:val="375"/>
              </w:trPr>
              <w:tc>
                <w:tcPr>
                  <w:tcW w:w="1200" w:type="dxa"/>
                  <w:noWrap/>
                  <w:vAlign w:val="center"/>
                  <w:hideMark/>
                </w:tcPr>
                <w:p w14:paraId="1B0E80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2952.7</w:t>
                  </w:r>
                </w:p>
              </w:tc>
              <w:tc>
                <w:tcPr>
                  <w:tcW w:w="1080" w:type="dxa"/>
                  <w:noWrap/>
                  <w:vAlign w:val="center"/>
                  <w:hideMark/>
                </w:tcPr>
                <w:p w14:paraId="166F2B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1F726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8479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C4A6A37" w14:textId="77777777" w:rsidTr="000B2070">
              <w:trPr>
                <w:trHeight w:val="375"/>
              </w:trPr>
              <w:tc>
                <w:tcPr>
                  <w:tcW w:w="1200" w:type="dxa"/>
                  <w:noWrap/>
                  <w:vAlign w:val="center"/>
                  <w:hideMark/>
                </w:tcPr>
                <w:p w14:paraId="63D755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2957.8</w:t>
                  </w:r>
                </w:p>
              </w:tc>
              <w:tc>
                <w:tcPr>
                  <w:tcW w:w="1080" w:type="dxa"/>
                  <w:noWrap/>
                  <w:vAlign w:val="center"/>
                  <w:hideMark/>
                </w:tcPr>
                <w:p w14:paraId="570042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00A77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C8DF0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2E72AB9" w14:textId="77777777" w:rsidTr="000B2070">
              <w:trPr>
                <w:trHeight w:val="375"/>
              </w:trPr>
              <w:tc>
                <w:tcPr>
                  <w:tcW w:w="1200" w:type="dxa"/>
                  <w:noWrap/>
                  <w:vAlign w:val="center"/>
                  <w:hideMark/>
                </w:tcPr>
                <w:p w14:paraId="6DD978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2959.5</w:t>
                  </w:r>
                </w:p>
              </w:tc>
              <w:tc>
                <w:tcPr>
                  <w:tcW w:w="1080" w:type="dxa"/>
                  <w:noWrap/>
                  <w:vAlign w:val="center"/>
                  <w:hideMark/>
                </w:tcPr>
                <w:p w14:paraId="4AECD8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B3FE1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BB92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1769FE" w14:textId="77777777" w:rsidTr="000B2070">
              <w:trPr>
                <w:trHeight w:val="375"/>
              </w:trPr>
              <w:tc>
                <w:tcPr>
                  <w:tcW w:w="1200" w:type="dxa"/>
                  <w:noWrap/>
                  <w:vAlign w:val="center"/>
                  <w:hideMark/>
                </w:tcPr>
                <w:p w14:paraId="195EC3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2962.0</w:t>
                  </w:r>
                </w:p>
              </w:tc>
              <w:tc>
                <w:tcPr>
                  <w:tcW w:w="1080" w:type="dxa"/>
                  <w:noWrap/>
                  <w:vAlign w:val="center"/>
                  <w:hideMark/>
                </w:tcPr>
                <w:p w14:paraId="638DBC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8AF6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11906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8D192D0" w14:textId="77777777" w:rsidTr="000B2070">
              <w:trPr>
                <w:trHeight w:val="375"/>
              </w:trPr>
              <w:tc>
                <w:tcPr>
                  <w:tcW w:w="1200" w:type="dxa"/>
                  <w:noWrap/>
                  <w:vAlign w:val="center"/>
                  <w:hideMark/>
                </w:tcPr>
                <w:p w14:paraId="154A27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2969.6</w:t>
                  </w:r>
                </w:p>
              </w:tc>
              <w:tc>
                <w:tcPr>
                  <w:tcW w:w="1080" w:type="dxa"/>
                  <w:noWrap/>
                  <w:vAlign w:val="center"/>
                  <w:hideMark/>
                </w:tcPr>
                <w:p w14:paraId="58DBB3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70AB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08351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7F2D6A2" w14:textId="77777777" w:rsidTr="000B2070">
              <w:trPr>
                <w:trHeight w:val="375"/>
              </w:trPr>
              <w:tc>
                <w:tcPr>
                  <w:tcW w:w="1200" w:type="dxa"/>
                  <w:noWrap/>
                  <w:vAlign w:val="center"/>
                  <w:hideMark/>
                </w:tcPr>
                <w:p w14:paraId="4AFA32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2974.6</w:t>
                  </w:r>
                </w:p>
              </w:tc>
              <w:tc>
                <w:tcPr>
                  <w:tcW w:w="1080" w:type="dxa"/>
                  <w:noWrap/>
                  <w:vAlign w:val="center"/>
                  <w:hideMark/>
                </w:tcPr>
                <w:p w14:paraId="7B6098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3BC33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6020E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390D215" w14:textId="77777777" w:rsidTr="000B2070">
              <w:trPr>
                <w:trHeight w:val="375"/>
              </w:trPr>
              <w:tc>
                <w:tcPr>
                  <w:tcW w:w="1200" w:type="dxa"/>
                  <w:noWrap/>
                  <w:vAlign w:val="center"/>
                  <w:hideMark/>
                </w:tcPr>
                <w:p w14:paraId="7A20DD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2977.2</w:t>
                  </w:r>
                </w:p>
              </w:tc>
              <w:tc>
                <w:tcPr>
                  <w:tcW w:w="1080" w:type="dxa"/>
                  <w:noWrap/>
                  <w:vAlign w:val="center"/>
                  <w:hideMark/>
                </w:tcPr>
                <w:p w14:paraId="59CCC0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F0DF9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1FF8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7F4DE2" w14:textId="77777777" w:rsidTr="000B2070">
              <w:trPr>
                <w:trHeight w:val="375"/>
              </w:trPr>
              <w:tc>
                <w:tcPr>
                  <w:tcW w:w="1200" w:type="dxa"/>
                  <w:noWrap/>
                  <w:vAlign w:val="center"/>
                  <w:hideMark/>
                </w:tcPr>
                <w:p w14:paraId="25D85B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2979.7</w:t>
                  </w:r>
                </w:p>
              </w:tc>
              <w:tc>
                <w:tcPr>
                  <w:tcW w:w="1080" w:type="dxa"/>
                  <w:noWrap/>
                  <w:vAlign w:val="center"/>
                  <w:hideMark/>
                </w:tcPr>
                <w:p w14:paraId="7827F4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FC89E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E75BA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07F1BAB" w14:textId="77777777" w:rsidTr="000B2070">
              <w:trPr>
                <w:trHeight w:val="375"/>
              </w:trPr>
              <w:tc>
                <w:tcPr>
                  <w:tcW w:w="1200" w:type="dxa"/>
                  <w:noWrap/>
                  <w:vAlign w:val="center"/>
                  <w:hideMark/>
                </w:tcPr>
                <w:p w14:paraId="3FDBAB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2984.7</w:t>
                  </w:r>
                </w:p>
              </w:tc>
              <w:tc>
                <w:tcPr>
                  <w:tcW w:w="1080" w:type="dxa"/>
                  <w:noWrap/>
                  <w:vAlign w:val="center"/>
                  <w:hideMark/>
                </w:tcPr>
                <w:p w14:paraId="693FA9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4F23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91688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8958545" w14:textId="77777777" w:rsidTr="000B2070">
              <w:trPr>
                <w:trHeight w:val="375"/>
              </w:trPr>
              <w:tc>
                <w:tcPr>
                  <w:tcW w:w="1200" w:type="dxa"/>
                  <w:noWrap/>
                  <w:vAlign w:val="center"/>
                  <w:hideMark/>
                </w:tcPr>
                <w:p w14:paraId="37555D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2986.4</w:t>
                  </w:r>
                </w:p>
              </w:tc>
              <w:tc>
                <w:tcPr>
                  <w:tcW w:w="1080" w:type="dxa"/>
                  <w:noWrap/>
                  <w:vAlign w:val="center"/>
                  <w:hideMark/>
                </w:tcPr>
                <w:p w14:paraId="60ED93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54960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FB5F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18E65D" w14:textId="77777777" w:rsidTr="000B2070">
              <w:trPr>
                <w:trHeight w:val="375"/>
              </w:trPr>
              <w:tc>
                <w:tcPr>
                  <w:tcW w:w="1200" w:type="dxa"/>
                  <w:noWrap/>
                  <w:vAlign w:val="center"/>
                  <w:hideMark/>
                </w:tcPr>
                <w:p w14:paraId="7B2682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2988.9</w:t>
                  </w:r>
                </w:p>
              </w:tc>
              <w:tc>
                <w:tcPr>
                  <w:tcW w:w="1080" w:type="dxa"/>
                  <w:noWrap/>
                  <w:vAlign w:val="center"/>
                  <w:hideMark/>
                </w:tcPr>
                <w:p w14:paraId="0F5DF2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22A7B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DA05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1068702" w14:textId="77777777" w:rsidTr="000B2070">
              <w:trPr>
                <w:trHeight w:val="375"/>
              </w:trPr>
              <w:tc>
                <w:tcPr>
                  <w:tcW w:w="1200" w:type="dxa"/>
                  <w:noWrap/>
                  <w:vAlign w:val="center"/>
                  <w:hideMark/>
                </w:tcPr>
                <w:p w14:paraId="034A44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2996.5</w:t>
                  </w:r>
                </w:p>
              </w:tc>
              <w:tc>
                <w:tcPr>
                  <w:tcW w:w="1080" w:type="dxa"/>
                  <w:noWrap/>
                  <w:vAlign w:val="center"/>
                  <w:hideMark/>
                </w:tcPr>
                <w:p w14:paraId="533EE7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F3AA6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82365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7AF9C6C" w14:textId="77777777" w:rsidTr="000B2070">
              <w:trPr>
                <w:trHeight w:val="375"/>
              </w:trPr>
              <w:tc>
                <w:tcPr>
                  <w:tcW w:w="1200" w:type="dxa"/>
                  <w:noWrap/>
                  <w:vAlign w:val="center"/>
                  <w:hideMark/>
                </w:tcPr>
                <w:p w14:paraId="7275F7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3001.6</w:t>
                  </w:r>
                </w:p>
              </w:tc>
              <w:tc>
                <w:tcPr>
                  <w:tcW w:w="1080" w:type="dxa"/>
                  <w:noWrap/>
                  <w:vAlign w:val="center"/>
                  <w:hideMark/>
                </w:tcPr>
                <w:p w14:paraId="32963E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8DDED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4EEC9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BF8A3D1" w14:textId="77777777" w:rsidTr="000B2070">
              <w:trPr>
                <w:trHeight w:val="375"/>
              </w:trPr>
              <w:tc>
                <w:tcPr>
                  <w:tcW w:w="1200" w:type="dxa"/>
                  <w:noWrap/>
                  <w:vAlign w:val="center"/>
                  <w:hideMark/>
                </w:tcPr>
                <w:p w14:paraId="0710B8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3004.1</w:t>
                  </w:r>
                </w:p>
              </w:tc>
              <w:tc>
                <w:tcPr>
                  <w:tcW w:w="1080" w:type="dxa"/>
                  <w:noWrap/>
                  <w:vAlign w:val="center"/>
                  <w:hideMark/>
                </w:tcPr>
                <w:p w14:paraId="2780C5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22F5C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E0AB6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7DF859" w14:textId="77777777" w:rsidTr="000B2070">
              <w:trPr>
                <w:trHeight w:val="375"/>
              </w:trPr>
              <w:tc>
                <w:tcPr>
                  <w:tcW w:w="1200" w:type="dxa"/>
                  <w:noWrap/>
                  <w:vAlign w:val="center"/>
                  <w:hideMark/>
                </w:tcPr>
                <w:p w14:paraId="4CB14E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3006.6</w:t>
                  </w:r>
                </w:p>
              </w:tc>
              <w:tc>
                <w:tcPr>
                  <w:tcW w:w="1080" w:type="dxa"/>
                  <w:noWrap/>
                  <w:vAlign w:val="center"/>
                  <w:hideMark/>
                </w:tcPr>
                <w:p w14:paraId="4918EE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714A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4412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984DB29" w14:textId="77777777" w:rsidTr="000B2070">
              <w:trPr>
                <w:trHeight w:val="375"/>
              </w:trPr>
              <w:tc>
                <w:tcPr>
                  <w:tcW w:w="1200" w:type="dxa"/>
                  <w:noWrap/>
                  <w:vAlign w:val="center"/>
                  <w:hideMark/>
                </w:tcPr>
                <w:p w14:paraId="1AAD3D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3011.7</w:t>
                  </w:r>
                </w:p>
              </w:tc>
              <w:tc>
                <w:tcPr>
                  <w:tcW w:w="1080" w:type="dxa"/>
                  <w:noWrap/>
                  <w:vAlign w:val="center"/>
                  <w:hideMark/>
                </w:tcPr>
                <w:p w14:paraId="032CCE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0944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39796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FB29D2" w14:textId="77777777" w:rsidTr="000B2070">
              <w:trPr>
                <w:trHeight w:val="375"/>
              </w:trPr>
              <w:tc>
                <w:tcPr>
                  <w:tcW w:w="1200" w:type="dxa"/>
                  <w:noWrap/>
                  <w:vAlign w:val="center"/>
                  <w:hideMark/>
                </w:tcPr>
                <w:p w14:paraId="48D873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3013.4</w:t>
                  </w:r>
                </w:p>
              </w:tc>
              <w:tc>
                <w:tcPr>
                  <w:tcW w:w="1080" w:type="dxa"/>
                  <w:noWrap/>
                  <w:vAlign w:val="center"/>
                  <w:hideMark/>
                </w:tcPr>
                <w:p w14:paraId="32C2E5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D860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F758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0FA799" w14:textId="77777777" w:rsidTr="000B2070">
              <w:trPr>
                <w:trHeight w:val="375"/>
              </w:trPr>
              <w:tc>
                <w:tcPr>
                  <w:tcW w:w="1200" w:type="dxa"/>
                  <w:noWrap/>
                  <w:vAlign w:val="center"/>
                  <w:hideMark/>
                </w:tcPr>
                <w:p w14:paraId="398031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3015.9</w:t>
                  </w:r>
                </w:p>
              </w:tc>
              <w:tc>
                <w:tcPr>
                  <w:tcW w:w="1080" w:type="dxa"/>
                  <w:noWrap/>
                  <w:vAlign w:val="center"/>
                  <w:hideMark/>
                </w:tcPr>
                <w:p w14:paraId="05F548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DEAC3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4B47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D5F23A8" w14:textId="77777777" w:rsidTr="000B2070">
              <w:trPr>
                <w:trHeight w:val="375"/>
              </w:trPr>
              <w:tc>
                <w:tcPr>
                  <w:tcW w:w="1200" w:type="dxa"/>
                  <w:noWrap/>
                  <w:vAlign w:val="center"/>
                  <w:hideMark/>
                </w:tcPr>
                <w:p w14:paraId="1C9D5D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3023.5</w:t>
                  </w:r>
                </w:p>
              </w:tc>
              <w:tc>
                <w:tcPr>
                  <w:tcW w:w="1080" w:type="dxa"/>
                  <w:noWrap/>
                  <w:vAlign w:val="center"/>
                  <w:hideMark/>
                </w:tcPr>
                <w:p w14:paraId="5C1F2E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3508B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4160F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DBF13B9" w14:textId="77777777" w:rsidTr="000B2070">
              <w:trPr>
                <w:trHeight w:val="375"/>
              </w:trPr>
              <w:tc>
                <w:tcPr>
                  <w:tcW w:w="1200" w:type="dxa"/>
                  <w:noWrap/>
                  <w:vAlign w:val="center"/>
                  <w:hideMark/>
                </w:tcPr>
                <w:p w14:paraId="55E7CD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3028.5</w:t>
                  </w:r>
                </w:p>
              </w:tc>
              <w:tc>
                <w:tcPr>
                  <w:tcW w:w="1080" w:type="dxa"/>
                  <w:noWrap/>
                  <w:vAlign w:val="center"/>
                  <w:hideMark/>
                </w:tcPr>
                <w:p w14:paraId="38D30A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333C8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4A234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994604C" w14:textId="77777777" w:rsidTr="000B2070">
              <w:trPr>
                <w:trHeight w:val="375"/>
              </w:trPr>
              <w:tc>
                <w:tcPr>
                  <w:tcW w:w="1200" w:type="dxa"/>
                  <w:noWrap/>
                  <w:vAlign w:val="center"/>
                  <w:hideMark/>
                </w:tcPr>
                <w:p w14:paraId="46646E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3031.0</w:t>
                  </w:r>
                </w:p>
              </w:tc>
              <w:tc>
                <w:tcPr>
                  <w:tcW w:w="1080" w:type="dxa"/>
                  <w:noWrap/>
                  <w:vAlign w:val="center"/>
                  <w:hideMark/>
                </w:tcPr>
                <w:p w14:paraId="15ED64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251F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2C6E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A112A1" w14:textId="77777777" w:rsidTr="000B2070">
              <w:trPr>
                <w:trHeight w:val="375"/>
              </w:trPr>
              <w:tc>
                <w:tcPr>
                  <w:tcW w:w="1200" w:type="dxa"/>
                  <w:noWrap/>
                  <w:vAlign w:val="center"/>
                  <w:hideMark/>
                </w:tcPr>
                <w:p w14:paraId="7C3F3F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3036.1</w:t>
                  </w:r>
                </w:p>
              </w:tc>
              <w:tc>
                <w:tcPr>
                  <w:tcW w:w="1080" w:type="dxa"/>
                  <w:noWrap/>
                  <w:vAlign w:val="center"/>
                  <w:hideMark/>
                </w:tcPr>
                <w:p w14:paraId="21785B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15A31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2843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86FA81" w14:textId="77777777" w:rsidTr="000B2070">
              <w:trPr>
                <w:trHeight w:val="375"/>
              </w:trPr>
              <w:tc>
                <w:tcPr>
                  <w:tcW w:w="1200" w:type="dxa"/>
                  <w:noWrap/>
                  <w:vAlign w:val="center"/>
                  <w:hideMark/>
                </w:tcPr>
                <w:p w14:paraId="71547A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3041.2</w:t>
                  </w:r>
                </w:p>
              </w:tc>
              <w:tc>
                <w:tcPr>
                  <w:tcW w:w="1080" w:type="dxa"/>
                  <w:noWrap/>
                  <w:vAlign w:val="center"/>
                  <w:hideMark/>
                </w:tcPr>
                <w:p w14:paraId="50E14D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6C9F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83605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6CA9A23" w14:textId="77777777" w:rsidTr="000B2070">
              <w:trPr>
                <w:trHeight w:val="375"/>
              </w:trPr>
              <w:tc>
                <w:tcPr>
                  <w:tcW w:w="1200" w:type="dxa"/>
                  <w:noWrap/>
                  <w:vAlign w:val="center"/>
                  <w:hideMark/>
                </w:tcPr>
                <w:p w14:paraId="7444EE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3042.8</w:t>
                  </w:r>
                </w:p>
              </w:tc>
              <w:tc>
                <w:tcPr>
                  <w:tcW w:w="1080" w:type="dxa"/>
                  <w:noWrap/>
                  <w:vAlign w:val="center"/>
                  <w:hideMark/>
                </w:tcPr>
                <w:p w14:paraId="13788A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26FA7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68FD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AB8905" w14:textId="77777777" w:rsidTr="000B2070">
              <w:trPr>
                <w:trHeight w:val="375"/>
              </w:trPr>
              <w:tc>
                <w:tcPr>
                  <w:tcW w:w="1200" w:type="dxa"/>
                  <w:noWrap/>
                  <w:vAlign w:val="center"/>
                  <w:hideMark/>
                </w:tcPr>
                <w:p w14:paraId="158813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3045.4</w:t>
                  </w:r>
                </w:p>
              </w:tc>
              <w:tc>
                <w:tcPr>
                  <w:tcW w:w="1080" w:type="dxa"/>
                  <w:noWrap/>
                  <w:vAlign w:val="center"/>
                  <w:hideMark/>
                </w:tcPr>
                <w:p w14:paraId="206B4B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368C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C8E9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C46B93A" w14:textId="77777777" w:rsidTr="000B2070">
              <w:trPr>
                <w:trHeight w:val="375"/>
              </w:trPr>
              <w:tc>
                <w:tcPr>
                  <w:tcW w:w="1200" w:type="dxa"/>
                  <w:noWrap/>
                  <w:vAlign w:val="center"/>
                  <w:hideMark/>
                </w:tcPr>
                <w:p w14:paraId="37B428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3052.9</w:t>
                  </w:r>
                </w:p>
              </w:tc>
              <w:tc>
                <w:tcPr>
                  <w:tcW w:w="1080" w:type="dxa"/>
                  <w:noWrap/>
                  <w:vAlign w:val="center"/>
                  <w:hideMark/>
                </w:tcPr>
                <w:p w14:paraId="157382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6FC6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A1A41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9B6B9C6" w14:textId="77777777" w:rsidTr="000B2070">
              <w:trPr>
                <w:trHeight w:val="375"/>
              </w:trPr>
              <w:tc>
                <w:tcPr>
                  <w:tcW w:w="1200" w:type="dxa"/>
                  <w:noWrap/>
                  <w:vAlign w:val="center"/>
                  <w:hideMark/>
                </w:tcPr>
                <w:p w14:paraId="003CB2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3058.0</w:t>
                  </w:r>
                </w:p>
              </w:tc>
              <w:tc>
                <w:tcPr>
                  <w:tcW w:w="1080" w:type="dxa"/>
                  <w:noWrap/>
                  <w:vAlign w:val="center"/>
                  <w:hideMark/>
                </w:tcPr>
                <w:p w14:paraId="339E56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5E09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E929D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2A7D90C" w14:textId="77777777" w:rsidTr="000B2070">
              <w:trPr>
                <w:trHeight w:val="375"/>
              </w:trPr>
              <w:tc>
                <w:tcPr>
                  <w:tcW w:w="1200" w:type="dxa"/>
                  <w:noWrap/>
                  <w:vAlign w:val="center"/>
                  <w:hideMark/>
                </w:tcPr>
                <w:p w14:paraId="7201E4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3060.5</w:t>
                  </w:r>
                </w:p>
              </w:tc>
              <w:tc>
                <w:tcPr>
                  <w:tcW w:w="1080" w:type="dxa"/>
                  <w:noWrap/>
                  <w:vAlign w:val="center"/>
                  <w:hideMark/>
                </w:tcPr>
                <w:p w14:paraId="4D9F61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672A9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EDA3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2790F7" w14:textId="77777777" w:rsidTr="000B2070">
              <w:trPr>
                <w:trHeight w:val="375"/>
              </w:trPr>
              <w:tc>
                <w:tcPr>
                  <w:tcW w:w="1200" w:type="dxa"/>
                  <w:noWrap/>
                  <w:vAlign w:val="center"/>
                  <w:hideMark/>
                </w:tcPr>
                <w:p w14:paraId="5C3E7B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3065.6</w:t>
                  </w:r>
                </w:p>
              </w:tc>
              <w:tc>
                <w:tcPr>
                  <w:tcW w:w="1080" w:type="dxa"/>
                  <w:noWrap/>
                  <w:vAlign w:val="center"/>
                  <w:hideMark/>
                </w:tcPr>
                <w:p w14:paraId="640645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F9E85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622B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5BF81A" w14:textId="77777777" w:rsidTr="000B2070">
              <w:trPr>
                <w:trHeight w:val="375"/>
              </w:trPr>
              <w:tc>
                <w:tcPr>
                  <w:tcW w:w="1200" w:type="dxa"/>
                  <w:noWrap/>
                  <w:vAlign w:val="center"/>
                  <w:hideMark/>
                </w:tcPr>
                <w:p w14:paraId="0CF134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3070.6</w:t>
                  </w:r>
                </w:p>
              </w:tc>
              <w:tc>
                <w:tcPr>
                  <w:tcW w:w="1080" w:type="dxa"/>
                  <w:noWrap/>
                  <w:vAlign w:val="center"/>
                  <w:hideMark/>
                </w:tcPr>
                <w:p w14:paraId="1C70C0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C8558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2A761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14291A4" w14:textId="77777777" w:rsidTr="000B2070">
              <w:trPr>
                <w:trHeight w:val="375"/>
              </w:trPr>
              <w:tc>
                <w:tcPr>
                  <w:tcW w:w="1200" w:type="dxa"/>
                  <w:noWrap/>
                  <w:vAlign w:val="center"/>
                  <w:hideMark/>
                </w:tcPr>
                <w:p w14:paraId="7549E2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3072.3</w:t>
                  </w:r>
                </w:p>
              </w:tc>
              <w:tc>
                <w:tcPr>
                  <w:tcW w:w="1080" w:type="dxa"/>
                  <w:noWrap/>
                  <w:vAlign w:val="center"/>
                  <w:hideMark/>
                </w:tcPr>
                <w:p w14:paraId="2E8CA9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4BC3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9946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4FACFA" w14:textId="77777777" w:rsidTr="000B2070">
              <w:trPr>
                <w:trHeight w:val="375"/>
              </w:trPr>
              <w:tc>
                <w:tcPr>
                  <w:tcW w:w="1200" w:type="dxa"/>
                  <w:noWrap/>
                  <w:vAlign w:val="center"/>
                  <w:hideMark/>
                </w:tcPr>
                <w:p w14:paraId="51DA2C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3074.8</w:t>
                  </w:r>
                </w:p>
              </w:tc>
              <w:tc>
                <w:tcPr>
                  <w:tcW w:w="1080" w:type="dxa"/>
                  <w:noWrap/>
                  <w:vAlign w:val="center"/>
                  <w:hideMark/>
                </w:tcPr>
                <w:p w14:paraId="39E90D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B2F9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1BD8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05D91B3" w14:textId="77777777" w:rsidTr="000B2070">
              <w:trPr>
                <w:trHeight w:val="375"/>
              </w:trPr>
              <w:tc>
                <w:tcPr>
                  <w:tcW w:w="1200" w:type="dxa"/>
                  <w:noWrap/>
                  <w:vAlign w:val="center"/>
                  <w:hideMark/>
                </w:tcPr>
                <w:p w14:paraId="17ABFA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3082.4</w:t>
                  </w:r>
                </w:p>
              </w:tc>
              <w:tc>
                <w:tcPr>
                  <w:tcW w:w="1080" w:type="dxa"/>
                  <w:noWrap/>
                  <w:vAlign w:val="center"/>
                  <w:hideMark/>
                </w:tcPr>
                <w:p w14:paraId="3BB671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4007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06D68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B5A53F1" w14:textId="77777777" w:rsidTr="000B2070">
              <w:trPr>
                <w:trHeight w:val="375"/>
              </w:trPr>
              <w:tc>
                <w:tcPr>
                  <w:tcW w:w="1200" w:type="dxa"/>
                  <w:noWrap/>
                  <w:vAlign w:val="center"/>
                  <w:hideMark/>
                </w:tcPr>
                <w:p w14:paraId="10AB53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3087.5</w:t>
                  </w:r>
                </w:p>
              </w:tc>
              <w:tc>
                <w:tcPr>
                  <w:tcW w:w="1080" w:type="dxa"/>
                  <w:noWrap/>
                  <w:vAlign w:val="center"/>
                  <w:hideMark/>
                </w:tcPr>
                <w:p w14:paraId="17B1F6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13E43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CAB1B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5FD15B7" w14:textId="77777777" w:rsidTr="000B2070">
              <w:trPr>
                <w:trHeight w:val="375"/>
              </w:trPr>
              <w:tc>
                <w:tcPr>
                  <w:tcW w:w="1200" w:type="dxa"/>
                  <w:noWrap/>
                  <w:vAlign w:val="center"/>
                  <w:hideMark/>
                </w:tcPr>
                <w:p w14:paraId="53533B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3090.0</w:t>
                  </w:r>
                </w:p>
              </w:tc>
              <w:tc>
                <w:tcPr>
                  <w:tcW w:w="1080" w:type="dxa"/>
                  <w:noWrap/>
                  <w:vAlign w:val="center"/>
                  <w:hideMark/>
                </w:tcPr>
                <w:p w14:paraId="3B1D01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2DE9A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E6EC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8A59C4" w14:textId="77777777" w:rsidTr="000B2070">
              <w:trPr>
                <w:trHeight w:val="375"/>
              </w:trPr>
              <w:tc>
                <w:tcPr>
                  <w:tcW w:w="1200" w:type="dxa"/>
                  <w:noWrap/>
                  <w:vAlign w:val="center"/>
                  <w:hideMark/>
                </w:tcPr>
                <w:p w14:paraId="5936C6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3095.1</w:t>
                  </w:r>
                </w:p>
              </w:tc>
              <w:tc>
                <w:tcPr>
                  <w:tcW w:w="1080" w:type="dxa"/>
                  <w:noWrap/>
                  <w:vAlign w:val="center"/>
                  <w:hideMark/>
                </w:tcPr>
                <w:p w14:paraId="256FBE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F95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9537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F3B86F" w14:textId="77777777" w:rsidTr="000B2070">
              <w:trPr>
                <w:trHeight w:val="375"/>
              </w:trPr>
              <w:tc>
                <w:tcPr>
                  <w:tcW w:w="1200" w:type="dxa"/>
                  <w:noWrap/>
                  <w:vAlign w:val="center"/>
                  <w:hideMark/>
                </w:tcPr>
                <w:p w14:paraId="04A260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3100.1</w:t>
                  </w:r>
                </w:p>
              </w:tc>
              <w:tc>
                <w:tcPr>
                  <w:tcW w:w="1080" w:type="dxa"/>
                  <w:noWrap/>
                  <w:vAlign w:val="center"/>
                  <w:hideMark/>
                </w:tcPr>
                <w:p w14:paraId="6464FB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120F2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80A0F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0674CA0" w14:textId="77777777" w:rsidTr="000B2070">
              <w:trPr>
                <w:trHeight w:val="375"/>
              </w:trPr>
              <w:tc>
                <w:tcPr>
                  <w:tcW w:w="1200" w:type="dxa"/>
                  <w:noWrap/>
                  <w:vAlign w:val="center"/>
                  <w:hideMark/>
                </w:tcPr>
                <w:p w14:paraId="44F76A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3101.8</w:t>
                  </w:r>
                </w:p>
              </w:tc>
              <w:tc>
                <w:tcPr>
                  <w:tcW w:w="1080" w:type="dxa"/>
                  <w:noWrap/>
                  <w:vAlign w:val="center"/>
                  <w:hideMark/>
                </w:tcPr>
                <w:p w14:paraId="62C8B9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9926E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1ADB7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1D17A8E" w14:textId="77777777" w:rsidTr="000B2070">
              <w:trPr>
                <w:trHeight w:val="375"/>
              </w:trPr>
              <w:tc>
                <w:tcPr>
                  <w:tcW w:w="1200" w:type="dxa"/>
                  <w:noWrap/>
                  <w:vAlign w:val="center"/>
                  <w:hideMark/>
                </w:tcPr>
                <w:p w14:paraId="25F37D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3104.3</w:t>
                  </w:r>
                </w:p>
              </w:tc>
              <w:tc>
                <w:tcPr>
                  <w:tcW w:w="1080" w:type="dxa"/>
                  <w:noWrap/>
                  <w:vAlign w:val="center"/>
                  <w:hideMark/>
                </w:tcPr>
                <w:p w14:paraId="090F51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C5C9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DAE6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7B8A300" w14:textId="77777777" w:rsidTr="000B2070">
              <w:trPr>
                <w:trHeight w:val="375"/>
              </w:trPr>
              <w:tc>
                <w:tcPr>
                  <w:tcW w:w="1200" w:type="dxa"/>
                  <w:noWrap/>
                  <w:vAlign w:val="center"/>
                  <w:hideMark/>
                </w:tcPr>
                <w:p w14:paraId="4C577A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3111.9</w:t>
                  </w:r>
                </w:p>
              </w:tc>
              <w:tc>
                <w:tcPr>
                  <w:tcW w:w="1080" w:type="dxa"/>
                  <w:noWrap/>
                  <w:vAlign w:val="center"/>
                  <w:hideMark/>
                </w:tcPr>
                <w:p w14:paraId="52FF42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9D1E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79FC7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4A2B11D" w14:textId="77777777" w:rsidTr="000B2070">
              <w:trPr>
                <w:trHeight w:val="375"/>
              </w:trPr>
              <w:tc>
                <w:tcPr>
                  <w:tcW w:w="1200" w:type="dxa"/>
                  <w:noWrap/>
                  <w:vAlign w:val="center"/>
                  <w:hideMark/>
                </w:tcPr>
                <w:p w14:paraId="31522B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3116.9</w:t>
                  </w:r>
                </w:p>
              </w:tc>
              <w:tc>
                <w:tcPr>
                  <w:tcW w:w="1080" w:type="dxa"/>
                  <w:noWrap/>
                  <w:vAlign w:val="center"/>
                  <w:hideMark/>
                </w:tcPr>
                <w:p w14:paraId="3850AC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9ED1A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812CF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4E65D01" w14:textId="77777777" w:rsidTr="000B2070">
              <w:trPr>
                <w:trHeight w:val="375"/>
              </w:trPr>
              <w:tc>
                <w:tcPr>
                  <w:tcW w:w="1200" w:type="dxa"/>
                  <w:noWrap/>
                  <w:vAlign w:val="center"/>
                  <w:hideMark/>
                </w:tcPr>
                <w:p w14:paraId="60716F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3119.5</w:t>
                  </w:r>
                </w:p>
              </w:tc>
              <w:tc>
                <w:tcPr>
                  <w:tcW w:w="1080" w:type="dxa"/>
                  <w:noWrap/>
                  <w:vAlign w:val="center"/>
                  <w:hideMark/>
                </w:tcPr>
                <w:p w14:paraId="7AC093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8EBAC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57BC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FA3364" w14:textId="77777777" w:rsidTr="000B2070">
              <w:trPr>
                <w:trHeight w:val="375"/>
              </w:trPr>
              <w:tc>
                <w:tcPr>
                  <w:tcW w:w="1200" w:type="dxa"/>
                  <w:noWrap/>
                  <w:vAlign w:val="center"/>
                  <w:hideMark/>
                </w:tcPr>
                <w:p w14:paraId="148AAA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3124.5</w:t>
                  </w:r>
                </w:p>
              </w:tc>
              <w:tc>
                <w:tcPr>
                  <w:tcW w:w="1080" w:type="dxa"/>
                  <w:noWrap/>
                  <w:vAlign w:val="center"/>
                  <w:hideMark/>
                </w:tcPr>
                <w:p w14:paraId="26AF97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44AB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8615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20C63F" w14:textId="77777777" w:rsidTr="000B2070">
              <w:trPr>
                <w:trHeight w:val="375"/>
              </w:trPr>
              <w:tc>
                <w:tcPr>
                  <w:tcW w:w="1200" w:type="dxa"/>
                  <w:noWrap/>
                  <w:vAlign w:val="center"/>
                  <w:hideMark/>
                </w:tcPr>
                <w:p w14:paraId="2D9236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3129.6</w:t>
                  </w:r>
                </w:p>
              </w:tc>
              <w:tc>
                <w:tcPr>
                  <w:tcW w:w="1080" w:type="dxa"/>
                  <w:noWrap/>
                  <w:vAlign w:val="center"/>
                  <w:hideMark/>
                </w:tcPr>
                <w:p w14:paraId="5D502E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1014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BEF8D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64333BD" w14:textId="77777777" w:rsidTr="000B2070">
              <w:trPr>
                <w:trHeight w:val="375"/>
              </w:trPr>
              <w:tc>
                <w:tcPr>
                  <w:tcW w:w="1200" w:type="dxa"/>
                  <w:noWrap/>
                  <w:vAlign w:val="center"/>
                  <w:hideMark/>
                </w:tcPr>
                <w:p w14:paraId="44623C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3131.3</w:t>
                  </w:r>
                </w:p>
              </w:tc>
              <w:tc>
                <w:tcPr>
                  <w:tcW w:w="1080" w:type="dxa"/>
                  <w:noWrap/>
                  <w:vAlign w:val="center"/>
                  <w:hideMark/>
                </w:tcPr>
                <w:p w14:paraId="07BC82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E7EB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D37F1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E60038" w14:textId="77777777" w:rsidTr="000B2070">
              <w:trPr>
                <w:trHeight w:val="375"/>
              </w:trPr>
              <w:tc>
                <w:tcPr>
                  <w:tcW w:w="1200" w:type="dxa"/>
                  <w:noWrap/>
                  <w:vAlign w:val="center"/>
                  <w:hideMark/>
                </w:tcPr>
                <w:p w14:paraId="4B24A8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3133.8</w:t>
                  </w:r>
                </w:p>
              </w:tc>
              <w:tc>
                <w:tcPr>
                  <w:tcW w:w="1080" w:type="dxa"/>
                  <w:noWrap/>
                  <w:vAlign w:val="center"/>
                  <w:hideMark/>
                </w:tcPr>
                <w:p w14:paraId="585ABA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AF5A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360E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4549943" w14:textId="77777777" w:rsidTr="000B2070">
              <w:trPr>
                <w:trHeight w:val="375"/>
              </w:trPr>
              <w:tc>
                <w:tcPr>
                  <w:tcW w:w="1200" w:type="dxa"/>
                  <w:noWrap/>
                  <w:vAlign w:val="center"/>
                  <w:hideMark/>
                </w:tcPr>
                <w:p w14:paraId="3FA331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3141.4</w:t>
                  </w:r>
                </w:p>
              </w:tc>
              <w:tc>
                <w:tcPr>
                  <w:tcW w:w="1080" w:type="dxa"/>
                  <w:noWrap/>
                  <w:vAlign w:val="center"/>
                  <w:hideMark/>
                </w:tcPr>
                <w:p w14:paraId="72ACC4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F0FD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038F6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9A34B7F" w14:textId="77777777" w:rsidTr="000B2070">
              <w:trPr>
                <w:trHeight w:val="375"/>
              </w:trPr>
              <w:tc>
                <w:tcPr>
                  <w:tcW w:w="1200" w:type="dxa"/>
                  <w:noWrap/>
                  <w:vAlign w:val="center"/>
                  <w:hideMark/>
                </w:tcPr>
                <w:p w14:paraId="5C886B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3146.4</w:t>
                  </w:r>
                </w:p>
              </w:tc>
              <w:tc>
                <w:tcPr>
                  <w:tcW w:w="1080" w:type="dxa"/>
                  <w:noWrap/>
                  <w:vAlign w:val="center"/>
                  <w:hideMark/>
                </w:tcPr>
                <w:p w14:paraId="788711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C39F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BCAAE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5A39BF5" w14:textId="77777777" w:rsidTr="000B2070">
              <w:trPr>
                <w:trHeight w:val="375"/>
              </w:trPr>
              <w:tc>
                <w:tcPr>
                  <w:tcW w:w="1200" w:type="dxa"/>
                  <w:noWrap/>
                  <w:vAlign w:val="center"/>
                  <w:hideMark/>
                </w:tcPr>
                <w:p w14:paraId="189420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3149.0</w:t>
                  </w:r>
                </w:p>
              </w:tc>
              <w:tc>
                <w:tcPr>
                  <w:tcW w:w="1080" w:type="dxa"/>
                  <w:noWrap/>
                  <w:vAlign w:val="center"/>
                  <w:hideMark/>
                </w:tcPr>
                <w:p w14:paraId="05B389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A0F1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659F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F9E05F" w14:textId="77777777" w:rsidTr="000B2070">
              <w:trPr>
                <w:trHeight w:val="375"/>
              </w:trPr>
              <w:tc>
                <w:tcPr>
                  <w:tcW w:w="1200" w:type="dxa"/>
                  <w:noWrap/>
                  <w:vAlign w:val="center"/>
                  <w:hideMark/>
                </w:tcPr>
                <w:p w14:paraId="60A2C5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3154.0</w:t>
                  </w:r>
                </w:p>
              </w:tc>
              <w:tc>
                <w:tcPr>
                  <w:tcW w:w="1080" w:type="dxa"/>
                  <w:noWrap/>
                  <w:vAlign w:val="center"/>
                  <w:hideMark/>
                </w:tcPr>
                <w:p w14:paraId="5F8F9F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F5A7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1FF4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C39BA8" w14:textId="77777777" w:rsidTr="000B2070">
              <w:trPr>
                <w:trHeight w:val="375"/>
              </w:trPr>
              <w:tc>
                <w:tcPr>
                  <w:tcW w:w="1200" w:type="dxa"/>
                  <w:noWrap/>
                  <w:vAlign w:val="center"/>
                  <w:hideMark/>
                </w:tcPr>
                <w:p w14:paraId="132162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3159.1</w:t>
                  </w:r>
                </w:p>
              </w:tc>
              <w:tc>
                <w:tcPr>
                  <w:tcW w:w="1080" w:type="dxa"/>
                  <w:noWrap/>
                  <w:vAlign w:val="center"/>
                  <w:hideMark/>
                </w:tcPr>
                <w:p w14:paraId="02C6AE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B307A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DE135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1C2F1DC" w14:textId="77777777" w:rsidTr="000B2070">
              <w:trPr>
                <w:trHeight w:val="375"/>
              </w:trPr>
              <w:tc>
                <w:tcPr>
                  <w:tcW w:w="1200" w:type="dxa"/>
                  <w:noWrap/>
                  <w:vAlign w:val="center"/>
                  <w:hideMark/>
                </w:tcPr>
                <w:p w14:paraId="72374E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3160.7</w:t>
                  </w:r>
                </w:p>
              </w:tc>
              <w:tc>
                <w:tcPr>
                  <w:tcW w:w="1080" w:type="dxa"/>
                  <w:noWrap/>
                  <w:vAlign w:val="center"/>
                  <w:hideMark/>
                </w:tcPr>
                <w:p w14:paraId="4ECF4A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15F7C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3D9D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7DF74B3" w14:textId="77777777" w:rsidTr="000B2070">
              <w:trPr>
                <w:trHeight w:val="375"/>
              </w:trPr>
              <w:tc>
                <w:tcPr>
                  <w:tcW w:w="1200" w:type="dxa"/>
                  <w:noWrap/>
                  <w:vAlign w:val="center"/>
                  <w:hideMark/>
                </w:tcPr>
                <w:p w14:paraId="4EC53A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3163.3</w:t>
                  </w:r>
                </w:p>
              </w:tc>
              <w:tc>
                <w:tcPr>
                  <w:tcW w:w="1080" w:type="dxa"/>
                  <w:noWrap/>
                  <w:vAlign w:val="center"/>
                  <w:hideMark/>
                </w:tcPr>
                <w:p w14:paraId="7F566F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0510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7508A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4795A0C" w14:textId="77777777" w:rsidTr="000B2070">
              <w:trPr>
                <w:trHeight w:val="375"/>
              </w:trPr>
              <w:tc>
                <w:tcPr>
                  <w:tcW w:w="1200" w:type="dxa"/>
                  <w:noWrap/>
                  <w:vAlign w:val="center"/>
                  <w:hideMark/>
                </w:tcPr>
                <w:p w14:paraId="128CC3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3170.8</w:t>
                  </w:r>
                </w:p>
              </w:tc>
              <w:tc>
                <w:tcPr>
                  <w:tcW w:w="1080" w:type="dxa"/>
                  <w:noWrap/>
                  <w:vAlign w:val="center"/>
                  <w:hideMark/>
                </w:tcPr>
                <w:p w14:paraId="3D24BE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59E55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63B1A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0F3299A" w14:textId="77777777" w:rsidTr="000B2070">
              <w:trPr>
                <w:trHeight w:val="375"/>
              </w:trPr>
              <w:tc>
                <w:tcPr>
                  <w:tcW w:w="1200" w:type="dxa"/>
                  <w:noWrap/>
                  <w:vAlign w:val="center"/>
                  <w:hideMark/>
                </w:tcPr>
                <w:p w14:paraId="3E8043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3175.9</w:t>
                  </w:r>
                </w:p>
              </w:tc>
              <w:tc>
                <w:tcPr>
                  <w:tcW w:w="1080" w:type="dxa"/>
                  <w:noWrap/>
                  <w:vAlign w:val="center"/>
                  <w:hideMark/>
                </w:tcPr>
                <w:p w14:paraId="59B3B1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DAD87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53E45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5339FCA" w14:textId="77777777" w:rsidTr="000B2070">
              <w:trPr>
                <w:trHeight w:val="375"/>
              </w:trPr>
              <w:tc>
                <w:tcPr>
                  <w:tcW w:w="1200" w:type="dxa"/>
                  <w:noWrap/>
                  <w:vAlign w:val="center"/>
                  <w:hideMark/>
                </w:tcPr>
                <w:p w14:paraId="2B8FB6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3178.4</w:t>
                  </w:r>
                </w:p>
              </w:tc>
              <w:tc>
                <w:tcPr>
                  <w:tcW w:w="1080" w:type="dxa"/>
                  <w:noWrap/>
                  <w:vAlign w:val="center"/>
                  <w:hideMark/>
                </w:tcPr>
                <w:p w14:paraId="43632B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E77BE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D735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C5DF04" w14:textId="77777777" w:rsidTr="000B2070">
              <w:trPr>
                <w:trHeight w:val="375"/>
              </w:trPr>
              <w:tc>
                <w:tcPr>
                  <w:tcW w:w="1200" w:type="dxa"/>
                  <w:noWrap/>
                  <w:vAlign w:val="center"/>
                  <w:hideMark/>
                </w:tcPr>
                <w:p w14:paraId="5885F6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3183.5</w:t>
                  </w:r>
                </w:p>
              </w:tc>
              <w:tc>
                <w:tcPr>
                  <w:tcW w:w="1080" w:type="dxa"/>
                  <w:noWrap/>
                  <w:vAlign w:val="center"/>
                  <w:hideMark/>
                </w:tcPr>
                <w:p w14:paraId="263E34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61DD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8134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88C2C5D" w14:textId="77777777" w:rsidTr="000B2070">
              <w:trPr>
                <w:trHeight w:val="375"/>
              </w:trPr>
              <w:tc>
                <w:tcPr>
                  <w:tcW w:w="1200" w:type="dxa"/>
                  <w:noWrap/>
                  <w:vAlign w:val="center"/>
                  <w:hideMark/>
                </w:tcPr>
                <w:p w14:paraId="510981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3188.5</w:t>
                  </w:r>
                </w:p>
              </w:tc>
              <w:tc>
                <w:tcPr>
                  <w:tcW w:w="1080" w:type="dxa"/>
                  <w:noWrap/>
                  <w:vAlign w:val="center"/>
                  <w:hideMark/>
                </w:tcPr>
                <w:p w14:paraId="74CC58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E7553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61902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378109F" w14:textId="77777777" w:rsidTr="000B2070">
              <w:trPr>
                <w:trHeight w:val="375"/>
              </w:trPr>
              <w:tc>
                <w:tcPr>
                  <w:tcW w:w="1200" w:type="dxa"/>
                  <w:noWrap/>
                  <w:vAlign w:val="center"/>
                  <w:hideMark/>
                </w:tcPr>
                <w:p w14:paraId="548EBB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3190.2</w:t>
                  </w:r>
                </w:p>
              </w:tc>
              <w:tc>
                <w:tcPr>
                  <w:tcW w:w="1080" w:type="dxa"/>
                  <w:noWrap/>
                  <w:vAlign w:val="center"/>
                  <w:hideMark/>
                </w:tcPr>
                <w:p w14:paraId="02C4ED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E63D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E2BC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58A152" w14:textId="77777777" w:rsidTr="000B2070">
              <w:trPr>
                <w:trHeight w:val="375"/>
              </w:trPr>
              <w:tc>
                <w:tcPr>
                  <w:tcW w:w="1200" w:type="dxa"/>
                  <w:noWrap/>
                  <w:vAlign w:val="center"/>
                  <w:hideMark/>
                </w:tcPr>
                <w:p w14:paraId="202262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3192.7</w:t>
                  </w:r>
                </w:p>
              </w:tc>
              <w:tc>
                <w:tcPr>
                  <w:tcW w:w="1080" w:type="dxa"/>
                  <w:noWrap/>
                  <w:vAlign w:val="center"/>
                  <w:hideMark/>
                </w:tcPr>
                <w:p w14:paraId="62343C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911C7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2FD7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74726AD" w14:textId="77777777" w:rsidTr="000B2070">
              <w:trPr>
                <w:trHeight w:val="375"/>
              </w:trPr>
              <w:tc>
                <w:tcPr>
                  <w:tcW w:w="1200" w:type="dxa"/>
                  <w:noWrap/>
                  <w:vAlign w:val="center"/>
                  <w:hideMark/>
                </w:tcPr>
                <w:p w14:paraId="2B31C4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3197.8</w:t>
                  </w:r>
                </w:p>
              </w:tc>
              <w:tc>
                <w:tcPr>
                  <w:tcW w:w="1080" w:type="dxa"/>
                  <w:noWrap/>
                  <w:vAlign w:val="center"/>
                  <w:hideMark/>
                </w:tcPr>
                <w:p w14:paraId="2F3BB4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09B2E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C5656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812829" w14:textId="77777777" w:rsidTr="000B2070">
              <w:trPr>
                <w:trHeight w:val="375"/>
              </w:trPr>
              <w:tc>
                <w:tcPr>
                  <w:tcW w:w="1200" w:type="dxa"/>
                  <w:noWrap/>
                  <w:vAlign w:val="center"/>
                  <w:hideMark/>
                </w:tcPr>
                <w:p w14:paraId="1FA384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3202.8</w:t>
                  </w:r>
                </w:p>
              </w:tc>
              <w:tc>
                <w:tcPr>
                  <w:tcW w:w="1080" w:type="dxa"/>
                  <w:noWrap/>
                  <w:vAlign w:val="center"/>
                  <w:hideMark/>
                </w:tcPr>
                <w:p w14:paraId="5F2A91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0A8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26638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6D119D4" w14:textId="77777777" w:rsidTr="000B2070">
              <w:trPr>
                <w:trHeight w:val="375"/>
              </w:trPr>
              <w:tc>
                <w:tcPr>
                  <w:tcW w:w="1200" w:type="dxa"/>
                  <w:noWrap/>
                  <w:vAlign w:val="center"/>
                  <w:hideMark/>
                </w:tcPr>
                <w:p w14:paraId="13EE73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3205.4</w:t>
                  </w:r>
                </w:p>
              </w:tc>
              <w:tc>
                <w:tcPr>
                  <w:tcW w:w="1080" w:type="dxa"/>
                  <w:noWrap/>
                  <w:vAlign w:val="center"/>
                  <w:hideMark/>
                </w:tcPr>
                <w:p w14:paraId="3DDC6C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C427C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A179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70AA32" w14:textId="77777777" w:rsidTr="000B2070">
              <w:trPr>
                <w:trHeight w:val="375"/>
              </w:trPr>
              <w:tc>
                <w:tcPr>
                  <w:tcW w:w="1200" w:type="dxa"/>
                  <w:noWrap/>
                  <w:vAlign w:val="center"/>
                  <w:hideMark/>
                </w:tcPr>
                <w:p w14:paraId="3ED8A1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3210.4</w:t>
                  </w:r>
                </w:p>
              </w:tc>
              <w:tc>
                <w:tcPr>
                  <w:tcW w:w="1080" w:type="dxa"/>
                  <w:noWrap/>
                  <w:vAlign w:val="center"/>
                  <w:hideMark/>
                </w:tcPr>
                <w:p w14:paraId="17C109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9759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04905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9FA361" w14:textId="77777777" w:rsidTr="000B2070">
              <w:trPr>
                <w:trHeight w:val="375"/>
              </w:trPr>
              <w:tc>
                <w:tcPr>
                  <w:tcW w:w="1200" w:type="dxa"/>
                  <w:noWrap/>
                  <w:vAlign w:val="center"/>
                  <w:hideMark/>
                </w:tcPr>
                <w:p w14:paraId="193E0B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3215.5</w:t>
                  </w:r>
                </w:p>
              </w:tc>
              <w:tc>
                <w:tcPr>
                  <w:tcW w:w="1080" w:type="dxa"/>
                  <w:noWrap/>
                  <w:vAlign w:val="center"/>
                  <w:hideMark/>
                </w:tcPr>
                <w:p w14:paraId="7C47E3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CE60B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0666E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5160B91" w14:textId="77777777" w:rsidTr="000B2070">
              <w:trPr>
                <w:trHeight w:val="375"/>
              </w:trPr>
              <w:tc>
                <w:tcPr>
                  <w:tcW w:w="1200" w:type="dxa"/>
                  <w:noWrap/>
                  <w:vAlign w:val="center"/>
                  <w:hideMark/>
                </w:tcPr>
                <w:p w14:paraId="7B4B80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3217.2</w:t>
                  </w:r>
                </w:p>
              </w:tc>
              <w:tc>
                <w:tcPr>
                  <w:tcW w:w="1080" w:type="dxa"/>
                  <w:noWrap/>
                  <w:vAlign w:val="center"/>
                  <w:hideMark/>
                </w:tcPr>
                <w:p w14:paraId="1A9A0E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2BE5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1029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17F126" w14:textId="77777777" w:rsidTr="000B2070">
              <w:trPr>
                <w:trHeight w:val="375"/>
              </w:trPr>
              <w:tc>
                <w:tcPr>
                  <w:tcW w:w="1200" w:type="dxa"/>
                  <w:noWrap/>
                  <w:vAlign w:val="center"/>
                  <w:hideMark/>
                </w:tcPr>
                <w:p w14:paraId="09C686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3219.7</w:t>
                  </w:r>
                </w:p>
              </w:tc>
              <w:tc>
                <w:tcPr>
                  <w:tcW w:w="1080" w:type="dxa"/>
                  <w:noWrap/>
                  <w:vAlign w:val="center"/>
                  <w:hideMark/>
                </w:tcPr>
                <w:p w14:paraId="201937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2739C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855C9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F870C27" w14:textId="77777777" w:rsidTr="000B2070">
              <w:trPr>
                <w:trHeight w:val="375"/>
              </w:trPr>
              <w:tc>
                <w:tcPr>
                  <w:tcW w:w="1200" w:type="dxa"/>
                  <w:noWrap/>
                  <w:vAlign w:val="center"/>
                  <w:hideMark/>
                </w:tcPr>
                <w:p w14:paraId="778B4A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3224.7</w:t>
                  </w:r>
                </w:p>
              </w:tc>
              <w:tc>
                <w:tcPr>
                  <w:tcW w:w="1080" w:type="dxa"/>
                  <w:noWrap/>
                  <w:vAlign w:val="center"/>
                  <w:hideMark/>
                </w:tcPr>
                <w:p w14:paraId="35C04D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D5A70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19516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934B3C" w14:textId="77777777" w:rsidTr="000B2070">
              <w:trPr>
                <w:trHeight w:val="375"/>
              </w:trPr>
              <w:tc>
                <w:tcPr>
                  <w:tcW w:w="1200" w:type="dxa"/>
                  <w:noWrap/>
                  <w:vAlign w:val="center"/>
                  <w:hideMark/>
                </w:tcPr>
                <w:p w14:paraId="0AEA1A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3229.8</w:t>
                  </w:r>
                </w:p>
              </w:tc>
              <w:tc>
                <w:tcPr>
                  <w:tcW w:w="1080" w:type="dxa"/>
                  <w:noWrap/>
                  <w:vAlign w:val="center"/>
                  <w:hideMark/>
                </w:tcPr>
                <w:p w14:paraId="52028A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68912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39C0C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F0F576" w14:textId="77777777" w:rsidTr="000B2070">
              <w:trPr>
                <w:trHeight w:val="375"/>
              </w:trPr>
              <w:tc>
                <w:tcPr>
                  <w:tcW w:w="1200" w:type="dxa"/>
                  <w:noWrap/>
                  <w:vAlign w:val="center"/>
                  <w:hideMark/>
                </w:tcPr>
                <w:p w14:paraId="01BA3B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3232.3</w:t>
                  </w:r>
                </w:p>
              </w:tc>
              <w:tc>
                <w:tcPr>
                  <w:tcW w:w="1080" w:type="dxa"/>
                  <w:noWrap/>
                  <w:vAlign w:val="center"/>
                  <w:hideMark/>
                </w:tcPr>
                <w:p w14:paraId="6097DC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F73D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FFD0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FE86954" w14:textId="77777777" w:rsidTr="000B2070">
              <w:trPr>
                <w:trHeight w:val="375"/>
              </w:trPr>
              <w:tc>
                <w:tcPr>
                  <w:tcW w:w="1200" w:type="dxa"/>
                  <w:noWrap/>
                  <w:vAlign w:val="center"/>
                  <w:hideMark/>
                </w:tcPr>
                <w:p w14:paraId="32057E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3237.4</w:t>
                  </w:r>
                </w:p>
              </w:tc>
              <w:tc>
                <w:tcPr>
                  <w:tcW w:w="1080" w:type="dxa"/>
                  <w:noWrap/>
                  <w:vAlign w:val="center"/>
                  <w:hideMark/>
                </w:tcPr>
                <w:p w14:paraId="17E2C9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47BC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52036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12A600" w14:textId="77777777" w:rsidTr="000B2070">
              <w:trPr>
                <w:trHeight w:val="375"/>
              </w:trPr>
              <w:tc>
                <w:tcPr>
                  <w:tcW w:w="1200" w:type="dxa"/>
                  <w:noWrap/>
                  <w:vAlign w:val="center"/>
                  <w:hideMark/>
                </w:tcPr>
                <w:p w14:paraId="121DBB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3242.4</w:t>
                  </w:r>
                </w:p>
              </w:tc>
              <w:tc>
                <w:tcPr>
                  <w:tcW w:w="1080" w:type="dxa"/>
                  <w:noWrap/>
                  <w:vAlign w:val="center"/>
                  <w:hideMark/>
                </w:tcPr>
                <w:p w14:paraId="199D74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897CF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2EFA8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3840715" w14:textId="77777777" w:rsidTr="000B2070">
              <w:trPr>
                <w:trHeight w:val="375"/>
              </w:trPr>
              <w:tc>
                <w:tcPr>
                  <w:tcW w:w="1200" w:type="dxa"/>
                  <w:noWrap/>
                  <w:vAlign w:val="center"/>
                  <w:hideMark/>
                </w:tcPr>
                <w:p w14:paraId="497732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3244.1</w:t>
                  </w:r>
                </w:p>
              </w:tc>
              <w:tc>
                <w:tcPr>
                  <w:tcW w:w="1080" w:type="dxa"/>
                  <w:noWrap/>
                  <w:vAlign w:val="center"/>
                  <w:hideMark/>
                </w:tcPr>
                <w:p w14:paraId="7CE9B8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D5D3F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6555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32CE9B0" w14:textId="77777777" w:rsidTr="000B2070">
              <w:trPr>
                <w:trHeight w:val="375"/>
              </w:trPr>
              <w:tc>
                <w:tcPr>
                  <w:tcW w:w="1200" w:type="dxa"/>
                  <w:noWrap/>
                  <w:vAlign w:val="center"/>
                  <w:hideMark/>
                </w:tcPr>
                <w:p w14:paraId="5B10AF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3246.6</w:t>
                  </w:r>
                </w:p>
              </w:tc>
              <w:tc>
                <w:tcPr>
                  <w:tcW w:w="1080" w:type="dxa"/>
                  <w:noWrap/>
                  <w:vAlign w:val="center"/>
                  <w:hideMark/>
                </w:tcPr>
                <w:p w14:paraId="2A2EAF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0106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7114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66D5D12" w14:textId="77777777" w:rsidTr="000B2070">
              <w:trPr>
                <w:trHeight w:val="375"/>
              </w:trPr>
              <w:tc>
                <w:tcPr>
                  <w:tcW w:w="1200" w:type="dxa"/>
                  <w:noWrap/>
                  <w:vAlign w:val="center"/>
                  <w:hideMark/>
                </w:tcPr>
                <w:p w14:paraId="2D0DE7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3251.7</w:t>
                  </w:r>
                </w:p>
              </w:tc>
              <w:tc>
                <w:tcPr>
                  <w:tcW w:w="1080" w:type="dxa"/>
                  <w:noWrap/>
                  <w:vAlign w:val="center"/>
                  <w:hideMark/>
                </w:tcPr>
                <w:p w14:paraId="097E5A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659B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7FC55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6FA0B3" w14:textId="77777777" w:rsidTr="000B2070">
              <w:trPr>
                <w:trHeight w:val="375"/>
              </w:trPr>
              <w:tc>
                <w:tcPr>
                  <w:tcW w:w="1200" w:type="dxa"/>
                  <w:noWrap/>
                  <w:vAlign w:val="center"/>
                  <w:hideMark/>
                </w:tcPr>
                <w:p w14:paraId="5C9871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3256.7</w:t>
                  </w:r>
                </w:p>
              </w:tc>
              <w:tc>
                <w:tcPr>
                  <w:tcW w:w="1080" w:type="dxa"/>
                  <w:noWrap/>
                  <w:vAlign w:val="center"/>
                  <w:hideMark/>
                </w:tcPr>
                <w:p w14:paraId="5F37CC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A9F1E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56003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88D4DA5" w14:textId="77777777" w:rsidTr="000B2070">
              <w:trPr>
                <w:trHeight w:val="375"/>
              </w:trPr>
              <w:tc>
                <w:tcPr>
                  <w:tcW w:w="1200" w:type="dxa"/>
                  <w:noWrap/>
                  <w:vAlign w:val="center"/>
                  <w:hideMark/>
                </w:tcPr>
                <w:p w14:paraId="4874A6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3259.3</w:t>
                  </w:r>
                </w:p>
              </w:tc>
              <w:tc>
                <w:tcPr>
                  <w:tcW w:w="1080" w:type="dxa"/>
                  <w:noWrap/>
                  <w:vAlign w:val="center"/>
                  <w:hideMark/>
                </w:tcPr>
                <w:p w14:paraId="3E2194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511B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8FF3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5F6D30" w14:textId="77777777" w:rsidTr="000B2070">
              <w:trPr>
                <w:trHeight w:val="375"/>
              </w:trPr>
              <w:tc>
                <w:tcPr>
                  <w:tcW w:w="1200" w:type="dxa"/>
                  <w:noWrap/>
                  <w:vAlign w:val="center"/>
                  <w:hideMark/>
                </w:tcPr>
                <w:p w14:paraId="3FE893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3264.3</w:t>
                  </w:r>
                </w:p>
              </w:tc>
              <w:tc>
                <w:tcPr>
                  <w:tcW w:w="1080" w:type="dxa"/>
                  <w:noWrap/>
                  <w:vAlign w:val="center"/>
                  <w:hideMark/>
                </w:tcPr>
                <w:p w14:paraId="58705A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53F8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606D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1FB51F" w14:textId="77777777" w:rsidTr="000B2070">
              <w:trPr>
                <w:trHeight w:val="375"/>
              </w:trPr>
              <w:tc>
                <w:tcPr>
                  <w:tcW w:w="1200" w:type="dxa"/>
                  <w:noWrap/>
                  <w:vAlign w:val="center"/>
                  <w:hideMark/>
                </w:tcPr>
                <w:p w14:paraId="3AECAF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3269.4</w:t>
                  </w:r>
                </w:p>
              </w:tc>
              <w:tc>
                <w:tcPr>
                  <w:tcW w:w="1080" w:type="dxa"/>
                  <w:noWrap/>
                  <w:vAlign w:val="center"/>
                  <w:hideMark/>
                </w:tcPr>
                <w:p w14:paraId="251ED5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F83C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044D8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6DEE814" w14:textId="77777777" w:rsidTr="000B2070">
              <w:trPr>
                <w:trHeight w:val="375"/>
              </w:trPr>
              <w:tc>
                <w:tcPr>
                  <w:tcW w:w="1200" w:type="dxa"/>
                  <w:noWrap/>
                  <w:vAlign w:val="center"/>
                  <w:hideMark/>
                </w:tcPr>
                <w:p w14:paraId="27742B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3271.1</w:t>
                  </w:r>
                </w:p>
              </w:tc>
              <w:tc>
                <w:tcPr>
                  <w:tcW w:w="1080" w:type="dxa"/>
                  <w:noWrap/>
                  <w:vAlign w:val="center"/>
                  <w:hideMark/>
                </w:tcPr>
                <w:p w14:paraId="2EB29A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4E9E9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CAE54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83C5BA" w14:textId="77777777" w:rsidTr="000B2070">
              <w:trPr>
                <w:trHeight w:val="375"/>
              </w:trPr>
              <w:tc>
                <w:tcPr>
                  <w:tcW w:w="1200" w:type="dxa"/>
                  <w:noWrap/>
                  <w:vAlign w:val="center"/>
                  <w:hideMark/>
                </w:tcPr>
                <w:p w14:paraId="607A42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3273.6</w:t>
                  </w:r>
                </w:p>
              </w:tc>
              <w:tc>
                <w:tcPr>
                  <w:tcW w:w="1080" w:type="dxa"/>
                  <w:noWrap/>
                  <w:vAlign w:val="center"/>
                  <w:hideMark/>
                </w:tcPr>
                <w:p w14:paraId="4D6820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A450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B1FE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C8FC3BE" w14:textId="77777777" w:rsidTr="000B2070">
              <w:trPr>
                <w:trHeight w:val="375"/>
              </w:trPr>
              <w:tc>
                <w:tcPr>
                  <w:tcW w:w="1200" w:type="dxa"/>
                  <w:noWrap/>
                  <w:vAlign w:val="center"/>
                  <w:hideMark/>
                </w:tcPr>
                <w:p w14:paraId="154568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3278.6</w:t>
                  </w:r>
                </w:p>
              </w:tc>
              <w:tc>
                <w:tcPr>
                  <w:tcW w:w="1080" w:type="dxa"/>
                  <w:noWrap/>
                  <w:vAlign w:val="center"/>
                  <w:hideMark/>
                </w:tcPr>
                <w:p w14:paraId="22B6BC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712A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B8731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0E8436" w14:textId="77777777" w:rsidTr="000B2070">
              <w:trPr>
                <w:trHeight w:val="375"/>
              </w:trPr>
              <w:tc>
                <w:tcPr>
                  <w:tcW w:w="1200" w:type="dxa"/>
                  <w:noWrap/>
                  <w:vAlign w:val="center"/>
                  <w:hideMark/>
                </w:tcPr>
                <w:p w14:paraId="32554A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3283.7</w:t>
                  </w:r>
                </w:p>
              </w:tc>
              <w:tc>
                <w:tcPr>
                  <w:tcW w:w="1080" w:type="dxa"/>
                  <w:noWrap/>
                  <w:vAlign w:val="center"/>
                  <w:hideMark/>
                </w:tcPr>
                <w:p w14:paraId="0D191C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76CCC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3F1B7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48322A9" w14:textId="77777777" w:rsidTr="000B2070">
              <w:trPr>
                <w:trHeight w:val="375"/>
              </w:trPr>
              <w:tc>
                <w:tcPr>
                  <w:tcW w:w="1200" w:type="dxa"/>
                  <w:noWrap/>
                  <w:vAlign w:val="center"/>
                  <w:hideMark/>
                </w:tcPr>
                <w:p w14:paraId="66F2CD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3286.2</w:t>
                  </w:r>
                </w:p>
              </w:tc>
              <w:tc>
                <w:tcPr>
                  <w:tcW w:w="1080" w:type="dxa"/>
                  <w:noWrap/>
                  <w:vAlign w:val="center"/>
                  <w:hideMark/>
                </w:tcPr>
                <w:p w14:paraId="0BB635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81F12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B089D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8E0CC5" w14:textId="77777777" w:rsidTr="000B2070">
              <w:trPr>
                <w:trHeight w:val="375"/>
              </w:trPr>
              <w:tc>
                <w:tcPr>
                  <w:tcW w:w="1200" w:type="dxa"/>
                  <w:noWrap/>
                  <w:vAlign w:val="center"/>
                  <w:hideMark/>
                </w:tcPr>
                <w:p w14:paraId="15D5A0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3291.3</w:t>
                  </w:r>
                </w:p>
              </w:tc>
              <w:tc>
                <w:tcPr>
                  <w:tcW w:w="1080" w:type="dxa"/>
                  <w:noWrap/>
                  <w:vAlign w:val="center"/>
                  <w:hideMark/>
                </w:tcPr>
                <w:p w14:paraId="3F804E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8553F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81F4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50C223" w14:textId="77777777" w:rsidTr="000B2070">
              <w:trPr>
                <w:trHeight w:val="375"/>
              </w:trPr>
              <w:tc>
                <w:tcPr>
                  <w:tcW w:w="1200" w:type="dxa"/>
                  <w:noWrap/>
                  <w:vAlign w:val="center"/>
                  <w:hideMark/>
                </w:tcPr>
                <w:p w14:paraId="698CD0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3296.3</w:t>
                  </w:r>
                </w:p>
              </w:tc>
              <w:tc>
                <w:tcPr>
                  <w:tcW w:w="1080" w:type="dxa"/>
                  <w:noWrap/>
                  <w:vAlign w:val="center"/>
                  <w:hideMark/>
                </w:tcPr>
                <w:p w14:paraId="5A3471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F1C6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E4FBE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A22066D" w14:textId="77777777" w:rsidTr="000B2070">
              <w:trPr>
                <w:trHeight w:val="375"/>
              </w:trPr>
              <w:tc>
                <w:tcPr>
                  <w:tcW w:w="1200" w:type="dxa"/>
                  <w:noWrap/>
                  <w:vAlign w:val="center"/>
                  <w:hideMark/>
                </w:tcPr>
                <w:p w14:paraId="193493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3298.0</w:t>
                  </w:r>
                </w:p>
              </w:tc>
              <w:tc>
                <w:tcPr>
                  <w:tcW w:w="1080" w:type="dxa"/>
                  <w:noWrap/>
                  <w:vAlign w:val="center"/>
                  <w:hideMark/>
                </w:tcPr>
                <w:p w14:paraId="110C81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7D3D4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9D1B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919631" w14:textId="77777777" w:rsidTr="000B2070">
              <w:trPr>
                <w:trHeight w:val="375"/>
              </w:trPr>
              <w:tc>
                <w:tcPr>
                  <w:tcW w:w="1200" w:type="dxa"/>
                  <w:noWrap/>
                  <w:vAlign w:val="center"/>
                  <w:hideMark/>
                </w:tcPr>
                <w:p w14:paraId="265D50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3300.5</w:t>
                  </w:r>
                </w:p>
              </w:tc>
              <w:tc>
                <w:tcPr>
                  <w:tcW w:w="1080" w:type="dxa"/>
                  <w:noWrap/>
                  <w:vAlign w:val="center"/>
                  <w:hideMark/>
                </w:tcPr>
                <w:p w14:paraId="64DC7A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45CD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D86B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9E2E0B1" w14:textId="77777777" w:rsidTr="000B2070">
              <w:trPr>
                <w:trHeight w:val="375"/>
              </w:trPr>
              <w:tc>
                <w:tcPr>
                  <w:tcW w:w="1200" w:type="dxa"/>
                  <w:noWrap/>
                  <w:vAlign w:val="center"/>
                  <w:hideMark/>
                </w:tcPr>
                <w:p w14:paraId="1E3BB6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3305.6</w:t>
                  </w:r>
                </w:p>
              </w:tc>
              <w:tc>
                <w:tcPr>
                  <w:tcW w:w="1080" w:type="dxa"/>
                  <w:noWrap/>
                  <w:vAlign w:val="center"/>
                  <w:hideMark/>
                </w:tcPr>
                <w:p w14:paraId="73C80C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A785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1AB0B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4AF51D" w14:textId="77777777" w:rsidTr="000B2070">
              <w:trPr>
                <w:trHeight w:val="375"/>
              </w:trPr>
              <w:tc>
                <w:tcPr>
                  <w:tcW w:w="1200" w:type="dxa"/>
                  <w:noWrap/>
                  <w:vAlign w:val="center"/>
                  <w:hideMark/>
                </w:tcPr>
                <w:p w14:paraId="4FD2BC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3310.6</w:t>
                  </w:r>
                </w:p>
              </w:tc>
              <w:tc>
                <w:tcPr>
                  <w:tcW w:w="1080" w:type="dxa"/>
                  <w:noWrap/>
                  <w:vAlign w:val="center"/>
                  <w:hideMark/>
                </w:tcPr>
                <w:p w14:paraId="629DBC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85CF6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15CB2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1C4B769" w14:textId="77777777" w:rsidTr="000B2070">
              <w:trPr>
                <w:trHeight w:val="375"/>
              </w:trPr>
              <w:tc>
                <w:tcPr>
                  <w:tcW w:w="1200" w:type="dxa"/>
                  <w:noWrap/>
                  <w:vAlign w:val="center"/>
                  <w:hideMark/>
                </w:tcPr>
                <w:p w14:paraId="42AA40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3313.2</w:t>
                  </w:r>
                </w:p>
              </w:tc>
              <w:tc>
                <w:tcPr>
                  <w:tcW w:w="1080" w:type="dxa"/>
                  <w:noWrap/>
                  <w:vAlign w:val="center"/>
                  <w:hideMark/>
                </w:tcPr>
                <w:p w14:paraId="187E90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A6BC6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9BF9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15821C4" w14:textId="77777777" w:rsidTr="000B2070">
              <w:trPr>
                <w:trHeight w:val="375"/>
              </w:trPr>
              <w:tc>
                <w:tcPr>
                  <w:tcW w:w="1200" w:type="dxa"/>
                  <w:noWrap/>
                  <w:vAlign w:val="center"/>
                  <w:hideMark/>
                </w:tcPr>
                <w:p w14:paraId="62BCFE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3318.2</w:t>
                  </w:r>
                </w:p>
              </w:tc>
              <w:tc>
                <w:tcPr>
                  <w:tcW w:w="1080" w:type="dxa"/>
                  <w:noWrap/>
                  <w:vAlign w:val="center"/>
                  <w:hideMark/>
                </w:tcPr>
                <w:p w14:paraId="0786E4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FE6B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674F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42FBFC" w14:textId="77777777" w:rsidTr="000B2070">
              <w:trPr>
                <w:trHeight w:val="375"/>
              </w:trPr>
              <w:tc>
                <w:tcPr>
                  <w:tcW w:w="1200" w:type="dxa"/>
                  <w:noWrap/>
                  <w:vAlign w:val="center"/>
                  <w:hideMark/>
                </w:tcPr>
                <w:p w14:paraId="6D143C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3323.3</w:t>
                  </w:r>
                </w:p>
              </w:tc>
              <w:tc>
                <w:tcPr>
                  <w:tcW w:w="1080" w:type="dxa"/>
                  <w:noWrap/>
                  <w:vAlign w:val="center"/>
                  <w:hideMark/>
                </w:tcPr>
                <w:p w14:paraId="3C500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CF31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8BAB1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99B7FEE" w14:textId="77777777" w:rsidTr="000B2070">
              <w:trPr>
                <w:trHeight w:val="375"/>
              </w:trPr>
              <w:tc>
                <w:tcPr>
                  <w:tcW w:w="1200" w:type="dxa"/>
                  <w:noWrap/>
                  <w:vAlign w:val="center"/>
                  <w:hideMark/>
                </w:tcPr>
                <w:p w14:paraId="5DC99A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3325.0</w:t>
                  </w:r>
                </w:p>
              </w:tc>
              <w:tc>
                <w:tcPr>
                  <w:tcW w:w="1080" w:type="dxa"/>
                  <w:noWrap/>
                  <w:vAlign w:val="center"/>
                  <w:hideMark/>
                </w:tcPr>
                <w:p w14:paraId="1A29FA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77890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5E59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65F603" w14:textId="77777777" w:rsidTr="000B2070">
              <w:trPr>
                <w:trHeight w:val="375"/>
              </w:trPr>
              <w:tc>
                <w:tcPr>
                  <w:tcW w:w="1200" w:type="dxa"/>
                  <w:noWrap/>
                  <w:vAlign w:val="center"/>
                  <w:hideMark/>
                </w:tcPr>
                <w:p w14:paraId="2D8782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3327.5</w:t>
                  </w:r>
                </w:p>
              </w:tc>
              <w:tc>
                <w:tcPr>
                  <w:tcW w:w="1080" w:type="dxa"/>
                  <w:noWrap/>
                  <w:vAlign w:val="center"/>
                  <w:hideMark/>
                </w:tcPr>
                <w:p w14:paraId="42A3C6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FFA3F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5484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FEB63C7" w14:textId="77777777" w:rsidTr="000B2070">
              <w:trPr>
                <w:trHeight w:val="375"/>
              </w:trPr>
              <w:tc>
                <w:tcPr>
                  <w:tcW w:w="1200" w:type="dxa"/>
                  <w:noWrap/>
                  <w:vAlign w:val="center"/>
                  <w:hideMark/>
                </w:tcPr>
                <w:p w14:paraId="419BCD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3332.5</w:t>
                  </w:r>
                </w:p>
              </w:tc>
              <w:tc>
                <w:tcPr>
                  <w:tcW w:w="1080" w:type="dxa"/>
                  <w:noWrap/>
                  <w:vAlign w:val="center"/>
                  <w:hideMark/>
                </w:tcPr>
                <w:p w14:paraId="1120A2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C1713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C4C23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92984B3" w14:textId="77777777" w:rsidTr="000B2070">
              <w:trPr>
                <w:trHeight w:val="375"/>
              </w:trPr>
              <w:tc>
                <w:tcPr>
                  <w:tcW w:w="1200" w:type="dxa"/>
                  <w:noWrap/>
                  <w:vAlign w:val="center"/>
                  <w:hideMark/>
                </w:tcPr>
                <w:p w14:paraId="645FA0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3335.1</w:t>
                  </w:r>
                </w:p>
              </w:tc>
              <w:tc>
                <w:tcPr>
                  <w:tcW w:w="1080" w:type="dxa"/>
                  <w:noWrap/>
                  <w:vAlign w:val="center"/>
                  <w:hideMark/>
                </w:tcPr>
                <w:p w14:paraId="438F26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B930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C9773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4B3943" w14:textId="77777777" w:rsidTr="000B2070">
              <w:trPr>
                <w:trHeight w:val="375"/>
              </w:trPr>
              <w:tc>
                <w:tcPr>
                  <w:tcW w:w="1200" w:type="dxa"/>
                  <w:noWrap/>
                  <w:vAlign w:val="center"/>
                  <w:hideMark/>
                </w:tcPr>
                <w:p w14:paraId="38D47F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3337.6</w:t>
                  </w:r>
                </w:p>
              </w:tc>
              <w:tc>
                <w:tcPr>
                  <w:tcW w:w="1080" w:type="dxa"/>
                  <w:noWrap/>
                  <w:vAlign w:val="center"/>
                  <w:hideMark/>
                </w:tcPr>
                <w:p w14:paraId="4B2190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AD08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2324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FD0FC4" w14:textId="77777777" w:rsidTr="000B2070">
              <w:trPr>
                <w:trHeight w:val="375"/>
              </w:trPr>
              <w:tc>
                <w:tcPr>
                  <w:tcW w:w="1200" w:type="dxa"/>
                  <w:noWrap/>
                  <w:vAlign w:val="center"/>
                  <w:hideMark/>
                </w:tcPr>
                <w:p w14:paraId="59E091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3342.6</w:t>
                  </w:r>
                </w:p>
              </w:tc>
              <w:tc>
                <w:tcPr>
                  <w:tcW w:w="1080" w:type="dxa"/>
                  <w:noWrap/>
                  <w:vAlign w:val="center"/>
                  <w:hideMark/>
                </w:tcPr>
                <w:p w14:paraId="173C18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8797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BE34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B8C738" w14:textId="77777777" w:rsidTr="000B2070">
              <w:trPr>
                <w:trHeight w:val="375"/>
              </w:trPr>
              <w:tc>
                <w:tcPr>
                  <w:tcW w:w="1200" w:type="dxa"/>
                  <w:noWrap/>
                  <w:vAlign w:val="center"/>
                  <w:hideMark/>
                </w:tcPr>
                <w:p w14:paraId="7552A3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3347.7</w:t>
                  </w:r>
                </w:p>
              </w:tc>
              <w:tc>
                <w:tcPr>
                  <w:tcW w:w="1080" w:type="dxa"/>
                  <w:noWrap/>
                  <w:vAlign w:val="center"/>
                  <w:hideMark/>
                </w:tcPr>
                <w:p w14:paraId="7E65A1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BFBAA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0C8E9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EEA3B4D" w14:textId="77777777" w:rsidTr="000B2070">
              <w:trPr>
                <w:trHeight w:val="375"/>
              </w:trPr>
              <w:tc>
                <w:tcPr>
                  <w:tcW w:w="1200" w:type="dxa"/>
                  <w:noWrap/>
                  <w:vAlign w:val="center"/>
                  <w:hideMark/>
                </w:tcPr>
                <w:p w14:paraId="09BF8C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3349.4</w:t>
                  </w:r>
                </w:p>
              </w:tc>
              <w:tc>
                <w:tcPr>
                  <w:tcW w:w="1080" w:type="dxa"/>
                  <w:noWrap/>
                  <w:vAlign w:val="center"/>
                  <w:hideMark/>
                </w:tcPr>
                <w:p w14:paraId="147D1C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EAA28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F26A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0C9CC6" w14:textId="77777777" w:rsidTr="000B2070">
              <w:trPr>
                <w:trHeight w:val="375"/>
              </w:trPr>
              <w:tc>
                <w:tcPr>
                  <w:tcW w:w="1200" w:type="dxa"/>
                  <w:noWrap/>
                  <w:vAlign w:val="center"/>
                  <w:hideMark/>
                </w:tcPr>
                <w:p w14:paraId="2AF1F9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3351.9</w:t>
                  </w:r>
                </w:p>
              </w:tc>
              <w:tc>
                <w:tcPr>
                  <w:tcW w:w="1080" w:type="dxa"/>
                  <w:noWrap/>
                  <w:vAlign w:val="center"/>
                  <w:hideMark/>
                </w:tcPr>
                <w:p w14:paraId="1FF9B0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8E853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3E9E5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DE92DB8" w14:textId="77777777" w:rsidTr="000B2070">
              <w:trPr>
                <w:trHeight w:val="375"/>
              </w:trPr>
              <w:tc>
                <w:tcPr>
                  <w:tcW w:w="1200" w:type="dxa"/>
                  <w:noWrap/>
                  <w:vAlign w:val="center"/>
                  <w:hideMark/>
                </w:tcPr>
                <w:p w14:paraId="71E707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3357.0</w:t>
                  </w:r>
                </w:p>
              </w:tc>
              <w:tc>
                <w:tcPr>
                  <w:tcW w:w="1080" w:type="dxa"/>
                  <w:noWrap/>
                  <w:vAlign w:val="center"/>
                  <w:hideMark/>
                </w:tcPr>
                <w:p w14:paraId="470C6D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2D91F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EA5E9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3D057F" w14:textId="77777777" w:rsidTr="000B2070">
              <w:trPr>
                <w:trHeight w:val="375"/>
              </w:trPr>
              <w:tc>
                <w:tcPr>
                  <w:tcW w:w="1200" w:type="dxa"/>
                  <w:noWrap/>
                  <w:vAlign w:val="center"/>
                  <w:hideMark/>
                </w:tcPr>
                <w:p w14:paraId="558BE1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3359.5</w:t>
                  </w:r>
                </w:p>
              </w:tc>
              <w:tc>
                <w:tcPr>
                  <w:tcW w:w="1080" w:type="dxa"/>
                  <w:noWrap/>
                  <w:vAlign w:val="center"/>
                  <w:hideMark/>
                </w:tcPr>
                <w:p w14:paraId="72674B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C7E7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2F7EC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A48FD0" w14:textId="77777777" w:rsidTr="000B2070">
              <w:trPr>
                <w:trHeight w:val="375"/>
              </w:trPr>
              <w:tc>
                <w:tcPr>
                  <w:tcW w:w="1200" w:type="dxa"/>
                  <w:noWrap/>
                  <w:vAlign w:val="center"/>
                  <w:hideMark/>
                </w:tcPr>
                <w:p w14:paraId="7C08B7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3362.0</w:t>
                  </w:r>
                </w:p>
              </w:tc>
              <w:tc>
                <w:tcPr>
                  <w:tcW w:w="1080" w:type="dxa"/>
                  <w:noWrap/>
                  <w:vAlign w:val="center"/>
                  <w:hideMark/>
                </w:tcPr>
                <w:p w14:paraId="75708B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91CC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603A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1CCC461" w14:textId="77777777" w:rsidTr="000B2070">
              <w:trPr>
                <w:trHeight w:val="375"/>
              </w:trPr>
              <w:tc>
                <w:tcPr>
                  <w:tcW w:w="1200" w:type="dxa"/>
                  <w:noWrap/>
                  <w:vAlign w:val="center"/>
                  <w:hideMark/>
                </w:tcPr>
                <w:p w14:paraId="632DF2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3367.1</w:t>
                  </w:r>
                </w:p>
              </w:tc>
              <w:tc>
                <w:tcPr>
                  <w:tcW w:w="1080" w:type="dxa"/>
                  <w:noWrap/>
                  <w:vAlign w:val="center"/>
                  <w:hideMark/>
                </w:tcPr>
                <w:p w14:paraId="74C203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FBC7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146E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0F42CC" w14:textId="77777777" w:rsidTr="000B2070">
              <w:trPr>
                <w:trHeight w:val="375"/>
              </w:trPr>
              <w:tc>
                <w:tcPr>
                  <w:tcW w:w="1200" w:type="dxa"/>
                  <w:noWrap/>
                  <w:vAlign w:val="center"/>
                  <w:hideMark/>
                </w:tcPr>
                <w:p w14:paraId="279670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3372.1</w:t>
                  </w:r>
                </w:p>
              </w:tc>
              <w:tc>
                <w:tcPr>
                  <w:tcW w:w="1080" w:type="dxa"/>
                  <w:noWrap/>
                  <w:vAlign w:val="center"/>
                  <w:hideMark/>
                </w:tcPr>
                <w:p w14:paraId="51692E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B266A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BDB3F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E3EA068" w14:textId="77777777" w:rsidTr="000B2070">
              <w:trPr>
                <w:trHeight w:val="375"/>
              </w:trPr>
              <w:tc>
                <w:tcPr>
                  <w:tcW w:w="1200" w:type="dxa"/>
                  <w:noWrap/>
                  <w:vAlign w:val="center"/>
                  <w:hideMark/>
                </w:tcPr>
                <w:p w14:paraId="75825A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3373.8</w:t>
                  </w:r>
                </w:p>
              </w:tc>
              <w:tc>
                <w:tcPr>
                  <w:tcW w:w="1080" w:type="dxa"/>
                  <w:noWrap/>
                  <w:vAlign w:val="center"/>
                  <w:hideMark/>
                </w:tcPr>
                <w:p w14:paraId="24E480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12C7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8F73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DD0DA0" w14:textId="77777777" w:rsidTr="000B2070">
              <w:trPr>
                <w:trHeight w:val="375"/>
              </w:trPr>
              <w:tc>
                <w:tcPr>
                  <w:tcW w:w="1200" w:type="dxa"/>
                  <w:noWrap/>
                  <w:vAlign w:val="center"/>
                  <w:hideMark/>
                </w:tcPr>
                <w:p w14:paraId="139C7C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3376.3</w:t>
                  </w:r>
                </w:p>
              </w:tc>
              <w:tc>
                <w:tcPr>
                  <w:tcW w:w="1080" w:type="dxa"/>
                  <w:noWrap/>
                  <w:vAlign w:val="center"/>
                  <w:hideMark/>
                </w:tcPr>
                <w:p w14:paraId="7572D8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EDB4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433F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21FAF0" w14:textId="77777777" w:rsidTr="000B2070">
              <w:trPr>
                <w:trHeight w:val="375"/>
              </w:trPr>
              <w:tc>
                <w:tcPr>
                  <w:tcW w:w="1200" w:type="dxa"/>
                  <w:noWrap/>
                  <w:vAlign w:val="center"/>
                  <w:hideMark/>
                </w:tcPr>
                <w:p w14:paraId="10609B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3381.4</w:t>
                  </w:r>
                </w:p>
              </w:tc>
              <w:tc>
                <w:tcPr>
                  <w:tcW w:w="1080" w:type="dxa"/>
                  <w:noWrap/>
                  <w:vAlign w:val="center"/>
                  <w:hideMark/>
                </w:tcPr>
                <w:p w14:paraId="653A58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A5AD4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99ABB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63C582" w14:textId="77777777" w:rsidTr="000B2070">
              <w:trPr>
                <w:trHeight w:val="375"/>
              </w:trPr>
              <w:tc>
                <w:tcPr>
                  <w:tcW w:w="1200" w:type="dxa"/>
                  <w:noWrap/>
                  <w:vAlign w:val="center"/>
                  <w:hideMark/>
                </w:tcPr>
                <w:p w14:paraId="52A48D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3383.9</w:t>
                  </w:r>
                </w:p>
              </w:tc>
              <w:tc>
                <w:tcPr>
                  <w:tcW w:w="1080" w:type="dxa"/>
                  <w:noWrap/>
                  <w:vAlign w:val="center"/>
                  <w:hideMark/>
                </w:tcPr>
                <w:p w14:paraId="0DD61A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BD01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2F8F8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BD2AED" w14:textId="77777777" w:rsidTr="000B2070">
              <w:trPr>
                <w:trHeight w:val="375"/>
              </w:trPr>
              <w:tc>
                <w:tcPr>
                  <w:tcW w:w="1200" w:type="dxa"/>
                  <w:noWrap/>
                  <w:vAlign w:val="center"/>
                  <w:hideMark/>
                </w:tcPr>
                <w:p w14:paraId="329D04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3386.4</w:t>
                  </w:r>
                </w:p>
              </w:tc>
              <w:tc>
                <w:tcPr>
                  <w:tcW w:w="1080" w:type="dxa"/>
                  <w:noWrap/>
                  <w:vAlign w:val="center"/>
                  <w:hideMark/>
                </w:tcPr>
                <w:p w14:paraId="4CBC37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B0B8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B2FD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75EC351" w14:textId="77777777" w:rsidTr="000B2070">
              <w:trPr>
                <w:trHeight w:val="375"/>
              </w:trPr>
              <w:tc>
                <w:tcPr>
                  <w:tcW w:w="1200" w:type="dxa"/>
                  <w:noWrap/>
                  <w:vAlign w:val="center"/>
                  <w:hideMark/>
                </w:tcPr>
                <w:p w14:paraId="6A24BC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3391.5</w:t>
                  </w:r>
                </w:p>
              </w:tc>
              <w:tc>
                <w:tcPr>
                  <w:tcW w:w="1080" w:type="dxa"/>
                  <w:noWrap/>
                  <w:vAlign w:val="center"/>
                  <w:hideMark/>
                </w:tcPr>
                <w:p w14:paraId="1E571B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EB58A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9CB1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2FBE5F" w14:textId="77777777" w:rsidTr="000B2070">
              <w:trPr>
                <w:trHeight w:val="375"/>
              </w:trPr>
              <w:tc>
                <w:tcPr>
                  <w:tcW w:w="1200" w:type="dxa"/>
                  <w:noWrap/>
                  <w:vAlign w:val="center"/>
                  <w:hideMark/>
                </w:tcPr>
                <w:p w14:paraId="1977E8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3394.0</w:t>
                  </w:r>
                </w:p>
              </w:tc>
              <w:tc>
                <w:tcPr>
                  <w:tcW w:w="1080" w:type="dxa"/>
                  <w:noWrap/>
                  <w:vAlign w:val="center"/>
                  <w:hideMark/>
                </w:tcPr>
                <w:p w14:paraId="2813A3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48671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4B0D6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BF7D069" w14:textId="77777777" w:rsidTr="000B2070">
              <w:trPr>
                <w:trHeight w:val="375"/>
              </w:trPr>
              <w:tc>
                <w:tcPr>
                  <w:tcW w:w="1200" w:type="dxa"/>
                  <w:noWrap/>
                  <w:vAlign w:val="center"/>
                  <w:hideMark/>
                </w:tcPr>
                <w:p w14:paraId="35A6ED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3395.7</w:t>
                  </w:r>
                </w:p>
              </w:tc>
              <w:tc>
                <w:tcPr>
                  <w:tcW w:w="1080" w:type="dxa"/>
                  <w:noWrap/>
                  <w:vAlign w:val="center"/>
                  <w:hideMark/>
                </w:tcPr>
                <w:p w14:paraId="5FE1AB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8F40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AB69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D2496E" w14:textId="77777777" w:rsidTr="000B2070">
              <w:trPr>
                <w:trHeight w:val="375"/>
              </w:trPr>
              <w:tc>
                <w:tcPr>
                  <w:tcW w:w="1200" w:type="dxa"/>
                  <w:noWrap/>
                  <w:vAlign w:val="center"/>
                  <w:hideMark/>
                </w:tcPr>
                <w:p w14:paraId="6D0342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3398.2</w:t>
                  </w:r>
                </w:p>
              </w:tc>
              <w:tc>
                <w:tcPr>
                  <w:tcW w:w="1080" w:type="dxa"/>
                  <w:noWrap/>
                  <w:vAlign w:val="center"/>
                  <w:hideMark/>
                </w:tcPr>
                <w:p w14:paraId="3110B5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0E5C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02D5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BC94CF4" w14:textId="77777777" w:rsidTr="000B2070">
              <w:trPr>
                <w:trHeight w:val="375"/>
              </w:trPr>
              <w:tc>
                <w:tcPr>
                  <w:tcW w:w="1200" w:type="dxa"/>
                  <w:noWrap/>
                  <w:vAlign w:val="center"/>
                  <w:hideMark/>
                </w:tcPr>
                <w:p w14:paraId="085807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3403.3</w:t>
                  </w:r>
                </w:p>
              </w:tc>
              <w:tc>
                <w:tcPr>
                  <w:tcW w:w="1080" w:type="dxa"/>
                  <w:noWrap/>
                  <w:vAlign w:val="center"/>
                  <w:hideMark/>
                </w:tcPr>
                <w:p w14:paraId="341A4F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66F9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99171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0D8B56" w14:textId="77777777" w:rsidTr="000B2070">
              <w:trPr>
                <w:trHeight w:val="375"/>
              </w:trPr>
              <w:tc>
                <w:tcPr>
                  <w:tcW w:w="1200" w:type="dxa"/>
                  <w:noWrap/>
                  <w:vAlign w:val="center"/>
                  <w:hideMark/>
                </w:tcPr>
                <w:p w14:paraId="1499EC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3405.8</w:t>
                  </w:r>
                </w:p>
              </w:tc>
              <w:tc>
                <w:tcPr>
                  <w:tcW w:w="1080" w:type="dxa"/>
                  <w:noWrap/>
                  <w:vAlign w:val="center"/>
                  <w:hideMark/>
                </w:tcPr>
                <w:p w14:paraId="70067B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3C642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7FE7C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848C0D" w14:textId="77777777" w:rsidTr="000B2070">
              <w:trPr>
                <w:trHeight w:val="375"/>
              </w:trPr>
              <w:tc>
                <w:tcPr>
                  <w:tcW w:w="1200" w:type="dxa"/>
                  <w:noWrap/>
                  <w:vAlign w:val="center"/>
                  <w:hideMark/>
                </w:tcPr>
                <w:p w14:paraId="47A760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3408.3</w:t>
                  </w:r>
                </w:p>
              </w:tc>
              <w:tc>
                <w:tcPr>
                  <w:tcW w:w="1080" w:type="dxa"/>
                  <w:noWrap/>
                  <w:vAlign w:val="center"/>
                  <w:hideMark/>
                </w:tcPr>
                <w:p w14:paraId="7B2DC4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D641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9112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751222" w14:textId="77777777" w:rsidTr="000B2070">
              <w:trPr>
                <w:trHeight w:val="375"/>
              </w:trPr>
              <w:tc>
                <w:tcPr>
                  <w:tcW w:w="1200" w:type="dxa"/>
                  <w:noWrap/>
                  <w:vAlign w:val="center"/>
                  <w:hideMark/>
                </w:tcPr>
                <w:p w14:paraId="0EFD6E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3413.4</w:t>
                  </w:r>
                </w:p>
              </w:tc>
              <w:tc>
                <w:tcPr>
                  <w:tcW w:w="1080" w:type="dxa"/>
                  <w:noWrap/>
                  <w:vAlign w:val="center"/>
                  <w:hideMark/>
                </w:tcPr>
                <w:p w14:paraId="2B9311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15B6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FF8CA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B221CFE" w14:textId="77777777" w:rsidTr="000B2070">
              <w:trPr>
                <w:trHeight w:val="375"/>
              </w:trPr>
              <w:tc>
                <w:tcPr>
                  <w:tcW w:w="1200" w:type="dxa"/>
                  <w:noWrap/>
                  <w:vAlign w:val="center"/>
                  <w:hideMark/>
                </w:tcPr>
                <w:p w14:paraId="644584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3415.9</w:t>
                  </w:r>
                </w:p>
              </w:tc>
              <w:tc>
                <w:tcPr>
                  <w:tcW w:w="1080" w:type="dxa"/>
                  <w:noWrap/>
                  <w:vAlign w:val="center"/>
                  <w:hideMark/>
                </w:tcPr>
                <w:p w14:paraId="59F387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9D52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47016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A06367" w14:textId="77777777" w:rsidTr="000B2070">
              <w:trPr>
                <w:trHeight w:val="375"/>
              </w:trPr>
              <w:tc>
                <w:tcPr>
                  <w:tcW w:w="1200" w:type="dxa"/>
                  <w:noWrap/>
                  <w:vAlign w:val="center"/>
                  <w:hideMark/>
                </w:tcPr>
                <w:p w14:paraId="66BF47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3417.6</w:t>
                  </w:r>
                </w:p>
              </w:tc>
              <w:tc>
                <w:tcPr>
                  <w:tcW w:w="1080" w:type="dxa"/>
                  <w:noWrap/>
                  <w:vAlign w:val="center"/>
                  <w:hideMark/>
                </w:tcPr>
                <w:p w14:paraId="531533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6F6D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0BEE6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A0EE01" w14:textId="77777777" w:rsidTr="000B2070">
              <w:trPr>
                <w:trHeight w:val="375"/>
              </w:trPr>
              <w:tc>
                <w:tcPr>
                  <w:tcW w:w="1200" w:type="dxa"/>
                  <w:noWrap/>
                  <w:vAlign w:val="center"/>
                  <w:hideMark/>
                </w:tcPr>
                <w:p w14:paraId="621243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3420.1</w:t>
                  </w:r>
                </w:p>
              </w:tc>
              <w:tc>
                <w:tcPr>
                  <w:tcW w:w="1080" w:type="dxa"/>
                  <w:noWrap/>
                  <w:vAlign w:val="center"/>
                  <w:hideMark/>
                </w:tcPr>
                <w:p w14:paraId="71B94F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3857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8C26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9B79997" w14:textId="77777777" w:rsidTr="000B2070">
              <w:trPr>
                <w:trHeight w:val="375"/>
              </w:trPr>
              <w:tc>
                <w:tcPr>
                  <w:tcW w:w="1200" w:type="dxa"/>
                  <w:noWrap/>
                  <w:vAlign w:val="center"/>
                  <w:hideMark/>
                </w:tcPr>
                <w:p w14:paraId="14D760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3425.2</w:t>
                  </w:r>
                </w:p>
              </w:tc>
              <w:tc>
                <w:tcPr>
                  <w:tcW w:w="1080" w:type="dxa"/>
                  <w:noWrap/>
                  <w:vAlign w:val="center"/>
                  <w:hideMark/>
                </w:tcPr>
                <w:p w14:paraId="259FBF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C9335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670A0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025994" w14:textId="77777777" w:rsidTr="000B2070">
              <w:trPr>
                <w:trHeight w:val="375"/>
              </w:trPr>
              <w:tc>
                <w:tcPr>
                  <w:tcW w:w="1200" w:type="dxa"/>
                  <w:noWrap/>
                  <w:vAlign w:val="center"/>
                  <w:hideMark/>
                </w:tcPr>
                <w:p w14:paraId="338BEB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3427.7</w:t>
                  </w:r>
                </w:p>
              </w:tc>
              <w:tc>
                <w:tcPr>
                  <w:tcW w:w="1080" w:type="dxa"/>
                  <w:noWrap/>
                  <w:vAlign w:val="center"/>
                  <w:hideMark/>
                </w:tcPr>
                <w:p w14:paraId="19C550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1B105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F1D66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92926A" w14:textId="77777777" w:rsidTr="000B2070">
              <w:trPr>
                <w:trHeight w:val="375"/>
              </w:trPr>
              <w:tc>
                <w:tcPr>
                  <w:tcW w:w="1200" w:type="dxa"/>
                  <w:noWrap/>
                  <w:vAlign w:val="center"/>
                  <w:hideMark/>
                </w:tcPr>
                <w:p w14:paraId="033367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3430.2</w:t>
                  </w:r>
                </w:p>
              </w:tc>
              <w:tc>
                <w:tcPr>
                  <w:tcW w:w="1080" w:type="dxa"/>
                  <w:noWrap/>
                  <w:vAlign w:val="center"/>
                  <w:hideMark/>
                </w:tcPr>
                <w:p w14:paraId="661825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75415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CDF7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57810F" w14:textId="77777777" w:rsidTr="000B2070">
              <w:trPr>
                <w:trHeight w:val="375"/>
              </w:trPr>
              <w:tc>
                <w:tcPr>
                  <w:tcW w:w="1200" w:type="dxa"/>
                  <w:noWrap/>
                  <w:vAlign w:val="center"/>
                  <w:hideMark/>
                </w:tcPr>
                <w:p w14:paraId="6107A9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3435.3</w:t>
                  </w:r>
                </w:p>
              </w:tc>
              <w:tc>
                <w:tcPr>
                  <w:tcW w:w="1080" w:type="dxa"/>
                  <w:noWrap/>
                  <w:vAlign w:val="center"/>
                  <w:hideMark/>
                </w:tcPr>
                <w:p w14:paraId="7DF5C8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90D80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FB14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34DDD3" w14:textId="77777777" w:rsidTr="000B2070">
              <w:trPr>
                <w:trHeight w:val="375"/>
              </w:trPr>
              <w:tc>
                <w:tcPr>
                  <w:tcW w:w="1200" w:type="dxa"/>
                  <w:noWrap/>
                  <w:vAlign w:val="center"/>
                  <w:hideMark/>
                </w:tcPr>
                <w:p w14:paraId="03FEF3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3437.8</w:t>
                  </w:r>
                </w:p>
              </w:tc>
              <w:tc>
                <w:tcPr>
                  <w:tcW w:w="1080" w:type="dxa"/>
                  <w:noWrap/>
                  <w:vAlign w:val="center"/>
                  <w:hideMark/>
                </w:tcPr>
                <w:p w14:paraId="66D3CB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27AA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AD493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9DC5B2" w14:textId="77777777" w:rsidTr="000B2070">
              <w:trPr>
                <w:trHeight w:val="375"/>
              </w:trPr>
              <w:tc>
                <w:tcPr>
                  <w:tcW w:w="1200" w:type="dxa"/>
                  <w:noWrap/>
                  <w:vAlign w:val="center"/>
                  <w:hideMark/>
                </w:tcPr>
                <w:p w14:paraId="4F2EE6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3439.5</w:t>
                  </w:r>
                </w:p>
              </w:tc>
              <w:tc>
                <w:tcPr>
                  <w:tcW w:w="1080" w:type="dxa"/>
                  <w:noWrap/>
                  <w:vAlign w:val="center"/>
                  <w:hideMark/>
                </w:tcPr>
                <w:p w14:paraId="555C2F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CA6E6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DBC8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2F306E" w14:textId="77777777" w:rsidTr="000B2070">
              <w:trPr>
                <w:trHeight w:val="375"/>
              </w:trPr>
              <w:tc>
                <w:tcPr>
                  <w:tcW w:w="1200" w:type="dxa"/>
                  <w:noWrap/>
                  <w:vAlign w:val="center"/>
                  <w:hideMark/>
                </w:tcPr>
                <w:p w14:paraId="22B608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3442.0</w:t>
                  </w:r>
                </w:p>
              </w:tc>
              <w:tc>
                <w:tcPr>
                  <w:tcW w:w="1080" w:type="dxa"/>
                  <w:noWrap/>
                  <w:vAlign w:val="center"/>
                  <w:hideMark/>
                </w:tcPr>
                <w:p w14:paraId="3C82DA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309FF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96B1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4E508EB" w14:textId="77777777" w:rsidTr="000B2070">
              <w:trPr>
                <w:trHeight w:val="375"/>
              </w:trPr>
              <w:tc>
                <w:tcPr>
                  <w:tcW w:w="1200" w:type="dxa"/>
                  <w:noWrap/>
                  <w:vAlign w:val="center"/>
                  <w:hideMark/>
                </w:tcPr>
                <w:p w14:paraId="1661D6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3447.1</w:t>
                  </w:r>
                </w:p>
              </w:tc>
              <w:tc>
                <w:tcPr>
                  <w:tcW w:w="1080" w:type="dxa"/>
                  <w:noWrap/>
                  <w:vAlign w:val="center"/>
                  <w:hideMark/>
                </w:tcPr>
                <w:p w14:paraId="4271FE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33BB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DA1D7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08C7211" w14:textId="77777777" w:rsidTr="000B2070">
              <w:trPr>
                <w:trHeight w:val="375"/>
              </w:trPr>
              <w:tc>
                <w:tcPr>
                  <w:tcW w:w="1200" w:type="dxa"/>
                  <w:noWrap/>
                  <w:vAlign w:val="center"/>
                  <w:hideMark/>
                </w:tcPr>
                <w:p w14:paraId="419402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3449.6</w:t>
                  </w:r>
                </w:p>
              </w:tc>
              <w:tc>
                <w:tcPr>
                  <w:tcW w:w="1080" w:type="dxa"/>
                  <w:noWrap/>
                  <w:vAlign w:val="center"/>
                  <w:hideMark/>
                </w:tcPr>
                <w:p w14:paraId="66254E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04BB9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40AE1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30F88F" w14:textId="77777777" w:rsidTr="000B2070">
              <w:trPr>
                <w:trHeight w:val="375"/>
              </w:trPr>
              <w:tc>
                <w:tcPr>
                  <w:tcW w:w="1200" w:type="dxa"/>
                  <w:noWrap/>
                  <w:vAlign w:val="center"/>
                  <w:hideMark/>
                </w:tcPr>
                <w:p w14:paraId="4700B0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3452.1</w:t>
                  </w:r>
                </w:p>
              </w:tc>
              <w:tc>
                <w:tcPr>
                  <w:tcW w:w="1080" w:type="dxa"/>
                  <w:noWrap/>
                  <w:vAlign w:val="center"/>
                  <w:hideMark/>
                </w:tcPr>
                <w:p w14:paraId="008A51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55457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FB1C7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BC0D5F" w14:textId="77777777" w:rsidTr="000B2070">
              <w:trPr>
                <w:trHeight w:val="375"/>
              </w:trPr>
              <w:tc>
                <w:tcPr>
                  <w:tcW w:w="1200" w:type="dxa"/>
                  <w:noWrap/>
                  <w:vAlign w:val="center"/>
                  <w:hideMark/>
                </w:tcPr>
                <w:p w14:paraId="2BBC48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3457.2</w:t>
                  </w:r>
                </w:p>
              </w:tc>
              <w:tc>
                <w:tcPr>
                  <w:tcW w:w="1080" w:type="dxa"/>
                  <w:noWrap/>
                  <w:vAlign w:val="center"/>
                  <w:hideMark/>
                </w:tcPr>
                <w:p w14:paraId="7146E1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745D2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B5D5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298CDC" w14:textId="77777777" w:rsidTr="000B2070">
              <w:trPr>
                <w:trHeight w:val="375"/>
              </w:trPr>
              <w:tc>
                <w:tcPr>
                  <w:tcW w:w="1200" w:type="dxa"/>
                  <w:noWrap/>
                  <w:vAlign w:val="center"/>
                  <w:hideMark/>
                </w:tcPr>
                <w:p w14:paraId="3759DC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3459.7</w:t>
                  </w:r>
                </w:p>
              </w:tc>
              <w:tc>
                <w:tcPr>
                  <w:tcW w:w="1080" w:type="dxa"/>
                  <w:noWrap/>
                  <w:vAlign w:val="center"/>
                  <w:hideMark/>
                </w:tcPr>
                <w:p w14:paraId="0D742A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896D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F2A5C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E9079C" w14:textId="77777777" w:rsidTr="000B2070">
              <w:trPr>
                <w:trHeight w:val="375"/>
              </w:trPr>
              <w:tc>
                <w:tcPr>
                  <w:tcW w:w="1200" w:type="dxa"/>
                  <w:noWrap/>
                  <w:vAlign w:val="center"/>
                  <w:hideMark/>
                </w:tcPr>
                <w:p w14:paraId="300D88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3461.4</w:t>
                  </w:r>
                </w:p>
              </w:tc>
              <w:tc>
                <w:tcPr>
                  <w:tcW w:w="1080" w:type="dxa"/>
                  <w:noWrap/>
                  <w:vAlign w:val="center"/>
                  <w:hideMark/>
                </w:tcPr>
                <w:p w14:paraId="1243E3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779B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A834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061899C" w14:textId="77777777" w:rsidTr="000B2070">
              <w:trPr>
                <w:trHeight w:val="375"/>
              </w:trPr>
              <w:tc>
                <w:tcPr>
                  <w:tcW w:w="1200" w:type="dxa"/>
                  <w:noWrap/>
                  <w:vAlign w:val="center"/>
                  <w:hideMark/>
                </w:tcPr>
                <w:p w14:paraId="4DD5EA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3463.9</w:t>
                  </w:r>
                </w:p>
              </w:tc>
              <w:tc>
                <w:tcPr>
                  <w:tcW w:w="1080" w:type="dxa"/>
                  <w:noWrap/>
                  <w:vAlign w:val="center"/>
                  <w:hideMark/>
                </w:tcPr>
                <w:p w14:paraId="229E83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63835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5BDE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0973858" w14:textId="77777777" w:rsidTr="000B2070">
              <w:trPr>
                <w:trHeight w:val="375"/>
              </w:trPr>
              <w:tc>
                <w:tcPr>
                  <w:tcW w:w="1200" w:type="dxa"/>
                  <w:noWrap/>
                  <w:vAlign w:val="center"/>
                  <w:hideMark/>
                </w:tcPr>
                <w:p w14:paraId="48E902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3469.0</w:t>
                  </w:r>
                </w:p>
              </w:tc>
              <w:tc>
                <w:tcPr>
                  <w:tcW w:w="1080" w:type="dxa"/>
                  <w:noWrap/>
                  <w:vAlign w:val="center"/>
                  <w:hideMark/>
                </w:tcPr>
                <w:p w14:paraId="2E00D1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7FF2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77438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1B44DB" w14:textId="77777777" w:rsidTr="000B2070">
              <w:trPr>
                <w:trHeight w:val="375"/>
              </w:trPr>
              <w:tc>
                <w:tcPr>
                  <w:tcW w:w="1200" w:type="dxa"/>
                  <w:noWrap/>
                  <w:vAlign w:val="center"/>
                  <w:hideMark/>
                </w:tcPr>
                <w:p w14:paraId="045957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3471.5</w:t>
                  </w:r>
                </w:p>
              </w:tc>
              <w:tc>
                <w:tcPr>
                  <w:tcW w:w="1080" w:type="dxa"/>
                  <w:noWrap/>
                  <w:vAlign w:val="center"/>
                  <w:hideMark/>
                </w:tcPr>
                <w:p w14:paraId="728EA4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5A91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E9981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BA5028" w14:textId="77777777" w:rsidTr="000B2070">
              <w:trPr>
                <w:trHeight w:val="375"/>
              </w:trPr>
              <w:tc>
                <w:tcPr>
                  <w:tcW w:w="1200" w:type="dxa"/>
                  <w:noWrap/>
                  <w:vAlign w:val="center"/>
                  <w:hideMark/>
                </w:tcPr>
                <w:p w14:paraId="2B2D6F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3474.0</w:t>
                  </w:r>
                </w:p>
              </w:tc>
              <w:tc>
                <w:tcPr>
                  <w:tcW w:w="1080" w:type="dxa"/>
                  <w:noWrap/>
                  <w:vAlign w:val="center"/>
                  <w:hideMark/>
                </w:tcPr>
                <w:p w14:paraId="092A01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7FC1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3EB5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0B03225" w14:textId="77777777" w:rsidTr="000B2070">
              <w:trPr>
                <w:trHeight w:val="375"/>
              </w:trPr>
              <w:tc>
                <w:tcPr>
                  <w:tcW w:w="1200" w:type="dxa"/>
                  <w:noWrap/>
                  <w:vAlign w:val="center"/>
                  <w:hideMark/>
                </w:tcPr>
                <w:p w14:paraId="1DA1AD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3479.1</w:t>
                  </w:r>
                </w:p>
              </w:tc>
              <w:tc>
                <w:tcPr>
                  <w:tcW w:w="1080" w:type="dxa"/>
                  <w:noWrap/>
                  <w:vAlign w:val="center"/>
                  <w:hideMark/>
                </w:tcPr>
                <w:p w14:paraId="5E975B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F9215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5D4F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51A6AD" w14:textId="77777777" w:rsidTr="000B2070">
              <w:trPr>
                <w:trHeight w:val="375"/>
              </w:trPr>
              <w:tc>
                <w:tcPr>
                  <w:tcW w:w="1200" w:type="dxa"/>
                  <w:noWrap/>
                  <w:vAlign w:val="center"/>
                  <w:hideMark/>
                </w:tcPr>
                <w:p w14:paraId="62809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3481.6</w:t>
                  </w:r>
                </w:p>
              </w:tc>
              <w:tc>
                <w:tcPr>
                  <w:tcW w:w="1080" w:type="dxa"/>
                  <w:noWrap/>
                  <w:vAlign w:val="center"/>
                  <w:hideMark/>
                </w:tcPr>
                <w:p w14:paraId="7AC31A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9E751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A2CD7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823D884" w14:textId="77777777" w:rsidTr="000B2070">
              <w:trPr>
                <w:trHeight w:val="375"/>
              </w:trPr>
              <w:tc>
                <w:tcPr>
                  <w:tcW w:w="1200" w:type="dxa"/>
                  <w:noWrap/>
                  <w:vAlign w:val="center"/>
                  <w:hideMark/>
                </w:tcPr>
                <w:p w14:paraId="7873FD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3483.3</w:t>
                  </w:r>
                </w:p>
              </w:tc>
              <w:tc>
                <w:tcPr>
                  <w:tcW w:w="1080" w:type="dxa"/>
                  <w:noWrap/>
                  <w:vAlign w:val="center"/>
                  <w:hideMark/>
                </w:tcPr>
                <w:p w14:paraId="14C3DE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30D9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10C3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0C2157" w14:textId="77777777" w:rsidTr="000B2070">
              <w:trPr>
                <w:trHeight w:val="375"/>
              </w:trPr>
              <w:tc>
                <w:tcPr>
                  <w:tcW w:w="1200" w:type="dxa"/>
                  <w:noWrap/>
                  <w:vAlign w:val="center"/>
                  <w:hideMark/>
                </w:tcPr>
                <w:p w14:paraId="12364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3485.8</w:t>
                  </w:r>
                </w:p>
              </w:tc>
              <w:tc>
                <w:tcPr>
                  <w:tcW w:w="1080" w:type="dxa"/>
                  <w:noWrap/>
                  <w:vAlign w:val="center"/>
                  <w:hideMark/>
                </w:tcPr>
                <w:p w14:paraId="47F45C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9E15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FBE6A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BE63ED3" w14:textId="77777777" w:rsidTr="000B2070">
              <w:trPr>
                <w:trHeight w:val="375"/>
              </w:trPr>
              <w:tc>
                <w:tcPr>
                  <w:tcW w:w="1200" w:type="dxa"/>
                  <w:noWrap/>
                  <w:vAlign w:val="center"/>
                  <w:hideMark/>
                </w:tcPr>
                <w:p w14:paraId="7767AB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3490.9</w:t>
                  </w:r>
                </w:p>
              </w:tc>
              <w:tc>
                <w:tcPr>
                  <w:tcW w:w="1080" w:type="dxa"/>
                  <w:noWrap/>
                  <w:vAlign w:val="center"/>
                  <w:hideMark/>
                </w:tcPr>
                <w:p w14:paraId="5F1BA3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24F6E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C4A5D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F01B10" w14:textId="77777777" w:rsidTr="000B2070">
              <w:trPr>
                <w:trHeight w:val="375"/>
              </w:trPr>
              <w:tc>
                <w:tcPr>
                  <w:tcW w:w="1200" w:type="dxa"/>
                  <w:noWrap/>
                  <w:vAlign w:val="center"/>
                  <w:hideMark/>
                </w:tcPr>
                <w:p w14:paraId="5B0501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3493.4</w:t>
                  </w:r>
                </w:p>
              </w:tc>
              <w:tc>
                <w:tcPr>
                  <w:tcW w:w="1080" w:type="dxa"/>
                  <w:noWrap/>
                  <w:vAlign w:val="center"/>
                  <w:hideMark/>
                </w:tcPr>
                <w:p w14:paraId="6A1CB4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A32C3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877CC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A8B3E8" w14:textId="77777777" w:rsidTr="000B2070">
              <w:trPr>
                <w:trHeight w:val="375"/>
              </w:trPr>
              <w:tc>
                <w:tcPr>
                  <w:tcW w:w="1200" w:type="dxa"/>
                  <w:noWrap/>
                  <w:vAlign w:val="center"/>
                  <w:hideMark/>
                </w:tcPr>
                <w:p w14:paraId="244B11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3495.9</w:t>
                  </w:r>
                </w:p>
              </w:tc>
              <w:tc>
                <w:tcPr>
                  <w:tcW w:w="1080" w:type="dxa"/>
                  <w:noWrap/>
                  <w:vAlign w:val="center"/>
                  <w:hideMark/>
                </w:tcPr>
                <w:p w14:paraId="6EF3C9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744E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F4D5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41E404" w14:textId="77777777" w:rsidTr="000B2070">
              <w:trPr>
                <w:trHeight w:val="375"/>
              </w:trPr>
              <w:tc>
                <w:tcPr>
                  <w:tcW w:w="1200" w:type="dxa"/>
                  <w:noWrap/>
                  <w:vAlign w:val="center"/>
                  <w:hideMark/>
                </w:tcPr>
                <w:p w14:paraId="670AB4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3501.0</w:t>
                  </w:r>
                </w:p>
              </w:tc>
              <w:tc>
                <w:tcPr>
                  <w:tcW w:w="1080" w:type="dxa"/>
                  <w:noWrap/>
                  <w:vAlign w:val="center"/>
                  <w:hideMark/>
                </w:tcPr>
                <w:p w14:paraId="20BD8D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2E24A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5836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1550A3" w14:textId="77777777" w:rsidTr="000B2070">
              <w:trPr>
                <w:trHeight w:val="375"/>
              </w:trPr>
              <w:tc>
                <w:tcPr>
                  <w:tcW w:w="1200" w:type="dxa"/>
                  <w:noWrap/>
                  <w:vAlign w:val="center"/>
                  <w:hideMark/>
                </w:tcPr>
                <w:p w14:paraId="6FD56D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3503.5</w:t>
                  </w:r>
                </w:p>
              </w:tc>
              <w:tc>
                <w:tcPr>
                  <w:tcW w:w="1080" w:type="dxa"/>
                  <w:noWrap/>
                  <w:vAlign w:val="center"/>
                  <w:hideMark/>
                </w:tcPr>
                <w:p w14:paraId="69D3F8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3E170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A998F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5B589D" w14:textId="77777777" w:rsidTr="000B2070">
              <w:trPr>
                <w:trHeight w:val="375"/>
              </w:trPr>
              <w:tc>
                <w:tcPr>
                  <w:tcW w:w="1200" w:type="dxa"/>
                  <w:noWrap/>
                  <w:vAlign w:val="center"/>
                  <w:hideMark/>
                </w:tcPr>
                <w:p w14:paraId="7CC361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3505.2</w:t>
                  </w:r>
                </w:p>
              </w:tc>
              <w:tc>
                <w:tcPr>
                  <w:tcW w:w="1080" w:type="dxa"/>
                  <w:noWrap/>
                  <w:vAlign w:val="center"/>
                  <w:hideMark/>
                </w:tcPr>
                <w:p w14:paraId="6E70B4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4C98A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2C623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DF9B5E" w14:textId="77777777" w:rsidTr="000B2070">
              <w:trPr>
                <w:trHeight w:val="375"/>
              </w:trPr>
              <w:tc>
                <w:tcPr>
                  <w:tcW w:w="1200" w:type="dxa"/>
                  <w:noWrap/>
                  <w:vAlign w:val="center"/>
                  <w:hideMark/>
                </w:tcPr>
                <w:p w14:paraId="69634B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3507.7</w:t>
                  </w:r>
                </w:p>
              </w:tc>
              <w:tc>
                <w:tcPr>
                  <w:tcW w:w="1080" w:type="dxa"/>
                  <w:noWrap/>
                  <w:vAlign w:val="center"/>
                  <w:hideMark/>
                </w:tcPr>
                <w:p w14:paraId="216131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B6BB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4E7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8E72960" w14:textId="77777777" w:rsidTr="000B2070">
              <w:trPr>
                <w:trHeight w:val="375"/>
              </w:trPr>
              <w:tc>
                <w:tcPr>
                  <w:tcW w:w="1200" w:type="dxa"/>
                  <w:noWrap/>
                  <w:vAlign w:val="center"/>
                  <w:hideMark/>
                </w:tcPr>
                <w:p w14:paraId="765842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3512.8</w:t>
                  </w:r>
                </w:p>
              </w:tc>
              <w:tc>
                <w:tcPr>
                  <w:tcW w:w="1080" w:type="dxa"/>
                  <w:noWrap/>
                  <w:vAlign w:val="center"/>
                  <w:hideMark/>
                </w:tcPr>
                <w:p w14:paraId="33021B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DC0F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F4158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C97B9C" w14:textId="77777777" w:rsidTr="000B2070">
              <w:trPr>
                <w:trHeight w:val="375"/>
              </w:trPr>
              <w:tc>
                <w:tcPr>
                  <w:tcW w:w="1200" w:type="dxa"/>
                  <w:noWrap/>
                  <w:vAlign w:val="center"/>
                  <w:hideMark/>
                </w:tcPr>
                <w:p w14:paraId="272AEF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3515.3</w:t>
                  </w:r>
                </w:p>
              </w:tc>
              <w:tc>
                <w:tcPr>
                  <w:tcW w:w="1080" w:type="dxa"/>
                  <w:noWrap/>
                  <w:vAlign w:val="center"/>
                  <w:hideMark/>
                </w:tcPr>
                <w:p w14:paraId="353911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62D1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F0F94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C5E575" w14:textId="77777777" w:rsidTr="000B2070">
              <w:trPr>
                <w:trHeight w:val="375"/>
              </w:trPr>
              <w:tc>
                <w:tcPr>
                  <w:tcW w:w="1200" w:type="dxa"/>
                  <w:noWrap/>
                  <w:vAlign w:val="center"/>
                  <w:hideMark/>
                </w:tcPr>
                <w:p w14:paraId="4397F9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3517.8</w:t>
                  </w:r>
                </w:p>
              </w:tc>
              <w:tc>
                <w:tcPr>
                  <w:tcW w:w="1080" w:type="dxa"/>
                  <w:noWrap/>
                  <w:vAlign w:val="center"/>
                  <w:hideMark/>
                </w:tcPr>
                <w:p w14:paraId="385B9B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D7A31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D4BF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DA0DC1" w14:textId="77777777" w:rsidTr="000B2070">
              <w:trPr>
                <w:trHeight w:val="375"/>
              </w:trPr>
              <w:tc>
                <w:tcPr>
                  <w:tcW w:w="1200" w:type="dxa"/>
                  <w:noWrap/>
                  <w:vAlign w:val="center"/>
                  <w:hideMark/>
                </w:tcPr>
                <w:p w14:paraId="6A0093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3522.9</w:t>
                  </w:r>
                </w:p>
              </w:tc>
              <w:tc>
                <w:tcPr>
                  <w:tcW w:w="1080" w:type="dxa"/>
                  <w:noWrap/>
                  <w:vAlign w:val="center"/>
                  <w:hideMark/>
                </w:tcPr>
                <w:p w14:paraId="3332A7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5EB0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9EBD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6D4086" w14:textId="77777777" w:rsidTr="000B2070">
              <w:trPr>
                <w:trHeight w:val="375"/>
              </w:trPr>
              <w:tc>
                <w:tcPr>
                  <w:tcW w:w="1200" w:type="dxa"/>
                  <w:noWrap/>
                  <w:vAlign w:val="center"/>
                  <w:hideMark/>
                </w:tcPr>
                <w:p w14:paraId="1C4E8E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3525.4</w:t>
                  </w:r>
                </w:p>
              </w:tc>
              <w:tc>
                <w:tcPr>
                  <w:tcW w:w="1080" w:type="dxa"/>
                  <w:noWrap/>
                  <w:vAlign w:val="center"/>
                  <w:hideMark/>
                </w:tcPr>
                <w:p w14:paraId="0CCD78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18A45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0945A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568185" w14:textId="77777777" w:rsidTr="000B2070">
              <w:trPr>
                <w:trHeight w:val="375"/>
              </w:trPr>
              <w:tc>
                <w:tcPr>
                  <w:tcW w:w="1200" w:type="dxa"/>
                  <w:noWrap/>
                  <w:vAlign w:val="center"/>
                  <w:hideMark/>
                </w:tcPr>
                <w:p w14:paraId="28510F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3527.1</w:t>
                  </w:r>
                </w:p>
              </w:tc>
              <w:tc>
                <w:tcPr>
                  <w:tcW w:w="1080" w:type="dxa"/>
                  <w:noWrap/>
                  <w:vAlign w:val="center"/>
                  <w:hideMark/>
                </w:tcPr>
                <w:p w14:paraId="48CC6B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4605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5058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6356CD" w14:textId="77777777" w:rsidTr="000B2070">
              <w:trPr>
                <w:trHeight w:val="375"/>
              </w:trPr>
              <w:tc>
                <w:tcPr>
                  <w:tcW w:w="1200" w:type="dxa"/>
                  <w:noWrap/>
                  <w:vAlign w:val="center"/>
                  <w:hideMark/>
                </w:tcPr>
                <w:p w14:paraId="1CB37E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3529.6</w:t>
                  </w:r>
                </w:p>
              </w:tc>
              <w:tc>
                <w:tcPr>
                  <w:tcW w:w="1080" w:type="dxa"/>
                  <w:noWrap/>
                  <w:vAlign w:val="center"/>
                  <w:hideMark/>
                </w:tcPr>
                <w:p w14:paraId="2D16E3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21A63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95A9D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6E37225" w14:textId="77777777" w:rsidTr="000B2070">
              <w:trPr>
                <w:trHeight w:val="375"/>
              </w:trPr>
              <w:tc>
                <w:tcPr>
                  <w:tcW w:w="1200" w:type="dxa"/>
                  <w:noWrap/>
                  <w:vAlign w:val="center"/>
                  <w:hideMark/>
                </w:tcPr>
                <w:p w14:paraId="4205AD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3534.7</w:t>
                  </w:r>
                </w:p>
              </w:tc>
              <w:tc>
                <w:tcPr>
                  <w:tcW w:w="1080" w:type="dxa"/>
                  <w:noWrap/>
                  <w:vAlign w:val="center"/>
                  <w:hideMark/>
                </w:tcPr>
                <w:p w14:paraId="6EEB1A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C59E5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FD8AF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C2B4FC" w14:textId="77777777" w:rsidTr="000B2070">
              <w:trPr>
                <w:trHeight w:val="375"/>
              </w:trPr>
              <w:tc>
                <w:tcPr>
                  <w:tcW w:w="1200" w:type="dxa"/>
                  <w:noWrap/>
                  <w:vAlign w:val="center"/>
                  <w:hideMark/>
                </w:tcPr>
                <w:p w14:paraId="7E9EBF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3537.2</w:t>
                  </w:r>
                </w:p>
              </w:tc>
              <w:tc>
                <w:tcPr>
                  <w:tcW w:w="1080" w:type="dxa"/>
                  <w:noWrap/>
                  <w:vAlign w:val="center"/>
                  <w:hideMark/>
                </w:tcPr>
                <w:p w14:paraId="2B3869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E2912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8C55E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6D8B10" w14:textId="77777777" w:rsidTr="000B2070">
              <w:trPr>
                <w:trHeight w:val="375"/>
              </w:trPr>
              <w:tc>
                <w:tcPr>
                  <w:tcW w:w="1200" w:type="dxa"/>
                  <w:noWrap/>
                  <w:vAlign w:val="center"/>
                  <w:hideMark/>
                </w:tcPr>
                <w:p w14:paraId="36A60A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3539.7</w:t>
                  </w:r>
                </w:p>
              </w:tc>
              <w:tc>
                <w:tcPr>
                  <w:tcW w:w="1080" w:type="dxa"/>
                  <w:noWrap/>
                  <w:vAlign w:val="center"/>
                  <w:hideMark/>
                </w:tcPr>
                <w:p w14:paraId="1AE335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8389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4692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D10A1E" w14:textId="77777777" w:rsidTr="000B2070">
              <w:trPr>
                <w:trHeight w:val="375"/>
              </w:trPr>
              <w:tc>
                <w:tcPr>
                  <w:tcW w:w="1200" w:type="dxa"/>
                  <w:noWrap/>
                  <w:vAlign w:val="center"/>
                  <w:hideMark/>
                </w:tcPr>
                <w:p w14:paraId="517CC8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3544.8</w:t>
                  </w:r>
                </w:p>
              </w:tc>
              <w:tc>
                <w:tcPr>
                  <w:tcW w:w="1080" w:type="dxa"/>
                  <w:noWrap/>
                  <w:vAlign w:val="center"/>
                  <w:hideMark/>
                </w:tcPr>
                <w:p w14:paraId="3B292D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5B58C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DA17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D8CF74" w14:textId="77777777" w:rsidTr="000B2070">
              <w:trPr>
                <w:trHeight w:val="375"/>
              </w:trPr>
              <w:tc>
                <w:tcPr>
                  <w:tcW w:w="1200" w:type="dxa"/>
                  <w:noWrap/>
                  <w:vAlign w:val="center"/>
                  <w:hideMark/>
                </w:tcPr>
                <w:p w14:paraId="037DDC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3547.3</w:t>
                  </w:r>
                </w:p>
              </w:tc>
              <w:tc>
                <w:tcPr>
                  <w:tcW w:w="1080" w:type="dxa"/>
                  <w:noWrap/>
                  <w:vAlign w:val="center"/>
                  <w:hideMark/>
                </w:tcPr>
                <w:p w14:paraId="0E742B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A630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7ADF6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1318FE" w14:textId="77777777" w:rsidTr="000B2070">
              <w:trPr>
                <w:trHeight w:val="375"/>
              </w:trPr>
              <w:tc>
                <w:tcPr>
                  <w:tcW w:w="1200" w:type="dxa"/>
                  <w:noWrap/>
                  <w:vAlign w:val="center"/>
                  <w:hideMark/>
                </w:tcPr>
                <w:p w14:paraId="239B40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3549.0</w:t>
                  </w:r>
                </w:p>
              </w:tc>
              <w:tc>
                <w:tcPr>
                  <w:tcW w:w="1080" w:type="dxa"/>
                  <w:noWrap/>
                  <w:vAlign w:val="center"/>
                  <w:hideMark/>
                </w:tcPr>
                <w:p w14:paraId="15F8D5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62A79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7BAF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9FA84E" w14:textId="77777777" w:rsidTr="000B2070">
              <w:trPr>
                <w:trHeight w:val="375"/>
              </w:trPr>
              <w:tc>
                <w:tcPr>
                  <w:tcW w:w="1200" w:type="dxa"/>
                  <w:noWrap/>
                  <w:vAlign w:val="center"/>
                  <w:hideMark/>
                </w:tcPr>
                <w:p w14:paraId="61B2AE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3551.5</w:t>
                  </w:r>
                </w:p>
              </w:tc>
              <w:tc>
                <w:tcPr>
                  <w:tcW w:w="1080" w:type="dxa"/>
                  <w:noWrap/>
                  <w:vAlign w:val="center"/>
                  <w:hideMark/>
                </w:tcPr>
                <w:p w14:paraId="1EEAAE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C2D6F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2BBA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CEA6374" w14:textId="77777777" w:rsidTr="000B2070">
              <w:trPr>
                <w:trHeight w:val="375"/>
              </w:trPr>
              <w:tc>
                <w:tcPr>
                  <w:tcW w:w="1200" w:type="dxa"/>
                  <w:noWrap/>
                  <w:vAlign w:val="center"/>
                  <w:hideMark/>
                </w:tcPr>
                <w:p w14:paraId="26089B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3556.6</w:t>
                  </w:r>
                </w:p>
              </w:tc>
              <w:tc>
                <w:tcPr>
                  <w:tcW w:w="1080" w:type="dxa"/>
                  <w:noWrap/>
                  <w:vAlign w:val="center"/>
                  <w:hideMark/>
                </w:tcPr>
                <w:p w14:paraId="333B4A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9C01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00077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27B604" w14:textId="77777777" w:rsidTr="000B2070">
              <w:trPr>
                <w:trHeight w:val="375"/>
              </w:trPr>
              <w:tc>
                <w:tcPr>
                  <w:tcW w:w="1200" w:type="dxa"/>
                  <w:noWrap/>
                  <w:vAlign w:val="center"/>
                  <w:hideMark/>
                </w:tcPr>
                <w:p w14:paraId="26F637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3559.1</w:t>
                  </w:r>
                </w:p>
              </w:tc>
              <w:tc>
                <w:tcPr>
                  <w:tcW w:w="1080" w:type="dxa"/>
                  <w:noWrap/>
                  <w:vAlign w:val="center"/>
                  <w:hideMark/>
                </w:tcPr>
                <w:p w14:paraId="4EB551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FEE0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8FB7E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106C2D" w14:textId="77777777" w:rsidTr="000B2070">
              <w:trPr>
                <w:trHeight w:val="375"/>
              </w:trPr>
              <w:tc>
                <w:tcPr>
                  <w:tcW w:w="1200" w:type="dxa"/>
                  <w:noWrap/>
                  <w:vAlign w:val="center"/>
                  <w:hideMark/>
                </w:tcPr>
                <w:p w14:paraId="057EA4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3561.6</w:t>
                  </w:r>
                </w:p>
              </w:tc>
              <w:tc>
                <w:tcPr>
                  <w:tcW w:w="1080" w:type="dxa"/>
                  <w:noWrap/>
                  <w:vAlign w:val="center"/>
                  <w:hideMark/>
                </w:tcPr>
                <w:p w14:paraId="66675B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63168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07FFC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543CE3" w14:textId="77777777" w:rsidTr="000B2070">
              <w:trPr>
                <w:trHeight w:val="375"/>
              </w:trPr>
              <w:tc>
                <w:tcPr>
                  <w:tcW w:w="1200" w:type="dxa"/>
                  <w:noWrap/>
                  <w:vAlign w:val="center"/>
                  <w:hideMark/>
                </w:tcPr>
                <w:p w14:paraId="6612E2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3566.7</w:t>
                  </w:r>
                </w:p>
              </w:tc>
              <w:tc>
                <w:tcPr>
                  <w:tcW w:w="1080" w:type="dxa"/>
                  <w:noWrap/>
                  <w:vAlign w:val="center"/>
                  <w:hideMark/>
                </w:tcPr>
                <w:p w14:paraId="7D76CF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F71C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06D6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A90494" w14:textId="77777777" w:rsidTr="000B2070">
              <w:trPr>
                <w:trHeight w:val="375"/>
              </w:trPr>
              <w:tc>
                <w:tcPr>
                  <w:tcW w:w="1200" w:type="dxa"/>
                  <w:noWrap/>
                  <w:vAlign w:val="center"/>
                  <w:hideMark/>
                </w:tcPr>
                <w:p w14:paraId="47B0D2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3569.2</w:t>
                  </w:r>
                </w:p>
              </w:tc>
              <w:tc>
                <w:tcPr>
                  <w:tcW w:w="1080" w:type="dxa"/>
                  <w:noWrap/>
                  <w:vAlign w:val="center"/>
                  <w:hideMark/>
                </w:tcPr>
                <w:p w14:paraId="65983D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C8EEA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1CFB6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119C3C" w14:textId="77777777" w:rsidTr="000B2070">
              <w:trPr>
                <w:trHeight w:val="375"/>
              </w:trPr>
              <w:tc>
                <w:tcPr>
                  <w:tcW w:w="1200" w:type="dxa"/>
                  <w:noWrap/>
                  <w:vAlign w:val="center"/>
                  <w:hideMark/>
                </w:tcPr>
                <w:p w14:paraId="572165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3570.9</w:t>
                  </w:r>
                </w:p>
              </w:tc>
              <w:tc>
                <w:tcPr>
                  <w:tcW w:w="1080" w:type="dxa"/>
                  <w:noWrap/>
                  <w:vAlign w:val="center"/>
                  <w:hideMark/>
                </w:tcPr>
                <w:p w14:paraId="374E20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B4114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B3E2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13811ED" w14:textId="77777777" w:rsidTr="000B2070">
              <w:trPr>
                <w:trHeight w:val="375"/>
              </w:trPr>
              <w:tc>
                <w:tcPr>
                  <w:tcW w:w="1200" w:type="dxa"/>
                  <w:noWrap/>
                  <w:vAlign w:val="center"/>
                  <w:hideMark/>
                </w:tcPr>
                <w:p w14:paraId="78A36C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3573.4</w:t>
                  </w:r>
                </w:p>
              </w:tc>
              <w:tc>
                <w:tcPr>
                  <w:tcW w:w="1080" w:type="dxa"/>
                  <w:noWrap/>
                  <w:vAlign w:val="center"/>
                  <w:hideMark/>
                </w:tcPr>
                <w:p w14:paraId="308B5D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9259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7D6F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C958CC8" w14:textId="77777777" w:rsidTr="000B2070">
              <w:trPr>
                <w:trHeight w:val="375"/>
              </w:trPr>
              <w:tc>
                <w:tcPr>
                  <w:tcW w:w="1200" w:type="dxa"/>
                  <w:noWrap/>
                  <w:vAlign w:val="center"/>
                  <w:hideMark/>
                </w:tcPr>
                <w:p w14:paraId="1F1478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3578.5</w:t>
                  </w:r>
                </w:p>
              </w:tc>
              <w:tc>
                <w:tcPr>
                  <w:tcW w:w="1080" w:type="dxa"/>
                  <w:noWrap/>
                  <w:vAlign w:val="center"/>
                  <w:hideMark/>
                </w:tcPr>
                <w:p w14:paraId="6F6E2A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4F23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717F1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B5DA17" w14:textId="77777777" w:rsidTr="000B2070">
              <w:trPr>
                <w:trHeight w:val="375"/>
              </w:trPr>
              <w:tc>
                <w:tcPr>
                  <w:tcW w:w="1200" w:type="dxa"/>
                  <w:noWrap/>
                  <w:vAlign w:val="center"/>
                  <w:hideMark/>
                </w:tcPr>
                <w:p w14:paraId="7046B8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3581.0</w:t>
                  </w:r>
                </w:p>
              </w:tc>
              <w:tc>
                <w:tcPr>
                  <w:tcW w:w="1080" w:type="dxa"/>
                  <w:noWrap/>
                  <w:vAlign w:val="center"/>
                  <w:hideMark/>
                </w:tcPr>
                <w:p w14:paraId="64251E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F0A28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3D007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1EA71CA" w14:textId="77777777" w:rsidTr="000B2070">
              <w:trPr>
                <w:trHeight w:val="375"/>
              </w:trPr>
              <w:tc>
                <w:tcPr>
                  <w:tcW w:w="1200" w:type="dxa"/>
                  <w:noWrap/>
                  <w:vAlign w:val="center"/>
                  <w:hideMark/>
                </w:tcPr>
                <w:p w14:paraId="417C5D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3583.5</w:t>
                  </w:r>
                </w:p>
              </w:tc>
              <w:tc>
                <w:tcPr>
                  <w:tcW w:w="1080" w:type="dxa"/>
                  <w:noWrap/>
                  <w:vAlign w:val="center"/>
                  <w:hideMark/>
                </w:tcPr>
                <w:p w14:paraId="5B0E6E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C022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F299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D86597" w14:textId="77777777" w:rsidTr="000B2070">
              <w:trPr>
                <w:trHeight w:val="375"/>
              </w:trPr>
              <w:tc>
                <w:tcPr>
                  <w:tcW w:w="1200" w:type="dxa"/>
                  <w:noWrap/>
                  <w:vAlign w:val="center"/>
                  <w:hideMark/>
                </w:tcPr>
                <w:p w14:paraId="2A1C3F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3588.6</w:t>
                  </w:r>
                </w:p>
              </w:tc>
              <w:tc>
                <w:tcPr>
                  <w:tcW w:w="1080" w:type="dxa"/>
                  <w:noWrap/>
                  <w:vAlign w:val="center"/>
                  <w:hideMark/>
                </w:tcPr>
                <w:p w14:paraId="18BEF7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11712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2A75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DF4B22" w14:textId="77777777" w:rsidTr="000B2070">
              <w:trPr>
                <w:trHeight w:val="375"/>
              </w:trPr>
              <w:tc>
                <w:tcPr>
                  <w:tcW w:w="1200" w:type="dxa"/>
                  <w:noWrap/>
                  <w:vAlign w:val="center"/>
                  <w:hideMark/>
                </w:tcPr>
                <w:p w14:paraId="08BDEF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3591.1</w:t>
                  </w:r>
                </w:p>
              </w:tc>
              <w:tc>
                <w:tcPr>
                  <w:tcW w:w="1080" w:type="dxa"/>
                  <w:noWrap/>
                  <w:vAlign w:val="center"/>
                  <w:hideMark/>
                </w:tcPr>
                <w:p w14:paraId="799525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CA57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27E2F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57EFA8" w14:textId="77777777" w:rsidTr="000B2070">
              <w:trPr>
                <w:trHeight w:val="375"/>
              </w:trPr>
              <w:tc>
                <w:tcPr>
                  <w:tcW w:w="1200" w:type="dxa"/>
                  <w:noWrap/>
                  <w:vAlign w:val="center"/>
                  <w:hideMark/>
                </w:tcPr>
                <w:p w14:paraId="4A5209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3592.8</w:t>
                  </w:r>
                </w:p>
              </w:tc>
              <w:tc>
                <w:tcPr>
                  <w:tcW w:w="1080" w:type="dxa"/>
                  <w:noWrap/>
                  <w:vAlign w:val="center"/>
                  <w:hideMark/>
                </w:tcPr>
                <w:p w14:paraId="4836FB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05C77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6A2D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1649F2" w14:textId="77777777" w:rsidTr="000B2070">
              <w:trPr>
                <w:trHeight w:val="375"/>
              </w:trPr>
              <w:tc>
                <w:tcPr>
                  <w:tcW w:w="1200" w:type="dxa"/>
                  <w:noWrap/>
                  <w:vAlign w:val="center"/>
                  <w:hideMark/>
                </w:tcPr>
                <w:p w14:paraId="6291F9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3595.3</w:t>
                  </w:r>
                </w:p>
              </w:tc>
              <w:tc>
                <w:tcPr>
                  <w:tcW w:w="1080" w:type="dxa"/>
                  <w:noWrap/>
                  <w:vAlign w:val="center"/>
                  <w:hideMark/>
                </w:tcPr>
                <w:p w14:paraId="15289A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1BF75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072B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F497815" w14:textId="77777777" w:rsidTr="000B2070">
              <w:trPr>
                <w:trHeight w:val="375"/>
              </w:trPr>
              <w:tc>
                <w:tcPr>
                  <w:tcW w:w="1200" w:type="dxa"/>
                  <w:noWrap/>
                  <w:vAlign w:val="center"/>
                  <w:hideMark/>
                </w:tcPr>
                <w:p w14:paraId="691FC2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3600.3</w:t>
                  </w:r>
                </w:p>
              </w:tc>
              <w:tc>
                <w:tcPr>
                  <w:tcW w:w="1080" w:type="dxa"/>
                  <w:noWrap/>
                  <w:vAlign w:val="center"/>
                  <w:hideMark/>
                </w:tcPr>
                <w:p w14:paraId="027940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0B89E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5B657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2E236C" w14:textId="77777777" w:rsidTr="000B2070">
              <w:trPr>
                <w:trHeight w:val="375"/>
              </w:trPr>
              <w:tc>
                <w:tcPr>
                  <w:tcW w:w="1200" w:type="dxa"/>
                  <w:noWrap/>
                  <w:vAlign w:val="center"/>
                  <w:hideMark/>
                </w:tcPr>
                <w:p w14:paraId="4090AF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3602.9</w:t>
                  </w:r>
                </w:p>
              </w:tc>
              <w:tc>
                <w:tcPr>
                  <w:tcW w:w="1080" w:type="dxa"/>
                  <w:noWrap/>
                  <w:vAlign w:val="center"/>
                  <w:hideMark/>
                </w:tcPr>
                <w:p w14:paraId="09B2FE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D7F6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219DC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5B3A19" w14:textId="77777777" w:rsidTr="000B2070">
              <w:trPr>
                <w:trHeight w:val="375"/>
              </w:trPr>
              <w:tc>
                <w:tcPr>
                  <w:tcW w:w="1200" w:type="dxa"/>
                  <w:noWrap/>
                  <w:vAlign w:val="center"/>
                  <w:hideMark/>
                </w:tcPr>
                <w:p w14:paraId="6611D4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3605.4</w:t>
                  </w:r>
                </w:p>
              </w:tc>
              <w:tc>
                <w:tcPr>
                  <w:tcW w:w="1080" w:type="dxa"/>
                  <w:noWrap/>
                  <w:vAlign w:val="center"/>
                  <w:hideMark/>
                </w:tcPr>
                <w:p w14:paraId="5504C7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3763D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21CA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FF755E" w14:textId="77777777" w:rsidTr="000B2070">
              <w:trPr>
                <w:trHeight w:val="375"/>
              </w:trPr>
              <w:tc>
                <w:tcPr>
                  <w:tcW w:w="1200" w:type="dxa"/>
                  <w:noWrap/>
                  <w:vAlign w:val="center"/>
                  <w:hideMark/>
                </w:tcPr>
                <w:p w14:paraId="0FD0C5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3610.5</w:t>
                  </w:r>
                </w:p>
              </w:tc>
              <w:tc>
                <w:tcPr>
                  <w:tcW w:w="1080" w:type="dxa"/>
                  <w:noWrap/>
                  <w:vAlign w:val="center"/>
                  <w:hideMark/>
                </w:tcPr>
                <w:p w14:paraId="573663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93D3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202A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6E76AF" w14:textId="77777777" w:rsidTr="000B2070">
              <w:trPr>
                <w:trHeight w:val="375"/>
              </w:trPr>
              <w:tc>
                <w:tcPr>
                  <w:tcW w:w="1200" w:type="dxa"/>
                  <w:noWrap/>
                  <w:vAlign w:val="center"/>
                  <w:hideMark/>
                </w:tcPr>
                <w:p w14:paraId="3D4649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3613.0</w:t>
                  </w:r>
                </w:p>
              </w:tc>
              <w:tc>
                <w:tcPr>
                  <w:tcW w:w="1080" w:type="dxa"/>
                  <w:noWrap/>
                  <w:vAlign w:val="center"/>
                  <w:hideMark/>
                </w:tcPr>
                <w:p w14:paraId="4C75F0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89D2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95C0D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71CE23" w14:textId="77777777" w:rsidTr="000B2070">
              <w:trPr>
                <w:trHeight w:val="375"/>
              </w:trPr>
              <w:tc>
                <w:tcPr>
                  <w:tcW w:w="1200" w:type="dxa"/>
                  <w:noWrap/>
                  <w:vAlign w:val="center"/>
                  <w:hideMark/>
                </w:tcPr>
                <w:p w14:paraId="77CBD6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3614.7</w:t>
                  </w:r>
                </w:p>
              </w:tc>
              <w:tc>
                <w:tcPr>
                  <w:tcW w:w="1080" w:type="dxa"/>
                  <w:noWrap/>
                  <w:vAlign w:val="center"/>
                  <w:hideMark/>
                </w:tcPr>
                <w:p w14:paraId="61FCCF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AA183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516A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5B45A9" w14:textId="77777777" w:rsidTr="000B2070">
              <w:trPr>
                <w:trHeight w:val="375"/>
              </w:trPr>
              <w:tc>
                <w:tcPr>
                  <w:tcW w:w="1200" w:type="dxa"/>
                  <w:noWrap/>
                  <w:vAlign w:val="center"/>
                  <w:hideMark/>
                </w:tcPr>
                <w:p w14:paraId="27FDD4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3617.2</w:t>
                  </w:r>
                </w:p>
              </w:tc>
              <w:tc>
                <w:tcPr>
                  <w:tcW w:w="1080" w:type="dxa"/>
                  <w:noWrap/>
                  <w:vAlign w:val="center"/>
                  <w:hideMark/>
                </w:tcPr>
                <w:p w14:paraId="4FD01C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DD428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1B1E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F18A3D7" w14:textId="77777777" w:rsidTr="000B2070">
              <w:trPr>
                <w:trHeight w:val="375"/>
              </w:trPr>
              <w:tc>
                <w:tcPr>
                  <w:tcW w:w="1200" w:type="dxa"/>
                  <w:noWrap/>
                  <w:vAlign w:val="center"/>
                  <w:hideMark/>
                </w:tcPr>
                <w:p w14:paraId="6E8C45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3619.7</w:t>
                  </w:r>
                </w:p>
              </w:tc>
              <w:tc>
                <w:tcPr>
                  <w:tcW w:w="1080" w:type="dxa"/>
                  <w:noWrap/>
                  <w:vAlign w:val="center"/>
                  <w:hideMark/>
                </w:tcPr>
                <w:p w14:paraId="165EA8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86F7D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81BD7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888849" w14:textId="77777777" w:rsidTr="000B2070">
              <w:trPr>
                <w:trHeight w:val="375"/>
              </w:trPr>
              <w:tc>
                <w:tcPr>
                  <w:tcW w:w="1200" w:type="dxa"/>
                  <w:noWrap/>
                  <w:vAlign w:val="center"/>
                  <w:hideMark/>
                </w:tcPr>
                <w:p w14:paraId="4F5258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3622.2</w:t>
                  </w:r>
                </w:p>
              </w:tc>
              <w:tc>
                <w:tcPr>
                  <w:tcW w:w="1080" w:type="dxa"/>
                  <w:noWrap/>
                  <w:vAlign w:val="center"/>
                  <w:hideMark/>
                </w:tcPr>
                <w:p w14:paraId="251562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081B2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AA442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D2A512" w14:textId="77777777" w:rsidTr="000B2070">
              <w:trPr>
                <w:trHeight w:val="375"/>
              </w:trPr>
              <w:tc>
                <w:tcPr>
                  <w:tcW w:w="1200" w:type="dxa"/>
                  <w:noWrap/>
                  <w:vAlign w:val="center"/>
                  <w:hideMark/>
                </w:tcPr>
                <w:p w14:paraId="02E10B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3624.8</w:t>
                  </w:r>
                </w:p>
              </w:tc>
              <w:tc>
                <w:tcPr>
                  <w:tcW w:w="1080" w:type="dxa"/>
                  <w:noWrap/>
                  <w:vAlign w:val="center"/>
                  <w:hideMark/>
                </w:tcPr>
                <w:p w14:paraId="0E8D67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CFFD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339D5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28D095" w14:textId="77777777" w:rsidTr="000B2070">
              <w:trPr>
                <w:trHeight w:val="375"/>
              </w:trPr>
              <w:tc>
                <w:tcPr>
                  <w:tcW w:w="1200" w:type="dxa"/>
                  <w:noWrap/>
                  <w:vAlign w:val="center"/>
                  <w:hideMark/>
                </w:tcPr>
                <w:p w14:paraId="181387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3629.8</w:t>
                  </w:r>
                </w:p>
              </w:tc>
              <w:tc>
                <w:tcPr>
                  <w:tcW w:w="1080" w:type="dxa"/>
                  <w:noWrap/>
                  <w:vAlign w:val="center"/>
                  <w:hideMark/>
                </w:tcPr>
                <w:p w14:paraId="404D68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4BF92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55FF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2C1C3C" w14:textId="77777777" w:rsidTr="000B2070">
              <w:trPr>
                <w:trHeight w:val="375"/>
              </w:trPr>
              <w:tc>
                <w:tcPr>
                  <w:tcW w:w="1200" w:type="dxa"/>
                  <w:noWrap/>
                  <w:vAlign w:val="center"/>
                  <w:hideMark/>
                </w:tcPr>
                <w:p w14:paraId="12D69D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3632.3</w:t>
                  </w:r>
                </w:p>
              </w:tc>
              <w:tc>
                <w:tcPr>
                  <w:tcW w:w="1080" w:type="dxa"/>
                  <w:noWrap/>
                  <w:vAlign w:val="center"/>
                  <w:hideMark/>
                </w:tcPr>
                <w:p w14:paraId="4E745C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0FEC3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89A9A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F27B4B" w14:textId="77777777" w:rsidTr="000B2070">
              <w:trPr>
                <w:trHeight w:val="375"/>
              </w:trPr>
              <w:tc>
                <w:tcPr>
                  <w:tcW w:w="1200" w:type="dxa"/>
                  <w:noWrap/>
                  <w:vAlign w:val="center"/>
                  <w:hideMark/>
                </w:tcPr>
                <w:p w14:paraId="0D4417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3634.0</w:t>
                  </w:r>
                </w:p>
              </w:tc>
              <w:tc>
                <w:tcPr>
                  <w:tcW w:w="1080" w:type="dxa"/>
                  <w:noWrap/>
                  <w:vAlign w:val="center"/>
                  <w:hideMark/>
                </w:tcPr>
                <w:p w14:paraId="084BD3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FF82F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494B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DFC2634" w14:textId="77777777" w:rsidTr="000B2070">
              <w:trPr>
                <w:trHeight w:val="375"/>
              </w:trPr>
              <w:tc>
                <w:tcPr>
                  <w:tcW w:w="1200" w:type="dxa"/>
                  <w:noWrap/>
                  <w:vAlign w:val="center"/>
                  <w:hideMark/>
                </w:tcPr>
                <w:p w14:paraId="7670CE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3636.6</w:t>
                  </w:r>
                </w:p>
              </w:tc>
              <w:tc>
                <w:tcPr>
                  <w:tcW w:w="1080" w:type="dxa"/>
                  <w:noWrap/>
                  <w:vAlign w:val="center"/>
                  <w:hideMark/>
                </w:tcPr>
                <w:p w14:paraId="60BF3C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7D21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7141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7D4C768" w14:textId="77777777" w:rsidTr="000B2070">
              <w:trPr>
                <w:trHeight w:val="375"/>
              </w:trPr>
              <w:tc>
                <w:tcPr>
                  <w:tcW w:w="1200" w:type="dxa"/>
                  <w:noWrap/>
                  <w:vAlign w:val="center"/>
                  <w:hideMark/>
                </w:tcPr>
                <w:p w14:paraId="6D5256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3639.1</w:t>
                  </w:r>
                </w:p>
              </w:tc>
              <w:tc>
                <w:tcPr>
                  <w:tcW w:w="1080" w:type="dxa"/>
                  <w:noWrap/>
                  <w:vAlign w:val="center"/>
                  <w:hideMark/>
                </w:tcPr>
                <w:p w14:paraId="0AC6D2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8AEC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494B4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7056BA" w14:textId="77777777" w:rsidTr="000B2070">
              <w:trPr>
                <w:trHeight w:val="375"/>
              </w:trPr>
              <w:tc>
                <w:tcPr>
                  <w:tcW w:w="1200" w:type="dxa"/>
                  <w:noWrap/>
                  <w:vAlign w:val="center"/>
                  <w:hideMark/>
                </w:tcPr>
                <w:p w14:paraId="68F2C2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3641.6</w:t>
                  </w:r>
                </w:p>
              </w:tc>
              <w:tc>
                <w:tcPr>
                  <w:tcW w:w="1080" w:type="dxa"/>
                  <w:noWrap/>
                  <w:vAlign w:val="center"/>
                  <w:hideMark/>
                </w:tcPr>
                <w:p w14:paraId="442789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CC8C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1423E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1CEC22" w14:textId="77777777" w:rsidTr="000B2070">
              <w:trPr>
                <w:trHeight w:val="375"/>
              </w:trPr>
              <w:tc>
                <w:tcPr>
                  <w:tcW w:w="1200" w:type="dxa"/>
                  <w:noWrap/>
                  <w:vAlign w:val="center"/>
                  <w:hideMark/>
                </w:tcPr>
                <w:p w14:paraId="51BBFB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3644.1</w:t>
                  </w:r>
                </w:p>
              </w:tc>
              <w:tc>
                <w:tcPr>
                  <w:tcW w:w="1080" w:type="dxa"/>
                  <w:noWrap/>
                  <w:vAlign w:val="center"/>
                  <w:hideMark/>
                </w:tcPr>
                <w:p w14:paraId="339942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9D2E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FD22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8C3BA7" w14:textId="77777777" w:rsidTr="000B2070">
              <w:trPr>
                <w:trHeight w:val="375"/>
              </w:trPr>
              <w:tc>
                <w:tcPr>
                  <w:tcW w:w="1200" w:type="dxa"/>
                  <w:noWrap/>
                  <w:vAlign w:val="center"/>
                  <w:hideMark/>
                </w:tcPr>
                <w:p w14:paraId="779BA8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3649.2</w:t>
                  </w:r>
                </w:p>
              </w:tc>
              <w:tc>
                <w:tcPr>
                  <w:tcW w:w="1080" w:type="dxa"/>
                  <w:noWrap/>
                  <w:vAlign w:val="center"/>
                  <w:hideMark/>
                </w:tcPr>
                <w:p w14:paraId="29A488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254C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F0EB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CCD8D2" w14:textId="77777777" w:rsidTr="000B2070">
              <w:trPr>
                <w:trHeight w:val="375"/>
              </w:trPr>
              <w:tc>
                <w:tcPr>
                  <w:tcW w:w="1200" w:type="dxa"/>
                  <w:noWrap/>
                  <w:vAlign w:val="center"/>
                  <w:hideMark/>
                </w:tcPr>
                <w:p w14:paraId="20D970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3651.7</w:t>
                  </w:r>
                </w:p>
              </w:tc>
              <w:tc>
                <w:tcPr>
                  <w:tcW w:w="1080" w:type="dxa"/>
                  <w:noWrap/>
                  <w:vAlign w:val="center"/>
                  <w:hideMark/>
                </w:tcPr>
                <w:p w14:paraId="50B9E7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6E489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88CE2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B70FBDC" w14:textId="77777777" w:rsidTr="000B2070">
              <w:trPr>
                <w:trHeight w:val="375"/>
              </w:trPr>
              <w:tc>
                <w:tcPr>
                  <w:tcW w:w="1200" w:type="dxa"/>
                  <w:noWrap/>
                  <w:vAlign w:val="center"/>
                  <w:hideMark/>
                </w:tcPr>
                <w:p w14:paraId="10A6C4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3653.4</w:t>
                  </w:r>
                </w:p>
              </w:tc>
              <w:tc>
                <w:tcPr>
                  <w:tcW w:w="1080" w:type="dxa"/>
                  <w:noWrap/>
                  <w:vAlign w:val="center"/>
                  <w:hideMark/>
                </w:tcPr>
                <w:p w14:paraId="68C4EF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62E5A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4B86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0BBB98" w14:textId="77777777" w:rsidTr="000B2070">
              <w:trPr>
                <w:trHeight w:val="375"/>
              </w:trPr>
              <w:tc>
                <w:tcPr>
                  <w:tcW w:w="1200" w:type="dxa"/>
                  <w:noWrap/>
                  <w:vAlign w:val="center"/>
                  <w:hideMark/>
                </w:tcPr>
                <w:p w14:paraId="787AEE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3655.9</w:t>
                  </w:r>
                </w:p>
              </w:tc>
              <w:tc>
                <w:tcPr>
                  <w:tcW w:w="1080" w:type="dxa"/>
                  <w:noWrap/>
                  <w:vAlign w:val="center"/>
                  <w:hideMark/>
                </w:tcPr>
                <w:p w14:paraId="1F2A09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AB841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A996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B0B6AD6" w14:textId="77777777" w:rsidTr="000B2070">
              <w:trPr>
                <w:trHeight w:val="375"/>
              </w:trPr>
              <w:tc>
                <w:tcPr>
                  <w:tcW w:w="1200" w:type="dxa"/>
                  <w:noWrap/>
                  <w:vAlign w:val="center"/>
                  <w:hideMark/>
                </w:tcPr>
                <w:p w14:paraId="2F28B7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3658.5</w:t>
                  </w:r>
                </w:p>
              </w:tc>
              <w:tc>
                <w:tcPr>
                  <w:tcW w:w="1080" w:type="dxa"/>
                  <w:noWrap/>
                  <w:vAlign w:val="center"/>
                  <w:hideMark/>
                </w:tcPr>
                <w:p w14:paraId="4807DD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0D086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AC2B7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E54D46" w14:textId="77777777" w:rsidTr="000B2070">
              <w:trPr>
                <w:trHeight w:val="375"/>
              </w:trPr>
              <w:tc>
                <w:tcPr>
                  <w:tcW w:w="1200" w:type="dxa"/>
                  <w:noWrap/>
                  <w:vAlign w:val="center"/>
                  <w:hideMark/>
                </w:tcPr>
                <w:p w14:paraId="300E7B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3661.0</w:t>
                  </w:r>
                </w:p>
              </w:tc>
              <w:tc>
                <w:tcPr>
                  <w:tcW w:w="1080" w:type="dxa"/>
                  <w:noWrap/>
                  <w:vAlign w:val="center"/>
                  <w:hideMark/>
                </w:tcPr>
                <w:p w14:paraId="369CC7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79609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1FAF0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3A4507" w14:textId="77777777" w:rsidTr="000B2070">
              <w:trPr>
                <w:trHeight w:val="375"/>
              </w:trPr>
              <w:tc>
                <w:tcPr>
                  <w:tcW w:w="1200" w:type="dxa"/>
                  <w:noWrap/>
                  <w:vAlign w:val="center"/>
                  <w:hideMark/>
                </w:tcPr>
                <w:p w14:paraId="11D256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3663.5</w:t>
                  </w:r>
                </w:p>
              </w:tc>
              <w:tc>
                <w:tcPr>
                  <w:tcW w:w="1080" w:type="dxa"/>
                  <w:noWrap/>
                  <w:vAlign w:val="center"/>
                  <w:hideMark/>
                </w:tcPr>
                <w:p w14:paraId="4D4FAD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CE42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7E805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EF6DAD" w14:textId="77777777" w:rsidTr="000B2070">
              <w:trPr>
                <w:trHeight w:val="375"/>
              </w:trPr>
              <w:tc>
                <w:tcPr>
                  <w:tcW w:w="1200" w:type="dxa"/>
                  <w:noWrap/>
                  <w:vAlign w:val="center"/>
                  <w:hideMark/>
                </w:tcPr>
                <w:p w14:paraId="2576E5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3668.6</w:t>
                  </w:r>
                </w:p>
              </w:tc>
              <w:tc>
                <w:tcPr>
                  <w:tcW w:w="1080" w:type="dxa"/>
                  <w:noWrap/>
                  <w:vAlign w:val="center"/>
                  <w:hideMark/>
                </w:tcPr>
                <w:p w14:paraId="5D3FDB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5E135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CE2F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94D56B" w14:textId="77777777" w:rsidTr="000B2070">
              <w:trPr>
                <w:trHeight w:val="375"/>
              </w:trPr>
              <w:tc>
                <w:tcPr>
                  <w:tcW w:w="1200" w:type="dxa"/>
                  <w:noWrap/>
                  <w:vAlign w:val="center"/>
                  <w:hideMark/>
                </w:tcPr>
                <w:p w14:paraId="6F4F2D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3671.1</w:t>
                  </w:r>
                </w:p>
              </w:tc>
              <w:tc>
                <w:tcPr>
                  <w:tcW w:w="1080" w:type="dxa"/>
                  <w:noWrap/>
                  <w:vAlign w:val="center"/>
                  <w:hideMark/>
                </w:tcPr>
                <w:p w14:paraId="4B93AB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B18E5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520E2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EAE07C" w14:textId="77777777" w:rsidTr="000B2070">
              <w:trPr>
                <w:trHeight w:val="375"/>
              </w:trPr>
              <w:tc>
                <w:tcPr>
                  <w:tcW w:w="1200" w:type="dxa"/>
                  <w:noWrap/>
                  <w:vAlign w:val="center"/>
                  <w:hideMark/>
                </w:tcPr>
                <w:p w14:paraId="3DCC42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3672.8</w:t>
                  </w:r>
                </w:p>
              </w:tc>
              <w:tc>
                <w:tcPr>
                  <w:tcW w:w="1080" w:type="dxa"/>
                  <w:noWrap/>
                  <w:vAlign w:val="center"/>
                  <w:hideMark/>
                </w:tcPr>
                <w:p w14:paraId="602910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269B4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32AB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38125E" w14:textId="77777777" w:rsidTr="000B2070">
              <w:trPr>
                <w:trHeight w:val="375"/>
              </w:trPr>
              <w:tc>
                <w:tcPr>
                  <w:tcW w:w="1200" w:type="dxa"/>
                  <w:noWrap/>
                  <w:vAlign w:val="center"/>
                  <w:hideMark/>
                </w:tcPr>
                <w:p w14:paraId="23B2E6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3675.3</w:t>
                  </w:r>
                </w:p>
              </w:tc>
              <w:tc>
                <w:tcPr>
                  <w:tcW w:w="1080" w:type="dxa"/>
                  <w:noWrap/>
                  <w:vAlign w:val="center"/>
                  <w:hideMark/>
                </w:tcPr>
                <w:p w14:paraId="2149C3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CB1D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313E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1EDF836" w14:textId="77777777" w:rsidTr="000B2070">
              <w:trPr>
                <w:trHeight w:val="375"/>
              </w:trPr>
              <w:tc>
                <w:tcPr>
                  <w:tcW w:w="1200" w:type="dxa"/>
                  <w:noWrap/>
                  <w:vAlign w:val="center"/>
                  <w:hideMark/>
                </w:tcPr>
                <w:p w14:paraId="6A254D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3677.8</w:t>
                  </w:r>
                </w:p>
              </w:tc>
              <w:tc>
                <w:tcPr>
                  <w:tcW w:w="1080" w:type="dxa"/>
                  <w:noWrap/>
                  <w:vAlign w:val="center"/>
                  <w:hideMark/>
                </w:tcPr>
                <w:p w14:paraId="341A3D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B26A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0AB2D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315847" w14:textId="77777777" w:rsidTr="000B2070">
              <w:trPr>
                <w:trHeight w:val="375"/>
              </w:trPr>
              <w:tc>
                <w:tcPr>
                  <w:tcW w:w="1200" w:type="dxa"/>
                  <w:noWrap/>
                  <w:vAlign w:val="center"/>
                  <w:hideMark/>
                </w:tcPr>
                <w:p w14:paraId="515831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3680.4</w:t>
                  </w:r>
                </w:p>
              </w:tc>
              <w:tc>
                <w:tcPr>
                  <w:tcW w:w="1080" w:type="dxa"/>
                  <w:noWrap/>
                  <w:vAlign w:val="center"/>
                  <w:hideMark/>
                </w:tcPr>
                <w:p w14:paraId="3F7459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AAF0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1C629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76B255" w14:textId="77777777" w:rsidTr="000B2070">
              <w:trPr>
                <w:trHeight w:val="375"/>
              </w:trPr>
              <w:tc>
                <w:tcPr>
                  <w:tcW w:w="1200" w:type="dxa"/>
                  <w:noWrap/>
                  <w:vAlign w:val="center"/>
                  <w:hideMark/>
                </w:tcPr>
                <w:p w14:paraId="12146F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3682.9</w:t>
                  </w:r>
                </w:p>
              </w:tc>
              <w:tc>
                <w:tcPr>
                  <w:tcW w:w="1080" w:type="dxa"/>
                  <w:noWrap/>
                  <w:vAlign w:val="center"/>
                  <w:hideMark/>
                </w:tcPr>
                <w:p w14:paraId="350304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C72E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4216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26A951" w14:textId="77777777" w:rsidTr="000B2070">
              <w:trPr>
                <w:trHeight w:val="375"/>
              </w:trPr>
              <w:tc>
                <w:tcPr>
                  <w:tcW w:w="1200" w:type="dxa"/>
                  <w:noWrap/>
                  <w:vAlign w:val="center"/>
                  <w:hideMark/>
                </w:tcPr>
                <w:p w14:paraId="3DA422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3687.9</w:t>
                  </w:r>
                </w:p>
              </w:tc>
              <w:tc>
                <w:tcPr>
                  <w:tcW w:w="1080" w:type="dxa"/>
                  <w:noWrap/>
                  <w:vAlign w:val="center"/>
                  <w:hideMark/>
                </w:tcPr>
                <w:p w14:paraId="5CD5D8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2D5C1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5CEE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037B05C" w14:textId="77777777" w:rsidTr="000B2070">
              <w:trPr>
                <w:trHeight w:val="375"/>
              </w:trPr>
              <w:tc>
                <w:tcPr>
                  <w:tcW w:w="1200" w:type="dxa"/>
                  <w:noWrap/>
                  <w:vAlign w:val="center"/>
                  <w:hideMark/>
                </w:tcPr>
                <w:p w14:paraId="233A74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3690.5</w:t>
                  </w:r>
                </w:p>
              </w:tc>
              <w:tc>
                <w:tcPr>
                  <w:tcW w:w="1080" w:type="dxa"/>
                  <w:noWrap/>
                  <w:vAlign w:val="center"/>
                  <w:hideMark/>
                </w:tcPr>
                <w:p w14:paraId="149E9C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E413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FC3A9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38A80B" w14:textId="77777777" w:rsidTr="000B2070">
              <w:trPr>
                <w:trHeight w:val="375"/>
              </w:trPr>
              <w:tc>
                <w:tcPr>
                  <w:tcW w:w="1200" w:type="dxa"/>
                  <w:noWrap/>
                  <w:vAlign w:val="center"/>
                  <w:hideMark/>
                </w:tcPr>
                <w:p w14:paraId="43756C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3692.1</w:t>
                  </w:r>
                </w:p>
              </w:tc>
              <w:tc>
                <w:tcPr>
                  <w:tcW w:w="1080" w:type="dxa"/>
                  <w:noWrap/>
                  <w:vAlign w:val="center"/>
                  <w:hideMark/>
                </w:tcPr>
                <w:p w14:paraId="0ABD06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0B9E4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8A49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317B47" w14:textId="77777777" w:rsidTr="000B2070">
              <w:trPr>
                <w:trHeight w:val="375"/>
              </w:trPr>
              <w:tc>
                <w:tcPr>
                  <w:tcW w:w="1200" w:type="dxa"/>
                  <w:noWrap/>
                  <w:vAlign w:val="center"/>
                  <w:hideMark/>
                </w:tcPr>
                <w:p w14:paraId="12938B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3694.7</w:t>
                  </w:r>
                </w:p>
              </w:tc>
              <w:tc>
                <w:tcPr>
                  <w:tcW w:w="1080" w:type="dxa"/>
                  <w:noWrap/>
                  <w:vAlign w:val="center"/>
                  <w:hideMark/>
                </w:tcPr>
                <w:p w14:paraId="414A88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370FB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618B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4A8378B" w14:textId="77777777" w:rsidTr="000B2070">
              <w:trPr>
                <w:trHeight w:val="375"/>
              </w:trPr>
              <w:tc>
                <w:tcPr>
                  <w:tcW w:w="1200" w:type="dxa"/>
                  <w:noWrap/>
                  <w:vAlign w:val="center"/>
                  <w:hideMark/>
                </w:tcPr>
                <w:p w14:paraId="3A531B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3697.2</w:t>
                  </w:r>
                </w:p>
              </w:tc>
              <w:tc>
                <w:tcPr>
                  <w:tcW w:w="1080" w:type="dxa"/>
                  <w:noWrap/>
                  <w:vAlign w:val="center"/>
                  <w:hideMark/>
                </w:tcPr>
                <w:p w14:paraId="214381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5BF4E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73FC6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74C1B8" w14:textId="77777777" w:rsidTr="000B2070">
              <w:trPr>
                <w:trHeight w:val="375"/>
              </w:trPr>
              <w:tc>
                <w:tcPr>
                  <w:tcW w:w="1200" w:type="dxa"/>
                  <w:noWrap/>
                  <w:vAlign w:val="center"/>
                  <w:hideMark/>
                </w:tcPr>
                <w:p w14:paraId="34679D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3699.7</w:t>
                  </w:r>
                </w:p>
              </w:tc>
              <w:tc>
                <w:tcPr>
                  <w:tcW w:w="1080" w:type="dxa"/>
                  <w:noWrap/>
                  <w:vAlign w:val="center"/>
                  <w:hideMark/>
                </w:tcPr>
                <w:p w14:paraId="061A8D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3C4E2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32C2A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A11401" w14:textId="77777777" w:rsidTr="000B2070">
              <w:trPr>
                <w:trHeight w:val="375"/>
              </w:trPr>
              <w:tc>
                <w:tcPr>
                  <w:tcW w:w="1200" w:type="dxa"/>
                  <w:noWrap/>
                  <w:vAlign w:val="center"/>
                  <w:hideMark/>
                </w:tcPr>
                <w:p w14:paraId="1A385F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3702.2</w:t>
                  </w:r>
                </w:p>
              </w:tc>
              <w:tc>
                <w:tcPr>
                  <w:tcW w:w="1080" w:type="dxa"/>
                  <w:noWrap/>
                  <w:vAlign w:val="center"/>
                  <w:hideMark/>
                </w:tcPr>
                <w:p w14:paraId="7FA619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234F3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7CED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D161906" w14:textId="77777777" w:rsidTr="000B2070">
              <w:trPr>
                <w:trHeight w:val="375"/>
              </w:trPr>
              <w:tc>
                <w:tcPr>
                  <w:tcW w:w="1200" w:type="dxa"/>
                  <w:noWrap/>
                  <w:vAlign w:val="center"/>
                  <w:hideMark/>
                </w:tcPr>
                <w:p w14:paraId="698933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3707.3</w:t>
                  </w:r>
                </w:p>
              </w:tc>
              <w:tc>
                <w:tcPr>
                  <w:tcW w:w="1080" w:type="dxa"/>
                  <w:noWrap/>
                  <w:vAlign w:val="center"/>
                  <w:hideMark/>
                </w:tcPr>
                <w:p w14:paraId="4F7AEE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A0B2E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08C2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63CF90" w14:textId="77777777" w:rsidTr="000B2070">
              <w:trPr>
                <w:trHeight w:val="375"/>
              </w:trPr>
              <w:tc>
                <w:tcPr>
                  <w:tcW w:w="1200" w:type="dxa"/>
                  <w:noWrap/>
                  <w:vAlign w:val="center"/>
                  <w:hideMark/>
                </w:tcPr>
                <w:p w14:paraId="73CAB2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3709.8</w:t>
                  </w:r>
                </w:p>
              </w:tc>
              <w:tc>
                <w:tcPr>
                  <w:tcW w:w="1080" w:type="dxa"/>
                  <w:noWrap/>
                  <w:vAlign w:val="center"/>
                  <w:hideMark/>
                </w:tcPr>
                <w:p w14:paraId="422DCE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48CF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E44BF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D7B9D3E" w14:textId="77777777" w:rsidTr="000B2070">
              <w:trPr>
                <w:trHeight w:val="375"/>
              </w:trPr>
              <w:tc>
                <w:tcPr>
                  <w:tcW w:w="1200" w:type="dxa"/>
                  <w:noWrap/>
                  <w:vAlign w:val="center"/>
                  <w:hideMark/>
                </w:tcPr>
                <w:p w14:paraId="361EAB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3711.5</w:t>
                  </w:r>
                </w:p>
              </w:tc>
              <w:tc>
                <w:tcPr>
                  <w:tcW w:w="1080" w:type="dxa"/>
                  <w:noWrap/>
                  <w:vAlign w:val="center"/>
                  <w:hideMark/>
                </w:tcPr>
                <w:p w14:paraId="519495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C4279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2B34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79D3BE1" w14:textId="77777777" w:rsidTr="000B2070">
              <w:trPr>
                <w:trHeight w:val="375"/>
              </w:trPr>
              <w:tc>
                <w:tcPr>
                  <w:tcW w:w="1200" w:type="dxa"/>
                  <w:noWrap/>
                  <w:vAlign w:val="center"/>
                  <w:hideMark/>
                </w:tcPr>
                <w:p w14:paraId="3A4C49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3714.0</w:t>
                  </w:r>
                </w:p>
              </w:tc>
              <w:tc>
                <w:tcPr>
                  <w:tcW w:w="1080" w:type="dxa"/>
                  <w:noWrap/>
                  <w:vAlign w:val="center"/>
                  <w:hideMark/>
                </w:tcPr>
                <w:p w14:paraId="1BB689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4C958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4957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1AD0AA5" w14:textId="77777777" w:rsidTr="000B2070">
              <w:trPr>
                <w:trHeight w:val="375"/>
              </w:trPr>
              <w:tc>
                <w:tcPr>
                  <w:tcW w:w="1200" w:type="dxa"/>
                  <w:noWrap/>
                  <w:vAlign w:val="center"/>
                  <w:hideMark/>
                </w:tcPr>
                <w:p w14:paraId="760EFC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3716.6</w:t>
                  </w:r>
                </w:p>
              </w:tc>
              <w:tc>
                <w:tcPr>
                  <w:tcW w:w="1080" w:type="dxa"/>
                  <w:noWrap/>
                  <w:vAlign w:val="center"/>
                  <w:hideMark/>
                </w:tcPr>
                <w:p w14:paraId="37F506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E0E1B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E3C12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301C2A" w14:textId="77777777" w:rsidTr="000B2070">
              <w:trPr>
                <w:trHeight w:val="375"/>
              </w:trPr>
              <w:tc>
                <w:tcPr>
                  <w:tcW w:w="1200" w:type="dxa"/>
                  <w:noWrap/>
                  <w:vAlign w:val="center"/>
                  <w:hideMark/>
                </w:tcPr>
                <w:p w14:paraId="567E2B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3719.1</w:t>
                  </w:r>
                </w:p>
              </w:tc>
              <w:tc>
                <w:tcPr>
                  <w:tcW w:w="1080" w:type="dxa"/>
                  <w:noWrap/>
                  <w:vAlign w:val="center"/>
                  <w:hideMark/>
                </w:tcPr>
                <w:p w14:paraId="415DFC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B797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7423D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5C8327" w14:textId="77777777" w:rsidTr="000B2070">
              <w:trPr>
                <w:trHeight w:val="375"/>
              </w:trPr>
              <w:tc>
                <w:tcPr>
                  <w:tcW w:w="1200" w:type="dxa"/>
                  <w:noWrap/>
                  <w:vAlign w:val="center"/>
                  <w:hideMark/>
                </w:tcPr>
                <w:p w14:paraId="47B556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3721.6</w:t>
                  </w:r>
                </w:p>
              </w:tc>
              <w:tc>
                <w:tcPr>
                  <w:tcW w:w="1080" w:type="dxa"/>
                  <w:noWrap/>
                  <w:vAlign w:val="center"/>
                  <w:hideMark/>
                </w:tcPr>
                <w:p w14:paraId="12CF73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B9F1E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5628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E17A03" w14:textId="77777777" w:rsidTr="000B2070">
              <w:trPr>
                <w:trHeight w:val="375"/>
              </w:trPr>
              <w:tc>
                <w:tcPr>
                  <w:tcW w:w="1200" w:type="dxa"/>
                  <w:noWrap/>
                  <w:vAlign w:val="center"/>
                  <w:hideMark/>
                </w:tcPr>
                <w:p w14:paraId="5E2042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3726.7</w:t>
                  </w:r>
                </w:p>
              </w:tc>
              <w:tc>
                <w:tcPr>
                  <w:tcW w:w="1080" w:type="dxa"/>
                  <w:noWrap/>
                  <w:vAlign w:val="center"/>
                  <w:hideMark/>
                </w:tcPr>
                <w:p w14:paraId="16924F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5FDE1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7C515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39912E" w14:textId="77777777" w:rsidTr="000B2070">
              <w:trPr>
                <w:trHeight w:val="375"/>
              </w:trPr>
              <w:tc>
                <w:tcPr>
                  <w:tcW w:w="1200" w:type="dxa"/>
                  <w:noWrap/>
                  <w:vAlign w:val="center"/>
                  <w:hideMark/>
                </w:tcPr>
                <w:p w14:paraId="0B12B5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3729.2</w:t>
                  </w:r>
                </w:p>
              </w:tc>
              <w:tc>
                <w:tcPr>
                  <w:tcW w:w="1080" w:type="dxa"/>
                  <w:noWrap/>
                  <w:vAlign w:val="center"/>
                  <w:hideMark/>
                </w:tcPr>
                <w:p w14:paraId="67D1BA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3F8CA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A7D83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500F69" w14:textId="77777777" w:rsidTr="000B2070">
              <w:trPr>
                <w:trHeight w:val="375"/>
              </w:trPr>
              <w:tc>
                <w:tcPr>
                  <w:tcW w:w="1200" w:type="dxa"/>
                  <w:noWrap/>
                  <w:vAlign w:val="center"/>
                  <w:hideMark/>
                </w:tcPr>
                <w:p w14:paraId="378352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3730.9</w:t>
                  </w:r>
                </w:p>
              </w:tc>
              <w:tc>
                <w:tcPr>
                  <w:tcW w:w="1080" w:type="dxa"/>
                  <w:noWrap/>
                  <w:vAlign w:val="center"/>
                  <w:hideMark/>
                </w:tcPr>
                <w:p w14:paraId="44101C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2001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E86A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7DA7FB" w14:textId="77777777" w:rsidTr="000B2070">
              <w:trPr>
                <w:trHeight w:val="375"/>
              </w:trPr>
              <w:tc>
                <w:tcPr>
                  <w:tcW w:w="1200" w:type="dxa"/>
                  <w:noWrap/>
                  <w:vAlign w:val="center"/>
                  <w:hideMark/>
                </w:tcPr>
                <w:p w14:paraId="206C16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3733.4</w:t>
                  </w:r>
                </w:p>
              </w:tc>
              <w:tc>
                <w:tcPr>
                  <w:tcW w:w="1080" w:type="dxa"/>
                  <w:noWrap/>
                  <w:vAlign w:val="center"/>
                  <w:hideMark/>
                </w:tcPr>
                <w:p w14:paraId="6DA126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A4347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120C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DF144A6" w14:textId="77777777" w:rsidTr="000B2070">
              <w:trPr>
                <w:trHeight w:val="375"/>
              </w:trPr>
              <w:tc>
                <w:tcPr>
                  <w:tcW w:w="1200" w:type="dxa"/>
                  <w:noWrap/>
                  <w:vAlign w:val="center"/>
                  <w:hideMark/>
                </w:tcPr>
                <w:p w14:paraId="14A245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3735.9</w:t>
                  </w:r>
                </w:p>
              </w:tc>
              <w:tc>
                <w:tcPr>
                  <w:tcW w:w="1080" w:type="dxa"/>
                  <w:noWrap/>
                  <w:vAlign w:val="center"/>
                  <w:hideMark/>
                </w:tcPr>
                <w:p w14:paraId="305294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19C1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62B15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03A0C3" w14:textId="77777777" w:rsidTr="000B2070">
              <w:trPr>
                <w:trHeight w:val="375"/>
              </w:trPr>
              <w:tc>
                <w:tcPr>
                  <w:tcW w:w="1200" w:type="dxa"/>
                  <w:noWrap/>
                  <w:vAlign w:val="center"/>
                  <w:hideMark/>
                </w:tcPr>
                <w:p w14:paraId="3BE37D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3738.5</w:t>
                  </w:r>
                </w:p>
              </w:tc>
              <w:tc>
                <w:tcPr>
                  <w:tcW w:w="1080" w:type="dxa"/>
                  <w:noWrap/>
                  <w:vAlign w:val="center"/>
                  <w:hideMark/>
                </w:tcPr>
                <w:p w14:paraId="2163D7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E5B9F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C1065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562BAA" w14:textId="77777777" w:rsidTr="000B2070">
              <w:trPr>
                <w:trHeight w:val="375"/>
              </w:trPr>
              <w:tc>
                <w:tcPr>
                  <w:tcW w:w="1200" w:type="dxa"/>
                  <w:noWrap/>
                  <w:vAlign w:val="center"/>
                  <w:hideMark/>
                </w:tcPr>
                <w:p w14:paraId="423B3E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3741.0</w:t>
                  </w:r>
                </w:p>
              </w:tc>
              <w:tc>
                <w:tcPr>
                  <w:tcW w:w="1080" w:type="dxa"/>
                  <w:noWrap/>
                  <w:vAlign w:val="center"/>
                  <w:hideMark/>
                </w:tcPr>
                <w:p w14:paraId="75DFFA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C8DFC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0949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18C3A3" w14:textId="77777777" w:rsidTr="000B2070">
              <w:trPr>
                <w:trHeight w:val="375"/>
              </w:trPr>
              <w:tc>
                <w:tcPr>
                  <w:tcW w:w="1200" w:type="dxa"/>
                  <w:noWrap/>
                  <w:vAlign w:val="center"/>
                  <w:hideMark/>
                </w:tcPr>
                <w:p w14:paraId="75D5E3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3746.0</w:t>
                  </w:r>
                </w:p>
              </w:tc>
              <w:tc>
                <w:tcPr>
                  <w:tcW w:w="1080" w:type="dxa"/>
                  <w:noWrap/>
                  <w:vAlign w:val="center"/>
                  <w:hideMark/>
                </w:tcPr>
                <w:p w14:paraId="2972C4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2DBF2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0216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6EEF4C8" w14:textId="77777777" w:rsidTr="000B2070">
              <w:trPr>
                <w:trHeight w:val="375"/>
              </w:trPr>
              <w:tc>
                <w:tcPr>
                  <w:tcW w:w="1200" w:type="dxa"/>
                  <w:noWrap/>
                  <w:vAlign w:val="center"/>
                  <w:hideMark/>
                </w:tcPr>
                <w:p w14:paraId="03162C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3748.6</w:t>
                  </w:r>
                </w:p>
              </w:tc>
              <w:tc>
                <w:tcPr>
                  <w:tcW w:w="1080" w:type="dxa"/>
                  <w:noWrap/>
                  <w:vAlign w:val="center"/>
                  <w:hideMark/>
                </w:tcPr>
                <w:p w14:paraId="04B697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BEA50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72950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B87D77" w14:textId="77777777" w:rsidTr="000B2070">
              <w:trPr>
                <w:trHeight w:val="375"/>
              </w:trPr>
              <w:tc>
                <w:tcPr>
                  <w:tcW w:w="1200" w:type="dxa"/>
                  <w:noWrap/>
                  <w:vAlign w:val="center"/>
                  <w:hideMark/>
                </w:tcPr>
                <w:p w14:paraId="38315B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3750.3</w:t>
                  </w:r>
                </w:p>
              </w:tc>
              <w:tc>
                <w:tcPr>
                  <w:tcW w:w="1080" w:type="dxa"/>
                  <w:noWrap/>
                  <w:vAlign w:val="center"/>
                  <w:hideMark/>
                </w:tcPr>
                <w:p w14:paraId="589F45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14282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F918C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EF4ED3" w14:textId="77777777" w:rsidTr="000B2070">
              <w:trPr>
                <w:trHeight w:val="375"/>
              </w:trPr>
              <w:tc>
                <w:tcPr>
                  <w:tcW w:w="1200" w:type="dxa"/>
                  <w:noWrap/>
                  <w:vAlign w:val="center"/>
                  <w:hideMark/>
                </w:tcPr>
                <w:p w14:paraId="19B204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3752.8</w:t>
                  </w:r>
                </w:p>
              </w:tc>
              <w:tc>
                <w:tcPr>
                  <w:tcW w:w="1080" w:type="dxa"/>
                  <w:noWrap/>
                  <w:vAlign w:val="center"/>
                  <w:hideMark/>
                </w:tcPr>
                <w:p w14:paraId="5D69BD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C9F9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169F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944E655" w14:textId="77777777" w:rsidTr="000B2070">
              <w:trPr>
                <w:trHeight w:val="375"/>
              </w:trPr>
              <w:tc>
                <w:tcPr>
                  <w:tcW w:w="1200" w:type="dxa"/>
                  <w:noWrap/>
                  <w:vAlign w:val="center"/>
                  <w:hideMark/>
                </w:tcPr>
                <w:p w14:paraId="1FAFC4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3755.3</w:t>
                  </w:r>
                </w:p>
              </w:tc>
              <w:tc>
                <w:tcPr>
                  <w:tcW w:w="1080" w:type="dxa"/>
                  <w:noWrap/>
                  <w:vAlign w:val="center"/>
                  <w:hideMark/>
                </w:tcPr>
                <w:p w14:paraId="35219A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1DC1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1A09A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DB253D" w14:textId="77777777" w:rsidTr="000B2070">
              <w:trPr>
                <w:trHeight w:val="375"/>
              </w:trPr>
              <w:tc>
                <w:tcPr>
                  <w:tcW w:w="1200" w:type="dxa"/>
                  <w:noWrap/>
                  <w:vAlign w:val="center"/>
                  <w:hideMark/>
                </w:tcPr>
                <w:p w14:paraId="734533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3757.8</w:t>
                  </w:r>
                </w:p>
              </w:tc>
              <w:tc>
                <w:tcPr>
                  <w:tcW w:w="1080" w:type="dxa"/>
                  <w:noWrap/>
                  <w:vAlign w:val="center"/>
                  <w:hideMark/>
                </w:tcPr>
                <w:p w14:paraId="40DA7E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3E89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F33EB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82390D" w14:textId="77777777" w:rsidTr="000B2070">
              <w:trPr>
                <w:trHeight w:val="375"/>
              </w:trPr>
              <w:tc>
                <w:tcPr>
                  <w:tcW w:w="1200" w:type="dxa"/>
                  <w:noWrap/>
                  <w:vAlign w:val="center"/>
                  <w:hideMark/>
                </w:tcPr>
                <w:p w14:paraId="533065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3760.4</w:t>
                  </w:r>
                </w:p>
              </w:tc>
              <w:tc>
                <w:tcPr>
                  <w:tcW w:w="1080" w:type="dxa"/>
                  <w:noWrap/>
                  <w:vAlign w:val="center"/>
                  <w:hideMark/>
                </w:tcPr>
                <w:p w14:paraId="02C354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A86A7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C57E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6B1E6D" w14:textId="77777777" w:rsidTr="000B2070">
              <w:trPr>
                <w:trHeight w:val="375"/>
              </w:trPr>
              <w:tc>
                <w:tcPr>
                  <w:tcW w:w="1200" w:type="dxa"/>
                  <w:noWrap/>
                  <w:vAlign w:val="center"/>
                  <w:hideMark/>
                </w:tcPr>
                <w:p w14:paraId="2FD390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3765.4</w:t>
                  </w:r>
                </w:p>
              </w:tc>
              <w:tc>
                <w:tcPr>
                  <w:tcW w:w="1080" w:type="dxa"/>
                  <w:noWrap/>
                  <w:vAlign w:val="center"/>
                  <w:hideMark/>
                </w:tcPr>
                <w:p w14:paraId="626008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945BA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223C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A85DA5" w14:textId="77777777" w:rsidTr="000B2070">
              <w:trPr>
                <w:trHeight w:val="375"/>
              </w:trPr>
              <w:tc>
                <w:tcPr>
                  <w:tcW w:w="1200" w:type="dxa"/>
                  <w:noWrap/>
                  <w:vAlign w:val="center"/>
                  <w:hideMark/>
                </w:tcPr>
                <w:p w14:paraId="6F7B2F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3767.9</w:t>
                  </w:r>
                </w:p>
              </w:tc>
              <w:tc>
                <w:tcPr>
                  <w:tcW w:w="1080" w:type="dxa"/>
                  <w:noWrap/>
                  <w:vAlign w:val="center"/>
                  <w:hideMark/>
                </w:tcPr>
                <w:p w14:paraId="63DA8E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296E3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1AA77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45E4FA" w14:textId="77777777" w:rsidTr="000B2070">
              <w:trPr>
                <w:trHeight w:val="375"/>
              </w:trPr>
              <w:tc>
                <w:tcPr>
                  <w:tcW w:w="1200" w:type="dxa"/>
                  <w:noWrap/>
                  <w:vAlign w:val="center"/>
                  <w:hideMark/>
                </w:tcPr>
                <w:p w14:paraId="6D1D28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3769.6</w:t>
                  </w:r>
                </w:p>
              </w:tc>
              <w:tc>
                <w:tcPr>
                  <w:tcW w:w="1080" w:type="dxa"/>
                  <w:noWrap/>
                  <w:vAlign w:val="center"/>
                  <w:hideMark/>
                </w:tcPr>
                <w:p w14:paraId="12AF87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2E2B0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9369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B2E114F" w14:textId="77777777" w:rsidTr="000B2070">
              <w:trPr>
                <w:trHeight w:val="375"/>
              </w:trPr>
              <w:tc>
                <w:tcPr>
                  <w:tcW w:w="1200" w:type="dxa"/>
                  <w:noWrap/>
                  <w:vAlign w:val="center"/>
                  <w:hideMark/>
                </w:tcPr>
                <w:p w14:paraId="636E03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3772.1</w:t>
                  </w:r>
                </w:p>
              </w:tc>
              <w:tc>
                <w:tcPr>
                  <w:tcW w:w="1080" w:type="dxa"/>
                  <w:noWrap/>
                  <w:vAlign w:val="center"/>
                  <w:hideMark/>
                </w:tcPr>
                <w:p w14:paraId="0E9071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6711A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1921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87EC26C" w14:textId="77777777" w:rsidTr="000B2070">
              <w:trPr>
                <w:trHeight w:val="375"/>
              </w:trPr>
              <w:tc>
                <w:tcPr>
                  <w:tcW w:w="1200" w:type="dxa"/>
                  <w:noWrap/>
                  <w:vAlign w:val="center"/>
                  <w:hideMark/>
                </w:tcPr>
                <w:p w14:paraId="315B02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3774.7</w:t>
                  </w:r>
                </w:p>
              </w:tc>
              <w:tc>
                <w:tcPr>
                  <w:tcW w:w="1080" w:type="dxa"/>
                  <w:noWrap/>
                  <w:vAlign w:val="center"/>
                  <w:hideMark/>
                </w:tcPr>
                <w:p w14:paraId="0B80A8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1DDDF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7E147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BE4FA3" w14:textId="77777777" w:rsidTr="000B2070">
              <w:trPr>
                <w:trHeight w:val="375"/>
              </w:trPr>
              <w:tc>
                <w:tcPr>
                  <w:tcW w:w="1200" w:type="dxa"/>
                  <w:noWrap/>
                  <w:vAlign w:val="center"/>
                  <w:hideMark/>
                </w:tcPr>
                <w:p w14:paraId="71F573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3777.2</w:t>
                  </w:r>
                </w:p>
              </w:tc>
              <w:tc>
                <w:tcPr>
                  <w:tcW w:w="1080" w:type="dxa"/>
                  <w:noWrap/>
                  <w:vAlign w:val="center"/>
                  <w:hideMark/>
                </w:tcPr>
                <w:p w14:paraId="7050DC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3ACD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FDBF7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126252" w14:textId="77777777" w:rsidTr="000B2070">
              <w:trPr>
                <w:trHeight w:val="375"/>
              </w:trPr>
              <w:tc>
                <w:tcPr>
                  <w:tcW w:w="1200" w:type="dxa"/>
                  <w:noWrap/>
                  <w:vAlign w:val="center"/>
                  <w:hideMark/>
                </w:tcPr>
                <w:p w14:paraId="1401E3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3779.7</w:t>
                  </w:r>
                </w:p>
              </w:tc>
              <w:tc>
                <w:tcPr>
                  <w:tcW w:w="1080" w:type="dxa"/>
                  <w:noWrap/>
                  <w:vAlign w:val="center"/>
                  <w:hideMark/>
                </w:tcPr>
                <w:p w14:paraId="278A23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78F4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46B1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983DA7" w14:textId="77777777" w:rsidTr="000B2070">
              <w:trPr>
                <w:trHeight w:val="375"/>
              </w:trPr>
              <w:tc>
                <w:tcPr>
                  <w:tcW w:w="1200" w:type="dxa"/>
                  <w:noWrap/>
                  <w:vAlign w:val="center"/>
                  <w:hideMark/>
                </w:tcPr>
                <w:p w14:paraId="135299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3784.8</w:t>
                  </w:r>
                </w:p>
              </w:tc>
              <w:tc>
                <w:tcPr>
                  <w:tcW w:w="1080" w:type="dxa"/>
                  <w:noWrap/>
                  <w:vAlign w:val="center"/>
                  <w:hideMark/>
                </w:tcPr>
                <w:p w14:paraId="62DAF9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59D57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4106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087A8D" w14:textId="77777777" w:rsidTr="000B2070">
              <w:trPr>
                <w:trHeight w:val="375"/>
              </w:trPr>
              <w:tc>
                <w:tcPr>
                  <w:tcW w:w="1200" w:type="dxa"/>
                  <w:noWrap/>
                  <w:vAlign w:val="center"/>
                  <w:hideMark/>
                </w:tcPr>
                <w:p w14:paraId="408209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3787.3</w:t>
                  </w:r>
                </w:p>
              </w:tc>
              <w:tc>
                <w:tcPr>
                  <w:tcW w:w="1080" w:type="dxa"/>
                  <w:noWrap/>
                  <w:vAlign w:val="center"/>
                  <w:hideMark/>
                </w:tcPr>
                <w:p w14:paraId="57A261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7269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F5084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DDB77C" w14:textId="77777777" w:rsidTr="000B2070">
              <w:trPr>
                <w:trHeight w:val="375"/>
              </w:trPr>
              <w:tc>
                <w:tcPr>
                  <w:tcW w:w="1200" w:type="dxa"/>
                  <w:noWrap/>
                  <w:vAlign w:val="center"/>
                  <w:hideMark/>
                </w:tcPr>
                <w:p w14:paraId="53522F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3789.0</w:t>
                  </w:r>
                </w:p>
              </w:tc>
              <w:tc>
                <w:tcPr>
                  <w:tcW w:w="1080" w:type="dxa"/>
                  <w:noWrap/>
                  <w:vAlign w:val="center"/>
                  <w:hideMark/>
                </w:tcPr>
                <w:p w14:paraId="12FF43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BC23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9EBD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0D077A" w14:textId="77777777" w:rsidTr="000B2070">
              <w:trPr>
                <w:trHeight w:val="375"/>
              </w:trPr>
              <w:tc>
                <w:tcPr>
                  <w:tcW w:w="1200" w:type="dxa"/>
                  <w:noWrap/>
                  <w:vAlign w:val="center"/>
                  <w:hideMark/>
                </w:tcPr>
                <w:p w14:paraId="4DD4DC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3791.5</w:t>
                  </w:r>
                </w:p>
              </w:tc>
              <w:tc>
                <w:tcPr>
                  <w:tcW w:w="1080" w:type="dxa"/>
                  <w:noWrap/>
                  <w:vAlign w:val="center"/>
                  <w:hideMark/>
                </w:tcPr>
                <w:p w14:paraId="7A1812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8752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7FC0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07D4B18" w14:textId="77777777" w:rsidTr="000B2070">
              <w:trPr>
                <w:trHeight w:val="375"/>
              </w:trPr>
              <w:tc>
                <w:tcPr>
                  <w:tcW w:w="1200" w:type="dxa"/>
                  <w:noWrap/>
                  <w:vAlign w:val="center"/>
                  <w:hideMark/>
                </w:tcPr>
                <w:p w14:paraId="68E48E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3794.0</w:t>
                  </w:r>
                </w:p>
              </w:tc>
              <w:tc>
                <w:tcPr>
                  <w:tcW w:w="1080" w:type="dxa"/>
                  <w:noWrap/>
                  <w:vAlign w:val="center"/>
                  <w:hideMark/>
                </w:tcPr>
                <w:p w14:paraId="234A83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CAFAB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A4913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DC6101" w14:textId="77777777" w:rsidTr="000B2070">
              <w:trPr>
                <w:trHeight w:val="375"/>
              </w:trPr>
              <w:tc>
                <w:tcPr>
                  <w:tcW w:w="1200" w:type="dxa"/>
                  <w:noWrap/>
                  <w:vAlign w:val="center"/>
                  <w:hideMark/>
                </w:tcPr>
                <w:p w14:paraId="41B6C9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3796.6</w:t>
                  </w:r>
                </w:p>
              </w:tc>
              <w:tc>
                <w:tcPr>
                  <w:tcW w:w="1080" w:type="dxa"/>
                  <w:noWrap/>
                  <w:vAlign w:val="center"/>
                  <w:hideMark/>
                </w:tcPr>
                <w:p w14:paraId="1C69E2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52B8D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2E8ED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19A2EE4" w14:textId="77777777" w:rsidTr="000B2070">
              <w:trPr>
                <w:trHeight w:val="375"/>
              </w:trPr>
              <w:tc>
                <w:tcPr>
                  <w:tcW w:w="1200" w:type="dxa"/>
                  <w:noWrap/>
                  <w:vAlign w:val="center"/>
                  <w:hideMark/>
                </w:tcPr>
                <w:p w14:paraId="7D8208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3799.1</w:t>
                  </w:r>
                </w:p>
              </w:tc>
              <w:tc>
                <w:tcPr>
                  <w:tcW w:w="1080" w:type="dxa"/>
                  <w:noWrap/>
                  <w:vAlign w:val="center"/>
                  <w:hideMark/>
                </w:tcPr>
                <w:p w14:paraId="007CC1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D0EBA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90DCD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2B8FEF" w14:textId="77777777" w:rsidTr="000B2070">
              <w:trPr>
                <w:trHeight w:val="375"/>
              </w:trPr>
              <w:tc>
                <w:tcPr>
                  <w:tcW w:w="1200" w:type="dxa"/>
                  <w:noWrap/>
                  <w:vAlign w:val="center"/>
                  <w:hideMark/>
                </w:tcPr>
                <w:p w14:paraId="03059D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3804.1</w:t>
                  </w:r>
                </w:p>
              </w:tc>
              <w:tc>
                <w:tcPr>
                  <w:tcW w:w="1080" w:type="dxa"/>
                  <w:noWrap/>
                  <w:vAlign w:val="center"/>
                  <w:hideMark/>
                </w:tcPr>
                <w:p w14:paraId="098735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31A86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9842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8916CD" w14:textId="77777777" w:rsidTr="000B2070">
              <w:trPr>
                <w:trHeight w:val="375"/>
              </w:trPr>
              <w:tc>
                <w:tcPr>
                  <w:tcW w:w="1200" w:type="dxa"/>
                  <w:noWrap/>
                  <w:vAlign w:val="center"/>
                  <w:hideMark/>
                </w:tcPr>
                <w:p w14:paraId="413D88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3806.7</w:t>
                  </w:r>
                </w:p>
              </w:tc>
              <w:tc>
                <w:tcPr>
                  <w:tcW w:w="1080" w:type="dxa"/>
                  <w:noWrap/>
                  <w:vAlign w:val="center"/>
                  <w:hideMark/>
                </w:tcPr>
                <w:p w14:paraId="70A8D9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89ACA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54F76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0D09652" w14:textId="77777777" w:rsidTr="000B2070">
              <w:trPr>
                <w:trHeight w:val="375"/>
              </w:trPr>
              <w:tc>
                <w:tcPr>
                  <w:tcW w:w="1200" w:type="dxa"/>
                  <w:noWrap/>
                  <w:vAlign w:val="center"/>
                  <w:hideMark/>
                </w:tcPr>
                <w:p w14:paraId="2A3CA0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3808.4</w:t>
                  </w:r>
                </w:p>
              </w:tc>
              <w:tc>
                <w:tcPr>
                  <w:tcW w:w="1080" w:type="dxa"/>
                  <w:noWrap/>
                  <w:vAlign w:val="center"/>
                  <w:hideMark/>
                </w:tcPr>
                <w:p w14:paraId="72EBC2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99317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06D9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DFAE0D" w14:textId="77777777" w:rsidTr="000B2070">
              <w:trPr>
                <w:trHeight w:val="375"/>
              </w:trPr>
              <w:tc>
                <w:tcPr>
                  <w:tcW w:w="1200" w:type="dxa"/>
                  <w:noWrap/>
                  <w:vAlign w:val="center"/>
                  <w:hideMark/>
                </w:tcPr>
                <w:p w14:paraId="6D23B2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3810.9</w:t>
                  </w:r>
                </w:p>
              </w:tc>
              <w:tc>
                <w:tcPr>
                  <w:tcW w:w="1080" w:type="dxa"/>
                  <w:noWrap/>
                  <w:vAlign w:val="center"/>
                  <w:hideMark/>
                </w:tcPr>
                <w:p w14:paraId="0D8BD1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7F7A0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D559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1D8CCFC" w14:textId="77777777" w:rsidTr="000B2070">
              <w:trPr>
                <w:trHeight w:val="375"/>
              </w:trPr>
              <w:tc>
                <w:tcPr>
                  <w:tcW w:w="1200" w:type="dxa"/>
                  <w:noWrap/>
                  <w:vAlign w:val="center"/>
                  <w:hideMark/>
                </w:tcPr>
                <w:p w14:paraId="50250A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3813.4</w:t>
                  </w:r>
                </w:p>
              </w:tc>
              <w:tc>
                <w:tcPr>
                  <w:tcW w:w="1080" w:type="dxa"/>
                  <w:noWrap/>
                  <w:vAlign w:val="center"/>
                  <w:hideMark/>
                </w:tcPr>
                <w:p w14:paraId="38028A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474FF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769D3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623ABC" w14:textId="77777777" w:rsidTr="000B2070">
              <w:trPr>
                <w:trHeight w:val="375"/>
              </w:trPr>
              <w:tc>
                <w:tcPr>
                  <w:tcW w:w="1200" w:type="dxa"/>
                  <w:noWrap/>
                  <w:vAlign w:val="center"/>
                  <w:hideMark/>
                </w:tcPr>
                <w:p w14:paraId="153C97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3815.9</w:t>
                  </w:r>
                </w:p>
              </w:tc>
              <w:tc>
                <w:tcPr>
                  <w:tcW w:w="1080" w:type="dxa"/>
                  <w:noWrap/>
                  <w:vAlign w:val="center"/>
                  <w:hideMark/>
                </w:tcPr>
                <w:p w14:paraId="508D97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2EA3C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F0D96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8CE4E4" w14:textId="77777777" w:rsidTr="000B2070">
              <w:trPr>
                <w:trHeight w:val="375"/>
              </w:trPr>
              <w:tc>
                <w:tcPr>
                  <w:tcW w:w="1200" w:type="dxa"/>
                  <w:noWrap/>
                  <w:vAlign w:val="center"/>
                  <w:hideMark/>
                </w:tcPr>
                <w:p w14:paraId="6E7427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3818.5</w:t>
                  </w:r>
                </w:p>
              </w:tc>
              <w:tc>
                <w:tcPr>
                  <w:tcW w:w="1080" w:type="dxa"/>
                  <w:noWrap/>
                  <w:vAlign w:val="center"/>
                  <w:hideMark/>
                </w:tcPr>
                <w:p w14:paraId="792D4D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9F39E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20F07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31DB27" w14:textId="77777777" w:rsidTr="000B2070">
              <w:trPr>
                <w:trHeight w:val="375"/>
              </w:trPr>
              <w:tc>
                <w:tcPr>
                  <w:tcW w:w="1200" w:type="dxa"/>
                  <w:noWrap/>
                  <w:vAlign w:val="center"/>
                  <w:hideMark/>
                </w:tcPr>
                <w:p w14:paraId="4935E0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3823.5</w:t>
                  </w:r>
                </w:p>
              </w:tc>
              <w:tc>
                <w:tcPr>
                  <w:tcW w:w="1080" w:type="dxa"/>
                  <w:noWrap/>
                  <w:vAlign w:val="center"/>
                  <w:hideMark/>
                </w:tcPr>
                <w:p w14:paraId="32FC5B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65B96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A2E4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61EB84" w14:textId="77777777" w:rsidTr="000B2070">
              <w:trPr>
                <w:trHeight w:val="375"/>
              </w:trPr>
              <w:tc>
                <w:tcPr>
                  <w:tcW w:w="1200" w:type="dxa"/>
                  <w:noWrap/>
                  <w:vAlign w:val="center"/>
                  <w:hideMark/>
                </w:tcPr>
                <w:p w14:paraId="69B159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3826.0</w:t>
                  </w:r>
                </w:p>
              </w:tc>
              <w:tc>
                <w:tcPr>
                  <w:tcW w:w="1080" w:type="dxa"/>
                  <w:noWrap/>
                  <w:vAlign w:val="center"/>
                  <w:hideMark/>
                </w:tcPr>
                <w:p w14:paraId="53B831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54AC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75C42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2D4036" w14:textId="77777777" w:rsidTr="000B2070">
              <w:trPr>
                <w:trHeight w:val="375"/>
              </w:trPr>
              <w:tc>
                <w:tcPr>
                  <w:tcW w:w="1200" w:type="dxa"/>
                  <w:noWrap/>
                  <w:vAlign w:val="center"/>
                  <w:hideMark/>
                </w:tcPr>
                <w:p w14:paraId="6C9506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3827.7</w:t>
                  </w:r>
                </w:p>
              </w:tc>
              <w:tc>
                <w:tcPr>
                  <w:tcW w:w="1080" w:type="dxa"/>
                  <w:noWrap/>
                  <w:vAlign w:val="center"/>
                  <w:hideMark/>
                </w:tcPr>
                <w:p w14:paraId="2C2C7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0514E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4647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8FF6C5" w14:textId="77777777" w:rsidTr="000B2070">
              <w:trPr>
                <w:trHeight w:val="375"/>
              </w:trPr>
              <w:tc>
                <w:tcPr>
                  <w:tcW w:w="1200" w:type="dxa"/>
                  <w:noWrap/>
                  <w:vAlign w:val="center"/>
                  <w:hideMark/>
                </w:tcPr>
                <w:p w14:paraId="740527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3830.3</w:t>
                  </w:r>
                </w:p>
              </w:tc>
              <w:tc>
                <w:tcPr>
                  <w:tcW w:w="1080" w:type="dxa"/>
                  <w:noWrap/>
                  <w:vAlign w:val="center"/>
                  <w:hideMark/>
                </w:tcPr>
                <w:p w14:paraId="04CE98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AE93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4F70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61FD74" w14:textId="77777777" w:rsidTr="000B2070">
              <w:trPr>
                <w:trHeight w:val="375"/>
              </w:trPr>
              <w:tc>
                <w:tcPr>
                  <w:tcW w:w="1200" w:type="dxa"/>
                  <w:noWrap/>
                  <w:vAlign w:val="center"/>
                  <w:hideMark/>
                </w:tcPr>
                <w:p w14:paraId="5FFABD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3832.8</w:t>
                  </w:r>
                </w:p>
              </w:tc>
              <w:tc>
                <w:tcPr>
                  <w:tcW w:w="1080" w:type="dxa"/>
                  <w:noWrap/>
                  <w:vAlign w:val="center"/>
                  <w:hideMark/>
                </w:tcPr>
                <w:p w14:paraId="314F6F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811C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741BF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8C86EC7" w14:textId="77777777" w:rsidTr="000B2070">
              <w:trPr>
                <w:trHeight w:val="375"/>
              </w:trPr>
              <w:tc>
                <w:tcPr>
                  <w:tcW w:w="1200" w:type="dxa"/>
                  <w:noWrap/>
                  <w:vAlign w:val="center"/>
                  <w:hideMark/>
                </w:tcPr>
                <w:p w14:paraId="6A44FC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3835.3</w:t>
                  </w:r>
                </w:p>
              </w:tc>
              <w:tc>
                <w:tcPr>
                  <w:tcW w:w="1080" w:type="dxa"/>
                  <w:noWrap/>
                  <w:vAlign w:val="center"/>
                  <w:hideMark/>
                </w:tcPr>
                <w:p w14:paraId="73A3C8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432F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5841F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5264F8E" w14:textId="77777777" w:rsidTr="000B2070">
              <w:trPr>
                <w:trHeight w:val="375"/>
              </w:trPr>
              <w:tc>
                <w:tcPr>
                  <w:tcW w:w="1200" w:type="dxa"/>
                  <w:noWrap/>
                  <w:vAlign w:val="center"/>
                  <w:hideMark/>
                </w:tcPr>
                <w:p w14:paraId="3C4EB9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3837.8</w:t>
                  </w:r>
                </w:p>
              </w:tc>
              <w:tc>
                <w:tcPr>
                  <w:tcW w:w="1080" w:type="dxa"/>
                  <w:noWrap/>
                  <w:vAlign w:val="center"/>
                  <w:hideMark/>
                </w:tcPr>
                <w:p w14:paraId="3326FC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9A0C3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83C4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71C117" w14:textId="77777777" w:rsidTr="000B2070">
              <w:trPr>
                <w:trHeight w:val="375"/>
              </w:trPr>
              <w:tc>
                <w:tcPr>
                  <w:tcW w:w="1200" w:type="dxa"/>
                  <w:noWrap/>
                  <w:vAlign w:val="center"/>
                  <w:hideMark/>
                </w:tcPr>
                <w:p w14:paraId="29C6A8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3842.9</w:t>
                  </w:r>
                </w:p>
              </w:tc>
              <w:tc>
                <w:tcPr>
                  <w:tcW w:w="1080" w:type="dxa"/>
                  <w:noWrap/>
                  <w:vAlign w:val="center"/>
                  <w:hideMark/>
                </w:tcPr>
                <w:p w14:paraId="4538D7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0A401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DFA2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0C5EAD6" w14:textId="77777777" w:rsidTr="000B2070">
              <w:trPr>
                <w:trHeight w:val="375"/>
              </w:trPr>
              <w:tc>
                <w:tcPr>
                  <w:tcW w:w="1200" w:type="dxa"/>
                  <w:noWrap/>
                  <w:vAlign w:val="center"/>
                  <w:hideMark/>
                </w:tcPr>
                <w:p w14:paraId="1B093F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3845.4</w:t>
                  </w:r>
                </w:p>
              </w:tc>
              <w:tc>
                <w:tcPr>
                  <w:tcW w:w="1080" w:type="dxa"/>
                  <w:noWrap/>
                  <w:vAlign w:val="center"/>
                  <w:hideMark/>
                </w:tcPr>
                <w:p w14:paraId="4CE2BC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5BBB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73469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E17BAA" w14:textId="77777777" w:rsidTr="000B2070">
              <w:trPr>
                <w:trHeight w:val="375"/>
              </w:trPr>
              <w:tc>
                <w:tcPr>
                  <w:tcW w:w="1200" w:type="dxa"/>
                  <w:noWrap/>
                  <w:vAlign w:val="center"/>
                  <w:hideMark/>
                </w:tcPr>
                <w:p w14:paraId="63CECB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3847.1</w:t>
                  </w:r>
                </w:p>
              </w:tc>
              <w:tc>
                <w:tcPr>
                  <w:tcW w:w="1080" w:type="dxa"/>
                  <w:noWrap/>
                  <w:vAlign w:val="center"/>
                  <w:hideMark/>
                </w:tcPr>
                <w:p w14:paraId="0F7298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A5F5E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7CA9C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1FDBB6" w14:textId="77777777" w:rsidTr="000B2070">
              <w:trPr>
                <w:trHeight w:val="375"/>
              </w:trPr>
              <w:tc>
                <w:tcPr>
                  <w:tcW w:w="1200" w:type="dxa"/>
                  <w:noWrap/>
                  <w:vAlign w:val="center"/>
                  <w:hideMark/>
                </w:tcPr>
                <w:p w14:paraId="0F51FB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3849.6</w:t>
                  </w:r>
                </w:p>
              </w:tc>
              <w:tc>
                <w:tcPr>
                  <w:tcW w:w="1080" w:type="dxa"/>
                  <w:noWrap/>
                  <w:vAlign w:val="center"/>
                  <w:hideMark/>
                </w:tcPr>
                <w:p w14:paraId="571B06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2C92E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1A7C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9F6E26" w14:textId="77777777" w:rsidTr="000B2070">
              <w:trPr>
                <w:trHeight w:val="375"/>
              </w:trPr>
              <w:tc>
                <w:tcPr>
                  <w:tcW w:w="1200" w:type="dxa"/>
                  <w:noWrap/>
                  <w:vAlign w:val="center"/>
                  <w:hideMark/>
                </w:tcPr>
                <w:p w14:paraId="1B3C96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3852.2</w:t>
                  </w:r>
                </w:p>
              </w:tc>
              <w:tc>
                <w:tcPr>
                  <w:tcW w:w="1080" w:type="dxa"/>
                  <w:noWrap/>
                  <w:vAlign w:val="center"/>
                  <w:hideMark/>
                </w:tcPr>
                <w:p w14:paraId="7E5389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5D825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02933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E05F8B" w14:textId="77777777" w:rsidTr="000B2070">
              <w:trPr>
                <w:trHeight w:val="375"/>
              </w:trPr>
              <w:tc>
                <w:tcPr>
                  <w:tcW w:w="1200" w:type="dxa"/>
                  <w:noWrap/>
                  <w:vAlign w:val="center"/>
                  <w:hideMark/>
                </w:tcPr>
                <w:p w14:paraId="7A516A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3854.7</w:t>
                  </w:r>
                </w:p>
              </w:tc>
              <w:tc>
                <w:tcPr>
                  <w:tcW w:w="1080" w:type="dxa"/>
                  <w:noWrap/>
                  <w:vAlign w:val="center"/>
                  <w:hideMark/>
                </w:tcPr>
                <w:p w14:paraId="2060D1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D4746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2724C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C3A455" w14:textId="77777777" w:rsidTr="000B2070">
              <w:trPr>
                <w:trHeight w:val="375"/>
              </w:trPr>
              <w:tc>
                <w:tcPr>
                  <w:tcW w:w="1200" w:type="dxa"/>
                  <w:noWrap/>
                  <w:vAlign w:val="center"/>
                  <w:hideMark/>
                </w:tcPr>
                <w:p w14:paraId="2BBE16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3857.2</w:t>
                  </w:r>
                </w:p>
              </w:tc>
              <w:tc>
                <w:tcPr>
                  <w:tcW w:w="1080" w:type="dxa"/>
                  <w:noWrap/>
                  <w:vAlign w:val="center"/>
                  <w:hideMark/>
                </w:tcPr>
                <w:p w14:paraId="3666F0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62E0A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67F8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AA57A6" w14:textId="77777777" w:rsidTr="000B2070">
              <w:trPr>
                <w:trHeight w:val="375"/>
              </w:trPr>
              <w:tc>
                <w:tcPr>
                  <w:tcW w:w="1200" w:type="dxa"/>
                  <w:noWrap/>
                  <w:vAlign w:val="center"/>
                  <w:hideMark/>
                </w:tcPr>
                <w:p w14:paraId="06842D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3862.3</w:t>
                  </w:r>
                </w:p>
              </w:tc>
              <w:tc>
                <w:tcPr>
                  <w:tcW w:w="1080" w:type="dxa"/>
                  <w:noWrap/>
                  <w:vAlign w:val="center"/>
                  <w:hideMark/>
                </w:tcPr>
                <w:p w14:paraId="17D201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993D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7D168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174105" w14:textId="77777777" w:rsidTr="000B2070">
              <w:trPr>
                <w:trHeight w:val="375"/>
              </w:trPr>
              <w:tc>
                <w:tcPr>
                  <w:tcW w:w="1200" w:type="dxa"/>
                  <w:noWrap/>
                  <w:vAlign w:val="center"/>
                  <w:hideMark/>
                </w:tcPr>
                <w:p w14:paraId="2CF12C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3864.8</w:t>
                  </w:r>
                </w:p>
              </w:tc>
              <w:tc>
                <w:tcPr>
                  <w:tcW w:w="1080" w:type="dxa"/>
                  <w:noWrap/>
                  <w:vAlign w:val="center"/>
                  <w:hideMark/>
                </w:tcPr>
                <w:p w14:paraId="3B4EE3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86C4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93AF0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125B7F" w14:textId="77777777" w:rsidTr="000B2070">
              <w:trPr>
                <w:trHeight w:val="375"/>
              </w:trPr>
              <w:tc>
                <w:tcPr>
                  <w:tcW w:w="1200" w:type="dxa"/>
                  <w:noWrap/>
                  <w:vAlign w:val="center"/>
                  <w:hideMark/>
                </w:tcPr>
                <w:p w14:paraId="082615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3866.5</w:t>
                  </w:r>
                </w:p>
              </w:tc>
              <w:tc>
                <w:tcPr>
                  <w:tcW w:w="1080" w:type="dxa"/>
                  <w:noWrap/>
                  <w:vAlign w:val="center"/>
                  <w:hideMark/>
                </w:tcPr>
                <w:p w14:paraId="381AD5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8817E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EDB3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6AB5386" w14:textId="77777777" w:rsidTr="000B2070">
              <w:trPr>
                <w:trHeight w:val="375"/>
              </w:trPr>
              <w:tc>
                <w:tcPr>
                  <w:tcW w:w="1200" w:type="dxa"/>
                  <w:noWrap/>
                  <w:vAlign w:val="center"/>
                  <w:hideMark/>
                </w:tcPr>
                <w:p w14:paraId="574CEF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3869.0</w:t>
                  </w:r>
                </w:p>
              </w:tc>
              <w:tc>
                <w:tcPr>
                  <w:tcW w:w="1080" w:type="dxa"/>
                  <w:noWrap/>
                  <w:vAlign w:val="center"/>
                  <w:hideMark/>
                </w:tcPr>
                <w:p w14:paraId="3D949A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FF4B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EDED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FB62ADE" w14:textId="77777777" w:rsidTr="000B2070">
              <w:trPr>
                <w:trHeight w:val="375"/>
              </w:trPr>
              <w:tc>
                <w:tcPr>
                  <w:tcW w:w="1200" w:type="dxa"/>
                  <w:noWrap/>
                  <w:vAlign w:val="center"/>
                  <w:hideMark/>
                </w:tcPr>
                <w:p w14:paraId="25B033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3871.5</w:t>
                  </w:r>
                </w:p>
              </w:tc>
              <w:tc>
                <w:tcPr>
                  <w:tcW w:w="1080" w:type="dxa"/>
                  <w:noWrap/>
                  <w:vAlign w:val="center"/>
                  <w:hideMark/>
                </w:tcPr>
                <w:p w14:paraId="73A2EE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C957C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DC668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FC67BB" w14:textId="77777777" w:rsidTr="000B2070">
              <w:trPr>
                <w:trHeight w:val="375"/>
              </w:trPr>
              <w:tc>
                <w:tcPr>
                  <w:tcW w:w="1200" w:type="dxa"/>
                  <w:noWrap/>
                  <w:vAlign w:val="center"/>
                  <w:hideMark/>
                </w:tcPr>
                <w:p w14:paraId="6A975D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3873.2</w:t>
                  </w:r>
                </w:p>
              </w:tc>
              <w:tc>
                <w:tcPr>
                  <w:tcW w:w="1080" w:type="dxa"/>
                  <w:noWrap/>
                  <w:vAlign w:val="center"/>
                  <w:hideMark/>
                </w:tcPr>
                <w:p w14:paraId="4BF031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8BAE0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36DE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0D14FB9" w14:textId="77777777" w:rsidTr="000B2070">
              <w:trPr>
                <w:trHeight w:val="375"/>
              </w:trPr>
              <w:tc>
                <w:tcPr>
                  <w:tcW w:w="1200" w:type="dxa"/>
                  <w:noWrap/>
                  <w:vAlign w:val="center"/>
                  <w:hideMark/>
                </w:tcPr>
                <w:p w14:paraId="492426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3878.3</w:t>
                  </w:r>
                </w:p>
              </w:tc>
              <w:tc>
                <w:tcPr>
                  <w:tcW w:w="1080" w:type="dxa"/>
                  <w:noWrap/>
                  <w:vAlign w:val="center"/>
                  <w:hideMark/>
                </w:tcPr>
                <w:p w14:paraId="0ADD7E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4DFF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52CE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82AEBC" w14:textId="77777777" w:rsidTr="000B2070">
              <w:trPr>
                <w:trHeight w:val="375"/>
              </w:trPr>
              <w:tc>
                <w:tcPr>
                  <w:tcW w:w="1200" w:type="dxa"/>
                  <w:noWrap/>
                  <w:vAlign w:val="center"/>
                  <w:hideMark/>
                </w:tcPr>
                <w:p w14:paraId="18EC2E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3880.8</w:t>
                  </w:r>
                </w:p>
              </w:tc>
              <w:tc>
                <w:tcPr>
                  <w:tcW w:w="1080" w:type="dxa"/>
                  <w:noWrap/>
                  <w:vAlign w:val="center"/>
                  <w:hideMark/>
                </w:tcPr>
                <w:p w14:paraId="37CA14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E77C4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3B28A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9257AF" w14:textId="77777777" w:rsidTr="000B2070">
              <w:trPr>
                <w:trHeight w:val="375"/>
              </w:trPr>
              <w:tc>
                <w:tcPr>
                  <w:tcW w:w="1200" w:type="dxa"/>
                  <w:noWrap/>
                  <w:vAlign w:val="center"/>
                  <w:hideMark/>
                </w:tcPr>
                <w:p w14:paraId="277656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3882.5</w:t>
                  </w:r>
                </w:p>
              </w:tc>
              <w:tc>
                <w:tcPr>
                  <w:tcW w:w="1080" w:type="dxa"/>
                  <w:noWrap/>
                  <w:vAlign w:val="center"/>
                  <w:hideMark/>
                </w:tcPr>
                <w:p w14:paraId="01D62F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0E48D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B0DC6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BBAB7D" w14:textId="77777777" w:rsidTr="000B2070">
              <w:trPr>
                <w:trHeight w:val="375"/>
              </w:trPr>
              <w:tc>
                <w:tcPr>
                  <w:tcW w:w="1200" w:type="dxa"/>
                  <w:noWrap/>
                  <w:vAlign w:val="center"/>
                  <w:hideMark/>
                </w:tcPr>
                <w:p w14:paraId="6B3AC1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3885.0</w:t>
                  </w:r>
                </w:p>
              </w:tc>
              <w:tc>
                <w:tcPr>
                  <w:tcW w:w="1080" w:type="dxa"/>
                  <w:noWrap/>
                  <w:vAlign w:val="center"/>
                  <w:hideMark/>
                </w:tcPr>
                <w:p w14:paraId="481089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D8528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79C6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E081D49" w14:textId="77777777" w:rsidTr="000B2070">
              <w:trPr>
                <w:trHeight w:val="375"/>
              </w:trPr>
              <w:tc>
                <w:tcPr>
                  <w:tcW w:w="1200" w:type="dxa"/>
                  <w:noWrap/>
                  <w:vAlign w:val="center"/>
                  <w:hideMark/>
                </w:tcPr>
                <w:p w14:paraId="64AE9B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3887.5</w:t>
                  </w:r>
                </w:p>
              </w:tc>
              <w:tc>
                <w:tcPr>
                  <w:tcW w:w="1080" w:type="dxa"/>
                  <w:noWrap/>
                  <w:vAlign w:val="center"/>
                  <w:hideMark/>
                </w:tcPr>
                <w:p w14:paraId="1999D7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DE210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4AE4E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702877" w14:textId="77777777" w:rsidTr="000B2070">
              <w:trPr>
                <w:trHeight w:val="375"/>
              </w:trPr>
              <w:tc>
                <w:tcPr>
                  <w:tcW w:w="1200" w:type="dxa"/>
                  <w:noWrap/>
                  <w:vAlign w:val="center"/>
                  <w:hideMark/>
                </w:tcPr>
                <w:p w14:paraId="28585D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3889.2</w:t>
                  </w:r>
                </w:p>
              </w:tc>
              <w:tc>
                <w:tcPr>
                  <w:tcW w:w="1080" w:type="dxa"/>
                  <w:noWrap/>
                  <w:vAlign w:val="center"/>
                  <w:hideMark/>
                </w:tcPr>
                <w:p w14:paraId="61152F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DED4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9698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ED2A2BB" w14:textId="77777777" w:rsidTr="000B2070">
              <w:trPr>
                <w:trHeight w:val="375"/>
              </w:trPr>
              <w:tc>
                <w:tcPr>
                  <w:tcW w:w="1200" w:type="dxa"/>
                  <w:noWrap/>
                  <w:vAlign w:val="center"/>
                  <w:hideMark/>
                </w:tcPr>
                <w:p w14:paraId="30CD48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3894.3</w:t>
                  </w:r>
                </w:p>
              </w:tc>
              <w:tc>
                <w:tcPr>
                  <w:tcW w:w="1080" w:type="dxa"/>
                  <w:noWrap/>
                  <w:vAlign w:val="center"/>
                  <w:hideMark/>
                </w:tcPr>
                <w:p w14:paraId="4E55E1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FC442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74937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069EAA9" w14:textId="77777777" w:rsidTr="000B2070">
              <w:trPr>
                <w:trHeight w:val="375"/>
              </w:trPr>
              <w:tc>
                <w:tcPr>
                  <w:tcW w:w="1200" w:type="dxa"/>
                  <w:noWrap/>
                  <w:vAlign w:val="center"/>
                  <w:hideMark/>
                </w:tcPr>
                <w:p w14:paraId="41B996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3896.8</w:t>
                  </w:r>
                </w:p>
              </w:tc>
              <w:tc>
                <w:tcPr>
                  <w:tcW w:w="1080" w:type="dxa"/>
                  <w:noWrap/>
                  <w:vAlign w:val="center"/>
                  <w:hideMark/>
                </w:tcPr>
                <w:p w14:paraId="07D76F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CF02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69FED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4BCBF0" w14:textId="77777777" w:rsidTr="000B2070">
              <w:trPr>
                <w:trHeight w:val="375"/>
              </w:trPr>
              <w:tc>
                <w:tcPr>
                  <w:tcW w:w="1200" w:type="dxa"/>
                  <w:noWrap/>
                  <w:vAlign w:val="center"/>
                  <w:hideMark/>
                </w:tcPr>
                <w:p w14:paraId="4A5C09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3898.5</w:t>
                  </w:r>
                </w:p>
              </w:tc>
              <w:tc>
                <w:tcPr>
                  <w:tcW w:w="1080" w:type="dxa"/>
                  <w:noWrap/>
                  <w:vAlign w:val="center"/>
                  <w:hideMark/>
                </w:tcPr>
                <w:p w14:paraId="47D5C4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ED864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9990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C29145" w14:textId="77777777" w:rsidTr="000B2070">
              <w:trPr>
                <w:trHeight w:val="375"/>
              </w:trPr>
              <w:tc>
                <w:tcPr>
                  <w:tcW w:w="1200" w:type="dxa"/>
                  <w:noWrap/>
                  <w:vAlign w:val="center"/>
                  <w:hideMark/>
                </w:tcPr>
                <w:p w14:paraId="4ADB98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3901.0</w:t>
                  </w:r>
                </w:p>
              </w:tc>
              <w:tc>
                <w:tcPr>
                  <w:tcW w:w="1080" w:type="dxa"/>
                  <w:noWrap/>
                  <w:vAlign w:val="center"/>
                  <w:hideMark/>
                </w:tcPr>
                <w:p w14:paraId="6567A0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7B79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2F359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E1F136F" w14:textId="77777777" w:rsidTr="000B2070">
              <w:trPr>
                <w:trHeight w:val="375"/>
              </w:trPr>
              <w:tc>
                <w:tcPr>
                  <w:tcW w:w="1200" w:type="dxa"/>
                  <w:noWrap/>
                  <w:vAlign w:val="center"/>
                  <w:hideMark/>
                </w:tcPr>
                <w:p w14:paraId="1F4BA9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3903.5</w:t>
                  </w:r>
                </w:p>
              </w:tc>
              <w:tc>
                <w:tcPr>
                  <w:tcW w:w="1080" w:type="dxa"/>
                  <w:noWrap/>
                  <w:vAlign w:val="center"/>
                  <w:hideMark/>
                </w:tcPr>
                <w:p w14:paraId="34ADD9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C821A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64632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929307" w14:textId="77777777" w:rsidTr="000B2070">
              <w:trPr>
                <w:trHeight w:val="375"/>
              </w:trPr>
              <w:tc>
                <w:tcPr>
                  <w:tcW w:w="1200" w:type="dxa"/>
                  <w:noWrap/>
                  <w:vAlign w:val="center"/>
                  <w:hideMark/>
                </w:tcPr>
                <w:p w14:paraId="09398F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3905.2</w:t>
                  </w:r>
                </w:p>
              </w:tc>
              <w:tc>
                <w:tcPr>
                  <w:tcW w:w="1080" w:type="dxa"/>
                  <w:noWrap/>
                  <w:vAlign w:val="center"/>
                  <w:hideMark/>
                </w:tcPr>
                <w:p w14:paraId="0043C7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434729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22DD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E48B9D" w14:textId="77777777" w:rsidTr="000B2070">
              <w:trPr>
                <w:trHeight w:val="375"/>
              </w:trPr>
              <w:tc>
                <w:tcPr>
                  <w:tcW w:w="1200" w:type="dxa"/>
                  <w:noWrap/>
                  <w:vAlign w:val="center"/>
                  <w:hideMark/>
                </w:tcPr>
                <w:p w14:paraId="121F12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3910.3</w:t>
                  </w:r>
                </w:p>
              </w:tc>
              <w:tc>
                <w:tcPr>
                  <w:tcW w:w="1080" w:type="dxa"/>
                  <w:noWrap/>
                  <w:vAlign w:val="center"/>
                  <w:hideMark/>
                </w:tcPr>
                <w:p w14:paraId="4D03E0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8D01A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A56A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7F44C6" w14:textId="77777777" w:rsidTr="000B2070">
              <w:trPr>
                <w:trHeight w:val="375"/>
              </w:trPr>
              <w:tc>
                <w:tcPr>
                  <w:tcW w:w="1200" w:type="dxa"/>
                  <w:noWrap/>
                  <w:vAlign w:val="center"/>
                  <w:hideMark/>
                </w:tcPr>
                <w:p w14:paraId="10CCDE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3912.8</w:t>
                  </w:r>
                </w:p>
              </w:tc>
              <w:tc>
                <w:tcPr>
                  <w:tcW w:w="1080" w:type="dxa"/>
                  <w:noWrap/>
                  <w:vAlign w:val="center"/>
                  <w:hideMark/>
                </w:tcPr>
                <w:p w14:paraId="1E9007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68553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3D488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8B4306" w14:textId="77777777" w:rsidTr="000B2070">
              <w:trPr>
                <w:trHeight w:val="375"/>
              </w:trPr>
              <w:tc>
                <w:tcPr>
                  <w:tcW w:w="1200" w:type="dxa"/>
                  <w:noWrap/>
                  <w:vAlign w:val="center"/>
                  <w:hideMark/>
                </w:tcPr>
                <w:p w14:paraId="3C7E51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3914.5</w:t>
                  </w:r>
                </w:p>
              </w:tc>
              <w:tc>
                <w:tcPr>
                  <w:tcW w:w="1080" w:type="dxa"/>
                  <w:noWrap/>
                  <w:vAlign w:val="center"/>
                  <w:hideMark/>
                </w:tcPr>
                <w:p w14:paraId="550D23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408E2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3F0E4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1906EF" w14:textId="77777777" w:rsidTr="000B2070">
              <w:trPr>
                <w:trHeight w:val="375"/>
              </w:trPr>
              <w:tc>
                <w:tcPr>
                  <w:tcW w:w="1200" w:type="dxa"/>
                  <w:noWrap/>
                  <w:vAlign w:val="center"/>
                  <w:hideMark/>
                </w:tcPr>
                <w:p w14:paraId="4896F8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3917.0</w:t>
                  </w:r>
                </w:p>
              </w:tc>
              <w:tc>
                <w:tcPr>
                  <w:tcW w:w="1080" w:type="dxa"/>
                  <w:noWrap/>
                  <w:vAlign w:val="center"/>
                  <w:hideMark/>
                </w:tcPr>
                <w:p w14:paraId="62C341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77B023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4F73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85BBEFD" w14:textId="77777777" w:rsidTr="000B2070">
              <w:trPr>
                <w:trHeight w:val="375"/>
              </w:trPr>
              <w:tc>
                <w:tcPr>
                  <w:tcW w:w="1200" w:type="dxa"/>
                  <w:noWrap/>
                  <w:vAlign w:val="center"/>
                  <w:hideMark/>
                </w:tcPr>
                <w:p w14:paraId="452BEB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3919.5</w:t>
                  </w:r>
                </w:p>
              </w:tc>
              <w:tc>
                <w:tcPr>
                  <w:tcW w:w="1080" w:type="dxa"/>
                  <w:noWrap/>
                  <w:vAlign w:val="center"/>
                  <w:hideMark/>
                </w:tcPr>
                <w:p w14:paraId="4100C2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53666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2FBFE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EA48883" w14:textId="77777777" w:rsidTr="000B2070">
              <w:trPr>
                <w:trHeight w:val="375"/>
              </w:trPr>
              <w:tc>
                <w:tcPr>
                  <w:tcW w:w="1200" w:type="dxa"/>
                  <w:noWrap/>
                  <w:vAlign w:val="center"/>
                  <w:hideMark/>
                </w:tcPr>
                <w:p w14:paraId="32BAB6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3921.2</w:t>
                  </w:r>
                </w:p>
              </w:tc>
              <w:tc>
                <w:tcPr>
                  <w:tcW w:w="1080" w:type="dxa"/>
                  <w:noWrap/>
                  <w:vAlign w:val="center"/>
                  <w:hideMark/>
                </w:tcPr>
                <w:p w14:paraId="3FEF3E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82C29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2FB7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212BD2" w14:textId="77777777" w:rsidTr="000B2070">
              <w:trPr>
                <w:trHeight w:val="375"/>
              </w:trPr>
              <w:tc>
                <w:tcPr>
                  <w:tcW w:w="1200" w:type="dxa"/>
                  <w:noWrap/>
                  <w:vAlign w:val="center"/>
                  <w:hideMark/>
                </w:tcPr>
                <w:p w14:paraId="5915C8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3926.3</w:t>
                  </w:r>
                </w:p>
              </w:tc>
              <w:tc>
                <w:tcPr>
                  <w:tcW w:w="1080" w:type="dxa"/>
                  <w:noWrap/>
                  <w:vAlign w:val="center"/>
                  <w:hideMark/>
                </w:tcPr>
                <w:p w14:paraId="33A993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B995A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2442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B207BB" w14:textId="77777777" w:rsidTr="000B2070">
              <w:trPr>
                <w:trHeight w:val="375"/>
              </w:trPr>
              <w:tc>
                <w:tcPr>
                  <w:tcW w:w="1200" w:type="dxa"/>
                  <w:noWrap/>
                  <w:vAlign w:val="center"/>
                  <w:hideMark/>
                </w:tcPr>
                <w:p w14:paraId="329AE4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3928.8</w:t>
                  </w:r>
                </w:p>
              </w:tc>
              <w:tc>
                <w:tcPr>
                  <w:tcW w:w="1080" w:type="dxa"/>
                  <w:noWrap/>
                  <w:vAlign w:val="center"/>
                  <w:hideMark/>
                </w:tcPr>
                <w:p w14:paraId="7B4FA5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9913A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37DF8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B1A04ED" w14:textId="77777777" w:rsidTr="000B2070">
              <w:trPr>
                <w:trHeight w:val="375"/>
              </w:trPr>
              <w:tc>
                <w:tcPr>
                  <w:tcW w:w="1200" w:type="dxa"/>
                  <w:noWrap/>
                  <w:vAlign w:val="center"/>
                  <w:hideMark/>
                </w:tcPr>
                <w:p w14:paraId="62DF7F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3930.5</w:t>
                  </w:r>
                </w:p>
              </w:tc>
              <w:tc>
                <w:tcPr>
                  <w:tcW w:w="1080" w:type="dxa"/>
                  <w:noWrap/>
                  <w:vAlign w:val="center"/>
                  <w:hideMark/>
                </w:tcPr>
                <w:p w14:paraId="332F1B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31448D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0619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937D69" w14:textId="77777777" w:rsidTr="000B2070">
              <w:trPr>
                <w:trHeight w:val="375"/>
              </w:trPr>
              <w:tc>
                <w:tcPr>
                  <w:tcW w:w="1200" w:type="dxa"/>
                  <w:noWrap/>
                  <w:vAlign w:val="center"/>
                  <w:hideMark/>
                </w:tcPr>
                <w:p w14:paraId="703BDE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3933.0</w:t>
                  </w:r>
                </w:p>
              </w:tc>
              <w:tc>
                <w:tcPr>
                  <w:tcW w:w="1080" w:type="dxa"/>
                  <w:noWrap/>
                  <w:vAlign w:val="center"/>
                  <w:hideMark/>
                </w:tcPr>
                <w:p w14:paraId="43CC00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3CD2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C5E66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2BC9A71" w14:textId="77777777" w:rsidTr="000B2070">
              <w:trPr>
                <w:trHeight w:val="375"/>
              </w:trPr>
              <w:tc>
                <w:tcPr>
                  <w:tcW w:w="1200" w:type="dxa"/>
                  <w:noWrap/>
                  <w:vAlign w:val="center"/>
                  <w:hideMark/>
                </w:tcPr>
                <w:p w14:paraId="013EFF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3935.5</w:t>
                  </w:r>
                </w:p>
              </w:tc>
              <w:tc>
                <w:tcPr>
                  <w:tcW w:w="1080" w:type="dxa"/>
                  <w:noWrap/>
                  <w:vAlign w:val="center"/>
                  <w:hideMark/>
                </w:tcPr>
                <w:p w14:paraId="68EE39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6222D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83134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0B06F46" w14:textId="77777777" w:rsidTr="000B2070">
              <w:trPr>
                <w:trHeight w:val="375"/>
              </w:trPr>
              <w:tc>
                <w:tcPr>
                  <w:tcW w:w="1200" w:type="dxa"/>
                  <w:noWrap/>
                  <w:vAlign w:val="center"/>
                  <w:hideMark/>
                </w:tcPr>
                <w:p w14:paraId="287DC3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3937.2</w:t>
                  </w:r>
                </w:p>
              </w:tc>
              <w:tc>
                <w:tcPr>
                  <w:tcW w:w="1080" w:type="dxa"/>
                  <w:noWrap/>
                  <w:vAlign w:val="center"/>
                  <w:hideMark/>
                </w:tcPr>
                <w:p w14:paraId="7BBC5F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4B75B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3F69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7797E7" w14:textId="77777777" w:rsidTr="000B2070">
              <w:trPr>
                <w:trHeight w:val="375"/>
              </w:trPr>
              <w:tc>
                <w:tcPr>
                  <w:tcW w:w="1200" w:type="dxa"/>
                  <w:noWrap/>
                  <w:vAlign w:val="center"/>
                  <w:hideMark/>
                </w:tcPr>
                <w:p w14:paraId="6BA9C6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3942.3</w:t>
                  </w:r>
                </w:p>
              </w:tc>
              <w:tc>
                <w:tcPr>
                  <w:tcW w:w="1080" w:type="dxa"/>
                  <w:noWrap/>
                  <w:vAlign w:val="center"/>
                  <w:hideMark/>
                </w:tcPr>
                <w:p w14:paraId="6B28FA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E19E1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DFA2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F7EA53" w14:textId="77777777" w:rsidTr="000B2070">
              <w:trPr>
                <w:trHeight w:val="375"/>
              </w:trPr>
              <w:tc>
                <w:tcPr>
                  <w:tcW w:w="1200" w:type="dxa"/>
                  <w:noWrap/>
                  <w:vAlign w:val="center"/>
                  <w:hideMark/>
                </w:tcPr>
                <w:p w14:paraId="160B6B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3944.8</w:t>
                  </w:r>
                </w:p>
              </w:tc>
              <w:tc>
                <w:tcPr>
                  <w:tcW w:w="1080" w:type="dxa"/>
                  <w:noWrap/>
                  <w:vAlign w:val="center"/>
                  <w:hideMark/>
                </w:tcPr>
                <w:p w14:paraId="4F32C2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96DE8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8840D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63B431" w14:textId="77777777" w:rsidTr="000B2070">
              <w:trPr>
                <w:trHeight w:val="375"/>
              </w:trPr>
              <w:tc>
                <w:tcPr>
                  <w:tcW w:w="1200" w:type="dxa"/>
                  <w:noWrap/>
                  <w:vAlign w:val="center"/>
                  <w:hideMark/>
                </w:tcPr>
                <w:p w14:paraId="0DE555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3946.5</w:t>
                  </w:r>
                </w:p>
              </w:tc>
              <w:tc>
                <w:tcPr>
                  <w:tcW w:w="1080" w:type="dxa"/>
                  <w:noWrap/>
                  <w:vAlign w:val="center"/>
                  <w:hideMark/>
                </w:tcPr>
                <w:p w14:paraId="320870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08DB71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A350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F0171F" w14:textId="77777777" w:rsidTr="000B2070">
              <w:trPr>
                <w:trHeight w:val="375"/>
              </w:trPr>
              <w:tc>
                <w:tcPr>
                  <w:tcW w:w="1200" w:type="dxa"/>
                  <w:noWrap/>
                  <w:vAlign w:val="center"/>
                  <w:hideMark/>
                </w:tcPr>
                <w:p w14:paraId="1D0482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3951.5</w:t>
                  </w:r>
                </w:p>
              </w:tc>
              <w:tc>
                <w:tcPr>
                  <w:tcW w:w="1080" w:type="dxa"/>
                  <w:noWrap/>
                  <w:vAlign w:val="center"/>
                  <w:hideMark/>
                </w:tcPr>
                <w:p w14:paraId="510DA7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13DA3A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0813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0CEC74" w14:textId="77777777" w:rsidTr="000B2070">
              <w:trPr>
                <w:trHeight w:val="375"/>
              </w:trPr>
              <w:tc>
                <w:tcPr>
                  <w:tcW w:w="1200" w:type="dxa"/>
                  <w:noWrap/>
                  <w:vAlign w:val="center"/>
                  <w:hideMark/>
                </w:tcPr>
                <w:p w14:paraId="0BB405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3954.1</w:t>
                  </w:r>
                </w:p>
              </w:tc>
              <w:tc>
                <w:tcPr>
                  <w:tcW w:w="1080" w:type="dxa"/>
                  <w:noWrap/>
                  <w:vAlign w:val="center"/>
                  <w:hideMark/>
                </w:tcPr>
                <w:p w14:paraId="144EBD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D6E3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DDA48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55B822" w14:textId="77777777" w:rsidTr="000B2070">
              <w:trPr>
                <w:trHeight w:val="375"/>
              </w:trPr>
              <w:tc>
                <w:tcPr>
                  <w:tcW w:w="1200" w:type="dxa"/>
                  <w:noWrap/>
                  <w:vAlign w:val="center"/>
                  <w:hideMark/>
                </w:tcPr>
                <w:p w14:paraId="0CD804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3955.7</w:t>
                  </w:r>
                </w:p>
              </w:tc>
              <w:tc>
                <w:tcPr>
                  <w:tcW w:w="1080" w:type="dxa"/>
                  <w:noWrap/>
                  <w:vAlign w:val="center"/>
                  <w:hideMark/>
                </w:tcPr>
                <w:p w14:paraId="562894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6DDB66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E58C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A77034" w14:textId="77777777" w:rsidTr="000B2070">
              <w:trPr>
                <w:trHeight w:val="375"/>
              </w:trPr>
              <w:tc>
                <w:tcPr>
                  <w:tcW w:w="1200" w:type="dxa"/>
                  <w:noWrap/>
                  <w:vAlign w:val="center"/>
                  <w:hideMark/>
                </w:tcPr>
                <w:p w14:paraId="0485B9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3960.8</w:t>
                  </w:r>
                </w:p>
              </w:tc>
              <w:tc>
                <w:tcPr>
                  <w:tcW w:w="1080" w:type="dxa"/>
                  <w:noWrap/>
                  <w:vAlign w:val="center"/>
                  <w:hideMark/>
                </w:tcPr>
                <w:p w14:paraId="191849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3B8C1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DFB8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FDEC79" w14:textId="77777777" w:rsidTr="000B2070">
              <w:trPr>
                <w:trHeight w:val="375"/>
              </w:trPr>
              <w:tc>
                <w:tcPr>
                  <w:tcW w:w="1200" w:type="dxa"/>
                  <w:noWrap/>
                  <w:vAlign w:val="center"/>
                  <w:hideMark/>
                </w:tcPr>
                <w:p w14:paraId="688846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3963.3</w:t>
                  </w:r>
                </w:p>
              </w:tc>
              <w:tc>
                <w:tcPr>
                  <w:tcW w:w="1080" w:type="dxa"/>
                  <w:noWrap/>
                  <w:vAlign w:val="center"/>
                  <w:hideMark/>
                </w:tcPr>
                <w:p w14:paraId="4F1673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2B5606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E5055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84CC482" w14:textId="77777777" w:rsidTr="000B2070">
              <w:trPr>
                <w:trHeight w:val="375"/>
              </w:trPr>
              <w:tc>
                <w:tcPr>
                  <w:tcW w:w="1200" w:type="dxa"/>
                  <w:noWrap/>
                  <w:vAlign w:val="center"/>
                  <w:hideMark/>
                </w:tcPr>
                <w:p w14:paraId="4A65A3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3965.0</w:t>
                  </w:r>
                </w:p>
              </w:tc>
              <w:tc>
                <w:tcPr>
                  <w:tcW w:w="1080" w:type="dxa"/>
                  <w:noWrap/>
                  <w:vAlign w:val="center"/>
                  <w:hideMark/>
                </w:tcPr>
                <w:p w14:paraId="383822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w:t>
                  </w:r>
                </w:p>
              </w:tc>
              <w:tc>
                <w:tcPr>
                  <w:tcW w:w="1080" w:type="dxa"/>
                  <w:noWrap/>
                  <w:vAlign w:val="center"/>
                  <w:hideMark/>
                </w:tcPr>
                <w:p w14:paraId="5C808B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83AB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49257F" w14:textId="77777777" w:rsidTr="000B2070">
              <w:trPr>
                <w:trHeight w:val="375"/>
              </w:trPr>
              <w:tc>
                <w:tcPr>
                  <w:tcW w:w="1200" w:type="dxa"/>
                  <w:noWrap/>
                  <w:vAlign w:val="center"/>
                  <w:hideMark/>
                </w:tcPr>
                <w:p w14:paraId="741B93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4015.0</w:t>
                  </w:r>
                </w:p>
              </w:tc>
              <w:tc>
                <w:tcPr>
                  <w:tcW w:w="1080" w:type="dxa"/>
                  <w:noWrap/>
                  <w:vAlign w:val="center"/>
                  <w:hideMark/>
                </w:tcPr>
                <w:p w14:paraId="60F2D1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48CD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0.000</w:t>
                  </w:r>
                </w:p>
              </w:tc>
              <w:tc>
                <w:tcPr>
                  <w:tcW w:w="1211" w:type="dxa"/>
                  <w:noWrap/>
                  <w:vAlign w:val="center"/>
                  <w:hideMark/>
                </w:tcPr>
                <w:p w14:paraId="29F26C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0.000</w:t>
                  </w:r>
                </w:p>
              </w:tc>
            </w:tr>
            <w:tr w:rsidR="00245BA4" w:rsidRPr="008C203E" w14:paraId="06EF5354" w14:textId="77777777" w:rsidTr="000B2070">
              <w:trPr>
                <w:trHeight w:val="375"/>
              </w:trPr>
              <w:tc>
                <w:tcPr>
                  <w:tcW w:w="1200" w:type="dxa"/>
                  <w:noWrap/>
                  <w:vAlign w:val="center"/>
                  <w:hideMark/>
                </w:tcPr>
                <w:p w14:paraId="153066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5188.3</w:t>
                  </w:r>
                </w:p>
              </w:tc>
              <w:tc>
                <w:tcPr>
                  <w:tcW w:w="1080" w:type="dxa"/>
                  <w:noWrap/>
                  <w:vAlign w:val="center"/>
                  <w:hideMark/>
                </w:tcPr>
                <w:p w14:paraId="7CE5D0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71E2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FF30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E9730A" w14:textId="77777777" w:rsidTr="000B2070">
              <w:trPr>
                <w:trHeight w:val="375"/>
              </w:trPr>
              <w:tc>
                <w:tcPr>
                  <w:tcW w:w="1200" w:type="dxa"/>
                  <w:noWrap/>
                  <w:vAlign w:val="center"/>
                  <w:hideMark/>
                </w:tcPr>
                <w:p w14:paraId="265C74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5221.7</w:t>
                  </w:r>
                </w:p>
              </w:tc>
              <w:tc>
                <w:tcPr>
                  <w:tcW w:w="1080" w:type="dxa"/>
                  <w:noWrap/>
                  <w:vAlign w:val="center"/>
                  <w:hideMark/>
                </w:tcPr>
                <w:p w14:paraId="43EBCB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FDD1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F5249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0.365</w:t>
                  </w:r>
                </w:p>
              </w:tc>
            </w:tr>
            <w:tr w:rsidR="00245BA4" w:rsidRPr="008C203E" w14:paraId="6BE1E5EF" w14:textId="77777777" w:rsidTr="000B2070">
              <w:trPr>
                <w:trHeight w:val="375"/>
              </w:trPr>
              <w:tc>
                <w:tcPr>
                  <w:tcW w:w="1200" w:type="dxa"/>
                  <w:noWrap/>
                  <w:vAlign w:val="center"/>
                  <w:hideMark/>
                </w:tcPr>
                <w:p w14:paraId="10EF1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5291.3</w:t>
                  </w:r>
                </w:p>
              </w:tc>
              <w:tc>
                <w:tcPr>
                  <w:tcW w:w="1080" w:type="dxa"/>
                  <w:noWrap/>
                  <w:vAlign w:val="center"/>
                  <w:hideMark/>
                </w:tcPr>
                <w:p w14:paraId="405BD8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7B50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BCFBF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-0.355</w:t>
                  </w:r>
                </w:p>
              </w:tc>
            </w:tr>
            <w:tr w:rsidR="00245BA4" w:rsidRPr="008C203E" w14:paraId="65D8072A" w14:textId="77777777" w:rsidTr="000B2070">
              <w:trPr>
                <w:trHeight w:val="375"/>
              </w:trPr>
              <w:tc>
                <w:tcPr>
                  <w:tcW w:w="1200" w:type="dxa"/>
                  <w:noWrap/>
                  <w:vAlign w:val="center"/>
                  <w:hideMark/>
                </w:tcPr>
                <w:p w14:paraId="543EFE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5358.1</w:t>
                  </w:r>
                </w:p>
              </w:tc>
              <w:tc>
                <w:tcPr>
                  <w:tcW w:w="1080" w:type="dxa"/>
                  <w:noWrap/>
                  <w:vAlign w:val="center"/>
                  <w:hideMark/>
                </w:tcPr>
                <w:p w14:paraId="0FADDE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4780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E217D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0.335</w:t>
                  </w:r>
                </w:p>
              </w:tc>
            </w:tr>
            <w:tr w:rsidR="00245BA4" w:rsidRPr="008C203E" w14:paraId="0956FEBC" w14:textId="77777777" w:rsidTr="000B2070">
              <w:trPr>
                <w:trHeight w:val="375"/>
              </w:trPr>
              <w:tc>
                <w:tcPr>
                  <w:tcW w:w="1200" w:type="dxa"/>
                  <w:noWrap/>
                  <w:vAlign w:val="center"/>
                  <w:hideMark/>
                </w:tcPr>
                <w:p w14:paraId="2B97BF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5416.6</w:t>
                  </w:r>
                </w:p>
              </w:tc>
              <w:tc>
                <w:tcPr>
                  <w:tcW w:w="1080" w:type="dxa"/>
                  <w:noWrap/>
                  <w:vAlign w:val="center"/>
                  <w:hideMark/>
                </w:tcPr>
                <w:p w14:paraId="77A165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CD4E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30535E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-0.325</w:t>
                  </w:r>
                </w:p>
              </w:tc>
            </w:tr>
            <w:tr w:rsidR="00245BA4" w:rsidRPr="008C203E" w14:paraId="5A3C0BEC" w14:textId="77777777" w:rsidTr="000B2070">
              <w:trPr>
                <w:trHeight w:val="375"/>
              </w:trPr>
              <w:tc>
                <w:tcPr>
                  <w:tcW w:w="1200" w:type="dxa"/>
                  <w:noWrap/>
                  <w:vAlign w:val="center"/>
                  <w:hideMark/>
                </w:tcPr>
                <w:p w14:paraId="69771E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5458.3</w:t>
                  </w:r>
                </w:p>
              </w:tc>
              <w:tc>
                <w:tcPr>
                  <w:tcW w:w="1080" w:type="dxa"/>
                  <w:noWrap/>
                  <w:vAlign w:val="center"/>
                  <w:hideMark/>
                </w:tcPr>
                <w:p w14:paraId="19DCFB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96AD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289795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0.245</w:t>
                  </w:r>
                </w:p>
              </w:tc>
            </w:tr>
            <w:tr w:rsidR="00245BA4" w:rsidRPr="008C203E" w14:paraId="034EA8B8" w14:textId="77777777" w:rsidTr="000B2070">
              <w:trPr>
                <w:trHeight w:val="375"/>
              </w:trPr>
              <w:tc>
                <w:tcPr>
                  <w:tcW w:w="1200" w:type="dxa"/>
                  <w:noWrap/>
                  <w:vAlign w:val="center"/>
                  <w:hideMark/>
                </w:tcPr>
                <w:p w14:paraId="4CA23E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5486.2</w:t>
                  </w:r>
                </w:p>
              </w:tc>
              <w:tc>
                <w:tcPr>
                  <w:tcW w:w="1080" w:type="dxa"/>
                  <w:noWrap/>
                  <w:vAlign w:val="center"/>
                  <w:hideMark/>
                </w:tcPr>
                <w:p w14:paraId="073C89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7D88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42D869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0574CD9F" w14:textId="77777777" w:rsidTr="000B2070">
              <w:trPr>
                <w:trHeight w:val="375"/>
              </w:trPr>
              <w:tc>
                <w:tcPr>
                  <w:tcW w:w="1200" w:type="dxa"/>
                  <w:noWrap/>
                  <w:vAlign w:val="center"/>
                  <w:hideMark/>
                </w:tcPr>
                <w:p w14:paraId="7BAB5A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5497.3</w:t>
                  </w:r>
                </w:p>
              </w:tc>
              <w:tc>
                <w:tcPr>
                  <w:tcW w:w="1080" w:type="dxa"/>
                  <w:noWrap/>
                  <w:vAlign w:val="center"/>
                  <w:hideMark/>
                </w:tcPr>
                <w:p w14:paraId="77BA1C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E4AE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150BEC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F527434" w14:textId="77777777" w:rsidTr="000B2070">
              <w:trPr>
                <w:trHeight w:val="375"/>
              </w:trPr>
              <w:tc>
                <w:tcPr>
                  <w:tcW w:w="1200" w:type="dxa"/>
                  <w:noWrap/>
                  <w:vAlign w:val="center"/>
                  <w:hideMark/>
                </w:tcPr>
                <w:p w14:paraId="6D00EE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5505.6</w:t>
                  </w:r>
                </w:p>
              </w:tc>
              <w:tc>
                <w:tcPr>
                  <w:tcW w:w="1080" w:type="dxa"/>
                  <w:noWrap/>
                  <w:vAlign w:val="center"/>
                  <w:hideMark/>
                </w:tcPr>
                <w:p w14:paraId="57BB55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BDAC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2F8513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F577667" w14:textId="77777777" w:rsidTr="000B2070">
              <w:trPr>
                <w:trHeight w:val="375"/>
              </w:trPr>
              <w:tc>
                <w:tcPr>
                  <w:tcW w:w="1200" w:type="dxa"/>
                  <w:noWrap/>
                  <w:vAlign w:val="center"/>
                  <w:hideMark/>
                </w:tcPr>
                <w:p w14:paraId="3940BA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5511.2</w:t>
                  </w:r>
                </w:p>
              </w:tc>
              <w:tc>
                <w:tcPr>
                  <w:tcW w:w="1080" w:type="dxa"/>
                  <w:noWrap/>
                  <w:vAlign w:val="center"/>
                  <w:hideMark/>
                </w:tcPr>
                <w:p w14:paraId="0330F8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8C68E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0.265</w:t>
                  </w:r>
                </w:p>
              </w:tc>
              <w:tc>
                <w:tcPr>
                  <w:tcW w:w="1211" w:type="dxa"/>
                  <w:noWrap/>
                  <w:vAlign w:val="center"/>
                  <w:hideMark/>
                </w:tcPr>
                <w:p w14:paraId="444327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FE4C26F" w14:textId="77777777" w:rsidTr="000B2070">
              <w:trPr>
                <w:trHeight w:val="375"/>
              </w:trPr>
              <w:tc>
                <w:tcPr>
                  <w:tcW w:w="1200" w:type="dxa"/>
                  <w:noWrap/>
                  <w:vAlign w:val="center"/>
                  <w:hideMark/>
                </w:tcPr>
                <w:p w14:paraId="396643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5514.0</w:t>
                  </w:r>
                </w:p>
              </w:tc>
              <w:tc>
                <w:tcPr>
                  <w:tcW w:w="1080" w:type="dxa"/>
                  <w:noWrap/>
                  <w:vAlign w:val="center"/>
                  <w:hideMark/>
                </w:tcPr>
                <w:p w14:paraId="233E4F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81DE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0.295</w:t>
                  </w:r>
                </w:p>
              </w:tc>
              <w:tc>
                <w:tcPr>
                  <w:tcW w:w="1211" w:type="dxa"/>
                  <w:noWrap/>
                  <w:vAlign w:val="center"/>
                  <w:hideMark/>
                </w:tcPr>
                <w:p w14:paraId="19384C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0F47F4" w14:textId="77777777" w:rsidTr="000B2070">
              <w:trPr>
                <w:trHeight w:val="375"/>
              </w:trPr>
              <w:tc>
                <w:tcPr>
                  <w:tcW w:w="1200" w:type="dxa"/>
                  <w:noWrap/>
                  <w:vAlign w:val="center"/>
                  <w:hideMark/>
                </w:tcPr>
                <w:p w14:paraId="2603D2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5523.3</w:t>
                  </w:r>
                </w:p>
              </w:tc>
              <w:tc>
                <w:tcPr>
                  <w:tcW w:w="1080" w:type="dxa"/>
                  <w:noWrap/>
                  <w:vAlign w:val="center"/>
                  <w:hideMark/>
                </w:tcPr>
                <w:p w14:paraId="7BB4F8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A3C5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E35A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E24CBB" w14:textId="77777777" w:rsidTr="000B2070">
              <w:trPr>
                <w:trHeight w:val="375"/>
              </w:trPr>
              <w:tc>
                <w:tcPr>
                  <w:tcW w:w="1200" w:type="dxa"/>
                  <w:noWrap/>
                  <w:vAlign w:val="center"/>
                  <w:hideMark/>
                </w:tcPr>
                <w:p w14:paraId="53483A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5562.2</w:t>
                  </w:r>
                </w:p>
              </w:tc>
              <w:tc>
                <w:tcPr>
                  <w:tcW w:w="1080" w:type="dxa"/>
                  <w:noWrap/>
                  <w:vAlign w:val="center"/>
                  <w:hideMark/>
                </w:tcPr>
                <w:p w14:paraId="14F079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61D2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BD36B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-0.415</w:t>
                  </w:r>
                </w:p>
              </w:tc>
            </w:tr>
            <w:tr w:rsidR="00245BA4" w:rsidRPr="008C203E" w14:paraId="7A9D9828" w14:textId="77777777" w:rsidTr="000B2070">
              <w:trPr>
                <w:trHeight w:val="375"/>
              </w:trPr>
              <w:tc>
                <w:tcPr>
                  <w:tcW w:w="1200" w:type="dxa"/>
                  <w:noWrap/>
                  <w:vAlign w:val="center"/>
                  <w:hideMark/>
                </w:tcPr>
                <w:p w14:paraId="2CA685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5637.4</w:t>
                  </w:r>
                </w:p>
              </w:tc>
              <w:tc>
                <w:tcPr>
                  <w:tcW w:w="1080" w:type="dxa"/>
                  <w:noWrap/>
                  <w:vAlign w:val="center"/>
                  <w:hideMark/>
                </w:tcPr>
                <w:p w14:paraId="0B6B3B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C8C0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F90A1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0.365</w:t>
                  </w:r>
                </w:p>
              </w:tc>
            </w:tr>
            <w:tr w:rsidR="00245BA4" w:rsidRPr="008C203E" w14:paraId="7D1D78BC" w14:textId="77777777" w:rsidTr="000B2070">
              <w:trPr>
                <w:trHeight w:val="375"/>
              </w:trPr>
              <w:tc>
                <w:tcPr>
                  <w:tcW w:w="1200" w:type="dxa"/>
                  <w:noWrap/>
                  <w:vAlign w:val="center"/>
                  <w:hideMark/>
                </w:tcPr>
                <w:p w14:paraId="0AE33B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5693.1</w:t>
                  </w:r>
                </w:p>
              </w:tc>
              <w:tc>
                <w:tcPr>
                  <w:tcW w:w="1080" w:type="dxa"/>
                  <w:noWrap/>
                  <w:vAlign w:val="center"/>
                  <w:hideMark/>
                </w:tcPr>
                <w:p w14:paraId="4A7553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117F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44744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-0.235</w:t>
                  </w:r>
                </w:p>
              </w:tc>
            </w:tr>
            <w:tr w:rsidR="00245BA4" w:rsidRPr="008C203E" w14:paraId="733E05BD" w14:textId="77777777" w:rsidTr="000B2070">
              <w:trPr>
                <w:trHeight w:val="375"/>
              </w:trPr>
              <w:tc>
                <w:tcPr>
                  <w:tcW w:w="1200" w:type="dxa"/>
                  <w:noWrap/>
                  <w:vAlign w:val="center"/>
                  <w:hideMark/>
                </w:tcPr>
                <w:p w14:paraId="6EADC8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5737.6</w:t>
                  </w:r>
                </w:p>
              </w:tc>
              <w:tc>
                <w:tcPr>
                  <w:tcW w:w="1080" w:type="dxa"/>
                  <w:noWrap/>
                  <w:vAlign w:val="center"/>
                  <w:hideMark/>
                </w:tcPr>
                <w:p w14:paraId="1BE7ED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99E3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49C706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22166A13" w14:textId="77777777" w:rsidTr="000B2070">
              <w:trPr>
                <w:trHeight w:val="375"/>
              </w:trPr>
              <w:tc>
                <w:tcPr>
                  <w:tcW w:w="1200" w:type="dxa"/>
                  <w:noWrap/>
                  <w:vAlign w:val="center"/>
                  <w:hideMark/>
                </w:tcPr>
                <w:p w14:paraId="2D6F18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5779.3</w:t>
                  </w:r>
                </w:p>
              </w:tc>
              <w:tc>
                <w:tcPr>
                  <w:tcW w:w="1080" w:type="dxa"/>
                  <w:noWrap/>
                  <w:vAlign w:val="center"/>
                  <w:hideMark/>
                </w:tcPr>
                <w:p w14:paraId="1A07DA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6554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5C757B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-0.235</w:t>
                  </w:r>
                </w:p>
              </w:tc>
            </w:tr>
            <w:tr w:rsidR="00245BA4" w:rsidRPr="008C203E" w14:paraId="4249A672" w14:textId="77777777" w:rsidTr="000B2070">
              <w:trPr>
                <w:trHeight w:val="375"/>
              </w:trPr>
              <w:tc>
                <w:tcPr>
                  <w:tcW w:w="1200" w:type="dxa"/>
                  <w:noWrap/>
                  <w:vAlign w:val="center"/>
                  <w:hideMark/>
                </w:tcPr>
                <w:p w14:paraId="50F026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5801.6</w:t>
                  </w:r>
                </w:p>
              </w:tc>
              <w:tc>
                <w:tcPr>
                  <w:tcW w:w="1080" w:type="dxa"/>
                  <w:noWrap/>
                  <w:vAlign w:val="center"/>
                  <w:hideMark/>
                </w:tcPr>
                <w:p w14:paraId="2807C7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6A78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08A1CD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1DF8BC13" w14:textId="77777777" w:rsidTr="000B2070">
              <w:trPr>
                <w:trHeight w:val="375"/>
              </w:trPr>
              <w:tc>
                <w:tcPr>
                  <w:tcW w:w="1200" w:type="dxa"/>
                  <w:noWrap/>
                  <w:vAlign w:val="center"/>
                  <w:hideMark/>
                </w:tcPr>
                <w:p w14:paraId="1E832E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5818.3</w:t>
                  </w:r>
                </w:p>
              </w:tc>
              <w:tc>
                <w:tcPr>
                  <w:tcW w:w="1080" w:type="dxa"/>
                  <w:noWrap/>
                  <w:vAlign w:val="center"/>
                  <w:hideMark/>
                </w:tcPr>
                <w:p w14:paraId="299B71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6825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75717D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13A2A80" w14:textId="77777777" w:rsidTr="000B2070">
              <w:trPr>
                <w:trHeight w:val="375"/>
              </w:trPr>
              <w:tc>
                <w:tcPr>
                  <w:tcW w:w="1200" w:type="dxa"/>
                  <w:noWrap/>
                  <w:vAlign w:val="center"/>
                  <w:hideMark/>
                </w:tcPr>
                <w:p w14:paraId="6A53E9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5826.7</w:t>
                  </w:r>
                </w:p>
              </w:tc>
              <w:tc>
                <w:tcPr>
                  <w:tcW w:w="1080" w:type="dxa"/>
                  <w:noWrap/>
                  <w:vAlign w:val="center"/>
                  <w:hideMark/>
                </w:tcPr>
                <w:p w14:paraId="303BB4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9804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-0.185</w:t>
                  </w:r>
                </w:p>
              </w:tc>
              <w:tc>
                <w:tcPr>
                  <w:tcW w:w="1211" w:type="dxa"/>
                  <w:noWrap/>
                  <w:vAlign w:val="center"/>
                  <w:hideMark/>
                </w:tcPr>
                <w:p w14:paraId="4BF7EC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DDED07D" w14:textId="77777777" w:rsidTr="000B2070">
              <w:trPr>
                <w:trHeight w:val="375"/>
              </w:trPr>
              <w:tc>
                <w:tcPr>
                  <w:tcW w:w="1200" w:type="dxa"/>
                  <w:noWrap/>
                  <w:vAlign w:val="center"/>
                  <w:hideMark/>
                </w:tcPr>
                <w:p w14:paraId="2F7D25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5835.0</w:t>
                  </w:r>
                </w:p>
              </w:tc>
              <w:tc>
                <w:tcPr>
                  <w:tcW w:w="1080" w:type="dxa"/>
                  <w:noWrap/>
                  <w:vAlign w:val="center"/>
                  <w:hideMark/>
                </w:tcPr>
                <w:p w14:paraId="6F051D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4B9E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-0.215</w:t>
                  </w:r>
                </w:p>
              </w:tc>
              <w:tc>
                <w:tcPr>
                  <w:tcW w:w="1211" w:type="dxa"/>
                  <w:noWrap/>
                  <w:vAlign w:val="center"/>
                  <w:hideMark/>
                </w:tcPr>
                <w:p w14:paraId="19FA2E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624E0A6" w14:textId="77777777" w:rsidTr="000B2070">
              <w:trPr>
                <w:trHeight w:val="375"/>
              </w:trPr>
              <w:tc>
                <w:tcPr>
                  <w:tcW w:w="1200" w:type="dxa"/>
                  <w:noWrap/>
                  <w:vAlign w:val="center"/>
                  <w:hideMark/>
                </w:tcPr>
                <w:p w14:paraId="57F113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5837.8</w:t>
                  </w:r>
                </w:p>
              </w:tc>
              <w:tc>
                <w:tcPr>
                  <w:tcW w:w="1080" w:type="dxa"/>
                  <w:noWrap/>
                  <w:vAlign w:val="center"/>
                  <w:hideMark/>
                </w:tcPr>
                <w:p w14:paraId="567739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DAF2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-0.245</w:t>
                  </w:r>
                </w:p>
              </w:tc>
              <w:tc>
                <w:tcPr>
                  <w:tcW w:w="1211" w:type="dxa"/>
                  <w:noWrap/>
                  <w:vAlign w:val="center"/>
                  <w:hideMark/>
                </w:tcPr>
                <w:p w14:paraId="089924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3AA3C5" w14:textId="77777777" w:rsidTr="000B2070">
              <w:trPr>
                <w:trHeight w:val="375"/>
              </w:trPr>
              <w:tc>
                <w:tcPr>
                  <w:tcW w:w="1200" w:type="dxa"/>
                  <w:noWrap/>
                  <w:vAlign w:val="center"/>
                  <w:hideMark/>
                </w:tcPr>
                <w:p w14:paraId="7FCB31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5847.1</w:t>
                  </w:r>
                </w:p>
              </w:tc>
              <w:tc>
                <w:tcPr>
                  <w:tcW w:w="1080" w:type="dxa"/>
                  <w:noWrap/>
                  <w:vAlign w:val="center"/>
                  <w:hideMark/>
                </w:tcPr>
                <w:p w14:paraId="314606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6584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92D6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62F05F" w14:textId="77777777" w:rsidTr="000B2070">
              <w:trPr>
                <w:trHeight w:val="375"/>
              </w:trPr>
              <w:tc>
                <w:tcPr>
                  <w:tcW w:w="1200" w:type="dxa"/>
                  <w:noWrap/>
                  <w:vAlign w:val="center"/>
                  <w:hideMark/>
                </w:tcPr>
                <w:p w14:paraId="27A97E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5877.7</w:t>
                  </w:r>
                </w:p>
              </w:tc>
              <w:tc>
                <w:tcPr>
                  <w:tcW w:w="1080" w:type="dxa"/>
                  <w:noWrap/>
                  <w:vAlign w:val="center"/>
                  <w:hideMark/>
                </w:tcPr>
                <w:p w14:paraId="2C726E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CFA20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CFBB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0.335</w:t>
                  </w:r>
                </w:p>
              </w:tc>
            </w:tr>
            <w:tr w:rsidR="00245BA4" w:rsidRPr="008C203E" w14:paraId="0A3DEBB5" w14:textId="77777777" w:rsidTr="000B2070">
              <w:trPr>
                <w:trHeight w:val="375"/>
              </w:trPr>
              <w:tc>
                <w:tcPr>
                  <w:tcW w:w="1200" w:type="dxa"/>
                  <w:noWrap/>
                  <w:vAlign w:val="center"/>
                  <w:hideMark/>
                </w:tcPr>
                <w:p w14:paraId="2CAC3F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5941.7</w:t>
                  </w:r>
                </w:p>
              </w:tc>
              <w:tc>
                <w:tcPr>
                  <w:tcW w:w="1080" w:type="dxa"/>
                  <w:noWrap/>
                  <w:vAlign w:val="center"/>
                  <w:hideMark/>
                </w:tcPr>
                <w:p w14:paraId="6716C7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F9D5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E7359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-0.325</w:t>
                  </w:r>
                </w:p>
              </w:tc>
            </w:tr>
            <w:tr w:rsidR="00245BA4" w:rsidRPr="008C203E" w14:paraId="47D1D4DC" w14:textId="77777777" w:rsidTr="000B2070">
              <w:trPr>
                <w:trHeight w:val="375"/>
              </w:trPr>
              <w:tc>
                <w:tcPr>
                  <w:tcW w:w="1200" w:type="dxa"/>
                  <w:noWrap/>
                  <w:vAlign w:val="center"/>
                  <w:hideMark/>
                </w:tcPr>
                <w:p w14:paraId="04882E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5991.8</w:t>
                  </w:r>
                </w:p>
              </w:tc>
              <w:tc>
                <w:tcPr>
                  <w:tcW w:w="1080" w:type="dxa"/>
                  <w:noWrap/>
                  <w:vAlign w:val="center"/>
                  <w:hideMark/>
                </w:tcPr>
                <w:p w14:paraId="776EF9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6447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D19F4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0.275</w:t>
                  </w:r>
                </w:p>
              </w:tc>
            </w:tr>
            <w:tr w:rsidR="00245BA4" w:rsidRPr="008C203E" w14:paraId="258F032C" w14:textId="77777777" w:rsidTr="000B2070">
              <w:trPr>
                <w:trHeight w:val="375"/>
              </w:trPr>
              <w:tc>
                <w:tcPr>
                  <w:tcW w:w="1200" w:type="dxa"/>
                  <w:noWrap/>
                  <w:vAlign w:val="center"/>
                  <w:hideMark/>
                </w:tcPr>
                <w:p w14:paraId="57DFDB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6033.6</w:t>
                  </w:r>
                </w:p>
              </w:tc>
              <w:tc>
                <w:tcPr>
                  <w:tcW w:w="1080" w:type="dxa"/>
                  <w:noWrap/>
                  <w:vAlign w:val="center"/>
                  <w:hideMark/>
                </w:tcPr>
                <w:p w14:paraId="41E482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68B8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A6FFE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1298DF72" w14:textId="77777777" w:rsidTr="000B2070">
              <w:trPr>
                <w:trHeight w:val="375"/>
              </w:trPr>
              <w:tc>
                <w:tcPr>
                  <w:tcW w:w="1200" w:type="dxa"/>
                  <w:noWrap/>
                  <w:vAlign w:val="center"/>
                  <w:hideMark/>
                </w:tcPr>
                <w:p w14:paraId="7A797C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6047.5</w:t>
                  </w:r>
                </w:p>
              </w:tc>
              <w:tc>
                <w:tcPr>
                  <w:tcW w:w="1080" w:type="dxa"/>
                  <w:noWrap/>
                  <w:vAlign w:val="center"/>
                  <w:hideMark/>
                </w:tcPr>
                <w:p w14:paraId="21B40D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6929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445F2E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CD88015" w14:textId="77777777" w:rsidTr="000B2070">
              <w:trPr>
                <w:trHeight w:val="375"/>
              </w:trPr>
              <w:tc>
                <w:tcPr>
                  <w:tcW w:w="1200" w:type="dxa"/>
                  <w:noWrap/>
                  <w:vAlign w:val="center"/>
                  <w:hideMark/>
                </w:tcPr>
                <w:p w14:paraId="0DC0D0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6055.8</w:t>
                  </w:r>
                </w:p>
              </w:tc>
              <w:tc>
                <w:tcPr>
                  <w:tcW w:w="1080" w:type="dxa"/>
                  <w:noWrap/>
                  <w:vAlign w:val="center"/>
                  <w:hideMark/>
                </w:tcPr>
                <w:p w14:paraId="390FD3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F2C06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46EF13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33494F5" w14:textId="77777777" w:rsidTr="000B2070">
              <w:trPr>
                <w:trHeight w:val="375"/>
              </w:trPr>
              <w:tc>
                <w:tcPr>
                  <w:tcW w:w="1200" w:type="dxa"/>
                  <w:noWrap/>
                  <w:vAlign w:val="center"/>
                  <w:hideMark/>
                </w:tcPr>
                <w:p w14:paraId="78B69E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6061.4</w:t>
                  </w:r>
                </w:p>
              </w:tc>
              <w:tc>
                <w:tcPr>
                  <w:tcW w:w="1080" w:type="dxa"/>
                  <w:noWrap/>
                  <w:vAlign w:val="center"/>
                  <w:hideMark/>
                </w:tcPr>
                <w:p w14:paraId="10DF7B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87D1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3D73EC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5174D30" w14:textId="77777777" w:rsidTr="000B2070">
              <w:trPr>
                <w:trHeight w:val="375"/>
              </w:trPr>
              <w:tc>
                <w:tcPr>
                  <w:tcW w:w="1200" w:type="dxa"/>
                  <w:noWrap/>
                  <w:vAlign w:val="center"/>
                  <w:hideMark/>
                </w:tcPr>
                <w:p w14:paraId="33433E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6067.0</w:t>
                  </w:r>
                </w:p>
              </w:tc>
              <w:tc>
                <w:tcPr>
                  <w:tcW w:w="1080" w:type="dxa"/>
                  <w:noWrap/>
                  <w:vAlign w:val="center"/>
                  <w:hideMark/>
                </w:tcPr>
                <w:p w14:paraId="35CABA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599C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31DE38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5E61E6" w14:textId="77777777" w:rsidTr="000B2070">
              <w:trPr>
                <w:trHeight w:val="375"/>
              </w:trPr>
              <w:tc>
                <w:tcPr>
                  <w:tcW w:w="1200" w:type="dxa"/>
                  <w:noWrap/>
                  <w:vAlign w:val="center"/>
                  <w:hideMark/>
                </w:tcPr>
                <w:p w14:paraId="59F907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6074.4</w:t>
                  </w:r>
                </w:p>
              </w:tc>
              <w:tc>
                <w:tcPr>
                  <w:tcW w:w="1080" w:type="dxa"/>
                  <w:noWrap/>
                  <w:vAlign w:val="center"/>
                  <w:hideMark/>
                </w:tcPr>
                <w:p w14:paraId="41A463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9486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F0491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53B856" w14:textId="77777777" w:rsidTr="000B2070">
              <w:trPr>
                <w:trHeight w:val="375"/>
              </w:trPr>
              <w:tc>
                <w:tcPr>
                  <w:tcW w:w="1200" w:type="dxa"/>
                  <w:noWrap/>
                  <w:vAlign w:val="center"/>
                  <w:hideMark/>
                </w:tcPr>
                <w:p w14:paraId="68DE8E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6107.8</w:t>
                  </w:r>
                </w:p>
              </w:tc>
              <w:tc>
                <w:tcPr>
                  <w:tcW w:w="1080" w:type="dxa"/>
                  <w:noWrap/>
                  <w:vAlign w:val="center"/>
                  <w:hideMark/>
                </w:tcPr>
                <w:p w14:paraId="3D1229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E128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E8DC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-0.355</w:t>
                  </w:r>
                </w:p>
              </w:tc>
            </w:tr>
            <w:tr w:rsidR="00245BA4" w:rsidRPr="008C203E" w14:paraId="22667C54" w14:textId="77777777" w:rsidTr="000B2070">
              <w:trPr>
                <w:trHeight w:val="375"/>
              </w:trPr>
              <w:tc>
                <w:tcPr>
                  <w:tcW w:w="1200" w:type="dxa"/>
                  <w:noWrap/>
                  <w:vAlign w:val="center"/>
                  <w:hideMark/>
                </w:tcPr>
                <w:p w14:paraId="2AD39D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6169.0</w:t>
                  </w:r>
                </w:p>
              </w:tc>
              <w:tc>
                <w:tcPr>
                  <w:tcW w:w="1080" w:type="dxa"/>
                  <w:noWrap/>
                  <w:vAlign w:val="center"/>
                  <w:hideMark/>
                </w:tcPr>
                <w:p w14:paraId="133EAA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1E5D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5FC12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0.335</w:t>
                  </w:r>
                </w:p>
              </w:tc>
            </w:tr>
            <w:tr w:rsidR="00245BA4" w:rsidRPr="008C203E" w14:paraId="19780EF4" w14:textId="77777777" w:rsidTr="000B2070">
              <w:trPr>
                <w:trHeight w:val="375"/>
              </w:trPr>
              <w:tc>
                <w:tcPr>
                  <w:tcW w:w="1200" w:type="dxa"/>
                  <w:noWrap/>
                  <w:vAlign w:val="center"/>
                  <w:hideMark/>
                </w:tcPr>
                <w:p w14:paraId="50BC5C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6202.4</w:t>
                  </w:r>
                </w:p>
              </w:tc>
              <w:tc>
                <w:tcPr>
                  <w:tcW w:w="1080" w:type="dxa"/>
                  <w:noWrap/>
                  <w:vAlign w:val="center"/>
                  <w:hideMark/>
                </w:tcPr>
                <w:p w14:paraId="6532F7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5A29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1064A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4ED12FC4" w14:textId="77777777" w:rsidTr="000B2070">
              <w:trPr>
                <w:trHeight w:val="375"/>
              </w:trPr>
              <w:tc>
                <w:tcPr>
                  <w:tcW w:w="1200" w:type="dxa"/>
                  <w:noWrap/>
                  <w:vAlign w:val="center"/>
                  <w:hideMark/>
                </w:tcPr>
                <w:p w14:paraId="2DE252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6227.5</w:t>
                  </w:r>
                </w:p>
              </w:tc>
              <w:tc>
                <w:tcPr>
                  <w:tcW w:w="1080" w:type="dxa"/>
                  <w:noWrap/>
                  <w:vAlign w:val="center"/>
                  <w:hideMark/>
                </w:tcPr>
                <w:p w14:paraId="5E940E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0FBE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041C5A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2C8377B0" w14:textId="77777777" w:rsidTr="000B2070">
              <w:trPr>
                <w:trHeight w:val="375"/>
              </w:trPr>
              <w:tc>
                <w:tcPr>
                  <w:tcW w:w="1200" w:type="dxa"/>
                  <w:noWrap/>
                  <w:vAlign w:val="center"/>
                  <w:hideMark/>
                </w:tcPr>
                <w:p w14:paraId="4A2253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6246.9</w:t>
                  </w:r>
                </w:p>
              </w:tc>
              <w:tc>
                <w:tcPr>
                  <w:tcW w:w="1080" w:type="dxa"/>
                  <w:noWrap/>
                  <w:vAlign w:val="center"/>
                  <w:hideMark/>
                </w:tcPr>
                <w:p w14:paraId="21F426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6FFB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190694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6B2C4303" w14:textId="77777777" w:rsidTr="000B2070">
              <w:trPr>
                <w:trHeight w:val="375"/>
              </w:trPr>
              <w:tc>
                <w:tcPr>
                  <w:tcW w:w="1200" w:type="dxa"/>
                  <w:noWrap/>
                  <w:vAlign w:val="center"/>
                  <w:hideMark/>
                </w:tcPr>
                <w:p w14:paraId="4A935A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6258.1</w:t>
                  </w:r>
                </w:p>
              </w:tc>
              <w:tc>
                <w:tcPr>
                  <w:tcW w:w="1080" w:type="dxa"/>
                  <w:noWrap/>
                  <w:vAlign w:val="center"/>
                  <w:hideMark/>
                </w:tcPr>
                <w:p w14:paraId="1205B5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00662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0FF954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23A829A" w14:textId="77777777" w:rsidTr="000B2070">
              <w:trPr>
                <w:trHeight w:val="375"/>
              </w:trPr>
              <w:tc>
                <w:tcPr>
                  <w:tcW w:w="1200" w:type="dxa"/>
                  <w:noWrap/>
                  <w:vAlign w:val="center"/>
                  <w:hideMark/>
                </w:tcPr>
                <w:p w14:paraId="1C13C9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6266.4</w:t>
                  </w:r>
                </w:p>
              </w:tc>
              <w:tc>
                <w:tcPr>
                  <w:tcW w:w="1080" w:type="dxa"/>
                  <w:noWrap/>
                  <w:vAlign w:val="center"/>
                  <w:hideMark/>
                </w:tcPr>
                <w:p w14:paraId="3E2B4A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C6CA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6E44D8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2AE9528" w14:textId="77777777" w:rsidTr="000B2070">
              <w:trPr>
                <w:trHeight w:val="375"/>
              </w:trPr>
              <w:tc>
                <w:tcPr>
                  <w:tcW w:w="1200" w:type="dxa"/>
                  <w:noWrap/>
                  <w:vAlign w:val="center"/>
                  <w:hideMark/>
                </w:tcPr>
                <w:p w14:paraId="79B128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6269.2</w:t>
                  </w:r>
                </w:p>
              </w:tc>
              <w:tc>
                <w:tcPr>
                  <w:tcW w:w="1080" w:type="dxa"/>
                  <w:noWrap/>
                  <w:vAlign w:val="center"/>
                  <w:hideMark/>
                </w:tcPr>
                <w:p w14:paraId="1C729A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9025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-0.185</w:t>
                  </w:r>
                </w:p>
              </w:tc>
              <w:tc>
                <w:tcPr>
                  <w:tcW w:w="1211" w:type="dxa"/>
                  <w:noWrap/>
                  <w:vAlign w:val="center"/>
                  <w:hideMark/>
                </w:tcPr>
                <w:p w14:paraId="7BFC8C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7B668D" w14:textId="77777777" w:rsidTr="000B2070">
              <w:trPr>
                <w:trHeight w:val="375"/>
              </w:trPr>
              <w:tc>
                <w:tcPr>
                  <w:tcW w:w="1200" w:type="dxa"/>
                  <w:noWrap/>
                  <w:vAlign w:val="center"/>
                  <w:hideMark/>
                </w:tcPr>
                <w:p w14:paraId="1E9CE9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6276.6</w:t>
                  </w:r>
                </w:p>
              </w:tc>
              <w:tc>
                <w:tcPr>
                  <w:tcW w:w="1080" w:type="dxa"/>
                  <w:noWrap/>
                  <w:vAlign w:val="center"/>
                  <w:hideMark/>
                </w:tcPr>
                <w:p w14:paraId="04AA9F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A723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F9A6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C01215" w14:textId="77777777" w:rsidTr="000B2070">
              <w:trPr>
                <w:trHeight w:val="375"/>
              </w:trPr>
              <w:tc>
                <w:tcPr>
                  <w:tcW w:w="1200" w:type="dxa"/>
                  <w:noWrap/>
                  <w:vAlign w:val="center"/>
                  <w:hideMark/>
                </w:tcPr>
                <w:p w14:paraId="031A22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6307.3</w:t>
                  </w:r>
                </w:p>
              </w:tc>
              <w:tc>
                <w:tcPr>
                  <w:tcW w:w="1080" w:type="dxa"/>
                  <w:noWrap/>
                  <w:vAlign w:val="center"/>
                  <w:hideMark/>
                </w:tcPr>
                <w:p w14:paraId="1C9D71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10CB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5DC7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0.335</w:t>
                  </w:r>
                </w:p>
              </w:tc>
            </w:tr>
            <w:tr w:rsidR="00245BA4" w:rsidRPr="008C203E" w14:paraId="5C940C32" w14:textId="77777777" w:rsidTr="000B2070">
              <w:trPr>
                <w:trHeight w:val="375"/>
              </w:trPr>
              <w:tc>
                <w:tcPr>
                  <w:tcW w:w="1200" w:type="dxa"/>
                  <w:noWrap/>
                  <w:vAlign w:val="center"/>
                  <w:hideMark/>
                </w:tcPr>
                <w:p w14:paraId="1D8251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6360.1</w:t>
                  </w:r>
                </w:p>
              </w:tc>
              <w:tc>
                <w:tcPr>
                  <w:tcW w:w="1080" w:type="dxa"/>
                  <w:noWrap/>
                  <w:vAlign w:val="center"/>
                  <w:hideMark/>
                </w:tcPr>
                <w:p w14:paraId="2B8312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6E02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D64BC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-0.265</w:t>
                  </w:r>
                </w:p>
              </w:tc>
            </w:tr>
            <w:tr w:rsidR="00245BA4" w:rsidRPr="008C203E" w14:paraId="7BCEC538" w14:textId="77777777" w:rsidTr="000B2070">
              <w:trPr>
                <w:trHeight w:val="375"/>
              </w:trPr>
              <w:tc>
                <w:tcPr>
                  <w:tcW w:w="1200" w:type="dxa"/>
                  <w:noWrap/>
                  <w:vAlign w:val="center"/>
                  <w:hideMark/>
                </w:tcPr>
                <w:p w14:paraId="36A4D2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6404.7</w:t>
                  </w:r>
                </w:p>
              </w:tc>
              <w:tc>
                <w:tcPr>
                  <w:tcW w:w="1080" w:type="dxa"/>
                  <w:noWrap/>
                  <w:vAlign w:val="center"/>
                  <w:hideMark/>
                </w:tcPr>
                <w:p w14:paraId="6C1B08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157C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76229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0.245</w:t>
                  </w:r>
                </w:p>
              </w:tc>
            </w:tr>
            <w:tr w:rsidR="00245BA4" w:rsidRPr="008C203E" w14:paraId="41F6EC64" w14:textId="77777777" w:rsidTr="000B2070">
              <w:trPr>
                <w:trHeight w:val="375"/>
              </w:trPr>
              <w:tc>
                <w:tcPr>
                  <w:tcW w:w="1200" w:type="dxa"/>
                  <w:noWrap/>
                  <w:vAlign w:val="center"/>
                  <w:hideMark/>
                </w:tcPr>
                <w:p w14:paraId="4670F7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6429.7</w:t>
                  </w:r>
                </w:p>
              </w:tc>
              <w:tc>
                <w:tcPr>
                  <w:tcW w:w="1080" w:type="dxa"/>
                  <w:noWrap/>
                  <w:vAlign w:val="center"/>
                  <w:hideMark/>
                </w:tcPr>
                <w:p w14:paraId="76C80A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51AD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F70B5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7CBC1532" w14:textId="77777777" w:rsidTr="000B2070">
              <w:trPr>
                <w:trHeight w:val="375"/>
              </w:trPr>
              <w:tc>
                <w:tcPr>
                  <w:tcW w:w="1200" w:type="dxa"/>
                  <w:noWrap/>
                  <w:vAlign w:val="center"/>
                  <w:hideMark/>
                </w:tcPr>
                <w:p w14:paraId="38D78E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6440.9</w:t>
                  </w:r>
                </w:p>
              </w:tc>
              <w:tc>
                <w:tcPr>
                  <w:tcW w:w="1080" w:type="dxa"/>
                  <w:noWrap/>
                  <w:vAlign w:val="center"/>
                  <w:hideMark/>
                </w:tcPr>
                <w:p w14:paraId="408DF3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B472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459B95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EEC9A7C" w14:textId="77777777" w:rsidTr="000B2070">
              <w:trPr>
                <w:trHeight w:val="375"/>
              </w:trPr>
              <w:tc>
                <w:tcPr>
                  <w:tcW w:w="1200" w:type="dxa"/>
                  <w:noWrap/>
                  <w:vAlign w:val="center"/>
                  <w:hideMark/>
                </w:tcPr>
                <w:p w14:paraId="568618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6446.4</w:t>
                  </w:r>
                </w:p>
              </w:tc>
              <w:tc>
                <w:tcPr>
                  <w:tcW w:w="1080" w:type="dxa"/>
                  <w:noWrap/>
                  <w:vAlign w:val="center"/>
                  <w:hideMark/>
                </w:tcPr>
                <w:p w14:paraId="715477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7BEA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3CD6FE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00F4A7" w14:textId="77777777" w:rsidTr="000B2070">
              <w:trPr>
                <w:trHeight w:val="375"/>
              </w:trPr>
              <w:tc>
                <w:tcPr>
                  <w:tcW w:w="1200" w:type="dxa"/>
                  <w:noWrap/>
                  <w:vAlign w:val="center"/>
                  <w:hideMark/>
                </w:tcPr>
                <w:p w14:paraId="75EF41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6452.0</w:t>
                  </w:r>
                </w:p>
              </w:tc>
              <w:tc>
                <w:tcPr>
                  <w:tcW w:w="1080" w:type="dxa"/>
                  <w:noWrap/>
                  <w:vAlign w:val="center"/>
                  <w:hideMark/>
                </w:tcPr>
                <w:p w14:paraId="76B32C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B34F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440983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2BC2CD2" w14:textId="77777777" w:rsidTr="000B2070">
              <w:trPr>
                <w:trHeight w:val="375"/>
              </w:trPr>
              <w:tc>
                <w:tcPr>
                  <w:tcW w:w="1200" w:type="dxa"/>
                  <w:noWrap/>
                  <w:vAlign w:val="center"/>
                  <w:hideMark/>
                </w:tcPr>
                <w:p w14:paraId="0BB686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6454.8</w:t>
                  </w:r>
                </w:p>
              </w:tc>
              <w:tc>
                <w:tcPr>
                  <w:tcW w:w="1080" w:type="dxa"/>
                  <w:noWrap/>
                  <w:vAlign w:val="center"/>
                  <w:hideMark/>
                </w:tcPr>
                <w:p w14:paraId="74457E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01AA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0.235</w:t>
                  </w:r>
                </w:p>
              </w:tc>
              <w:tc>
                <w:tcPr>
                  <w:tcW w:w="1211" w:type="dxa"/>
                  <w:noWrap/>
                  <w:vAlign w:val="center"/>
                  <w:hideMark/>
                </w:tcPr>
                <w:p w14:paraId="3FF846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F88AC4" w14:textId="77777777" w:rsidTr="000B2070">
              <w:trPr>
                <w:trHeight w:val="375"/>
              </w:trPr>
              <w:tc>
                <w:tcPr>
                  <w:tcW w:w="1200" w:type="dxa"/>
                  <w:noWrap/>
                  <w:vAlign w:val="center"/>
                  <w:hideMark/>
                </w:tcPr>
                <w:p w14:paraId="781043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6462.2</w:t>
                  </w:r>
                </w:p>
              </w:tc>
              <w:tc>
                <w:tcPr>
                  <w:tcW w:w="1080" w:type="dxa"/>
                  <w:noWrap/>
                  <w:vAlign w:val="center"/>
                  <w:hideMark/>
                </w:tcPr>
                <w:p w14:paraId="22EE6C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FC6DD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35CC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E94CBF" w14:textId="77777777" w:rsidTr="000B2070">
              <w:trPr>
                <w:trHeight w:val="375"/>
              </w:trPr>
              <w:tc>
                <w:tcPr>
                  <w:tcW w:w="1200" w:type="dxa"/>
                  <w:noWrap/>
                  <w:vAlign w:val="center"/>
                  <w:hideMark/>
                </w:tcPr>
                <w:p w14:paraId="2EF05D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6490.0</w:t>
                  </w:r>
                </w:p>
              </w:tc>
              <w:tc>
                <w:tcPr>
                  <w:tcW w:w="1080" w:type="dxa"/>
                  <w:noWrap/>
                  <w:vAlign w:val="center"/>
                  <w:hideMark/>
                </w:tcPr>
                <w:p w14:paraId="5637C2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3890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0200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-0.295</w:t>
                  </w:r>
                </w:p>
              </w:tc>
            </w:tr>
            <w:tr w:rsidR="00245BA4" w:rsidRPr="008C203E" w14:paraId="2EA51EAE" w14:textId="77777777" w:rsidTr="000B2070">
              <w:trPr>
                <w:trHeight w:val="375"/>
              </w:trPr>
              <w:tc>
                <w:tcPr>
                  <w:tcW w:w="1200" w:type="dxa"/>
                  <w:noWrap/>
                  <w:vAlign w:val="center"/>
                  <w:hideMark/>
                </w:tcPr>
                <w:p w14:paraId="7D3229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6542.9</w:t>
                  </w:r>
                </w:p>
              </w:tc>
              <w:tc>
                <w:tcPr>
                  <w:tcW w:w="1080" w:type="dxa"/>
                  <w:noWrap/>
                  <w:vAlign w:val="center"/>
                  <w:hideMark/>
                </w:tcPr>
                <w:p w14:paraId="086D40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5CB7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A078C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0.275</w:t>
                  </w:r>
                </w:p>
              </w:tc>
            </w:tr>
            <w:tr w:rsidR="00245BA4" w:rsidRPr="008C203E" w14:paraId="1CFCCA5C" w14:textId="77777777" w:rsidTr="000B2070">
              <w:trPr>
                <w:trHeight w:val="375"/>
              </w:trPr>
              <w:tc>
                <w:tcPr>
                  <w:tcW w:w="1200" w:type="dxa"/>
                  <w:noWrap/>
                  <w:vAlign w:val="center"/>
                  <w:hideMark/>
                </w:tcPr>
                <w:p w14:paraId="0F96C4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6562.4</w:t>
                  </w:r>
                </w:p>
              </w:tc>
              <w:tc>
                <w:tcPr>
                  <w:tcW w:w="1080" w:type="dxa"/>
                  <w:noWrap/>
                  <w:vAlign w:val="center"/>
                  <w:hideMark/>
                </w:tcPr>
                <w:p w14:paraId="25FAE4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2132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05976B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47F83930" w14:textId="77777777" w:rsidTr="000B2070">
              <w:trPr>
                <w:trHeight w:val="375"/>
              </w:trPr>
              <w:tc>
                <w:tcPr>
                  <w:tcW w:w="1200" w:type="dxa"/>
                  <w:noWrap/>
                  <w:vAlign w:val="center"/>
                  <w:hideMark/>
                </w:tcPr>
                <w:p w14:paraId="28EBED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6576.3</w:t>
                  </w:r>
                </w:p>
              </w:tc>
              <w:tc>
                <w:tcPr>
                  <w:tcW w:w="1080" w:type="dxa"/>
                  <w:noWrap/>
                  <w:vAlign w:val="center"/>
                  <w:hideMark/>
                </w:tcPr>
                <w:p w14:paraId="7DFAD6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FFC8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61BA6D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BF2D66B" w14:textId="77777777" w:rsidTr="000B2070">
              <w:trPr>
                <w:trHeight w:val="375"/>
              </w:trPr>
              <w:tc>
                <w:tcPr>
                  <w:tcW w:w="1200" w:type="dxa"/>
                  <w:noWrap/>
                  <w:vAlign w:val="center"/>
                  <w:hideMark/>
                </w:tcPr>
                <w:p w14:paraId="18B6CF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6587.4</w:t>
                  </w:r>
                </w:p>
              </w:tc>
              <w:tc>
                <w:tcPr>
                  <w:tcW w:w="1080" w:type="dxa"/>
                  <w:noWrap/>
                  <w:vAlign w:val="center"/>
                  <w:hideMark/>
                </w:tcPr>
                <w:p w14:paraId="38511A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74F8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147C9F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9ADEC1F" w14:textId="77777777" w:rsidTr="000B2070">
              <w:trPr>
                <w:trHeight w:val="375"/>
              </w:trPr>
              <w:tc>
                <w:tcPr>
                  <w:tcW w:w="1200" w:type="dxa"/>
                  <w:noWrap/>
                  <w:vAlign w:val="center"/>
                  <w:hideMark/>
                </w:tcPr>
                <w:p w14:paraId="7E1877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6595.8</w:t>
                  </w:r>
                </w:p>
              </w:tc>
              <w:tc>
                <w:tcPr>
                  <w:tcW w:w="1080" w:type="dxa"/>
                  <w:noWrap/>
                  <w:vAlign w:val="center"/>
                  <w:hideMark/>
                </w:tcPr>
                <w:p w14:paraId="0BA49F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805C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68622E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B25D7A4" w14:textId="77777777" w:rsidTr="000B2070">
              <w:trPr>
                <w:trHeight w:val="375"/>
              </w:trPr>
              <w:tc>
                <w:tcPr>
                  <w:tcW w:w="1200" w:type="dxa"/>
                  <w:noWrap/>
                  <w:vAlign w:val="center"/>
                  <w:hideMark/>
                </w:tcPr>
                <w:p w14:paraId="40482E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6601.4</w:t>
                  </w:r>
                </w:p>
              </w:tc>
              <w:tc>
                <w:tcPr>
                  <w:tcW w:w="1080" w:type="dxa"/>
                  <w:noWrap/>
                  <w:vAlign w:val="center"/>
                  <w:hideMark/>
                </w:tcPr>
                <w:p w14:paraId="2C2A5B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0173E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46CFC0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864E6EF" w14:textId="77777777" w:rsidTr="000B2070">
              <w:trPr>
                <w:trHeight w:val="375"/>
              </w:trPr>
              <w:tc>
                <w:tcPr>
                  <w:tcW w:w="1200" w:type="dxa"/>
                  <w:noWrap/>
                  <w:vAlign w:val="center"/>
                  <w:hideMark/>
                </w:tcPr>
                <w:p w14:paraId="65CE78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6604.1</w:t>
                  </w:r>
                </w:p>
              </w:tc>
              <w:tc>
                <w:tcPr>
                  <w:tcW w:w="1080" w:type="dxa"/>
                  <w:noWrap/>
                  <w:vAlign w:val="center"/>
                  <w:hideMark/>
                </w:tcPr>
                <w:p w14:paraId="3CFB7D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0D34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-0.185</w:t>
                  </w:r>
                </w:p>
              </w:tc>
              <w:tc>
                <w:tcPr>
                  <w:tcW w:w="1211" w:type="dxa"/>
                  <w:noWrap/>
                  <w:vAlign w:val="center"/>
                  <w:hideMark/>
                </w:tcPr>
                <w:p w14:paraId="70AD03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9F384C" w14:textId="77777777" w:rsidTr="000B2070">
              <w:trPr>
                <w:trHeight w:val="375"/>
              </w:trPr>
              <w:tc>
                <w:tcPr>
                  <w:tcW w:w="1200" w:type="dxa"/>
                  <w:noWrap/>
                  <w:vAlign w:val="center"/>
                  <w:hideMark/>
                </w:tcPr>
                <w:p w14:paraId="11FC34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6611.6</w:t>
                  </w:r>
                </w:p>
              </w:tc>
              <w:tc>
                <w:tcPr>
                  <w:tcW w:w="1080" w:type="dxa"/>
                  <w:noWrap/>
                  <w:vAlign w:val="center"/>
                  <w:hideMark/>
                </w:tcPr>
                <w:p w14:paraId="13812A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3B0A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CFCDC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813670A" w14:textId="77777777" w:rsidTr="000B2070">
              <w:trPr>
                <w:trHeight w:val="375"/>
              </w:trPr>
              <w:tc>
                <w:tcPr>
                  <w:tcW w:w="1200" w:type="dxa"/>
                  <w:noWrap/>
                  <w:vAlign w:val="center"/>
                  <w:hideMark/>
                </w:tcPr>
                <w:p w14:paraId="363FAB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6636.6</w:t>
                  </w:r>
                </w:p>
              </w:tc>
              <w:tc>
                <w:tcPr>
                  <w:tcW w:w="1080" w:type="dxa"/>
                  <w:noWrap/>
                  <w:vAlign w:val="center"/>
                  <w:hideMark/>
                </w:tcPr>
                <w:p w14:paraId="4399A8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8EE29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B529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0.275</w:t>
                  </w:r>
                </w:p>
              </w:tc>
            </w:tr>
            <w:tr w:rsidR="00245BA4" w:rsidRPr="008C203E" w14:paraId="14574715" w14:textId="77777777" w:rsidTr="000B2070">
              <w:trPr>
                <w:trHeight w:val="375"/>
              </w:trPr>
              <w:tc>
                <w:tcPr>
                  <w:tcW w:w="1200" w:type="dxa"/>
                  <w:noWrap/>
                  <w:vAlign w:val="center"/>
                  <w:hideMark/>
                </w:tcPr>
                <w:p w14:paraId="5B64B2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6686.7</w:t>
                  </w:r>
                </w:p>
              </w:tc>
              <w:tc>
                <w:tcPr>
                  <w:tcW w:w="1080" w:type="dxa"/>
                  <w:noWrap/>
                  <w:vAlign w:val="center"/>
                  <w:hideMark/>
                </w:tcPr>
                <w:p w14:paraId="4111E7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E3CD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C55D8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-0.235</w:t>
                  </w:r>
                </w:p>
              </w:tc>
            </w:tr>
            <w:tr w:rsidR="00245BA4" w:rsidRPr="008C203E" w14:paraId="0E926B49" w14:textId="77777777" w:rsidTr="000B2070">
              <w:trPr>
                <w:trHeight w:val="375"/>
              </w:trPr>
              <w:tc>
                <w:tcPr>
                  <w:tcW w:w="1200" w:type="dxa"/>
                  <w:noWrap/>
                  <w:vAlign w:val="center"/>
                  <w:hideMark/>
                </w:tcPr>
                <w:p w14:paraId="734EAC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6725.7</w:t>
                  </w:r>
                </w:p>
              </w:tc>
              <w:tc>
                <w:tcPr>
                  <w:tcW w:w="1080" w:type="dxa"/>
                  <w:noWrap/>
                  <w:vAlign w:val="center"/>
                  <w:hideMark/>
                </w:tcPr>
                <w:p w14:paraId="2C4DA2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5524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25980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58ADBDF5" w14:textId="77777777" w:rsidTr="000B2070">
              <w:trPr>
                <w:trHeight w:val="375"/>
              </w:trPr>
              <w:tc>
                <w:tcPr>
                  <w:tcW w:w="1200" w:type="dxa"/>
                  <w:noWrap/>
                  <w:vAlign w:val="center"/>
                  <w:hideMark/>
                </w:tcPr>
                <w:p w14:paraId="222A8C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6739.6</w:t>
                  </w:r>
                </w:p>
              </w:tc>
              <w:tc>
                <w:tcPr>
                  <w:tcW w:w="1080" w:type="dxa"/>
                  <w:noWrap/>
                  <w:vAlign w:val="center"/>
                  <w:hideMark/>
                </w:tcPr>
                <w:p w14:paraId="556E91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C1AD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5A2BAD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30DEE6A" w14:textId="77777777" w:rsidTr="000B2070">
              <w:trPr>
                <w:trHeight w:val="375"/>
              </w:trPr>
              <w:tc>
                <w:tcPr>
                  <w:tcW w:w="1200" w:type="dxa"/>
                  <w:noWrap/>
                  <w:vAlign w:val="center"/>
                  <w:hideMark/>
                </w:tcPr>
                <w:p w14:paraId="1C5D41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6745.2</w:t>
                  </w:r>
                </w:p>
              </w:tc>
              <w:tc>
                <w:tcPr>
                  <w:tcW w:w="1080" w:type="dxa"/>
                  <w:noWrap/>
                  <w:vAlign w:val="center"/>
                  <w:hideMark/>
                </w:tcPr>
                <w:p w14:paraId="40ABD7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B7E74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D38B1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98EE4A9" w14:textId="77777777" w:rsidTr="000B2070">
              <w:trPr>
                <w:trHeight w:val="375"/>
              </w:trPr>
              <w:tc>
                <w:tcPr>
                  <w:tcW w:w="1200" w:type="dxa"/>
                  <w:noWrap/>
                  <w:vAlign w:val="center"/>
                  <w:hideMark/>
                </w:tcPr>
                <w:p w14:paraId="288050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6750.7</w:t>
                  </w:r>
                </w:p>
              </w:tc>
              <w:tc>
                <w:tcPr>
                  <w:tcW w:w="1080" w:type="dxa"/>
                  <w:noWrap/>
                  <w:vAlign w:val="center"/>
                  <w:hideMark/>
                </w:tcPr>
                <w:p w14:paraId="5D933E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CDD4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174FC0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28B6BA" w14:textId="77777777" w:rsidTr="000B2070">
              <w:trPr>
                <w:trHeight w:val="375"/>
              </w:trPr>
              <w:tc>
                <w:tcPr>
                  <w:tcW w:w="1200" w:type="dxa"/>
                  <w:noWrap/>
                  <w:vAlign w:val="center"/>
                  <w:hideMark/>
                </w:tcPr>
                <w:p w14:paraId="29E714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6753.5</w:t>
                  </w:r>
                </w:p>
              </w:tc>
              <w:tc>
                <w:tcPr>
                  <w:tcW w:w="1080" w:type="dxa"/>
                  <w:noWrap/>
                  <w:vAlign w:val="center"/>
                  <w:hideMark/>
                </w:tcPr>
                <w:p w14:paraId="211B2A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389A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588187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54F034" w14:textId="77777777" w:rsidTr="000B2070">
              <w:trPr>
                <w:trHeight w:val="375"/>
              </w:trPr>
              <w:tc>
                <w:tcPr>
                  <w:tcW w:w="1200" w:type="dxa"/>
                  <w:noWrap/>
                  <w:vAlign w:val="center"/>
                  <w:hideMark/>
                </w:tcPr>
                <w:p w14:paraId="40F6E5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6760.0</w:t>
                  </w:r>
                </w:p>
              </w:tc>
              <w:tc>
                <w:tcPr>
                  <w:tcW w:w="1080" w:type="dxa"/>
                  <w:noWrap/>
                  <w:vAlign w:val="center"/>
                  <w:hideMark/>
                </w:tcPr>
                <w:p w14:paraId="5AE04F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A6251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8EFA9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09052C" w14:textId="77777777" w:rsidTr="000B2070">
              <w:trPr>
                <w:trHeight w:val="375"/>
              </w:trPr>
              <w:tc>
                <w:tcPr>
                  <w:tcW w:w="1200" w:type="dxa"/>
                  <w:noWrap/>
                  <w:vAlign w:val="center"/>
                  <w:hideMark/>
                </w:tcPr>
                <w:p w14:paraId="3E9008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6785.1</w:t>
                  </w:r>
                </w:p>
              </w:tc>
              <w:tc>
                <w:tcPr>
                  <w:tcW w:w="1080" w:type="dxa"/>
                  <w:noWrap/>
                  <w:vAlign w:val="center"/>
                  <w:hideMark/>
                </w:tcPr>
                <w:p w14:paraId="36A042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21EB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94611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-0.265</w:t>
                  </w:r>
                </w:p>
              </w:tc>
            </w:tr>
            <w:tr w:rsidR="00245BA4" w:rsidRPr="008C203E" w14:paraId="36079218" w14:textId="77777777" w:rsidTr="000B2070">
              <w:trPr>
                <w:trHeight w:val="375"/>
              </w:trPr>
              <w:tc>
                <w:tcPr>
                  <w:tcW w:w="1200" w:type="dxa"/>
                  <w:noWrap/>
                  <w:vAlign w:val="center"/>
                  <w:hideMark/>
                </w:tcPr>
                <w:p w14:paraId="251866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6835.2</w:t>
                  </w:r>
                </w:p>
              </w:tc>
              <w:tc>
                <w:tcPr>
                  <w:tcW w:w="1080" w:type="dxa"/>
                  <w:noWrap/>
                  <w:vAlign w:val="center"/>
                  <w:hideMark/>
                </w:tcPr>
                <w:p w14:paraId="3431EC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3A0A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FB9CD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0.275</w:t>
                  </w:r>
                </w:p>
              </w:tc>
            </w:tr>
            <w:tr w:rsidR="00245BA4" w:rsidRPr="008C203E" w14:paraId="0F8F638F" w14:textId="77777777" w:rsidTr="000B2070">
              <w:trPr>
                <w:trHeight w:val="375"/>
              </w:trPr>
              <w:tc>
                <w:tcPr>
                  <w:tcW w:w="1200" w:type="dxa"/>
                  <w:noWrap/>
                  <w:vAlign w:val="center"/>
                  <w:hideMark/>
                </w:tcPr>
                <w:p w14:paraId="5B7C76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6849.1</w:t>
                  </w:r>
                </w:p>
              </w:tc>
              <w:tc>
                <w:tcPr>
                  <w:tcW w:w="1080" w:type="dxa"/>
                  <w:noWrap/>
                  <w:vAlign w:val="center"/>
                  <w:hideMark/>
                </w:tcPr>
                <w:p w14:paraId="50DA76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F16B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3A301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7B83BDE" w14:textId="77777777" w:rsidTr="000B2070">
              <w:trPr>
                <w:trHeight w:val="375"/>
              </w:trPr>
              <w:tc>
                <w:tcPr>
                  <w:tcW w:w="1200" w:type="dxa"/>
                  <w:noWrap/>
                  <w:vAlign w:val="center"/>
                  <w:hideMark/>
                </w:tcPr>
                <w:p w14:paraId="0AEB1D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6857.4</w:t>
                  </w:r>
                </w:p>
              </w:tc>
              <w:tc>
                <w:tcPr>
                  <w:tcW w:w="1080" w:type="dxa"/>
                  <w:noWrap/>
                  <w:vAlign w:val="center"/>
                  <w:hideMark/>
                </w:tcPr>
                <w:p w14:paraId="78E995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20CF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69C00C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576D53C" w14:textId="77777777" w:rsidTr="000B2070">
              <w:trPr>
                <w:trHeight w:val="375"/>
              </w:trPr>
              <w:tc>
                <w:tcPr>
                  <w:tcW w:w="1200" w:type="dxa"/>
                  <w:noWrap/>
                  <w:vAlign w:val="center"/>
                  <w:hideMark/>
                </w:tcPr>
                <w:p w14:paraId="41DD5E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6865.8</w:t>
                  </w:r>
                </w:p>
              </w:tc>
              <w:tc>
                <w:tcPr>
                  <w:tcW w:w="1080" w:type="dxa"/>
                  <w:noWrap/>
                  <w:vAlign w:val="center"/>
                  <w:hideMark/>
                </w:tcPr>
                <w:p w14:paraId="648DD6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6BA5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2CA6C8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A62D302" w14:textId="77777777" w:rsidTr="000B2070">
              <w:trPr>
                <w:trHeight w:val="375"/>
              </w:trPr>
              <w:tc>
                <w:tcPr>
                  <w:tcW w:w="1200" w:type="dxa"/>
                  <w:noWrap/>
                  <w:vAlign w:val="center"/>
                  <w:hideMark/>
                </w:tcPr>
                <w:p w14:paraId="0ADF2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6871.3</w:t>
                  </w:r>
                </w:p>
              </w:tc>
              <w:tc>
                <w:tcPr>
                  <w:tcW w:w="1080" w:type="dxa"/>
                  <w:noWrap/>
                  <w:vAlign w:val="center"/>
                  <w:hideMark/>
                </w:tcPr>
                <w:p w14:paraId="2EF189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3035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6B80E1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CBAA9EF" w14:textId="77777777" w:rsidTr="000B2070">
              <w:trPr>
                <w:trHeight w:val="375"/>
              </w:trPr>
              <w:tc>
                <w:tcPr>
                  <w:tcW w:w="1200" w:type="dxa"/>
                  <w:noWrap/>
                  <w:vAlign w:val="center"/>
                  <w:hideMark/>
                </w:tcPr>
                <w:p w14:paraId="4C45CF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6874.1</w:t>
                  </w:r>
                </w:p>
              </w:tc>
              <w:tc>
                <w:tcPr>
                  <w:tcW w:w="1080" w:type="dxa"/>
                  <w:noWrap/>
                  <w:vAlign w:val="center"/>
                  <w:hideMark/>
                </w:tcPr>
                <w:p w14:paraId="2D3102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2FEE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65CE0C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5D7F7E4" w14:textId="77777777" w:rsidTr="000B2070">
              <w:trPr>
                <w:trHeight w:val="375"/>
              </w:trPr>
              <w:tc>
                <w:tcPr>
                  <w:tcW w:w="1200" w:type="dxa"/>
                  <w:noWrap/>
                  <w:vAlign w:val="center"/>
                  <w:hideMark/>
                </w:tcPr>
                <w:p w14:paraId="101606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6880.6</w:t>
                  </w:r>
                </w:p>
              </w:tc>
              <w:tc>
                <w:tcPr>
                  <w:tcW w:w="1080" w:type="dxa"/>
                  <w:noWrap/>
                  <w:vAlign w:val="center"/>
                  <w:hideMark/>
                </w:tcPr>
                <w:p w14:paraId="37F0EF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111FF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81EF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63CE15B" w14:textId="77777777" w:rsidTr="000B2070">
              <w:trPr>
                <w:trHeight w:val="375"/>
              </w:trPr>
              <w:tc>
                <w:tcPr>
                  <w:tcW w:w="1200" w:type="dxa"/>
                  <w:noWrap/>
                  <w:vAlign w:val="center"/>
                  <w:hideMark/>
                </w:tcPr>
                <w:p w14:paraId="494D96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6905.7</w:t>
                  </w:r>
                </w:p>
              </w:tc>
              <w:tc>
                <w:tcPr>
                  <w:tcW w:w="1080" w:type="dxa"/>
                  <w:noWrap/>
                  <w:vAlign w:val="center"/>
                  <w:hideMark/>
                </w:tcPr>
                <w:p w14:paraId="4091DB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AEC9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A6C42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0.275</w:t>
                  </w:r>
                </w:p>
              </w:tc>
            </w:tr>
            <w:tr w:rsidR="00245BA4" w:rsidRPr="008C203E" w14:paraId="16888F97" w14:textId="77777777" w:rsidTr="000B2070">
              <w:trPr>
                <w:trHeight w:val="375"/>
              </w:trPr>
              <w:tc>
                <w:tcPr>
                  <w:tcW w:w="1200" w:type="dxa"/>
                  <w:noWrap/>
                  <w:vAlign w:val="center"/>
                  <w:hideMark/>
                </w:tcPr>
                <w:p w14:paraId="789E3B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6950.2</w:t>
                  </w:r>
                </w:p>
              </w:tc>
              <w:tc>
                <w:tcPr>
                  <w:tcW w:w="1080" w:type="dxa"/>
                  <w:noWrap/>
                  <w:vAlign w:val="center"/>
                  <w:hideMark/>
                </w:tcPr>
                <w:p w14:paraId="6967DA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4927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188C2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-0.205</w:t>
                  </w:r>
                </w:p>
              </w:tc>
            </w:tr>
            <w:tr w:rsidR="00245BA4" w:rsidRPr="008C203E" w14:paraId="70A9CEDC" w14:textId="77777777" w:rsidTr="000B2070">
              <w:trPr>
                <w:trHeight w:val="375"/>
              </w:trPr>
              <w:tc>
                <w:tcPr>
                  <w:tcW w:w="1200" w:type="dxa"/>
                  <w:noWrap/>
                  <w:vAlign w:val="center"/>
                  <w:hideMark/>
                </w:tcPr>
                <w:p w14:paraId="0FF94F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6983.6</w:t>
                  </w:r>
                </w:p>
              </w:tc>
              <w:tc>
                <w:tcPr>
                  <w:tcW w:w="1080" w:type="dxa"/>
                  <w:noWrap/>
                  <w:vAlign w:val="center"/>
                  <w:hideMark/>
                </w:tcPr>
                <w:p w14:paraId="6A772A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8B70D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1846F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170325D0" w14:textId="77777777" w:rsidTr="000B2070">
              <w:trPr>
                <w:trHeight w:val="375"/>
              </w:trPr>
              <w:tc>
                <w:tcPr>
                  <w:tcW w:w="1200" w:type="dxa"/>
                  <w:noWrap/>
                  <w:vAlign w:val="center"/>
                  <w:hideMark/>
                </w:tcPr>
                <w:p w14:paraId="3D71D2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6994.7</w:t>
                  </w:r>
                </w:p>
              </w:tc>
              <w:tc>
                <w:tcPr>
                  <w:tcW w:w="1080" w:type="dxa"/>
                  <w:noWrap/>
                  <w:vAlign w:val="center"/>
                  <w:hideMark/>
                </w:tcPr>
                <w:p w14:paraId="52B84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1DE6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D2F9F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06D753F" w14:textId="77777777" w:rsidTr="000B2070">
              <w:trPr>
                <w:trHeight w:val="375"/>
              </w:trPr>
              <w:tc>
                <w:tcPr>
                  <w:tcW w:w="1200" w:type="dxa"/>
                  <w:noWrap/>
                  <w:vAlign w:val="center"/>
                  <w:hideMark/>
                </w:tcPr>
                <w:p w14:paraId="6ECE5C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7000.3</w:t>
                  </w:r>
                </w:p>
              </w:tc>
              <w:tc>
                <w:tcPr>
                  <w:tcW w:w="1080" w:type="dxa"/>
                  <w:noWrap/>
                  <w:vAlign w:val="center"/>
                  <w:hideMark/>
                </w:tcPr>
                <w:p w14:paraId="7DC16B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04DDA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45C5CD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D77C7E2" w14:textId="77777777" w:rsidTr="000B2070">
              <w:trPr>
                <w:trHeight w:val="375"/>
              </w:trPr>
              <w:tc>
                <w:tcPr>
                  <w:tcW w:w="1200" w:type="dxa"/>
                  <w:noWrap/>
                  <w:vAlign w:val="center"/>
                  <w:hideMark/>
                </w:tcPr>
                <w:p w14:paraId="1237D4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7005.9</w:t>
                  </w:r>
                </w:p>
              </w:tc>
              <w:tc>
                <w:tcPr>
                  <w:tcW w:w="1080" w:type="dxa"/>
                  <w:noWrap/>
                  <w:vAlign w:val="center"/>
                  <w:hideMark/>
                </w:tcPr>
                <w:p w14:paraId="02D161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A027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5C1E9C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9FCFE5" w14:textId="77777777" w:rsidTr="000B2070">
              <w:trPr>
                <w:trHeight w:val="375"/>
              </w:trPr>
              <w:tc>
                <w:tcPr>
                  <w:tcW w:w="1200" w:type="dxa"/>
                  <w:noWrap/>
                  <w:vAlign w:val="center"/>
                  <w:hideMark/>
                </w:tcPr>
                <w:p w14:paraId="173BE6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7008.7</w:t>
                  </w:r>
                </w:p>
              </w:tc>
              <w:tc>
                <w:tcPr>
                  <w:tcW w:w="1080" w:type="dxa"/>
                  <w:noWrap/>
                  <w:vAlign w:val="center"/>
                  <w:hideMark/>
                </w:tcPr>
                <w:p w14:paraId="6FF41B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C21F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0.205</w:t>
                  </w:r>
                </w:p>
              </w:tc>
              <w:tc>
                <w:tcPr>
                  <w:tcW w:w="1211" w:type="dxa"/>
                  <w:noWrap/>
                  <w:vAlign w:val="center"/>
                  <w:hideMark/>
                </w:tcPr>
                <w:p w14:paraId="6C37A4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9736AA7" w14:textId="77777777" w:rsidTr="000B2070">
              <w:trPr>
                <w:trHeight w:val="375"/>
              </w:trPr>
              <w:tc>
                <w:tcPr>
                  <w:tcW w:w="1200" w:type="dxa"/>
                  <w:noWrap/>
                  <w:vAlign w:val="center"/>
                  <w:hideMark/>
                </w:tcPr>
                <w:p w14:paraId="66F749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7015.2</w:t>
                  </w:r>
                </w:p>
              </w:tc>
              <w:tc>
                <w:tcPr>
                  <w:tcW w:w="1080" w:type="dxa"/>
                  <w:noWrap/>
                  <w:vAlign w:val="center"/>
                  <w:hideMark/>
                </w:tcPr>
                <w:p w14:paraId="37C00E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FA4B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3139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63F27E" w14:textId="77777777" w:rsidTr="000B2070">
              <w:trPr>
                <w:trHeight w:val="375"/>
              </w:trPr>
              <w:tc>
                <w:tcPr>
                  <w:tcW w:w="1200" w:type="dxa"/>
                  <w:noWrap/>
                  <w:vAlign w:val="center"/>
                  <w:hideMark/>
                </w:tcPr>
                <w:p w14:paraId="2BCF3A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7040.2</w:t>
                  </w:r>
                </w:p>
              </w:tc>
              <w:tc>
                <w:tcPr>
                  <w:tcW w:w="1080" w:type="dxa"/>
                  <w:noWrap/>
                  <w:vAlign w:val="center"/>
                  <w:hideMark/>
                </w:tcPr>
                <w:p w14:paraId="48010C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3993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DA1B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-0.265</w:t>
                  </w:r>
                </w:p>
              </w:tc>
            </w:tr>
            <w:tr w:rsidR="00245BA4" w:rsidRPr="008C203E" w14:paraId="1C084E75" w14:textId="77777777" w:rsidTr="000B2070">
              <w:trPr>
                <w:trHeight w:val="375"/>
              </w:trPr>
              <w:tc>
                <w:tcPr>
                  <w:tcW w:w="1200" w:type="dxa"/>
                  <w:noWrap/>
                  <w:vAlign w:val="center"/>
                  <w:hideMark/>
                </w:tcPr>
                <w:p w14:paraId="615AAC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7082.0</w:t>
                  </w:r>
                </w:p>
              </w:tc>
              <w:tc>
                <w:tcPr>
                  <w:tcW w:w="1080" w:type="dxa"/>
                  <w:noWrap/>
                  <w:vAlign w:val="center"/>
                  <w:hideMark/>
                </w:tcPr>
                <w:p w14:paraId="6E901E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E34E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04401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3FC900F5" w14:textId="77777777" w:rsidTr="000B2070">
              <w:trPr>
                <w:trHeight w:val="375"/>
              </w:trPr>
              <w:tc>
                <w:tcPr>
                  <w:tcW w:w="1200" w:type="dxa"/>
                  <w:noWrap/>
                  <w:vAlign w:val="center"/>
                  <w:hideMark/>
                </w:tcPr>
                <w:p w14:paraId="05B6A9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7093.1</w:t>
                  </w:r>
                </w:p>
              </w:tc>
              <w:tc>
                <w:tcPr>
                  <w:tcW w:w="1080" w:type="dxa"/>
                  <w:noWrap/>
                  <w:vAlign w:val="center"/>
                  <w:hideMark/>
                </w:tcPr>
                <w:p w14:paraId="4B9D32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B003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376CD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F01A36B" w14:textId="77777777" w:rsidTr="000B2070">
              <w:trPr>
                <w:trHeight w:val="375"/>
              </w:trPr>
              <w:tc>
                <w:tcPr>
                  <w:tcW w:w="1200" w:type="dxa"/>
                  <w:noWrap/>
                  <w:vAlign w:val="center"/>
                  <w:hideMark/>
                </w:tcPr>
                <w:p w14:paraId="1D368A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7101.4</w:t>
                  </w:r>
                </w:p>
              </w:tc>
              <w:tc>
                <w:tcPr>
                  <w:tcW w:w="1080" w:type="dxa"/>
                  <w:noWrap/>
                  <w:vAlign w:val="center"/>
                  <w:hideMark/>
                </w:tcPr>
                <w:p w14:paraId="5070EA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EF69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79B0CE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AC802B0" w14:textId="77777777" w:rsidTr="000B2070">
              <w:trPr>
                <w:trHeight w:val="375"/>
              </w:trPr>
              <w:tc>
                <w:tcPr>
                  <w:tcW w:w="1200" w:type="dxa"/>
                  <w:noWrap/>
                  <w:vAlign w:val="center"/>
                  <w:hideMark/>
                </w:tcPr>
                <w:p w14:paraId="4CE6FB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7109.8</w:t>
                  </w:r>
                </w:p>
              </w:tc>
              <w:tc>
                <w:tcPr>
                  <w:tcW w:w="1080" w:type="dxa"/>
                  <w:noWrap/>
                  <w:vAlign w:val="center"/>
                  <w:hideMark/>
                </w:tcPr>
                <w:p w14:paraId="545460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07A6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748B9B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ABD4BBF" w14:textId="77777777" w:rsidTr="000B2070">
              <w:trPr>
                <w:trHeight w:val="375"/>
              </w:trPr>
              <w:tc>
                <w:tcPr>
                  <w:tcW w:w="1200" w:type="dxa"/>
                  <w:noWrap/>
                  <w:vAlign w:val="center"/>
                  <w:hideMark/>
                </w:tcPr>
                <w:p w14:paraId="561BDF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7115.4</w:t>
                  </w:r>
                </w:p>
              </w:tc>
              <w:tc>
                <w:tcPr>
                  <w:tcW w:w="1080" w:type="dxa"/>
                  <w:noWrap/>
                  <w:vAlign w:val="center"/>
                  <w:hideMark/>
                </w:tcPr>
                <w:p w14:paraId="066D0D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9CAB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357EC0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5A4A755" w14:textId="77777777" w:rsidTr="000B2070">
              <w:trPr>
                <w:trHeight w:val="375"/>
              </w:trPr>
              <w:tc>
                <w:tcPr>
                  <w:tcW w:w="1200" w:type="dxa"/>
                  <w:noWrap/>
                  <w:vAlign w:val="center"/>
                  <w:hideMark/>
                </w:tcPr>
                <w:p w14:paraId="2B0FC8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7118.1</w:t>
                  </w:r>
                </w:p>
              </w:tc>
              <w:tc>
                <w:tcPr>
                  <w:tcW w:w="1080" w:type="dxa"/>
                  <w:noWrap/>
                  <w:vAlign w:val="center"/>
                  <w:hideMark/>
                </w:tcPr>
                <w:p w14:paraId="179C5D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CB42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64B101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EF2737" w14:textId="77777777" w:rsidTr="000B2070">
              <w:trPr>
                <w:trHeight w:val="375"/>
              </w:trPr>
              <w:tc>
                <w:tcPr>
                  <w:tcW w:w="1200" w:type="dxa"/>
                  <w:noWrap/>
                  <w:vAlign w:val="center"/>
                  <w:hideMark/>
                </w:tcPr>
                <w:p w14:paraId="48B462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7124.6</w:t>
                  </w:r>
                </w:p>
              </w:tc>
              <w:tc>
                <w:tcPr>
                  <w:tcW w:w="1080" w:type="dxa"/>
                  <w:noWrap/>
                  <w:vAlign w:val="center"/>
                  <w:hideMark/>
                </w:tcPr>
                <w:p w14:paraId="4B4088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BEB1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BB27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BA1DF8" w14:textId="77777777" w:rsidTr="000B2070">
              <w:trPr>
                <w:trHeight w:val="375"/>
              </w:trPr>
              <w:tc>
                <w:tcPr>
                  <w:tcW w:w="1200" w:type="dxa"/>
                  <w:noWrap/>
                  <w:vAlign w:val="center"/>
                  <w:hideMark/>
                </w:tcPr>
                <w:p w14:paraId="76C048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7146.9</w:t>
                  </w:r>
                </w:p>
              </w:tc>
              <w:tc>
                <w:tcPr>
                  <w:tcW w:w="1080" w:type="dxa"/>
                  <w:noWrap/>
                  <w:vAlign w:val="center"/>
                  <w:hideMark/>
                </w:tcPr>
                <w:p w14:paraId="49AABA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B37D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E628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0.245</w:t>
                  </w:r>
                </w:p>
              </w:tc>
            </w:tr>
            <w:tr w:rsidR="00245BA4" w:rsidRPr="008C203E" w14:paraId="4B91B331" w14:textId="77777777" w:rsidTr="000B2070">
              <w:trPr>
                <w:trHeight w:val="375"/>
              </w:trPr>
              <w:tc>
                <w:tcPr>
                  <w:tcW w:w="1200" w:type="dxa"/>
                  <w:noWrap/>
                  <w:vAlign w:val="center"/>
                  <w:hideMark/>
                </w:tcPr>
                <w:p w14:paraId="401C86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7185.9</w:t>
                  </w:r>
                </w:p>
              </w:tc>
              <w:tc>
                <w:tcPr>
                  <w:tcW w:w="1080" w:type="dxa"/>
                  <w:noWrap/>
                  <w:vAlign w:val="center"/>
                  <w:hideMark/>
                </w:tcPr>
                <w:p w14:paraId="2168E9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C852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015B3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47FEC1EA" w14:textId="77777777" w:rsidTr="000B2070">
              <w:trPr>
                <w:trHeight w:val="375"/>
              </w:trPr>
              <w:tc>
                <w:tcPr>
                  <w:tcW w:w="1200" w:type="dxa"/>
                  <w:noWrap/>
                  <w:vAlign w:val="center"/>
                  <w:hideMark/>
                </w:tcPr>
                <w:p w14:paraId="2F9441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7213.7</w:t>
                  </w:r>
                </w:p>
              </w:tc>
              <w:tc>
                <w:tcPr>
                  <w:tcW w:w="1080" w:type="dxa"/>
                  <w:noWrap/>
                  <w:vAlign w:val="center"/>
                  <w:hideMark/>
                </w:tcPr>
                <w:p w14:paraId="658FAE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306D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0E18D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0954D214" w14:textId="77777777" w:rsidTr="000B2070">
              <w:trPr>
                <w:trHeight w:val="375"/>
              </w:trPr>
              <w:tc>
                <w:tcPr>
                  <w:tcW w:w="1200" w:type="dxa"/>
                  <w:noWrap/>
                  <w:vAlign w:val="center"/>
                  <w:hideMark/>
                </w:tcPr>
                <w:p w14:paraId="13621A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7224.8</w:t>
                  </w:r>
                </w:p>
              </w:tc>
              <w:tc>
                <w:tcPr>
                  <w:tcW w:w="1080" w:type="dxa"/>
                  <w:noWrap/>
                  <w:vAlign w:val="center"/>
                  <w:hideMark/>
                </w:tcPr>
                <w:p w14:paraId="3599E1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6F16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FB54C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5308DF7" w14:textId="77777777" w:rsidTr="000B2070">
              <w:trPr>
                <w:trHeight w:val="375"/>
              </w:trPr>
              <w:tc>
                <w:tcPr>
                  <w:tcW w:w="1200" w:type="dxa"/>
                  <w:noWrap/>
                  <w:vAlign w:val="center"/>
                  <w:hideMark/>
                </w:tcPr>
                <w:p w14:paraId="160C02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7230.4</w:t>
                  </w:r>
                </w:p>
              </w:tc>
              <w:tc>
                <w:tcPr>
                  <w:tcW w:w="1080" w:type="dxa"/>
                  <w:noWrap/>
                  <w:vAlign w:val="center"/>
                  <w:hideMark/>
                </w:tcPr>
                <w:p w14:paraId="65CEEC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52F1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F045B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987A701" w14:textId="77777777" w:rsidTr="000B2070">
              <w:trPr>
                <w:trHeight w:val="375"/>
              </w:trPr>
              <w:tc>
                <w:tcPr>
                  <w:tcW w:w="1200" w:type="dxa"/>
                  <w:noWrap/>
                  <w:vAlign w:val="center"/>
                  <w:hideMark/>
                </w:tcPr>
                <w:p w14:paraId="72C31E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7233.2</w:t>
                  </w:r>
                </w:p>
              </w:tc>
              <w:tc>
                <w:tcPr>
                  <w:tcW w:w="1080" w:type="dxa"/>
                  <w:noWrap/>
                  <w:vAlign w:val="center"/>
                  <w:hideMark/>
                </w:tcPr>
                <w:p w14:paraId="427663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C0E7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4D8DF1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957419" w14:textId="77777777" w:rsidTr="000B2070">
              <w:trPr>
                <w:trHeight w:val="375"/>
              </w:trPr>
              <w:tc>
                <w:tcPr>
                  <w:tcW w:w="1200" w:type="dxa"/>
                  <w:noWrap/>
                  <w:vAlign w:val="center"/>
                  <w:hideMark/>
                </w:tcPr>
                <w:p w14:paraId="441EC6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7238.7</w:t>
                  </w:r>
                </w:p>
              </w:tc>
              <w:tc>
                <w:tcPr>
                  <w:tcW w:w="1080" w:type="dxa"/>
                  <w:noWrap/>
                  <w:vAlign w:val="center"/>
                  <w:hideMark/>
                </w:tcPr>
                <w:p w14:paraId="6BA86C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765AF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3004C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17A501" w14:textId="77777777" w:rsidTr="000B2070">
              <w:trPr>
                <w:trHeight w:val="375"/>
              </w:trPr>
              <w:tc>
                <w:tcPr>
                  <w:tcW w:w="1200" w:type="dxa"/>
                  <w:noWrap/>
                  <w:vAlign w:val="center"/>
                  <w:hideMark/>
                </w:tcPr>
                <w:p w14:paraId="7993D1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7261.0</w:t>
                  </w:r>
                </w:p>
              </w:tc>
              <w:tc>
                <w:tcPr>
                  <w:tcW w:w="1080" w:type="dxa"/>
                  <w:noWrap/>
                  <w:vAlign w:val="center"/>
                  <w:hideMark/>
                </w:tcPr>
                <w:p w14:paraId="36CB98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A5CC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A8E2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-0.235</w:t>
                  </w:r>
                </w:p>
              </w:tc>
            </w:tr>
            <w:tr w:rsidR="00245BA4" w:rsidRPr="008C203E" w14:paraId="70635C45" w14:textId="77777777" w:rsidTr="000B2070">
              <w:trPr>
                <w:trHeight w:val="375"/>
              </w:trPr>
              <w:tc>
                <w:tcPr>
                  <w:tcW w:w="1200" w:type="dxa"/>
                  <w:noWrap/>
                  <w:vAlign w:val="center"/>
                  <w:hideMark/>
                </w:tcPr>
                <w:p w14:paraId="1A21BC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7297.2</w:t>
                  </w:r>
                </w:p>
              </w:tc>
              <w:tc>
                <w:tcPr>
                  <w:tcW w:w="1080" w:type="dxa"/>
                  <w:noWrap/>
                  <w:vAlign w:val="center"/>
                  <w:hideMark/>
                </w:tcPr>
                <w:p w14:paraId="1B3EE5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E3E2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F6212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6B6A9727" w14:textId="77777777" w:rsidTr="000B2070">
              <w:trPr>
                <w:trHeight w:val="375"/>
              </w:trPr>
              <w:tc>
                <w:tcPr>
                  <w:tcW w:w="1200" w:type="dxa"/>
                  <w:noWrap/>
                  <w:vAlign w:val="center"/>
                  <w:hideMark/>
                </w:tcPr>
                <w:p w14:paraId="2ED7AB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7305.5</w:t>
                  </w:r>
                </w:p>
              </w:tc>
              <w:tc>
                <w:tcPr>
                  <w:tcW w:w="1080" w:type="dxa"/>
                  <w:noWrap/>
                  <w:vAlign w:val="center"/>
                  <w:hideMark/>
                </w:tcPr>
                <w:p w14:paraId="22D329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E051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DB31C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5538D00" w14:textId="77777777" w:rsidTr="000B2070">
              <w:trPr>
                <w:trHeight w:val="375"/>
              </w:trPr>
              <w:tc>
                <w:tcPr>
                  <w:tcW w:w="1200" w:type="dxa"/>
                  <w:noWrap/>
                  <w:vAlign w:val="center"/>
                  <w:hideMark/>
                </w:tcPr>
                <w:p w14:paraId="73359D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7313.9</w:t>
                  </w:r>
                </w:p>
              </w:tc>
              <w:tc>
                <w:tcPr>
                  <w:tcW w:w="1080" w:type="dxa"/>
                  <w:noWrap/>
                  <w:vAlign w:val="center"/>
                  <w:hideMark/>
                </w:tcPr>
                <w:p w14:paraId="6ADC3B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E4F5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73B582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ACDC6D4" w14:textId="77777777" w:rsidTr="000B2070">
              <w:trPr>
                <w:trHeight w:val="375"/>
              </w:trPr>
              <w:tc>
                <w:tcPr>
                  <w:tcW w:w="1200" w:type="dxa"/>
                  <w:noWrap/>
                  <w:vAlign w:val="center"/>
                  <w:hideMark/>
                </w:tcPr>
                <w:p w14:paraId="4154FD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7319.5</w:t>
                  </w:r>
                </w:p>
              </w:tc>
              <w:tc>
                <w:tcPr>
                  <w:tcW w:w="1080" w:type="dxa"/>
                  <w:noWrap/>
                  <w:vAlign w:val="center"/>
                  <w:hideMark/>
                </w:tcPr>
                <w:p w14:paraId="7484B9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BAF2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78E957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23E6E5" w14:textId="77777777" w:rsidTr="000B2070">
              <w:trPr>
                <w:trHeight w:val="375"/>
              </w:trPr>
              <w:tc>
                <w:tcPr>
                  <w:tcW w:w="1200" w:type="dxa"/>
                  <w:noWrap/>
                  <w:vAlign w:val="center"/>
                  <w:hideMark/>
                </w:tcPr>
                <w:p w14:paraId="33516E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7325.0</w:t>
                  </w:r>
                </w:p>
              </w:tc>
              <w:tc>
                <w:tcPr>
                  <w:tcW w:w="1080" w:type="dxa"/>
                  <w:noWrap/>
                  <w:vAlign w:val="center"/>
                  <w:hideMark/>
                </w:tcPr>
                <w:p w14:paraId="5617B2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395F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4213C2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4120F57" w14:textId="77777777" w:rsidTr="000B2070">
              <w:trPr>
                <w:trHeight w:val="375"/>
              </w:trPr>
              <w:tc>
                <w:tcPr>
                  <w:tcW w:w="1200" w:type="dxa"/>
                  <w:noWrap/>
                  <w:vAlign w:val="center"/>
                  <w:hideMark/>
                </w:tcPr>
                <w:p w14:paraId="7B5DA5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7327.8</w:t>
                  </w:r>
                </w:p>
              </w:tc>
              <w:tc>
                <w:tcPr>
                  <w:tcW w:w="1080" w:type="dxa"/>
                  <w:noWrap/>
                  <w:vAlign w:val="center"/>
                  <w:hideMark/>
                </w:tcPr>
                <w:p w14:paraId="52967B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1A1F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-0.155</w:t>
                  </w:r>
                </w:p>
              </w:tc>
              <w:tc>
                <w:tcPr>
                  <w:tcW w:w="1211" w:type="dxa"/>
                  <w:noWrap/>
                  <w:vAlign w:val="center"/>
                  <w:hideMark/>
                </w:tcPr>
                <w:p w14:paraId="6F2BF2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4327C3" w14:textId="77777777" w:rsidTr="000B2070">
              <w:trPr>
                <w:trHeight w:val="375"/>
              </w:trPr>
              <w:tc>
                <w:tcPr>
                  <w:tcW w:w="1200" w:type="dxa"/>
                  <w:noWrap/>
                  <w:vAlign w:val="center"/>
                  <w:hideMark/>
                </w:tcPr>
                <w:p w14:paraId="43E32F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7334.3</w:t>
                  </w:r>
                </w:p>
              </w:tc>
              <w:tc>
                <w:tcPr>
                  <w:tcW w:w="1080" w:type="dxa"/>
                  <w:noWrap/>
                  <w:vAlign w:val="center"/>
                  <w:hideMark/>
                </w:tcPr>
                <w:p w14:paraId="7DA168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2C7F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A1A12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76A347" w14:textId="77777777" w:rsidTr="000B2070">
              <w:trPr>
                <w:trHeight w:val="375"/>
              </w:trPr>
              <w:tc>
                <w:tcPr>
                  <w:tcW w:w="1200" w:type="dxa"/>
                  <w:noWrap/>
                  <w:vAlign w:val="center"/>
                  <w:hideMark/>
                </w:tcPr>
                <w:p w14:paraId="3C5937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7353.8</w:t>
                  </w:r>
                </w:p>
              </w:tc>
              <w:tc>
                <w:tcPr>
                  <w:tcW w:w="1080" w:type="dxa"/>
                  <w:noWrap/>
                  <w:vAlign w:val="center"/>
                  <w:hideMark/>
                </w:tcPr>
                <w:p w14:paraId="45A319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0D0A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849CE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6405C28F" w14:textId="77777777" w:rsidTr="000B2070">
              <w:trPr>
                <w:trHeight w:val="375"/>
              </w:trPr>
              <w:tc>
                <w:tcPr>
                  <w:tcW w:w="1200" w:type="dxa"/>
                  <w:noWrap/>
                  <w:vAlign w:val="center"/>
                  <w:hideMark/>
                </w:tcPr>
                <w:p w14:paraId="7C62D7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7392.8</w:t>
                  </w:r>
                </w:p>
              </w:tc>
              <w:tc>
                <w:tcPr>
                  <w:tcW w:w="1080" w:type="dxa"/>
                  <w:noWrap/>
                  <w:vAlign w:val="center"/>
                  <w:hideMark/>
                </w:tcPr>
                <w:p w14:paraId="76EB60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EE77D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1C740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74B1F4F8" w14:textId="77777777" w:rsidTr="000B2070">
              <w:trPr>
                <w:trHeight w:val="375"/>
              </w:trPr>
              <w:tc>
                <w:tcPr>
                  <w:tcW w:w="1200" w:type="dxa"/>
                  <w:noWrap/>
                  <w:vAlign w:val="center"/>
                  <w:hideMark/>
                </w:tcPr>
                <w:p w14:paraId="4C05E2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7412.2</w:t>
                  </w:r>
                </w:p>
              </w:tc>
              <w:tc>
                <w:tcPr>
                  <w:tcW w:w="1080" w:type="dxa"/>
                  <w:noWrap/>
                  <w:vAlign w:val="center"/>
                  <w:hideMark/>
                </w:tcPr>
                <w:p w14:paraId="18D8FB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27D6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E57AD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0591B5A4" w14:textId="77777777" w:rsidTr="000B2070">
              <w:trPr>
                <w:trHeight w:val="375"/>
              </w:trPr>
              <w:tc>
                <w:tcPr>
                  <w:tcW w:w="1200" w:type="dxa"/>
                  <w:noWrap/>
                  <w:vAlign w:val="center"/>
                  <w:hideMark/>
                </w:tcPr>
                <w:p w14:paraId="6A0FB3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7420.6</w:t>
                  </w:r>
                </w:p>
              </w:tc>
              <w:tc>
                <w:tcPr>
                  <w:tcW w:w="1080" w:type="dxa"/>
                  <w:noWrap/>
                  <w:vAlign w:val="center"/>
                  <w:hideMark/>
                </w:tcPr>
                <w:p w14:paraId="777359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2D5E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A9DDF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16867BE" w14:textId="77777777" w:rsidTr="000B2070">
              <w:trPr>
                <w:trHeight w:val="375"/>
              </w:trPr>
              <w:tc>
                <w:tcPr>
                  <w:tcW w:w="1200" w:type="dxa"/>
                  <w:noWrap/>
                  <w:vAlign w:val="center"/>
                  <w:hideMark/>
                </w:tcPr>
                <w:p w14:paraId="41F201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7426.2</w:t>
                  </w:r>
                </w:p>
              </w:tc>
              <w:tc>
                <w:tcPr>
                  <w:tcW w:w="1080" w:type="dxa"/>
                  <w:noWrap/>
                  <w:vAlign w:val="center"/>
                  <w:hideMark/>
                </w:tcPr>
                <w:p w14:paraId="7C401D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B34A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734AA3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FAA5733" w14:textId="77777777" w:rsidTr="000B2070">
              <w:trPr>
                <w:trHeight w:val="375"/>
              </w:trPr>
              <w:tc>
                <w:tcPr>
                  <w:tcW w:w="1200" w:type="dxa"/>
                  <w:noWrap/>
                  <w:vAlign w:val="center"/>
                  <w:hideMark/>
                </w:tcPr>
                <w:p w14:paraId="6D60AD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7428.9</w:t>
                  </w:r>
                </w:p>
              </w:tc>
              <w:tc>
                <w:tcPr>
                  <w:tcW w:w="1080" w:type="dxa"/>
                  <w:noWrap/>
                  <w:vAlign w:val="center"/>
                  <w:hideMark/>
                </w:tcPr>
                <w:p w14:paraId="30F3B4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6F70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1E2EAC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0014BF" w14:textId="77777777" w:rsidTr="000B2070">
              <w:trPr>
                <w:trHeight w:val="375"/>
              </w:trPr>
              <w:tc>
                <w:tcPr>
                  <w:tcW w:w="1200" w:type="dxa"/>
                  <w:noWrap/>
                  <w:vAlign w:val="center"/>
                  <w:hideMark/>
                </w:tcPr>
                <w:p w14:paraId="44E033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7434.5</w:t>
                  </w:r>
                </w:p>
              </w:tc>
              <w:tc>
                <w:tcPr>
                  <w:tcW w:w="1080" w:type="dxa"/>
                  <w:noWrap/>
                  <w:vAlign w:val="center"/>
                  <w:hideMark/>
                </w:tcPr>
                <w:p w14:paraId="6819B0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C8991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B140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5DF776" w14:textId="77777777" w:rsidTr="000B2070">
              <w:trPr>
                <w:trHeight w:val="375"/>
              </w:trPr>
              <w:tc>
                <w:tcPr>
                  <w:tcW w:w="1200" w:type="dxa"/>
                  <w:noWrap/>
                  <w:vAlign w:val="center"/>
                  <w:hideMark/>
                </w:tcPr>
                <w:p w14:paraId="6128A3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7454.0</w:t>
                  </w:r>
                </w:p>
              </w:tc>
              <w:tc>
                <w:tcPr>
                  <w:tcW w:w="1080" w:type="dxa"/>
                  <w:noWrap/>
                  <w:vAlign w:val="center"/>
                  <w:hideMark/>
                </w:tcPr>
                <w:p w14:paraId="6F1ED7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464E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41B8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-0.205</w:t>
                  </w:r>
                </w:p>
              </w:tc>
            </w:tr>
            <w:tr w:rsidR="00245BA4" w:rsidRPr="008C203E" w14:paraId="21845883" w14:textId="77777777" w:rsidTr="000B2070">
              <w:trPr>
                <w:trHeight w:val="375"/>
              </w:trPr>
              <w:tc>
                <w:tcPr>
                  <w:tcW w:w="1200" w:type="dxa"/>
                  <w:noWrap/>
                  <w:vAlign w:val="center"/>
                  <w:hideMark/>
                </w:tcPr>
                <w:p w14:paraId="58EB49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7490.2</w:t>
                  </w:r>
                </w:p>
              </w:tc>
              <w:tc>
                <w:tcPr>
                  <w:tcW w:w="1080" w:type="dxa"/>
                  <w:noWrap/>
                  <w:vAlign w:val="center"/>
                  <w:hideMark/>
                </w:tcPr>
                <w:p w14:paraId="556BBE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17BC6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481C5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5A42D9F2" w14:textId="77777777" w:rsidTr="000B2070">
              <w:trPr>
                <w:trHeight w:val="375"/>
              </w:trPr>
              <w:tc>
                <w:tcPr>
                  <w:tcW w:w="1200" w:type="dxa"/>
                  <w:noWrap/>
                  <w:vAlign w:val="center"/>
                  <w:hideMark/>
                </w:tcPr>
                <w:p w14:paraId="6D446C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7498.5</w:t>
                  </w:r>
                </w:p>
              </w:tc>
              <w:tc>
                <w:tcPr>
                  <w:tcW w:w="1080" w:type="dxa"/>
                  <w:noWrap/>
                  <w:vAlign w:val="center"/>
                  <w:hideMark/>
                </w:tcPr>
                <w:p w14:paraId="7501C0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48EC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0BA529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2992640" w14:textId="77777777" w:rsidTr="000B2070">
              <w:trPr>
                <w:trHeight w:val="375"/>
              </w:trPr>
              <w:tc>
                <w:tcPr>
                  <w:tcW w:w="1200" w:type="dxa"/>
                  <w:noWrap/>
                  <w:vAlign w:val="center"/>
                  <w:hideMark/>
                </w:tcPr>
                <w:p w14:paraId="51B005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7506.9</w:t>
                  </w:r>
                </w:p>
              </w:tc>
              <w:tc>
                <w:tcPr>
                  <w:tcW w:w="1080" w:type="dxa"/>
                  <w:noWrap/>
                  <w:vAlign w:val="center"/>
                  <w:hideMark/>
                </w:tcPr>
                <w:p w14:paraId="68D507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81DF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4475B4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271C704" w14:textId="77777777" w:rsidTr="000B2070">
              <w:trPr>
                <w:trHeight w:val="375"/>
              </w:trPr>
              <w:tc>
                <w:tcPr>
                  <w:tcW w:w="1200" w:type="dxa"/>
                  <w:noWrap/>
                  <w:vAlign w:val="center"/>
                  <w:hideMark/>
                </w:tcPr>
                <w:p w14:paraId="785D4A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7512.4</w:t>
                  </w:r>
                </w:p>
              </w:tc>
              <w:tc>
                <w:tcPr>
                  <w:tcW w:w="1080" w:type="dxa"/>
                  <w:noWrap/>
                  <w:vAlign w:val="center"/>
                  <w:hideMark/>
                </w:tcPr>
                <w:p w14:paraId="2DF0B4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3C9E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5EA030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58AD50" w14:textId="77777777" w:rsidTr="000B2070">
              <w:trPr>
                <w:trHeight w:val="375"/>
              </w:trPr>
              <w:tc>
                <w:tcPr>
                  <w:tcW w:w="1200" w:type="dxa"/>
                  <w:noWrap/>
                  <w:vAlign w:val="center"/>
                  <w:hideMark/>
                </w:tcPr>
                <w:p w14:paraId="21ECAB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7515.2</w:t>
                  </w:r>
                </w:p>
              </w:tc>
              <w:tc>
                <w:tcPr>
                  <w:tcW w:w="1080" w:type="dxa"/>
                  <w:noWrap/>
                  <w:vAlign w:val="center"/>
                  <w:hideMark/>
                </w:tcPr>
                <w:p w14:paraId="0F7B95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1E82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1475E8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AB4BF8" w14:textId="77777777" w:rsidTr="000B2070">
              <w:trPr>
                <w:trHeight w:val="375"/>
              </w:trPr>
              <w:tc>
                <w:tcPr>
                  <w:tcW w:w="1200" w:type="dxa"/>
                  <w:noWrap/>
                  <w:vAlign w:val="center"/>
                  <w:hideMark/>
                </w:tcPr>
                <w:p w14:paraId="06FD9A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7520.8</w:t>
                  </w:r>
                </w:p>
              </w:tc>
              <w:tc>
                <w:tcPr>
                  <w:tcW w:w="1080" w:type="dxa"/>
                  <w:noWrap/>
                  <w:vAlign w:val="center"/>
                  <w:hideMark/>
                </w:tcPr>
                <w:p w14:paraId="4A2D26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13662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7B6A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33BB5A" w14:textId="77777777" w:rsidTr="000B2070">
              <w:trPr>
                <w:trHeight w:val="375"/>
              </w:trPr>
              <w:tc>
                <w:tcPr>
                  <w:tcW w:w="1200" w:type="dxa"/>
                  <w:noWrap/>
                  <w:vAlign w:val="center"/>
                  <w:hideMark/>
                </w:tcPr>
                <w:p w14:paraId="298E44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7540.3</w:t>
                  </w:r>
                </w:p>
              </w:tc>
              <w:tc>
                <w:tcPr>
                  <w:tcW w:w="1080" w:type="dxa"/>
                  <w:noWrap/>
                  <w:vAlign w:val="center"/>
                  <w:hideMark/>
                </w:tcPr>
                <w:p w14:paraId="51D5BA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F62C1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B4F5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580536B5" w14:textId="77777777" w:rsidTr="000B2070">
              <w:trPr>
                <w:trHeight w:val="375"/>
              </w:trPr>
              <w:tc>
                <w:tcPr>
                  <w:tcW w:w="1200" w:type="dxa"/>
                  <w:noWrap/>
                  <w:vAlign w:val="center"/>
                  <w:hideMark/>
                </w:tcPr>
                <w:p w14:paraId="3AA75B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7576.5</w:t>
                  </w:r>
                </w:p>
              </w:tc>
              <w:tc>
                <w:tcPr>
                  <w:tcW w:w="1080" w:type="dxa"/>
                  <w:noWrap/>
                  <w:vAlign w:val="center"/>
                  <w:hideMark/>
                </w:tcPr>
                <w:p w14:paraId="417C03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B16D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ACB65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1DF08C0B" w14:textId="77777777" w:rsidTr="000B2070">
              <w:trPr>
                <w:trHeight w:val="375"/>
              </w:trPr>
              <w:tc>
                <w:tcPr>
                  <w:tcW w:w="1200" w:type="dxa"/>
                  <w:noWrap/>
                  <w:vAlign w:val="center"/>
                  <w:hideMark/>
                </w:tcPr>
                <w:p w14:paraId="5B10AA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7595.9</w:t>
                  </w:r>
                </w:p>
              </w:tc>
              <w:tc>
                <w:tcPr>
                  <w:tcW w:w="1080" w:type="dxa"/>
                  <w:noWrap/>
                  <w:vAlign w:val="center"/>
                  <w:hideMark/>
                </w:tcPr>
                <w:p w14:paraId="296313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F233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EBD44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116848C0" w14:textId="77777777" w:rsidTr="000B2070">
              <w:trPr>
                <w:trHeight w:val="375"/>
              </w:trPr>
              <w:tc>
                <w:tcPr>
                  <w:tcW w:w="1200" w:type="dxa"/>
                  <w:noWrap/>
                  <w:vAlign w:val="center"/>
                  <w:hideMark/>
                </w:tcPr>
                <w:p w14:paraId="303943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7601.5</w:t>
                  </w:r>
                </w:p>
              </w:tc>
              <w:tc>
                <w:tcPr>
                  <w:tcW w:w="1080" w:type="dxa"/>
                  <w:noWrap/>
                  <w:vAlign w:val="center"/>
                  <w:hideMark/>
                </w:tcPr>
                <w:p w14:paraId="1FD8FC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6363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9F2C4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9723B5" w14:textId="77777777" w:rsidTr="000B2070">
              <w:trPr>
                <w:trHeight w:val="375"/>
              </w:trPr>
              <w:tc>
                <w:tcPr>
                  <w:tcW w:w="1200" w:type="dxa"/>
                  <w:noWrap/>
                  <w:vAlign w:val="center"/>
                  <w:hideMark/>
                </w:tcPr>
                <w:p w14:paraId="68BBAB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7607.1</w:t>
                  </w:r>
                </w:p>
              </w:tc>
              <w:tc>
                <w:tcPr>
                  <w:tcW w:w="1080" w:type="dxa"/>
                  <w:noWrap/>
                  <w:vAlign w:val="center"/>
                  <w:hideMark/>
                </w:tcPr>
                <w:p w14:paraId="02B76D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F5DE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60568E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E96DD08" w14:textId="77777777" w:rsidTr="000B2070">
              <w:trPr>
                <w:trHeight w:val="375"/>
              </w:trPr>
              <w:tc>
                <w:tcPr>
                  <w:tcW w:w="1200" w:type="dxa"/>
                  <w:noWrap/>
                  <w:vAlign w:val="center"/>
                  <w:hideMark/>
                </w:tcPr>
                <w:p w14:paraId="0841DE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7609.9</w:t>
                  </w:r>
                </w:p>
              </w:tc>
              <w:tc>
                <w:tcPr>
                  <w:tcW w:w="1080" w:type="dxa"/>
                  <w:noWrap/>
                  <w:vAlign w:val="center"/>
                  <w:hideMark/>
                </w:tcPr>
                <w:p w14:paraId="6210F9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2EEC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633475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3D8A2B3" w14:textId="77777777" w:rsidTr="000B2070">
              <w:trPr>
                <w:trHeight w:val="375"/>
              </w:trPr>
              <w:tc>
                <w:tcPr>
                  <w:tcW w:w="1200" w:type="dxa"/>
                  <w:noWrap/>
                  <w:vAlign w:val="center"/>
                  <w:hideMark/>
                </w:tcPr>
                <w:p w14:paraId="2CAA6D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7615.4</w:t>
                  </w:r>
                </w:p>
              </w:tc>
              <w:tc>
                <w:tcPr>
                  <w:tcW w:w="1080" w:type="dxa"/>
                  <w:noWrap/>
                  <w:vAlign w:val="center"/>
                  <w:hideMark/>
                </w:tcPr>
                <w:p w14:paraId="212EE9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C1A4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CBE9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A12DE3" w14:textId="77777777" w:rsidTr="000B2070">
              <w:trPr>
                <w:trHeight w:val="375"/>
              </w:trPr>
              <w:tc>
                <w:tcPr>
                  <w:tcW w:w="1200" w:type="dxa"/>
                  <w:noWrap/>
                  <w:vAlign w:val="center"/>
                  <w:hideMark/>
                </w:tcPr>
                <w:p w14:paraId="68E682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7634.9</w:t>
                  </w:r>
                </w:p>
              </w:tc>
              <w:tc>
                <w:tcPr>
                  <w:tcW w:w="1080" w:type="dxa"/>
                  <w:noWrap/>
                  <w:vAlign w:val="center"/>
                  <w:hideMark/>
                </w:tcPr>
                <w:p w14:paraId="6E358B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2E01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EC63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-0.205</w:t>
                  </w:r>
                </w:p>
              </w:tc>
            </w:tr>
            <w:tr w:rsidR="00245BA4" w:rsidRPr="008C203E" w14:paraId="11839D8F" w14:textId="77777777" w:rsidTr="000B2070">
              <w:trPr>
                <w:trHeight w:val="375"/>
              </w:trPr>
              <w:tc>
                <w:tcPr>
                  <w:tcW w:w="1200" w:type="dxa"/>
                  <w:noWrap/>
                  <w:vAlign w:val="center"/>
                  <w:hideMark/>
                </w:tcPr>
                <w:p w14:paraId="776A25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7665.5</w:t>
                  </w:r>
                </w:p>
              </w:tc>
              <w:tc>
                <w:tcPr>
                  <w:tcW w:w="1080" w:type="dxa"/>
                  <w:noWrap/>
                  <w:vAlign w:val="center"/>
                  <w:hideMark/>
                </w:tcPr>
                <w:p w14:paraId="3E2C5B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6CA1D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2CCAF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720CC8CC" w14:textId="77777777" w:rsidTr="000B2070">
              <w:trPr>
                <w:trHeight w:val="375"/>
              </w:trPr>
              <w:tc>
                <w:tcPr>
                  <w:tcW w:w="1200" w:type="dxa"/>
                  <w:noWrap/>
                  <w:vAlign w:val="center"/>
                  <w:hideMark/>
                </w:tcPr>
                <w:p w14:paraId="01403C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7673.9</w:t>
                  </w:r>
                </w:p>
              </w:tc>
              <w:tc>
                <w:tcPr>
                  <w:tcW w:w="1080" w:type="dxa"/>
                  <w:noWrap/>
                  <w:vAlign w:val="center"/>
                  <w:hideMark/>
                </w:tcPr>
                <w:p w14:paraId="185D2A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2505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C41C4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1B555BA" w14:textId="77777777" w:rsidTr="000B2070">
              <w:trPr>
                <w:trHeight w:val="375"/>
              </w:trPr>
              <w:tc>
                <w:tcPr>
                  <w:tcW w:w="1200" w:type="dxa"/>
                  <w:noWrap/>
                  <w:vAlign w:val="center"/>
                  <w:hideMark/>
                </w:tcPr>
                <w:p w14:paraId="6F8032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7679.4</w:t>
                  </w:r>
                </w:p>
              </w:tc>
              <w:tc>
                <w:tcPr>
                  <w:tcW w:w="1080" w:type="dxa"/>
                  <w:noWrap/>
                  <w:vAlign w:val="center"/>
                  <w:hideMark/>
                </w:tcPr>
                <w:p w14:paraId="241EEE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A741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187593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1EBCF05" w14:textId="77777777" w:rsidTr="000B2070">
              <w:trPr>
                <w:trHeight w:val="375"/>
              </w:trPr>
              <w:tc>
                <w:tcPr>
                  <w:tcW w:w="1200" w:type="dxa"/>
                  <w:noWrap/>
                  <w:vAlign w:val="center"/>
                  <w:hideMark/>
                </w:tcPr>
                <w:p w14:paraId="54A6AA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7685.0</w:t>
                  </w:r>
                </w:p>
              </w:tc>
              <w:tc>
                <w:tcPr>
                  <w:tcW w:w="1080" w:type="dxa"/>
                  <w:noWrap/>
                  <w:vAlign w:val="center"/>
                  <w:hideMark/>
                </w:tcPr>
                <w:p w14:paraId="18E2C4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9069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151A02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D706FC" w14:textId="77777777" w:rsidTr="000B2070">
              <w:trPr>
                <w:trHeight w:val="375"/>
              </w:trPr>
              <w:tc>
                <w:tcPr>
                  <w:tcW w:w="1200" w:type="dxa"/>
                  <w:noWrap/>
                  <w:vAlign w:val="center"/>
                  <w:hideMark/>
                </w:tcPr>
                <w:p w14:paraId="6E71AF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7687.8</w:t>
                  </w:r>
                </w:p>
              </w:tc>
              <w:tc>
                <w:tcPr>
                  <w:tcW w:w="1080" w:type="dxa"/>
                  <w:noWrap/>
                  <w:vAlign w:val="center"/>
                  <w:hideMark/>
                </w:tcPr>
                <w:p w14:paraId="1A5E4D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CC1F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67EC6B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F94232" w14:textId="77777777" w:rsidTr="000B2070">
              <w:trPr>
                <w:trHeight w:val="375"/>
              </w:trPr>
              <w:tc>
                <w:tcPr>
                  <w:tcW w:w="1200" w:type="dxa"/>
                  <w:noWrap/>
                  <w:vAlign w:val="center"/>
                  <w:hideMark/>
                </w:tcPr>
                <w:p w14:paraId="1B33F9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7693.4</w:t>
                  </w:r>
                </w:p>
              </w:tc>
              <w:tc>
                <w:tcPr>
                  <w:tcW w:w="1080" w:type="dxa"/>
                  <w:noWrap/>
                  <w:vAlign w:val="center"/>
                  <w:hideMark/>
                </w:tcPr>
                <w:p w14:paraId="33FBF6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398B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E9BD9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2F91120" w14:textId="77777777" w:rsidTr="000B2070">
              <w:trPr>
                <w:trHeight w:val="375"/>
              </w:trPr>
              <w:tc>
                <w:tcPr>
                  <w:tcW w:w="1200" w:type="dxa"/>
                  <w:noWrap/>
                  <w:vAlign w:val="center"/>
                  <w:hideMark/>
                </w:tcPr>
                <w:p w14:paraId="746D34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7712.8</w:t>
                  </w:r>
                </w:p>
              </w:tc>
              <w:tc>
                <w:tcPr>
                  <w:tcW w:w="1080" w:type="dxa"/>
                  <w:noWrap/>
                  <w:vAlign w:val="center"/>
                  <w:hideMark/>
                </w:tcPr>
                <w:p w14:paraId="1C9474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3B2F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8FCE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6CF8688C" w14:textId="77777777" w:rsidTr="000B2070">
              <w:trPr>
                <w:trHeight w:val="375"/>
              </w:trPr>
              <w:tc>
                <w:tcPr>
                  <w:tcW w:w="1200" w:type="dxa"/>
                  <w:noWrap/>
                  <w:vAlign w:val="center"/>
                  <w:hideMark/>
                </w:tcPr>
                <w:p w14:paraId="3812D4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7749.0</w:t>
                  </w:r>
                </w:p>
              </w:tc>
              <w:tc>
                <w:tcPr>
                  <w:tcW w:w="1080" w:type="dxa"/>
                  <w:noWrap/>
                  <w:vAlign w:val="center"/>
                  <w:hideMark/>
                </w:tcPr>
                <w:p w14:paraId="45744D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C0A6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EB265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32D53AC6" w14:textId="77777777" w:rsidTr="000B2070">
              <w:trPr>
                <w:trHeight w:val="375"/>
              </w:trPr>
              <w:tc>
                <w:tcPr>
                  <w:tcW w:w="1200" w:type="dxa"/>
                  <w:noWrap/>
                  <w:vAlign w:val="center"/>
                  <w:hideMark/>
                </w:tcPr>
                <w:p w14:paraId="10CFC5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7765.7</w:t>
                  </w:r>
                </w:p>
              </w:tc>
              <w:tc>
                <w:tcPr>
                  <w:tcW w:w="1080" w:type="dxa"/>
                  <w:noWrap/>
                  <w:vAlign w:val="center"/>
                  <w:hideMark/>
                </w:tcPr>
                <w:p w14:paraId="0DD70A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B7A0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8A0FB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10E88881" w14:textId="77777777" w:rsidTr="000B2070">
              <w:trPr>
                <w:trHeight w:val="375"/>
              </w:trPr>
              <w:tc>
                <w:tcPr>
                  <w:tcW w:w="1200" w:type="dxa"/>
                  <w:noWrap/>
                  <w:vAlign w:val="center"/>
                  <w:hideMark/>
                </w:tcPr>
                <w:p w14:paraId="393C7F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7771.3</w:t>
                  </w:r>
                </w:p>
              </w:tc>
              <w:tc>
                <w:tcPr>
                  <w:tcW w:w="1080" w:type="dxa"/>
                  <w:noWrap/>
                  <w:vAlign w:val="center"/>
                  <w:hideMark/>
                </w:tcPr>
                <w:p w14:paraId="60E85C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377B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48657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6A6BEF" w14:textId="77777777" w:rsidTr="000B2070">
              <w:trPr>
                <w:trHeight w:val="375"/>
              </w:trPr>
              <w:tc>
                <w:tcPr>
                  <w:tcW w:w="1200" w:type="dxa"/>
                  <w:noWrap/>
                  <w:vAlign w:val="center"/>
                  <w:hideMark/>
                </w:tcPr>
                <w:p w14:paraId="43C969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7774.1</w:t>
                  </w:r>
                </w:p>
              </w:tc>
              <w:tc>
                <w:tcPr>
                  <w:tcW w:w="1080" w:type="dxa"/>
                  <w:noWrap/>
                  <w:vAlign w:val="center"/>
                  <w:hideMark/>
                </w:tcPr>
                <w:p w14:paraId="20D0B7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28DC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74AB01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657AB1" w14:textId="77777777" w:rsidTr="000B2070">
              <w:trPr>
                <w:trHeight w:val="375"/>
              </w:trPr>
              <w:tc>
                <w:tcPr>
                  <w:tcW w:w="1200" w:type="dxa"/>
                  <w:noWrap/>
                  <w:vAlign w:val="center"/>
                  <w:hideMark/>
                </w:tcPr>
                <w:p w14:paraId="10BB96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7776.9</w:t>
                  </w:r>
                </w:p>
              </w:tc>
              <w:tc>
                <w:tcPr>
                  <w:tcW w:w="1080" w:type="dxa"/>
                  <w:noWrap/>
                  <w:vAlign w:val="center"/>
                  <w:hideMark/>
                </w:tcPr>
                <w:p w14:paraId="079139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681E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0.175</w:t>
                  </w:r>
                </w:p>
              </w:tc>
              <w:tc>
                <w:tcPr>
                  <w:tcW w:w="1211" w:type="dxa"/>
                  <w:noWrap/>
                  <w:vAlign w:val="center"/>
                  <w:hideMark/>
                </w:tcPr>
                <w:p w14:paraId="5A603F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6A07768" w14:textId="77777777" w:rsidTr="000B2070">
              <w:trPr>
                <w:trHeight w:val="375"/>
              </w:trPr>
              <w:tc>
                <w:tcPr>
                  <w:tcW w:w="1200" w:type="dxa"/>
                  <w:noWrap/>
                  <w:vAlign w:val="center"/>
                  <w:hideMark/>
                </w:tcPr>
                <w:p w14:paraId="0520B9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7782.4</w:t>
                  </w:r>
                </w:p>
              </w:tc>
              <w:tc>
                <w:tcPr>
                  <w:tcW w:w="1080" w:type="dxa"/>
                  <w:noWrap/>
                  <w:vAlign w:val="center"/>
                  <w:hideMark/>
                </w:tcPr>
                <w:p w14:paraId="536A34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7576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61F9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3FF877" w14:textId="77777777" w:rsidTr="000B2070">
              <w:trPr>
                <w:trHeight w:val="375"/>
              </w:trPr>
              <w:tc>
                <w:tcPr>
                  <w:tcW w:w="1200" w:type="dxa"/>
                  <w:noWrap/>
                  <w:vAlign w:val="center"/>
                  <w:hideMark/>
                </w:tcPr>
                <w:p w14:paraId="25119E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7801.9</w:t>
                  </w:r>
                </w:p>
              </w:tc>
              <w:tc>
                <w:tcPr>
                  <w:tcW w:w="1080" w:type="dxa"/>
                  <w:noWrap/>
                  <w:vAlign w:val="center"/>
                  <w:hideMark/>
                </w:tcPr>
                <w:p w14:paraId="2FFF7C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49B8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2CA8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-0.205</w:t>
                  </w:r>
                </w:p>
              </w:tc>
            </w:tr>
            <w:tr w:rsidR="00245BA4" w:rsidRPr="008C203E" w14:paraId="0EC24040" w14:textId="77777777" w:rsidTr="000B2070">
              <w:trPr>
                <w:trHeight w:val="375"/>
              </w:trPr>
              <w:tc>
                <w:tcPr>
                  <w:tcW w:w="1200" w:type="dxa"/>
                  <w:noWrap/>
                  <w:vAlign w:val="center"/>
                  <w:hideMark/>
                </w:tcPr>
                <w:p w14:paraId="3F2BDD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7832.5</w:t>
                  </w:r>
                </w:p>
              </w:tc>
              <w:tc>
                <w:tcPr>
                  <w:tcW w:w="1080" w:type="dxa"/>
                  <w:noWrap/>
                  <w:vAlign w:val="center"/>
                  <w:hideMark/>
                </w:tcPr>
                <w:p w14:paraId="10D0C9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BE29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E549A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41819E74" w14:textId="77777777" w:rsidTr="000B2070">
              <w:trPr>
                <w:trHeight w:val="375"/>
              </w:trPr>
              <w:tc>
                <w:tcPr>
                  <w:tcW w:w="1200" w:type="dxa"/>
                  <w:noWrap/>
                  <w:vAlign w:val="center"/>
                  <w:hideMark/>
                </w:tcPr>
                <w:p w14:paraId="4D2792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7840.9</w:t>
                  </w:r>
                </w:p>
              </w:tc>
              <w:tc>
                <w:tcPr>
                  <w:tcW w:w="1080" w:type="dxa"/>
                  <w:noWrap/>
                  <w:vAlign w:val="center"/>
                  <w:hideMark/>
                </w:tcPr>
                <w:p w14:paraId="022146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9327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157195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4CA7D30" w14:textId="77777777" w:rsidTr="000B2070">
              <w:trPr>
                <w:trHeight w:val="375"/>
              </w:trPr>
              <w:tc>
                <w:tcPr>
                  <w:tcW w:w="1200" w:type="dxa"/>
                  <w:noWrap/>
                  <w:vAlign w:val="center"/>
                  <w:hideMark/>
                </w:tcPr>
                <w:p w14:paraId="24A896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7846.4</w:t>
                  </w:r>
                </w:p>
              </w:tc>
              <w:tc>
                <w:tcPr>
                  <w:tcW w:w="1080" w:type="dxa"/>
                  <w:noWrap/>
                  <w:vAlign w:val="center"/>
                  <w:hideMark/>
                </w:tcPr>
                <w:p w14:paraId="7294C0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A1AF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08CBFD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31AE125" w14:textId="77777777" w:rsidTr="000B2070">
              <w:trPr>
                <w:trHeight w:val="375"/>
              </w:trPr>
              <w:tc>
                <w:tcPr>
                  <w:tcW w:w="1200" w:type="dxa"/>
                  <w:noWrap/>
                  <w:vAlign w:val="center"/>
                  <w:hideMark/>
                </w:tcPr>
                <w:p w14:paraId="37315D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7849.2</w:t>
                  </w:r>
                </w:p>
              </w:tc>
              <w:tc>
                <w:tcPr>
                  <w:tcW w:w="1080" w:type="dxa"/>
                  <w:noWrap/>
                  <w:vAlign w:val="center"/>
                  <w:hideMark/>
                </w:tcPr>
                <w:p w14:paraId="7BCB81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3609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3917DA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0866820" w14:textId="77777777" w:rsidTr="000B2070">
              <w:trPr>
                <w:trHeight w:val="375"/>
              </w:trPr>
              <w:tc>
                <w:tcPr>
                  <w:tcW w:w="1200" w:type="dxa"/>
                  <w:noWrap/>
                  <w:vAlign w:val="center"/>
                  <w:hideMark/>
                </w:tcPr>
                <w:p w14:paraId="193C23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7852.0</w:t>
                  </w:r>
                </w:p>
              </w:tc>
              <w:tc>
                <w:tcPr>
                  <w:tcW w:w="1080" w:type="dxa"/>
                  <w:noWrap/>
                  <w:vAlign w:val="center"/>
                  <w:hideMark/>
                </w:tcPr>
                <w:p w14:paraId="332FB3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0611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2BD7CA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623276" w14:textId="77777777" w:rsidTr="000B2070">
              <w:trPr>
                <w:trHeight w:val="375"/>
              </w:trPr>
              <w:tc>
                <w:tcPr>
                  <w:tcW w:w="1200" w:type="dxa"/>
                  <w:noWrap/>
                  <w:vAlign w:val="center"/>
                  <w:hideMark/>
                </w:tcPr>
                <w:p w14:paraId="0F5545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7857.6</w:t>
                  </w:r>
                </w:p>
              </w:tc>
              <w:tc>
                <w:tcPr>
                  <w:tcW w:w="1080" w:type="dxa"/>
                  <w:noWrap/>
                  <w:vAlign w:val="center"/>
                  <w:hideMark/>
                </w:tcPr>
                <w:p w14:paraId="556A64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8D5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593C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1CC426" w14:textId="77777777" w:rsidTr="000B2070">
              <w:trPr>
                <w:trHeight w:val="375"/>
              </w:trPr>
              <w:tc>
                <w:tcPr>
                  <w:tcW w:w="1200" w:type="dxa"/>
                  <w:noWrap/>
                  <w:vAlign w:val="center"/>
                  <w:hideMark/>
                </w:tcPr>
                <w:p w14:paraId="5F36D4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7877.1</w:t>
                  </w:r>
                </w:p>
              </w:tc>
              <w:tc>
                <w:tcPr>
                  <w:tcW w:w="1080" w:type="dxa"/>
                  <w:noWrap/>
                  <w:vAlign w:val="center"/>
                  <w:hideMark/>
                </w:tcPr>
                <w:p w14:paraId="557D41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14136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E3CC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0.215</w:t>
                  </w:r>
                </w:p>
              </w:tc>
            </w:tr>
            <w:tr w:rsidR="00245BA4" w:rsidRPr="008C203E" w14:paraId="0CF7B084" w14:textId="77777777" w:rsidTr="000B2070">
              <w:trPr>
                <w:trHeight w:val="375"/>
              </w:trPr>
              <w:tc>
                <w:tcPr>
                  <w:tcW w:w="1200" w:type="dxa"/>
                  <w:noWrap/>
                  <w:vAlign w:val="center"/>
                  <w:hideMark/>
                </w:tcPr>
                <w:p w14:paraId="159DAB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7910.5</w:t>
                  </w:r>
                </w:p>
              </w:tc>
              <w:tc>
                <w:tcPr>
                  <w:tcW w:w="1080" w:type="dxa"/>
                  <w:noWrap/>
                  <w:vAlign w:val="center"/>
                  <w:hideMark/>
                </w:tcPr>
                <w:p w14:paraId="5CCB91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890FB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D15EB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10ABD0E9" w14:textId="77777777" w:rsidTr="000B2070">
              <w:trPr>
                <w:trHeight w:val="375"/>
              </w:trPr>
              <w:tc>
                <w:tcPr>
                  <w:tcW w:w="1200" w:type="dxa"/>
                  <w:noWrap/>
                  <w:vAlign w:val="center"/>
                  <w:hideMark/>
                </w:tcPr>
                <w:p w14:paraId="153B81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7924.4</w:t>
                  </w:r>
                </w:p>
              </w:tc>
              <w:tc>
                <w:tcPr>
                  <w:tcW w:w="1080" w:type="dxa"/>
                  <w:noWrap/>
                  <w:vAlign w:val="center"/>
                  <w:hideMark/>
                </w:tcPr>
                <w:p w14:paraId="26F0A5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91BC9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A0FF1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C432E84" w14:textId="77777777" w:rsidTr="000B2070">
              <w:trPr>
                <w:trHeight w:val="375"/>
              </w:trPr>
              <w:tc>
                <w:tcPr>
                  <w:tcW w:w="1200" w:type="dxa"/>
                  <w:noWrap/>
                  <w:vAlign w:val="center"/>
                  <w:hideMark/>
                </w:tcPr>
                <w:p w14:paraId="2A7A36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7929.9</w:t>
                  </w:r>
                </w:p>
              </w:tc>
              <w:tc>
                <w:tcPr>
                  <w:tcW w:w="1080" w:type="dxa"/>
                  <w:noWrap/>
                  <w:vAlign w:val="center"/>
                  <w:hideMark/>
                </w:tcPr>
                <w:p w14:paraId="2D92BE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9237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16D61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E15F64" w14:textId="77777777" w:rsidTr="000B2070">
              <w:trPr>
                <w:trHeight w:val="375"/>
              </w:trPr>
              <w:tc>
                <w:tcPr>
                  <w:tcW w:w="1200" w:type="dxa"/>
                  <w:noWrap/>
                  <w:vAlign w:val="center"/>
                  <w:hideMark/>
                </w:tcPr>
                <w:p w14:paraId="285C59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7932.7</w:t>
                  </w:r>
                </w:p>
              </w:tc>
              <w:tc>
                <w:tcPr>
                  <w:tcW w:w="1080" w:type="dxa"/>
                  <w:noWrap/>
                  <w:vAlign w:val="center"/>
                  <w:hideMark/>
                </w:tcPr>
                <w:p w14:paraId="79EE74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0885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7DEF00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C1DA3D" w14:textId="77777777" w:rsidTr="000B2070">
              <w:trPr>
                <w:trHeight w:val="375"/>
              </w:trPr>
              <w:tc>
                <w:tcPr>
                  <w:tcW w:w="1200" w:type="dxa"/>
                  <w:noWrap/>
                  <w:vAlign w:val="center"/>
                  <w:hideMark/>
                </w:tcPr>
                <w:p w14:paraId="65155E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7937.4</w:t>
                  </w:r>
                </w:p>
              </w:tc>
              <w:tc>
                <w:tcPr>
                  <w:tcW w:w="1080" w:type="dxa"/>
                  <w:noWrap/>
                  <w:vAlign w:val="center"/>
                  <w:hideMark/>
                </w:tcPr>
                <w:p w14:paraId="7FD98E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4F16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2920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087CD6" w14:textId="77777777" w:rsidTr="000B2070">
              <w:trPr>
                <w:trHeight w:val="375"/>
              </w:trPr>
              <w:tc>
                <w:tcPr>
                  <w:tcW w:w="1200" w:type="dxa"/>
                  <w:noWrap/>
                  <w:vAlign w:val="center"/>
                  <w:hideMark/>
                </w:tcPr>
                <w:p w14:paraId="70DE50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7954.1</w:t>
                  </w:r>
                </w:p>
              </w:tc>
              <w:tc>
                <w:tcPr>
                  <w:tcW w:w="1080" w:type="dxa"/>
                  <w:noWrap/>
                  <w:vAlign w:val="center"/>
                  <w:hideMark/>
                </w:tcPr>
                <w:p w14:paraId="1BD508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BE3C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33C4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7F028FB3" w14:textId="77777777" w:rsidTr="000B2070">
              <w:trPr>
                <w:trHeight w:val="375"/>
              </w:trPr>
              <w:tc>
                <w:tcPr>
                  <w:tcW w:w="1200" w:type="dxa"/>
                  <w:noWrap/>
                  <w:vAlign w:val="center"/>
                  <w:hideMark/>
                </w:tcPr>
                <w:p w14:paraId="1CAA04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7984.7</w:t>
                  </w:r>
                </w:p>
              </w:tc>
              <w:tc>
                <w:tcPr>
                  <w:tcW w:w="1080" w:type="dxa"/>
                  <w:noWrap/>
                  <w:vAlign w:val="center"/>
                  <w:hideMark/>
                </w:tcPr>
                <w:p w14:paraId="4171AA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B7D9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81B6B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47A9FCFA" w14:textId="77777777" w:rsidTr="000B2070">
              <w:trPr>
                <w:trHeight w:val="375"/>
              </w:trPr>
              <w:tc>
                <w:tcPr>
                  <w:tcW w:w="1200" w:type="dxa"/>
                  <w:noWrap/>
                  <w:vAlign w:val="center"/>
                  <w:hideMark/>
                </w:tcPr>
                <w:p w14:paraId="204FC1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7993.0</w:t>
                  </w:r>
                </w:p>
              </w:tc>
              <w:tc>
                <w:tcPr>
                  <w:tcW w:w="1080" w:type="dxa"/>
                  <w:noWrap/>
                  <w:vAlign w:val="center"/>
                  <w:hideMark/>
                </w:tcPr>
                <w:p w14:paraId="2EB11F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247F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F3C4E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888BCF5" w14:textId="77777777" w:rsidTr="000B2070">
              <w:trPr>
                <w:trHeight w:val="375"/>
              </w:trPr>
              <w:tc>
                <w:tcPr>
                  <w:tcW w:w="1200" w:type="dxa"/>
                  <w:noWrap/>
                  <w:vAlign w:val="center"/>
                  <w:hideMark/>
                </w:tcPr>
                <w:p w14:paraId="5F5ADF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7998.6</w:t>
                  </w:r>
                </w:p>
              </w:tc>
              <w:tc>
                <w:tcPr>
                  <w:tcW w:w="1080" w:type="dxa"/>
                  <w:noWrap/>
                  <w:vAlign w:val="center"/>
                  <w:hideMark/>
                </w:tcPr>
                <w:p w14:paraId="3C378C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1276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715DDA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99CB755" w14:textId="77777777" w:rsidTr="000B2070">
              <w:trPr>
                <w:trHeight w:val="375"/>
              </w:trPr>
              <w:tc>
                <w:tcPr>
                  <w:tcW w:w="1200" w:type="dxa"/>
                  <w:noWrap/>
                  <w:vAlign w:val="center"/>
                  <w:hideMark/>
                </w:tcPr>
                <w:p w14:paraId="70C5C2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8001.4</w:t>
                  </w:r>
                </w:p>
              </w:tc>
              <w:tc>
                <w:tcPr>
                  <w:tcW w:w="1080" w:type="dxa"/>
                  <w:noWrap/>
                  <w:vAlign w:val="center"/>
                  <w:hideMark/>
                </w:tcPr>
                <w:p w14:paraId="6DB6CA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7729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2E8183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AF2AE7" w14:textId="77777777" w:rsidTr="000B2070">
              <w:trPr>
                <w:trHeight w:val="375"/>
              </w:trPr>
              <w:tc>
                <w:tcPr>
                  <w:tcW w:w="1200" w:type="dxa"/>
                  <w:noWrap/>
                  <w:vAlign w:val="center"/>
                  <w:hideMark/>
                </w:tcPr>
                <w:p w14:paraId="4C3208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8004.2</w:t>
                  </w:r>
                </w:p>
              </w:tc>
              <w:tc>
                <w:tcPr>
                  <w:tcW w:w="1080" w:type="dxa"/>
                  <w:noWrap/>
                  <w:vAlign w:val="center"/>
                  <w:hideMark/>
                </w:tcPr>
                <w:p w14:paraId="367FE1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F2D7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19491B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881347" w14:textId="77777777" w:rsidTr="000B2070">
              <w:trPr>
                <w:trHeight w:val="375"/>
              </w:trPr>
              <w:tc>
                <w:tcPr>
                  <w:tcW w:w="1200" w:type="dxa"/>
                  <w:noWrap/>
                  <w:vAlign w:val="center"/>
                  <w:hideMark/>
                </w:tcPr>
                <w:p w14:paraId="6F0D99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8009.7</w:t>
                  </w:r>
                </w:p>
              </w:tc>
              <w:tc>
                <w:tcPr>
                  <w:tcW w:w="1080" w:type="dxa"/>
                  <w:noWrap/>
                  <w:vAlign w:val="center"/>
                  <w:hideMark/>
                </w:tcPr>
                <w:p w14:paraId="77D0B0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0B00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3085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4E1651" w14:textId="77777777" w:rsidTr="000B2070">
              <w:trPr>
                <w:trHeight w:val="375"/>
              </w:trPr>
              <w:tc>
                <w:tcPr>
                  <w:tcW w:w="1200" w:type="dxa"/>
                  <w:noWrap/>
                  <w:vAlign w:val="center"/>
                  <w:hideMark/>
                </w:tcPr>
                <w:p w14:paraId="745886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8026.4</w:t>
                  </w:r>
                </w:p>
              </w:tc>
              <w:tc>
                <w:tcPr>
                  <w:tcW w:w="1080" w:type="dxa"/>
                  <w:noWrap/>
                  <w:vAlign w:val="center"/>
                  <w:hideMark/>
                </w:tcPr>
                <w:p w14:paraId="033831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D4A8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43E8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00447F67" w14:textId="77777777" w:rsidTr="000B2070">
              <w:trPr>
                <w:trHeight w:val="375"/>
              </w:trPr>
              <w:tc>
                <w:tcPr>
                  <w:tcW w:w="1200" w:type="dxa"/>
                  <w:noWrap/>
                  <w:vAlign w:val="center"/>
                  <w:hideMark/>
                </w:tcPr>
                <w:p w14:paraId="08BAE4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8057.1</w:t>
                  </w:r>
                </w:p>
              </w:tc>
              <w:tc>
                <w:tcPr>
                  <w:tcW w:w="1080" w:type="dxa"/>
                  <w:noWrap/>
                  <w:vAlign w:val="center"/>
                  <w:hideMark/>
                </w:tcPr>
                <w:p w14:paraId="04D0F0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9BED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EE989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3A5DFD1D" w14:textId="77777777" w:rsidTr="000B2070">
              <w:trPr>
                <w:trHeight w:val="375"/>
              </w:trPr>
              <w:tc>
                <w:tcPr>
                  <w:tcW w:w="1200" w:type="dxa"/>
                  <w:noWrap/>
                  <w:vAlign w:val="center"/>
                  <w:hideMark/>
                </w:tcPr>
                <w:p w14:paraId="5ED849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8068.2</w:t>
                  </w:r>
                </w:p>
              </w:tc>
              <w:tc>
                <w:tcPr>
                  <w:tcW w:w="1080" w:type="dxa"/>
                  <w:noWrap/>
                  <w:vAlign w:val="center"/>
                  <w:hideMark/>
                </w:tcPr>
                <w:p w14:paraId="2A8DED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1D93B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5D012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D84CE51" w14:textId="77777777" w:rsidTr="000B2070">
              <w:trPr>
                <w:trHeight w:val="375"/>
              </w:trPr>
              <w:tc>
                <w:tcPr>
                  <w:tcW w:w="1200" w:type="dxa"/>
                  <w:noWrap/>
                  <w:vAlign w:val="center"/>
                  <w:hideMark/>
                </w:tcPr>
                <w:p w14:paraId="42C40E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8073.8</w:t>
                  </w:r>
                </w:p>
              </w:tc>
              <w:tc>
                <w:tcPr>
                  <w:tcW w:w="1080" w:type="dxa"/>
                  <w:noWrap/>
                  <w:vAlign w:val="center"/>
                  <w:hideMark/>
                </w:tcPr>
                <w:p w14:paraId="7663FA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8188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859F1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8FAE93" w14:textId="77777777" w:rsidTr="000B2070">
              <w:trPr>
                <w:trHeight w:val="375"/>
              </w:trPr>
              <w:tc>
                <w:tcPr>
                  <w:tcW w:w="1200" w:type="dxa"/>
                  <w:noWrap/>
                  <w:vAlign w:val="center"/>
                  <w:hideMark/>
                </w:tcPr>
                <w:p w14:paraId="0AEBC3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8076.5</w:t>
                  </w:r>
                </w:p>
              </w:tc>
              <w:tc>
                <w:tcPr>
                  <w:tcW w:w="1080" w:type="dxa"/>
                  <w:noWrap/>
                  <w:vAlign w:val="center"/>
                  <w:hideMark/>
                </w:tcPr>
                <w:p w14:paraId="11C763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4FD5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76C542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9DFCE29" w14:textId="77777777" w:rsidTr="000B2070">
              <w:trPr>
                <w:trHeight w:val="375"/>
              </w:trPr>
              <w:tc>
                <w:tcPr>
                  <w:tcW w:w="1200" w:type="dxa"/>
                  <w:noWrap/>
                  <w:vAlign w:val="center"/>
                  <w:hideMark/>
                </w:tcPr>
                <w:p w14:paraId="0B28E7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8081.2</w:t>
                  </w:r>
                </w:p>
              </w:tc>
              <w:tc>
                <w:tcPr>
                  <w:tcW w:w="1080" w:type="dxa"/>
                  <w:noWrap/>
                  <w:vAlign w:val="center"/>
                  <w:hideMark/>
                </w:tcPr>
                <w:p w14:paraId="3B3DC9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79D8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749E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4A04EE" w14:textId="77777777" w:rsidTr="000B2070">
              <w:trPr>
                <w:trHeight w:val="375"/>
              </w:trPr>
              <w:tc>
                <w:tcPr>
                  <w:tcW w:w="1200" w:type="dxa"/>
                  <w:noWrap/>
                  <w:vAlign w:val="center"/>
                  <w:hideMark/>
                </w:tcPr>
                <w:p w14:paraId="69F4BD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8097.9</w:t>
                  </w:r>
                </w:p>
              </w:tc>
              <w:tc>
                <w:tcPr>
                  <w:tcW w:w="1080" w:type="dxa"/>
                  <w:noWrap/>
                  <w:vAlign w:val="center"/>
                  <w:hideMark/>
                </w:tcPr>
                <w:p w14:paraId="6D112A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69152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01A84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1D41604D" w14:textId="77777777" w:rsidTr="000B2070">
              <w:trPr>
                <w:trHeight w:val="375"/>
              </w:trPr>
              <w:tc>
                <w:tcPr>
                  <w:tcW w:w="1200" w:type="dxa"/>
                  <w:noWrap/>
                  <w:vAlign w:val="center"/>
                  <w:hideMark/>
                </w:tcPr>
                <w:p w14:paraId="46ABD6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8122.9</w:t>
                  </w:r>
                </w:p>
              </w:tc>
              <w:tc>
                <w:tcPr>
                  <w:tcW w:w="1080" w:type="dxa"/>
                  <w:noWrap/>
                  <w:vAlign w:val="center"/>
                  <w:hideMark/>
                </w:tcPr>
                <w:p w14:paraId="4942AE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31BC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50D60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593F9C95" w14:textId="77777777" w:rsidTr="000B2070">
              <w:trPr>
                <w:trHeight w:val="375"/>
              </w:trPr>
              <w:tc>
                <w:tcPr>
                  <w:tcW w:w="1200" w:type="dxa"/>
                  <w:noWrap/>
                  <w:vAlign w:val="center"/>
                  <w:hideMark/>
                </w:tcPr>
                <w:p w14:paraId="701833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8128.5</w:t>
                  </w:r>
                </w:p>
              </w:tc>
              <w:tc>
                <w:tcPr>
                  <w:tcW w:w="1080" w:type="dxa"/>
                  <w:noWrap/>
                  <w:vAlign w:val="center"/>
                  <w:hideMark/>
                </w:tcPr>
                <w:p w14:paraId="6B6A71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85B3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D50A1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B8CD8B" w14:textId="77777777" w:rsidTr="000B2070">
              <w:trPr>
                <w:trHeight w:val="375"/>
              </w:trPr>
              <w:tc>
                <w:tcPr>
                  <w:tcW w:w="1200" w:type="dxa"/>
                  <w:noWrap/>
                  <w:vAlign w:val="center"/>
                  <w:hideMark/>
                </w:tcPr>
                <w:p w14:paraId="7866DB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8134.1</w:t>
                  </w:r>
                </w:p>
              </w:tc>
              <w:tc>
                <w:tcPr>
                  <w:tcW w:w="1080" w:type="dxa"/>
                  <w:noWrap/>
                  <w:vAlign w:val="center"/>
                  <w:hideMark/>
                </w:tcPr>
                <w:p w14:paraId="1D06ED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DD4C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1DBF51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B825864" w14:textId="77777777" w:rsidTr="000B2070">
              <w:trPr>
                <w:trHeight w:val="375"/>
              </w:trPr>
              <w:tc>
                <w:tcPr>
                  <w:tcW w:w="1200" w:type="dxa"/>
                  <w:noWrap/>
                  <w:vAlign w:val="center"/>
                  <w:hideMark/>
                </w:tcPr>
                <w:p w14:paraId="7FB232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8136.8</w:t>
                  </w:r>
                </w:p>
              </w:tc>
              <w:tc>
                <w:tcPr>
                  <w:tcW w:w="1080" w:type="dxa"/>
                  <w:noWrap/>
                  <w:vAlign w:val="center"/>
                  <w:hideMark/>
                </w:tcPr>
                <w:p w14:paraId="724DEC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7262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694B5E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3758268" w14:textId="77777777" w:rsidTr="000B2070">
              <w:trPr>
                <w:trHeight w:val="375"/>
              </w:trPr>
              <w:tc>
                <w:tcPr>
                  <w:tcW w:w="1200" w:type="dxa"/>
                  <w:noWrap/>
                  <w:vAlign w:val="center"/>
                  <w:hideMark/>
                </w:tcPr>
                <w:p w14:paraId="2285B8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8139.6</w:t>
                  </w:r>
                </w:p>
              </w:tc>
              <w:tc>
                <w:tcPr>
                  <w:tcW w:w="1080" w:type="dxa"/>
                  <w:noWrap/>
                  <w:vAlign w:val="center"/>
                  <w:hideMark/>
                </w:tcPr>
                <w:p w14:paraId="7F073E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F70B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4772A0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C53EE9" w14:textId="77777777" w:rsidTr="000B2070">
              <w:trPr>
                <w:trHeight w:val="375"/>
              </w:trPr>
              <w:tc>
                <w:tcPr>
                  <w:tcW w:w="1200" w:type="dxa"/>
                  <w:noWrap/>
                  <w:vAlign w:val="center"/>
                  <w:hideMark/>
                </w:tcPr>
                <w:p w14:paraId="1E188B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8145.2</w:t>
                  </w:r>
                </w:p>
              </w:tc>
              <w:tc>
                <w:tcPr>
                  <w:tcW w:w="1080" w:type="dxa"/>
                  <w:noWrap/>
                  <w:vAlign w:val="center"/>
                  <w:hideMark/>
                </w:tcPr>
                <w:p w14:paraId="2EB23E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07A9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FC72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851139" w14:textId="77777777" w:rsidTr="000B2070">
              <w:trPr>
                <w:trHeight w:val="375"/>
              </w:trPr>
              <w:tc>
                <w:tcPr>
                  <w:tcW w:w="1200" w:type="dxa"/>
                  <w:noWrap/>
                  <w:vAlign w:val="center"/>
                  <w:hideMark/>
                </w:tcPr>
                <w:p w14:paraId="600B36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8161.9</w:t>
                  </w:r>
                </w:p>
              </w:tc>
              <w:tc>
                <w:tcPr>
                  <w:tcW w:w="1080" w:type="dxa"/>
                  <w:noWrap/>
                  <w:vAlign w:val="center"/>
                  <w:hideMark/>
                </w:tcPr>
                <w:p w14:paraId="293B8A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4FF7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CB8A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1E0EEC26" w14:textId="77777777" w:rsidTr="000B2070">
              <w:trPr>
                <w:trHeight w:val="375"/>
              </w:trPr>
              <w:tc>
                <w:tcPr>
                  <w:tcW w:w="1200" w:type="dxa"/>
                  <w:noWrap/>
                  <w:vAlign w:val="center"/>
                  <w:hideMark/>
                </w:tcPr>
                <w:p w14:paraId="3CF297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8192.5</w:t>
                  </w:r>
                </w:p>
              </w:tc>
              <w:tc>
                <w:tcPr>
                  <w:tcW w:w="1080" w:type="dxa"/>
                  <w:noWrap/>
                  <w:vAlign w:val="center"/>
                  <w:hideMark/>
                </w:tcPr>
                <w:p w14:paraId="41A98F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EBDD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39033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1DD29F98" w14:textId="77777777" w:rsidTr="000B2070">
              <w:trPr>
                <w:trHeight w:val="375"/>
              </w:trPr>
              <w:tc>
                <w:tcPr>
                  <w:tcW w:w="1200" w:type="dxa"/>
                  <w:noWrap/>
                  <w:vAlign w:val="center"/>
                  <w:hideMark/>
                </w:tcPr>
                <w:p w14:paraId="3D8629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8203.6</w:t>
                  </w:r>
                </w:p>
              </w:tc>
              <w:tc>
                <w:tcPr>
                  <w:tcW w:w="1080" w:type="dxa"/>
                  <w:noWrap/>
                  <w:vAlign w:val="center"/>
                  <w:hideMark/>
                </w:tcPr>
                <w:p w14:paraId="5EE84B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96AE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FBD57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81AD6BF" w14:textId="77777777" w:rsidTr="000B2070">
              <w:trPr>
                <w:trHeight w:val="375"/>
              </w:trPr>
              <w:tc>
                <w:tcPr>
                  <w:tcW w:w="1200" w:type="dxa"/>
                  <w:noWrap/>
                  <w:vAlign w:val="center"/>
                  <w:hideMark/>
                </w:tcPr>
                <w:p w14:paraId="344158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8209.2</w:t>
                  </w:r>
                </w:p>
              </w:tc>
              <w:tc>
                <w:tcPr>
                  <w:tcW w:w="1080" w:type="dxa"/>
                  <w:noWrap/>
                  <w:vAlign w:val="center"/>
                  <w:hideMark/>
                </w:tcPr>
                <w:p w14:paraId="49F938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8FA24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F45E9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5CCE80" w14:textId="77777777" w:rsidTr="000B2070">
              <w:trPr>
                <w:trHeight w:val="375"/>
              </w:trPr>
              <w:tc>
                <w:tcPr>
                  <w:tcW w:w="1200" w:type="dxa"/>
                  <w:noWrap/>
                  <w:vAlign w:val="center"/>
                  <w:hideMark/>
                </w:tcPr>
                <w:p w14:paraId="28AD26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8212.0</w:t>
                  </w:r>
                </w:p>
              </w:tc>
              <w:tc>
                <w:tcPr>
                  <w:tcW w:w="1080" w:type="dxa"/>
                  <w:noWrap/>
                  <w:vAlign w:val="center"/>
                  <w:hideMark/>
                </w:tcPr>
                <w:p w14:paraId="15B13A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1751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8A162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BB36EF" w14:textId="77777777" w:rsidTr="000B2070">
              <w:trPr>
                <w:trHeight w:val="375"/>
              </w:trPr>
              <w:tc>
                <w:tcPr>
                  <w:tcW w:w="1200" w:type="dxa"/>
                  <w:noWrap/>
                  <w:vAlign w:val="center"/>
                  <w:hideMark/>
                </w:tcPr>
                <w:p w14:paraId="7D6AEB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8216.6</w:t>
                  </w:r>
                </w:p>
              </w:tc>
              <w:tc>
                <w:tcPr>
                  <w:tcW w:w="1080" w:type="dxa"/>
                  <w:noWrap/>
                  <w:vAlign w:val="center"/>
                  <w:hideMark/>
                </w:tcPr>
                <w:p w14:paraId="09D4AA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EA853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8B0E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B287E0" w14:textId="77777777" w:rsidTr="000B2070">
              <w:trPr>
                <w:trHeight w:val="375"/>
              </w:trPr>
              <w:tc>
                <w:tcPr>
                  <w:tcW w:w="1200" w:type="dxa"/>
                  <w:noWrap/>
                  <w:vAlign w:val="center"/>
                  <w:hideMark/>
                </w:tcPr>
                <w:p w14:paraId="603729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8233.3</w:t>
                  </w:r>
                </w:p>
              </w:tc>
              <w:tc>
                <w:tcPr>
                  <w:tcW w:w="1080" w:type="dxa"/>
                  <w:noWrap/>
                  <w:vAlign w:val="center"/>
                  <w:hideMark/>
                </w:tcPr>
                <w:p w14:paraId="3F3709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78CC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3D31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-0.175</w:t>
                  </w:r>
                </w:p>
              </w:tc>
            </w:tr>
            <w:tr w:rsidR="00245BA4" w:rsidRPr="008C203E" w14:paraId="479C64B1" w14:textId="77777777" w:rsidTr="000B2070">
              <w:trPr>
                <w:trHeight w:val="375"/>
              </w:trPr>
              <w:tc>
                <w:tcPr>
                  <w:tcW w:w="1200" w:type="dxa"/>
                  <w:noWrap/>
                  <w:vAlign w:val="center"/>
                  <w:hideMark/>
                </w:tcPr>
                <w:p w14:paraId="181390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8255.6</w:t>
                  </w:r>
                </w:p>
              </w:tc>
              <w:tc>
                <w:tcPr>
                  <w:tcW w:w="1080" w:type="dxa"/>
                  <w:noWrap/>
                  <w:vAlign w:val="center"/>
                  <w:hideMark/>
                </w:tcPr>
                <w:p w14:paraId="419EC0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4072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D7333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5A85E053" w14:textId="77777777" w:rsidTr="000B2070">
              <w:trPr>
                <w:trHeight w:val="375"/>
              </w:trPr>
              <w:tc>
                <w:tcPr>
                  <w:tcW w:w="1200" w:type="dxa"/>
                  <w:noWrap/>
                  <w:vAlign w:val="center"/>
                  <w:hideMark/>
                </w:tcPr>
                <w:p w14:paraId="55CFB7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8261.2</w:t>
                  </w:r>
                </w:p>
              </w:tc>
              <w:tc>
                <w:tcPr>
                  <w:tcW w:w="1080" w:type="dxa"/>
                  <w:noWrap/>
                  <w:vAlign w:val="center"/>
                  <w:hideMark/>
                </w:tcPr>
                <w:p w14:paraId="1CBD15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DDC4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02C1A9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55FD6B" w14:textId="77777777" w:rsidTr="000B2070">
              <w:trPr>
                <w:trHeight w:val="375"/>
              </w:trPr>
              <w:tc>
                <w:tcPr>
                  <w:tcW w:w="1200" w:type="dxa"/>
                  <w:noWrap/>
                  <w:vAlign w:val="center"/>
                  <w:hideMark/>
                </w:tcPr>
                <w:p w14:paraId="5CFBAA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8266.7</w:t>
                  </w:r>
                </w:p>
              </w:tc>
              <w:tc>
                <w:tcPr>
                  <w:tcW w:w="1080" w:type="dxa"/>
                  <w:noWrap/>
                  <w:vAlign w:val="center"/>
                  <w:hideMark/>
                </w:tcPr>
                <w:p w14:paraId="3DBDFD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CB541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1095EA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F541F0E" w14:textId="77777777" w:rsidTr="000B2070">
              <w:trPr>
                <w:trHeight w:val="375"/>
              </w:trPr>
              <w:tc>
                <w:tcPr>
                  <w:tcW w:w="1200" w:type="dxa"/>
                  <w:noWrap/>
                  <w:vAlign w:val="center"/>
                  <w:hideMark/>
                </w:tcPr>
                <w:p w14:paraId="17E7EC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8269.5</w:t>
                  </w:r>
                </w:p>
              </w:tc>
              <w:tc>
                <w:tcPr>
                  <w:tcW w:w="1080" w:type="dxa"/>
                  <w:noWrap/>
                  <w:vAlign w:val="center"/>
                  <w:hideMark/>
                </w:tcPr>
                <w:p w14:paraId="375B7E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1BF7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67F00D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A40699" w14:textId="77777777" w:rsidTr="000B2070">
              <w:trPr>
                <w:trHeight w:val="375"/>
              </w:trPr>
              <w:tc>
                <w:tcPr>
                  <w:tcW w:w="1200" w:type="dxa"/>
                  <w:noWrap/>
                  <w:vAlign w:val="center"/>
                  <w:hideMark/>
                </w:tcPr>
                <w:p w14:paraId="59385E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8272.3</w:t>
                  </w:r>
                </w:p>
              </w:tc>
              <w:tc>
                <w:tcPr>
                  <w:tcW w:w="1080" w:type="dxa"/>
                  <w:noWrap/>
                  <w:vAlign w:val="center"/>
                  <w:hideMark/>
                </w:tcPr>
                <w:p w14:paraId="62A0CF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5768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-0.125</w:t>
                  </w:r>
                </w:p>
              </w:tc>
              <w:tc>
                <w:tcPr>
                  <w:tcW w:w="1211" w:type="dxa"/>
                  <w:noWrap/>
                  <w:vAlign w:val="center"/>
                  <w:hideMark/>
                </w:tcPr>
                <w:p w14:paraId="0A608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162FBBA" w14:textId="77777777" w:rsidTr="000B2070">
              <w:trPr>
                <w:trHeight w:val="375"/>
              </w:trPr>
              <w:tc>
                <w:tcPr>
                  <w:tcW w:w="1200" w:type="dxa"/>
                  <w:noWrap/>
                  <w:vAlign w:val="center"/>
                  <w:hideMark/>
                </w:tcPr>
                <w:p w14:paraId="139DFD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8277.9</w:t>
                  </w:r>
                </w:p>
              </w:tc>
              <w:tc>
                <w:tcPr>
                  <w:tcW w:w="1080" w:type="dxa"/>
                  <w:noWrap/>
                  <w:vAlign w:val="center"/>
                  <w:hideMark/>
                </w:tcPr>
                <w:p w14:paraId="2F1373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53A6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353C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6DB6E6" w14:textId="77777777" w:rsidTr="000B2070">
              <w:trPr>
                <w:trHeight w:val="375"/>
              </w:trPr>
              <w:tc>
                <w:tcPr>
                  <w:tcW w:w="1200" w:type="dxa"/>
                  <w:noWrap/>
                  <w:vAlign w:val="center"/>
                  <w:hideMark/>
                </w:tcPr>
                <w:p w14:paraId="4D5FB3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8294.6</w:t>
                  </w:r>
                </w:p>
              </w:tc>
              <w:tc>
                <w:tcPr>
                  <w:tcW w:w="1080" w:type="dxa"/>
                  <w:noWrap/>
                  <w:vAlign w:val="center"/>
                  <w:hideMark/>
                </w:tcPr>
                <w:p w14:paraId="6B84D0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3EA2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E9FB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3AC86F13" w14:textId="77777777" w:rsidTr="000B2070">
              <w:trPr>
                <w:trHeight w:val="375"/>
              </w:trPr>
              <w:tc>
                <w:tcPr>
                  <w:tcW w:w="1200" w:type="dxa"/>
                  <w:noWrap/>
                  <w:vAlign w:val="center"/>
                  <w:hideMark/>
                </w:tcPr>
                <w:p w14:paraId="350E5D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8322.4</w:t>
                  </w:r>
                </w:p>
              </w:tc>
              <w:tc>
                <w:tcPr>
                  <w:tcW w:w="1080" w:type="dxa"/>
                  <w:noWrap/>
                  <w:vAlign w:val="center"/>
                  <w:hideMark/>
                </w:tcPr>
                <w:p w14:paraId="032DE5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D8F5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86160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3E676D13" w14:textId="77777777" w:rsidTr="000B2070">
              <w:trPr>
                <w:trHeight w:val="375"/>
              </w:trPr>
              <w:tc>
                <w:tcPr>
                  <w:tcW w:w="1200" w:type="dxa"/>
                  <w:noWrap/>
                  <w:vAlign w:val="center"/>
                  <w:hideMark/>
                </w:tcPr>
                <w:p w14:paraId="365A0B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8333.5</w:t>
                  </w:r>
                </w:p>
              </w:tc>
              <w:tc>
                <w:tcPr>
                  <w:tcW w:w="1080" w:type="dxa"/>
                  <w:noWrap/>
                  <w:vAlign w:val="center"/>
                  <w:hideMark/>
                </w:tcPr>
                <w:p w14:paraId="3786D1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1040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C7778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A3128AD" w14:textId="77777777" w:rsidTr="000B2070">
              <w:trPr>
                <w:trHeight w:val="375"/>
              </w:trPr>
              <w:tc>
                <w:tcPr>
                  <w:tcW w:w="1200" w:type="dxa"/>
                  <w:noWrap/>
                  <w:vAlign w:val="center"/>
                  <w:hideMark/>
                </w:tcPr>
                <w:p w14:paraId="20D03C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8339.1</w:t>
                  </w:r>
                </w:p>
              </w:tc>
              <w:tc>
                <w:tcPr>
                  <w:tcW w:w="1080" w:type="dxa"/>
                  <w:noWrap/>
                  <w:vAlign w:val="center"/>
                  <w:hideMark/>
                </w:tcPr>
                <w:p w14:paraId="6FA664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6415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39C9C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AC56AB" w14:textId="77777777" w:rsidTr="000B2070">
              <w:trPr>
                <w:trHeight w:val="375"/>
              </w:trPr>
              <w:tc>
                <w:tcPr>
                  <w:tcW w:w="1200" w:type="dxa"/>
                  <w:noWrap/>
                  <w:vAlign w:val="center"/>
                  <w:hideMark/>
                </w:tcPr>
                <w:p w14:paraId="1AF22F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8341.9</w:t>
                  </w:r>
                </w:p>
              </w:tc>
              <w:tc>
                <w:tcPr>
                  <w:tcW w:w="1080" w:type="dxa"/>
                  <w:noWrap/>
                  <w:vAlign w:val="center"/>
                  <w:hideMark/>
                </w:tcPr>
                <w:p w14:paraId="58047E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69B7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0.145</w:t>
                  </w:r>
                </w:p>
              </w:tc>
              <w:tc>
                <w:tcPr>
                  <w:tcW w:w="1211" w:type="dxa"/>
                  <w:noWrap/>
                  <w:vAlign w:val="center"/>
                  <w:hideMark/>
                </w:tcPr>
                <w:p w14:paraId="55A60F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642FFE" w14:textId="77777777" w:rsidTr="000B2070">
              <w:trPr>
                <w:trHeight w:val="375"/>
              </w:trPr>
              <w:tc>
                <w:tcPr>
                  <w:tcW w:w="1200" w:type="dxa"/>
                  <w:noWrap/>
                  <w:vAlign w:val="center"/>
                  <w:hideMark/>
                </w:tcPr>
                <w:p w14:paraId="1485C3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8346.5</w:t>
                  </w:r>
                </w:p>
              </w:tc>
              <w:tc>
                <w:tcPr>
                  <w:tcW w:w="1080" w:type="dxa"/>
                  <w:noWrap/>
                  <w:vAlign w:val="center"/>
                  <w:hideMark/>
                </w:tcPr>
                <w:p w14:paraId="6AA6F6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41E4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4DFF2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154C67" w14:textId="77777777" w:rsidTr="000B2070">
              <w:trPr>
                <w:trHeight w:val="375"/>
              </w:trPr>
              <w:tc>
                <w:tcPr>
                  <w:tcW w:w="1200" w:type="dxa"/>
                  <w:noWrap/>
                  <w:vAlign w:val="center"/>
                  <w:hideMark/>
                </w:tcPr>
                <w:p w14:paraId="5491E8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8360.4</w:t>
                  </w:r>
                </w:p>
              </w:tc>
              <w:tc>
                <w:tcPr>
                  <w:tcW w:w="1080" w:type="dxa"/>
                  <w:noWrap/>
                  <w:vAlign w:val="center"/>
                  <w:hideMark/>
                </w:tcPr>
                <w:p w14:paraId="7C8EB6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0B87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7665D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24CE50A6" w14:textId="77777777" w:rsidTr="000B2070">
              <w:trPr>
                <w:trHeight w:val="375"/>
              </w:trPr>
              <w:tc>
                <w:tcPr>
                  <w:tcW w:w="1200" w:type="dxa"/>
                  <w:noWrap/>
                  <w:vAlign w:val="center"/>
                  <w:hideMark/>
                </w:tcPr>
                <w:p w14:paraId="2520DC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8382.7</w:t>
                  </w:r>
                </w:p>
              </w:tc>
              <w:tc>
                <w:tcPr>
                  <w:tcW w:w="1080" w:type="dxa"/>
                  <w:noWrap/>
                  <w:vAlign w:val="center"/>
                  <w:hideMark/>
                </w:tcPr>
                <w:p w14:paraId="78BA75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4404C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1BEEE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10226EC8" w14:textId="77777777" w:rsidTr="000B2070">
              <w:trPr>
                <w:trHeight w:val="375"/>
              </w:trPr>
              <w:tc>
                <w:tcPr>
                  <w:tcW w:w="1200" w:type="dxa"/>
                  <w:noWrap/>
                  <w:vAlign w:val="center"/>
                  <w:hideMark/>
                </w:tcPr>
                <w:p w14:paraId="19F8C3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8388.3</w:t>
                  </w:r>
                </w:p>
              </w:tc>
              <w:tc>
                <w:tcPr>
                  <w:tcW w:w="1080" w:type="dxa"/>
                  <w:noWrap/>
                  <w:vAlign w:val="center"/>
                  <w:hideMark/>
                </w:tcPr>
                <w:p w14:paraId="777E49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E8D6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96AC5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EE88D5" w14:textId="77777777" w:rsidTr="000B2070">
              <w:trPr>
                <w:trHeight w:val="375"/>
              </w:trPr>
              <w:tc>
                <w:tcPr>
                  <w:tcW w:w="1200" w:type="dxa"/>
                  <w:noWrap/>
                  <w:vAlign w:val="center"/>
                  <w:hideMark/>
                </w:tcPr>
                <w:p w14:paraId="1400BB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8391.1</w:t>
                  </w:r>
                </w:p>
              </w:tc>
              <w:tc>
                <w:tcPr>
                  <w:tcW w:w="1080" w:type="dxa"/>
                  <w:noWrap/>
                  <w:vAlign w:val="center"/>
                  <w:hideMark/>
                </w:tcPr>
                <w:p w14:paraId="7B1319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B647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39D8F9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82D96A" w14:textId="77777777" w:rsidTr="000B2070">
              <w:trPr>
                <w:trHeight w:val="375"/>
              </w:trPr>
              <w:tc>
                <w:tcPr>
                  <w:tcW w:w="1200" w:type="dxa"/>
                  <w:noWrap/>
                  <w:vAlign w:val="center"/>
                  <w:hideMark/>
                </w:tcPr>
                <w:p w14:paraId="010435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8393.8</w:t>
                  </w:r>
                </w:p>
              </w:tc>
              <w:tc>
                <w:tcPr>
                  <w:tcW w:w="1080" w:type="dxa"/>
                  <w:noWrap/>
                  <w:vAlign w:val="center"/>
                  <w:hideMark/>
                </w:tcPr>
                <w:p w14:paraId="197E01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1FB12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67EFBF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AED985" w14:textId="77777777" w:rsidTr="000B2070">
              <w:trPr>
                <w:trHeight w:val="375"/>
              </w:trPr>
              <w:tc>
                <w:tcPr>
                  <w:tcW w:w="1200" w:type="dxa"/>
                  <w:noWrap/>
                  <w:vAlign w:val="center"/>
                  <w:hideMark/>
                </w:tcPr>
                <w:p w14:paraId="7DDBA9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8398.5</w:t>
                  </w:r>
                </w:p>
              </w:tc>
              <w:tc>
                <w:tcPr>
                  <w:tcW w:w="1080" w:type="dxa"/>
                  <w:noWrap/>
                  <w:vAlign w:val="center"/>
                  <w:hideMark/>
                </w:tcPr>
                <w:p w14:paraId="6F158A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6D76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758C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8B7FC3" w14:textId="77777777" w:rsidTr="000B2070">
              <w:trPr>
                <w:trHeight w:val="375"/>
              </w:trPr>
              <w:tc>
                <w:tcPr>
                  <w:tcW w:w="1200" w:type="dxa"/>
                  <w:noWrap/>
                  <w:vAlign w:val="center"/>
                  <w:hideMark/>
                </w:tcPr>
                <w:p w14:paraId="00DB96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8415.2</w:t>
                  </w:r>
                </w:p>
              </w:tc>
              <w:tc>
                <w:tcPr>
                  <w:tcW w:w="1080" w:type="dxa"/>
                  <w:noWrap/>
                  <w:vAlign w:val="center"/>
                  <w:hideMark/>
                </w:tcPr>
                <w:p w14:paraId="0331A4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79E6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93A7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0.185</w:t>
                  </w:r>
                </w:p>
              </w:tc>
            </w:tr>
            <w:tr w:rsidR="00245BA4" w:rsidRPr="008C203E" w14:paraId="77225079" w14:textId="77777777" w:rsidTr="000B2070">
              <w:trPr>
                <w:trHeight w:val="375"/>
              </w:trPr>
              <w:tc>
                <w:tcPr>
                  <w:tcW w:w="1200" w:type="dxa"/>
                  <w:noWrap/>
                  <w:vAlign w:val="center"/>
                  <w:hideMark/>
                </w:tcPr>
                <w:p w14:paraId="32B15E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8440.2</w:t>
                  </w:r>
                </w:p>
              </w:tc>
              <w:tc>
                <w:tcPr>
                  <w:tcW w:w="1080" w:type="dxa"/>
                  <w:noWrap/>
                  <w:vAlign w:val="center"/>
                  <w:hideMark/>
                </w:tcPr>
                <w:p w14:paraId="5994FE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FED1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1CAAB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45E07A6D" w14:textId="77777777" w:rsidTr="000B2070">
              <w:trPr>
                <w:trHeight w:val="375"/>
              </w:trPr>
              <w:tc>
                <w:tcPr>
                  <w:tcW w:w="1200" w:type="dxa"/>
                  <w:noWrap/>
                  <w:vAlign w:val="center"/>
                  <w:hideMark/>
                </w:tcPr>
                <w:p w14:paraId="7A761F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8451.4</w:t>
                  </w:r>
                </w:p>
              </w:tc>
              <w:tc>
                <w:tcPr>
                  <w:tcW w:w="1080" w:type="dxa"/>
                  <w:noWrap/>
                  <w:vAlign w:val="center"/>
                  <w:hideMark/>
                </w:tcPr>
                <w:p w14:paraId="209AC1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F3D7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4A195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6FBFB80" w14:textId="77777777" w:rsidTr="000B2070">
              <w:trPr>
                <w:trHeight w:val="375"/>
              </w:trPr>
              <w:tc>
                <w:tcPr>
                  <w:tcW w:w="1200" w:type="dxa"/>
                  <w:noWrap/>
                  <w:vAlign w:val="center"/>
                  <w:hideMark/>
                </w:tcPr>
                <w:p w14:paraId="4FC58B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8456.9</w:t>
                  </w:r>
                </w:p>
              </w:tc>
              <w:tc>
                <w:tcPr>
                  <w:tcW w:w="1080" w:type="dxa"/>
                  <w:noWrap/>
                  <w:vAlign w:val="center"/>
                  <w:hideMark/>
                </w:tcPr>
                <w:p w14:paraId="689305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425C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6BE7CE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24FC81" w14:textId="77777777" w:rsidTr="000B2070">
              <w:trPr>
                <w:trHeight w:val="375"/>
              </w:trPr>
              <w:tc>
                <w:tcPr>
                  <w:tcW w:w="1200" w:type="dxa"/>
                  <w:noWrap/>
                  <w:vAlign w:val="center"/>
                  <w:hideMark/>
                </w:tcPr>
                <w:p w14:paraId="7BEC3D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8460.6</w:t>
                  </w:r>
                </w:p>
              </w:tc>
              <w:tc>
                <w:tcPr>
                  <w:tcW w:w="1080" w:type="dxa"/>
                  <w:noWrap/>
                  <w:vAlign w:val="center"/>
                  <w:hideMark/>
                </w:tcPr>
                <w:p w14:paraId="31054B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32AFA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CB59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8C73F1" w14:textId="77777777" w:rsidTr="000B2070">
              <w:trPr>
                <w:trHeight w:val="375"/>
              </w:trPr>
              <w:tc>
                <w:tcPr>
                  <w:tcW w:w="1200" w:type="dxa"/>
                  <w:noWrap/>
                  <w:vAlign w:val="center"/>
                  <w:hideMark/>
                </w:tcPr>
                <w:p w14:paraId="0BF7A9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8474.6</w:t>
                  </w:r>
                </w:p>
              </w:tc>
              <w:tc>
                <w:tcPr>
                  <w:tcW w:w="1080" w:type="dxa"/>
                  <w:noWrap/>
                  <w:vAlign w:val="center"/>
                  <w:hideMark/>
                </w:tcPr>
                <w:p w14:paraId="371EDB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D5D3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2EE1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56592324" w14:textId="77777777" w:rsidTr="000B2070">
              <w:trPr>
                <w:trHeight w:val="375"/>
              </w:trPr>
              <w:tc>
                <w:tcPr>
                  <w:tcW w:w="1200" w:type="dxa"/>
                  <w:noWrap/>
                  <w:vAlign w:val="center"/>
                  <w:hideMark/>
                </w:tcPr>
                <w:p w14:paraId="034892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8494.0</w:t>
                  </w:r>
                </w:p>
              </w:tc>
              <w:tc>
                <w:tcPr>
                  <w:tcW w:w="1080" w:type="dxa"/>
                  <w:noWrap/>
                  <w:vAlign w:val="center"/>
                  <w:hideMark/>
                </w:tcPr>
                <w:p w14:paraId="122E1F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E7C4D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1AC34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0372A570" w14:textId="77777777" w:rsidTr="000B2070">
              <w:trPr>
                <w:trHeight w:val="375"/>
              </w:trPr>
              <w:tc>
                <w:tcPr>
                  <w:tcW w:w="1200" w:type="dxa"/>
                  <w:noWrap/>
                  <w:vAlign w:val="center"/>
                  <w:hideMark/>
                </w:tcPr>
                <w:p w14:paraId="34A602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8499.6</w:t>
                  </w:r>
                </w:p>
              </w:tc>
              <w:tc>
                <w:tcPr>
                  <w:tcW w:w="1080" w:type="dxa"/>
                  <w:noWrap/>
                  <w:vAlign w:val="center"/>
                  <w:hideMark/>
                </w:tcPr>
                <w:p w14:paraId="5FC0B4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EC872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AE8E3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8E7166D" w14:textId="77777777" w:rsidTr="000B2070">
              <w:trPr>
                <w:trHeight w:val="375"/>
              </w:trPr>
              <w:tc>
                <w:tcPr>
                  <w:tcW w:w="1200" w:type="dxa"/>
                  <w:noWrap/>
                  <w:vAlign w:val="center"/>
                  <w:hideMark/>
                </w:tcPr>
                <w:p w14:paraId="604161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8502.4</w:t>
                  </w:r>
                </w:p>
              </w:tc>
              <w:tc>
                <w:tcPr>
                  <w:tcW w:w="1080" w:type="dxa"/>
                  <w:noWrap/>
                  <w:vAlign w:val="center"/>
                  <w:hideMark/>
                </w:tcPr>
                <w:p w14:paraId="47454A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38BD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43DA4D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3EF806" w14:textId="77777777" w:rsidTr="000B2070">
              <w:trPr>
                <w:trHeight w:val="375"/>
              </w:trPr>
              <w:tc>
                <w:tcPr>
                  <w:tcW w:w="1200" w:type="dxa"/>
                  <w:noWrap/>
                  <w:vAlign w:val="center"/>
                  <w:hideMark/>
                </w:tcPr>
                <w:p w14:paraId="445417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8505.2</w:t>
                  </w:r>
                </w:p>
              </w:tc>
              <w:tc>
                <w:tcPr>
                  <w:tcW w:w="1080" w:type="dxa"/>
                  <w:noWrap/>
                  <w:vAlign w:val="center"/>
                  <w:hideMark/>
                </w:tcPr>
                <w:p w14:paraId="6915B9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170B7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5C49D3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92B486" w14:textId="77777777" w:rsidTr="000B2070">
              <w:trPr>
                <w:trHeight w:val="375"/>
              </w:trPr>
              <w:tc>
                <w:tcPr>
                  <w:tcW w:w="1200" w:type="dxa"/>
                  <w:noWrap/>
                  <w:vAlign w:val="center"/>
                  <w:hideMark/>
                </w:tcPr>
                <w:p w14:paraId="65BDBD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8509.8</w:t>
                  </w:r>
                </w:p>
              </w:tc>
              <w:tc>
                <w:tcPr>
                  <w:tcW w:w="1080" w:type="dxa"/>
                  <w:noWrap/>
                  <w:vAlign w:val="center"/>
                  <w:hideMark/>
                </w:tcPr>
                <w:p w14:paraId="3B1E57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01D6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8AC4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F5D34D" w14:textId="77777777" w:rsidTr="000B2070">
              <w:trPr>
                <w:trHeight w:val="375"/>
              </w:trPr>
              <w:tc>
                <w:tcPr>
                  <w:tcW w:w="1200" w:type="dxa"/>
                  <w:noWrap/>
                  <w:vAlign w:val="center"/>
                  <w:hideMark/>
                </w:tcPr>
                <w:p w14:paraId="3C245B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8523.7</w:t>
                  </w:r>
                </w:p>
              </w:tc>
              <w:tc>
                <w:tcPr>
                  <w:tcW w:w="1080" w:type="dxa"/>
                  <w:noWrap/>
                  <w:vAlign w:val="center"/>
                  <w:hideMark/>
                </w:tcPr>
                <w:p w14:paraId="59DD3A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0EFE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557F8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4010099E" w14:textId="77777777" w:rsidTr="000B2070">
              <w:trPr>
                <w:trHeight w:val="375"/>
              </w:trPr>
              <w:tc>
                <w:tcPr>
                  <w:tcW w:w="1200" w:type="dxa"/>
                  <w:noWrap/>
                  <w:vAlign w:val="center"/>
                  <w:hideMark/>
                </w:tcPr>
                <w:p w14:paraId="13B7E8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8548.8</w:t>
                  </w:r>
                </w:p>
              </w:tc>
              <w:tc>
                <w:tcPr>
                  <w:tcW w:w="1080" w:type="dxa"/>
                  <w:noWrap/>
                  <w:vAlign w:val="center"/>
                  <w:hideMark/>
                </w:tcPr>
                <w:p w14:paraId="1167BA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5A65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E0565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3CAEAFED" w14:textId="77777777" w:rsidTr="000B2070">
              <w:trPr>
                <w:trHeight w:val="375"/>
              </w:trPr>
              <w:tc>
                <w:tcPr>
                  <w:tcW w:w="1200" w:type="dxa"/>
                  <w:noWrap/>
                  <w:vAlign w:val="center"/>
                  <w:hideMark/>
                </w:tcPr>
                <w:p w14:paraId="424DCD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8557.1</w:t>
                  </w:r>
                </w:p>
              </w:tc>
              <w:tc>
                <w:tcPr>
                  <w:tcW w:w="1080" w:type="dxa"/>
                  <w:noWrap/>
                  <w:vAlign w:val="center"/>
                  <w:hideMark/>
                </w:tcPr>
                <w:p w14:paraId="3DC390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82E8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31CA3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70BDC2A" w14:textId="77777777" w:rsidTr="000B2070">
              <w:trPr>
                <w:trHeight w:val="375"/>
              </w:trPr>
              <w:tc>
                <w:tcPr>
                  <w:tcW w:w="1200" w:type="dxa"/>
                  <w:noWrap/>
                  <w:vAlign w:val="center"/>
                  <w:hideMark/>
                </w:tcPr>
                <w:p w14:paraId="149FF8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8562.7</w:t>
                  </w:r>
                </w:p>
              </w:tc>
              <w:tc>
                <w:tcPr>
                  <w:tcW w:w="1080" w:type="dxa"/>
                  <w:noWrap/>
                  <w:vAlign w:val="center"/>
                  <w:hideMark/>
                </w:tcPr>
                <w:p w14:paraId="58078C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94DC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4DDB74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6E1DD22" w14:textId="77777777" w:rsidTr="000B2070">
              <w:trPr>
                <w:trHeight w:val="375"/>
              </w:trPr>
              <w:tc>
                <w:tcPr>
                  <w:tcW w:w="1200" w:type="dxa"/>
                  <w:noWrap/>
                  <w:vAlign w:val="center"/>
                  <w:hideMark/>
                </w:tcPr>
                <w:p w14:paraId="1D0A22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8566.4</w:t>
                  </w:r>
                </w:p>
              </w:tc>
              <w:tc>
                <w:tcPr>
                  <w:tcW w:w="1080" w:type="dxa"/>
                  <w:noWrap/>
                  <w:vAlign w:val="center"/>
                  <w:hideMark/>
                </w:tcPr>
                <w:p w14:paraId="28EADF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7BC0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78F13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B784D4" w14:textId="77777777" w:rsidTr="000B2070">
              <w:trPr>
                <w:trHeight w:val="375"/>
              </w:trPr>
              <w:tc>
                <w:tcPr>
                  <w:tcW w:w="1200" w:type="dxa"/>
                  <w:noWrap/>
                  <w:vAlign w:val="center"/>
                  <w:hideMark/>
                </w:tcPr>
                <w:p w14:paraId="71ED30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8580.3</w:t>
                  </w:r>
                </w:p>
              </w:tc>
              <w:tc>
                <w:tcPr>
                  <w:tcW w:w="1080" w:type="dxa"/>
                  <w:noWrap/>
                  <w:vAlign w:val="center"/>
                  <w:hideMark/>
                </w:tcPr>
                <w:p w14:paraId="3360EB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31CF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9EAED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7DE02014" w14:textId="77777777" w:rsidTr="000B2070">
              <w:trPr>
                <w:trHeight w:val="375"/>
              </w:trPr>
              <w:tc>
                <w:tcPr>
                  <w:tcW w:w="1200" w:type="dxa"/>
                  <w:noWrap/>
                  <w:vAlign w:val="center"/>
                  <w:hideMark/>
                </w:tcPr>
                <w:p w14:paraId="6F6F95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8599.8</w:t>
                  </w:r>
                </w:p>
              </w:tc>
              <w:tc>
                <w:tcPr>
                  <w:tcW w:w="1080" w:type="dxa"/>
                  <w:noWrap/>
                  <w:vAlign w:val="center"/>
                  <w:hideMark/>
                </w:tcPr>
                <w:p w14:paraId="26B509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3988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C3F27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686FA80F" w14:textId="77777777" w:rsidTr="000B2070">
              <w:trPr>
                <w:trHeight w:val="375"/>
              </w:trPr>
              <w:tc>
                <w:tcPr>
                  <w:tcW w:w="1200" w:type="dxa"/>
                  <w:noWrap/>
                  <w:vAlign w:val="center"/>
                  <w:hideMark/>
                </w:tcPr>
                <w:p w14:paraId="1A3BA2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8605.4</w:t>
                  </w:r>
                </w:p>
              </w:tc>
              <w:tc>
                <w:tcPr>
                  <w:tcW w:w="1080" w:type="dxa"/>
                  <w:noWrap/>
                  <w:vAlign w:val="center"/>
                  <w:hideMark/>
                </w:tcPr>
                <w:p w14:paraId="7CCBEB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15A8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77DCB0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450EC7" w14:textId="77777777" w:rsidTr="000B2070">
              <w:trPr>
                <w:trHeight w:val="375"/>
              </w:trPr>
              <w:tc>
                <w:tcPr>
                  <w:tcW w:w="1200" w:type="dxa"/>
                  <w:noWrap/>
                  <w:vAlign w:val="center"/>
                  <w:hideMark/>
                </w:tcPr>
                <w:p w14:paraId="1E8F36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8608.2</w:t>
                  </w:r>
                </w:p>
              </w:tc>
              <w:tc>
                <w:tcPr>
                  <w:tcW w:w="1080" w:type="dxa"/>
                  <w:noWrap/>
                  <w:vAlign w:val="center"/>
                  <w:hideMark/>
                </w:tcPr>
                <w:p w14:paraId="772D40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1CCA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51A1AB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EBF0C4" w14:textId="77777777" w:rsidTr="000B2070">
              <w:trPr>
                <w:trHeight w:val="375"/>
              </w:trPr>
              <w:tc>
                <w:tcPr>
                  <w:tcW w:w="1200" w:type="dxa"/>
                  <w:noWrap/>
                  <w:vAlign w:val="center"/>
                  <w:hideMark/>
                </w:tcPr>
                <w:p w14:paraId="6E54C1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8610.9</w:t>
                  </w:r>
                </w:p>
              </w:tc>
              <w:tc>
                <w:tcPr>
                  <w:tcW w:w="1080" w:type="dxa"/>
                  <w:noWrap/>
                  <w:vAlign w:val="center"/>
                  <w:hideMark/>
                </w:tcPr>
                <w:p w14:paraId="449CE4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F86C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425A15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6B774B" w14:textId="77777777" w:rsidTr="000B2070">
              <w:trPr>
                <w:trHeight w:val="375"/>
              </w:trPr>
              <w:tc>
                <w:tcPr>
                  <w:tcW w:w="1200" w:type="dxa"/>
                  <w:noWrap/>
                  <w:vAlign w:val="center"/>
                  <w:hideMark/>
                </w:tcPr>
                <w:p w14:paraId="3A803B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8615.6</w:t>
                  </w:r>
                </w:p>
              </w:tc>
              <w:tc>
                <w:tcPr>
                  <w:tcW w:w="1080" w:type="dxa"/>
                  <w:noWrap/>
                  <w:vAlign w:val="center"/>
                  <w:hideMark/>
                </w:tcPr>
                <w:p w14:paraId="646E4B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5A6A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AD74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B6638D" w14:textId="77777777" w:rsidTr="000B2070">
              <w:trPr>
                <w:trHeight w:val="375"/>
              </w:trPr>
              <w:tc>
                <w:tcPr>
                  <w:tcW w:w="1200" w:type="dxa"/>
                  <w:noWrap/>
                  <w:vAlign w:val="center"/>
                  <w:hideMark/>
                </w:tcPr>
                <w:p w14:paraId="37CC78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8629.5</w:t>
                  </w:r>
                </w:p>
              </w:tc>
              <w:tc>
                <w:tcPr>
                  <w:tcW w:w="1080" w:type="dxa"/>
                  <w:noWrap/>
                  <w:vAlign w:val="center"/>
                  <w:hideMark/>
                </w:tcPr>
                <w:p w14:paraId="3A2D05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45C8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297D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4F830A0D" w14:textId="77777777" w:rsidTr="000B2070">
              <w:trPr>
                <w:trHeight w:val="375"/>
              </w:trPr>
              <w:tc>
                <w:tcPr>
                  <w:tcW w:w="1200" w:type="dxa"/>
                  <w:noWrap/>
                  <w:vAlign w:val="center"/>
                  <w:hideMark/>
                </w:tcPr>
                <w:p w14:paraId="661602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8654.5</w:t>
                  </w:r>
                </w:p>
              </w:tc>
              <w:tc>
                <w:tcPr>
                  <w:tcW w:w="1080" w:type="dxa"/>
                  <w:noWrap/>
                  <w:vAlign w:val="center"/>
                  <w:hideMark/>
                </w:tcPr>
                <w:p w14:paraId="756F64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7ED5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5C8B2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7C280C02" w14:textId="77777777" w:rsidTr="000B2070">
              <w:trPr>
                <w:trHeight w:val="375"/>
              </w:trPr>
              <w:tc>
                <w:tcPr>
                  <w:tcW w:w="1200" w:type="dxa"/>
                  <w:noWrap/>
                  <w:vAlign w:val="center"/>
                  <w:hideMark/>
                </w:tcPr>
                <w:p w14:paraId="712563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8662.9</w:t>
                  </w:r>
                </w:p>
              </w:tc>
              <w:tc>
                <w:tcPr>
                  <w:tcW w:w="1080" w:type="dxa"/>
                  <w:noWrap/>
                  <w:vAlign w:val="center"/>
                  <w:hideMark/>
                </w:tcPr>
                <w:p w14:paraId="42772E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39EF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6A467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6B48BC7" w14:textId="77777777" w:rsidTr="000B2070">
              <w:trPr>
                <w:trHeight w:val="375"/>
              </w:trPr>
              <w:tc>
                <w:tcPr>
                  <w:tcW w:w="1200" w:type="dxa"/>
                  <w:noWrap/>
                  <w:vAlign w:val="center"/>
                  <w:hideMark/>
                </w:tcPr>
                <w:p w14:paraId="2761B3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8665.7</w:t>
                  </w:r>
                </w:p>
              </w:tc>
              <w:tc>
                <w:tcPr>
                  <w:tcW w:w="1080" w:type="dxa"/>
                  <w:noWrap/>
                  <w:vAlign w:val="center"/>
                  <w:hideMark/>
                </w:tcPr>
                <w:p w14:paraId="6A2A12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0D24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7235D8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EE0CFD" w14:textId="77777777" w:rsidTr="000B2070">
              <w:trPr>
                <w:trHeight w:val="375"/>
              </w:trPr>
              <w:tc>
                <w:tcPr>
                  <w:tcW w:w="1200" w:type="dxa"/>
                  <w:noWrap/>
                  <w:vAlign w:val="center"/>
                  <w:hideMark/>
                </w:tcPr>
                <w:p w14:paraId="276304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8669.4</w:t>
                  </w:r>
                </w:p>
              </w:tc>
              <w:tc>
                <w:tcPr>
                  <w:tcW w:w="1080" w:type="dxa"/>
                  <w:noWrap/>
                  <w:vAlign w:val="center"/>
                  <w:hideMark/>
                </w:tcPr>
                <w:p w14:paraId="1C9E0C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5399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3A19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3F9A9E" w14:textId="77777777" w:rsidTr="000B2070">
              <w:trPr>
                <w:trHeight w:val="375"/>
              </w:trPr>
              <w:tc>
                <w:tcPr>
                  <w:tcW w:w="1200" w:type="dxa"/>
                  <w:noWrap/>
                  <w:vAlign w:val="center"/>
                  <w:hideMark/>
                </w:tcPr>
                <w:p w14:paraId="7A752E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8683.3</w:t>
                  </w:r>
                </w:p>
              </w:tc>
              <w:tc>
                <w:tcPr>
                  <w:tcW w:w="1080" w:type="dxa"/>
                  <w:noWrap/>
                  <w:vAlign w:val="center"/>
                  <w:hideMark/>
                </w:tcPr>
                <w:p w14:paraId="7C74F0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2C22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146FC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44F8D2DC" w14:textId="77777777" w:rsidTr="000B2070">
              <w:trPr>
                <w:trHeight w:val="375"/>
              </w:trPr>
              <w:tc>
                <w:tcPr>
                  <w:tcW w:w="1200" w:type="dxa"/>
                  <w:noWrap/>
                  <w:vAlign w:val="center"/>
                  <w:hideMark/>
                </w:tcPr>
                <w:p w14:paraId="021B85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8702.8</w:t>
                  </w:r>
                </w:p>
              </w:tc>
              <w:tc>
                <w:tcPr>
                  <w:tcW w:w="1080" w:type="dxa"/>
                  <w:noWrap/>
                  <w:vAlign w:val="center"/>
                  <w:hideMark/>
                </w:tcPr>
                <w:p w14:paraId="74E9D5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A424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91064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737604B3" w14:textId="77777777" w:rsidTr="000B2070">
              <w:trPr>
                <w:trHeight w:val="375"/>
              </w:trPr>
              <w:tc>
                <w:tcPr>
                  <w:tcW w:w="1200" w:type="dxa"/>
                  <w:noWrap/>
                  <w:vAlign w:val="center"/>
                  <w:hideMark/>
                </w:tcPr>
                <w:p w14:paraId="18BE24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8708.4</w:t>
                  </w:r>
                </w:p>
              </w:tc>
              <w:tc>
                <w:tcPr>
                  <w:tcW w:w="1080" w:type="dxa"/>
                  <w:noWrap/>
                  <w:vAlign w:val="center"/>
                  <w:hideMark/>
                </w:tcPr>
                <w:p w14:paraId="51894A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FC4B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5BE175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3FF271" w14:textId="77777777" w:rsidTr="000B2070">
              <w:trPr>
                <w:trHeight w:val="375"/>
              </w:trPr>
              <w:tc>
                <w:tcPr>
                  <w:tcW w:w="1200" w:type="dxa"/>
                  <w:noWrap/>
                  <w:vAlign w:val="center"/>
                  <w:hideMark/>
                </w:tcPr>
                <w:p w14:paraId="119F2D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8711.1</w:t>
                  </w:r>
                </w:p>
              </w:tc>
              <w:tc>
                <w:tcPr>
                  <w:tcW w:w="1080" w:type="dxa"/>
                  <w:noWrap/>
                  <w:vAlign w:val="center"/>
                  <w:hideMark/>
                </w:tcPr>
                <w:p w14:paraId="22A840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B9BC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0F76B6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ED71E9" w14:textId="77777777" w:rsidTr="000B2070">
              <w:trPr>
                <w:trHeight w:val="375"/>
              </w:trPr>
              <w:tc>
                <w:tcPr>
                  <w:tcW w:w="1200" w:type="dxa"/>
                  <w:noWrap/>
                  <w:vAlign w:val="center"/>
                  <w:hideMark/>
                </w:tcPr>
                <w:p w14:paraId="2844CA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8713.9</w:t>
                  </w:r>
                </w:p>
              </w:tc>
              <w:tc>
                <w:tcPr>
                  <w:tcW w:w="1080" w:type="dxa"/>
                  <w:noWrap/>
                  <w:vAlign w:val="center"/>
                  <w:hideMark/>
                </w:tcPr>
                <w:p w14:paraId="72107E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C463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-0.095</w:t>
                  </w:r>
                </w:p>
              </w:tc>
              <w:tc>
                <w:tcPr>
                  <w:tcW w:w="1211" w:type="dxa"/>
                  <w:noWrap/>
                  <w:vAlign w:val="center"/>
                  <w:hideMark/>
                </w:tcPr>
                <w:p w14:paraId="723499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ACFCA2" w14:textId="77777777" w:rsidTr="000B2070">
              <w:trPr>
                <w:trHeight w:val="375"/>
              </w:trPr>
              <w:tc>
                <w:tcPr>
                  <w:tcW w:w="1200" w:type="dxa"/>
                  <w:noWrap/>
                  <w:vAlign w:val="center"/>
                  <w:hideMark/>
                </w:tcPr>
                <w:p w14:paraId="3E37D6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8718.6</w:t>
                  </w:r>
                </w:p>
              </w:tc>
              <w:tc>
                <w:tcPr>
                  <w:tcW w:w="1080" w:type="dxa"/>
                  <w:noWrap/>
                  <w:vAlign w:val="center"/>
                  <w:hideMark/>
                </w:tcPr>
                <w:p w14:paraId="7F358A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1587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8FF21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43E7A8" w14:textId="77777777" w:rsidTr="000B2070">
              <w:trPr>
                <w:trHeight w:val="375"/>
              </w:trPr>
              <w:tc>
                <w:tcPr>
                  <w:tcW w:w="1200" w:type="dxa"/>
                  <w:noWrap/>
                  <w:vAlign w:val="center"/>
                  <w:hideMark/>
                </w:tcPr>
                <w:p w14:paraId="0D64AA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8732.5</w:t>
                  </w:r>
                </w:p>
              </w:tc>
              <w:tc>
                <w:tcPr>
                  <w:tcW w:w="1080" w:type="dxa"/>
                  <w:noWrap/>
                  <w:vAlign w:val="center"/>
                  <w:hideMark/>
                </w:tcPr>
                <w:p w14:paraId="69E018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13C0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CF3C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1B9A6E4F" w14:textId="77777777" w:rsidTr="000B2070">
              <w:trPr>
                <w:trHeight w:val="375"/>
              </w:trPr>
              <w:tc>
                <w:tcPr>
                  <w:tcW w:w="1200" w:type="dxa"/>
                  <w:noWrap/>
                  <w:vAlign w:val="center"/>
                  <w:hideMark/>
                </w:tcPr>
                <w:p w14:paraId="661AEE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8752.0</w:t>
                  </w:r>
                </w:p>
              </w:tc>
              <w:tc>
                <w:tcPr>
                  <w:tcW w:w="1080" w:type="dxa"/>
                  <w:noWrap/>
                  <w:vAlign w:val="center"/>
                  <w:hideMark/>
                </w:tcPr>
                <w:p w14:paraId="322E10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2E69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B8F82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7AC9E6CA" w14:textId="77777777" w:rsidTr="000B2070">
              <w:trPr>
                <w:trHeight w:val="375"/>
              </w:trPr>
              <w:tc>
                <w:tcPr>
                  <w:tcW w:w="1200" w:type="dxa"/>
                  <w:noWrap/>
                  <w:vAlign w:val="center"/>
                  <w:hideMark/>
                </w:tcPr>
                <w:p w14:paraId="0E8693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8760.3</w:t>
                  </w:r>
                </w:p>
              </w:tc>
              <w:tc>
                <w:tcPr>
                  <w:tcW w:w="1080" w:type="dxa"/>
                  <w:noWrap/>
                  <w:vAlign w:val="center"/>
                  <w:hideMark/>
                </w:tcPr>
                <w:p w14:paraId="5BC74F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83A0F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67327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E1FC6DF" w14:textId="77777777" w:rsidTr="000B2070">
              <w:trPr>
                <w:trHeight w:val="375"/>
              </w:trPr>
              <w:tc>
                <w:tcPr>
                  <w:tcW w:w="1200" w:type="dxa"/>
                  <w:noWrap/>
                  <w:vAlign w:val="center"/>
                  <w:hideMark/>
                </w:tcPr>
                <w:p w14:paraId="2EA7C9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8763.1</w:t>
                  </w:r>
                </w:p>
              </w:tc>
              <w:tc>
                <w:tcPr>
                  <w:tcW w:w="1080" w:type="dxa"/>
                  <w:noWrap/>
                  <w:vAlign w:val="center"/>
                  <w:hideMark/>
                </w:tcPr>
                <w:p w14:paraId="75FD03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8759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181DD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43DE2C" w14:textId="77777777" w:rsidTr="000B2070">
              <w:trPr>
                <w:trHeight w:val="375"/>
              </w:trPr>
              <w:tc>
                <w:tcPr>
                  <w:tcW w:w="1200" w:type="dxa"/>
                  <w:noWrap/>
                  <w:vAlign w:val="center"/>
                  <w:hideMark/>
                </w:tcPr>
                <w:p w14:paraId="641D35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8766.8</w:t>
                  </w:r>
                </w:p>
              </w:tc>
              <w:tc>
                <w:tcPr>
                  <w:tcW w:w="1080" w:type="dxa"/>
                  <w:noWrap/>
                  <w:vAlign w:val="center"/>
                  <w:hideMark/>
                </w:tcPr>
                <w:p w14:paraId="4FAD61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7FCB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ACB2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7F308E" w14:textId="77777777" w:rsidTr="000B2070">
              <w:trPr>
                <w:trHeight w:val="375"/>
              </w:trPr>
              <w:tc>
                <w:tcPr>
                  <w:tcW w:w="1200" w:type="dxa"/>
                  <w:noWrap/>
                  <w:vAlign w:val="center"/>
                  <w:hideMark/>
                </w:tcPr>
                <w:p w14:paraId="48AF1A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8780.7</w:t>
                  </w:r>
                </w:p>
              </w:tc>
              <w:tc>
                <w:tcPr>
                  <w:tcW w:w="1080" w:type="dxa"/>
                  <w:noWrap/>
                  <w:vAlign w:val="center"/>
                  <w:hideMark/>
                </w:tcPr>
                <w:p w14:paraId="00A7A6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98FE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5763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-0.145</w:t>
                  </w:r>
                </w:p>
              </w:tc>
            </w:tr>
            <w:tr w:rsidR="00245BA4" w:rsidRPr="008C203E" w14:paraId="0464FAE2" w14:textId="77777777" w:rsidTr="000B2070">
              <w:trPr>
                <w:trHeight w:val="375"/>
              </w:trPr>
              <w:tc>
                <w:tcPr>
                  <w:tcW w:w="1200" w:type="dxa"/>
                  <w:noWrap/>
                  <w:vAlign w:val="center"/>
                  <w:hideMark/>
                </w:tcPr>
                <w:p w14:paraId="1B767A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8797.4</w:t>
                  </w:r>
                </w:p>
              </w:tc>
              <w:tc>
                <w:tcPr>
                  <w:tcW w:w="1080" w:type="dxa"/>
                  <w:noWrap/>
                  <w:vAlign w:val="center"/>
                  <w:hideMark/>
                </w:tcPr>
                <w:p w14:paraId="2B4EDB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45DF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29F4D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22A6EAB9" w14:textId="77777777" w:rsidTr="000B2070">
              <w:trPr>
                <w:trHeight w:val="375"/>
              </w:trPr>
              <w:tc>
                <w:tcPr>
                  <w:tcW w:w="1200" w:type="dxa"/>
                  <w:noWrap/>
                  <w:vAlign w:val="center"/>
                  <w:hideMark/>
                </w:tcPr>
                <w:p w14:paraId="30F972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8800.2</w:t>
                  </w:r>
                </w:p>
              </w:tc>
              <w:tc>
                <w:tcPr>
                  <w:tcW w:w="1080" w:type="dxa"/>
                  <w:noWrap/>
                  <w:vAlign w:val="center"/>
                  <w:hideMark/>
                </w:tcPr>
                <w:p w14:paraId="6CA15D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7D12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A4135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4A0371" w14:textId="77777777" w:rsidTr="000B2070">
              <w:trPr>
                <w:trHeight w:val="375"/>
              </w:trPr>
              <w:tc>
                <w:tcPr>
                  <w:tcW w:w="1200" w:type="dxa"/>
                  <w:noWrap/>
                  <w:vAlign w:val="center"/>
                  <w:hideMark/>
                </w:tcPr>
                <w:p w14:paraId="788778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8803.0</w:t>
                  </w:r>
                </w:p>
              </w:tc>
              <w:tc>
                <w:tcPr>
                  <w:tcW w:w="1080" w:type="dxa"/>
                  <w:noWrap/>
                  <w:vAlign w:val="center"/>
                  <w:hideMark/>
                </w:tcPr>
                <w:p w14:paraId="002970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C140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20E737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29A8A6" w14:textId="77777777" w:rsidTr="000B2070">
              <w:trPr>
                <w:trHeight w:val="375"/>
              </w:trPr>
              <w:tc>
                <w:tcPr>
                  <w:tcW w:w="1200" w:type="dxa"/>
                  <w:noWrap/>
                  <w:vAlign w:val="center"/>
                  <w:hideMark/>
                </w:tcPr>
                <w:p w14:paraId="6F72F8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8806.7</w:t>
                  </w:r>
                </w:p>
              </w:tc>
              <w:tc>
                <w:tcPr>
                  <w:tcW w:w="1080" w:type="dxa"/>
                  <w:noWrap/>
                  <w:vAlign w:val="center"/>
                  <w:hideMark/>
                </w:tcPr>
                <w:p w14:paraId="28AA35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4D219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B266C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D0B4A82" w14:textId="77777777" w:rsidTr="000B2070">
              <w:trPr>
                <w:trHeight w:val="375"/>
              </w:trPr>
              <w:tc>
                <w:tcPr>
                  <w:tcW w:w="1200" w:type="dxa"/>
                  <w:noWrap/>
                  <w:vAlign w:val="center"/>
                  <w:hideMark/>
                </w:tcPr>
                <w:p w14:paraId="6537EB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8820.6</w:t>
                  </w:r>
                </w:p>
              </w:tc>
              <w:tc>
                <w:tcPr>
                  <w:tcW w:w="1080" w:type="dxa"/>
                  <w:noWrap/>
                  <w:vAlign w:val="center"/>
                  <w:hideMark/>
                </w:tcPr>
                <w:p w14:paraId="2D60EF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C0B2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D7A6F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339D0032" w14:textId="77777777" w:rsidTr="000B2070">
              <w:trPr>
                <w:trHeight w:val="375"/>
              </w:trPr>
              <w:tc>
                <w:tcPr>
                  <w:tcW w:w="1200" w:type="dxa"/>
                  <w:noWrap/>
                  <w:vAlign w:val="center"/>
                  <w:hideMark/>
                </w:tcPr>
                <w:p w14:paraId="653650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8840.1</w:t>
                  </w:r>
                </w:p>
              </w:tc>
              <w:tc>
                <w:tcPr>
                  <w:tcW w:w="1080" w:type="dxa"/>
                  <w:noWrap/>
                  <w:vAlign w:val="center"/>
                  <w:hideMark/>
                </w:tcPr>
                <w:p w14:paraId="6FA88D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5413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488EA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58D6CA99" w14:textId="77777777" w:rsidTr="000B2070">
              <w:trPr>
                <w:trHeight w:val="375"/>
              </w:trPr>
              <w:tc>
                <w:tcPr>
                  <w:tcW w:w="1200" w:type="dxa"/>
                  <w:noWrap/>
                  <w:vAlign w:val="center"/>
                  <w:hideMark/>
                </w:tcPr>
                <w:p w14:paraId="291D47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8848.5</w:t>
                  </w:r>
                </w:p>
              </w:tc>
              <w:tc>
                <w:tcPr>
                  <w:tcW w:w="1080" w:type="dxa"/>
                  <w:noWrap/>
                  <w:vAlign w:val="center"/>
                  <w:hideMark/>
                </w:tcPr>
                <w:p w14:paraId="6347CC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868E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9262E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6E293A0" w14:textId="77777777" w:rsidTr="000B2070">
              <w:trPr>
                <w:trHeight w:val="375"/>
              </w:trPr>
              <w:tc>
                <w:tcPr>
                  <w:tcW w:w="1200" w:type="dxa"/>
                  <w:noWrap/>
                  <w:vAlign w:val="center"/>
                  <w:hideMark/>
                </w:tcPr>
                <w:p w14:paraId="43272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8851.2</w:t>
                  </w:r>
                </w:p>
              </w:tc>
              <w:tc>
                <w:tcPr>
                  <w:tcW w:w="1080" w:type="dxa"/>
                  <w:noWrap/>
                  <w:vAlign w:val="center"/>
                  <w:hideMark/>
                </w:tcPr>
                <w:p w14:paraId="4FB7CE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968BF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289AD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625C76" w14:textId="77777777" w:rsidTr="000B2070">
              <w:trPr>
                <w:trHeight w:val="375"/>
              </w:trPr>
              <w:tc>
                <w:tcPr>
                  <w:tcW w:w="1200" w:type="dxa"/>
                  <w:noWrap/>
                  <w:vAlign w:val="center"/>
                  <w:hideMark/>
                </w:tcPr>
                <w:p w14:paraId="0D4626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8854.9</w:t>
                  </w:r>
                </w:p>
              </w:tc>
              <w:tc>
                <w:tcPr>
                  <w:tcW w:w="1080" w:type="dxa"/>
                  <w:noWrap/>
                  <w:vAlign w:val="center"/>
                  <w:hideMark/>
                </w:tcPr>
                <w:p w14:paraId="574E8A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1359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4E64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32EB7E0" w14:textId="77777777" w:rsidTr="000B2070">
              <w:trPr>
                <w:trHeight w:val="375"/>
              </w:trPr>
              <w:tc>
                <w:tcPr>
                  <w:tcW w:w="1200" w:type="dxa"/>
                  <w:noWrap/>
                  <w:vAlign w:val="center"/>
                  <w:hideMark/>
                </w:tcPr>
                <w:p w14:paraId="3A81E4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8866.1</w:t>
                  </w:r>
                </w:p>
              </w:tc>
              <w:tc>
                <w:tcPr>
                  <w:tcW w:w="1080" w:type="dxa"/>
                  <w:noWrap/>
                  <w:vAlign w:val="center"/>
                  <w:hideMark/>
                </w:tcPr>
                <w:p w14:paraId="243150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FC35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94AF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7C384ED3" w14:textId="77777777" w:rsidTr="000B2070">
              <w:trPr>
                <w:trHeight w:val="375"/>
              </w:trPr>
              <w:tc>
                <w:tcPr>
                  <w:tcW w:w="1200" w:type="dxa"/>
                  <w:noWrap/>
                  <w:vAlign w:val="center"/>
                  <w:hideMark/>
                </w:tcPr>
                <w:p w14:paraId="0250C1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8882.8</w:t>
                  </w:r>
                </w:p>
              </w:tc>
              <w:tc>
                <w:tcPr>
                  <w:tcW w:w="1080" w:type="dxa"/>
                  <w:noWrap/>
                  <w:vAlign w:val="center"/>
                  <w:hideMark/>
                </w:tcPr>
                <w:p w14:paraId="6F21DC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11F0E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F78E6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2234A865" w14:textId="77777777" w:rsidTr="000B2070">
              <w:trPr>
                <w:trHeight w:val="375"/>
              </w:trPr>
              <w:tc>
                <w:tcPr>
                  <w:tcW w:w="1200" w:type="dxa"/>
                  <w:noWrap/>
                  <w:vAlign w:val="center"/>
                  <w:hideMark/>
                </w:tcPr>
                <w:p w14:paraId="1734F7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8885.6</w:t>
                  </w:r>
                </w:p>
              </w:tc>
              <w:tc>
                <w:tcPr>
                  <w:tcW w:w="1080" w:type="dxa"/>
                  <w:noWrap/>
                  <w:vAlign w:val="center"/>
                  <w:hideMark/>
                </w:tcPr>
                <w:p w14:paraId="660852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5B7A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1880D9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8B1F55" w14:textId="77777777" w:rsidTr="000B2070">
              <w:trPr>
                <w:trHeight w:val="375"/>
              </w:trPr>
              <w:tc>
                <w:tcPr>
                  <w:tcW w:w="1200" w:type="dxa"/>
                  <w:noWrap/>
                  <w:vAlign w:val="center"/>
                  <w:hideMark/>
                </w:tcPr>
                <w:p w14:paraId="592D01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8888.3</w:t>
                  </w:r>
                </w:p>
              </w:tc>
              <w:tc>
                <w:tcPr>
                  <w:tcW w:w="1080" w:type="dxa"/>
                  <w:noWrap/>
                  <w:vAlign w:val="center"/>
                  <w:hideMark/>
                </w:tcPr>
                <w:p w14:paraId="2EB1EB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A373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6B8DEB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6B53E3" w14:textId="77777777" w:rsidTr="000B2070">
              <w:trPr>
                <w:trHeight w:val="375"/>
              </w:trPr>
              <w:tc>
                <w:tcPr>
                  <w:tcW w:w="1200" w:type="dxa"/>
                  <w:noWrap/>
                  <w:vAlign w:val="center"/>
                  <w:hideMark/>
                </w:tcPr>
                <w:p w14:paraId="7A3DE3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8892.1</w:t>
                  </w:r>
                </w:p>
              </w:tc>
              <w:tc>
                <w:tcPr>
                  <w:tcW w:w="1080" w:type="dxa"/>
                  <w:noWrap/>
                  <w:vAlign w:val="center"/>
                  <w:hideMark/>
                </w:tcPr>
                <w:p w14:paraId="335D27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D197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B297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62DE05" w14:textId="77777777" w:rsidTr="000B2070">
              <w:trPr>
                <w:trHeight w:val="375"/>
              </w:trPr>
              <w:tc>
                <w:tcPr>
                  <w:tcW w:w="1200" w:type="dxa"/>
                  <w:noWrap/>
                  <w:vAlign w:val="center"/>
                  <w:hideMark/>
                </w:tcPr>
                <w:p w14:paraId="247DD0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8906.0</w:t>
                  </w:r>
                </w:p>
              </w:tc>
              <w:tc>
                <w:tcPr>
                  <w:tcW w:w="1080" w:type="dxa"/>
                  <w:noWrap/>
                  <w:vAlign w:val="center"/>
                  <w:hideMark/>
                </w:tcPr>
                <w:p w14:paraId="09A28E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C5334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1F85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0.155</w:t>
                  </w:r>
                </w:p>
              </w:tc>
            </w:tr>
            <w:tr w:rsidR="00245BA4" w:rsidRPr="008C203E" w14:paraId="4E3255BF" w14:textId="77777777" w:rsidTr="000B2070">
              <w:trPr>
                <w:trHeight w:val="375"/>
              </w:trPr>
              <w:tc>
                <w:tcPr>
                  <w:tcW w:w="1200" w:type="dxa"/>
                  <w:noWrap/>
                  <w:vAlign w:val="center"/>
                  <w:hideMark/>
                </w:tcPr>
                <w:p w14:paraId="06EC53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8925.5</w:t>
                  </w:r>
                </w:p>
              </w:tc>
              <w:tc>
                <w:tcPr>
                  <w:tcW w:w="1080" w:type="dxa"/>
                  <w:noWrap/>
                  <w:vAlign w:val="center"/>
                  <w:hideMark/>
                </w:tcPr>
                <w:p w14:paraId="33553F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606A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5E1B0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2FDDA302" w14:textId="77777777" w:rsidTr="000B2070">
              <w:trPr>
                <w:trHeight w:val="375"/>
              </w:trPr>
              <w:tc>
                <w:tcPr>
                  <w:tcW w:w="1200" w:type="dxa"/>
                  <w:noWrap/>
                  <w:vAlign w:val="center"/>
                  <w:hideMark/>
                </w:tcPr>
                <w:p w14:paraId="7C104E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8933.8</w:t>
                  </w:r>
                </w:p>
              </w:tc>
              <w:tc>
                <w:tcPr>
                  <w:tcW w:w="1080" w:type="dxa"/>
                  <w:noWrap/>
                  <w:vAlign w:val="center"/>
                  <w:hideMark/>
                </w:tcPr>
                <w:p w14:paraId="189EE9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5F45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8FFFE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AEE1948" w14:textId="77777777" w:rsidTr="000B2070">
              <w:trPr>
                <w:trHeight w:val="375"/>
              </w:trPr>
              <w:tc>
                <w:tcPr>
                  <w:tcW w:w="1200" w:type="dxa"/>
                  <w:noWrap/>
                  <w:vAlign w:val="center"/>
                  <w:hideMark/>
                </w:tcPr>
                <w:p w14:paraId="64C35C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8936.6</w:t>
                  </w:r>
                </w:p>
              </w:tc>
              <w:tc>
                <w:tcPr>
                  <w:tcW w:w="1080" w:type="dxa"/>
                  <w:noWrap/>
                  <w:vAlign w:val="center"/>
                  <w:hideMark/>
                </w:tcPr>
                <w:p w14:paraId="35C3F7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E8B0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2EBA44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9E2BA4D" w14:textId="77777777" w:rsidTr="000B2070">
              <w:trPr>
                <w:trHeight w:val="375"/>
              </w:trPr>
              <w:tc>
                <w:tcPr>
                  <w:tcW w:w="1200" w:type="dxa"/>
                  <w:noWrap/>
                  <w:vAlign w:val="center"/>
                  <w:hideMark/>
                </w:tcPr>
                <w:p w14:paraId="5B4CAA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8940.3</w:t>
                  </w:r>
                </w:p>
              </w:tc>
              <w:tc>
                <w:tcPr>
                  <w:tcW w:w="1080" w:type="dxa"/>
                  <w:noWrap/>
                  <w:vAlign w:val="center"/>
                  <w:hideMark/>
                </w:tcPr>
                <w:p w14:paraId="273439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8AD1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8C49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B3D433" w14:textId="77777777" w:rsidTr="000B2070">
              <w:trPr>
                <w:trHeight w:val="375"/>
              </w:trPr>
              <w:tc>
                <w:tcPr>
                  <w:tcW w:w="1200" w:type="dxa"/>
                  <w:noWrap/>
                  <w:vAlign w:val="center"/>
                  <w:hideMark/>
                </w:tcPr>
                <w:p w14:paraId="5A11C9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8951.4</w:t>
                  </w:r>
                </w:p>
              </w:tc>
              <w:tc>
                <w:tcPr>
                  <w:tcW w:w="1080" w:type="dxa"/>
                  <w:noWrap/>
                  <w:vAlign w:val="center"/>
                  <w:hideMark/>
                </w:tcPr>
                <w:p w14:paraId="77648B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376A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3EF70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55DE08DE" w14:textId="77777777" w:rsidTr="000B2070">
              <w:trPr>
                <w:trHeight w:val="375"/>
              </w:trPr>
              <w:tc>
                <w:tcPr>
                  <w:tcW w:w="1200" w:type="dxa"/>
                  <w:noWrap/>
                  <w:vAlign w:val="center"/>
                  <w:hideMark/>
                </w:tcPr>
                <w:p w14:paraId="44E072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8968.1</w:t>
                  </w:r>
                </w:p>
              </w:tc>
              <w:tc>
                <w:tcPr>
                  <w:tcW w:w="1080" w:type="dxa"/>
                  <w:noWrap/>
                  <w:vAlign w:val="center"/>
                  <w:hideMark/>
                </w:tcPr>
                <w:p w14:paraId="71837E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8622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0E6EB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5D986D16" w14:textId="77777777" w:rsidTr="000B2070">
              <w:trPr>
                <w:trHeight w:val="375"/>
              </w:trPr>
              <w:tc>
                <w:tcPr>
                  <w:tcW w:w="1200" w:type="dxa"/>
                  <w:noWrap/>
                  <w:vAlign w:val="center"/>
                  <w:hideMark/>
                </w:tcPr>
                <w:p w14:paraId="42071E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8970.9</w:t>
                  </w:r>
                </w:p>
              </w:tc>
              <w:tc>
                <w:tcPr>
                  <w:tcW w:w="1080" w:type="dxa"/>
                  <w:noWrap/>
                  <w:vAlign w:val="center"/>
                  <w:hideMark/>
                </w:tcPr>
                <w:p w14:paraId="2622D1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DD77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B34A4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2E8E43" w14:textId="77777777" w:rsidTr="000B2070">
              <w:trPr>
                <w:trHeight w:val="375"/>
              </w:trPr>
              <w:tc>
                <w:tcPr>
                  <w:tcW w:w="1200" w:type="dxa"/>
                  <w:noWrap/>
                  <w:vAlign w:val="center"/>
                  <w:hideMark/>
                </w:tcPr>
                <w:p w14:paraId="3B9DDF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8973.7</w:t>
                  </w:r>
                </w:p>
              </w:tc>
              <w:tc>
                <w:tcPr>
                  <w:tcW w:w="1080" w:type="dxa"/>
                  <w:noWrap/>
                  <w:vAlign w:val="center"/>
                  <w:hideMark/>
                </w:tcPr>
                <w:p w14:paraId="3282CB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C380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0D1614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8B6F1B" w14:textId="77777777" w:rsidTr="000B2070">
              <w:trPr>
                <w:trHeight w:val="375"/>
              </w:trPr>
              <w:tc>
                <w:tcPr>
                  <w:tcW w:w="1200" w:type="dxa"/>
                  <w:noWrap/>
                  <w:vAlign w:val="center"/>
                  <w:hideMark/>
                </w:tcPr>
                <w:p w14:paraId="4C146D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8977.4</w:t>
                  </w:r>
                </w:p>
              </w:tc>
              <w:tc>
                <w:tcPr>
                  <w:tcW w:w="1080" w:type="dxa"/>
                  <w:noWrap/>
                  <w:vAlign w:val="center"/>
                  <w:hideMark/>
                </w:tcPr>
                <w:p w14:paraId="46CB7D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9904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5A7D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C2E13E" w14:textId="77777777" w:rsidTr="000B2070">
              <w:trPr>
                <w:trHeight w:val="375"/>
              </w:trPr>
              <w:tc>
                <w:tcPr>
                  <w:tcW w:w="1200" w:type="dxa"/>
                  <w:noWrap/>
                  <w:vAlign w:val="center"/>
                  <w:hideMark/>
                </w:tcPr>
                <w:p w14:paraId="76323F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8988.5</w:t>
                  </w:r>
                </w:p>
              </w:tc>
              <w:tc>
                <w:tcPr>
                  <w:tcW w:w="1080" w:type="dxa"/>
                  <w:noWrap/>
                  <w:vAlign w:val="center"/>
                  <w:hideMark/>
                </w:tcPr>
                <w:p w14:paraId="00C7FD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5A2A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2364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156CC422" w14:textId="77777777" w:rsidTr="000B2070">
              <w:trPr>
                <w:trHeight w:val="375"/>
              </w:trPr>
              <w:tc>
                <w:tcPr>
                  <w:tcW w:w="1200" w:type="dxa"/>
                  <w:noWrap/>
                  <w:vAlign w:val="center"/>
                  <w:hideMark/>
                </w:tcPr>
                <w:p w14:paraId="0447C9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9008.0</w:t>
                  </w:r>
                </w:p>
              </w:tc>
              <w:tc>
                <w:tcPr>
                  <w:tcW w:w="1080" w:type="dxa"/>
                  <w:noWrap/>
                  <w:vAlign w:val="center"/>
                  <w:hideMark/>
                </w:tcPr>
                <w:p w14:paraId="510717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268F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A6AFC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4FCB3209" w14:textId="77777777" w:rsidTr="000B2070">
              <w:trPr>
                <w:trHeight w:val="375"/>
              </w:trPr>
              <w:tc>
                <w:tcPr>
                  <w:tcW w:w="1200" w:type="dxa"/>
                  <w:noWrap/>
                  <w:vAlign w:val="center"/>
                  <w:hideMark/>
                </w:tcPr>
                <w:p w14:paraId="08ACF7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9013.6</w:t>
                  </w:r>
                </w:p>
              </w:tc>
              <w:tc>
                <w:tcPr>
                  <w:tcW w:w="1080" w:type="dxa"/>
                  <w:noWrap/>
                  <w:vAlign w:val="center"/>
                  <w:hideMark/>
                </w:tcPr>
                <w:p w14:paraId="6EABA7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46AC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44255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CE43FB6" w14:textId="77777777" w:rsidTr="000B2070">
              <w:trPr>
                <w:trHeight w:val="375"/>
              </w:trPr>
              <w:tc>
                <w:tcPr>
                  <w:tcW w:w="1200" w:type="dxa"/>
                  <w:noWrap/>
                  <w:vAlign w:val="center"/>
                  <w:hideMark/>
                </w:tcPr>
                <w:p w14:paraId="414B59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9016.4</w:t>
                  </w:r>
                </w:p>
              </w:tc>
              <w:tc>
                <w:tcPr>
                  <w:tcW w:w="1080" w:type="dxa"/>
                  <w:noWrap/>
                  <w:vAlign w:val="center"/>
                  <w:hideMark/>
                </w:tcPr>
                <w:p w14:paraId="02A493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EC7FD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595F02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12C8DB" w14:textId="77777777" w:rsidTr="000B2070">
              <w:trPr>
                <w:trHeight w:val="375"/>
              </w:trPr>
              <w:tc>
                <w:tcPr>
                  <w:tcW w:w="1200" w:type="dxa"/>
                  <w:noWrap/>
                  <w:vAlign w:val="center"/>
                  <w:hideMark/>
                </w:tcPr>
                <w:p w14:paraId="4B6CF3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9020.1</w:t>
                  </w:r>
                </w:p>
              </w:tc>
              <w:tc>
                <w:tcPr>
                  <w:tcW w:w="1080" w:type="dxa"/>
                  <w:noWrap/>
                  <w:vAlign w:val="center"/>
                  <w:hideMark/>
                </w:tcPr>
                <w:p w14:paraId="2DB8BD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5C79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A697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689C5F1" w14:textId="77777777" w:rsidTr="000B2070">
              <w:trPr>
                <w:trHeight w:val="375"/>
              </w:trPr>
              <w:tc>
                <w:tcPr>
                  <w:tcW w:w="1200" w:type="dxa"/>
                  <w:noWrap/>
                  <w:vAlign w:val="center"/>
                  <w:hideMark/>
                </w:tcPr>
                <w:p w14:paraId="4AB078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9031.2</w:t>
                  </w:r>
                </w:p>
              </w:tc>
              <w:tc>
                <w:tcPr>
                  <w:tcW w:w="1080" w:type="dxa"/>
                  <w:noWrap/>
                  <w:vAlign w:val="center"/>
                  <w:hideMark/>
                </w:tcPr>
                <w:p w14:paraId="6F0E01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625F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FA5B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38002F64" w14:textId="77777777" w:rsidTr="000B2070">
              <w:trPr>
                <w:trHeight w:val="375"/>
              </w:trPr>
              <w:tc>
                <w:tcPr>
                  <w:tcW w:w="1200" w:type="dxa"/>
                  <w:noWrap/>
                  <w:vAlign w:val="center"/>
                  <w:hideMark/>
                </w:tcPr>
                <w:p w14:paraId="3E7B5F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9045.1</w:t>
                  </w:r>
                </w:p>
              </w:tc>
              <w:tc>
                <w:tcPr>
                  <w:tcW w:w="1080" w:type="dxa"/>
                  <w:noWrap/>
                  <w:vAlign w:val="center"/>
                  <w:hideMark/>
                </w:tcPr>
                <w:p w14:paraId="1DFF3D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3D8F7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59CB6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8C469EB" w14:textId="77777777" w:rsidTr="000B2070">
              <w:trPr>
                <w:trHeight w:val="375"/>
              </w:trPr>
              <w:tc>
                <w:tcPr>
                  <w:tcW w:w="1200" w:type="dxa"/>
                  <w:noWrap/>
                  <w:vAlign w:val="center"/>
                  <w:hideMark/>
                </w:tcPr>
                <w:p w14:paraId="7A26EB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9047.9</w:t>
                  </w:r>
                </w:p>
              </w:tc>
              <w:tc>
                <w:tcPr>
                  <w:tcW w:w="1080" w:type="dxa"/>
                  <w:noWrap/>
                  <w:vAlign w:val="center"/>
                  <w:hideMark/>
                </w:tcPr>
                <w:p w14:paraId="4213C5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7BB5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40116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A1D3C7" w14:textId="77777777" w:rsidTr="000B2070">
              <w:trPr>
                <w:trHeight w:val="375"/>
              </w:trPr>
              <w:tc>
                <w:tcPr>
                  <w:tcW w:w="1200" w:type="dxa"/>
                  <w:noWrap/>
                  <w:vAlign w:val="center"/>
                  <w:hideMark/>
                </w:tcPr>
                <w:p w14:paraId="02203E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9050.7</w:t>
                  </w:r>
                </w:p>
              </w:tc>
              <w:tc>
                <w:tcPr>
                  <w:tcW w:w="1080" w:type="dxa"/>
                  <w:noWrap/>
                  <w:vAlign w:val="center"/>
                  <w:hideMark/>
                </w:tcPr>
                <w:p w14:paraId="2A1158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83B8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3659F8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C28E2F" w14:textId="77777777" w:rsidTr="000B2070">
              <w:trPr>
                <w:trHeight w:val="375"/>
              </w:trPr>
              <w:tc>
                <w:tcPr>
                  <w:tcW w:w="1200" w:type="dxa"/>
                  <w:noWrap/>
                  <w:vAlign w:val="center"/>
                  <w:hideMark/>
                </w:tcPr>
                <w:p w14:paraId="3F4651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9054.4</w:t>
                  </w:r>
                </w:p>
              </w:tc>
              <w:tc>
                <w:tcPr>
                  <w:tcW w:w="1080" w:type="dxa"/>
                  <w:noWrap/>
                  <w:vAlign w:val="center"/>
                  <w:hideMark/>
                </w:tcPr>
                <w:p w14:paraId="07BF33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1CE4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87417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2E8831" w14:textId="77777777" w:rsidTr="000B2070">
              <w:trPr>
                <w:trHeight w:val="375"/>
              </w:trPr>
              <w:tc>
                <w:tcPr>
                  <w:tcW w:w="1200" w:type="dxa"/>
                  <w:noWrap/>
                  <w:vAlign w:val="center"/>
                  <w:hideMark/>
                </w:tcPr>
                <w:p w14:paraId="6AD572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9065.6</w:t>
                  </w:r>
                </w:p>
              </w:tc>
              <w:tc>
                <w:tcPr>
                  <w:tcW w:w="1080" w:type="dxa"/>
                  <w:noWrap/>
                  <w:vAlign w:val="center"/>
                  <w:hideMark/>
                </w:tcPr>
                <w:p w14:paraId="198603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5201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107A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2D813069" w14:textId="77777777" w:rsidTr="000B2070">
              <w:trPr>
                <w:trHeight w:val="375"/>
              </w:trPr>
              <w:tc>
                <w:tcPr>
                  <w:tcW w:w="1200" w:type="dxa"/>
                  <w:noWrap/>
                  <w:vAlign w:val="center"/>
                  <w:hideMark/>
                </w:tcPr>
                <w:p w14:paraId="212BC0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9085.0</w:t>
                  </w:r>
                </w:p>
              </w:tc>
              <w:tc>
                <w:tcPr>
                  <w:tcW w:w="1080" w:type="dxa"/>
                  <w:noWrap/>
                  <w:vAlign w:val="center"/>
                  <w:hideMark/>
                </w:tcPr>
                <w:p w14:paraId="268E76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710D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61D4F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53398FB7" w14:textId="77777777" w:rsidTr="000B2070">
              <w:trPr>
                <w:trHeight w:val="375"/>
              </w:trPr>
              <w:tc>
                <w:tcPr>
                  <w:tcW w:w="1200" w:type="dxa"/>
                  <w:noWrap/>
                  <w:vAlign w:val="center"/>
                  <w:hideMark/>
                </w:tcPr>
                <w:p w14:paraId="502AE6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9090.6</w:t>
                  </w:r>
                </w:p>
              </w:tc>
              <w:tc>
                <w:tcPr>
                  <w:tcW w:w="1080" w:type="dxa"/>
                  <w:noWrap/>
                  <w:vAlign w:val="center"/>
                  <w:hideMark/>
                </w:tcPr>
                <w:p w14:paraId="18D45C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F8BD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29903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D348FD8" w14:textId="77777777" w:rsidTr="000B2070">
              <w:trPr>
                <w:trHeight w:val="375"/>
              </w:trPr>
              <w:tc>
                <w:tcPr>
                  <w:tcW w:w="1200" w:type="dxa"/>
                  <w:noWrap/>
                  <w:vAlign w:val="center"/>
                  <w:hideMark/>
                </w:tcPr>
                <w:p w14:paraId="624B44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9093.4</w:t>
                  </w:r>
                </w:p>
              </w:tc>
              <w:tc>
                <w:tcPr>
                  <w:tcW w:w="1080" w:type="dxa"/>
                  <w:noWrap/>
                  <w:vAlign w:val="center"/>
                  <w:hideMark/>
                </w:tcPr>
                <w:p w14:paraId="7C9A9C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7961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59F59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6EB6C2" w14:textId="77777777" w:rsidTr="000B2070">
              <w:trPr>
                <w:trHeight w:val="375"/>
              </w:trPr>
              <w:tc>
                <w:tcPr>
                  <w:tcW w:w="1200" w:type="dxa"/>
                  <w:noWrap/>
                  <w:vAlign w:val="center"/>
                  <w:hideMark/>
                </w:tcPr>
                <w:p w14:paraId="047F0E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9097.1</w:t>
                  </w:r>
                </w:p>
              </w:tc>
              <w:tc>
                <w:tcPr>
                  <w:tcW w:w="1080" w:type="dxa"/>
                  <w:noWrap/>
                  <w:vAlign w:val="center"/>
                  <w:hideMark/>
                </w:tcPr>
                <w:p w14:paraId="1957B9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6C37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8ADD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2812BE" w14:textId="77777777" w:rsidTr="000B2070">
              <w:trPr>
                <w:trHeight w:val="375"/>
              </w:trPr>
              <w:tc>
                <w:tcPr>
                  <w:tcW w:w="1200" w:type="dxa"/>
                  <w:noWrap/>
                  <w:vAlign w:val="center"/>
                  <w:hideMark/>
                </w:tcPr>
                <w:p w14:paraId="3F662F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9108.2</w:t>
                  </w:r>
                </w:p>
              </w:tc>
              <w:tc>
                <w:tcPr>
                  <w:tcW w:w="1080" w:type="dxa"/>
                  <w:noWrap/>
                  <w:vAlign w:val="center"/>
                  <w:hideMark/>
                </w:tcPr>
                <w:p w14:paraId="4E2FB7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995F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F42B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5B221062" w14:textId="77777777" w:rsidTr="000B2070">
              <w:trPr>
                <w:trHeight w:val="375"/>
              </w:trPr>
              <w:tc>
                <w:tcPr>
                  <w:tcW w:w="1200" w:type="dxa"/>
                  <w:noWrap/>
                  <w:vAlign w:val="center"/>
                  <w:hideMark/>
                </w:tcPr>
                <w:p w14:paraId="7F63D6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9122.1</w:t>
                  </w:r>
                </w:p>
              </w:tc>
              <w:tc>
                <w:tcPr>
                  <w:tcW w:w="1080" w:type="dxa"/>
                  <w:noWrap/>
                  <w:vAlign w:val="center"/>
                  <w:hideMark/>
                </w:tcPr>
                <w:p w14:paraId="3436E6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2E08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600E3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6B2D866" w14:textId="77777777" w:rsidTr="000B2070">
              <w:trPr>
                <w:trHeight w:val="375"/>
              </w:trPr>
              <w:tc>
                <w:tcPr>
                  <w:tcW w:w="1200" w:type="dxa"/>
                  <w:noWrap/>
                  <w:vAlign w:val="center"/>
                  <w:hideMark/>
                </w:tcPr>
                <w:p w14:paraId="44DB71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9124.9</w:t>
                  </w:r>
                </w:p>
              </w:tc>
              <w:tc>
                <w:tcPr>
                  <w:tcW w:w="1080" w:type="dxa"/>
                  <w:noWrap/>
                  <w:vAlign w:val="center"/>
                  <w:hideMark/>
                </w:tcPr>
                <w:p w14:paraId="319DCC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AFFA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329D3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1A311C" w14:textId="77777777" w:rsidTr="000B2070">
              <w:trPr>
                <w:trHeight w:val="375"/>
              </w:trPr>
              <w:tc>
                <w:tcPr>
                  <w:tcW w:w="1200" w:type="dxa"/>
                  <w:noWrap/>
                  <w:vAlign w:val="center"/>
                  <w:hideMark/>
                </w:tcPr>
                <w:p w14:paraId="7624A3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9127.7</w:t>
                  </w:r>
                </w:p>
              </w:tc>
              <w:tc>
                <w:tcPr>
                  <w:tcW w:w="1080" w:type="dxa"/>
                  <w:noWrap/>
                  <w:vAlign w:val="center"/>
                  <w:hideMark/>
                </w:tcPr>
                <w:p w14:paraId="76A485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B037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-0.065</w:t>
                  </w:r>
                </w:p>
              </w:tc>
              <w:tc>
                <w:tcPr>
                  <w:tcW w:w="1211" w:type="dxa"/>
                  <w:noWrap/>
                  <w:vAlign w:val="center"/>
                  <w:hideMark/>
                </w:tcPr>
                <w:p w14:paraId="234041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A5FFD8" w14:textId="77777777" w:rsidTr="000B2070">
              <w:trPr>
                <w:trHeight w:val="375"/>
              </w:trPr>
              <w:tc>
                <w:tcPr>
                  <w:tcW w:w="1200" w:type="dxa"/>
                  <w:noWrap/>
                  <w:vAlign w:val="center"/>
                  <w:hideMark/>
                </w:tcPr>
                <w:p w14:paraId="4EDAE2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9131.4</w:t>
                  </w:r>
                </w:p>
              </w:tc>
              <w:tc>
                <w:tcPr>
                  <w:tcW w:w="1080" w:type="dxa"/>
                  <w:noWrap/>
                  <w:vAlign w:val="center"/>
                  <w:hideMark/>
                </w:tcPr>
                <w:p w14:paraId="3E2E49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C825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4CB4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079D8F4" w14:textId="77777777" w:rsidTr="000B2070">
              <w:trPr>
                <w:trHeight w:val="375"/>
              </w:trPr>
              <w:tc>
                <w:tcPr>
                  <w:tcW w:w="1200" w:type="dxa"/>
                  <w:noWrap/>
                  <w:vAlign w:val="center"/>
                  <w:hideMark/>
                </w:tcPr>
                <w:p w14:paraId="0154D6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9142.6</w:t>
                  </w:r>
                </w:p>
              </w:tc>
              <w:tc>
                <w:tcPr>
                  <w:tcW w:w="1080" w:type="dxa"/>
                  <w:noWrap/>
                  <w:vAlign w:val="center"/>
                  <w:hideMark/>
                </w:tcPr>
                <w:p w14:paraId="2EB07F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27C4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9B9A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7C0C64C7" w14:textId="77777777" w:rsidTr="000B2070">
              <w:trPr>
                <w:trHeight w:val="375"/>
              </w:trPr>
              <w:tc>
                <w:tcPr>
                  <w:tcW w:w="1200" w:type="dxa"/>
                  <w:noWrap/>
                  <w:vAlign w:val="center"/>
                  <w:hideMark/>
                </w:tcPr>
                <w:p w14:paraId="7D84CF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9162.0</w:t>
                  </w:r>
                </w:p>
              </w:tc>
              <w:tc>
                <w:tcPr>
                  <w:tcW w:w="1080" w:type="dxa"/>
                  <w:noWrap/>
                  <w:vAlign w:val="center"/>
                  <w:hideMark/>
                </w:tcPr>
                <w:p w14:paraId="6B1CFA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D3F2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AFD8C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249B6D4E" w14:textId="77777777" w:rsidTr="000B2070">
              <w:trPr>
                <w:trHeight w:val="375"/>
              </w:trPr>
              <w:tc>
                <w:tcPr>
                  <w:tcW w:w="1200" w:type="dxa"/>
                  <w:noWrap/>
                  <w:vAlign w:val="center"/>
                  <w:hideMark/>
                </w:tcPr>
                <w:p w14:paraId="028322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9167.6</w:t>
                  </w:r>
                </w:p>
              </w:tc>
              <w:tc>
                <w:tcPr>
                  <w:tcW w:w="1080" w:type="dxa"/>
                  <w:noWrap/>
                  <w:vAlign w:val="center"/>
                  <w:hideMark/>
                </w:tcPr>
                <w:p w14:paraId="7BD8EE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3CBA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0DC0A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11EAE4A" w14:textId="77777777" w:rsidTr="000B2070">
              <w:trPr>
                <w:trHeight w:val="375"/>
              </w:trPr>
              <w:tc>
                <w:tcPr>
                  <w:tcW w:w="1200" w:type="dxa"/>
                  <w:noWrap/>
                  <w:vAlign w:val="center"/>
                  <w:hideMark/>
                </w:tcPr>
                <w:p w14:paraId="79BD08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9170.4</w:t>
                  </w:r>
                </w:p>
              </w:tc>
              <w:tc>
                <w:tcPr>
                  <w:tcW w:w="1080" w:type="dxa"/>
                  <w:noWrap/>
                  <w:vAlign w:val="center"/>
                  <w:hideMark/>
                </w:tcPr>
                <w:p w14:paraId="640D34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9B9E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0.115</w:t>
                  </w:r>
                </w:p>
              </w:tc>
              <w:tc>
                <w:tcPr>
                  <w:tcW w:w="1211" w:type="dxa"/>
                  <w:noWrap/>
                  <w:vAlign w:val="center"/>
                  <w:hideMark/>
                </w:tcPr>
                <w:p w14:paraId="121B6C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88AB41" w14:textId="77777777" w:rsidTr="000B2070">
              <w:trPr>
                <w:trHeight w:val="375"/>
              </w:trPr>
              <w:tc>
                <w:tcPr>
                  <w:tcW w:w="1200" w:type="dxa"/>
                  <w:noWrap/>
                  <w:vAlign w:val="center"/>
                  <w:hideMark/>
                </w:tcPr>
                <w:p w14:paraId="511118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9174.1</w:t>
                  </w:r>
                </w:p>
              </w:tc>
              <w:tc>
                <w:tcPr>
                  <w:tcW w:w="1080" w:type="dxa"/>
                  <w:noWrap/>
                  <w:vAlign w:val="center"/>
                  <w:hideMark/>
                </w:tcPr>
                <w:p w14:paraId="17E251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6088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24EAE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318635" w14:textId="77777777" w:rsidTr="000B2070">
              <w:trPr>
                <w:trHeight w:val="375"/>
              </w:trPr>
              <w:tc>
                <w:tcPr>
                  <w:tcW w:w="1200" w:type="dxa"/>
                  <w:noWrap/>
                  <w:vAlign w:val="center"/>
                  <w:hideMark/>
                </w:tcPr>
                <w:p w14:paraId="491EBF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9185.2</w:t>
                  </w:r>
                </w:p>
              </w:tc>
              <w:tc>
                <w:tcPr>
                  <w:tcW w:w="1080" w:type="dxa"/>
                  <w:noWrap/>
                  <w:vAlign w:val="center"/>
                  <w:hideMark/>
                </w:tcPr>
                <w:p w14:paraId="3B97C2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196D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81C3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6006F276" w14:textId="77777777" w:rsidTr="000B2070">
              <w:trPr>
                <w:trHeight w:val="375"/>
              </w:trPr>
              <w:tc>
                <w:tcPr>
                  <w:tcW w:w="1200" w:type="dxa"/>
                  <w:noWrap/>
                  <w:vAlign w:val="center"/>
                  <w:hideMark/>
                </w:tcPr>
                <w:p w14:paraId="61F65F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9199.2</w:t>
                  </w:r>
                </w:p>
              </w:tc>
              <w:tc>
                <w:tcPr>
                  <w:tcW w:w="1080" w:type="dxa"/>
                  <w:noWrap/>
                  <w:vAlign w:val="center"/>
                  <w:hideMark/>
                </w:tcPr>
                <w:p w14:paraId="43BC2B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4DD4C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8B983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59E5747" w14:textId="77777777" w:rsidTr="000B2070">
              <w:trPr>
                <w:trHeight w:val="375"/>
              </w:trPr>
              <w:tc>
                <w:tcPr>
                  <w:tcW w:w="1200" w:type="dxa"/>
                  <w:noWrap/>
                  <w:vAlign w:val="center"/>
                  <w:hideMark/>
                </w:tcPr>
                <w:p w14:paraId="059091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9201.9</w:t>
                  </w:r>
                </w:p>
              </w:tc>
              <w:tc>
                <w:tcPr>
                  <w:tcW w:w="1080" w:type="dxa"/>
                  <w:noWrap/>
                  <w:vAlign w:val="center"/>
                  <w:hideMark/>
                </w:tcPr>
                <w:p w14:paraId="161C66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A52D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0DD313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DF1812" w14:textId="77777777" w:rsidTr="000B2070">
              <w:trPr>
                <w:trHeight w:val="375"/>
              </w:trPr>
              <w:tc>
                <w:tcPr>
                  <w:tcW w:w="1200" w:type="dxa"/>
                  <w:noWrap/>
                  <w:vAlign w:val="center"/>
                  <w:hideMark/>
                </w:tcPr>
                <w:p w14:paraId="56872E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9204.7</w:t>
                  </w:r>
                </w:p>
              </w:tc>
              <w:tc>
                <w:tcPr>
                  <w:tcW w:w="1080" w:type="dxa"/>
                  <w:noWrap/>
                  <w:vAlign w:val="center"/>
                  <w:hideMark/>
                </w:tcPr>
                <w:p w14:paraId="1B130A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8BB0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ED12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64966DB" w14:textId="77777777" w:rsidTr="000B2070">
              <w:trPr>
                <w:trHeight w:val="375"/>
              </w:trPr>
              <w:tc>
                <w:tcPr>
                  <w:tcW w:w="1200" w:type="dxa"/>
                  <w:noWrap/>
                  <w:vAlign w:val="center"/>
                  <w:hideMark/>
                </w:tcPr>
                <w:p w14:paraId="6BAB4E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9215.9</w:t>
                  </w:r>
                </w:p>
              </w:tc>
              <w:tc>
                <w:tcPr>
                  <w:tcW w:w="1080" w:type="dxa"/>
                  <w:noWrap/>
                  <w:vAlign w:val="center"/>
                  <w:hideMark/>
                </w:tcPr>
                <w:p w14:paraId="25F1FD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901B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74B4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0.125</w:t>
                  </w:r>
                </w:p>
              </w:tc>
            </w:tr>
            <w:tr w:rsidR="00245BA4" w:rsidRPr="008C203E" w14:paraId="66274A8A" w14:textId="77777777" w:rsidTr="000B2070">
              <w:trPr>
                <w:trHeight w:val="375"/>
              </w:trPr>
              <w:tc>
                <w:tcPr>
                  <w:tcW w:w="1200" w:type="dxa"/>
                  <w:noWrap/>
                  <w:vAlign w:val="center"/>
                  <w:hideMark/>
                </w:tcPr>
                <w:p w14:paraId="68FBAA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9235.3</w:t>
                  </w:r>
                </w:p>
              </w:tc>
              <w:tc>
                <w:tcPr>
                  <w:tcW w:w="1080" w:type="dxa"/>
                  <w:noWrap/>
                  <w:vAlign w:val="center"/>
                  <w:hideMark/>
                </w:tcPr>
                <w:p w14:paraId="19C849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3B71B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2AF32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412278E0" w14:textId="77777777" w:rsidTr="000B2070">
              <w:trPr>
                <w:trHeight w:val="375"/>
              </w:trPr>
              <w:tc>
                <w:tcPr>
                  <w:tcW w:w="1200" w:type="dxa"/>
                  <w:noWrap/>
                  <w:vAlign w:val="center"/>
                  <w:hideMark/>
                </w:tcPr>
                <w:p w14:paraId="0C637E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9240.9</w:t>
                  </w:r>
                </w:p>
              </w:tc>
              <w:tc>
                <w:tcPr>
                  <w:tcW w:w="1080" w:type="dxa"/>
                  <w:noWrap/>
                  <w:vAlign w:val="center"/>
                  <w:hideMark/>
                </w:tcPr>
                <w:p w14:paraId="5FE7A4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9D71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707CB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521FABE" w14:textId="77777777" w:rsidTr="000B2070">
              <w:trPr>
                <w:trHeight w:val="375"/>
              </w:trPr>
              <w:tc>
                <w:tcPr>
                  <w:tcW w:w="1200" w:type="dxa"/>
                  <w:noWrap/>
                  <w:vAlign w:val="center"/>
                  <w:hideMark/>
                </w:tcPr>
                <w:p w14:paraId="6283F7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9243.7</w:t>
                  </w:r>
                </w:p>
              </w:tc>
              <w:tc>
                <w:tcPr>
                  <w:tcW w:w="1080" w:type="dxa"/>
                  <w:noWrap/>
                  <w:vAlign w:val="center"/>
                  <w:hideMark/>
                </w:tcPr>
                <w:p w14:paraId="7BB8DA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B4BD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9CC13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B36ACC" w14:textId="77777777" w:rsidTr="000B2070">
              <w:trPr>
                <w:trHeight w:val="375"/>
              </w:trPr>
              <w:tc>
                <w:tcPr>
                  <w:tcW w:w="1200" w:type="dxa"/>
                  <w:noWrap/>
                  <w:vAlign w:val="center"/>
                  <w:hideMark/>
                </w:tcPr>
                <w:p w14:paraId="439D2A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9254.8</w:t>
                  </w:r>
                </w:p>
              </w:tc>
              <w:tc>
                <w:tcPr>
                  <w:tcW w:w="1080" w:type="dxa"/>
                  <w:noWrap/>
                  <w:vAlign w:val="center"/>
                  <w:hideMark/>
                </w:tcPr>
                <w:p w14:paraId="7F739A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F1AD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8E1B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7160743D" w14:textId="77777777" w:rsidTr="000B2070">
              <w:trPr>
                <w:trHeight w:val="375"/>
              </w:trPr>
              <w:tc>
                <w:tcPr>
                  <w:tcW w:w="1200" w:type="dxa"/>
                  <w:noWrap/>
                  <w:vAlign w:val="center"/>
                  <w:hideMark/>
                </w:tcPr>
                <w:p w14:paraId="3E14FB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9268.7</w:t>
                  </w:r>
                </w:p>
              </w:tc>
              <w:tc>
                <w:tcPr>
                  <w:tcW w:w="1080" w:type="dxa"/>
                  <w:noWrap/>
                  <w:vAlign w:val="center"/>
                  <w:hideMark/>
                </w:tcPr>
                <w:p w14:paraId="46047D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4C0F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205BE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493365B" w14:textId="77777777" w:rsidTr="000B2070">
              <w:trPr>
                <w:trHeight w:val="375"/>
              </w:trPr>
              <w:tc>
                <w:tcPr>
                  <w:tcW w:w="1200" w:type="dxa"/>
                  <w:noWrap/>
                  <w:vAlign w:val="center"/>
                  <w:hideMark/>
                </w:tcPr>
                <w:p w14:paraId="1C5843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9271.5</w:t>
                  </w:r>
                </w:p>
              </w:tc>
              <w:tc>
                <w:tcPr>
                  <w:tcW w:w="1080" w:type="dxa"/>
                  <w:noWrap/>
                  <w:vAlign w:val="center"/>
                  <w:hideMark/>
                </w:tcPr>
                <w:p w14:paraId="013351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BA9F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1A7FD1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98E037" w14:textId="77777777" w:rsidTr="000B2070">
              <w:trPr>
                <w:trHeight w:val="375"/>
              </w:trPr>
              <w:tc>
                <w:tcPr>
                  <w:tcW w:w="1200" w:type="dxa"/>
                  <w:noWrap/>
                  <w:vAlign w:val="center"/>
                  <w:hideMark/>
                </w:tcPr>
                <w:p w14:paraId="0E990F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9274.3</w:t>
                  </w:r>
                </w:p>
              </w:tc>
              <w:tc>
                <w:tcPr>
                  <w:tcW w:w="1080" w:type="dxa"/>
                  <w:noWrap/>
                  <w:vAlign w:val="center"/>
                  <w:hideMark/>
                </w:tcPr>
                <w:p w14:paraId="20FEDE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A80C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FBEB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B475BA" w14:textId="77777777" w:rsidTr="000B2070">
              <w:trPr>
                <w:trHeight w:val="375"/>
              </w:trPr>
              <w:tc>
                <w:tcPr>
                  <w:tcW w:w="1200" w:type="dxa"/>
                  <w:noWrap/>
                  <w:vAlign w:val="center"/>
                  <w:hideMark/>
                </w:tcPr>
                <w:p w14:paraId="7FDE64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9282.7</w:t>
                  </w:r>
                </w:p>
              </w:tc>
              <w:tc>
                <w:tcPr>
                  <w:tcW w:w="1080" w:type="dxa"/>
                  <w:noWrap/>
                  <w:vAlign w:val="center"/>
                  <w:hideMark/>
                </w:tcPr>
                <w:p w14:paraId="11B946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DAB5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6CBD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3661BB0F" w14:textId="77777777" w:rsidTr="000B2070">
              <w:trPr>
                <w:trHeight w:val="375"/>
              </w:trPr>
              <w:tc>
                <w:tcPr>
                  <w:tcW w:w="1200" w:type="dxa"/>
                  <w:noWrap/>
                  <w:vAlign w:val="center"/>
                  <w:hideMark/>
                </w:tcPr>
                <w:p w14:paraId="141534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9299.4</w:t>
                  </w:r>
                </w:p>
              </w:tc>
              <w:tc>
                <w:tcPr>
                  <w:tcW w:w="1080" w:type="dxa"/>
                  <w:noWrap/>
                  <w:vAlign w:val="center"/>
                  <w:hideMark/>
                </w:tcPr>
                <w:p w14:paraId="0C7A4A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94C5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86DC6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1724D89" w14:textId="77777777" w:rsidTr="000B2070">
              <w:trPr>
                <w:trHeight w:val="375"/>
              </w:trPr>
              <w:tc>
                <w:tcPr>
                  <w:tcW w:w="1200" w:type="dxa"/>
                  <w:noWrap/>
                  <w:vAlign w:val="center"/>
                  <w:hideMark/>
                </w:tcPr>
                <w:p w14:paraId="5E51ED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9304.9</w:t>
                  </w:r>
                </w:p>
              </w:tc>
              <w:tc>
                <w:tcPr>
                  <w:tcW w:w="1080" w:type="dxa"/>
                  <w:noWrap/>
                  <w:vAlign w:val="center"/>
                  <w:hideMark/>
                </w:tcPr>
                <w:p w14:paraId="08043F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FFF4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755CB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3D969A" w14:textId="77777777" w:rsidTr="000B2070">
              <w:trPr>
                <w:trHeight w:val="375"/>
              </w:trPr>
              <w:tc>
                <w:tcPr>
                  <w:tcW w:w="1200" w:type="dxa"/>
                  <w:noWrap/>
                  <w:vAlign w:val="center"/>
                  <w:hideMark/>
                </w:tcPr>
                <w:p w14:paraId="79155D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9307.7</w:t>
                  </w:r>
                </w:p>
              </w:tc>
              <w:tc>
                <w:tcPr>
                  <w:tcW w:w="1080" w:type="dxa"/>
                  <w:noWrap/>
                  <w:vAlign w:val="center"/>
                  <w:hideMark/>
                </w:tcPr>
                <w:p w14:paraId="43AC3F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0F2B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0058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E06D5D" w14:textId="77777777" w:rsidTr="000B2070">
              <w:trPr>
                <w:trHeight w:val="375"/>
              </w:trPr>
              <w:tc>
                <w:tcPr>
                  <w:tcW w:w="1200" w:type="dxa"/>
                  <w:noWrap/>
                  <w:vAlign w:val="center"/>
                  <w:hideMark/>
                </w:tcPr>
                <w:p w14:paraId="50C763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9318.8</w:t>
                  </w:r>
                </w:p>
              </w:tc>
              <w:tc>
                <w:tcPr>
                  <w:tcW w:w="1080" w:type="dxa"/>
                  <w:noWrap/>
                  <w:vAlign w:val="center"/>
                  <w:hideMark/>
                </w:tcPr>
                <w:p w14:paraId="0C343E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5101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AA57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-0.115</w:t>
                  </w:r>
                </w:p>
              </w:tc>
            </w:tr>
            <w:tr w:rsidR="00245BA4" w:rsidRPr="008C203E" w14:paraId="25265305" w14:textId="77777777" w:rsidTr="000B2070">
              <w:trPr>
                <w:trHeight w:val="375"/>
              </w:trPr>
              <w:tc>
                <w:tcPr>
                  <w:tcW w:w="1200" w:type="dxa"/>
                  <w:noWrap/>
                  <w:vAlign w:val="center"/>
                  <w:hideMark/>
                </w:tcPr>
                <w:p w14:paraId="5ED04B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9332.8</w:t>
                  </w:r>
                </w:p>
              </w:tc>
              <w:tc>
                <w:tcPr>
                  <w:tcW w:w="1080" w:type="dxa"/>
                  <w:noWrap/>
                  <w:vAlign w:val="center"/>
                  <w:hideMark/>
                </w:tcPr>
                <w:p w14:paraId="77FA8D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045D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C8CEB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F5F6C6E" w14:textId="77777777" w:rsidTr="000B2070">
              <w:trPr>
                <w:trHeight w:val="375"/>
              </w:trPr>
              <w:tc>
                <w:tcPr>
                  <w:tcW w:w="1200" w:type="dxa"/>
                  <w:noWrap/>
                  <w:vAlign w:val="center"/>
                  <w:hideMark/>
                </w:tcPr>
                <w:p w14:paraId="4A4BB9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9335.5</w:t>
                  </w:r>
                </w:p>
              </w:tc>
              <w:tc>
                <w:tcPr>
                  <w:tcW w:w="1080" w:type="dxa"/>
                  <w:noWrap/>
                  <w:vAlign w:val="center"/>
                  <w:hideMark/>
                </w:tcPr>
                <w:p w14:paraId="5616CB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7B23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6052B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0E31979" w14:textId="77777777" w:rsidTr="000B2070">
              <w:trPr>
                <w:trHeight w:val="375"/>
              </w:trPr>
              <w:tc>
                <w:tcPr>
                  <w:tcW w:w="1200" w:type="dxa"/>
                  <w:noWrap/>
                  <w:vAlign w:val="center"/>
                  <w:hideMark/>
                </w:tcPr>
                <w:p w14:paraId="3ACF99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9338.3</w:t>
                  </w:r>
                </w:p>
              </w:tc>
              <w:tc>
                <w:tcPr>
                  <w:tcW w:w="1080" w:type="dxa"/>
                  <w:noWrap/>
                  <w:vAlign w:val="center"/>
                  <w:hideMark/>
                </w:tcPr>
                <w:p w14:paraId="494149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BFBA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5B55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C24E57" w14:textId="77777777" w:rsidTr="000B2070">
              <w:trPr>
                <w:trHeight w:val="375"/>
              </w:trPr>
              <w:tc>
                <w:tcPr>
                  <w:tcW w:w="1200" w:type="dxa"/>
                  <w:noWrap/>
                  <w:vAlign w:val="center"/>
                  <w:hideMark/>
                </w:tcPr>
                <w:p w14:paraId="135515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9346.7</w:t>
                  </w:r>
                </w:p>
              </w:tc>
              <w:tc>
                <w:tcPr>
                  <w:tcW w:w="1080" w:type="dxa"/>
                  <w:noWrap/>
                  <w:vAlign w:val="center"/>
                  <w:hideMark/>
                </w:tcPr>
                <w:p w14:paraId="4235AA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ED79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5F3D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6B67CFFB" w14:textId="77777777" w:rsidTr="000B2070">
              <w:trPr>
                <w:trHeight w:val="375"/>
              </w:trPr>
              <w:tc>
                <w:tcPr>
                  <w:tcW w:w="1200" w:type="dxa"/>
                  <w:noWrap/>
                  <w:vAlign w:val="center"/>
                  <w:hideMark/>
                </w:tcPr>
                <w:p w14:paraId="2D4417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9363.4</w:t>
                  </w:r>
                </w:p>
              </w:tc>
              <w:tc>
                <w:tcPr>
                  <w:tcW w:w="1080" w:type="dxa"/>
                  <w:noWrap/>
                  <w:vAlign w:val="center"/>
                  <w:hideMark/>
                </w:tcPr>
                <w:p w14:paraId="284956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89DA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39BCF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073AADB" w14:textId="77777777" w:rsidTr="000B2070">
              <w:trPr>
                <w:trHeight w:val="375"/>
              </w:trPr>
              <w:tc>
                <w:tcPr>
                  <w:tcW w:w="1200" w:type="dxa"/>
                  <w:noWrap/>
                  <w:vAlign w:val="center"/>
                  <w:hideMark/>
                </w:tcPr>
                <w:p w14:paraId="08A2B9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9368.9</w:t>
                  </w:r>
                </w:p>
              </w:tc>
              <w:tc>
                <w:tcPr>
                  <w:tcW w:w="1080" w:type="dxa"/>
                  <w:noWrap/>
                  <w:vAlign w:val="center"/>
                  <w:hideMark/>
                </w:tcPr>
                <w:p w14:paraId="65BFFE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19B80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5942C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5708DB7" w14:textId="77777777" w:rsidTr="000B2070">
              <w:trPr>
                <w:trHeight w:val="375"/>
              </w:trPr>
              <w:tc>
                <w:tcPr>
                  <w:tcW w:w="1200" w:type="dxa"/>
                  <w:noWrap/>
                  <w:vAlign w:val="center"/>
                  <w:hideMark/>
                </w:tcPr>
                <w:p w14:paraId="206E98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9371.7</w:t>
                  </w:r>
                </w:p>
              </w:tc>
              <w:tc>
                <w:tcPr>
                  <w:tcW w:w="1080" w:type="dxa"/>
                  <w:noWrap/>
                  <w:vAlign w:val="center"/>
                  <w:hideMark/>
                </w:tcPr>
                <w:p w14:paraId="4DDF69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ED7E0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D9ED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1C9471D" w14:textId="77777777" w:rsidTr="000B2070">
              <w:trPr>
                <w:trHeight w:val="375"/>
              </w:trPr>
              <w:tc>
                <w:tcPr>
                  <w:tcW w:w="1200" w:type="dxa"/>
                  <w:noWrap/>
                  <w:vAlign w:val="center"/>
                  <w:hideMark/>
                </w:tcPr>
                <w:p w14:paraId="29F985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9380.1</w:t>
                  </w:r>
                </w:p>
              </w:tc>
              <w:tc>
                <w:tcPr>
                  <w:tcW w:w="1080" w:type="dxa"/>
                  <w:noWrap/>
                  <w:vAlign w:val="center"/>
                  <w:hideMark/>
                </w:tcPr>
                <w:p w14:paraId="649333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E1B74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565A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62BF50EB" w14:textId="77777777" w:rsidTr="000B2070">
              <w:trPr>
                <w:trHeight w:val="375"/>
              </w:trPr>
              <w:tc>
                <w:tcPr>
                  <w:tcW w:w="1200" w:type="dxa"/>
                  <w:noWrap/>
                  <w:vAlign w:val="center"/>
                  <w:hideMark/>
                </w:tcPr>
                <w:p w14:paraId="31BA0B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9394.0</w:t>
                  </w:r>
                </w:p>
              </w:tc>
              <w:tc>
                <w:tcPr>
                  <w:tcW w:w="1080" w:type="dxa"/>
                  <w:noWrap/>
                  <w:vAlign w:val="center"/>
                  <w:hideMark/>
                </w:tcPr>
                <w:p w14:paraId="496204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5BC8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C1E55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AFA3F34" w14:textId="77777777" w:rsidTr="000B2070">
              <w:trPr>
                <w:trHeight w:val="375"/>
              </w:trPr>
              <w:tc>
                <w:tcPr>
                  <w:tcW w:w="1200" w:type="dxa"/>
                  <w:noWrap/>
                  <w:vAlign w:val="center"/>
                  <w:hideMark/>
                </w:tcPr>
                <w:p w14:paraId="609034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9396.8</w:t>
                  </w:r>
                </w:p>
              </w:tc>
              <w:tc>
                <w:tcPr>
                  <w:tcW w:w="1080" w:type="dxa"/>
                  <w:noWrap/>
                  <w:vAlign w:val="center"/>
                  <w:hideMark/>
                </w:tcPr>
                <w:p w14:paraId="174DC4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6AB1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124C7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B3798D" w14:textId="77777777" w:rsidTr="000B2070">
              <w:trPr>
                <w:trHeight w:val="375"/>
              </w:trPr>
              <w:tc>
                <w:tcPr>
                  <w:tcW w:w="1200" w:type="dxa"/>
                  <w:noWrap/>
                  <w:vAlign w:val="center"/>
                  <w:hideMark/>
                </w:tcPr>
                <w:p w14:paraId="0D575B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9399.6</w:t>
                  </w:r>
                </w:p>
              </w:tc>
              <w:tc>
                <w:tcPr>
                  <w:tcW w:w="1080" w:type="dxa"/>
                  <w:noWrap/>
                  <w:vAlign w:val="center"/>
                  <w:hideMark/>
                </w:tcPr>
                <w:p w14:paraId="6B564F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2CE4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4832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D8ABCD" w14:textId="77777777" w:rsidTr="000B2070">
              <w:trPr>
                <w:trHeight w:val="375"/>
              </w:trPr>
              <w:tc>
                <w:tcPr>
                  <w:tcW w:w="1200" w:type="dxa"/>
                  <w:noWrap/>
                  <w:vAlign w:val="center"/>
                  <w:hideMark/>
                </w:tcPr>
                <w:p w14:paraId="064AF5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9407.9</w:t>
                  </w:r>
                </w:p>
              </w:tc>
              <w:tc>
                <w:tcPr>
                  <w:tcW w:w="1080" w:type="dxa"/>
                  <w:noWrap/>
                  <w:vAlign w:val="center"/>
                  <w:hideMark/>
                </w:tcPr>
                <w:p w14:paraId="04C2DD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BE49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9083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460ECAEA" w14:textId="77777777" w:rsidTr="000B2070">
              <w:trPr>
                <w:trHeight w:val="375"/>
              </w:trPr>
              <w:tc>
                <w:tcPr>
                  <w:tcW w:w="1200" w:type="dxa"/>
                  <w:noWrap/>
                  <w:vAlign w:val="center"/>
                  <w:hideMark/>
                </w:tcPr>
                <w:p w14:paraId="7243D0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9421.8</w:t>
                  </w:r>
                </w:p>
              </w:tc>
              <w:tc>
                <w:tcPr>
                  <w:tcW w:w="1080" w:type="dxa"/>
                  <w:noWrap/>
                  <w:vAlign w:val="center"/>
                  <w:hideMark/>
                </w:tcPr>
                <w:p w14:paraId="2EAA85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D7E4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B6D2A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16C8C74" w14:textId="77777777" w:rsidTr="000B2070">
              <w:trPr>
                <w:trHeight w:val="375"/>
              </w:trPr>
              <w:tc>
                <w:tcPr>
                  <w:tcW w:w="1200" w:type="dxa"/>
                  <w:noWrap/>
                  <w:vAlign w:val="center"/>
                  <w:hideMark/>
                </w:tcPr>
                <w:p w14:paraId="408B5C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9427.4</w:t>
                  </w:r>
                </w:p>
              </w:tc>
              <w:tc>
                <w:tcPr>
                  <w:tcW w:w="1080" w:type="dxa"/>
                  <w:noWrap/>
                  <w:vAlign w:val="center"/>
                  <w:hideMark/>
                </w:tcPr>
                <w:p w14:paraId="3D7436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6D32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E48FF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B44A7AD" w14:textId="77777777" w:rsidTr="000B2070">
              <w:trPr>
                <w:trHeight w:val="375"/>
              </w:trPr>
              <w:tc>
                <w:tcPr>
                  <w:tcW w:w="1200" w:type="dxa"/>
                  <w:noWrap/>
                  <w:vAlign w:val="center"/>
                  <w:hideMark/>
                </w:tcPr>
                <w:p w14:paraId="7C5520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9430.2</w:t>
                  </w:r>
                </w:p>
              </w:tc>
              <w:tc>
                <w:tcPr>
                  <w:tcW w:w="1080" w:type="dxa"/>
                  <w:noWrap/>
                  <w:vAlign w:val="center"/>
                  <w:hideMark/>
                </w:tcPr>
                <w:p w14:paraId="68DEBA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9F52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3F23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5EAF06" w14:textId="77777777" w:rsidTr="000B2070">
              <w:trPr>
                <w:trHeight w:val="375"/>
              </w:trPr>
              <w:tc>
                <w:tcPr>
                  <w:tcW w:w="1200" w:type="dxa"/>
                  <w:noWrap/>
                  <w:vAlign w:val="center"/>
                  <w:hideMark/>
                </w:tcPr>
                <w:p w14:paraId="73E179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9438.5</w:t>
                  </w:r>
                </w:p>
              </w:tc>
              <w:tc>
                <w:tcPr>
                  <w:tcW w:w="1080" w:type="dxa"/>
                  <w:noWrap/>
                  <w:vAlign w:val="center"/>
                  <w:hideMark/>
                </w:tcPr>
                <w:p w14:paraId="2C0111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F72E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8C5B9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757FA231" w14:textId="77777777" w:rsidTr="000B2070">
              <w:trPr>
                <w:trHeight w:val="375"/>
              </w:trPr>
              <w:tc>
                <w:tcPr>
                  <w:tcW w:w="1200" w:type="dxa"/>
                  <w:noWrap/>
                  <w:vAlign w:val="center"/>
                  <w:hideMark/>
                </w:tcPr>
                <w:p w14:paraId="5F6D36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9449.7</w:t>
                  </w:r>
                </w:p>
              </w:tc>
              <w:tc>
                <w:tcPr>
                  <w:tcW w:w="1080" w:type="dxa"/>
                  <w:noWrap/>
                  <w:vAlign w:val="center"/>
                  <w:hideMark/>
                </w:tcPr>
                <w:p w14:paraId="7BC9CA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5800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61EC5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560BC9E" w14:textId="77777777" w:rsidTr="000B2070">
              <w:trPr>
                <w:trHeight w:val="375"/>
              </w:trPr>
              <w:tc>
                <w:tcPr>
                  <w:tcW w:w="1200" w:type="dxa"/>
                  <w:noWrap/>
                  <w:vAlign w:val="center"/>
                  <w:hideMark/>
                </w:tcPr>
                <w:p w14:paraId="3C7E37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9452.4</w:t>
                  </w:r>
                </w:p>
              </w:tc>
              <w:tc>
                <w:tcPr>
                  <w:tcW w:w="1080" w:type="dxa"/>
                  <w:noWrap/>
                  <w:vAlign w:val="center"/>
                  <w:hideMark/>
                </w:tcPr>
                <w:p w14:paraId="511A59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D760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33AC55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AE09A1" w14:textId="77777777" w:rsidTr="000B2070">
              <w:trPr>
                <w:trHeight w:val="375"/>
              </w:trPr>
              <w:tc>
                <w:tcPr>
                  <w:tcW w:w="1200" w:type="dxa"/>
                  <w:noWrap/>
                  <w:vAlign w:val="center"/>
                  <w:hideMark/>
                </w:tcPr>
                <w:p w14:paraId="1B30FE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9455.2</w:t>
                  </w:r>
                </w:p>
              </w:tc>
              <w:tc>
                <w:tcPr>
                  <w:tcW w:w="1080" w:type="dxa"/>
                  <w:noWrap/>
                  <w:vAlign w:val="center"/>
                  <w:hideMark/>
                </w:tcPr>
                <w:p w14:paraId="41A4F2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E8AF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963C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C00373A" w14:textId="77777777" w:rsidTr="000B2070">
              <w:trPr>
                <w:trHeight w:val="375"/>
              </w:trPr>
              <w:tc>
                <w:tcPr>
                  <w:tcW w:w="1200" w:type="dxa"/>
                  <w:noWrap/>
                  <w:vAlign w:val="center"/>
                  <w:hideMark/>
                </w:tcPr>
                <w:p w14:paraId="41B431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9463.6</w:t>
                  </w:r>
                </w:p>
              </w:tc>
              <w:tc>
                <w:tcPr>
                  <w:tcW w:w="1080" w:type="dxa"/>
                  <w:noWrap/>
                  <w:vAlign w:val="center"/>
                  <w:hideMark/>
                </w:tcPr>
                <w:p w14:paraId="38EBC2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8B3F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0C03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21A72798" w14:textId="77777777" w:rsidTr="000B2070">
              <w:trPr>
                <w:trHeight w:val="375"/>
              </w:trPr>
              <w:tc>
                <w:tcPr>
                  <w:tcW w:w="1200" w:type="dxa"/>
                  <w:noWrap/>
                  <w:vAlign w:val="center"/>
                  <w:hideMark/>
                </w:tcPr>
                <w:p w14:paraId="4F537D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9477.5</w:t>
                  </w:r>
                </w:p>
              </w:tc>
              <w:tc>
                <w:tcPr>
                  <w:tcW w:w="1080" w:type="dxa"/>
                  <w:noWrap/>
                  <w:vAlign w:val="center"/>
                  <w:hideMark/>
                </w:tcPr>
                <w:p w14:paraId="51031B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4E62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D14CA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8A37191" w14:textId="77777777" w:rsidTr="000B2070">
              <w:trPr>
                <w:trHeight w:val="375"/>
              </w:trPr>
              <w:tc>
                <w:tcPr>
                  <w:tcW w:w="1200" w:type="dxa"/>
                  <w:noWrap/>
                  <w:vAlign w:val="center"/>
                  <w:hideMark/>
                </w:tcPr>
                <w:p w14:paraId="24A6C4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9483.1</w:t>
                  </w:r>
                </w:p>
              </w:tc>
              <w:tc>
                <w:tcPr>
                  <w:tcW w:w="1080" w:type="dxa"/>
                  <w:noWrap/>
                  <w:vAlign w:val="center"/>
                  <w:hideMark/>
                </w:tcPr>
                <w:p w14:paraId="2CC43A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07D3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A375A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252CE8F" w14:textId="77777777" w:rsidTr="000B2070">
              <w:trPr>
                <w:trHeight w:val="375"/>
              </w:trPr>
              <w:tc>
                <w:tcPr>
                  <w:tcW w:w="1200" w:type="dxa"/>
                  <w:noWrap/>
                  <w:vAlign w:val="center"/>
                  <w:hideMark/>
                </w:tcPr>
                <w:p w14:paraId="6148B4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9485.8</w:t>
                  </w:r>
                </w:p>
              </w:tc>
              <w:tc>
                <w:tcPr>
                  <w:tcW w:w="1080" w:type="dxa"/>
                  <w:noWrap/>
                  <w:vAlign w:val="center"/>
                  <w:hideMark/>
                </w:tcPr>
                <w:p w14:paraId="3D4615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B94B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39766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183F5B" w14:textId="77777777" w:rsidTr="000B2070">
              <w:trPr>
                <w:trHeight w:val="375"/>
              </w:trPr>
              <w:tc>
                <w:tcPr>
                  <w:tcW w:w="1200" w:type="dxa"/>
                  <w:noWrap/>
                  <w:vAlign w:val="center"/>
                  <w:hideMark/>
                </w:tcPr>
                <w:p w14:paraId="2DCB11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9494.2</w:t>
                  </w:r>
                </w:p>
              </w:tc>
              <w:tc>
                <w:tcPr>
                  <w:tcW w:w="1080" w:type="dxa"/>
                  <w:noWrap/>
                  <w:vAlign w:val="center"/>
                  <w:hideMark/>
                </w:tcPr>
                <w:p w14:paraId="626575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5A68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6C9E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0015B1B1" w14:textId="77777777" w:rsidTr="000B2070">
              <w:trPr>
                <w:trHeight w:val="375"/>
              </w:trPr>
              <w:tc>
                <w:tcPr>
                  <w:tcW w:w="1200" w:type="dxa"/>
                  <w:noWrap/>
                  <w:vAlign w:val="center"/>
                  <w:hideMark/>
                </w:tcPr>
                <w:p w14:paraId="03437E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9505.3</w:t>
                  </w:r>
                </w:p>
              </w:tc>
              <w:tc>
                <w:tcPr>
                  <w:tcW w:w="1080" w:type="dxa"/>
                  <w:noWrap/>
                  <w:vAlign w:val="center"/>
                  <w:hideMark/>
                </w:tcPr>
                <w:p w14:paraId="4F5A77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A0D3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0E805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277DDAF" w14:textId="77777777" w:rsidTr="000B2070">
              <w:trPr>
                <w:trHeight w:val="375"/>
              </w:trPr>
              <w:tc>
                <w:tcPr>
                  <w:tcW w:w="1200" w:type="dxa"/>
                  <w:noWrap/>
                  <w:vAlign w:val="center"/>
                  <w:hideMark/>
                </w:tcPr>
                <w:p w14:paraId="5B4E86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9508.1</w:t>
                  </w:r>
                </w:p>
              </w:tc>
              <w:tc>
                <w:tcPr>
                  <w:tcW w:w="1080" w:type="dxa"/>
                  <w:noWrap/>
                  <w:vAlign w:val="center"/>
                  <w:hideMark/>
                </w:tcPr>
                <w:p w14:paraId="6E7B73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FC9E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662AC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DD8BE2" w14:textId="77777777" w:rsidTr="000B2070">
              <w:trPr>
                <w:trHeight w:val="375"/>
              </w:trPr>
              <w:tc>
                <w:tcPr>
                  <w:tcW w:w="1200" w:type="dxa"/>
                  <w:noWrap/>
                  <w:vAlign w:val="center"/>
                  <w:hideMark/>
                </w:tcPr>
                <w:p w14:paraId="5B805D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9510.9</w:t>
                  </w:r>
                </w:p>
              </w:tc>
              <w:tc>
                <w:tcPr>
                  <w:tcW w:w="1080" w:type="dxa"/>
                  <w:noWrap/>
                  <w:vAlign w:val="center"/>
                  <w:hideMark/>
                </w:tcPr>
                <w:p w14:paraId="6699DD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7E0D0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9D7D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2CC510" w14:textId="77777777" w:rsidTr="000B2070">
              <w:trPr>
                <w:trHeight w:val="375"/>
              </w:trPr>
              <w:tc>
                <w:tcPr>
                  <w:tcW w:w="1200" w:type="dxa"/>
                  <w:noWrap/>
                  <w:vAlign w:val="center"/>
                  <w:hideMark/>
                </w:tcPr>
                <w:p w14:paraId="284C0F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9519.2</w:t>
                  </w:r>
                </w:p>
              </w:tc>
              <w:tc>
                <w:tcPr>
                  <w:tcW w:w="1080" w:type="dxa"/>
                  <w:noWrap/>
                  <w:vAlign w:val="center"/>
                  <w:hideMark/>
                </w:tcPr>
                <w:p w14:paraId="08F9B1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16A0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207B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56E8BC4A" w14:textId="77777777" w:rsidTr="000B2070">
              <w:trPr>
                <w:trHeight w:val="375"/>
              </w:trPr>
              <w:tc>
                <w:tcPr>
                  <w:tcW w:w="1200" w:type="dxa"/>
                  <w:noWrap/>
                  <w:vAlign w:val="center"/>
                  <w:hideMark/>
                </w:tcPr>
                <w:p w14:paraId="2290F2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9533.2</w:t>
                  </w:r>
                </w:p>
              </w:tc>
              <w:tc>
                <w:tcPr>
                  <w:tcW w:w="1080" w:type="dxa"/>
                  <w:noWrap/>
                  <w:vAlign w:val="center"/>
                  <w:hideMark/>
                </w:tcPr>
                <w:p w14:paraId="2DAEEE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F5AD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E142C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EDEB1F3" w14:textId="77777777" w:rsidTr="000B2070">
              <w:trPr>
                <w:trHeight w:val="375"/>
              </w:trPr>
              <w:tc>
                <w:tcPr>
                  <w:tcW w:w="1200" w:type="dxa"/>
                  <w:noWrap/>
                  <w:vAlign w:val="center"/>
                  <w:hideMark/>
                </w:tcPr>
                <w:p w14:paraId="398C36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9538.7</w:t>
                  </w:r>
                </w:p>
              </w:tc>
              <w:tc>
                <w:tcPr>
                  <w:tcW w:w="1080" w:type="dxa"/>
                  <w:noWrap/>
                  <w:vAlign w:val="center"/>
                  <w:hideMark/>
                </w:tcPr>
                <w:p w14:paraId="532220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578B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C9583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66085FF" w14:textId="77777777" w:rsidTr="000B2070">
              <w:trPr>
                <w:trHeight w:val="375"/>
              </w:trPr>
              <w:tc>
                <w:tcPr>
                  <w:tcW w:w="1200" w:type="dxa"/>
                  <w:noWrap/>
                  <w:vAlign w:val="center"/>
                  <w:hideMark/>
                </w:tcPr>
                <w:p w14:paraId="505DA5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9541.5</w:t>
                  </w:r>
                </w:p>
              </w:tc>
              <w:tc>
                <w:tcPr>
                  <w:tcW w:w="1080" w:type="dxa"/>
                  <w:noWrap/>
                  <w:vAlign w:val="center"/>
                  <w:hideMark/>
                </w:tcPr>
                <w:p w14:paraId="33A5BA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E78F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7C08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D3BAE9" w14:textId="77777777" w:rsidTr="000B2070">
              <w:trPr>
                <w:trHeight w:val="375"/>
              </w:trPr>
              <w:tc>
                <w:tcPr>
                  <w:tcW w:w="1200" w:type="dxa"/>
                  <w:noWrap/>
                  <w:vAlign w:val="center"/>
                  <w:hideMark/>
                </w:tcPr>
                <w:p w14:paraId="70018F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9549.9</w:t>
                  </w:r>
                </w:p>
              </w:tc>
              <w:tc>
                <w:tcPr>
                  <w:tcW w:w="1080" w:type="dxa"/>
                  <w:noWrap/>
                  <w:vAlign w:val="center"/>
                  <w:hideMark/>
                </w:tcPr>
                <w:p w14:paraId="06DBE8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690F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771E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33DEA5F2" w14:textId="77777777" w:rsidTr="000B2070">
              <w:trPr>
                <w:trHeight w:val="375"/>
              </w:trPr>
              <w:tc>
                <w:tcPr>
                  <w:tcW w:w="1200" w:type="dxa"/>
                  <w:noWrap/>
                  <w:vAlign w:val="center"/>
                  <w:hideMark/>
                </w:tcPr>
                <w:p w14:paraId="0BB645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9561.0</w:t>
                  </w:r>
                </w:p>
              </w:tc>
              <w:tc>
                <w:tcPr>
                  <w:tcW w:w="1080" w:type="dxa"/>
                  <w:noWrap/>
                  <w:vAlign w:val="center"/>
                  <w:hideMark/>
                </w:tcPr>
                <w:p w14:paraId="6A88B9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44EB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11669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42F8B1A" w14:textId="77777777" w:rsidTr="000B2070">
              <w:trPr>
                <w:trHeight w:val="375"/>
              </w:trPr>
              <w:tc>
                <w:tcPr>
                  <w:tcW w:w="1200" w:type="dxa"/>
                  <w:noWrap/>
                  <w:vAlign w:val="center"/>
                  <w:hideMark/>
                </w:tcPr>
                <w:p w14:paraId="7F90FC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9563.8</w:t>
                  </w:r>
                </w:p>
              </w:tc>
              <w:tc>
                <w:tcPr>
                  <w:tcW w:w="1080" w:type="dxa"/>
                  <w:noWrap/>
                  <w:vAlign w:val="center"/>
                  <w:hideMark/>
                </w:tcPr>
                <w:p w14:paraId="783B12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52EF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1C7AC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F90F6B" w14:textId="77777777" w:rsidTr="000B2070">
              <w:trPr>
                <w:trHeight w:val="375"/>
              </w:trPr>
              <w:tc>
                <w:tcPr>
                  <w:tcW w:w="1200" w:type="dxa"/>
                  <w:noWrap/>
                  <w:vAlign w:val="center"/>
                  <w:hideMark/>
                </w:tcPr>
                <w:p w14:paraId="4EF817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9566.6</w:t>
                  </w:r>
                </w:p>
              </w:tc>
              <w:tc>
                <w:tcPr>
                  <w:tcW w:w="1080" w:type="dxa"/>
                  <w:noWrap/>
                  <w:vAlign w:val="center"/>
                  <w:hideMark/>
                </w:tcPr>
                <w:p w14:paraId="1EA38B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2942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D791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9E0563" w14:textId="77777777" w:rsidTr="000B2070">
              <w:trPr>
                <w:trHeight w:val="375"/>
              </w:trPr>
              <w:tc>
                <w:tcPr>
                  <w:tcW w:w="1200" w:type="dxa"/>
                  <w:noWrap/>
                  <w:vAlign w:val="center"/>
                  <w:hideMark/>
                </w:tcPr>
                <w:p w14:paraId="15D16A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9574.9</w:t>
                  </w:r>
                </w:p>
              </w:tc>
              <w:tc>
                <w:tcPr>
                  <w:tcW w:w="1080" w:type="dxa"/>
                  <w:noWrap/>
                  <w:vAlign w:val="center"/>
                  <w:hideMark/>
                </w:tcPr>
                <w:p w14:paraId="1DE595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9F8C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E9EF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7350470D" w14:textId="77777777" w:rsidTr="000B2070">
              <w:trPr>
                <w:trHeight w:val="375"/>
              </w:trPr>
              <w:tc>
                <w:tcPr>
                  <w:tcW w:w="1200" w:type="dxa"/>
                  <w:noWrap/>
                  <w:vAlign w:val="center"/>
                  <w:hideMark/>
                </w:tcPr>
                <w:p w14:paraId="404192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9588.8</w:t>
                  </w:r>
                </w:p>
              </w:tc>
              <w:tc>
                <w:tcPr>
                  <w:tcW w:w="1080" w:type="dxa"/>
                  <w:noWrap/>
                  <w:vAlign w:val="center"/>
                  <w:hideMark/>
                </w:tcPr>
                <w:p w14:paraId="2EAC08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C8EC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F282C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7348327" w14:textId="77777777" w:rsidTr="000B2070">
              <w:trPr>
                <w:trHeight w:val="375"/>
              </w:trPr>
              <w:tc>
                <w:tcPr>
                  <w:tcW w:w="1200" w:type="dxa"/>
                  <w:noWrap/>
                  <w:vAlign w:val="center"/>
                  <w:hideMark/>
                </w:tcPr>
                <w:p w14:paraId="69C2BE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9594.4</w:t>
                  </w:r>
                </w:p>
              </w:tc>
              <w:tc>
                <w:tcPr>
                  <w:tcW w:w="1080" w:type="dxa"/>
                  <w:noWrap/>
                  <w:vAlign w:val="center"/>
                  <w:hideMark/>
                </w:tcPr>
                <w:p w14:paraId="6F13FD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FCD3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3A5C04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F4C76B2" w14:textId="77777777" w:rsidTr="000B2070">
              <w:trPr>
                <w:trHeight w:val="375"/>
              </w:trPr>
              <w:tc>
                <w:tcPr>
                  <w:tcW w:w="1200" w:type="dxa"/>
                  <w:noWrap/>
                  <w:vAlign w:val="center"/>
                  <w:hideMark/>
                </w:tcPr>
                <w:p w14:paraId="349877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9597.2</w:t>
                  </w:r>
                </w:p>
              </w:tc>
              <w:tc>
                <w:tcPr>
                  <w:tcW w:w="1080" w:type="dxa"/>
                  <w:noWrap/>
                  <w:vAlign w:val="center"/>
                  <w:hideMark/>
                </w:tcPr>
                <w:p w14:paraId="583472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2BCB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1A3A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10ACB4" w14:textId="77777777" w:rsidTr="000B2070">
              <w:trPr>
                <w:trHeight w:val="375"/>
              </w:trPr>
              <w:tc>
                <w:tcPr>
                  <w:tcW w:w="1200" w:type="dxa"/>
                  <w:noWrap/>
                  <w:vAlign w:val="center"/>
                  <w:hideMark/>
                </w:tcPr>
                <w:p w14:paraId="437265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9605.5</w:t>
                  </w:r>
                </w:p>
              </w:tc>
              <w:tc>
                <w:tcPr>
                  <w:tcW w:w="1080" w:type="dxa"/>
                  <w:noWrap/>
                  <w:vAlign w:val="center"/>
                  <w:hideMark/>
                </w:tcPr>
                <w:p w14:paraId="16A339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ED7D6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3C1C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5A86FC6B" w14:textId="77777777" w:rsidTr="000B2070">
              <w:trPr>
                <w:trHeight w:val="375"/>
              </w:trPr>
              <w:tc>
                <w:tcPr>
                  <w:tcW w:w="1200" w:type="dxa"/>
                  <w:noWrap/>
                  <w:vAlign w:val="center"/>
                  <w:hideMark/>
                </w:tcPr>
                <w:p w14:paraId="34BE59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9616.7</w:t>
                  </w:r>
                </w:p>
              </w:tc>
              <w:tc>
                <w:tcPr>
                  <w:tcW w:w="1080" w:type="dxa"/>
                  <w:noWrap/>
                  <w:vAlign w:val="center"/>
                  <w:hideMark/>
                </w:tcPr>
                <w:p w14:paraId="057C2A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72FC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142CB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582597D" w14:textId="77777777" w:rsidTr="000B2070">
              <w:trPr>
                <w:trHeight w:val="375"/>
              </w:trPr>
              <w:tc>
                <w:tcPr>
                  <w:tcW w:w="1200" w:type="dxa"/>
                  <w:noWrap/>
                  <w:vAlign w:val="center"/>
                  <w:hideMark/>
                </w:tcPr>
                <w:p w14:paraId="078E70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9619.4</w:t>
                  </w:r>
                </w:p>
              </w:tc>
              <w:tc>
                <w:tcPr>
                  <w:tcW w:w="1080" w:type="dxa"/>
                  <w:noWrap/>
                  <w:vAlign w:val="center"/>
                  <w:hideMark/>
                </w:tcPr>
                <w:p w14:paraId="7E8A8A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E36C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6CE5A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D79103" w14:textId="77777777" w:rsidTr="000B2070">
              <w:trPr>
                <w:trHeight w:val="375"/>
              </w:trPr>
              <w:tc>
                <w:tcPr>
                  <w:tcW w:w="1200" w:type="dxa"/>
                  <w:noWrap/>
                  <w:vAlign w:val="center"/>
                  <w:hideMark/>
                </w:tcPr>
                <w:p w14:paraId="44AFD6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9622.2</w:t>
                  </w:r>
                </w:p>
              </w:tc>
              <w:tc>
                <w:tcPr>
                  <w:tcW w:w="1080" w:type="dxa"/>
                  <w:noWrap/>
                  <w:vAlign w:val="center"/>
                  <w:hideMark/>
                </w:tcPr>
                <w:p w14:paraId="28CF0C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212D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DD5A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9E15C9" w14:textId="77777777" w:rsidTr="000B2070">
              <w:trPr>
                <w:trHeight w:val="375"/>
              </w:trPr>
              <w:tc>
                <w:tcPr>
                  <w:tcW w:w="1200" w:type="dxa"/>
                  <w:noWrap/>
                  <w:vAlign w:val="center"/>
                  <w:hideMark/>
                </w:tcPr>
                <w:p w14:paraId="13E2DE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9630.6</w:t>
                  </w:r>
                </w:p>
              </w:tc>
              <w:tc>
                <w:tcPr>
                  <w:tcW w:w="1080" w:type="dxa"/>
                  <w:noWrap/>
                  <w:vAlign w:val="center"/>
                  <w:hideMark/>
                </w:tcPr>
                <w:p w14:paraId="0181C0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BC84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39B3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740947FA" w14:textId="77777777" w:rsidTr="000B2070">
              <w:trPr>
                <w:trHeight w:val="375"/>
              </w:trPr>
              <w:tc>
                <w:tcPr>
                  <w:tcW w:w="1200" w:type="dxa"/>
                  <w:noWrap/>
                  <w:vAlign w:val="center"/>
                  <w:hideMark/>
                </w:tcPr>
                <w:p w14:paraId="0BB685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9644.5</w:t>
                  </w:r>
                </w:p>
              </w:tc>
              <w:tc>
                <w:tcPr>
                  <w:tcW w:w="1080" w:type="dxa"/>
                  <w:noWrap/>
                  <w:vAlign w:val="center"/>
                  <w:hideMark/>
                </w:tcPr>
                <w:p w14:paraId="74342F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11969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6E541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A18E299" w14:textId="77777777" w:rsidTr="000B2070">
              <w:trPr>
                <w:trHeight w:val="375"/>
              </w:trPr>
              <w:tc>
                <w:tcPr>
                  <w:tcW w:w="1200" w:type="dxa"/>
                  <w:noWrap/>
                  <w:vAlign w:val="center"/>
                  <w:hideMark/>
                </w:tcPr>
                <w:p w14:paraId="231B2E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9650.1</w:t>
                  </w:r>
                </w:p>
              </w:tc>
              <w:tc>
                <w:tcPr>
                  <w:tcW w:w="1080" w:type="dxa"/>
                  <w:noWrap/>
                  <w:vAlign w:val="center"/>
                  <w:hideMark/>
                </w:tcPr>
                <w:p w14:paraId="64DB13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7FF9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F99CB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3BF4E6" w14:textId="77777777" w:rsidTr="000B2070">
              <w:trPr>
                <w:trHeight w:val="375"/>
              </w:trPr>
              <w:tc>
                <w:tcPr>
                  <w:tcW w:w="1200" w:type="dxa"/>
                  <w:noWrap/>
                  <w:vAlign w:val="center"/>
                  <w:hideMark/>
                </w:tcPr>
                <w:p w14:paraId="57B9E6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9652.8</w:t>
                  </w:r>
                </w:p>
              </w:tc>
              <w:tc>
                <w:tcPr>
                  <w:tcW w:w="1080" w:type="dxa"/>
                  <w:noWrap/>
                  <w:vAlign w:val="center"/>
                  <w:hideMark/>
                </w:tcPr>
                <w:p w14:paraId="11BBF5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D4EB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6A6F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066911" w14:textId="77777777" w:rsidTr="000B2070">
              <w:trPr>
                <w:trHeight w:val="375"/>
              </w:trPr>
              <w:tc>
                <w:tcPr>
                  <w:tcW w:w="1200" w:type="dxa"/>
                  <w:noWrap/>
                  <w:vAlign w:val="center"/>
                  <w:hideMark/>
                </w:tcPr>
                <w:p w14:paraId="422EEA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9661.2</w:t>
                  </w:r>
                </w:p>
              </w:tc>
              <w:tc>
                <w:tcPr>
                  <w:tcW w:w="1080" w:type="dxa"/>
                  <w:noWrap/>
                  <w:vAlign w:val="center"/>
                  <w:hideMark/>
                </w:tcPr>
                <w:p w14:paraId="1CD409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6AEA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9BE4F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-0.085</w:t>
                  </w:r>
                </w:p>
              </w:tc>
            </w:tr>
            <w:tr w:rsidR="00245BA4" w:rsidRPr="008C203E" w14:paraId="30EE5723" w14:textId="77777777" w:rsidTr="000B2070">
              <w:trPr>
                <w:trHeight w:val="375"/>
              </w:trPr>
              <w:tc>
                <w:tcPr>
                  <w:tcW w:w="1200" w:type="dxa"/>
                  <w:noWrap/>
                  <w:vAlign w:val="center"/>
                  <w:hideMark/>
                </w:tcPr>
                <w:p w14:paraId="11F995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9669.5</w:t>
                  </w:r>
                </w:p>
              </w:tc>
              <w:tc>
                <w:tcPr>
                  <w:tcW w:w="1080" w:type="dxa"/>
                  <w:noWrap/>
                  <w:vAlign w:val="center"/>
                  <w:hideMark/>
                </w:tcPr>
                <w:p w14:paraId="2EF1F7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BB8D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D21B3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82E9935" w14:textId="77777777" w:rsidTr="000B2070">
              <w:trPr>
                <w:trHeight w:val="375"/>
              </w:trPr>
              <w:tc>
                <w:tcPr>
                  <w:tcW w:w="1200" w:type="dxa"/>
                  <w:noWrap/>
                  <w:vAlign w:val="center"/>
                  <w:hideMark/>
                </w:tcPr>
                <w:p w14:paraId="4291A6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9672.3</w:t>
                  </w:r>
                </w:p>
              </w:tc>
              <w:tc>
                <w:tcPr>
                  <w:tcW w:w="1080" w:type="dxa"/>
                  <w:noWrap/>
                  <w:vAlign w:val="center"/>
                  <w:hideMark/>
                </w:tcPr>
                <w:p w14:paraId="689CB7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39E9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BAE48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18BEB97" w14:textId="77777777" w:rsidTr="000B2070">
              <w:trPr>
                <w:trHeight w:val="375"/>
              </w:trPr>
              <w:tc>
                <w:tcPr>
                  <w:tcW w:w="1200" w:type="dxa"/>
                  <w:noWrap/>
                  <w:vAlign w:val="center"/>
                  <w:hideMark/>
                </w:tcPr>
                <w:p w14:paraId="2EB86C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9675.1</w:t>
                  </w:r>
                </w:p>
              </w:tc>
              <w:tc>
                <w:tcPr>
                  <w:tcW w:w="1080" w:type="dxa"/>
                  <w:noWrap/>
                  <w:vAlign w:val="center"/>
                  <w:hideMark/>
                </w:tcPr>
                <w:p w14:paraId="741FD5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44CE3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C5C1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6DB0F4" w14:textId="77777777" w:rsidTr="000B2070">
              <w:trPr>
                <w:trHeight w:val="375"/>
              </w:trPr>
              <w:tc>
                <w:tcPr>
                  <w:tcW w:w="1200" w:type="dxa"/>
                  <w:noWrap/>
                  <w:vAlign w:val="center"/>
                  <w:hideMark/>
                </w:tcPr>
                <w:p w14:paraId="6FD9A7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9683.5</w:t>
                  </w:r>
                </w:p>
              </w:tc>
              <w:tc>
                <w:tcPr>
                  <w:tcW w:w="1080" w:type="dxa"/>
                  <w:noWrap/>
                  <w:vAlign w:val="center"/>
                  <w:hideMark/>
                </w:tcPr>
                <w:p w14:paraId="0BFB69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1DCC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3850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35123039" w14:textId="77777777" w:rsidTr="000B2070">
              <w:trPr>
                <w:trHeight w:val="375"/>
              </w:trPr>
              <w:tc>
                <w:tcPr>
                  <w:tcW w:w="1200" w:type="dxa"/>
                  <w:noWrap/>
                  <w:vAlign w:val="center"/>
                  <w:hideMark/>
                </w:tcPr>
                <w:p w14:paraId="0F2A5A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9697.4</w:t>
                  </w:r>
                </w:p>
              </w:tc>
              <w:tc>
                <w:tcPr>
                  <w:tcW w:w="1080" w:type="dxa"/>
                  <w:noWrap/>
                  <w:vAlign w:val="center"/>
                  <w:hideMark/>
                </w:tcPr>
                <w:p w14:paraId="66E691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7AA4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9F708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9A1F04F" w14:textId="77777777" w:rsidTr="000B2070">
              <w:trPr>
                <w:trHeight w:val="375"/>
              </w:trPr>
              <w:tc>
                <w:tcPr>
                  <w:tcW w:w="1200" w:type="dxa"/>
                  <w:noWrap/>
                  <w:vAlign w:val="center"/>
                  <w:hideMark/>
                </w:tcPr>
                <w:p w14:paraId="15D0D5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9700.2</w:t>
                  </w:r>
                </w:p>
              </w:tc>
              <w:tc>
                <w:tcPr>
                  <w:tcW w:w="1080" w:type="dxa"/>
                  <w:noWrap/>
                  <w:vAlign w:val="center"/>
                  <w:hideMark/>
                </w:tcPr>
                <w:p w14:paraId="079F0E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0495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56DF25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1EF182" w14:textId="77777777" w:rsidTr="000B2070">
              <w:trPr>
                <w:trHeight w:val="375"/>
              </w:trPr>
              <w:tc>
                <w:tcPr>
                  <w:tcW w:w="1200" w:type="dxa"/>
                  <w:noWrap/>
                  <w:vAlign w:val="center"/>
                  <w:hideMark/>
                </w:tcPr>
                <w:p w14:paraId="648CF3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9702.9</w:t>
                  </w:r>
                </w:p>
              </w:tc>
              <w:tc>
                <w:tcPr>
                  <w:tcW w:w="1080" w:type="dxa"/>
                  <w:noWrap/>
                  <w:vAlign w:val="center"/>
                  <w:hideMark/>
                </w:tcPr>
                <w:p w14:paraId="0E54DF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1CE6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B8D0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BA317C" w14:textId="77777777" w:rsidTr="000B2070">
              <w:trPr>
                <w:trHeight w:val="375"/>
              </w:trPr>
              <w:tc>
                <w:tcPr>
                  <w:tcW w:w="1200" w:type="dxa"/>
                  <w:noWrap/>
                  <w:vAlign w:val="center"/>
                  <w:hideMark/>
                </w:tcPr>
                <w:p w14:paraId="6B23BA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9708.5</w:t>
                  </w:r>
                </w:p>
              </w:tc>
              <w:tc>
                <w:tcPr>
                  <w:tcW w:w="1080" w:type="dxa"/>
                  <w:noWrap/>
                  <w:vAlign w:val="center"/>
                  <w:hideMark/>
                </w:tcPr>
                <w:p w14:paraId="54BC7B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E906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B423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BBAACEA" w14:textId="77777777" w:rsidTr="000B2070">
              <w:trPr>
                <w:trHeight w:val="375"/>
              </w:trPr>
              <w:tc>
                <w:tcPr>
                  <w:tcW w:w="1200" w:type="dxa"/>
                  <w:noWrap/>
                  <w:vAlign w:val="center"/>
                  <w:hideMark/>
                </w:tcPr>
                <w:p w14:paraId="1E0941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9716.9</w:t>
                  </w:r>
                </w:p>
              </w:tc>
              <w:tc>
                <w:tcPr>
                  <w:tcW w:w="1080" w:type="dxa"/>
                  <w:noWrap/>
                  <w:vAlign w:val="center"/>
                  <w:hideMark/>
                </w:tcPr>
                <w:p w14:paraId="64341A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EFAA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E631F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4BC0D06" w14:textId="77777777" w:rsidTr="000B2070">
              <w:trPr>
                <w:trHeight w:val="375"/>
              </w:trPr>
              <w:tc>
                <w:tcPr>
                  <w:tcW w:w="1200" w:type="dxa"/>
                  <w:noWrap/>
                  <w:vAlign w:val="center"/>
                  <w:hideMark/>
                </w:tcPr>
                <w:p w14:paraId="338845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9719.6</w:t>
                  </w:r>
                </w:p>
              </w:tc>
              <w:tc>
                <w:tcPr>
                  <w:tcW w:w="1080" w:type="dxa"/>
                  <w:noWrap/>
                  <w:vAlign w:val="center"/>
                  <w:hideMark/>
                </w:tcPr>
                <w:p w14:paraId="0DE21D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A2DA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0B0AB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A5C18E" w14:textId="77777777" w:rsidTr="000B2070">
              <w:trPr>
                <w:trHeight w:val="375"/>
              </w:trPr>
              <w:tc>
                <w:tcPr>
                  <w:tcW w:w="1200" w:type="dxa"/>
                  <w:noWrap/>
                  <w:vAlign w:val="center"/>
                  <w:hideMark/>
                </w:tcPr>
                <w:p w14:paraId="2D4C7D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9722.4</w:t>
                  </w:r>
                </w:p>
              </w:tc>
              <w:tc>
                <w:tcPr>
                  <w:tcW w:w="1080" w:type="dxa"/>
                  <w:noWrap/>
                  <w:vAlign w:val="center"/>
                  <w:hideMark/>
                </w:tcPr>
                <w:p w14:paraId="6A751E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2DAA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ECFC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664057" w14:textId="77777777" w:rsidTr="000B2070">
              <w:trPr>
                <w:trHeight w:val="375"/>
              </w:trPr>
              <w:tc>
                <w:tcPr>
                  <w:tcW w:w="1200" w:type="dxa"/>
                  <w:noWrap/>
                  <w:vAlign w:val="center"/>
                  <w:hideMark/>
                </w:tcPr>
                <w:p w14:paraId="2BFF16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9730.8</w:t>
                  </w:r>
                </w:p>
              </w:tc>
              <w:tc>
                <w:tcPr>
                  <w:tcW w:w="1080" w:type="dxa"/>
                  <w:noWrap/>
                  <w:vAlign w:val="center"/>
                  <w:hideMark/>
                </w:tcPr>
                <w:p w14:paraId="740032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6AB97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FD787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1A4C8FB4" w14:textId="77777777" w:rsidTr="000B2070">
              <w:trPr>
                <w:trHeight w:val="375"/>
              </w:trPr>
              <w:tc>
                <w:tcPr>
                  <w:tcW w:w="1200" w:type="dxa"/>
                  <w:noWrap/>
                  <w:vAlign w:val="center"/>
                  <w:hideMark/>
                </w:tcPr>
                <w:p w14:paraId="4FBF32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9744.7</w:t>
                  </w:r>
                </w:p>
              </w:tc>
              <w:tc>
                <w:tcPr>
                  <w:tcW w:w="1080" w:type="dxa"/>
                  <w:noWrap/>
                  <w:vAlign w:val="center"/>
                  <w:hideMark/>
                </w:tcPr>
                <w:p w14:paraId="74F8C4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9671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49605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FF939C6" w14:textId="77777777" w:rsidTr="000B2070">
              <w:trPr>
                <w:trHeight w:val="375"/>
              </w:trPr>
              <w:tc>
                <w:tcPr>
                  <w:tcW w:w="1200" w:type="dxa"/>
                  <w:noWrap/>
                  <w:vAlign w:val="center"/>
                  <w:hideMark/>
                </w:tcPr>
                <w:p w14:paraId="0631A6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9747.5</w:t>
                  </w:r>
                </w:p>
              </w:tc>
              <w:tc>
                <w:tcPr>
                  <w:tcW w:w="1080" w:type="dxa"/>
                  <w:noWrap/>
                  <w:vAlign w:val="center"/>
                  <w:hideMark/>
                </w:tcPr>
                <w:p w14:paraId="39DD0D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04ED9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C0A3E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D0CE94" w14:textId="77777777" w:rsidTr="000B2070">
              <w:trPr>
                <w:trHeight w:val="375"/>
              </w:trPr>
              <w:tc>
                <w:tcPr>
                  <w:tcW w:w="1200" w:type="dxa"/>
                  <w:noWrap/>
                  <w:vAlign w:val="center"/>
                  <w:hideMark/>
                </w:tcPr>
                <w:p w14:paraId="272A4E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9750.3</w:t>
                  </w:r>
                </w:p>
              </w:tc>
              <w:tc>
                <w:tcPr>
                  <w:tcW w:w="1080" w:type="dxa"/>
                  <w:noWrap/>
                  <w:vAlign w:val="center"/>
                  <w:hideMark/>
                </w:tcPr>
                <w:p w14:paraId="1D1167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B1EB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AFAE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A80FE7" w14:textId="77777777" w:rsidTr="000B2070">
              <w:trPr>
                <w:trHeight w:val="375"/>
              </w:trPr>
              <w:tc>
                <w:tcPr>
                  <w:tcW w:w="1200" w:type="dxa"/>
                  <w:noWrap/>
                  <w:vAlign w:val="center"/>
                  <w:hideMark/>
                </w:tcPr>
                <w:p w14:paraId="7A91C5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9755.8</w:t>
                  </w:r>
                </w:p>
              </w:tc>
              <w:tc>
                <w:tcPr>
                  <w:tcW w:w="1080" w:type="dxa"/>
                  <w:noWrap/>
                  <w:vAlign w:val="center"/>
                  <w:hideMark/>
                </w:tcPr>
                <w:p w14:paraId="455D3E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2471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1D07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B088CA4" w14:textId="77777777" w:rsidTr="000B2070">
              <w:trPr>
                <w:trHeight w:val="375"/>
              </w:trPr>
              <w:tc>
                <w:tcPr>
                  <w:tcW w:w="1200" w:type="dxa"/>
                  <w:noWrap/>
                  <w:vAlign w:val="center"/>
                  <w:hideMark/>
                </w:tcPr>
                <w:p w14:paraId="0076D5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9764.2</w:t>
                  </w:r>
                </w:p>
              </w:tc>
              <w:tc>
                <w:tcPr>
                  <w:tcW w:w="1080" w:type="dxa"/>
                  <w:noWrap/>
                  <w:vAlign w:val="center"/>
                  <w:hideMark/>
                </w:tcPr>
                <w:p w14:paraId="69E002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C3DA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1B07F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0CC5486" w14:textId="77777777" w:rsidTr="000B2070">
              <w:trPr>
                <w:trHeight w:val="375"/>
              </w:trPr>
              <w:tc>
                <w:tcPr>
                  <w:tcW w:w="1200" w:type="dxa"/>
                  <w:noWrap/>
                  <w:vAlign w:val="center"/>
                  <w:hideMark/>
                </w:tcPr>
                <w:p w14:paraId="220850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9767.0</w:t>
                  </w:r>
                </w:p>
              </w:tc>
              <w:tc>
                <w:tcPr>
                  <w:tcW w:w="1080" w:type="dxa"/>
                  <w:noWrap/>
                  <w:vAlign w:val="center"/>
                  <w:hideMark/>
                </w:tcPr>
                <w:p w14:paraId="33F254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9397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31ED4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CC75FE8" w14:textId="77777777" w:rsidTr="000B2070">
              <w:trPr>
                <w:trHeight w:val="375"/>
              </w:trPr>
              <w:tc>
                <w:tcPr>
                  <w:tcW w:w="1200" w:type="dxa"/>
                  <w:noWrap/>
                  <w:vAlign w:val="center"/>
                  <w:hideMark/>
                </w:tcPr>
                <w:p w14:paraId="69D380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9769.7</w:t>
                  </w:r>
                </w:p>
              </w:tc>
              <w:tc>
                <w:tcPr>
                  <w:tcW w:w="1080" w:type="dxa"/>
                  <w:noWrap/>
                  <w:vAlign w:val="center"/>
                  <w:hideMark/>
                </w:tcPr>
                <w:p w14:paraId="720231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92F69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E20A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B41253" w14:textId="77777777" w:rsidTr="000B2070">
              <w:trPr>
                <w:trHeight w:val="375"/>
              </w:trPr>
              <w:tc>
                <w:tcPr>
                  <w:tcW w:w="1200" w:type="dxa"/>
                  <w:noWrap/>
                  <w:vAlign w:val="center"/>
                  <w:hideMark/>
                </w:tcPr>
                <w:p w14:paraId="27B713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9778.1</w:t>
                  </w:r>
                </w:p>
              </w:tc>
              <w:tc>
                <w:tcPr>
                  <w:tcW w:w="1080" w:type="dxa"/>
                  <w:noWrap/>
                  <w:vAlign w:val="center"/>
                  <w:hideMark/>
                </w:tcPr>
                <w:p w14:paraId="357ECA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3CD0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1E55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09F4BC45" w14:textId="77777777" w:rsidTr="000B2070">
              <w:trPr>
                <w:trHeight w:val="375"/>
              </w:trPr>
              <w:tc>
                <w:tcPr>
                  <w:tcW w:w="1200" w:type="dxa"/>
                  <w:noWrap/>
                  <w:vAlign w:val="center"/>
                  <w:hideMark/>
                </w:tcPr>
                <w:p w14:paraId="292FDD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9792.0</w:t>
                  </w:r>
                </w:p>
              </w:tc>
              <w:tc>
                <w:tcPr>
                  <w:tcW w:w="1080" w:type="dxa"/>
                  <w:noWrap/>
                  <w:vAlign w:val="center"/>
                  <w:hideMark/>
                </w:tcPr>
                <w:p w14:paraId="2C4BD8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C839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057F8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37AC209" w14:textId="77777777" w:rsidTr="000B2070">
              <w:trPr>
                <w:trHeight w:val="375"/>
              </w:trPr>
              <w:tc>
                <w:tcPr>
                  <w:tcW w:w="1200" w:type="dxa"/>
                  <w:noWrap/>
                  <w:vAlign w:val="center"/>
                  <w:hideMark/>
                </w:tcPr>
                <w:p w14:paraId="0CE74A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9794.8</w:t>
                  </w:r>
                </w:p>
              </w:tc>
              <w:tc>
                <w:tcPr>
                  <w:tcW w:w="1080" w:type="dxa"/>
                  <w:noWrap/>
                  <w:vAlign w:val="center"/>
                  <w:hideMark/>
                </w:tcPr>
                <w:p w14:paraId="201B59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3BB2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14873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BBED0F" w14:textId="77777777" w:rsidTr="000B2070">
              <w:trPr>
                <w:trHeight w:val="375"/>
              </w:trPr>
              <w:tc>
                <w:tcPr>
                  <w:tcW w:w="1200" w:type="dxa"/>
                  <w:noWrap/>
                  <w:vAlign w:val="center"/>
                  <w:hideMark/>
                </w:tcPr>
                <w:p w14:paraId="37728D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9797.6</w:t>
                  </w:r>
                </w:p>
              </w:tc>
              <w:tc>
                <w:tcPr>
                  <w:tcW w:w="1080" w:type="dxa"/>
                  <w:noWrap/>
                  <w:vAlign w:val="center"/>
                  <w:hideMark/>
                </w:tcPr>
                <w:p w14:paraId="40BC12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2411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BA28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3ED410B" w14:textId="77777777" w:rsidTr="000B2070">
              <w:trPr>
                <w:trHeight w:val="375"/>
              </w:trPr>
              <w:tc>
                <w:tcPr>
                  <w:tcW w:w="1200" w:type="dxa"/>
                  <w:noWrap/>
                  <w:vAlign w:val="center"/>
                  <w:hideMark/>
                </w:tcPr>
                <w:p w14:paraId="08820E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9803.1</w:t>
                  </w:r>
                </w:p>
              </w:tc>
              <w:tc>
                <w:tcPr>
                  <w:tcW w:w="1080" w:type="dxa"/>
                  <w:noWrap/>
                  <w:vAlign w:val="center"/>
                  <w:hideMark/>
                </w:tcPr>
                <w:p w14:paraId="00806F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4B04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FFD7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23C02A2" w14:textId="77777777" w:rsidTr="000B2070">
              <w:trPr>
                <w:trHeight w:val="375"/>
              </w:trPr>
              <w:tc>
                <w:tcPr>
                  <w:tcW w:w="1200" w:type="dxa"/>
                  <w:noWrap/>
                  <w:vAlign w:val="center"/>
                  <w:hideMark/>
                </w:tcPr>
                <w:p w14:paraId="0FE508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9811.5</w:t>
                  </w:r>
                </w:p>
              </w:tc>
              <w:tc>
                <w:tcPr>
                  <w:tcW w:w="1080" w:type="dxa"/>
                  <w:noWrap/>
                  <w:vAlign w:val="center"/>
                  <w:hideMark/>
                </w:tcPr>
                <w:p w14:paraId="609651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1C891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690F6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8FC437" w14:textId="77777777" w:rsidTr="000B2070">
              <w:trPr>
                <w:trHeight w:val="375"/>
              </w:trPr>
              <w:tc>
                <w:tcPr>
                  <w:tcW w:w="1200" w:type="dxa"/>
                  <w:noWrap/>
                  <w:vAlign w:val="center"/>
                  <w:hideMark/>
                </w:tcPr>
                <w:p w14:paraId="533DA3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9814.3</w:t>
                  </w:r>
                </w:p>
              </w:tc>
              <w:tc>
                <w:tcPr>
                  <w:tcW w:w="1080" w:type="dxa"/>
                  <w:noWrap/>
                  <w:vAlign w:val="center"/>
                  <w:hideMark/>
                </w:tcPr>
                <w:p w14:paraId="7EC5EC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0FDA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1D400F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983107" w14:textId="77777777" w:rsidTr="000B2070">
              <w:trPr>
                <w:trHeight w:val="375"/>
              </w:trPr>
              <w:tc>
                <w:tcPr>
                  <w:tcW w:w="1200" w:type="dxa"/>
                  <w:noWrap/>
                  <w:vAlign w:val="center"/>
                  <w:hideMark/>
                </w:tcPr>
                <w:p w14:paraId="4F674A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9817.1</w:t>
                  </w:r>
                </w:p>
              </w:tc>
              <w:tc>
                <w:tcPr>
                  <w:tcW w:w="1080" w:type="dxa"/>
                  <w:noWrap/>
                  <w:vAlign w:val="center"/>
                  <w:hideMark/>
                </w:tcPr>
                <w:p w14:paraId="48954B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8A05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F4E2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358EC3" w14:textId="77777777" w:rsidTr="000B2070">
              <w:trPr>
                <w:trHeight w:val="375"/>
              </w:trPr>
              <w:tc>
                <w:tcPr>
                  <w:tcW w:w="1200" w:type="dxa"/>
                  <w:noWrap/>
                  <w:vAlign w:val="center"/>
                  <w:hideMark/>
                </w:tcPr>
                <w:p w14:paraId="5D9D9E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9825.4</w:t>
                  </w:r>
                </w:p>
              </w:tc>
              <w:tc>
                <w:tcPr>
                  <w:tcW w:w="1080" w:type="dxa"/>
                  <w:noWrap/>
                  <w:vAlign w:val="center"/>
                  <w:hideMark/>
                </w:tcPr>
                <w:p w14:paraId="02D58C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7657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00E3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0.095</w:t>
                  </w:r>
                </w:p>
              </w:tc>
            </w:tr>
            <w:tr w:rsidR="00245BA4" w:rsidRPr="008C203E" w14:paraId="556D7F2A" w14:textId="77777777" w:rsidTr="000B2070">
              <w:trPr>
                <w:trHeight w:val="375"/>
              </w:trPr>
              <w:tc>
                <w:tcPr>
                  <w:tcW w:w="1200" w:type="dxa"/>
                  <w:noWrap/>
                  <w:vAlign w:val="center"/>
                  <w:hideMark/>
                </w:tcPr>
                <w:p w14:paraId="42B28C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9839.3</w:t>
                  </w:r>
                </w:p>
              </w:tc>
              <w:tc>
                <w:tcPr>
                  <w:tcW w:w="1080" w:type="dxa"/>
                  <w:noWrap/>
                  <w:vAlign w:val="center"/>
                  <w:hideMark/>
                </w:tcPr>
                <w:p w14:paraId="56B6BE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A9DB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E4919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2A13F1E" w14:textId="77777777" w:rsidTr="000B2070">
              <w:trPr>
                <w:trHeight w:val="375"/>
              </w:trPr>
              <w:tc>
                <w:tcPr>
                  <w:tcW w:w="1200" w:type="dxa"/>
                  <w:noWrap/>
                  <w:vAlign w:val="center"/>
                  <w:hideMark/>
                </w:tcPr>
                <w:p w14:paraId="64B452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9842.1</w:t>
                  </w:r>
                </w:p>
              </w:tc>
              <w:tc>
                <w:tcPr>
                  <w:tcW w:w="1080" w:type="dxa"/>
                  <w:noWrap/>
                  <w:vAlign w:val="center"/>
                  <w:hideMark/>
                </w:tcPr>
                <w:p w14:paraId="74DCA6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DE2D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98E49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368BD1" w14:textId="77777777" w:rsidTr="000B2070">
              <w:trPr>
                <w:trHeight w:val="375"/>
              </w:trPr>
              <w:tc>
                <w:tcPr>
                  <w:tcW w:w="1200" w:type="dxa"/>
                  <w:noWrap/>
                  <w:vAlign w:val="center"/>
                  <w:hideMark/>
                </w:tcPr>
                <w:p w14:paraId="7EFF1C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9844.9</w:t>
                  </w:r>
                </w:p>
              </w:tc>
              <w:tc>
                <w:tcPr>
                  <w:tcW w:w="1080" w:type="dxa"/>
                  <w:noWrap/>
                  <w:vAlign w:val="center"/>
                  <w:hideMark/>
                </w:tcPr>
                <w:p w14:paraId="1BF7C9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EC01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0F12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3B2A614" w14:textId="77777777" w:rsidTr="000B2070">
              <w:trPr>
                <w:trHeight w:val="375"/>
              </w:trPr>
              <w:tc>
                <w:tcPr>
                  <w:tcW w:w="1200" w:type="dxa"/>
                  <w:noWrap/>
                  <w:vAlign w:val="center"/>
                  <w:hideMark/>
                </w:tcPr>
                <w:p w14:paraId="489ED4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9850.5</w:t>
                  </w:r>
                </w:p>
              </w:tc>
              <w:tc>
                <w:tcPr>
                  <w:tcW w:w="1080" w:type="dxa"/>
                  <w:noWrap/>
                  <w:vAlign w:val="center"/>
                  <w:hideMark/>
                </w:tcPr>
                <w:p w14:paraId="10482B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A82F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E404C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60251481" w14:textId="77777777" w:rsidTr="000B2070">
              <w:trPr>
                <w:trHeight w:val="375"/>
              </w:trPr>
              <w:tc>
                <w:tcPr>
                  <w:tcW w:w="1200" w:type="dxa"/>
                  <w:noWrap/>
                  <w:vAlign w:val="center"/>
                  <w:hideMark/>
                </w:tcPr>
                <w:p w14:paraId="379A23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9858.8</w:t>
                  </w:r>
                </w:p>
              </w:tc>
              <w:tc>
                <w:tcPr>
                  <w:tcW w:w="1080" w:type="dxa"/>
                  <w:noWrap/>
                  <w:vAlign w:val="center"/>
                  <w:hideMark/>
                </w:tcPr>
                <w:p w14:paraId="2F5C8E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CC6FC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8E04E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3D5004" w14:textId="77777777" w:rsidTr="000B2070">
              <w:trPr>
                <w:trHeight w:val="375"/>
              </w:trPr>
              <w:tc>
                <w:tcPr>
                  <w:tcW w:w="1200" w:type="dxa"/>
                  <w:noWrap/>
                  <w:vAlign w:val="center"/>
                  <w:hideMark/>
                </w:tcPr>
                <w:p w14:paraId="09907D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9861.6</w:t>
                  </w:r>
                </w:p>
              </w:tc>
              <w:tc>
                <w:tcPr>
                  <w:tcW w:w="1080" w:type="dxa"/>
                  <w:noWrap/>
                  <w:vAlign w:val="center"/>
                  <w:hideMark/>
                </w:tcPr>
                <w:p w14:paraId="071CC3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74FF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467A5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73B7F8E" w14:textId="77777777" w:rsidTr="000B2070">
              <w:trPr>
                <w:trHeight w:val="375"/>
              </w:trPr>
              <w:tc>
                <w:tcPr>
                  <w:tcW w:w="1200" w:type="dxa"/>
                  <w:noWrap/>
                  <w:vAlign w:val="center"/>
                  <w:hideMark/>
                </w:tcPr>
                <w:p w14:paraId="463389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9864.4</w:t>
                  </w:r>
                </w:p>
              </w:tc>
              <w:tc>
                <w:tcPr>
                  <w:tcW w:w="1080" w:type="dxa"/>
                  <w:noWrap/>
                  <w:vAlign w:val="center"/>
                  <w:hideMark/>
                </w:tcPr>
                <w:p w14:paraId="422F3B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FE56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05064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F643C1" w14:textId="77777777" w:rsidTr="000B2070">
              <w:trPr>
                <w:trHeight w:val="375"/>
              </w:trPr>
              <w:tc>
                <w:tcPr>
                  <w:tcW w:w="1200" w:type="dxa"/>
                  <w:noWrap/>
                  <w:vAlign w:val="center"/>
                  <w:hideMark/>
                </w:tcPr>
                <w:p w14:paraId="709946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9869.9</w:t>
                  </w:r>
                </w:p>
              </w:tc>
              <w:tc>
                <w:tcPr>
                  <w:tcW w:w="1080" w:type="dxa"/>
                  <w:noWrap/>
                  <w:vAlign w:val="center"/>
                  <w:hideMark/>
                </w:tcPr>
                <w:p w14:paraId="433917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04328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B691F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D67F302" w14:textId="77777777" w:rsidTr="000B2070">
              <w:trPr>
                <w:trHeight w:val="375"/>
              </w:trPr>
              <w:tc>
                <w:tcPr>
                  <w:tcW w:w="1200" w:type="dxa"/>
                  <w:noWrap/>
                  <w:vAlign w:val="center"/>
                  <w:hideMark/>
                </w:tcPr>
                <w:p w14:paraId="54923F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9883.9</w:t>
                  </w:r>
                </w:p>
              </w:tc>
              <w:tc>
                <w:tcPr>
                  <w:tcW w:w="1080" w:type="dxa"/>
                  <w:noWrap/>
                  <w:vAlign w:val="center"/>
                  <w:hideMark/>
                </w:tcPr>
                <w:p w14:paraId="099AB2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EC61C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12ED9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37F62C2" w14:textId="77777777" w:rsidTr="000B2070">
              <w:trPr>
                <w:trHeight w:val="375"/>
              </w:trPr>
              <w:tc>
                <w:tcPr>
                  <w:tcW w:w="1200" w:type="dxa"/>
                  <w:noWrap/>
                  <w:vAlign w:val="center"/>
                  <w:hideMark/>
                </w:tcPr>
                <w:p w14:paraId="77E26E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9886.6</w:t>
                  </w:r>
                </w:p>
              </w:tc>
              <w:tc>
                <w:tcPr>
                  <w:tcW w:w="1080" w:type="dxa"/>
                  <w:noWrap/>
                  <w:vAlign w:val="center"/>
                  <w:hideMark/>
                </w:tcPr>
                <w:p w14:paraId="44C023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163F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2806A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D977D3" w14:textId="77777777" w:rsidTr="000B2070">
              <w:trPr>
                <w:trHeight w:val="375"/>
              </w:trPr>
              <w:tc>
                <w:tcPr>
                  <w:tcW w:w="1200" w:type="dxa"/>
                  <w:noWrap/>
                  <w:vAlign w:val="center"/>
                  <w:hideMark/>
                </w:tcPr>
                <w:p w14:paraId="78FCAF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9889.4</w:t>
                  </w:r>
                </w:p>
              </w:tc>
              <w:tc>
                <w:tcPr>
                  <w:tcW w:w="1080" w:type="dxa"/>
                  <w:noWrap/>
                  <w:vAlign w:val="center"/>
                  <w:hideMark/>
                </w:tcPr>
                <w:p w14:paraId="10D83C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9A3D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47C1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2E92C7F" w14:textId="77777777" w:rsidTr="000B2070">
              <w:trPr>
                <w:trHeight w:val="375"/>
              </w:trPr>
              <w:tc>
                <w:tcPr>
                  <w:tcW w:w="1200" w:type="dxa"/>
                  <w:noWrap/>
                  <w:vAlign w:val="center"/>
                  <w:hideMark/>
                </w:tcPr>
                <w:p w14:paraId="52D68A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9895.0</w:t>
                  </w:r>
                </w:p>
              </w:tc>
              <w:tc>
                <w:tcPr>
                  <w:tcW w:w="1080" w:type="dxa"/>
                  <w:noWrap/>
                  <w:vAlign w:val="center"/>
                  <w:hideMark/>
                </w:tcPr>
                <w:p w14:paraId="0B80F8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D20F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A389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7C3432F" w14:textId="77777777" w:rsidTr="000B2070">
              <w:trPr>
                <w:trHeight w:val="375"/>
              </w:trPr>
              <w:tc>
                <w:tcPr>
                  <w:tcW w:w="1200" w:type="dxa"/>
                  <w:noWrap/>
                  <w:vAlign w:val="center"/>
                  <w:hideMark/>
                </w:tcPr>
                <w:p w14:paraId="565CED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9903.3</w:t>
                  </w:r>
                </w:p>
              </w:tc>
              <w:tc>
                <w:tcPr>
                  <w:tcW w:w="1080" w:type="dxa"/>
                  <w:noWrap/>
                  <w:vAlign w:val="center"/>
                  <w:hideMark/>
                </w:tcPr>
                <w:p w14:paraId="460F96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1607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B2BBB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87D2CE5" w14:textId="77777777" w:rsidTr="000B2070">
              <w:trPr>
                <w:trHeight w:val="375"/>
              </w:trPr>
              <w:tc>
                <w:tcPr>
                  <w:tcW w:w="1200" w:type="dxa"/>
                  <w:noWrap/>
                  <w:vAlign w:val="center"/>
                  <w:hideMark/>
                </w:tcPr>
                <w:p w14:paraId="68F527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9906.1</w:t>
                  </w:r>
                </w:p>
              </w:tc>
              <w:tc>
                <w:tcPr>
                  <w:tcW w:w="1080" w:type="dxa"/>
                  <w:noWrap/>
                  <w:vAlign w:val="center"/>
                  <w:hideMark/>
                </w:tcPr>
                <w:p w14:paraId="1FEEF5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482F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455DBF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0512B8" w14:textId="77777777" w:rsidTr="000B2070">
              <w:trPr>
                <w:trHeight w:val="375"/>
              </w:trPr>
              <w:tc>
                <w:tcPr>
                  <w:tcW w:w="1200" w:type="dxa"/>
                  <w:noWrap/>
                  <w:vAlign w:val="center"/>
                  <w:hideMark/>
                </w:tcPr>
                <w:p w14:paraId="353022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9908.9</w:t>
                  </w:r>
                </w:p>
              </w:tc>
              <w:tc>
                <w:tcPr>
                  <w:tcW w:w="1080" w:type="dxa"/>
                  <w:noWrap/>
                  <w:vAlign w:val="center"/>
                  <w:hideMark/>
                </w:tcPr>
                <w:p w14:paraId="12A6D7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A4DE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0522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12BADB" w14:textId="77777777" w:rsidTr="000B2070">
              <w:trPr>
                <w:trHeight w:val="375"/>
              </w:trPr>
              <w:tc>
                <w:tcPr>
                  <w:tcW w:w="1200" w:type="dxa"/>
                  <w:noWrap/>
                  <w:vAlign w:val="center"/>
                  <w:hideMark/>
                </w:tcPr>
                <w:p w14:paraId="46AC06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9914.5</w:t>
                  </w:r>
                </w:p>
              </w:tc>
              <w:tc>
                <w:tcPr>
                  <w:tcW w:w="1080" w:type="dxa"/>
                  <w:noWrap/>
                  <w:vAlign w:val="center"/>
                  <w:hideMark/>
                </w:tcPr>
                <w:p w14:paraId="50738E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3584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C2DB8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ED36D37" w14:textId="77777777" w:rsidTr="000B2070">
              <w:trPr>
                <w:trHeight w:val="375"/>
              </w:trPr>
              <w:tc>
                <w:tcPr>
                  <w:tcW w:w="1200" w:type="dxa"/>
                  <w:noWrap/>
                  <w:vAlign w:val="center"/>
                  <w:hideMark/>
                </w:tcPr>
                <w:p w14:paraId="769766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9925.6</w:t>
                  </w:r>
                </w:p>
              </w:tc>
              <w:tc>
                <w:tcPr>
                  <w:tcW w:w="1080" w:type="dxa"/>
                  <w:noWrap/>
                  <w:vAlign w:val="center"/>
                  <w:hideMark/>
                </w:tcPr>
                <w:p w14:paraId="29569C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AF61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52CB2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26829AB" w14:textId="77777777" w:rsidTr="000B2070">
              <w:trPr>
                <w:trHeight w:val="375"/>
              </w:trPr>
              <w:tc>
                <w:tcPr>
                  <w:tcW w:w="1200" w:type="dxa"/>
                  <w:noWrap/>
                  <w:vAlign w:val="center"/>
                  <w:hideMark/>
                </w:tcPr>
                <w:p w14:paraId="601180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9928.4</w:t>
                  </w:r>
                </w:p>
              </w:tc>
              <w:tc>
                <w:tcPr>
                  <w:tcW w:w="1080" w:type="dxa"/>
                  <w:noWrap/>
                  <w:vAlign w:val="center"/>
                  <w:hideMark/>
                </w:tcPr>
                <w:p w14:paraId="1A6FAD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6EF8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1486C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80AFAD3" w14:textId="77777777" w:rsidTr="000B2070">
              <w:trPr>
                <w:trHeight w:val="375"/>
              </w:trPr>
              <w:tc>
                <w:tcPr>
                  <w:tcW w:w="1200" w:type="dxa"/>
                  <w:noWrap/>
                  <w:vAlign w:val="center"/>
                  <w:hideMark/>
                </w:tcPr>
                <w:p w14:paraId="411341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9931.2</w:t>
                  </w:r>
                </w:p>
              </w:tc>
              <w:tc>
                <w:tcPr>
                  <w:tcW w:w="1080" w:type="dxa"/>
                  <w:noWrap/>
                  <w:vAlign w:val="center"/>
                  <w:hideMark/>
                </w:tcPr>
                <w:p w14:paraId="1AB6C8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3719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DB95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1C6364" w14:textId="77777777" w:rsidTr="000B2070">
              <w:trPr>
                <w:trHeight w:val="375"/>
              </w:trPr>
              <w:tc>
                <w:tcPr>
                  <w:tcW w:w="1200" w:type="dxa"/>
                  <w:noWrap/>
                  <w:vAlign w:val="center"/>
                  <w:hideMark/>
                </w:tcPr>
                <w:p w14:paraId="484541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9936.7</w:t>
                  </w:r>
                </w:p>
              </w:tc>
              <w:tc>
                <w:tcPr>
                  <w:tcW w:w="1080" w:type="dxa"/>
                  <w:noWrap/>
                  <w:vAlign w:val="center"/>
                  <w:hideMark/>
                </w:tcPr>
                <w:p w14:paraId="23F744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0EAA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B378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58A41093" w14:textId="77777777" w:rsidTr="000B2070">
              <w:trPr>
                <w:trHeight w:val="375"/>
              </w:trPr>
              <w:tc>
                <w:tcPr>
                  <w:tcW w:w="1200" w:type="dxa"/>
                  <w:noWrap/>
                  <w:vAlign w:val="center"/>
                  <w:hideMark/>
                </w:tcPr>
                <w:p w14:paraId="311DDF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9945.1</w:t>
                  </w:r>
                </w:p>
              </w:tc>
              <w:tc>
                <w:tcPr>
                  <w:tcW w:w="1080" w:type="dxa"/>
                  <w:noWrap/>
                  <w:vAlign w:val="center"/>
                  <w:hideMark/>
                </w:tcPr>
                <w:p w14:paraId="6217DC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7223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DD1E7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4CC87A0" w14:textId="77777777" w:rsidTr="000B2070">
              <w:trPr>
                <w:trHeight w:val="375"/>
              </w:trPr>
              <w:tc>
                <w:tcPr>
                  <w:tcW w:w="1200" w:type="dxa"/>
                  <w:noWrap/>
                  <w:vAlign w:val="center"/>
                  <w:hideMark/>
                </w:tcPr>
                <w:p w14:paraId="291CC4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9947.9</w:t>
                  </w:r>
                </w:p>
              </w:tc>
              <w:tc>
                <w:tcPr>
                  <w:tcW w:w="1080" w:type="dxa"/>
                  <w:noWrap/>
                  <w:vAlign w:val="center"/>
                  <w:hideMark/>
                </w:tcPr>
                <w:p w14:paraId="4FB6A7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4272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691CE6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A207E7" w14:textId="77777777" w:rsidTr="000B2070">
              <w:trPr>
                <w:trHeight w:val="375"/>
              </w:trPr>
              <w:tc>
                <w:tcPr>
                  <w:tcW w:w="1200" w:type="dxa"/>
                  <w:noWrap/>
                  <w:vAlign w:val="center"/>
                  <w:hideMark/>
                </w:tcPr>
                <w:p w14:paraId="057BC9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9950.7</w:t>
                  </w:r>
                </w:p>
              </w:tc>
              <w:tc>
                <w:tcPr>
                  <w:tcW w:w="1080" w:type="dxa"/>
                  <w:noWrap/>
                  <w:vAlign w:val="center"/>
                  <w:hideMark/>
                </w:tcPr>
                <w:p w14:paraId="79009F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F826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E6D5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86F651" w14:textId="77777777" w:rsidTr="000B2070">
              <w:trPr>
                <w:trHeight w:val="375"/>
              </w:trPr>
              <w:tc>
                <w:tcPr>
                  <w:tcW w:w="1200" w:type="dxa"/>
                  <w:noWrap/>
                  <w:vAlign w:val="center"/>
                  <w:hideMark/>
                </w:tcPr>
                <w:p w14:paraId="6A15FF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9956.2</w:t>
                  </w:r>
                </w:p>
              </w:tc>
              <w:tc>
                <w:tcPr>
                  <w:tcW w:w="1080" w:type="dxa"/>
                  <w:noWrap/>
                  <w:vAlign w:val="center"/>
                  <w:hideMark/>
                </w:tcPr>
                <w:p w14:paraId="6901A3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EE365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BC51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DEC1208" w14:textId="77777777" w:rsidTr="000B2070">
              <w:trPr>
                <w:trHeight w:val="375"/>
              </w:trPr>
              <w:tc>
                <w:tcPr>
                  <w:tcW w:w="1200" w:type="dxa"/>
                  <w:noWrap/>
                  <w:vAlign w:val="center"/>
                  <w:hideMark/>
                </w:tcPr>
                <w:p w14:paraId="0FA486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9967.4</w:t>
                  </w:r>
                </w:p>
              </w:tc>
              <w:tc>
                <w:tcPr>
                  <w:tcW w:w="1080" w:type="dxa"/>
                  <w:noWrap/>
                  <w:vAlign w:val="center"/>
                  <w:hideMark/>
                </w:tcPr>
                <w:p w14:paraId="35C5C6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6E8A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EB702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9D03F28" w14:textId="77777777" w:rsidTr="000B2070">
              <w:trPr>
                <w:trHeight w:val="375"/>
              </w:trPr>
              <w:tc>
                <w:tcPr>
                  <w:tcW w:w="1200" w:type="dxa"/>
                  <w:noWrap/>
                  <w:vAlign w:val="center"/>
                  <w:hideMark/>
                </w:tcPr>
                <w:p w14:paraId="447CA4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9970.1</w:t>
                  </w:r>
                </w:p>
              </w:tc>
              <w:tc>
                <w:tcPr>
                  <w:tcW w:w="1080" w:type="dxa"/>
                  <w:noWrap/>
                  <w:vAlign w:val="center"/>
                  <w:hideMark/>
                </w:tcPr>
                <w:p w14:paraId="7CB837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3BCA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AC31A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C7BA7F" w14:textId="77777777" w:rsidTr="000B2070">
              <w:trPr>
                <w:trHeight w:val="375"/>
              </w:trPr>
              <w:tc>
                <w:tcPr>
                  <w:tcW w:w="1200" w:type="dxa"/>
                  <w:noWrap/>
                  <w:vAlign w:val="center"/>
                  <w:hideMark/>
                </w:tcPr>
                <w:p w14:paraId="4513E9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9972.9</w:t>
                  </w:r>
                </w:p>
              </w:tc>
              <w:tc>
                <w:tcPr>
                  <w:tcW w:w="1080" w:type="dxa"/>
                  <w:noWrap/>
                  <w:vAlign w:val="center"/>
                  <w:hideMark/>
                </w:tcPr>
                <w:p w14:paraId="27F86D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0874D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BF23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1081588" w14:textId="77777777" w:rsidTr="000B2070">
              <w:trPr>
                <w:trHeight w:val="375"/>
              </w:trPr>
              <w:tc>
                <w:tcPr>
                  <w:tcW w:w="1200" w:type="dxa"/>
                  <w:noWrap/>
                  <w:vAlign w:val="center"/>
                  <w:hideMark/>
                </w:tcPr>
                <w:p w14:paraId="154A96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9978.5</w:t>
                  </w:r>
                </w:p>
              </w:tc>
              <w:tc>
                <w:tcPr>
                  <w:tcW w:w="1080" w:type="dxa"/>
                  <w:noWrap/>
                  <w:vAlign w:val="center"/>
                  <w:hideMark/>
                </w:tcPr>
                <w:p w14:paraId="698E73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E818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0DF1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37D2183" w14:textId="77777777" w:rsidTr="000B2070">
              <w:trPr>
                <w:trHeight w:val="375"/>
              </w:trPr>
              <w:tc>
                <w:tcPr>
                  <w:tcW w:w="1200" w:type="dxa"/>
                  <w:noWrap/>
                  <w:vAlign w:val="center"/>
                  <w:hideMark/>
                </w:tcPr>
                <w:p w14:paraId="2E2EA7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9986.8</w:t>
                  </w:r>
                </w:p>
              </w:tc>
              <w:tc>
                <w:tcPr>
                  <w:tcW w:w="1080" w:type="dxa"/>
                  <w:noWrap/>
                  <w:vAlign w:val="center"/>
                  <w:hideMark/>
                </w:tcPr>
                <w:p w14:paraId="4EDC89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97D5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4F26E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DB88886" w14:textId="77777777" w:rsidTr="000B2070">
              <w:trPr>
                <w:trHeight w:val="375"/>
              </w:trPr>
              <w:tc>
                <w:tcPr>
                  <w:tcW w:w="1200" w:type="dxa"/>
                  <w:noWrap/>
                  <w:vAlign w:val="center"/>
                  <w:hideMark/>
                </w:tcPr>
                <w:p w14:paraId="127B6D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9989.6</w:t>
                  </w:r>
                </w:p>
              </w:tc>
              <w:tc>
                <w:tcPr>
                  <w:tcW w:w="1080" w:type="dxa"/>
                  <w:noWrap/>
                  <w:vAlign w:val="center"/>
                  <w:hideMark/>
                </w:tcPr>
                <w:p w14:paraId="241B98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C5AF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-0.035</w:t>
                  </w:r>
                </w:p>
              </w:tc>
              <w:tc>
                <w:tcPr>
                  <w:tcW w:w="1211" w:type="dxa"/>
                  <w:noWrap/>
                  <w:vAlign w:val="center"/>
                  <w:hideMark/>
                </w:tcPr>
                <w:p w14:paraId="27EBD7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356F8D" w14:textId="77777777" w:rsidTr="000B2070">
              <w:trPr>
                <w:trHeight w:val="375"/>
              </w:trPr>
              <w:tc>
                <w:tcPr>
                  <w:tcW w:w="1200" w:type="dxa"/>
                  <w:noWrap/>
                  <w:vAlign w:val="center"/>
                  <w:hideMark/>
                </w:tcPr>
                <w:p w14:paraId="4B5A49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9992.4</w:t>
                  </w:r>
                </w:p>
              </w:tc>
              <w:tc>
                <w:tcPr>
                  <w:tcW w:w="1080" w:type="dxa"/>
                  <w:noWrap/>
                  <w:vAlign w:val="center"/>
                  <w:hideMark/>
                </w:tcPr>
                <w:p w14:paraId="61CD53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1B5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7A91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612CAF" w14:textId="77777777" w:rsidTr="000B2070">
              <w:trPr>
                <w:trHeight w:val="375"/>
              </w:trPr>
              <w:tc>
                <w:tcPr>
                  <w:tcW w:w="1200" w:type="dxa"/>
                  <w:noWrap/>
                  <w:vAlign w:val="center"/>
                  <w:hideMark/>
                </w:tcPr>
                <w:p w14:paraId="77054C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9998.0</w:t>
                  </w:r>
                </w:p>
              </w:tc>
              <w:tc>
                <w:tcPr>
                  <w:tcW w:w="1080" w:type="dxa"/>
                  <w:noWrap/>
                  <w:vAlign w:val="center"/>
                  <w:hideMark/>
                </w:tcPr>
                <w:p w14:paraId="2142F0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237C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6AAC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9E95856" w14:textId="77777777" w:rsidTr="000B2070">
              <w:trPr>
                <w:trHeight w:val="375"/>
              </w:trPr>
              <w:tc>
                <w:tcPr>
                  <w:tcW w:w="1200" w:type="dxa"/>
                  <w:noWrap/>
                  <w:vAlign w:val="center"/>
                  <w:hideMark/>
                </w:tcPr>
                <w:p w14:paraId="71FC3B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10009.1</w:t>
                  </w:r>
                </w:p>
              </w:tc>
              <w:tc>
                <w:tcPr>
                  <w:tcW w:w="1080" w:type="dxa"/>
                  <w:noWrap/>
                  <w:vAlign w:val="center"/>
                  <w:hideMark/>
                </w:tcPr>
                <w:p w14:paraId="74853B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358A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F19C0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940AC88" w14:textId="77777777" w:rsidTr="000B2070">
              <w:trPr>
                <w:trHeight w:val="375"/>
              </w:trPr>
              <w:tc>
                <w:tcPr>
                  <w:tcW w:w="1200" w:type="dxa"/>
                  <w:noWrap/>
                  <w:vAlign w:val="center"/>
                  <w:hideMark/>
                </w:tcPr>
                <w:p w14:paraId="67EEBC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10011.9</w:t>
                  </w:r>
                </w:p>
              </w:tc>
              <w:tc>
                <w:tcPr>
                  <w:tcW w:w="1080" w:type="dxa"/>
                  <w:noWrap/>
                  <w:vAlign w:val="center"/>
                  <w:hideMark/>
                </w:tcPr>
                <w:p w14:paraId="4CB3EC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771D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DA3A0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88D4C9F" w14:textId="77777777" w:rsidTr="000B2070">
              <w:trPr>
                <w:trHeight w:val="375"/>
              </w:trPr>
              <w:tc>
                <w:tcPr>
                  <w:tcW w:w="1200" w:type="dxa"/>
                  <w:noWrap/>
                  <w:vAlign w:val="center"/>
                  <w:hideMark/>
                </w:tcPr>
                <w:p w14:paraId="612796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10014.7</w:t>
                  </w:r>
                </w:p>
              </w:tc>
              <w:tc>
                <w:tcPr>
                  <w:tcW w:w="1080" w:type="dxa"/>
                  <w:noWrap/>
                  <w:vAlign w:val="center"/>
                  <w:hideMark/>
                </w:tcPr>
                <w:p w14:paraId="46CB55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1A801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5DBF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5D1BB8" w14:textId="77777777" w:rsidTr="000B2070">
              <w:trPr>
                <w:trHeight w:val="375"/>
              </w:trPr>
              <w:tc>
                <w:tcPr>
                  <w:tcW w:w="1200" w:type="dxa"/>
                  <w:noWrap/>
                  <w:vAlign w:val="center"/>
                  <w:hideMark/>
                </w:tcPr>
                <w:p w14:paraId="7FC139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10020.2</w:t>
                  </w:r>
                </w:p>
              </w:tc>
              <w:tc>
                <w:tcPr>
                  <w:tcW w:w="1080" w:type="dxa"/>
                  <w:noWrap/>
                  <w:vAlign w:val="center"/>
                  <w:hideMark/>
                </w:tcPr>
                <w:p w14:paraId="32C8D6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D44F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F238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42DB76F" w14:textId="77777777" w:rsidTr="000B2070">
              <w:trPr>
                <w:trHeight w:val="375"/>
              </w:trPr>
              <w:tc>
                <w:tcPr>
                  <w:tcW w:w="1200" w:type="dxa"/>
                  <w:noWrap/>
                  <w:vAlign w:val="center"/>
                  <w:hideMark/>
                </w:tcPr>
                <w:p w14:paraId="4DFD49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10028.6</w:t>
                  </w:r>
                </w:p>
              </w:tc>
              <w:tc>
                <w:tcPr>
                  <w:tcW w:w="1080" w:type="dxa"/>
                  <w:noWrap/>
                  <w:vAlign w:val="center"/>
                  <w:hideMark/>
                </w:tcPr>
                <w:p w14:paraId="08EFC2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127A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CF1D2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26AED53" w14:textId="77777777" w:rsidTr="000B2070">
              <w:trPr>
                <w:trHeight w:val="375"/>
              </w:trPr>
              <w:tc>
                <w:tcPr>
                  <w:tcW w:w="1200" w:type="dxa"/>
                  <w:noWrap/>
                  <w:vAlign w:val="center"/>
                  <w:hideMark/>
                </w:tcPr>
                <w:p w14:paraId="38E2E8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10030.4</w:t>
                  </w:r>
                </w:p>
              </w:tc>
              <w:tc>
                <w:tcPr>
                  <w:tcW w:w="1080" w:type="dxa"/>
                  <w:noWrap/>
                  <w:vAlign w:val="center"/>
                  <w:hideMark/>
                </w:tcPr>
                <w:p w14:paraId="73EC32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4910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91B96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A55C4E" w14:textId="77777777" w:rsidTr="000B2070">
              <w:trPr>
                <w:trHeight w:val="375"/>
              </w:trPr>
              <w:tc>
                <w:tcPr>
                  <w:tcW w:w="1200" w:type="dxa"/>
                  <w:noWrap/>
                  <w:vAlign w:val="center"/>
                  <w:hideMark/>
                </w:tcPr>
                <w:p w14:paraId="2B1F3D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10036.0</w:t>
                  </w:r>
                </w:p>
              </w:tc>
              <w:tc>
                <w:tcPr>
                  <w:tcW w:w="1080" w:type="dxa"/>
                  <w:noWrap/>
                  <w:vAlign w:val="center"/>
                  <w:hideMark/>
                </w:tcPr>
                <w:p w14:paraId="688DFC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16CE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0695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B0EB5F2" w14:textId="77777777" w:rsidTr="000B2070">
              <w:trPr>
                <w:trHeight w:val="375"/>
              </w:trPr>
              <w:tc>
                <w:tcPr>
                  <w:tcW w:w="1200" w:type="dxa"/>
                  <w:noWrap/>
                  <w:vAlign w:val="center"/>
                  <w:hideMark/>
                </w:tcPr>
                <w:p w14:paraId="45D2FA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10047.1</w:t>
                  </w:r>
                </w:p>
              </w:tc>
              <w:tc>
                <w:tcPr>
                  <w:tcW w:w="1080" w:type="dxa"/>
                  <w:noWrap/>
                  <w:vAlign w:val="center"/>
                  <w:hideMark/>
                </w:tcPr>
                <w:p w14:paraId="49EA46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914A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FE54E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AE9AD4D" w14:textId="77777777" w:rsidTr="000B2070">
              <w:trPr>
                <w:trHeight w:val="375"/>
              </w:trPr>
              <w:tc>
                <w:tcPr>
                  <w:tcW w:w="1200" w:type="dxa"/>
                  <w:noWrap/>
                  <w:vAlign w:val="center"/>
                  <w:hideMark/>
                </w:tcPr>
                <w:p w14:paraId="6E66D9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10049.9</w:t>
                  </w:r>
                </w:p>
              </w:tc>
              <w:tc>
                <w:tcPr>
                  <w:tcW w:w="1080" w:type="dxa"/>
                  <w:noWrap/>
                  <w:vAlign w:val="center"/>
                  <w:hideMark/>
                </w:tcPr>
                <w:p w14:paraId="7AC46C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7276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E3B10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0E7AC7D" w14:textId="77777777" w:rsidTr="000B2070">
              <w:trPr>
                <w:trHeight w:val="375"/>
              </w:trPr>
              <w:tc>
                <w:tcPr>
                  <w:tcW w:w="1200" w:type="dxa"/>
                  <w:noWrap/>
                  <w:vAlign w:val="center"/>
                  <w:hideMark/>
                </w:tcPr>
                <w:p w14:paraId="61AA39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10052.7</w:t>
                  </w:r>
                </w:p>
              </w:tc>
              <w:tc>
                <w:tcPr>
                  <w:tcW w:w="1080" w:type="dxa"/>
                  <w:noWrap/>
                  <w:vAlign w:val="center"/>
                  <w:hideMark/>
                </w:tcPr>
                <w:p w14:paraId="5A7E8E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2024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01F03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8A92C40" w14:textId="77777777" w:rsidTr="000B2070">
              <w:trPr>
                <w:trHeight w:val="375"/>
              </w:trPr>
              <w:tc>
                <w:tcPr>
                  <w:tcW w:w="1200" w:type="dxa"/>
                  <w:noWrap/>
                  <w:vAlign w:val="center"/>
                  <w:hideMark/>
                </w:tcPr>
                <w:p w14:paraId="32D113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10058.3</w:t>
                  </w:r>
                </w:p>
              </w:tc>
              <w:tc>
                <w:tcPr>
                  <w:tcW w:w="1080" w:type="dxa"/>
                  <w:noWrap/>
                  <w:vAlign w:val="center"/>
                  <w:hideMark/>
                </w:tcPr>
                <w:p w14:paraId="19D772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957AF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F066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555659C" w14:textId="77777777" w:rsidTr="000B2070">
              <w:trPr>
                <w:trHeight w:val="375"/>
              </w:trPr>
              <w:tc>
                <w:tcPr>
                  <w:tcW w:w="1200" w:type="dxa"/>
                  <w:noWrap/>
                  <w:vAlign w:val="center"/>
                  <w:hideMark/>
                </w:tcPr>
                <w:p w14:paraId="7D1355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10066.6</w:t>
                  </w:r>
                </w:p>
              </w:tc>
              <w:tc>
                <w:tcPr>
                  <w:tcW w:w="1080" w:type="dxa"/>
                  <w:noWrap/>
                  <w:vAlign w:val="center"/>
                  <w:hideMark/>
                </w:tcPr>
                <w:p w14:paraId="69CEE5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13D8B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10AC5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B485D59" w14:textId="77777777" w:rsidTr="000B2070">
              <w:trPr>
                <w:trHeight w:val="375"/>
              </w:trPr>
              <w:tc>
                <w:tcPr>
                  <w:tcW w:w="1200" w:type="dxa"/>
                  <w:noWrap/>
                  <w:vAlign w:val="center"/>
                  <w:hideMark/>
                </w:tcPr>
                <w:p w14:paraId="7827DF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10068.5</w:t>
                  </w:r>
                </w:p>
              </w:tc>
              <w:tc>
                <w:tcPr>
                  <w:tcW w:w="1080" w:type="dxa"/>
                  <w:noWrap/>
                  <w:vAlign w:val="center"/>
                  <w:hideMark/>
                </w:tcPr>
                <w:p w14:paraId="2CBCA6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53D3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D2AD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AAE899" w14:textId="77777777" w:rsidTr="000B2070">
              <w:trPr>
                <w:trHeight w:val="375"/>
              </w:trPr>
              <w:tc>
                <w:tcPr>
                  <w:tcW w:w="1200" w:type="dxa"/>
                  <w:noWrap/>
                  <w:vAlign w:val="center"/>
                  <w:hideMark/>
                </w:tcPr>
                <w:p w14:paraId="1231E6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10074.1</w:t>
                  </w:r>
                </w:p>
              </w:tc>
              <w:tc>
                <w:tcPr>
                  <w:tcW w:w="1080" w:type="dxa"/>
                  <w:noWrap/>
                  <w:vAlign w:val="center"/>
                  <w:hideMark/>
                </w:tcPr>
                <w:p w14:paraId="1F53DF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B732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1195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ED0B4D7" w14:textId="77777777" w:rsidTr="000B2070">
              <w:trPr>
                <w:trHeight w:val="375"/>
              </w:trPr>
              <w:tc>
                <w:tcPr>
                  <w:tcW w:w="1200" w:type="dxa"/>
                  <w:noWrap/>
                  <w:vAlign w:val="center"/>
                  <w:hideMark/>
                </w:tcPr>
                <w:p w14:paraId="52AA2D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10085.2</w:t>
                  </w:r>
                </w:p>
              </w:tc>
              <w:tc>
                <w:tcPr>
                  <w:tcW w:w="1080" w:type="dxa"/>
                  <w:noWrap/>
                  <w:vAlign w:val="center"/>
                  <w:hideMark/>
                </w:tcPr>
                <w:p w14:paraId="659F20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49D42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0198A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63F470C" w14:textId="77777777" w:rsidTr="000B2070">
              <w:trPr>
                <w:trHeight w:val="375"/>
              </w:trPr>
              <w:tc>
                <w:tcPr>
                  <w:tcW w:w="1200" w:type="dxa"/>
                  <w:noWrap/>
                  <w:vAlign w:val="center"/>
                  <w:hideMark/>
                </w:tcPr>
                <w:p w14:paraId="17B659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10088.0</w:t>
                  </w:r>
                </w:p>
              </w:tc>
              <w:tc>
                <w:tcPr>
                  <w:tcW w:w="1080" w:type="dxa"/>
                  <w:noWrap/>
                  <w:vAlign w:val="center"/>
                  <w:hideMark/>
                </w:tcPr>
                <w:p w14:paraId="499347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33A3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2118C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F6FF87" w14:textId="77777777" w:rsidTr="000B2070">
              <w:trPr>
                <w:trHeight w:val="375"/>
              </w:trPr>
              <w:tc>
                <w:tcPr>
                  <w:tcW w:w="1200" w:type="dxa"/>
                  <w:noWrap/>
                  <w:vAlign w:val="center"/>
                  <w:hideMark/>
                </w:tcPr>
                <w:p w14:paraId="74958D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10090.8</w:t>
                  </w:r>
                </w:p>
              </w:tc>
              <w:tc>
                <w:tcPr>
                  <w:tcW w:w="1080" w:type="dxa"/>
                  <w:noWrap/>
                  <w:vAlign w:val="center"/>
                  <w:hideMark/>
                </w:tcPr>
                <w:p w14:paraId="286609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7E31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464C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F9C16A" w14:textId="77777777" w:rsidTr="000B2070">
              <w:trPr>
                <w:trHeight w:val="375"/>
              </w:trPr>
              <w:tc>
                <w:tcPr>
                  <w:tcW w:w="1200" w:type="dxa"/>
                  <w:noWrap/>
                  <w:vAlign w:val="center"/>
                  <w:hideMark/>
                </w:tcPr>
                <w:p w14:paraId="1AB5B0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10096.3</w:t>
                  </w:r>
                </w:p>
              </w:tc>
              <w:tc>
                <w:tcPr>
                  <w:tcW w:w="1080" w:type="dxa"/>
                  <w:noWrap/>
                  <w:vAlign w:val="center"/>
                  <w:hideMark/>
                </w:tcPr>
                <w:p w14:paraId="474557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33A7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BDFF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9F4D3EA" w14:textId="77777777" w:rsidTr="000B2070">
              <w:trPr>
                <w:trHeight w:val="375"/>
              </w:trPr>
              <w:tc>
                <w:tcPr>
                  <w:tcW w:w="1200" w:type="dxa"/>
                  <w:noWrap/>
                  <w:vAlign w:val="center"/>
                  <w:hideMark/>
                </w:tcPr>
                <w:p w14:paraId="797DCF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10104.7</w:t>
                  </w:r>
                </w:p>
              </w:tc>
              <w:tc>
                <w:tcPr>
                  <w:tcW w:w="1080" w:type="dxa"/>
                  <w:noWrap/>
                  <w:vAlign w:val="center"/>
                  <w:hideMark/>
                </w:tcPr>
                <w:p w14:paraId="6A86CE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A67B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DD907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F24456E" w14:textId="77777777" w:rsidTr="000B2070">
              <w:trPr>
                <w:trHeight w:val="375"/>
              </w:trPr>
              <w:tc>
                <w:tcPr>
                  <w:tcW w:w="1200" w:type="dxa"/>
                  <w:noWrap/>
                  <w:vAlign w:val="center"/>
                  <w:hideMark/>
                </w:tcPr>
                <w:p w14:paraId="307282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10106.5</w:t>
                  </w:r>
                </w:p>
              </w:tc>
              <w:tc>
                <w:tcPr>
                  <w:tcW w:w="1080" w:type="dxa"/>
                  <w:noWrap/>
                  <w:vAlign w:val="center"/>
                  <w:hideMark/>
                </w:tcPr>
                <w:p w14:paraId="3415FD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A0F5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E444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DF8806" w14:textId="77777777" w:rsidTr="000B2070">
              <w:trPr>
                <w:trHeight w:val="375"/>
              </w:trPr>
              <w:tc>
                <w:tcPr>
                  <w:tcW w:w="1200" w:type="dxa"/>
                  <w:noWrap/>
                  <w:vAlign w:val="center"/>
                  <w:hideMark/>
                </w:tcPr>
                <w:p w14:paraId="4D8854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10112.1</w:t>
                  </w:r>
                </w:p>
              </w:tc>
              <w:tc>
                <w:tcPr>
                  <w:tcW w:w="1080" w:type="dxa"/>
                  <w:noWrap/>
                  <w:vAlign w:val="center"/>
                  <w:hideMark/>
                </w:tcPr>
                <w:p w14:paraId="021F37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A8AF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61F4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2FC5AC3" w14:textId="77777777" w:rsidTr="000B2070">
              <w:trPr>
                <w:trHeight w:val="375"/>
              </w:trPr>
              <w:tc>
                <w:tcPr>
                  <w:tcW w:w="1200" w:type="dxa"/>
                  <w:noWrap/>
                  <w:vAlign w:val="center"/>
                  <w:hideMark/>
                </w:tcPr>
                <w:p w14:paraId="3E7231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10123.2</w:t>
                  </w:r>
                </w:p>
              </w:tc>
              <w:tc>
                <w:tcPr>
                  <w:tcW w:w="1080" w:type="dxa"/>
                  <w:noWrap/>
                  <w:vAlign w:val="center"/>
                  <w:hideMark/>
                </w:tcPr>
                <w:p w14:paraId="3DF188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0E23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76AB0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AB42E52" w14:textId="77777777" w:rsidTr="000B2070">
              <w:trPr>
                <w:trHeight w:val="375"/>
              </w:trPr>
              <w:tc>
                <w:tcPr>
                  <w:tcW w:w="1200" w:type="dxa"/>
                  <w:noWrap/>
                  <w:vAlign w:val="center"/>
                  <w:hideMark/>
                </w:tcPr>
                <w:p w14:paraId="5632E4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10126.0</w:t>
                  </w:r>
                </w:p>
              </w:tc>
              <w:tc>
                <w:tcPr>
                  <w:tcW w:w="1080" w:type="dxa"/>
                  <w:noWrap/>
                  <w:vAlign w:val="center"/>
                  <w:hideMark/>
                </w:tcPr>
                <w:p w14:paraId="7975C1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9D3B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6BEE29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8FB52BC" w14:textId="77777777" w:rsidTr="000B2070">
              <w:trPr>
                <w:trHeight w:val="375"/>
              </w:trPr>
              <w:tc>
                <w:tcPr>
                  <w:tcW w:w="1200" w:type="dxa"/>
                  <w:noWrap/>
                  <w:vAlign w:val="center"/>
                  <w:hideMark/>
                </w:tcPr>
                <w:p w14:paraId="5D61B9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10128.8</w:t>
                  </w:r>
                </w:p>
              </w:tc>
              <w:tc>
                <w:tcPr>
                  <w:tcW w:w="1080" w:type="dxa"/>
                  <w:noWrap/>
                  <w:vAlign w:val="center"/>
                  <w:hideMark/>
                </w:tcPr>
                <w:p w14:paraId="090CFF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A098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07EC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82DA27" w14:textId="77777777" w:rsidTr="000B2070">
              <w:trPr>
                <w:trHeight w:val="375"/>
              </w:trPr>
              <w:tc>
                <w:tcPr>
                  <w:tcW w:w="1200" w:type="dxa"/>
                  <w:noWrap/>
                  <w:vAlign w:val="center"/>
                  <w:hideMark/>
                </w:tcPr>
                <w:p w14:paraId="4CA1C3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10134.4</w:t>
                  </w:r>
                </w:p>
              </w:tc>
              <w:tc>
                <w:tcPr>
                  <w:tcW w:w="1080" w:type="dxa"/>
                  <w:noWrap/>
                  <w:vAlign w:val="center"/>
                  <w:hideMark/>
                </w:tcPr>
                <w:p w14:paraId="74D7B6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7251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B602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64D4E0D" w14:textId="77777777" w:rsidTr="000B2070">
              <w:trPr>
                <w:trHeight w:val="375"/>
              </w:trPr>
              <w:tc>
                <w:tcPr>
                  <w:tcW w:w="1200" w:type="dxa"/>
                  <w:noWrap/>
                  <w:vAlign w:val="center"/>
                  <w:hideMark/>
                </w:tcPr>
                <w:p w14:paraId="69F7DB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10142.7</w:t>
                  </w:r>
                </w:p>
              </w:tc>
              <w:tc>
                <w:tcPr>
                  <w:tcW w:w="1080" w:type="dxa"/>
                  <w:noWrap/>
                  <w:vAlign w:val="center"/>
                  <w:hideMark/>
                </w:tcPr>
                <w:p w14:paraId="649A01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4869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C06A7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035DE17" w14:textId="77777777" w:rsidTr="000B2070">
              <w:trPr>
                <w:trHeight w:val="375"/>
              </w:trPr>
              <w:tc>
                <w:tcPr>
                  <w:tcW w:w="1200" w:type="dxa"/>
                  <w:noWrap/>
                  <w:vAlign w:val="center"/>
                  <w:hideMark/>
                </w:tcPr>
                <w:p w14:paraId="0EB83D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10144.6</w:t>
                  </w:r>
                </w:p>
              </w:tc>
              <w:tc>
                <w:tcPr>
                  <w:tcW w:w="1080" w:type="dxa"/>
                  <w:noWrap/>
                  <w:vAlign w:val="center"/>
                  <w:hideMark/>
                </w:tcPr>
                <w:p w14:paraId="4D0BF6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F36B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7FC8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B6C0B58" w14:textId="77777777" w:rsidTr="000B2070">
              <w:trPr>
                <w:trHeight w:val="375"/>
              </w:trPr>
              <w:tc>
                <w:tcPr>
                  <w:tcW w:w="1200" w:type="dxa"/>
                  <w:noWrap/>
                  <w:vAlign w:val="center"/>
                  <w:hideMark/>
                </w:tcPr>
                <w:p w14:paraId="1D95F7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10150.1</w:t>
                  </w:r>
                </w:p>
              </w:tc>
              <w:tc>
                <w:tcPr>
                  <w:tcW w:w="1080" w:type="dxa"/>
                  <w:noWrap/>
                  <w:vAlign w:val="center"/>
                  <w:hideMark/>
                </w:tcPr>
                <w:p w14:paraId="1D4270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ED94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65F4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E16C1D5" w14:textId="77777777" w:rsidTr="000B2070">
              <w:trPr>
                <w:trHeight w:val="375"/>
              </w:trPr>
              <w:tc>
                <w:tcPr>
                  <w:tcW w:w="1200" w:type="dxa"/>
                  <w:noWrap/>
                  <w:vAlign w:val="center"/>
                  <w:hideMark/>
                </w:tcPr>
                <w:p w14:paraId="7AFC30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10161.3</w:t>
                  </w:r>
                </w:p>
              </w:tc>
              <w:tc>
                <w:tcPr>
                  <w:tcW w:w="1080" w:type="dxa"/>
                  <w:noWrap/>
                  <w:vAlign w:val="center"/>
                  <w:hideMark/>
                </w:tcPr>
                <w:p w14:paraId="37E9B9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8D0B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A10B5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377A258" w14:textId="77777777" w:rsidTr="000B2070">
              <w:trPr>
                <w:trHeight w:val="375"/>
              </w:trPr>
              <w:tc>
                <w:tcPr>
                  <w:tcW w:w="1200" w:type="dxa"/>
                  <w:noWrap/>
                  <w:vAlign w:val="center"/>
                  <w:hideMark/>
                </w:tcPr>
                <w:p w14:paraId="6A16D8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10164.0</w:t>
                  </w:r>
                </w:p>
              </w:tc>
              <w:tc>
                <w:tcPr>
                  <w:tcW w:w="1080" w:type="dxa"/>
                  <w:noWrap/>
                  <w:vAlign w:val="center"/>
                  <w:hideMark/>
                </w:tcPr>
                <w:p w14:paraId="097301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027F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6DDBB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D2CECA" w14:textId="77777777" w:rsidTr="000B2070">
              <w:trPr>
                <w:trHeight w:val="375"/>
              </w:trPr>
              <w:tc>
                <w:tcPr>
                  <w:tcW w:w="1200" w:type="dxa"/>
                  <w:noWrap/>
                  <w:vAlign w:val="center"/>
                  <w:hideMark/>
                </w:tcPr>
                <w:p w14:paraId="3F9BC0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10166.8</w:t>
                  </w:r>
                </w:p>
              </w:tc>
              <w:tc>
                <w:tcPr>
                  <w:tcW w:w="1080" w:type="dxa"/>
                  <w:noWrap/>
                  <w:vAlign w:val="center"/>
                  <w:hideMark/>
                </w:tcPr>
                <w:p w14:paraId="552CCB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7B2D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82E6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B19F26" w14:textId="77777777" w:rsidTr="000B2070">
              <w:trPr>
                <w:trHeight w:val="375"/>
              </w:trPr>
              <w:tc>
                <w:tcPr>
                  <w:tcW w:w="1200" w:type="dxa"/>
                  <w:noWrap/>
                  <w:vAlign w:val="center"/>
                  <w:hideMark/>
                </w:tcPr>
                <w:p w14:paraId="1453FD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10172.4</w:t>
                  </w:r>
                </w:p>
              </w:tc>
              <w:tc>
                <w:tcPr>
                  <w:tcW w:w="1080" w:type="dxa"/>
                  <w:noWrap/>
                  <w:vAlign w:val="center"/>
                  <w:hideMark/>
                </w:tcPr>
                <w:p w14:paraId="7543AE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8090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F4135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38ABD4F" w14:textId="77777777" w:rsidTr="000B2070">
              <w:trPr>
                <w:trHeight w:val="375"/>
              </w:trPr>
              <w:tc>
                <w:tcPr>
                  <w:tcW w:w="1200" w:type="dxa"/>
                  <w:noWrap/>
                  <w:vAlign w:val="center"/>
                  <w:hideMark/>
                </w:tcPr>
                <w:p w14:paraId="70333E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10180.7</w:t>
                  </w:r>
                </w:p>
              </w:tc>
              <w:tc>
                <w:tcPr>
                  <w:tcW w:w="1080" w:type="dxa"/>
                  <w:noWrap/>
                  <w:vAlign w:val="center"/>
                  <w:hideMark/>
                </w:tcPr>
                <w:p w14:paraId="78F5BD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6B98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8D2A1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C58D5DD" w14:textId="77777777" w:rsidTr="000B2070">
              <w:trPr>
                <w:trHeight w:val="375"/>
              </w:trPr>
              <w:tc>
                <w:tcPr>
                  <w:tcW w:w="1200" w:type="dxa"/>
                  <w:noWrap/>
                  <w:vAlign w:val="center"/>
                  <w:hideMark/>
                </w:tcPr>
                <w:p w14:paraId="2C8D6B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10182.6</w:t>
                  </w:r>
                </w:p>
              </w:tc>
              <w:tc>
                <w:tcPr>
                  <w:tcW w:w="1080" w:type="dxa"/>
                  <w:noWrap/>
                  <w:vAlign w:val="center"/>
                  <w:hideMark/>
                </w:tcPr>
                <w:p w14:paraId="486875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A73B5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0C06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23BC84" w14:textId="77777777" w:rsidTr="000B2070">
              <w:trPr>
                <w:trHeight w:val="375"/>
              </w:trPr>
              <w:tc>
                <w:tcPr>
                  <w:tcW w:w="1200" w:type="dxa"/>
                  <w:noWrap/>
                  <w:vAlign w:val="center"/>
                  <w:hideMark/>
                </w:tcPr>
                <w:p w14:paraId="471148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10188.2</w:t>
                  </w:r>
                </w:p>
              </w:tc>
              <w:tc>
                <w:tcPr>
                  <w:tcW w:w="1080" w:type="dxa"/>
                  <w:noWrap/>
                  <w:vAlign w:val="center"/>
                  <w:hideMark/>
                </w:tcPr>
                <w:p w14:paraId="7D1C8E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9D27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F00C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512E0DE" w14:textId="77777777" w:rsidTr="000B2070">
              <w:trPr>
                <w:trHeight w:val="375"/>
              </w:trPr>
              <w:tc>
                <w:tcPr>
                  <w:tcW w:w="1200" w:type="dxa"/>
                  <w:noWrap/>
                  <w:vAlign w:val="center"/>
                  <w:hideMark/>
                </w:tcPr>
                <w:p w14:paraId="5003E2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10196.5</w:t>
                  </w:r>
                </w:p>
              </w:tc>
              <w:tc>
                <w:tcPr>
                  <w:tcW w:w="1080" w:type="dxa"/>
                  <w:noWrap/>
                  <w:vAlign w:val="center"/>
                  <w:hideMark/>
                </w:tcPr>
                <w:p w14:paraId="4005EA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E0599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7D798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4E615E0" w14:textId="77777777" w:rsidTr="000B2070">
              <w:trPr>
                <w:trHeight w:val="375"/>
              </w:trPr>
              <w:tc>
                <w:tcPr>
                  <w:tcW w:w="1200" w:type="dxa"/>
                  <w:noWrap/>
                  <w:vAlign w:val="center"/>
                  <w:hideMark/>
                </w:tcPr>
                <w:p w14:paraId="604968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10199.3</w:t>
                  </w:r>
                </w:p>
              </w:tc>
              <w:tc>
                <w:tcPr>
                  <w:tcW w:w="1080" w:type="dxa"/>
                  <w:noWrap/>
                  <w:vAlign w:val="center"/>
                  <w:hideMark/>
                </w:tcPr>
                <w:p w14:paraId="7B3EF8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DD5D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C69E0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99D50D" w14:textId="77777777" w:rsidTr="000B2070">
              <w:trPr>
                <w:trHeight w:val="375"/>
              </w:trPr>
              <w:tc>
                <w:tcPr>
                  <w:tcW w:w="1200" w:type="dxa"/>
                  <w:noWrap/>
                  <w:vAlign w:val="center"/>
                  <w:hideMark/>
                </w:tcPr>
                <w:p w14:paraId="09E1F3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10202.1</w:t>
                  </w:r>
                </w:p>
              </w:tc>
              <w:tc>
                <w:tcPr>
                  <w:tcW w:w="1080" w:type="dxa"/>
                  <w:noWrap/>
                  <w:vAlign w:val="center"/>
                  <w:hideMark/>
                </w:tcPr>
                <w:p w14:paraId="3C5815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3FBA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9E1EE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2D2980" w14:textId="77777777" w:rsidTr="000B2070">
              <w:trPr>
                <w:trHeight w:val="375"/>
              </w:trPr>
              <w:tc>
                <w:tcPr>
                  <w:tcW w:w="1200" w:type="dxa"/>
                  <w:noWrap/>
                  <w:vAlign w:val="center"/>
                  <w:hideMark/>
                </w:tcPr>
                <w:p w14:paraId="278EF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10207.7</w:t>
                  </w:r>
                </w:p>
              </w:tc>
              <w:tc>
                <w:tcPr>
                  <w:tcW w:w="1080" w:type="dxa"/>
                  <w:noWrap/>
                  <w:vAlign w:val="center"/>
                  <w:hideMark/>
                </w:tcPr>
                <w:p w14:paraId="3322B7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E94B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20F04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9F454B9" w14:textId="77777777" w:rsidTr="000B2070">
              <w:trPr>
                <w:trHeight w:val="375"/>
              </w:trPr>
              <w:tc>
                <w:tcPr>
                  <w:tcW w:w="1200" w:type="dxa"/>
                  <w:noWrap/>
                  <w:vAlign w:val="center"/>
                  <w:hideMark/>
                </w:tcPr>
                <w:p w14:paraId="709DDC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10216.0</w:t>
                  </w:r>
                </w:p>
              </w:tc>
              <w:tc>
                <w:tcPr>
                  <w:tcW w:w="1080" w:type="dxa"/>
                  <w:noWrap/>
                  <w:vAlign w:val="center"/>
                  <w:hideMark/>
                </w:tcPr>
                <w:p w14:paraId="732311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5979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AA368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407EF89" w14:textId="77777777" w:rsidTr="000B2070">
              <w:trPr>
                <w:trHeight w:val="375"/>
              </w:trPr>
              <w:tc>
                <w:tcPr>
                  <w:tcW w:w="1200" w:type="dxa"/>
                  <w:noWrap/>
                  <w:vAlign w:val="center"/>
                  <w:hideMark/>
                </w:tcPr>
                <w:p w14:paraId="1D6311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10217.9</w:t>
                  </w:r>
                </w:p>
              </w:tc>
              <w:tc>
                <w:tcPr>
                  <w:tcW w:w="1080" w:type="dxa"/>
                  <w:noWrap/>
                  <w:vAlign w:val="center"/>
                  <w:hideMark/>
                </w:tcPr>
                <w:p w14:paraId="7CAEC2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588C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2420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9F31B06" w14:textId="77777777" w:rsidTr="000B2070">
              <w:trPr>
                <w:trHeight w:val="375"/>
              </w:trPr>
              <w:tc>
                <w:tcPr>
                  <w:tcW w:w="1200" w:type="dxa"/>
                  <w:noWrap/>
                  <w:vAlign w:val="center"/>
                  <w:hideMark/>
                </w:tcPr>
                <w:p w14:paraId="2F7D39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10223.4</w:t>
                  </w:r>
                </w:p>
              </w:tc>
              <w:tc>
                <w:tcPr>
                  <w:tcW w:w="1080" w:type="dxa"/>
                  <w:noWrap/>
                  <w:vAlign w:val="center"/>
                  <w:hideMark/>
                </w:tcPr>
                <w:p w14:paraId="721B8D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1227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19270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AA8B555" w14:textId="77777777" w:rsidTr="000B2070">
              <w:trPr>
                <w:trHeight w:val="375"/>
              </w:trPr>
              <w:tc>
                <w:tcPr>
                  <w:tcW w:w="1200" w:type="dxa"/>
                  <w:noWrap/>
                  <w:vAlign w:val="center"/>
                  <w:hideMark/>
                </w:tcPr>
                <w:p w14:paraId="4E6068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10231.8</w:t>
                  </w:r>
                </w:p>
              </w:tc>
              <w:tc>
                <w:tcPr>
                  <w:tcW w:w="1080" w:type="dxa"/>
                  <w:noWrap/>
                  <w:vAlign w:val="center"/>
                  <w:hideMark/>
                </w:tcPr>
                <w:p w14:paraId="63A746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3C68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F7BC7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5FC60AF" w14:textId="77777777" w:rsidTr="000B2070">
              <w:trPr>
                <w:trHeight w:val="375"/>
              </w:trPr>
              <w:tc>
                <w:tcPr>
                  <w:tcW w:w="1200" w:type="dxa"/>
                  <w:noWrap/>
                  <w:vAlign w:val="center"/>
                  <w:hideMark/>
                </w:tcPr>
                <w:p w14:paraId="254144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10234.6</w:t>
                  </w:r>
                </w:p>
              </w:tc>
              <w:tc>
                <w:tcPr>
                  <w:tcW w:w="1080" w:type="dxa"/>
                  <w:noWrap/>
                  <w:vAlign w:val="center"/>
                  <w:hideMark/>
                </w:tcPr>
                <w:p w14:paraId="53E0C1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0634E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CD5ED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523457" w14:textId="77777777" w:rsidTr="000B2070">
              <w:trPr>
                <w:trHeight w:val="375"/>
              </w:trPr>
              <w:tc>
                <w:tcPr>
                  <w:tcW w:w="1200" w:type="dxa"/>
                  <w:noWrap/>
                  <w:vAlign w:val="center"/>
                  <w:hideMark/>
                </w:tcPr>
                <w:p w14:paraId="5E15F3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10237.3</w:t>
                  </w:r>
                </w:p>
              </w:tc>
              <w:tc>
                <w:tcPr>
                  <w:tcW w:w="1080" w:type="dxa"/>
                  <w:noWrap/>
                  <w:vAlign w:val="center"/>
                  <w:hideMark/>
                </w:tcPr>
                <w:p w14:paraId="0B309A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AF2A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08BD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8C83CD" w14:textId="77777777" w:rsidTr="000B2070">
              <w:trPr>
                <w:trHeight w:val="375"/>
              </w:trPr>
              <w:tc>
                <w:tcPr>
                  <w:tcW w:w="1200" w:type="dxa"/>
                  <w:noWrap/>
                  <w:vAlign w:val="center"/>
                  <w:hideMark/>
                </w:tcPr>
                <w:p w14:paraId="4BAEEF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10242.9</w:t>
                  </w:r>
                </w:p>
              </w:tc>
              <w:tc>
                <w:tcPr>
                  <w:tcW w:w="1080" w:type="dxa"/>
                  <w:noWrap/>
                  <w:vAlign w:val="center"/>
                  <w:hideMark/>
                </w:tcPr>
                <w:p w14:paraId="1113ED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9995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30A05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7FFA0827" w14:textId="77777777" w:rsidTr="000B2070">
              <w:trPr>
                <w:trHeight w:val="375"/>
              </w:trPr>
              <w:tc>
                <w:tcPr>
                  <w:tcW w:w="1200" w:type="dxa"/>
                  <w:noWrap/>
                  <w:vAlign w:val="center"/>
                  <w:hideMark/>
                </w:tcPr>
                <w:p w14:paraId="23A927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10251.3</w:t>
                  </w:r>
                </w:p>
              </w:tc>
              <w:tc>
                <w:tcPr>
                  <w:tcW w:w="1080" w:type="dxa"/>
                  <w:noWrap/>
                  <w:vAlign w:val="center"/>
                  <w:hideMark/>
                </w:tcPr>
                <w:p w14:paraId="2B5DB6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3C1F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E8A05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4AC75BC" w14:textId="77777777" w:rsidTr="000B2070">
              <w:trPr>
                <w:trHeight w:val="375"/>
              </w:trPr>
              <w:tc>
                <w:tcPr>
                  <w:tcW w:w="1200" w:type="dxa"/>
                  <w:noWrap/>
                  <w:vAlign w:val="center"/>
                  <w:hideMark/>
                </w:tcPr>
                <w:p w14:paraId="3617AE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10253.1</w:t>
                  </w:r>
                </w:p>
              </w:tc>
              <w:tc>
                <w:tcPr>
                  <w:tcW w:w="1080" w:type="dxa"/>
                  <w:noWrap/>
                  <w:vAlign w:val="center"/>
                  <w:hideMark/>
                </w:tcPr>
                <w:p w14:paraId="45870D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1DCA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F088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12F815" w14:textId="77777777" w:rsidTr="000B2070">
              <w:trPr>
                <w:trHeight w:val="375"/>
              </w:trPr>
              <w:tc>
                <w:tcPr>
                  <w:tcW w:w="1200" w:type="dxa"/>
                  <w:noWrap/>
                  <w:vAlign w:val="center"/>
                  <w:hideMark/>
                </w:tcPr>
                <w:p w14:paraId="272D83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10258.7</w:t>
                  </w:r>
                </w:p>
              </w:tc>
              <w:tc>
                <w:tcPr>
                  <w:tcW w:w="1080" w:type="dxa"/>
                  <w:noWrap/>
                  <w:vAlign w:val="center"/>
                  <w:hideMark/>
                </w:tcPr>
                <w:p w14:paraId="1810A2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27FC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FCEC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2B1900C" w14:textId="77777777" w:rsidTr="000B2070">
              <w:trPr>
                <w:trHeight w:val="375"/>
              </w:trPr>
              <w:tc>
                <w:tcPr>
                  <w:tcW w:w="1200" w:type="dxa"/>
                  <w:noWrap/>
                  <w:vAlign w:val="center"/>
                  <w:hideMark/>
                </w:tcPr>
                <w:p w14:paraId="19C42D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10267.0</w:t>
                  </w:r>
                </w:p>
              </w:tc>
              <w:tc>
                <w:tcPr>
                  <w:tcW w:w="1080" w:type="dxa"/>
                  <w:noWrap/>
                  <w:vAlign w:val="center"/>
                  <w:hideMark/>
                </w:tcPr>
                <w:p w14:paraId="1609A2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B0F0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0FE9B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485DEEF" w14:textId="77777777" w:rsidTr="000B2070">
              <w:trPr>
                <w:trHeight w:val="375"/>
              </w:trPr>
              <w:tc>
                <w:tcPr>
                  <w:tcW w:w="1200" w:type="dxa"/>
                  <w:noWrap/>
                  <w:vAlign w:val="center"/>
                  <w:hideMark/>
                </w:tcPr>
                <w:p w14:paraId="70EFDC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10269.8</w:t>
                  </w:r>
                </w:p>
              </w:tc>
              <w:tc>
                <w:tcPr>
                  <w:tcW w:w="1080" w:type="dxa"/>
                  <w:noWrap/>
                  <w:vAlign w:val="center"/>
                  <w:hideMark/>
                </w:tcPr>
                <w:p w14:paraId="3CF93F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115C9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7BF156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7E0EC6" w14:textId="77777777" w:rsidTr="000B2070">
              <w:trPr>
                <w:trHeight w:val="375"/>
              </w:trPr>
              <w:tc>
                <w:tcPr>
                  <w:tcW w:w="1200" w:type="dxa"/>
                  <w:noWrap/>
                  <w:vAlign w:val="center"/>
                  <w:hideMark/>
                </w:tcPr>
                <w:p w14:paraId="4EC67E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10272.6</w:t>
                  </w:r>
                </w:p>
              </w:tc>
              <w:tc>
                <w:tcPr>
                  <w:tcW w:w="1080" w:type="dxa"/>
                  <w:noWrap/>
                  <w:vAlign w:val="center"/>
                  <w:hideMark/>
                </w:tcPr>
                <w:p w14:paraId="2FEACC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B895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D4D24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FC3A75A" w14:textId="77777777" w:rsidTr="000B2070">
              <w:trPr>
                <w:trHeight w:val="375"/>
              </w:trPr>
              <w:tc>
                <w:tcPr>
                  <w:tcW w:w="1200" w:type="dxa"/>
                  <w:noWrap/>
                  <w:vAlign w:val="center"/>
                  <w:hideMark/>
                </w:tcPr>
                <w:p w14:paraId="7609BE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10278.2</w:t>
                  </w:r>
                </w:p>
              </w:tc>
              <w:tc>
                <w:tcPr>
                  <w:tcW w:w="1080" w:type="dxa"/>
                  <w:noWrap/>
                  <w:vAlign w:val="center"/>
                  <w:hideMark/>
                </w:tcPr>
                <w:p w14:paraId="6EE529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880C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582D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8B5316F" w14:textId="77777777" w:rsidTr="000B2070">
              <w:trPr>
                <w:trHeight w:val="375"/>
              </w:trPr>
              <w:tc>
                <w:tcPr>
                  <w:tcW w:w="1200" w:type="dxa"/>
                  <w:noWrap/>
                  <w:vAlign w:val="center"/>
                  <w:hideMark/>
                </w:tcPr>
                <w:p w14:paraId="4FF80A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10286.5</w:t>
                  </w:r>
                </w:p>
              </w:tc>
              <w:tc>
                <w:tcPr>
                  <w:tcW w:w="1080" w:type="dxa"/>
                  <w:noWrap/>
                  <w:vAlign w:val="center"/>
                  <w:hideMark/>
                </w:tcPr>
                <w:p w14:paraId="79BE66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755D1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98184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5979EE0" w14:textId="77777777" w:rsidTr="000B2070">
              <w:trPr>
                <w:trHeight w:val="375"/>
              </w:trPr>
              <w:tc>
                <w:tcPr>
                  <w:tcW w:w="1200" w:type="dxa"/>
                  <w:noWrap/>
                  <w:vAlign w:val="center"/>
                  <w:hideMark/>
                </w:tcPr>
                <w:p w14:paraId="4A3649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10288.4</w:t>
                  </w:r>
                </w:p>
              </w:tc>
              <w:tc>
                <w:tcPr>
                  <w:tcW w:w="1080" w:type="dxa"/>
                  <w:noWrap/>
                  <w:vAlign w:val="center"/>
                  <w:hideMark/>
                </w:tcPr>
                <w:p w14:paraId="1FA761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5AD4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9C19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83F451" w14:textId="77777777" w:rsidTr="000B2070">
              <w:trPr>
                <w:trHeight w:val="375"/>
              </w:trPr>
              <w:tc>
                <w:tcPr>
                  <w:tcW w:w="1200" w:type="dxa"/>
                  <w:noWrap/>
                  <w:vAlign w:val="center"/>
                  <w:hideMark/>
                </w:tcPr>
                <w:p w14:paraId="64B6CE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10293.9</w:t>
                  </w:r>
                </w:p>
              </w:tc>
              <w:tc>
                <w:tcPr>
                  <w:tcW w:w="1080" w:type="dxa"/>
                  <w:noWrap/>
                  <w:vAlign w:val="center"/>
                  <w:hideMark/>
                </w:tcPr>
                <w:p w14:paraId="541D81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F687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CC02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24F636C" w14:textId="77777777" w:rsidTr="000B2070">
              <w:trPr>
                <w:trHeight w:val="375"/>
              </w:trPr>
              <w:tc>
                <w:tcPr>
                  <w:tcW w:w="1200" w:type="dxa"/>
                  <w:noWrap/>
                  <w:vAlign w:val="center"/>
                  <w:hideMark/>
                </w:tcPr>
                <w:p w14:paraId="5840A0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10302.3</w:t>
                  </w:r>
                </w:p>
              </w:tc>
              <w:tc>
                <w:tcPr>
                  <w:tcW w:w="1080" w:type="dxa"/>
                  <w:noWrap/>
                  <w:vAlign w:val="center"/>
                  <w:hideMark/>
                </w:tcPr>
                <w:p w14:paraId="425221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3CAFE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D996F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3E2BBDF" w14:textId="77777777" w:rsidTr="000B2070">
              <w:trPr>
                <w:trHeight w:val="375"/>
              </w:trPr>
              <w:tc>
                <w:tcPr>
                  <w:tcW w:w="1200" w:type="dxa"/>
                  <w:noWrap/>
                  <w:vAlign w:val="center"/>
                  <w:hideMark/>
                </w:tcPr>
                <w:p w14:paraId="3AA5C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10305.1</w:t>
                  </w:r>
                </w:p>
              </w:tc>
              <w:tc>
                <w:tcPr>
                  <w:tcW w:w="1080" w:type="dxa"/>
                  <w:noWrap/>
                  <w:vAlign w:val="center"/>
                  <w:hideMark/>
                </w:tcPr>
                <w:p w14:paraId="057605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BC286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0B8FD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2A59688" w14:textId="77777777" w:rsidTr="000B2070">
              <w:trPr>
                <w:trHeight w:val="375"/>
              </w:trPr>
              <w:tc>
                <w:tcPr>
                  <w:tcW w:w="1200" w:type="dxa"/>
                  <w:noWrap/>
                  <w:vAlign w:val="center"/>
                  <w:hideMark/>
                </w:tcPr>
                <w:p w14:paraId="4C4E2A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10307.9</w:t>
                  </w:r>
                </w:p>
              </w:tc>
              <w:tc>
                <w:tcPr>
                  <w:tcW w:w="1080" w:type="dxa"/>
                  <w:noWrap/>
                  <w:vAlign w:val="center"/>
                  <w:hideMark/>
                </w:tcPr>
                <w:p w14:paraId="6DC953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9ABE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E8656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4A6446" w14:textId="77777777" w:rsidTr="000B2070">
              <w:trPr>
                <w:trHeight w:val="375"/>
              </w:trPr>
              <w:tc>
                <w:tcPr>
                  <w:tcW w:w="1200" w:type="dxa"/>
                  <w:noWrap/>
                  <w:vAlign w:val="center"/>
                  <w:hideMark/>
                </w:tcPr>
                <w:p w14:paraId="758C95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10313.4</w:t>
                  </w:r>
                </w:p>
              </w:tc>
              <w:tc>
                <w:tcPr>
                  <w:tcW w:w="1080" w:type="dxa"/>
                  <w:noWrap/>
                  <w:vAlign w:val="center"/>
                  <w:hideMark/>
                </w:tcPr>
                <w:p w14:paraId="2D41F5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8323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E410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3DD5ADD" w14:textId="77777777" w:rsidTr="000B2070">
              <w:trPr>
                <w:trHeight w:val="375"/>
              </w:trPr>
              <w:tc>
                <w:tcPr>
                  <w:tcW w:w="1200" w:type="dxa"/>
                  <w:noWrap/>
                  <w:vAlign w:val="center"/>
                  <w:hideMark/>
                </w:tcPr>
                <w:p w14:paraId="1FF5BF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10321.8</w:t>
                  </w:r>
                </w:p>
              </w:tc>
              <w:tc>
                <w:tcPr>
                  <w:tcW w:w="1080" w:type="dxa"/>
                  <w:noWrap/>
                  <w:vAlign w:val="center"/>
                  <w:hideMark/>
                </w:tcPr>
                <w:p w14:paraId="31C064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CEB85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2697C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AC5B66" w14:textId="77777777" w:rsidTr="000B2070">
              <w:trPr>
                <w:trHeight w:val="375"/>
              </w:trPr>
              <w:tc>
                <w:tcPr>
                  <w:tcW w:w="1200" w:type="dxa"/>
                  <w:noWrap/>
                  <w:vAlign w:val="center"/>
                  <w:hideMark/>
                </w:tcPr>
                <w:p w14:paraId="2DF397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10323.6</w:t>
                  </w:r>
                </w:p>
              </w:tc>
              <w:tc>
                <w:tcPr>
                  <w:tcW w:w="1080" w:type="dxa"/>
                  <w:noWrap/>
                  <w:vAlign w:val="center"/>
                  <w:hideMark/>
                </w:tcPr>
                <w:p w14:paraId="751ABE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0EA6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14BD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7C8DB67" w14:textId="77777777" w:rsidTr="000B2070">
              <w:trPr>
                <w:trHeight w:val="375"/>
              </w:trPr>
              <w:tc>
                <w:tcPr>
                  <w:tcW w:w="1200" w:type="dxa"/>
                  <w:noWrap/>
                  <w:vAlign w:val="center"/>
                  <w:hideMark/>
                </w:tcPr>
                <w:p w14:paraId="183B1F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10329.2</w:t>
                  </w:r>
                </w:p>
              </w:tc>
              <w:tc>
                <w:tcPr>
                  <w:tcW w:w="1080" w:type="dxa"/>
                  <w:noWrap/>
                  <w:vAlign w:val="center"/>
                  <w:hideMark/>
                </w:tcPr>
                <w:p w14:paraId="2F2750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3C62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88CA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196FAB7" w14:textId="77777777" w:rsidTr="000B2070">
              <w:trPr>
                <w:trHeight w:val="375"/>
              </w:trPr>
              <w:tc>
                <w:tcPr>
                  <w:tcW w:w="1200" w:type="dxa"/>
                  <w:noWrap/>
                  <w:vAlign w:val="center"/>
                  <w:hideMark/>
                </w:tcPr>
                <w:p w14:paraId="1F95FB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10337.5</w:t>
                  </w:r>
                </w:p>
              </w:tc>
              <w:tc>
                <w:tcPr>
                  <w:tcW w:w="1080" w:type="dxa"/>
                  <w:noWrap/>
                  <w:vAlign w:val="center"/>
                  <w:hideMark/>
                </w:tcPr>
                <w:p w14:paraId="57DA50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6211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642F3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B19FAC7" w14:textId="77777777" w:rsidTr="000B2070">
              <w:trPr>
                <w:trHeight w:val="375"/>
              </w:trPr>
              <w:tc>
                <w:tcPr>
                  <w:tcW w:w="1200" w:type="dxa"/>
                  <w:noWrap/>
                  <w:vAlign w:val="center"/>
                  <w:hideMark/>
                </w:tcPr>
                <w:p w14:paraId="081D15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10340.3</w:t>
                  </w:r>
                </w:p>
              </w:tc>
              <w:tc>
                <w:tcPr>
                  <w:tcW w:w="1080" w:type="dxa"/>
                  <w:noWrap/>
                  <w:vAlign w:val="center"/>
                  <w:hideMark/>
                </w:tcPr>
                <w:p w14:paraId="5EBF39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FB65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0F834C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6B600E" w14:textId="77777777" w:rsidTr="000B2070">
              <w:trPr>
                <w:trHeight w:val="375"/>
              </w:trPr>
              <w:tc>
                <w:tcPr>
                  <w:tcW w:w="1200" w:type="dxa"/>
                  <w:noWrap/>
                  <w:vAlign w:val="center"/>
                  <w:hideMark/>
                </w:tcPr>
                <w:p w14:paraId="6EB673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10343.1</w:t>
                  </w:r>
                </w:p>
              </w:tc>
              <w:tc>
                <w:tcPr>
                  <w:tcW w:w="1080" w:type="dxa"/>
                  <w:noWrap/>
                  <w:vAlign w:val="center"/>
                  <w:hideMark/>
                </w:tcPr>
                <w:p w14:paraId="688AC1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326E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C966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86ED48B" w14:textId="77777777" w:rsidTr="000B2070">
              <w:trPr>
                <w:trHeight w:val="375"/>
              </w:trPr>
              <w:tc>
                <w:tcPr>
                  <w:tcW w:w="1200" w:type="dxa"/>
                  <w:noWrap/>
                  <w:vAlign w:val="center"/>
                  <w:hideMark/>
                </w:tcPr>
                <w:p w14:paraId="4E50C7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10348.7</w:t>
                  </w:r>
                </w:p>
              </w:tc>
              <w:tc>
                <w:tcPr>
                  <w:tcW w:w="1080" w:type="dxa"/>
                  <w:noWrap/>
                  <w:vAlign w:val="center"/>
                  <w:hideMark/>
                </w:tcPr>
                <w:p w14:paraId="0C0693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4DAC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DE33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181B185" w14:textId="77777777" w:rsidTr="000B2070">
              <w:trPr>
                <w:trHeight w:val="375"/>
              </w:trPr>
              <w:tc>
                <w:tcPr>
                  <w:tcW w:w="1200" w:type="dxa"/>
                  <w:noWrap/>
                  <w:vAlign w:val="center"/>
                  <w:hideMark/>
                </w:tcPr>
                <w:p w14:paraId="0EDCAF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10357.0</w:t>
                  </w:r>
                </w:p>
              </w:tc>
              <w:tc>
                <w:tcPr>
                  <w:tcW w:w="1080" w:type="dxa"/>
                  <w:noWrap/>
                  <w:vAlign w:val="center"/>
                  <w:hideMark/>
                </w:tcPr>
                <w:p w14:paraId="434243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35EE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011AF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37A5221" w14:textId="77777777" w:rsidTr="000B2070">
              <w:trPr>
                <w:trHeight w:val="375"/>
              </w:trPr>
              <w:tc>
                <w:tcPr>
                  <w:tcW w:w="1200" w:type="dxa"/>
                  <w:noWrap/>
                  <w:vAlign w:val="center"/>
                  <w:hideMark/>
                </w:tcPr>
                <w:p w14:paraId="378405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10358.9</w:t>
                  </w:r>
                </w:p>
              </w:tc>
              <w:tc>
                <w:tcPr>
                  <w:tcW w:w="1080" w:type="dxa"/>
                  <w:noWrap/>
                  <w:vAlign w:val="center"/>
                  <w:hideMark/>
                </w:tcPr>
                <w:p w14:paraId="5ECB0C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B000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0E7A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DF147F" w14:textId="77777777" w:rsidTr="000B2070">
              <w:trPr>
                <w:trHeight w:val="375"/>
              </w:trPr>
              <w:tc>
                <w:tcPr>
                  <w:tcW w:w="1200" w:type="dxa"/>
                  <w:noWrap/>
                  <w:vAlign w:val="center"/>
                  <w:hideMark/>
                </w:tcPr>
                <w:p w14:paraId="56AD82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10364.4</w:t>
                  </w:r>
                </w:p>
              </w:tc>
              <w:tc>
                <w:tcPr>
                  <w:tcW w:w="1080" w:type="dxa"/>
                  <w:noWrap/>
                  <w:vAlign w:val="center"/>
                  <w:hideMark/>
                </w:tcPr>
                <w:p w14:paraId="598278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520D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EF85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D1F8BD1" w14:textId="77777777" w:rsidTr="000B2070">
              <w:trPr>
                <w:trHeight w:val="375"/>
              </w:trPr>
              <w:tc>
                <w:tcPr>
                  <w:tcW w:w="1200" w:type="dxa"/>
                  <w:noWrap/>
                  <w:vAlign w:val="center"/>
                  <w:hideMark/>
                </w:tcPr>
                <w:p w14:paraId="33221A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10372.8</w:t>
                  </w:r>
                </w:p>
              </w:tc>
              <w:tc>
                <w:tcPr>
                  <w:tcW w:w="1080" w:type="dxa"/>
                  <w:noWrap/>
                  <w:vAlign w:val="center"/>
                  <w:hideMark/>
                </w:tcPr>
                <w:p w14:paraId="3E6B6C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384E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D269B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63A0701" w14:textId="77777777" w:rsidTr="000B2070">
              <w:trPr>
                <w:trHeight w:val="375"/>
              </w:trPr>
              <w:tc>
                <w:tcPr>
                  <w:tcW w:w="1200" w:type="dxa"/>
                  <w:noWrap/>
                  <w:vAlign w:val="center"/>
                  <w:hideMark/>
                </w:tcPr>
                <w:p w14:paraId="6E43C4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10375.6</w:t>
                  </w:r>
                </w:p>
              </w:tc>
              <w:tc>
                <w:tcPr>
                  <w:tcW w:w="1080" w:type="dxa"/>
                  <w:noWrap/>
                  <w:vAlign w:val="center"/>
                  <w:hideMark/>
                </w:tcPr>
                <w:p w14:paraId="38D206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58AB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0B120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08D3B2" w14:textId="77777777" w:rsidTr="000B2070">
              <w:trPr>
                <w:trHeight w:val="375"/>
              </w:trPr>
              <w:tc>
                <w:tcPr>
                  <w:tcW w:w="1200" w:type="dxa"/>
                  <w:noWrap/>
                  <w:vAlign w:val="center"/>
                  <w:hideMark/>
                </w:tcPr>
                <w:p w14:paraId="3B2B86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10378.4</w:t>
                  </w:r>
                </w:p>
              </w:tc>
              <w:tc>
                <w:tcPr>
                  <w:tcW w:w="1080" w:type="dxa"/>
                  <w:noWrap/>
                  <w:vAlign w:val="center"/>
                  <w:hideMark/>
                </w:tcPr>
                <w:p w14:paraId="0FC1C4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9BB2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11F5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061044" w14:textId="77777777" w:rsidTr="000B2070">
              <w:trPr>
                <w:trHeight w:val="375"/>
              </w:trPr>
              <w:tc>
                <w:tcPr>
                  <w:tcW w:w="1200" w:type="dxa"/>
                  <w:noWrap/>
                  <w:vAlign w:val="center"/>
                  <w:hideMark/>
                </w:tcPr>
                <w:p w14:paraId="6CADFB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10383.9</w:t>
                  </w:r>
                </w:p>
              </w:tc>
              <w:tc>
                <w:tcPr>
                  <w:tcW w:w="1080" w:type="dxa"/>
                  <w:noWrap/>
                  <w:vAlign w:val="center"/>
                  <w:hideMark/>
                </w:tcPr>
                <w:p w14:paraId="699A15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3E08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EB40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232C5E4B" w14:textId="77777777" w:rsidTr="000B2070">
              <w:trPr>
                <w:trHeight w:val="375"/>
              </w:trPr>
              <w:tc>
                <w:tcPr>
                  <w:tcW w:w="1200" w:type="dxa"/>
                  <w:noWrap/>
                  <w:vAlign w:val="center"/>
                  <w:hideMark/>
                </w:tcPr>
                <w:p w14:paraId="38AAC1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10392.3</w:t>
                  </w:r>
                </w:p>
              </w:tc>
              <w:tc>
                <w:tcPr>
                  <w:tcW w:w="1080" w:type="dxa"/>
                  <w:noWrap/>
                  <w:vAlign w:val="center"/>
                  <w:hideMark/>
                </w:tcPr>
                <w:p w14:paraId="09D779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6F51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B9661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3034603" w14:textId="77777777" w:rsidTr="000B2070">
              <w:trPr>
                <w:trHeight w:val="375"/>
              </w:trPr>
              <w:tc>
                <w:tcPr>
                  <w:tcW w:w="1200" w:type="dxa"/>
                  <w:noWrap/>
                  <w:vAlign w:val="center"/>
                  <w:hideMark/>
                </w:tcPr>
                <w:p w14:paraId="782A1F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10394.1</w:t>
                  </w:r>
                </w:p>
              </w:tc>
              <w:tc>
                <w:tcPr>
                  <w:tcW w:w="1080" w:type="dxa"/>
                  <w:noWrap/>
                  <w:vAlign w:val="center"/>
                  <w:hideMark/>
                </w:tcPr>
                <w:p w14:paraId="031818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82D9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E89E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296CD5" w14:textId="77777777" w:rsidTr="000B2070">
              <w:trPr>
                <w:trHeight w:val="375"/>
              </w:trPr>
              <w:tc>
                <w:tcPr>
                  <w:tcW w:w="1200" w:type="dxa"/>
                  <w:noWrap/>
                  <w:vAlign w:val="center"/>
                  <w:hideMark/>
                </w:tcPr>
                <w:p w14:paraId="3FA1C8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10399.7</w:t>
                  </w:r>
                </w:p>
              </w:tc>
              <w:tc>
                <w:tcPr>
                  <w:tcW w:w="1080" w:type="dxa"/>
                  <w:noWrap/>
                  <w:vAlign w:val="center"/>
                  <w:hideMark/>
                </w:tcPr>
                <w:p w14:paraId="3C8CB7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59A8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9996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60F8029" w14:textId="77777777" w:rsidTr="000B2070">
              <w:trPr>
                <w:trHeight w:val="375"/>
              </w:trPr>
              <w:tc>
                <w:tcPr>
                  <w:tcW w:w="1200" w:type="dxa"/>
                  <w:noWrap/>
                  <w:vAlign w:val="center"/>
                  <w:hideMark/>
                </w:tcPr>
                <w:p w14:paraId="5E4110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10408.1</w:t>
                  </w:r>
                </w:p>
              </w:tc>
              <w:tc>
                <w:tcPr>
                  <w:tcW w:w="1080" w:type="dxa"/>
                  <w:noWrap/>
                  <w:vAlign w:val="center"/>
                  <w:hideMark/>
                </w:tcPr>
                <w:p w14:paraId="0122F8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A93B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85DEB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444FA91" w14:textId="77777777" w:rsidTr="000B2070">
              <w:trPr>
                <w:trHeight w:val="375"/>
              </w:trPr>
              <w:tc>
                <w:tcPr>
                  <w:tcW w:w="1200" w:type="dxa"/>
                  <w:noWrap/>
                  <w:vAlign w:val="center"/>
                  <w:hideMark/>
                </w:tcPr>
                <w:p w14:paraId="1BB452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10410.8</w:t>
                  </w:r>
                </w:p>
              </w:tc>
              <w:tc>
                <w:tcPr>
                  <w:tcW w:w="1080" w:type="dxa"/>
                  <w:noWrap/>
                  <w:vAlign w:val="center"/>
                  <w:hideMark/>
                </w:tcPr>
                <w:p w14:paraId="6FE00F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1BF4A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22939E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206745" w14:textId="77777777" w:rsidTr="000B2070">
              <w:trPr>
                <w:trHeight w:val="375"/>
              </w:trPr>
              <w:tc>
                <w:tcPr>
                  <w:tcW w:w="1200" w:type="dxa"/>
                  <w:noWrap/>
                  <w:vAlign w:val="center"/>
                  <w:hideMark/>
                </w:tcPr>
                <w:p w14:paraId="354D38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10413.6</w:t>
                  </w:r>
                </w:p>
              </w:tc>
              <w:tc>
                <w:tcPr>
                  <w:tcW w:w="1080" w:type="dxa"/>
                  <w:noWrap/>
                  <w:vAlign w:val="center"/>
                  <w:hideMark/>
                </w:tcPr>
                <w:p w14:paraId="6E8096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29EF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1D74F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B260392" w14:textId="77777777" w:rsidTr="000B2070">
              <w:trPr>
                <w:trHeight w:val="375"/>
              </w:trPr>
              <w:tc>
                <w:tcPr>
                  <w:tcW w:w="1200" w:type="dxa"/>
                  <w:noWrap/>
                  <w:vAlign w:val="center"/>
                  <w:hideMark/>
                </w:tcPr>
                <w:p w14:paraId="622697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10419.2</w:t>
                  </w:r>
                </w:p>
              </w:tc>
              <w:tc>
                <w:tcPr>
                  <w:tcW w:w="1080" w:type="dxa"/>
                  <w:noWrap/>
                  <w:vAlign w:val="center"/>
                  <w:hideMark/>
                </w:tcPr>
                <w:p w14:paraId="7D912C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6340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BA95B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D5D5BA2" w14:textId="77777777" w:rsidTr="000B2070">
              <w:trPr>
                <w:trHeight w:val="375"/>
              </w:trPr>
              <w:tc>
                <w:tcPr>
                  <w:tcW w:w="1200" w:type="dxa"/>
                  <w:noWrap/>
                  <w:vAlign w:val="center"/>
                  <w:hideMark/>
                </w:tcPr>
                <w:p w14:paraId="7C63EC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10427.5</w:t>
                  </w:r>
                </w:p>
              </w:tc>
              <w:tc>
                <w:tcPr>
                  <w:tcW w:w="1080" w:type="dxa"/>
                  <w:noWrap/>
                  <w:vAlign w:val="center"/>
                  <w:hideMark/>
                </w:tcPr>
                <w:p w14:paraId="206589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4E19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92A0D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FD288A8" w14:textId="77777777" w:rsidTr="000B2070">
              <w:trPr>
                <w:trHeight w:val="375"/>
              </w:trPr>
              <w:tc>
                <w:tcPr>
                  <w:tcW w:w="1200" w:type="dxa"/>
                  <w:noWrap/>
                  <w:vAlign w:val="center"/>
                  <w:hideMark/>
                </w:tcPr>
                <w:p w14:paraId="21911F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10429.4</w:t>
                  </w:r>
                </w:p>
              </w:tc>
              <w:tc>
                <w:tcPr>
                  <w:tcW w:w="1080" w:type="dxa"/>
                  <w:noWrap/>
                  <w:vAlign w:val="center"/>
                  <w:hideMark/>
                </w:tcPr>
                <w:p w14:paraId="576427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4E42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4735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F210E9" w14:textId="77777777" w:rsidTr="000B2070">
              <w:trPr>
                <w:trHeight w:val="375"/>
              </w:trPr>
              <w:tc>
                <w:tcPr>
                  <w:tcW w:w="1200" w:type="dxa"/>
                  <w:noWrap/>
                  <w:vAlign w:val="center"/>
                  <w:hideMark/>
                </w:tcPr>
                <w:p w14:paraId="6AD155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10435.0</w:t>
                  </w:r>
                </w:p>
              </w:tc>
              <w:tc>
                <w:tcPr>
                  <w:tcW w:w="1080" w:type="dxa"/>
                  <w:noWrap/>
                  <w:vAlign w:val="center"/>
                  <w:hideMark/>
                </w:tcPr>
                <w:p w14:paraId="7BCB9E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886D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EDB9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64EBA707" w14:textId="77777777" w:rsidTr="000B2070">
              <w:trPr>
                <w:trHeight w:val="375"/>
              </w:trPr>
              <w:tc>
                <w:tcPr>
                  <w:tcW w:w="1200" w:type="dxa"/>
                  <w:noWrap/>
                  <w:vAlign w:val="center"/>
                  <w:hideMark/>
                </w:tcPr>
                <w:p w14:paraId="607F70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10443.3</w:t>
                  </w:r>
                </w:p>
              </w:tc>
              <w:tc>
                <w:tcPr>
                  <w:tcW w:w="1080" w:type="dxa"/>
                  <w:noWrap/>
                  <w:vAlign w:val="center"/>
                  <w:hideMark/>
                </w:tcPr>
                <w:p w14:paraId="141DA8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C39E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B9381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88FB340" w14:textId="77777777" w:rsidTr="000B2070">
              <w:trPr>
                <w:trHeight w:val="375"/>
              </w:trPr>
              <w:tc>
                <w:tcPr>
                  <w:tcW w:w="1200" w:type="dxa"/>
                  <w:noWrap/>
                  <w:vAlign w:val="center"/>
                  <w:hideMark/>
                </w:tcPr>
                <w:p w14:paraId="3F739A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10446.1</w:t>
                  </w:r>
                </w:p>
              </w:tc>
              <w:tc>
                <w:tcPr>
                  <w:tcW w:w="1080" w:type="dxa"/>
                  <w:noWrap/>
                  <w:vAlign w:val="center"/>
                  <w:hideMark/>
                </w:tcPr>
                <w:p w14:paraId="50F05F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79DB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DF69A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E4C1A0" w14:textId="77777777" w:rsidTr="000B2070">
              <w:trPr>
                <w:trHeight w:val="375"/>
              </w:trPr>
              <w:tc>
                <w:tcPr>
                  <w:tcW w:w="1200" w:type="dxa"/>
                  <w:noWrap/>
                  <w:vAlign w:val="center"/>
                  <w:hideMark/>
                </w:tcPr>
                <w:p w14:paraId="0BDC5B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10448.9</w:t>
                  </w:r>
                </w:p>
              </w:tc>
              <w:tc>
                <w:tcPr>
                  <w:tcW w:w="1080" w:type="dxa"/>
                  <w:noWrap/>
                  <w:vAlign w:val="center"/>
                  <w:hideMark/>
                </w:tcPr>
                <w:p w14:paraId="1FB66D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820D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47CF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EAC7AC" w14:textId="77777777" w:rsidTr="000B2070">
              <w:trPr>
                <w:trHeight w:val="375"/>
              </w:trPr>
              <w:tc>
                <w:tcPr>
                  <w:tcW w:w="1200" w:type="dxa"/>
                  <w:noWrap/>
                  <w:vAlign w:val="center"/>
                  <w:hideMark/>
                </w:tcPr>
                <w:p w14:paraId="07E4F8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10454.4</w:t>
                  </w:r>
                </w:p>
              </w:tc>
              <w:tc>
                <w:tcPr>
                  <w:tcW w:w="1080" w:type="dxa"/>
                  <w:noWrap/>
                  <w:vAlign w:val="center"/>
                  <w:hideMark/>
                </w:tcPr>
                <w:p w14:paraId="7627F7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601E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7C7D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5FA37986" w14:textId="77777777" w:rsidTr="000B2070">
              <w:trPr>
                <w:trHeight w:val="375"/>
              </w:trPr>
              <w:tc>
                <w:tcPr>
                  <w:tcW w:w="1200" w:type="dxa"/>
                  <w:noWrap/>
                  <w:vAlign w:val="center"/>
                  <w:hideMark/>
                </w:tcPr>
                <w:p w14:paraId="23FAE5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10462.8</w:t>
                  </w:r>
                </w:p>
              </w:tc>
              <w:tc>
                <w:tcPr>
                  <w:tcW w:w="1080" w:type="dxa"/>
                  <w:noWrap/>
                  <w:vAlign w:val="center"/>
                  <w:hideMark/>
                </w:tcPr>
                <w:p w14:paraId="6B4B0A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DF92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3FA2D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336AB77" w14:textId="77777777" w:rsidTr="000B2070">
              <w:trPr>
                <w:trHeight w:val="375"/>
              </w:trPr>
              <w:tc>
                <w:tcPr>
                  <w:tcW w:w="1200" w:type="dxa"/>
                  <w:noWrap/>
                  <w:vAlign w:val="center"/>
                  <w:hideMark/>
                </w:tcPr>
                <w:p w14:paraId="1D79FE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10464.6</w:t>
                  </w:r>
                </w:p>
              </w:tc>
              <w:tc>
                <w:tcPr>
                  <w:tcW w:w="1080" w:type="dxa"/>
                  <w:noWrap/>
                  <w:vAlign w:val="center"/>
                  <w:hideMark/>
                </w:tcPr>
                <w:p w14:paraId="6C3087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DAF1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6F9F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58B59A" w14:textId="77777777" w:rsidTr="000B2070">
              <w:trPr>
                <w:trHeight w:val="375"/>
              </w:trPr>
              <w:tc>
                <w:tcPr>
                  <w:tcW w:w="1200" w:type="dxa"/>
                  <w:noWrap/>
                  <w:vAlign w:val="center"/>
                  <w:hideMark/>
                </w:tcPr>
                <w:p w14:paraId="735CCE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10470.2</w:t>
                  </w:r>
                </w:p>
              </w:tc>
              <w:tc>
                <w:tcPr>
                  <w:tcW w:w="1080" w:type="dxa"/>
                  <w:noWrap/>
                  <w:vAlign w:val="center"/>
                  <w:hideMark/>
                </w:tcPr>
                <w:p w14:paraId="4A7CD8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9099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6AD4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21D6A62" w14:textId="77777777" w:rsidTr="000B2070">
              <w:trPr>
                <w:trHeight w:val="375"/>
              </w:trPr>
              <w:tc>
                <w:tcPr>
                  <w:tcW w:w="1200" w:type="dxa"/>
                  <w:noWrap/>
                  <w:vAlign w:val="center"/>
                  <w:hideMark/>
                </w:tcPr>
                <w:p w14:paraId="5F3BB7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10478.6</w:t>
                  </w:r>
                </w:p>
              </w:tc>
              <w:tc>
                <w:tcPr>
                  <w:tcW w:w="1080" w:type="dxa"/>
                  <w:noWrap/>
                  <w:vAlign w:val="center"/>
                  <w:hideMark/>
                </w:tcPr>
                <w:p w14:paraId="10E958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F3AD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95A23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0DEE130" w14:textId="77777777" w:rsidTr="000B2070">
              <w:trPr>
                <w:trHeight w:val="375"/>
              </w:trPr>
              <w:tc>
                <w:tcPr>
                  <w:tcW w:w="1200" w:type="dxa"/>
                  <w:noWrap/>
                  <w:vAlign w:val="center"/>
                  <w:hideMark/>
                </w:tcPr>
                <w:p w14:paraId="4D8720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10481.3</w:t>
                  </w:r>
                </w:p>
              </w:tc>
              <w:tc>
                <w:tcPr>
                  <w:tcW w:w="1080" w:type="dxa"/>
                  <w:noWrap/>
                  <w:vAlign w:val="center"/>
                  <w:hideMark/>
                </w:tcPr>
                <w:p w14:paraId="5401FA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01D8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0D906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8DE940" w14:textId="77777777" w:rsidTr="000B2070">
              <w:trPr>
                <w:trHeight w:val="375"/>
              </w:trPr>
              <w:tc>
                <w:tcPr>
                  <w:tcW w:w="1200" w:type="dxa"/>
                  <w:noWrap/>
                  <w:vAlign w:val="center"/>
                  <w:hideMark/>
                </w:tcPr>
                <w:p w14:paraId="6171E4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10484.1</w:t>
                  </w:r>
                </w:p>
              </w:tc>
              <w:tc>
                <w:tcPr>
                  <w:tcW w:w="1080" w:type="dxa"/>
                  <w:noWrap/>
                  <w:vAlign w:val="center"/>
                  <w:hideMark/>
                </w:tcPr>
                <w:p w14:paraId="69644C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CBCF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F5F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067858" w14:textId="77777777" w:rsidTr="000B2070">
              <w:trPr>
                <w:trHeight w:val="375"/>
              </w:trPr>
              <w:tc>
                <w:tcPr>
                  <w:tcW w:w="1200" w:type="dxa"/>
                  <w:noWrap/>
                  <w:vAlign w:val="center"/>
                  <w:hideMark/>
                </w:tcPr>
                <w:p w14:paraId="0A3A16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10489.7</w:t>
                  </w:r>
                </w:p>
              </w:tc>
              <w:tc>
                <w:tcPr>
                  <w:tcW w:w="1080" w:type="dxa"/>
                  <w:noWrap/>
                  <w:vAlign w:val="center"/>
                  <w:hideMark/>
                </w:tcPr>
                <w:p w14:paraId="716E42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E7DF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86A2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47EA8610" w14:textId="77777777" w:rsidTr="000B2070">
              <w:trPr>
                <w:trHeight w:val="375"/>
              </w:trPr>
              <w:tc>
                <w:tcPr>
                  <w:tcW w:w="1200" w:type="dxa"/>
                  <w:noWrap/>
                  <w:vAlign w:val="center"/>
                  <w:hideMark/>
                </w:tcPr>
                <w:p w14:paraId="4643B6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10498.0</w:t>
                  </w:r>
                </w:p>
              </w:tc>
              <w:tc>
                <w:tcPr>
                  <w:tcW w:w="1080" w:type="dxa"/>
                  <w:noWrap/>
                  <w:vAlign w:val="center"/>
                  <w:hideMark/>
                </w:tcPr>
                <w:p w14:paraId="2EB130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A5ED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E9B53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4E58010" w14:textId="77777777" w:rsidTr="000B2070">
              <w:trPr>
                <w:trHeight w:val="375"/>
              </w:trPr>
              <w:tc>
                <w:tcPr>
                  <w:tcW w:w="1200" w:type="dxa"/>
                  <w:noWrap/>
                  <w:vAlign w:val="center"/>
                  <w:hideMark/>
                </w:tcPr>
                <w:p w14:paraId="0B25DC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10499.9</w:t>
                  </w:r>
                </w:p>
              </w:tc>
              <w:tc>
                <w:tcPr>
                  <w:tcW w:w="1080" w:type="dxa"/>
                  <w:noWrap/>
                  <w:vAlign w:val="center"/>
                  <w:hideMark/>
                </w:tcPr>
                <w:p w14:paraId="467D2F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930F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C558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1E6C73" w14:textId="77777777" w:rsidTr="000B2070">
              <w:trPr>
                <w:trHeight w:val="375"/>
              </w:trPr>
              <w:tc>
                <w:tcPr>
                  <w:tcW w:w="1200" w:type="dxa"/>
                  <w:noWrap/>
                  <w:vAlign w:val="center"/>
                  <w:hideMark/>
                </w:tcPr>
                <w:p w14:paraId="136EB7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10505.5</w:t>
                  </w:r>
                </w:p>
              </w:tc>
              <w:tc>
                <w:tcPr>
                  <w:tcW w:w="1080" w:type="dxa"/>
                  <w:noWrap/>
                  <w:vAlign w:val="center"/>
                  <w:hideMark/>
                </w:tcPr>
                <w:p w14:paraId="197F09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9ED2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EBFB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2CF83500" w14:textId="77777777" w:rsidTr="000B2070">
              <w:trPr>
                <w:trHeight w:val="375"/>
              </w:trPr>
              <w:tc>
                <w:tcPr>
                  <w:tcW w:w="1200" w:type="dxa"/>
                  <w:noWrap/>
                  <w:vAlign w:val="center"/>
                  <w:hideMark/>
                </w:tcPr>
                <w:p w14:paraId="3E3346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10513.8</w:t>
                  </w:r>
                </w:p>
              </w:tc>
              <w:tc>
                <w:tcPr>
                  <w:tcW w:w="1080" w:type="dxa"/>
                  <w:noWrap/>
                  <w:vAlign w:val="center"/>
                  <w:hideMark/>
                </w:tcPr>
                <w:p w14:paraId="5033DE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0EE21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A8A76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32FC110" w14:textId="77777777" w:rsidTr="000B2070">
              <w:trPr>
                <w:trHeight w:val="375"/>
              </w:trPr>
              <w:tc>
                <w:tcPr>
                  <w:tcW w:w="1200" w:type="dxa"/>
                  <w:noWrap/>
                  <w:vAlign w:val="center"/>
                  <w:hideMark/>
                </w:tcPr>
                <w:p w14:paraId="49160C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10516.6</w:t>
                  </w:r>
                </w:p>
              </w:tc>
              <w:tc>
                <w:tcPr>
                  <w:tcW w:w="1080" w:type="dxa"/>
                  <w:noWrap/>
                  <w:vAlign w:val="center"/>
                  <w:hideMark/>
                </w:tcPr>
                <w:p w14:paraId="6DEE54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26C3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492533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AF5864" w14:textId="77777777" w:rsidTr="000B2070">
              <w:trPr>
                <w:trHeight w:val="375"/>
              </w:trPr>
              <w:tc>
                <w:tcPr>
                  <w:tcW w:w="1200" w:type="dxa"/>
                  <w:noWrap/>
                  <w:vAlign w:val="center"/>
                  <w:hideMark/>
                </w:tcPr>
                <w:p w14:paraId="4A0E53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10519.4</w:t>
                  </w:r>
                </w:p>
              </w:tc>
              <w:tc>
                <w:tcPr>
                  <w:tcW w:w="1080" w:type="dxa"/>
                  <w:noWrap/>
                  <w:vAlign w:val="center"/>
                  <w:hideMark/>
                </w:tcPr>
                <w:p w14:paraId="22A973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9D38A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6A9A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2AE14D9" w14:textId="77777777" w:rsidTr="000B2070">
              <w:trPr>
                <w:trHeight w:val="375"/>
              </w:trPr>
              <w:tc>
                <w:tcPr>
                  <w:tcW w:w="1200" w:type="dxa"/>
                  <w:noWrap/>
                  <w:vAlign w:val="center"/>
                  <w:hideMark/>
                </w:tcPr>
                <w:p w14:paraId="20DEBF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10525.0</w:t>
                  </w:r>
                </w:p>
              </w:tc>
              <w:tc>
                <w:tcPr>
                  <w:tcW w:w="1080" w:type="dxa"/>
                  <w:noWrap/>
                  <w:vAlign w:val="center"/>
                  <w:hideMark/>
                </w:tcPr>
                <w:p w14:paraId="1C75F1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CC94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6653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08164B29" w14:textId="77777777" w:rsidTr="000B2070">
              <w:trPr>
                <w:trHeight w:val="375"/>
              </w:trPr>
              <w:tc>
                <w:tcPr>
                  <w:tcW w:w="1200" w:type="dxa"/>
                  <w:noWrap/>
                  <w:vAlign w:val="center"/>
                  <w:hideMark/>
                </w:tcPr>
                <w:p w14:paraId="3B627E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10533.3</w:t>
                  </w:r>
                </w:p>
              </w:tc>
              <w:tc>
                <w:tcPr>
                  <w:tcW w:w="1080" w:type="dxa"/>
                  <w:noWrap/>
                  <w:vAlign w:val="center"/>
                  <w:hideMark/>
                </w:tcPr>
                <w:p w14:paraId="4C9550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4CA4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260D6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61945D4" w14:textId="77777777" w:rsidTr="000B2070">
              <w:trPr>
                <w:trHeight w:val="375"/>
              </w:trPr>
              <w:tc>
                <w:tcPr>
                  <w:tcW w:w="1200" w:type="dxa"/>
                  <w:noWrap/>
                  <w:vAlign w:val="center"/>
                  <w:hideMark/>
                </w:tcPr>
                <w:p w14:paraId="5A4E1C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10535.2</w:t>
                  </w:r>
                </w:p>
              </w:tc>
              <w:tc>
                <w:tcPr>
                  <w:tcW w:w="1080" w:type="dxa"/>
                  <w:noWrap/>
                  <w:vAlign w:val="center"/>
                  <w:hideMark/>
                </w:tcPr>
                <w:p w14:paraId="01B25F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314D1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0B977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BE8E492" w14:textId="77777777" w:rsidTr="000B2070">
              <w:trPr>
                <w:trHeight w:val="375"/>
              </w:trPr>
              <w:tc>
                <w:tcPr>
                  <w:tcW w:w="1200" w:type="dxa"/>
                  <w:noWrap/>
                  <w:vAlign w:val="center"/>
                  <w:hideMark/>
                </w:tcPr>
                <w:p w14:paraId="3298A5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10540.7</w:t>
                  </w:r>
                </w:p>
              </w:tc>
              <w:tc>
                <w:tcPr>
                  <w:tcW w:w="1080" w:type="dxa"/>
                  <w:noWrap/>
                  <w:vAlign w:val="center"/>
                  <w:hideMark/>
                </w:tcPr>
                <w:p w14:paraId="251288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FB39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E986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A896AE4" w14:textId="77777777" w:rsidTr="000B2070">
              <w:trPr>
                <w:trHeight w:val="375"/>
              </w:trPr>
              <w:tc>
                <w:tcPr>
                  <w:tcW w:w="1200" w:type="dxa"/>
                  <w:noWrap/>
                  <w:vAlign w:val="center"/>
                  <w:hideMark/>
                </w:tcPr>
                <w:p w14:paraId="709585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10549.1</w:t>
                  </w:r>
                </w:p>
              </w:tc>
              <w:tc>
                <w:tcPr>
                  <w:tcW w:w="1080" w:type="dxa"/>
                  <w:noWrap/>
                  <w:vAlign w:val="center"/>
                  <w:hideMark/>
                </w:tcPr>
                <w:p w14:paraId="33358F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C7F8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A8424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9DA1F0F" w14:textId="77777777" w:rsidTr="000B2070">
              <w:trPr>
                <w:trHeight w:val="375"/>
              </w:trPr>
              <w:tc>
                <w:tcPr>
                  <w:tcW w:w="1200" w:type="dxa"/>
                  <w:noWrap/>
                  <w:vAlign w:val="center"/>
                  <w:hideMark/>
                </w:tcPr>
                <w:p w14:paraId="64D6A2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10551.9</w:t>
                  </w:r>
                </w:p>
              </w:tc>
              <w:tc>
                <w:tcPr>
                  <w:tcW w:w="1080" w:type="dxa"/>
                  <w:noWrap/>
                  <w:vAlign w:val="center"/>
                  <w:hideMark/>
                </w:tcPr>
                <w:p w14:paraId="191250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AA82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0.085</w:t>
                  </w:r>
                </w:p>
              </w:tc>
              <w:tc>
                <w:tcPr>
                  <w:tcW w:w="1211" w:type="dxa"/>
                  <w:noWrap/>
                  <w:vAlign w:val="center"/>
                  <w:hideMark/>
                </w:tcPr>
                <w:p w14:paraId="1E52CE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7EB45C" w14:textId="77777777" w:rsidTr="000B2070">
              <w:trPr>
                <w:trHeight w:val="375"/>
              </w:trPr>
              <w:tc>
                <w:tcPr>
                  <w:tcW w:w="1200" w:type="dxa"/>
                  <w:noWrap/>
                  <w:vAlign w:val="center"/>
                  <w:hideMark/>
                </w:tcPr>
                <w:p w14:paraId="6FE67A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10554.6</w:t>
                  </w:r>
                </w:p>
              </w:tc>
              <w:tc>
                <w:tcPr>
                  <w:tcW w:w="1080" w:type="dxa"/>
                  <w:noWrap/>
                  <w:vAlign w:val="center"/>
                  <w:hideMark/>
                </w:tcPr>
                <w:p w14:paraId="77E481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43DDB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2019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6602AD4" w14:textId="77777777" w:rsidTr="000B2070">
              <w:trPr>
                <w:trHeight w:val="375"/>
              </w:trPr>
              <w:tc>
                <w:tcPr>
                  <w:tcW w:w="1200" w:type="dxa"/>
                  <w:noWrap/>
                  <w:vAlign w:val="center"/>
                  <w:hideMark/>
                </w:tcPr>
                <w:p w14:paraId="5DDA39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10560.2</w:t>
                  </w:r>
                </w:p>
              </w:tc>
              <w:tc>
                <w:tcPr>
                  <w:tcW w:w="1080" w:type="dxa"/>
                  <w:noWrap/>
                  <w:vAlign w:val="center"/>
                  <w:hideMark/>
                </w:tcPr>
                <w:p w14:paraId="17DB50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A9BA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5509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-0.055</w:t>
                  </w:r>
                </w:p>
              </w:tc>
            </w:tr>
            <w:tr w:rsidR="00245BA4" w:rsidRPr="008C203E" w14:paraId="14A2B4B7" w14:textId="77777777" w:rsidTr="000B2070">
              <w:trPr>
                <w:trHeight w:val="375"/>
              </w:trPr>
              <w:tc>
                <w:tcPr>
                  <w:tcW w:w="1200" w:type="dxa"/>
                  <w:noWrap/>
                  <w:vAlign w:val="center"/>
                  <w:hideMark/>
                </w:tcPr>
                <w:p w14:paraId="5257D4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10568.6</w:t>
                  </w:r>
                </w:p>
              </w:tc>
              <w:tc>
                <w:tcPr>
                  <w:tcW w:w="1080" w:type="dxa"/>
                  <w:noWrap/>
                  <w:vAlign w:val="center"/>
                  <w:hideMark/>
                </w:tcPr>
                <w:p w14:paraId="0E8858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ABC5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BC5F7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01AC297" w14:textId="77777777" w:rsidTr="000B2070">
              <w:trPr>
                <w:trHeight w:val="375"/>
              </w:trPr>
              <w:tc>
                <w:tcPr>
                  <w:tcW w:w="1200" w:type="dxa"/>
                  <w:noWrap/>
                  <w:vAlign w:val="center"/>
                  <w:hideMark/>
                </w:tcPr>
                <w:p w14:paraId="40FB9C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10570.4</w:t>
                  </w:r>
                </w:p>
              </w:tc>
              <w:tc>
                <w:tcPr>
                  <w:tcW w:w="1080" w:type="dxa"/>
                  <w:noWrap/>
                  <w:vAlign w:val="center"/>
                  <w:hideMark/>
                </w:tcPr>
                <w:p w14:paraId="0FBF54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1DC6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618A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C385D2" w14:textId="77777777" w:rsidTr="000B2070">
              <w:trPr>
                <w:trHeight w:val="375"/>
              </w:trPr>
              <w:tc>
                <w:tcPr>
                  <w:tcW w:w="1200" w:type="dxa"/>
                  <w:noWrap/>
                  <w:vAlign w:val="center"/>
                  <w:hideMark/>
                </w:tcPr>
                <w:p w14:paraId="4DA812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10576.0</w:t>
                  </w:r>
                </w:p>
              </w:tc>
              <w:tc>
                <w:tcPr>
                  <w:tcW w:w="1080" w:type="dxa"/>
                  <w:noWrap/>
                  <w:vAlign w:val="center"/>
                  <w:hideMark/>
                </w:tcPr>
                <w:p w14:paraId="43E0EE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316A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D9CE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1D5CE38E" w14:textId="77777777" w:rsidTr="000B2070">
              <w:trPr>
                <w:trHeight w:val="375"/>
              </w:trPr>
              <w:tc>
                <w:tcPr>
                  <w:tcW w:w="1200" w:type="dxa"/>
                  <w:noWrap/>
                  <w:vAlign w:val="center"/>
                  <w:hideMark/>
                </w:tcPr>
                <w:p w14:paraId="42F197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10584.3</w:t>
                  </w:r>
                </w:p>
              </w:tc>
              <w:tc>
                <w:tcPr>
                  <w:tcW w:w="1080" w:type="dxa"/>
                  <w:noWrap/>
                  <w:vAlign w:val="center"/>
                  <w:hideMark/>
                </w:tcPr>
                <w:p w14:paraId="49570E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CD1F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73A94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74119E6" w14:textId="77777777" w:rsidTr="000B2070">
              <w:trPr>
                <w:trHeight w:val="375"/>
              </w:trPr>
              <w:tc>
                <w:tcPr>
                  <w:tcW w:w="1200" w:type="dxa"/>
                  <w:noWrap/>
                  <w:vAlign w:val="center"/>
                  <w:hideMark/>
                </w:tcPr>
                <w:p w14:paraId="0F927C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10586.2</w:t>
                  </w:r>
                </w:p>
              </w:tc>
              <w:tc>
                <w:tcPr>
                  <w:tcW w:w="1080" w:type="dxa"/>
                  <w:noWrap/>
                  <w:vAlign w:val="center"/>
                  <w:hideMark/>
                </w:tcPr>
                <w:p w14:paraId="01CC8E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917B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B4313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4EC73A" w14:textId="77777777" w:rsidTr="000B2070">
              <w:trPr>
                <w:trHeight w:val="375"/>
              </w:trPr>
              <w:tc>
                <w:tcPr>
                  <w:tcW w:w="1200" w:type="dxa"/>
                  <w:noWrap/>
                  <w:vAlign w:val="center"/>
                  <w:hideMark/>
                </w:tcPr>
                <w:p w14:paraId="278B68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10589.0</w:t>
                  </w:r>
                </w:p>
              </w:tc>
              <w:tc>
                <w:tcPr>
                  <w:tcW w:w="1080" w:type="dxa"/>
                  <w:noWrap/>
                  <w:vAlign w:val="center"/>
                  <w:hideMark/>
                </w:tcPr>
                <w:p w14:paraId="2A3A3E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7BEB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81589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4D44242" w14:textId="77777777" w:rsidTr="000B2070">
              <w:trPr>
                <w:trHeight w:val="375"/>
              </w:trPr>
              <w:tc>
                <w:tcPr>
                  <w:tcW w:w="1200" w:type="dxa"/>
                  <w:noWrap/>
                  <w:vAlign w:val="center"/>
                  <w:hideMark/>
                </w:tcPr>
                <w:p w14:paraId="123DC3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10597.3</w:t>
                  </w:r>
                </w:p>
              </w:tc>
              <w:tc>
                <w:tcPr>
                  <w:tcW w:w="1080" w:type="dxa"/>
                  <w:noWrap/>
                  <w:vAlign w:val="center"/>
                  <w:hideMark/>
                </w:tcPr>
                <w:p w14:paraId="66899C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4F02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A1B4F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FEDBDB" w14:textId="77777777" w:rsidTr="000B2070">
              <w:trPr>
                <w:trHeight w:val="375"/>
              </w:trPr>
              <w:tc>
                <w:tcPr>
                  <w:tcW w:w="1200" w:type="dxa"/>
                  <w:noWrap/>
                  <w:vAlign w:val="center"/>
                  <w:hideMark/>
                </w:tcPr>
                <w:p w14:paraId="7DFE97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10599.2</w:t>
                  </w:r>
                </w:p>
              </w:tc>
              <w:tc>
                <w:tcPr>
                  <w:tcW w:w="1080" w:type="dxa"/>
                  <w:noWrap/>
                  <w:vAlign w:val="center"/>
                  <w:hideMark/>
                </w:tcPr>
                <w:p w14:paraId="2B04D6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A47C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84382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A669E6" w14:textId="77777777" w:rsidTr="000B2070">
              <w:trPr>
                <w:trHeight w:val="375"/>
              </w:trPr>
              <w:tc>
                <w:tcPr>
                  <w:tcW w:w="1200" w:type="dxa"/>
                  <w:noWrap/>
                  <w:vAlign w:val="center"/>
                  <w:hideMark/>
                </w:tcPr>
                <w:p w14:paraId="6C4516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10604.7</w:t>
                  </w:r>
                </w:p>
              </w:tc>
              <w:tc>
                <w:tcPr>
                  <w:tcW w:w="1080" w:type="dxa"/>
                  <w:noWrap/>
                  <w:vAlign w:val="center"/>
                  <w:hideMark/>
                </w:tcPr>
                <w:p w14:paraId="316C0B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0018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A7FD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71FB2D5" w14:textId="77777777" w:rsidTr="000B2070">
              <w:trPr>
                <w:trHeight w:val="375"/>
              </w:trPr>
              <w:tc>
                <w:tcPr>
                  <w:tcW w:w="1200" w:type="dxa"/>
                  <w:noWrap/>
                  <w:vAlign w:val="center"/>
                  <w:hideMark/>
                </w:tcPr>
                <w:p w14:paraId="61397C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10613.1</w:t>
                  </w:r>
                </w:p>
              </w:tc>
              <w:tc>
                <w:tcPr>
                  <w:tcW w:w="1080" w:type="dxa"/>
                  <w:noWrap/>
                  <w:vAlign w:val="center"/>
                  <w:hideMark/>
                </w:tcPr>
                <w:p w14:paraId="755768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55718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965F2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5F503CD" w14:textId="77777777" w:rsidTr="000B2070">
              <w:trPr>
                <w:trHeight w:val="375"/>
              </w:trPr>
              <w:tc>
                <w:tcPr>
                  <w:tcW w:w="1200" w:type="dxa"/>
                  <w:noWrap/>
                  <w:vAlign w:val="center"/>
                  <w:hideMark/>
                </w:tcPr>
                <w:p w14:paraId="661C56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10615.0</w:t>
                  </w:r>
                </w:p>
              </w:tc>
              <w:tc>
                <w:tcPr>
                  <w:tcW w:w="1080" w:type="dxa"/>
                  <w:noWrap/>
                  <w:vAlign w:val="center"/>
                  <w:hideMark/>
                </w:tcPr>
                <w:p w14:paraId="682EF3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47B7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67C4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E8D3F2" w14:textId="77777777" w:rsidTr="000B2070">
              <w:trPr>
                <w:trHeight w:val="375"/>
              </w:trPr>
              <w:tc>
                <w:tcPr>
                  <w:tcW w:w="1200" w:type="dxa"/>
                  <w:noWrap/>
                  <w:vAlign w:val="center"/>
                  <w:hideMark/>
                </w:tcPr>
                <w:p w14:paraId="439F8C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10617.7</w:t>
                  </w:r>
                </w:p>
              </w:tc>
              <w:tc>
                <w:tcPr>
                  <w:tcW w:w="1080" w:type="dxa"/>
                  <w:noWrap/>
                  <w:vAlign w:val="center"/>
                  <w:hideMark/>
                </w:tcPr>
                <w:p w14:paraId="5ADC85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FB4C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BD6C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7C94DE9" w14:textId="77777777" w:rsidTr="000B2070">
              <w:trPr>
                <w:trHeight w:val="375"/>
              </w:trPr>
              <w:tc>
                <w:tcPr>
                  <w:tcW w:w="1200" w:type="dxa"/>
                  <w:noWrap/>
                  <w:vAlign w:val="center"/>
                  <w:hideMark/>
                </w:tcPr>
                <w:p w14:paraId="3B17D5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10626.1</w:t>
                  </w:r>
                </w:p>
              </w:tc>
              <w:tc>
                <w:tcPr>
                  <w:tcW w:w="1080" w:type="dxa"/>
                  <w:noWrap/>
                  <w:vAlign w:val="center"/>
                  <w:hideMark/>
                </w:tcPr>
                <w:p w14:paraId="1C5695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B891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3B091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520045A" w14:textId="77777777" w:rsidTr="000B2070">
              <w:trPr>
                <w:trHeight w:val="375"/>
              </w:trPr>
              <w:tc>
                <w:tcPr>
                  <w:tcW w:w="1200" w:type="dxa"/>
                  <w:noWrap/>
                  <w:vAlign w:val="center"/>
                  <w:hideMark/>
                </w:tcPr>
                <w:p w14:paraId="70BEA8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10627.9</w:t>
                  </w:r>
                </w:p>
              </w:tc>
              <w:tc>
                <w:tcPr>
                  <w:tcW w:w="1080" w:type="dxa"/>
                  <w:noWrap/>
                  <w:vAlign w:val="center"/>
                  <w:hideMark/>
                </w:tcPr>
                <w:p w14:paraId="5D58F3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88E1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44B6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074593" w14:textId="77777777" w:rsidTr="000B2070">
              <w:trPr>
                <w:trHeight w:val="375"/>
              </w:trPr>
              <w:tc>
                <w:tcPr>
                  <w:tcW w:w="1200" w:type="dxa"/>
                  <w:noWrap/>
                  <w:vAlign w:val="center"/>
                  <w:hideMark/>
                </w:tcPr>
                <w:p w14:paraId="7853C8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10633.5</w:t>
                  </w:r>
                </w:p>
              </w:tc>
              <w:tc>
                <w:tcPr>
                  <w:tcW w:w="1080" w:type="dxa"/>
                  <w:noWrap/>
                  <w:vAlign w:val="center"/>
                  <w:hideMark/>
                </w:tcPr>
                <w:p w14:paraId="414E7E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4F9D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6753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4D6E2554" w14:textId="77777777" w:rsidTr="000B2070">
              <w:trPr>
                <w:trHeight w:val="375"/>
              </w:trPr>
              <w:tc>
                <w:tcPr>
                  <w:tcW w:w="1200" w:type="dxa"/>
                  <w:noWrap/>
                  <w:vAlign w:val="center"/>
                  <w:hideMark/>
                </w:tcPr>
                <w:p w14:paraId="050511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10641.9</w:t>
                  </w:r>
                </w:p>
              </w:tc>
              <w:tc>
                <w:tcPr>
                  <w:tcW w:w="1080" w:type="dxa"/>
                  <w:noWrap/>
                  <w:vAlign w:val="center"/>
                  <w:hideMark/>
                </w:tcPr>
                <w:p w14:paraId="2E8270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1595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0147F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803C39D" w14:textId="77777777" w:rsidTr="000B2070">
              <w:trPr>
                <w:trHeight w:val="375"/>
              </w:trPr>
              <w:tc>
                <w:tcPr>
                  <w:tcW w:w="1200" w:type="dxa"/>
                  <w:noWrap/>
                  <w:vAlign w:val="center"/>
                  <w:hideMark/>
                </w:tcPr>
                <w:p w14:paraId="159AF0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10643.7</w:t>
                  </w:r>
                </w:p>
              </w:tc>
              <w:tc>
                <w:tcPr>
                  <w:tcW w:w="1080" w:type="dxa"/>
                  <w:noWrap/>
                  <w:vAlign w:val="center"/>
                  <w:hideMark/>
                </w:tcPr>
                <w:p w14:paraId="741A16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EAB5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244E4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4604926" w14:textId="77777777" w:rsidTr="000B2070">
              <w:trPr>
                <w:trHeight w:val="375"/>
              </w:trPr>
              <w:tc>
                <w:tcPr>
                  <w:tcW w:w="1200" w:type="dxa"/>
                  <w:noWrap/>
                  <w:vAlign w:val="center"/>
                  <w:hideMark/>
                </w:tcPr>
                <w:p w14:paraId="237430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10646.5</w:t>
                  </w:r>
                </w:p>
              </w:tc>
              <w:tc>
                <w:tcPr>
                  <w:tcW w:w="1080" w:type="dxa"/>
                  <w:noWrap/>
                  <w:vAlign w:val="center"/>
                  <w:hideMark/>
                </w:tcPr>
                <w:p w14:paraId="3B7C6A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F0D16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1B3F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B3DEF69" w14:textId="77777777" w:rsidTr="000B2070">
              <w:trPr>
                <w:trHeight w:val="375"/>
              </w:trPr>
              <w:tc>
                <w:tcPr>
                  <w:tcW w:w="1200" w:type="dxa"/>
                  <w:noWrap/>
                  <w:vAlign w:val="center"/>
                  <w:hideMark/>
                </w:tcPr>
                <w:p w14:paraId="3CE318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10654.8</w:t>
                  </w:r>
                </w:p>
              </w:tc>
              <w:tc>
                <w:tcPr>
                  <w:tcW w:w="1080" w:type="dxa"/>
                  <w:noWrap/>
                  <w:vAlign w:val="center"/>
                  <w:hideMark/>
                </w:tcPr>
                <w:p w14:paraId="6F2A6E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D60A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350BB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825B236" w14:textId="77777777" w:rsidTr="000B2070">
              <w:trPr>
                <w:trHeight w:val="375"/>
              </w:trPr>
              <w:tc>
                <w:tcPr>
                  <w:tcW w:w="1200" w:type="dxa"/>
                  <w:noWrap/>
                  <w:vAlign w:val="center"/>
                  <w:hideMark/>
                </w:tcPr>
                <w:p w14:paraId="521675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10656.7</w:t>
                  </w:r>
                </w:p>
              </w:tc>
              <w:tc>
                <w:tcPr>
                  <w:tcW w:w="1080" w:type="dxa"/>
                  <w:noWrap/>
                  <w:vAlign w:val="center"/>
                  <w:hideMark/>
                </w:tcPr>
                <w:p w14:paraId="429808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8209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A0E9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9706A2" w14:textId="77777777" w:rsidTr="000B2070">
              <w:trPr>
                <w:trHeight w:val="375"/>
              </w:trPr>
              <w:tc>
                <w:tcPr>
                  <w:tcW w:w="1200" w:type="dxa"/>
                  <w:noWrap/>
                  <w:vAlign w:val="center"/>
                  <w:hideMark/>
                </w:tcPr>
                <w:p w14:paraId="79328D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10662.3</w:t>
                  </w:r>
                </w:p>
              </w:tc>
              <w:tc>
                <w:tcPr>
                  <w:tcW w:w="1080" w:type="dxa"/>
                  <w:noWrap/>
                  <w:vAlign w:val="center"/>
                  <w:hideMark/>
                </w:tcPr>
                <w:p w14:paraId="235DA1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17FB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1FB6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44FAD2ED" w14:textId="77777777" w:rsidTr="000B2070">
              <w:trPr>
                <w:trHeight w:val="375"/>
              </w:trPr>
              <w:tc>
                <w:tcPr>
                  <w:tcW w:w="1200" w:type="dxa"/>
                  <w:noWrap/>
                  <w:vAlign w:val="center"/>
                  <w:hideMark/>
                </w:tcPr>
                <w:p w14:paraId="18E631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10670.6</w:t>
                  </w:r>
                </w:p>
              </w:tc>
              <w:tc>
                <w:tcPr>
                  <w:tcW w:w="1080" w:type="dxa"/>
                  <w:noWrap/>
                  <w:vAlign w:val="center"/>
                  <w:hideMark/>
                </w:tcPr>
                <w:p w14:paraId="5201C0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4447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E7B8D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FF18B38" w14:textId="77777777" w:rsidTr="000B2070">
              <w:trPr>
                <w:trHeight w:val="375"/>
              </w:trPr>
              <w:tc>
                <w:tcPr>
                  <w:tcW w:w="1200" w:type="dxa"/>
                  <w:noWrap/>
                  <w:vAlign w:val="center"/>
                  <w:hideMark/>
                </w:tcPr>
                <w:p w14:paraId="657A9A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10672.5</w:t>
                  </w:r>
                </w:p>
              </w:tc>
              <w:tc>
                <w:tcPr>
                  <w:tcW w:w="1080" w:type="dxa"/>
                  <w:noWrap/>
                  <w:vAlign w:val="center"/>
                  <w:hideMark/>
                </w:tcPr>
                <w:p w14:paraId="2B840B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AC23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ED9E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1DE6A8" w14:textId="77777777" w:rsidTr="000B2070">
              <w:trPr>
                <w:trHeight w:val="375"/>
              </w:trPr>
              <w:tc>
                <w:tcPr>
                  <w:tcW w:w="1200" w:type="dxa"/>
                  <w:noWrap/>
                  <w:vAlign w:val="center"/>
                  <w:hideMark/>
                </w:tcPr>
                <w:p w14:paraId="1076A3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10675.3</w:t>
                  </w:r>
                </w:p>
              </w:tc>
              <w:tc>
                <w:tcPr>
                  <w:tcW w:w="1080" w:type="dxa"/>
                  <w:noWrap/>
                  <w:vAlign w:val="center"/>
                  <w:hideMark/>
                </w:tcPr>
                <w:p w14:paraId="325C32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13D7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4B9E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B8047A9" w14:textId="77777777" w:rsidTr="000B2070">
              <w:trPr>
                <w:trHeight w:val="375"/>
              </w:trPr>
              <w:tc>
                <w:tcPr>
                  <w:tcW w:w="1200" w:type="dxa"/>
                  <w:noWrap/>
                  <w:vAlign w:val="center"/>
                  <w:hideMark/>
                </w:tcPr>
                <w:p w14:paraId="6826AA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10683.6</w:t>
                  </w:r>
                </w:p>
              </w:tc>
              <w:tc>
                <w:tcPr>
                  <w:tcW w:w="1080" w:type="dxa"/>
                  <w:noWrap/>
                  <w:vAlign w:val="center"/>
                  <w:hideMark/>
                </w:tcPr>
                <w:p w14:paraId="2E577C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45E1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CF2D9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5BBFEE7" w14:textId="77777777" w:rsidTr="000B2070">
              <w:trPr>
                <w:trHeight w:val="375"/>
              </w:trPr>
              <w:tc>
                <w:tcPr>
                  <w:tcW w:w="1200" w:type="dxa"/>
                  <w:noWrap/>
                  <w:vAlign w:val="center"/>
                  <w:hideMark/>
                </w:tcPr>
                <w:p w14:paraId="034A10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10685.5</w:t>
                  </w:r>
                </w:p>
              </w:tc>
              <w:tc>
                <w:tcPr>
                  <w:tcW w:w="1080" w:type="dxa"/>
                  <w:noWrap/>
                  <w:vAlign w:val="center"/>
                  <w:hideMark/>
                </w:tcPr>
                <w:p w14:paraId="4B6B1D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552E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9E3DD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212FE7" w14:textId="77777777" w:rsidTr="000B2070">
              <w:trPr>
                <w:trHeight w:val="375"/>
              </w:trPr>
              <w:tc>
                <w:tcPr>
                  <w:tcW w:w="1200" w:type="dxa"/>
                  <w:noWrap/>
                  <w:vAlign w:val="center"/>
                  <w:hideMark/>
                </w:tcPr>
                <w:p w14:paraId="582EC1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10691.0</w:t>
                  </w:r>
                </w:p>
              </w:tc>
              <w:tc>
                <w:tcPr>
                  <w:tcW w:w="1080" w:type="dxa"/>
                  <w:noWrap/>
                  <w:vAlign w:val="center"/>
                  <w:hideMark/>
                </w:tcPr>
                <w:p w14:paraId="14C526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A64DC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707A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4D3EC885" w14:textId="77777777" w:rsidTr="000B2070">
              <w:trPr>
                <w:trHeight w:val="375"/>
              </w:trPr>
              <w:tc>
                <w:tcPr>
                  <w:tcW w:w="1200" w:type="dxa"/>
                  <w:noWrap/>
                  <w:vAlign w:val="center"/>
                  <w:hideMark/>
                </w:tcPr>
                <w:p w14:paraId="7C376D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10699.4</w:t>
                  </w:r>
                </w:p>
              </w:tc>
              <w:tc>
                <w:tcPr>
                  <w:tcW w:w="1080" w:type="dxa"/>
                  <w:noWrap/>
                  <w:vAlign w:val="center"/>
                  <w:hideMark/>
                </w:tcPr>
                <w:p w14:paraId="757D78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740F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47F93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320B632" w14:textId="77777777" w:rsidTr="000B2070">
              <w:trPr>
                <w:trHeight w:val="375"/>
              </w:trPr>
              <w:tc>
                <w:tcPr>
                  <w:tcW w:w="1200" w:type="dxa"/>
                  <w:noWrap/>
                  <w:vAlign w:val="center"/>
                  <w:hideMark/>
                </w:tcPr>
                <w:p w14:paraId="7C9F6A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10701.2</w:t>
                  </w:r>
                </w:p>
              </w:tc>
              <w:tc>
                <w:tcPr>
                  <w:tcW w:w="1080" w:type="dxa"/>
                  <w:noWrap/>
                  <w:vAlign w:val="center"/>
                  <w:hideMark/>
                </w:tcPr>
                <w:p w14:paraId="0AC9C9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4E88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D27D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423E33F" w14:textId="77777777" w:rsidTr="000B2070">
              <w:trPr>
                <w:trHeight w:val="375"/>
              </w:trPr>
              <w:tc>
                <w:tcPr>
                  <w:tcW w:w="1200" w:type="dxa"/>
                  <w:noWrap/>
                  <w:vAlign w:val="center"/>
                  <w:hideMark/>
                </w:tcPr>
                <w:p w14:paraId="48FA92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10704.0</w:t>
                  </w:r>
                </w:p>
              </w:tc>
              <w:tc>
                <w:tcPr>
                  <w:tcW w:w="1080" w:type="dxa"/>
                  <w:noWrap/>
                  <w:vAlign w:val="center"/>
                  <w:hideMark/>
                </w:tcPr>
                <w:p w14:paraId="4FDAC4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B71C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CE23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8D640D8" w14:textId="77777777" w:rsidTr="000B2070">
              <w:trPr>
                <w:trHeight w:val="375"/>
              </w:trPr>
              <w:tc>
                <w:tcPr>
                  <w:tcW w:w="1200" w:type="dxa"/>
                  <w:noWrap/>
                  <w:vAlign w:val="center"/>
                  <w:hideMark/>
                </w:tcPr>
                <w:p w14:paraId="2FD1B7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10712.4</w:t>
                  </w:r>
                </w:p>
              </w:tc>
              <w:tc>
                <w:tcPr>
                  <w:tcW w:w="1080" w:type="dxa"/>
                  <w:noWrap/>
                  <w:vAlign w:val="center"/>
                  <w:hideMark/>
                </w:tcPr>
                <w:p w14:paraId="1B865F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0360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593F9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DB8EDD2" w14:textId="77777777" w:rsidTr="000B2070">
              <w:trPr>
                <w:trHeight w:val="375"/>
              </w:trPr>
              <w:tc>
                <w:tcPr>
                  <w:tcW w:w="1200" w:type="dxa"/>
                  <w:noWrap/>
                  <w:vAlign w:val="center"/>
                  <w:hideMark/>
                </w:tcPr>
                <w:p w14:paraId="3E8266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10714.2</w:t>
                  </w:r>
                </w:p>
              </w:tc>
              <w:tc>
                <w:tcPr>
                  <w:tcW w:w="1080" w:type="dxa"/>
                  <w:noWrap/>
                  <w:vAlign w:val="center"/>
                  <w:hideMark/>
                </w:tcPr>
                <w:p w14:paraId="2BA4FF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D84D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2E0D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D0F17C" w14:textId="77777777" w:rsidTr="000B2070">
              <w:trPr>
                <w:trHeight w:val="375"/>
              </w:trPr>
              <w:tc>
                <w:tcPr>
                  <w:tcW w:w="1200" w:type="dxa"/>
                  <w:noWrap/>
                  <w:vAlign w:val="center"/>
                  <w:hideMark/>
                </w:tcPr>
                <w:p w14:paraId="5A8849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10719.8</w:t>
                  </w:r>
                </w:p>
              </w:tc>
              <w:tc>
                <w:tcPr>
                  <w:tcW w:w="1080" w:type="dxa"/>
                  <w:noWrap/>
                  <w:vAlign w:val="center"/>
                  <w:hideMark/>
                </w:tcPr>
                <w:p w14:paraId="396C7D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0DA6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B22F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A907F6F" w14:textId="77777777" w:rsidTr="000B2070">
              <w:trPr>
                <w:trHeight w:val="375"/>
              </w:trPr>
              <w:tc>
                <w:tcPr>
                  <w:tcW w:w="1200" w:type="dxa"/>
                  <w:noWrap/>
                  <w:vAlign w:val="center"/>
                  <w:hideMark/>
                </w:tcPr>
                <w:p w14:paraId="70CCF9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10728.1</w:t>
                  </w:r>
                </w:p>
              </w:tc>
              <w:tc>
                <w:tcPr>
                  <w:tcW w:w="1080" w:type="dxa"/>
                  <w:noWrap/>
                  <w:vAlign w:val="center"/>
                  <w:hideMark/>
                </w:tcPr>
                <w:p w14:paraId="029D48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F327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95059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E14926E" w14:textId="77777777" w:rsidTr="000B2070">
              <w:trPr>
                <w:trHeight w:val="375"/>
              </w:trPr>
              <w:tc>
                <w:tcPr>
                  <w:tcW w:w="1200" w:type="dxa"/>
                  <w:noWrap/>
                  <w:vAlign w:val="center"/>
                  <w:hideMark/>
                </w:tcPr>
                <w:p w14:paraId="547586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10730.0</w:t>
                  </w:r>
                </w:p>
              </w:tc>
              <w:tc>
                <w:tcPr>
                  <w:tcW w:w="1080" w:type="dxa"/>
                  <w:noWrap/>
                  <w:vAlign w:val="center"/>
                  <w:hideMark/>
                </w:tcPr>
                <w:p w14:paraId="3BC489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E882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DAA5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6C5D28E" w14:textId="77777777" w:rsidTr="000B2070">
              <w:trPr>
                <w:trHeight w:val="375"/>
              </w:trPr>
              <w:tc>
                <w:tcPr>
                  <w:tcW w:w="1200" w:type="dxa"/>
                  <w:noWrap/>
                  <w:vAlign w:val="center"/>
                  <w:hideMark/>
                </w:tcPr>
                <w:p w14:paraId="264279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10732.8</w:t>
                  </w:r>
                </w:p>
              </w:tc>
              <w:tc>
                <w:tcPr>
                  <w:tcW w:w="1080" w:type="dxa"/>
                  <w:noWrap/>
                  <w:vAlign w:val="center"/>
                  <w:hideMark/>
                </w:tcPr>
                <w:p w14:paraId="5F3081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E316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CE34B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20DB4BD" w14:textId="77777777" w:rsidTr="000B2070">
              <w:trPr>
                <w:trHeight w:val="375"/>
              </w:trPr>
              <w:tc>
                <w:tcPr>
                  <w:tcW w:w="1200" w:type="dxa"/>
                  <w:noWrap/>
                  <w:vAlign w:val="center"/>
                  <w:hideMark/>
                </w:tcPr>
                <w:p w14:paraId="1E2B79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10741.1</w:t>
                  </w:r>
                </w:p>
              </w:tc>
              <w:tc>
                <w:tcPr>
                  <w:tcW w:w="1080" w:type="dxa"/>
                  <w:noWrap/>
                  <w:vAlign w:val="center"/>
                  <w:hideMark/>
                </w:tcPr>
                <w:p w14:paraId="04ECED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60A9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74D0D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2BFC1FA" w14:textId="77777777" w:rsidTr="000B2070">
              <w:trPr>
                <w:trHeight w:val="375"/>
              </w:trPr>
              <w:tc>
                <w:tcPr>
                  <w:tcW w:w="1200" w:type="dxa"/>
                  <w:noWrap/>
                  <w:vAlign w:val="center"/>
                  <w:hideMark/>
                </w:tcPr>
                <w:p w14:paraId="32DB7A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10743.0</w:t>
                  </w:r>
                </w:p>
              </w:tc>
              <w:tc>
                <w:tcPr>
                  <w:tcW w:w="1080" w:type="dxa"/>
                  <w:noWrap/>
                  <w:vAlign w:val="center"/>
                  <w:hideMark/>
                </w:tcPr>
                <w:p w14:paraId="28F076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FD11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9E52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7B7675" w14:textId="77777777" w:rsidTr="000B2070">
              <w:trPr>
                <w:trHeight w:val="375"/>
              </w:trPr>
              <w:tc>
                <w:tcPr>
                  <w:tcW w:w="1200" w:type="dxa"/>
                  <w:noWrap/>
                  <w:vAlign w:val="center"/>
                  <w:hideMark/>
                </w:tcPr>
                <w:p w14:paraId="31815F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10748.6</w:t>
                  </w:r>
                </w:p>
              </w:tc>
              <w:tc>
                <w:tcPr>
                  <w:tcW w:w="1080" w:type="dxa"/>
                  <w:noWrap/>
                  <w:vAlign w:val="center"/>
                  <w:hideMark/>
                </w:tcPr>
                <w:p w14:paraId="4B2DF7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6A96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22F0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5FF38EA8" w14:textId="77777777" w:rsidTr="000B2070">
              <w:trPr>
                <w:trHeight w:val="375"/>
              </w:trPr>
              <w:tc>
                <w:tcPr>
                  <w:tcW w:w="1200" w:type="dxa"/>
                  <w:noWrap/>
                  <w:vAlign w:val="center"/>
                  <w:hideMark/>
                </w:tcPr>
                <w:p w14:paraId="1B7C25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10756.9</w:t>
                  </w:r>
                </w:p>
              </w:tc>
              <w:tc>
                <w:tcPr>
                  <w:tcW w:w="1080" w:type="dxa"/>
                  <w:noWrap/>
                  <w:vAlign w:val="center"/>
                  <w:hideMark/>
                </w:tcPr>
                <w:p w14:paraId="04B82F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1400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F6850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43D8033" w14:textId="77777777" w:rsidTr="000B2070">
              <w:trPr>
                <w:trHeight w:val="375"/>
              </w:trPr>
              <w:tc>
                <w:tcPr>
                  <w:tcW w:w="1200" w:type="dxa"/>
                  <w:noWrap/>
                  <w:vAlign w:val="center"/>
                  <w:hideMark/>
                </w:tcPr>
                <w:p w14:paraId="1DB4AD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10758.8</w:t>
                  </w:r>
                </w:p>
              </w:tc>
              <w:tc>
                <w:tcPr>
                  <w:tcW w:w="1080" w:type="dxa"/>
                  <w:noWrap/>
                  <w:vAlign w:val="center"/>
                  <w:hideMark/>
                </w:tcPr>
                <w:p w14:paraId="37658C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CB87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0BD0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1747535" w14:textId="77777777" w:rsidTr="000B2070">
              <w:trPr>
                <w:trHeight w:val="375"/>
              </w:trPr>
              <w:tc>
                <w:tcPr>
                  <w:tcW w:w="1200" w:type="dxa"/>
                  <w:noWrap/>
                  <w:vAlign w:val="center"/>
                  <w:hideMark/>
                </w:tcPr>
                <w:p w14:paraId="666BED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10761.5</w:t>
                  </w:r>
                </w:p>
              </w:tc>
              <w:tc>
                <w:tcPr>
                  <w:tcW w:w="1080" w:type="dxa"/>
                  <w:noWrap/>
                  <w:vAlign w:val="center"/>
                  <w:hideMark/>
                </w:tcPr>
                <w:p w14:paraId="55722B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031D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A044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D7189EA" w14:textId="77777777" w:rsidTr="000B2070">
              <w:trPr>
                <w:trHeight w:val="375"/>
              </w:trPr>
              <w:tc>
                <w:tcPr>
                  <w:tcW w:w="1200" w:type="dxa"/>
                  <w:noWrap/>
                  <w:vAlign w:val="center"/>
                  <w:hideMark/>
                </w:tcPr>
                <w:p w14:paraId="6BC11A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10769.9</w:t>
                  </w:r>
                </w:p>
              </w:tc>
              <w:tc>
                <w:tcPr>
                  <w:tcW w:w="1080" w:type="dxa"/>
                  <w:noWrap/>
                  <w:vAlign w:val="center"/>
                  <w:hideMark/>
                </w:tcPr>
                <w:p w14:paraId="6A27DB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260F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D2A5E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47998C7" w14:textId="77777777" w:rsidTr="000B2070">
              <w:trPr>
                <w:trHeight w:val="375"/>
              </w:trPr>
              <w:tc>
                <w:tcPr>
                  <w:tcW w:w="1200" w:type="dxa"/>
                  <w:noWrap/>
                  <w:vAlign w:val="center"/>
                  <w:hideMark/>
                </w:tcPr>
                <w:p w14:paraId="37C4C8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10771.7</w:t>
                  </w:r>
                </w:p>
              </w:tc>
              <w:tc>
                <w:tcPr>
                  <w:tcW w:w="1080" w:type="dxa"/>
                  <w:noWrap/>
                  <w:vAlign w:val="center"/>
                  <w:hideMark/>
                </w:tcPr>
                <w:p w14:paraId="13411F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6141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2304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443A1A" w14:textId="77777777" w:rsidTr="000B2070">
              <w:trPr>
                <w:trHeight w:val="375"/>
              </w:trPr>
              <w:tc>
                <w:tcPr>
                  <w:tcW w:w="1200" w:type="dxa"/>
                  <w:noWrap/>
                  <w:vAlign w:val="center"/>
                  <w:hideMark/>
                </w:tcPr>
                <w:p w14:paraId="77E70D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10777.3</w:t>
                  </w:r>
                </w:p>
              </w:tc>
              <w:tc>
                <w:tcPr>
                  <w:tcW w:w="1080" w:type="dxa"/>
                  <w:noWrap/>
                  <w:vAlign w:val="center"/>
                  <w:hideMark/>
                </w:tcPr>
                <w:p w14:paraId="75FD76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BFF9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C67A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E0472C7" w14:textId="77777777" w:rsidTr="000B2070">
              <w:trPr>
                <w:trHeight w:val="375"/>
              </w:trPr>
              <w:tc>
                <w:tcPr>
                  <w:tcW w:w="1200" w:type="dxa"/>
                  <w:noWrap/>
                  <w:vAlign w:val="center"/>
                  <w:hideMark/>
                </w:tcPr>
                <w:p w14:paraId="3375F6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10785.7</w:t>
                  </w:r>
                </w:p>
              </w:tc>
              <w:tc>
                <w:tcPr>
                  <w:tcW w:w="1080" w:type="dxa"/>
                  <w:noWrap/>
                  <w:vAlign w:val="center"/>
                  <w:hideMark/>
                </w:tcPr>
                <w:p w14:paraId="4F76AF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32FA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9AF88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699A62C" w14:textId="77777777" w:rsidTr="000B2070">
              <w:trPr>
                <w:trHeight w:val="375"/>
              </w:trPr>
              <w:tc>
                <w:tcPr>
                  <w:tcW w:w="1200" w:type="dxa"/>
                  <w:noWrap/>
                  <w:vAlign w:val="center"/>
                  <w:hideMark/>
                </w:tcPr>
                <w:p w14:paraId="0BB444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10787.5</w:t>
                  </w:r>
                </w:p>
              </w:tc>
              <w:tc>
                <w:tcPr>
                  <w:tcW w:w="1080" w:type="dxa"/>
                  <w:noWrap/>
                  <w:vAlign w:val="center"/>
                  <w:hideMark/>
                </w:tcPr>
                <w:p w14:paraId="1DBDD7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072F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B382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98F08C8" w14:textId="77777777" w:rsidTr="000B2070">
              <w:trPr>
                <w:trHeight w:val="375"/>
              </w:trPr>
              <w:tc>
                <w:tcPr>
                  <w:tcW w:w="1200" w:type="dxa"/>
                  <w:noWrap/>
                  <w:vAlign w:val="center"/>
                  <w:hideMark/>
                </w:tcPr>
                <w:p w14:paraId="0F88D1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10790.3</w:t>
                  </w:r>
                </w:p>
              </w:tc>
              <w:tc>
                <w:tcPr>
                  <w:tcW w:w="1080" w:type="dxa"/>
                  <w:noWrap/>
                  <w:vAlign w:val="center"/>
                  <w:hideMark/>
                </w:tcPr>
                <w:p w14:paraId="0EDFF4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B562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9162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1B8C9BE" w14:textId="77777777" w:rsidTr="000B2070">
              <w:trPr>
                <w:trHeight w:val="375"/>
              </w:trPr>
              <w:tc>
                <w:tcPr>
                  <w:tcW w:w="1200" w:type="dxa"/>
                  <w:noWrap/>
                  <w:vAlign w:val="center"/>
                  <w:hideMark/>
                </w:tcPr>
                <w:p w14:paraId="6F50B3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10798.7</w:t>
                  </w:r>
                </w:p>
              </w:tc>
              <w:tc>
                <w:tcPr>
                  <w:tcW w:w="1080" w:type="dxa"/>
                  <w:noWrap/>
                  <w:vAlign w:val="center"/>
                  <w:hideMark/>
                </w:tcPr>
                <w:p w14:paraId="05F2D8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6CCA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8A0F3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4AA3DEB" w14:textId="77777777" w:rsidTr="000B2070">
              <w:trPr>
                <w:trHeight w:val="375"/>
              </w:trPr>
              <w:tc>
                <w:tcPr>
                  <w:tcW w:w="1200" w:type="dxa"/>
                  <w:noWrap/>
                  <w:vAlign w:val="center"/>
                  <w:hideMark/>
                </w:tcPr>
                <w:p w14:paraId="392051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10800.5</w:t>
                  </w:r>
                </w:p>
              </w:tc>
              <w:tc>
                <w:tcPr>
                  <w:tcW w:w="1080" w:type="dxa"/>
                  <w:noWrap/>
                  <w:vAlign w:val="center"/>
                  <w:hideMark/>
                </w:tcPr>
                <w:p w14:paraId="27D4D6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3978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6C668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0D90E1" w14:textId="77777777" w:rsidTr="000B2070">
              <w:trPr>
                <w:trHeight w:val="375"/>
              </w:trPr>
              <w:tc>
                <w:tcPr>
                  <w:tcW w:w="1200" w:type="dxa"/>
                  <w:noWrap/>
                  <w:vAlign w:val="center"/>
                  <w:hideMark/>
                </w:tcPr>
                <w:p w14:paraId="621613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10806.1</w:t>
                  </w:r>
                </w:p>
              </w:tc>
              <w:tc>
                <w:tcPr>
                  <w:tcW w:w="1080" w:type="dxa"/>
                  <w:noWrap/>
                  <w:vAlign w:val="center"/>
                  <w:hideMark/>
                </w:tcPr>
                <w:p w14:paraId="03E49E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B1CA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B0B4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7AB6574E" w14:textId="77777777" w:rsidTr="000B2070">
              <w:trPr>
                <w:trHeight w:val="375"/>
              </w:trPr>
              <w:tc>
                <w:tcPr>
                  <w:tcW w:w="1200" w:type="dxa"/>
                  <w:noWrap/>
                  <w:vAlign w:val="center"/>
                  <w:hideMark/>
                </w:tcPr>
                <w:p w14:paraId="5C7BB0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10814.4</w:t>
                  </w:r>
                </w:p>
              </w:tc>
              <w:tc>
                <w:tcPr>
                  <w:tcW w:w="1080" w:type="dxa"/>
                  <w:noWrap/>
                  <w:vAlign w:val="center"/>
                  <w:hideMark/>
                </w:tcPr>
                <w:p w14:paraId="103A70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FFA7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6C04F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C487066" w14:textId="77777777" w:rsidTr="000B2070">
              <w:trPr>
                <w:trHeight w:val="375"/>
              </w:trPr>
              <w:tc>
                <w:tcPr>
                  <w:tcW w:w="1200" w:type="dxa"/>
                  <w:noWrap/>
                  <w:vAlign w:val="center"/>
                  <w:hideMark/>
                </w:tcPr>
                <w:p w14:paraId="404056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10816.3</w:t>
                  </w:r>
                </w:p>
              </w:tc>
              <w:tc>
                <w:tcPr>
                  <w:tcW w:w="1080" w:type="dxa"/>
                  <w:noWrap/>
                  <w:vAlign w:val="center"/>
                  <w:hideMark/>
                </w:tcPr>
                <w:p w14:paraId="7F53AB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DC7D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C68E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114A42A" w14:textId="77777777" w:rsidTr="000B2070">
              <w:trPr>
                <w:trHeight w:val="375"/>
              </w:trPr>
              <w:tc>
                <w:tcPr>
                  <w:tcW w:w="1200" w:type="dxa"/>
                  <w:noWrap/>
                  <w:vAlign w:val="center"/>
                  <w:hideMark/>
                </w:tcPr>
                <w:p w14:paraId="520CA0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10819.1</w:t>
                  </w:r>
                </w:p>
              </w:tc>
              <w:tc>
                <w:tcPr>
                  <w:tcW w:w="1080" w:type="dxa"/>
                  <w:noWrap/>
                  <w:vAlign w:val="center"/>
                  <w:hideMark/>
                </w:tcPr>
                <w:p w14:paraId="498343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B7E4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8CDFA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2A6B8EC" w14:textId="77777777" w:rsidTr="000B2070">
              <w:trPr>
                <w:trHeight w:val="375"/>
              </w:trPr>
              <w:tc>
                <w:tcPr>
                  <w:tcW w:w="1200" w:type="dxa"/>
                  <w:noWrap/>
                  <w:vAlign w:val="center"/>
                  <w:hideMark/>
                </w:tcPr>
                <w:p w14:paraId="4FEAC9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10827.4</w:t>
                  </w:r>
                </w:p>
              </w:tc>
              <w:tc>
                <w:tcPr>
                  <w:tcW w:w="1080" w:type="dxa"/>
                  <w:noWrap/>
                  <w:vAlign w:val="center"/>
                  <w:hideMark/>
                </w:tcPr>
                <w:p w14:paraId="7D4149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AAEC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441FD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4ED766E" w14:textId="77777777" w:rsidTr="000B2070">
              <w:trPr>
                <w:trHeight w:val="375"/>
              </w:trPr>
              <w:tc>
                <w:tcPr>
                  <w:tcW w:w="1200" w:type="dxa"/>
                  <w:noWrap/>
                  <w:vAlign w:val="center"/>
                  <w:hideMark/>
                </w:tcPr>
                <w:p w14:paraId="5110E9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10829.3</w:t>
                  </w:r>
                </w:p>
              </w:tc>
              <w:tc>
                <w:tcPr>
                  <w:tcW w:w="1080" w:type="dxa"/>
                  <w:noWrap/>
                  <w:vAlign w:val="center"/>
                  <w:hideMark/>
                </w:tcPr>
                <w:p w14:paraId="10E0CD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B3918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7253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C9D6E4A" w14:textId="77777777" w:rsidTr="000B2070">
              <w:trPr>
                <w:trHeight w:val="375"/>
              </w:trPr>
              <w:tc>
                <w:tcPr>
                  <w:tcW w:w="1200" w:type="dxa"/>
                  <w:noWrap/>
                  <w:vAlign w:val="center"/>
                  <w:hideMark/>
                </w:tcPr>
                <w:p w14:paraId="34E543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10834.8</w:t>
                  </w:r>
                </w:p>
              </w:tc>
              <w:tc>
                <w:tcPr>
                  <w:tcW w:w="1080" w:type="dxa"/>
                  <w:noWrap/>
                  <w:vAlign w:val="center"/>
                  <w:hideMark/>
                </w:tcPr>
                <w:p w14:paraId="5A6275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E4B42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48D1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09FF83EF" w14:textId="77777777" w:rsidTr="000B2070">
              <w:trPr>
                <w:trHeight w:val="375"/>
              </w:trPr>
              <w:tc>
                <w:tcPr>
                  <w:tcW w:w="1200" w:type="dxa"/>
                  <w:noWrap/>
                  <w:vAlign w:val="center"/>
                  <w:hideMark/>
                </w:tcPr>
                <w:p w14:paraId="5E9CDE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10843.2</w:t>
                  </w:r>
                </w:p>
              </w:tc>
              <w:tc>
                <w:tcPr>
                  <w:tcW w:w="1080" w:type="dxa"/>
                  <w:noWrap/>
                  <w:vAlign w:val="center"/>
                  <w:hideMark/>
                </w:tcPr>
                <w:p w14:paraId="42FEA7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E7B4D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B64ED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FD32DDC" w14:textId="77777777" w:rsidTr="000B2070">
              <w:trPr>
                <w:trHeight w:val="375"/>
              </w:trPr>
              <w:tc>
                <w:tcPr>
                  <w:tcW w:w="1200" w:type="dxa"/>
                  <w:noWrap/>
                  <w:vAlign w:val="center"/>
                  <w:hideMark/>
                </w:tcPr>
                <w:p w14:paraId="2A7519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10845.0</w:t>
                  </w:r>
                </w:p>
              </w:tc>
              <w:tc>
                <w:tcPr>
                  <w:tcW w:w="1080" w:type="dxa"/>
                  <w:noWrap/>
                  <w:vAlign w:val="center"/>
                  <w:hideMark/>
                </w:tcPr>
                <w:p w14:paraId="6951CE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67D6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9CD6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8D7DC5" w14:textId="77777777" w:rsidTr="000B2070">
              <w:trPr>
                <w:trHeight w:val="375"/>
              </w:trPr>
              <w:tc>
                <w:tcPr>
                  <w:tcW w:w="1200" w:type="dxa"/>
                  <w:noWrap/>
                  <w:vAlign w:val="center"/>
                  <w:hideMark/>
                </w:tcPr>
                <w:p w14:paraId="13934A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10847.8</w:t>
                  </w:r>
                </w:p>
              </w:tc>
              <w:tc>
                <w:tcPr>
                  <w:tcW w:w="1080" w:type="dxa"/>
                  <w:noWrap/>
                  <w:vAlign w:val="center"/>
                  <w:hideMark/>
                </w:tcPr>
                <w:p w14:paraId="148AF6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2293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7D0D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071023" w14:textId="77777777" w:rsidTr="000B2070">
              <w:trPr>
                <w:trHeight w:val="375"/>
              </w:trPr>
              <w:tc>
                <w:tcPr>
                  <w:tcW w:w="1200" w:type="dxa"/>
                  <w:noWrap/>
                  <w:vAlign w:val="center"/>
                  <w:hideMark/>
                </w:tcPr>
                <w:p w14:paraId="121EBB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10856.2</w:t>
                  </w:r>
                </w:p>
              </w:tc>
              <w:tc>
                <w:tcPr>
                  <w:tcW w:w="1080" w:type="dxa"/>
                  <w:noWrap/>
                  <w:vAlign w:val="center"/>
                  <w:hideMark/>
                </w:tcPr>
                <w:p w14:paraId="400CA5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3D89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3CA82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8EE8DB0" w14:textId="77777777" w:rsidTr="000B2070">
              <w:trPr>
                <w:trHeight w:val="375"/>
              </w:trPr>
              <w:tc>
                <w:tcPr>
                  <w:tcW w:w="1200" w:type="dxa"/>
                  <w:noWrap/>
                  <w:vAlign w:val="center"/>
                  <w:hideMark/>
                </w:tcPr>
                <w:p w14:paraId="3902E9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10858.0</w:t>
                  </w:r>
                </w:p>
              </w:tc>
              <w:tc>
                <w:tcPr>
                  <w:tcW w:w="1080" w:type="dxa"/>
                  <w:noWrap/>
                  <w:vAlign w:val="center"/>
                  <w:hideMark/>
                </w:tcPr>
                <w:p w14:paraId="3FBFFF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C687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23C28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1C738A" w14:textId="77777777" w:rsidTr="000B2070">
              <w:trPr>
                <w:trHeight w:val="375"/>
              </w:trPr>
              <w:tc>
                <w:tcPr>
                  <w:tcW w:w="1200" w:type="dxa"/>
                  <w:noWrap/>
                  <w:vAlign w:val="center"/>
                  <w:hideMark/>
                </w:tcPr>
                <w:p w14:paraId="02BE68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10863.6</w:t>
                  </w:r>
                </w:p>
              </w:tc>
              <w:tc>
                <w:tcPr>
                  <w:tcW w:w="1080" w:type="dxa"/>
                  <w:noWrap/>
                  <w:vAlign w:val="center"/>
                  <w:hideMark/>
                </w:tcPr>
                <w:p w14:paraId="5DB95F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9D81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472CC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0.065</w:t>
                  </w:r>
                </w:p>
              </w:tc>
            </w:tr>
            <w:tr w:rsidR="00245BA4" w:rsidRPr="008C203E" w14:paraId="31789D87" w14:textId="77777777" w:rsidTr="000B2070">
              <w:trPr>
                <w:trHeight w:val="375"/>
              </w:trPr>
              <w:tc>
                <w:tcPr>
                  <w:tcW w:w="1200" w:type="dxa"/>
                  <w:noWrap/>
                  <w:vAlign w:val="center"/>
                  <w:hideMark/>
                </w:tcPr>
                <w:p w14:paraId="058946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10871.9</w:t>
                  </w:r>
                </w:p>
              </w:tc>
              <w:tc>
                <w:tcPr>
                  <w:tcW w:w="1080" w:type="dxa"/>
                  <w:noWrap/>
                  <w:vAlign w:val="center"/>
                  <w:hideMark/>
                </w:tcPr>
                <w:p w14:paraId="7E6586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EA0F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96637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0F8DAF3" w14:textId="77777777" w:rsidTr="000B2070">
              <w:trPr>
                <w:trHeight w:val="375"/>
              </w:trPr>
              <w:tc>
                <w:tcPr>
                  <w:tcW w:w="1200" w:type="dxa"/>
                  <w:noWrap/>
                  <w:vAlign w:val="center"/>
                  <w:hideMark/>
                </w:tcPr>
                <w:p w14:paraId="7B4011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10873.8</w:t>
                  </w:r>
                </w:p>
              </w:tc>
              <w:tc>
                <w:tcPr>
                  <w:tcW w:w="1080" w:type="dxa"/>
                  <w:noWrap/>
                  <w:vAlign w:val="center"/>
                  <w:hideMark/>
                </w:tcPr>
                <w:p w14:paraId="63FB4D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D7AE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6000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C18154" w14:textId="77777777" w:rsidTr="000B2070">
              <w:trPr>
                <w:trHeight w:val="375"/>
              </w:trPr>
              <w:tc>
                <w:tcPr>
                  <w:tcW w:w="1200" w:type="dxa"/>
                  <w:noWrap/>
                  <w:vAlign w:val="center"/>
                  <w:hideMark/>
                </w:tcPr>
                <w:p w14:paraId="05F466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10876.6</w:t>
                  </w:r>
                </w:p>
              </w:tc>
              <w:tc>
                <w:tcPr>
                  <w:tcW w:w="1080" w:type="dxa"/>
                  <w:noWrap/>
                  <w:vAlign w:val="center"/>
                  <w:hideMark/>
                </w:tcPr>
                <w:p w14:paraId="0C1409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B23A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B8C70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A55CD34" w14:textId="77777777" w:rsidTr="000B2070">
              <w:trPr>
                <w:trHeight w:val="375"/>
              </w:trPr>
              <w:tc>
                <w:tcPr>
                  <w:tcW w:w="1200" w:type="dxa"/>
                  <w:noWrap/>
                  <w:vAlign w:val="center"/>
                  <w:hideMark/>
                </w:tcPr>
                <w:p w14:paraId="0B8B3F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10884.9</w:t>
                  </w:r>
                </w:p>
              </w:tc>
              <w:tc>
                <w:tcPr>
                  <w:tcW w:w="1080" w:type="dxa"/>
                  <w:noWrap/>
                  <w:vAlign w:val="center"/>
                  <w:hideMark/>
                </w:tcPr>
                <w:p w14:paraId="781B25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6C9A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56121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6D29036" w14:textId="77777777" w:rsidTr="000B2070">
              <w:trPr>
                <w:trHeight w:val="375"/>
              </w:trPr>
              <w:tc>
                <w:tcPr>
                  <w:tcW w:w="1200" w:type="dxa"/>
                  <w:noWrap/>
                  <w:vAlign w:val="center"/>
                  <w:hideMark/>
                </w:tcPr>
                <w:p w14:paraId="58AE18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10886.8</w:t>
                  </w:r>
                </w:p>
              </w:tc>
              <w:tc>
                <w:tcPr>
                  <w:tcW w:w="1080" w:type="dxa"/>
                  <w:noWrap/>
                  <w:vAlign w:val="center"/>
                  <w:hideMark/>
                </w:tcPr>
                <w:p w14:paraId="29E2AA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A757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DFB9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564BB1" w14:textId="77777777" w:rsidTr="000B2070">
              <w:trPr>
                <w:trHeight w:val="375"/>
              </w:trPr>
              <w:tc>
                <w:tcPr>
                  <w:tcW w:w="1200" w:type="dxa"/>
                  <w:noWrap/>
                  <w:vAlign w:val="center"/>
                  <w:hideMark/>
                </w:tcPr>
                <w:p w14:paraId="16F337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10889.6</w:t>
                  </w:r>
                </w:p>
              </w:tc>
              <w:tc>
                <w:tcPr>
                  <w:tcW w:w="1080" w:type="dxa"/>
                  <w:noWrap/>
                  <w:vAlign w:val="center"/>
                  <w:hideMark/>
                </w:tcPr>
                <w:p w14:paraId="0BB027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F5F6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0B80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B746646" w14:textId="77777777" w:rsidTr="000B2070">
              <w:trPr>
                <w:trHeight w:val="375"/>
              </w:trPr>
              <w:tc>
                <w:tcPr>
                  <w:tcW w:w="1200" w:type="dxa"/>
                  <w:noWrap/>
                  <w:vAlign w:val="center"/>
                  <w:hideMark/>
                </w:tcPr>
                <w:p w14:paraId="77A2A3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10897.9</w:t>
                  </w:r>
                </w:p>
              </w:tc>
              <w:tc>
                <w:tcPr>
                  <w:tcW w:w="1080" w:type="dxa"/>
                  <w:noWrap/>
                  <w:vAlign w:val="center"/>
                  <w:hideMark/>
                </w:tcPr>
                <w:p w14:paraId="355E12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FDD4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8C292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0B70E9F" w14:textId="77777777" w:rsidTr="000B2070">
              <w:trPr>
                <w:trHeight w:val="375"/>
              </w:trPr>
              <w:tc>
                <w:tcPr>
                  <w:tcW w:w="1200" w:type="dxa"/>
                  <w:noWrap/>
                  <w:vAlign w:val="center"/>
                  <w:hideMark/>
                </w:tcPr>
                <w:p w14:paraId="6B8469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10899.8</w:t>
                  </w:r>
                </w:p>
              </w:tc>
              <w:tc>
                <w:tcPr>
                  <w:tcW w:w="1080" w:type="dxa"/>
                  <w:noWrap/>
                  <w:vAlign w:val="center"/>
                  <w:hideMark/>
                </w:tcPr>
                <w:p w14:paraId="51CBF2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2D80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B50C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9E2609" w14:textId="77777777" w:rsidTr="000B2070">
              <w:trPr>
                <w:trHeight w:val="375"/>
              </w:trPr>
              <w:tc>
                <w:tcPr>
                  <w:tcW w:w="1200" w:type="dxa"/>
                  <w:noWrap/>
                  <w:vAlign w:val="center"/>
                  <w:hideMark/>
                </w:tcPr>
                <w:p w14:paraId="19B8C0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10902.6</w:t>
                  </w:r>
                </w:p>
              </w:tc>
              <w:tc>
                <w:tcPr>
                  <w:tcW w:w="1080" w:type="dxa"/>
                  <w:noWrap/>
                  <w:vAlign w:val="center"/>
                  <w:hideMark/>
                </w:tcPr>
                <w:p w14:paraId="5FC4A1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57AB1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E725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01B2055" w14:textId="77777777" w:rsidTr="000B2070">
              <w:trPr>
                <w:trHeight w:val="375"/>
              </w:trPr>
              <w:tc>
                <w:tcPr>
                  <w:tcW w:w="1200" w:type="dxa"/>
                  <w:noWrap/>
                  <w:vAlign w:val="center"/>
                  <w:hideMark/>
                </w:tcPr>
                <w:p w14:paraId="6225F1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10908.1</w:t>
                  </w:r>
                </w:p>
              </w:tc>
              <w:tc>
                <w:tcPr>
                  <w:tcW w:w="1080" w:type="dxa"/>
                  <w:noWrap/>
                  <w:vAlign w:val="center"/>
                  <w:hideMark/>
                </w:tcPr>
                <w:p w14:paraId="64A3FC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1167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0AAB6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96670D9" w14:textId="77777777" w:rsidTr="000B2070">
              <w:trPr>
                <w:trHeight w:val="375"/>
              </w:trPr>
              <w:tc>
                <w:tcPr>
                  <w:tcW w:w="1200" w:type="dxa"/>
                  <w:noWrap/>
                  <w:vAlign w:val="center"/>
                  <w:hideMark/>
                </w:tcPr>
                <w:p w14:paraId="0BB43A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10910.0</w:t>
                  </w:r>
                </w:p>
              </w:tc>
              <w:tc>
                <w:tcPr>
                  <w:tcW w:w="1080" w:type="dxa"/>
                  <w:noWrap/>
                  <w:vAlign w:val="center"/>
                  <w:hideMark/>
                </w:tcPr>
                <w:p w14:paraId="1C3F3B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DBB1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32F8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1DF6E31" w14:textId="77777777" w:rsidTr="000B2070">
              <w:trPr>
                <w:trHeight w:val="375"/>
              </w:trPr>
              <w:tc>
                <w:tcPr>
                  <w:tcW w:w="1200" w:type="dxa"/>
                  <w:noWrap/>
                  <w:vAlign w:val="center"/>
                  <w:hideMark/>
                </w:tcPr>
                <w:p w14:paraId="3A03DA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10912.8</w:t>
                  </w:r>
                </w:p>
              </w:tc>
              <w:tc>
                <w:tcPr>
                  <w:tcW w:w="1080" w:type="dxa"/>
                  <w:noWrap/>
                  <w:vAlign w:val="center"/>
                  <w:hideMark/>
                </w:tcPr>
                <w:p w14:paraId="40DA68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5E9EC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1CE7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00C4E58" w14:textId="77777777" w:rsidTr="000B2070">
              <w:trPr>
                <w:trHeight w:val="375"/>
              </w:trPr>
              <w:tc>
                <w:tcPr>
                  <w:tcW w:w="1200" w:type="dxa"/>
                  <w:noWrap/>
                  <w:vAlign w:val="center"/>
                  <w:hideMark/>
                </w:tcPr>
                <w:p w14:paraId="03932A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10921.1</w:t>
                  </w:r>
                </w:p>
              </w:tc>
              <w:tc>
                <w:tcPr>
                  <w:tcW w:w="1080" w:type="dxa"/>
                  <w:noWrap/>
                  <w:vAlign w:val="center"/>
                  <w:hideMark/>
                </w:tcPr>
                <w:p w14:paraId="3FD78B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FF4C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F1DA9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07EA32D" w14:textId="77777777" w:rsidTr="000B2070">
              <w:trPr>
                <w:trHeight w:val="375"/>
              </w:trPr>
              <w:tc>
                <w:tcPr>
                  <w:tcW w:w="1200" w:type="dxa"/>
                  <w:noWrap/>
                  <w:vAlign w:val="center"/>
                  <w:hideMark/>
                </w:tcPr>
                <w:p w14:paraId="23268C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10923.0</w:t>
                  </w:r>
                </w:p>
              </w:tc>
              <w:tc>
                <w:tcPr>
                  <w:tcW w:w="1080" w:type="dxa"/>
                  <w:noWrap/>
                  <w:vAlign w:val="center"/>
                  <w:hideMark/>
                </w:tcPr>
                <w:p w14:paraId="18D92D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B6CE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1DCE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96B119" w14:textId="77777777" w:rsidTr="000B2070">
              <w:trPr>
                <w:trHeight w:val="375"/>
              </w:trPr>
              <w:tc>
                <w:tcPr>
                  <w:tcW w:w="1200" w:type="dxa"/>
                  <w:noWrap/>
                  <w:vAlign w:val="center"/>
                  <w:hideMark/>
                </w:tcPr>
                <w:p w14:paraId="7546D0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10925.8</w:t>
                  </w:r>
                </w:p>
              </w:tc>
              <w:tc>
                <w:tcPr>
                  <w:tcW w:w="1080" w:type="dxa"/>
                  <w:noWrap/>
                  <w:vAlign w:val="center"/>
                  <w:hideMark/>
                </w:tcPr>
                <w:p w14:paraId="38A9B4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80A0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9649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C32EEAA" w14:textId="77777777" w:rsidTr="000B2070">
              <w:trPr>
                <w:trHeight w:val="375"/>
              </w:trPr>
              <w:tc>
                <w:tcPr>
                  <w:tcW w:w="1200" w:type="dxa"/>
                  <w:noWrap/>
                  <w:vAlign w:val="center"/>
                  <w:hideMark/>
                </w:tcPr>
                <w:p w14:paraId="5E14C7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10931.3</w:t>
                  </w:r>
                </w:p>
              </w:tc>
              <w:tc>
                <w:tcPr>
                  <w:tcW w:w="1080" w:type="dxa"/>
                  <w:noWrap/>
                  <w:vAlign w:val="center"/>
                  <w:hideMark/>
                </w:tcPr>
                <w:p w14:paraId="5E3EF4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379D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097D7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1F7D551" w14:textId="77777777" w:rsidTr="000B2070">
              <w:trPr>
                <w:trHeight w:val="375"/>
              </w:trPr>
              <w:tc>
                <w:tcPr>
                  <w:tcW w:w="1200" w:type="dxa"/>
                  <w:noWrap/>
                  <w:vAlign w:val="center"/>
                  <w:hideMark/>
                </w:tcPr>
                <w:p w14:paraId="08FACD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10933.2</w:t>
                  </w:r>
                </w:p>
              </w:tc>
              <w:tc>
                <w:tcPr>
                  <w:tcW w:w="1080" w:type="dxa"/>
                  <w:noWrap/>
                  <w:vAlign w:val="center"/>
                  <w:hideMark/>
                </w:tcPr>
                <w:p w14:paraId="189EBE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EDA5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FCBD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67939C" w14:textId="77777777" w:rsidTr="000B2070">
              <w:trPr>
                <w:trHeight w:val="375"/>
              </w:trPr>
              <w:tc>
                <w:tcPr>
                  <w:tcW w:w="1200" w:type="dxa"/>
                  <w:noWrap/>
                  <w:vAlign w:val="center"/>
                  <w:hideMark/>
                </w:tcPr>
                <w:p w14:paraId="4BBF7F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10936.0</w:t>
                  </w:r>
                </w:p>
              </w:tc>
              <w:tc>
                <w:tcPr>
                  <w:tcW w:w="1080" w:type="dxa"/>
                  <w:noWrap/>
                  <w:vAlign w:val="center"/>
                  <w:hideMark/>
                </w:tcPr>
                <w:p w14:paraId="0C7E0F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B2F1A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058F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D192C2E" w14:textId="77777777" w:rsidTr="000B2070">
              <w:trPr>
                <w:trHeight w:val="375"/>
              </w:trPr>
              <w:tc>
                <w:tcPr>
                  <w:tcW w:w="1200" w:type="dxa"/>
                  <w:noWrap/>
                  <w:vAlign w:val="center"/>
                  <w:hideMark/>
                </w:tcPr>
                <w:p w14:paraId="119694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10944.3</w:t>
                  </w:r>
                </w:p>
              </w:tc>
              <w:tc>
                <w:tcPr>
                  <w:tcW w:w="1080" w:type="dxa"/>
                  <w:noWrap/>
                  <w:vAlign w:val="center"/>
                  <w:hideMark/>
                </w:tcPr>
                <w:p w14:paraId="58D086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C4EE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7FFD8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AC497DE" w14:textId="77777777" w:rsidTr="000B2070">
              <w:trPr>
                <w:trHeight w:val="375"/>
              </w:trPr>
              <w:tc>
                <w:tcPr>
                  <w:tcW w:w="1200" w:type="dxa"/>
                  <w:noWrap/>
                  <w:vAlign w:val="center"/>
                  <w:hideMark/>
                </w:tcPr>
                <w:p w14:paraId="29C0BB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10946.2</w:t>
                  </w:r>
                </w:p>
              </w:tc>
              <w:tc>
                <w:tcPr>
                  <w:tcW w:w="1080" w:type="dxa"/>
                  <w:noWrap/>
                  <w:vAlign w:val="center"/>
                  <w:hideMark/>
                </w:tcPr>
                <w:p w14:paraId="61E123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51AAB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2D7A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3DECC0" w14:textId="77777777" w:rsidTr="000B2070">
              <w:trPr>
                <w:trHeight w:val="375"/>
              </w:trPr>
              <w:tc>
                <w:tcPr>
                  <w:tcW w:w="1200" w:type="dxa"/>
                  <w:noWrap/>
                  <w:vAlign w:val="center"/>
                  <w:hideMark/>
                </w:tcPr>
                <w:p w14:paraId="430315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10949.0</w:t>
                  </w:r>
                </w:p>
              </w:tc>
              <w:tc>
                <w:tcPr>
                  <w:tcW w:w="1080" w:type="dxa"/>
                  <w:noWrap/>
                  <w:vAlign w:val="center"/>
                  <w:hideMark/>
                </w:tcPr>
                <w:p w14:paraId="685D11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7D6C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A9EE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8F01884" w14:textId="77777777" w:rsidTr="000B2070">
              <w:trPr>
                <w:trHeight w:val="375"/>
              </w:trPr>
              <w:tc>
                <w:tcPr>
                  <w:tcW w:w="1200" w:type="dxa"/>
                  <w:noWrap/>
                  <w:vAlign w:val="center"/>
                  <w:hideMark/>
                </w:tcPr>
                <w:p w14:paraId="2BB078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10954.5</w:t>
                  </w:r>
                </w:p>
              </w:tc>
              <w:tc>
                <w:tcPr>
                  <w:tcW w:w="1080" w:type="dxa"/>
                  <w:noWrap/>
                  <w:vAlign w:val="center"/>
                  <w:hideMark/>
                </w:tcPr>
                <w:p w14:paraId="2C14AF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92D8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C97DC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2E43E1F" w14:textId="77777777" w:rsidTr="000B2070">
              <w:trPr>
                <w:trHeight w:val="375"/>
              </w:trPr>
              <w:tc>
                <w:tcPr>
                  <w:tcW w:w="1200" w:type="dxa"/>
                  <w:noWrap/>
                  <w:vAlign w:val="center"/>
                  <w:hideMark/>
                </w:tcPr>
                <w:p w14:paraId="6DE94E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10956.4</w:t>
                  </w:r>
                </w:p>
              </w:tc>
              <w:tc>
                <w:tcPr>
                  <w:tcW w:w="1080" w:type="dxa"/>
                  <w:noWrap/>
                  <w:vAlign w:val="center"/>
                  <w:hideMark/>
                </w:tcPr>
                <w:p w14:paraId="2A71A6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FD0D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E9B5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8F6A662" w14:textId="77777777" w:rsidTr="000B2070">
              <w:trPr>
                <w:trHeight w:val="375"/>
              </w:trPr>
              <w:tc>
                <w:tcPr>
                  <w:tcW w:w="1200" w:type="dxa"/>
                  <w:noWrap/>
                  <w:vAlign w:val="center"/>
                  <w:hideMark/>
                </w:tcPr>
                <w:p w14:paraId="193010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10959.2</w:t>
                  </w:r>
                </w:p>
              </w:tc>
              <w:tc>
                <w:tcPr>
                  <w:tcW w:w="1080" w:type="dxa"/>
                  <w:noWrap/>
                  <w:vAlign w:val="center"/>
                  <w:hideMark/>
                </w:tcPr>
                <w:p w14:paraId="63F854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C809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2394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193771C" w14:textId="77777777" w:rsidTr="000B2070">
              <w:trPr>
                <w:trHeight w:val="375"/>
              </w:trPr>
              <w:tc>
                <w:tcPr>
                  <w:tcW w:w="1200" w:type="dxa"/>
                  <w:noWrap/>
                  <w:vAlign w:val="center"/>
                  <w:hideMark/>
                </w:tcPr>
                <w:p w14:paraId="4959C2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10967.5</w:t>
                  </w:r>
                </w:p>
              </w:tc>
              <w:tc>
                <w:tcPr>
                  <w:tcW w:w="1080" w:type="dxa"/>
                  <w:noWrap/>
                  <w:vAlign w:val="center"/>
                  <w:hideMark/>
                </w:tcPr>
                <w:p w14:paraId="13917F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D1F7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51B40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D8A2BB7" w14:textId="77777777" w:rsidTr="000B2070">
              <w:trPr>
                <w:trHeight w:val="375"/>
              </w:trPr>
              <w:tc>
                <w:tcPr>
                  <w:tcW w:w="1200" w:type="dxa"/>
                  <w:noWrap/>
                  <w:vAlign w:val="center"/>
                  <w:hideMark/>
                </w:tcPr>
                <w:p w14:paraId="514D42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10969.4</w:t>
                  </w:r>
                </w:p>
              </w:tc>
              <w:tc>
                <w:tcPr>
                  <w:tcW w:w="1080" w:type="dxa"/>
                  <w:noWrap/>
                  <w:vAlign w:val="center"/>
                  <w:hideMark/>
                </w:tcPr>
                <w:p w14:paraId="1BFAB7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6449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73DA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6B531E" w14:textId="77777777" w:rsidTr="000B2070">
              <w:trPr>
                <w:trHeight w:val="375"/>
              </w:trPr>
              <w:tc>
                <w:tcPr>
                  <w:tcW w:w="1200" w:type="dxa"/>
                  <w:noWrap/>
                  <w:vAlign w:val="center"/>
                  <w:hideMark/>
                </w:tcPr>
                <w:p w14:paraId="28BBD5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10972.1</w:t>
                  </w:r>
                </w:p>
              </w:tc>
              <w:tc>
                <w:tcPr>
                  <w:tcW w:w="1080" w:type="dxa"/>
                  <w:noWrap/>
                  <w:vAlign w:val="center"/>
                  <w:hideMark/>
                </w:tcPr>
                <w:p w14:paraId="48F508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4109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180B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89C3810" w14:textId="77777777" w:rsidTr="000B2070">
              <w:trPr>
                <w:trHeight w:val="375"/>
              </w:trPr>
              <w:tc>
                <w:tcPr>
                  <w:tcW w:w="1200" w:type="dxa"/>
                  <w:noWrap/>
                  <w:vAlign w:val="center"/>
                  <w:hideMark/>
                </w:tcPr>
                <w:p w14:paraId="0260AE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10977.7</w:t>
                  </w:r>
                </w:p>
              </w:tc>
              <w:tc>
                <w:tcPr>
                  <w:tcW w:w="1080" w:type="dxa"/>
                  <w:noWrap/>
                  <w:vAlign w:val="center"/>
                  <w:hideMark/>
                </w:tcPr>
                <w:p w14:paraId="521B96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657A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B17BC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E5F50F" w14:textId="77777777" w:rsidTr="000B2070">
              <w:trPr>
                <w:trHeight w:val="375"/>
              </w:trPr>
              <w:tc>
                <w:tcPr>
                  <w:tcW w:w="1200" w:type="dxa"/>
                  <w:noWrap/>
                  <w:vAlign w:val="center"/>
                  <w:hideMark/>
                </w:tcPr>
                <w:p w14:paraId="5C1F8C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10979.6</w:t>
                  </w:r>
                </w:p>
              </w:tc>
              <w:tc>
                <w:tcPr>
                  <w:tcW w:w="1080" w:type="dxa"/>
                  <w:noWrap/>
                  <w:vAlign w:val="center"/>
                  <w:hideMark/>
                </w:tcPr>
                <w:p w14:paraId="415D66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73648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7FFB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158661" w14:textId="77777777" w:rsidTr="000B2070">
              <w:trPr>
                <w:trHeight w:val="375"/>
              </w:trPr>
              <w:tc>
                <w:tcPr>
                  <w:tcW w:w="1200" w:type="dxa"/>
                  <w:noWrap/>
                  <w:vAlign w:val="center"/>
                  <w:hideMark/>
                </w:tcPr>
                <w:p w14:paraId="30F70D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10982.4</w:t>
                  </w:r>
                </w:p>
              </w:tc>
              <w:tc>
                <w:tcPr>
                  <w:tcW w:w="1080" w:type="dxa"/>
                  <w:noWrap/>
                  <w:vAlign w:val="center"/>
                  <w:hideMark/>
                </w:tcPr>
                <w:p w14:paraId="10CFB0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B481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9DB4C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11A51FD" w14:textId="77777777" w:rsidTr="000B2070">
              <w:trPr>
                <w:trHeight w:val="375"/>
              </w:trPr>
              <w:tc>
                <w:tcPr>
                  <w:tcW w:w="1200" w:type="dxa"/>
                  <w:noWrap/>
                  <w:vAlign w:val="center"/>
                  <w:hideMark/>
                </w:tcPr>
                <w:p w14:paraId="3DD135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10990.7</w:t>
                  </w:r>
                </w:p>
              </w:tc>
              <w:tc>
                <w:tcPr>
                  <w:tcW w:w="1080" w:type="dxa"/>
                  <w:noWrap/>
                  <w:vAlign w:val="center"/>
                  <w:hideMark/>
                </w:tcPr>
                <w:p w14:paraId="1DFB1F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E956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3AA23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A2AC1CC" w14:textId="77777777" w:rsidTr="000B2070">
              <w:trPr>
                <w:trHeight w:val="375"/>
              </w:trPr>
              <w:tc>
                <w:tcPr>
                  <w:tcW w:w="1200" w:type="dxa"/>
                  <w:noWrap/>
                  <w:vAlign w:val="center"/>
                  <w:hideMark/>
                </w:tcPr>
                <w:p w14:paraId="79C836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10992.6</w:t>
                  </w:r>
                </w:p>
              </w:tc>
              <w:tc>
                <w:tcPr>
                  <w:tcW w:w="1080" w:type="dxa"/>
                  <w:noWrap/>
                  <w:vAlign w:val="center"/>
                  <w:hideMark/>
                </w:tcPr>
                <w:p w14:paraId="10D1FE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30E5B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E87D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600FE94" w14:textId="77777777" w:rsidTr="000B2070">
              <w:trPr>
                <w:trHeight w:val="375"/>
              </w:trPr>
              <w:tc>
                <w:tcPr>
                  <w:tcW w:w="1200" w:type="dxa"/>
                  <w:noWrap/>
                  <w:vAlign w:val="center"/>
                  <w:hideMark/>
                </w:tcPr>
                <w:p w14:paraId="655988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10995.3</w:t>
                  </w:r>
                </w:p>
              </w:tc>
              <w:tc>
                <w:tcPr>
                  <w:tcW w:w="1080" w:type="dxa"/>
                  <w:noWrap/>
                  <w:vAlign w:val="center"/>
                  <w:hideMark/>
                </w:tcPr>
                <w:p w14:paraId="36D384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9C95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1D8E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DBFE46" w14:textId="77777777" w:rsidTr="000B2070">
              <w:trPr>
                <w:trHeight w:val="375"/>
              </w:trPr>
              <w:tc>
                <w:tcPr>
                  <w:tcW w:w="1200" w:type="dxa"/>
                  <w:noWrap/>
                  <w:vAlign w:val="center"/>
                  <w:hideMark/>
                </w:tcPr>
                <w:p w14:paraId="3F333D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11000.9</w:t>
                  </w:r>
                </w:p>
              </w:tc>
              <w:tc>
                <w:tcPr>
                  <w:tcW w:w="1080" w:type="dxa"/>
                  <w:noWrap/>
                  <w:vAlign w:val="center"/>
                  <w:hideMark/>
                </w:tcPr>
                <w:p w14:paraId="2BCDE0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43065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FC4CC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371135E" w14:textId="77777777" w:rsidTr="000B2070">
              <w:trPr>
                <w:trHeight w:val="375"/>
              </w:trPr>
              <w:tc>
                <w:tcPr>
                  <w:tcW w:w="1200" w:type="dxa"/>
                  <w:noWrap/>
                  <w:vAlign w:val="center"/>
                  <w:hideMark/>
                </w:tcPr>
                <w:p w14:paraId="21B6B3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11002.8</w:t>
                  </w:r>
                </w:p>
              </w:tc>
              <w:tc>
                <w:tcPr>
                  <w:tcW w:w="1080" w:type="dxa"/>
                  <w:noWrap/>
                  <w:vAlign w:val="center"/>
                  <w:hideMark/>
                </w:tcPr>
                <w:p w14:paraId="7911E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7DD2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90442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8AD0E0" w14:textId="77777777" w:rsidTr="000B2070">
              <w:trPr>
                <w:trHeight w:val="375"/>
              </w:trPr>
              <w:tc>
                <w:tcPr>
                  <w:tcW w:w="1200" w:type="dxa"/>
                  <w:noWrap/>
                  <w:vAlign w:val="center"/>
                  <w:hideMark/>
                </w:tcPr>
                <w:p w14:paraId="7400AC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11005.5</w:t>
                  </w:r>
                </w:p>
              </w:tc>
              <w:tc>
                <w:tcPr>
                  <w:tcW w:w="1080" w:type="dxa"/>
                  <w:noWrap/>
                  <w:vAlign w:val="center"/>
                  <w:hideMark/>
                </w:tcPr>
                <w:p w14:paraId="58F502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64AB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32604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945A307" w14:textId="77777777" w:rsidTr="000B2070">
              <w:trPr>
                <w:trHeight w:val="375"/>
              </w:trPr>
              <w:tc>
                <w:tcPr>
                  <w:tcW w:w="1200" w:type="dxa"/>
                  <w:noWrap/>
                  <w:vAlign w:val="center"/>
                  <w:hideMark/>
                </w:tcPr>
                <w:p w14:paraId="4C7BE7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11013.9</w:t>
                  </w:r>
                </w:p>
              </w:tc>
              <w:tc>
                <w:tcPr>
                  <w:tcW w:w="1080" w:type="dxa"/>
                  <w:noWrap/>
                  <w:vAlign w:val="center"/>
                  <w:hideMark/>
                </w:tcPr>
                <w:p w14:paraId="4878C0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B7044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CFBF7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00DC766" w14:textId="77777777" w:rsidTr="000B2070">
              <w:trPr>
                <w:trHeight w:val="375"/>
              </w:trPr>
              <w:tc>
                <w:tcPr>
                  <w:tcW w:w="1200" w:type="dxa"/>
                  <w:noWrap/>
                  <w:vAlign w:val="center"/>
                  <w:hideMark/>
                </w:tcPr>
                <w:p w14:paraId="2F8C3A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11015.8</w:t>
                  </w:r>
                </w:p>
              </w:tc>
              <w:tc>
                <w:tcPr>
                  <w:tcW w:w="1080" w:type="dxa"/>
                  <w:noWrap/>
                  <w:vAlign w:val="center"/>
                  <w:hideMark/>
                </w:tcPr>
                <w:p w14:paraId="319FD8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45CE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D1CAC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046B75" w14:textId="77777777" w:rsidTr="000B2070">
              <w:trPr>
                <w:trHeight w:val="375"/>
              </w:trPr>
              <w:tc>
                <w:tcPr>
                  <w:tcW w:w="1200" w:type="dxa"/>
                  <w:noWrap/>
                  <w:vAlign w:val="center"/>
                  <w:hideMark/>
                </w:tcPr>
                <w:p w14:paraId="3BA77C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11018.5</w:t>
                  </w:r>
                </w:p>
              </w:tc>
              <w:tc>
                <w:tcPr>
                  <w:tcW w:w="1080" w:type="dxa"/>
                  <w:noWrap/>
                  <w:vAlign w:val="center"/>
                  <w:hideMark/>
                </w:tcPr>
                <w:p w14:paraId="236EA2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49A0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AAF1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BB41E77" w14:textId="77777777" w:rsidTr="000B2070">
              <w:trPr>
                <w:trHeight w:val="375"/>
              </w:trPr>
              <w:tc>
                <w:tcPr>
                  <w:tcW w:w="1200" w:type="dxa"/>
                  <w:noWrap/>
                  <w:vAlign w:val="center"/>
                  <w:hideMark/>
                </w:tcPr>
                <w:p w14:paraId="729B23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11024.1</w:t>
                  </w:r>
                </w:p>
              </w:tc>
              <w:tc>
                <w:tcPr>
                  <w:tcW w:w="1080" w:type="dxa"/>
                  <w:noWrap/>
                  <w:vAlign w:val="center"/>
                  <w:hideMark/>
                </w:tcPr>
                <w:p w14:paraId="44A5F2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54F4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F4380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B45DEED" w14:textId="77777777" w:rsidTr="000B2070">
              <w:trPr>
                <w:trHeight w:val="375"/>
              </w:trPr>
              <w:tc>
                <w:tcPr>
                  <w:tcW w:w="1200" w:type="dxa"/>
                  <w:noWrap/>
                  <w:vAlign w:val="center"/>
                  <w:hideMark/>
                </w:tcPr>
                <w:p w14:paraId="580196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11026.0</w:t>
                  </w:r>
                </w:p>
              </w:tc>
              <w:tc>
                <w:tcPr>
                  <w:tcW w:w="1080" w:type="dxa"/>
                  <w:noWrap/>
                  <w:vAlign w:val="center"/>
                  <w:hideMark/>
                </w:tcPr>
                <w:p w14:paraId="4FEBC3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AF16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F9E7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8DC998" w14:textId="77777777" w:rsidTr="000B2070">
              <w:trPr>
                <w:trHeight w:val="375"/>
              </w:trPr>
              <w:tc>
                <w:tcPr>
                  <w:tcW w:w="1200" w:type="dxa"/>
                  <w:noWrap/>
                  <w:vAlign w:val="center"/>
                  <w:hideMark/>
                </w:tcPr>
                <w:p w14:paraId="22861A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11028.7</w:t>
                  </w:r>
                </w:p>
              </w:tc>
              <w:tc>
                <w:tcPr>
                  <w:tcW w:w="1080" w:type="dxa"/>
                  <w:noWrap/>
                  <w:vAlign w:val="center"/>
                  <w:hideMark/>
                </w:tcPr>
                <w:p w14:paraId="0DAA79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FD17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B842B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9168646" w14:textId="77777777" w:rsidTr="000B2070">
              <w:trPr>
                <w:trHeight w:val="375"/>
              </w:trPr>
              <w:tc>
                <w:tcPr>
                  <w:tcW w:w="1200" w:type="dxa"/>
                  <w:noWrap/>
                  <w:vAlign w:val="center"/>
                  <w:hideMark/>
                </w:tcPr>
                <w:p w14:paraId="227BBC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11037.1</w:t>
                  </w:r>
                </w:p>
              </w:tc>
              <w:tc>
                <w:tcPr>
                  <w:tcW w:w="1080" w:type="dxa"/>
                  <w:noWrap/>
                  <w:vAlign w:val="center"/>
                  <w:hideMark/>
                </w:tcPr>
                <w:p w14:paraId="7FF418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64DB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2393E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8AA39C1" w14:textId="77777777" w:rsidTr="000B2070">
              <w:trPr>
                <w:trHeight w:val="375"/>
              </w:trPr>
              <w:tc>
                <w:tcPr>
                  <w:tcW w:w="1200" w:type="dxa"/>
                  <w:noWrap/>
                  <w:vAlign w:val="center"/>
                  <w:hideMark/>
                </w:tcPr>
                <w:p w14:paraId="202A27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11038.9</w:t>
                  </w:r>
                </w:p>
              </w:tc>
              <w:tc>
                <w:tcPr>
                  <w:tcW w:w="1080" w:type="dxa"/>
                  <w:noWrap/>
                  <w:vAlign w:val="center"/>
                  <w:hideMark/>
                </w:tcPr>
                <w:p w14:paraId="0C4914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AB732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125F8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1D9C724" w14:textId="77777777" w:rsidTr="000B2070">
              <w:trPr>
                <w:trHeight w:val="375"/>
              </w:trPr>
              <w:tc>
                <w:tcPr>
                  <w:tcW w:w="1200" w:type="dxa"/>
                  <w:noWrap/>
                  <w:vAlign w:val="center"/>
                  <w:hideMark/>
                </w:tcPr>
                <w:p w14:paraId="357686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11041.7</w:t>
                  </w:r>
                </w:p>
              </w:tc>
              <w:tc>
                <w:tcPr>
                  <w:tcW w:w="1080" w:type="dxa"/>
                  <w:noWrap/>
                  <w:vAlign w:val="center"/>
                  <w:hideMark/>
                </w:tcPr>
                <w:p w14:paraId="1F239F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B248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A0CC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731EFAD" w14:textId="77777777" w:rsidTr="000B2070">
              <w:trPr>
                <w:trHeight w:val="375"/>
              </w:trPr>
              <w:tc>
                <w:tcPr>
                  <w:tcW w:w="1200" w:type="dxa"/>
                  <w:noWrap/>
                  <w:vAlign w:val="center"/>
                  <w:hideMark/>
                </w:tcPr>
                <w:p w14:paraId="2AB9A1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11047.3</w:t>
                  </w:r>
                </w:p>
              </w:tc>
              <w:tc>
                <w:tcPr>
                  <w:tcW w:w="1080" w:type="dxa"/>
                  <w:noWrap/>
                  <w:vAlign w:val="center"/>
                  <w:hideMark/>
                </w:tcPr>
                <w:p w14:paraId="2E6DA5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7A63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53F44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F6D0928" w14:textId="77777777" w:rsidTr="000B2070">
              <w:trPr>
                <w:trHeight w:val="375"/>
              </w:trPr>
              <w:tc>
                <w:tcPr>
                  <w:tcW w:w="1200" w:type="dxa"/>
                  <w:noWrap/>
                  <w:vAlign w:val="center"/>
                  <w:hideMark/>
                </w:tcPr>
                <w:p w14:paraId="51C4C2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11049.2</w:t>
                  </w:r>
                </w:p>
              </w:tc>
              <w:tc>
                <w:tcPr>
                  <w:tcW w:w="1080" w:type="dxa"/>
                  <w:noWrap/>
                  <w:vAlign w:val="center"/>
                  <w:hideMark/>
                </w:tcPr>
                <w:p w14:paraId="0461A0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5882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E90AD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DE615C" w14:textId="77777777" w:rsidTr="000B2070">
              <w:trPr>
                <w:trHeight w:val="375"/>
              </w:trPr>
              <w:tc>
                <w:tcPr>
                  <w:tcW w:w="1200" w:type="dxa"/>
                  <w:noWrap/>
                  <w:vAlign w:val="center"/>
                  <w:hideMark/>
                </w:tcPr>
                <w:p w14:paraId="350515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11051.9</w:t>
                  </w:r>
                </w:p>
              </w:tc>
              <w:tc>
                <w:tcPr>
                  <w:tcW w:w="1080" w:type="dxa"/>
                  <w:noWrap/>
                  <w:vAlign w:val="center"/>
                  <w:hideMark/>
                </w:tcPr>
                <w:p w14:paraId="1F2524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E762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B6B2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DF9ACD2" w14:textId="77777777" w:rsidTr="000B2070">
              <w:trPr>
                <w:trHeight w:val="375"/>
              </w:trPr>
              <w:tc>
                <w:tcPr>
                  <w:tcW w:w="1200" w:type="dxa"/>
                  <w:noWrap/>
                  <w:vAlign w:val="center"/>
                  <w:hideMark/>
                </w:tcPr>
                <w:p w14:paraId="0249C7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11057.5</w:t>
                  </w:r>
                </w:p>
              </w:tc>
              <w:tc>
                <w:tcPr>
                  <w:tcW w:w="1080" w:type="dxa"/>
                  <w:noWrap/>
                  <w:vAlign w:val="center"/>
                  <w:hideMark/>
                </w:tcPr>
                <w:p w14:paraId="637007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BCC5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9C7B8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731280" w14:textId="77777777" w:rsidTr="000B2070">
              <w:trPr>
                <w:trHeight w:val="375"/>
              </w:trPr>
              <w:tc>
                <w:tcPr>
                  <w:tcW w:w="1200" w:type="dxa"/>
                  <w:noWrap/>
                  <w:vAlign w:val="center"/>
                  <w:hideMark/>
                </w:tcPr>
                <w:p w14:paraId="3E67BB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11059.4</w:t>
                  </w:r>
                </w:p>
              </w:tc>
              <w:tc>
                <w:tcPr>
                  <w:tcW w:w="1080" w:type="dxa"/>
                  <w:noWrap/>
                  <w:vAlign w:val="center"/>
                  <w:hideMark/>
                </w:tcPr>
                <w:p w14:paraId="2C9599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3296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CFA8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72F989" w14:textId="77777777" w:rsidTr="000B2070">
              <w:trPr>
                <w:trHeight w:val="375"/>
              </w:trPr>
              <w:tc>
                <w:tcPr>
                  <w:tcW w:w="1200" w:type="dxa"/>
                  <w:noWrap/>
                  <w:vAlign w:val="center"/>
                  <w:hideMark/>
                </w:tcPr>
                <w:p w14:paraId="7F998E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11062.1</w:t>
                  </w:r>
                </w:p>
              </w:tc>
              <w:tc>
                <w:tcPr>
                  <w:tcW w:w="1080" w:type="dxa"/>
                  <w:noWrap/>
                  <w:vAlign w:val="center"/>
                  <w:hideMark/>
                </w:tcPr>
                <w:p w14:paraId="41030B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E169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9D95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13F64AC" w14:textId="77777777" w:rsidTr="000B2070">
              <w:trPr>
                <w:trHeight w:val="375"/>
              </w:trPr>
              <w:tc>
                <w:tcPr>
                  <w:tcW w:w="1200" w:type="dxa"/>
                  <w:noWrap/>
                  <w:vAlign w:val="center"/>
                  <w:hideMark/>
                </w:tcPr>
                <w:p w14:paraId="7BDBD5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11067.7</w:t>
                  </w:r>
                </w:p>
              </w:tc>
              <w:tc>
                <w:tcPr>
                  <w:tcW w:w="1080" w:type="dxa"/>
                  <w:noWrap/>
                  <w:vAlign w:val="center"/>
                  <w:hideMark/>
                </w:tcPr>
                <w:p w14:paraId="3B9412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A9831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BA7D9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CFAFF44" w14:textId="77777777" w:rsidTr="000B2070">
              <w:trPr>
                <w:trHeight w:val="375"/>
              </w:trPr>
              <w:tc>
                <w:tcPr>
                  <w:tcW w:w="1200" w:type="dxa"/>
                  <w:noWrap/>
                  <w:vAlign w:val="center"/>
                  <w:hideMark/>
                </w:tcPr>
                <w:p w14:paraId="280612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11069.6</w:t>
                  </w:r>
                </w:p>
              </w:tc>
              <w:tc>
                <w:tcPr>
                  <w:tcW w:w="1080" w:type="dxa"/>
                  <w:noWrap/>
                  <w:vAlign w:val="center"/>
                  <w:hideMark/>
                </w:tcPr>
                <w:p w14:paraId="0BF8B2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D7FD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F1894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B54D2B" w14:textId="77777777" w:rsidTr="000B2070">
              <w:trPr>
                <w:trHeight w:val="375"/>
              </w:trPr>
              <w:tc>
                <w:tcPr>
                  <w:tcW w:w="1200" w:type="dxa"/>
                  <w:noWrap/>
                  <w:vAlign w:val="center"/>
                  <w:hideMark/>
                </w:tcPr>
                <w:p w14:paraId="141F7B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11072.3</w:t>
                  </w:r>
                </w:p>
              </w:tc>
              <w:tc>
                <w:tcPr>
                  <w:tcW w:w="1080" w:type="dxa"/>
                  <w:noWrap/>
                  <w:vAlign w:val="center"/>
                  <w:hideMark/>
                </w:tcPr>
                <w:p w14:paraId="16DCD5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E5C6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0130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560153E" w14:textId="77777777" w:rsidTr="000B2070">
              <w:trPr>
                <w:trHeight w:val="375"/>
              </w:trPr>
              <w:tc>
                <w:tcPr>
                  <w:tcW w:w="1200" w:type="dxa"/>
                  <w:noWrap/>
                  <w:vAlign w:val="center"/>
                  <w:hideMark/>
                </w:tcPr>
                <w:p w14:paraId="385E28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11077.9</w:t>
                  </w:r>
                </w:p>
              </w:tc>
              <w:tc>
                <w:tcPr>
                  <w:tcW w:w="1080" w:type="dxa"/>
                  <w:noWrap/>
                  <w:vAlign w:val="center"/>
                  <w:hideMark/>
                </w:tcPr>
                <w:p w14:paraId="0F5364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3533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D0F77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067E358" w14:textId="77777777" w:rsidTr="000B2070">
              <w:trPr>
                <w:trHeight w:val="375"/>
              </w:trPr>
              <w:tc>
                <w:tcPr>
                  <w:tcW w:w="1200" w:type="dxa"/>
                  <w:noWrap/>
                  <w:vAlign w:val="center"/>
                  <w:hideMark/>
                </w:tcPr>
                <w:p w14:paraId="321BD0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11079.8</w:t>
                  </w:r>
                </w:p>
              </w:tc>
              <w:tc>
                <w:tcPr>
                  <w:tcW w:w="1080" w:type="dxa"/>
                  <w:noWrap/>
                  <w:vAlign w:val="center"/>
                  <w:hideMark/>
                </w:tcPr>
                <w:p w14:paraId="70215E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43A1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930D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83359D" w14:textId="77777777" w:rsidTr="000B2070">
              <w:trPr>
                <w:trHeight w:val="375"/>
              </w:trPr>
              <w:tc>
                <w:tcPr>
                  <w:tcW w:w="1200" w:type="dxa"/>
                  <w:noWrap/>
                  <w:vAlign w:val="center"/>
                  <w:hideMark/>
                </w:tcPr>
                <w:p w14:paraId="1C896F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11082.6</w:t>
                  </w:r>
                </w:p>
              </w:tc>
              <w:tc>
                <w:tcPr>
                  <w:tcW w:w="1080" w:type="dxa"/>
                  <w:noWrap/>
                  <w:vAlign w:val="center"/>
                  <w:hideMark/>
                </w:tcPr>
                <w:p w14:paraId="5F78F5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E6AE4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C187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E41A1A0" w14:textId="77777777" w:rsidTr="000B2070">
              <w:trPr>
                <w:trHeight w:val="375"/>
              </w:trPr>
              <w:tc>
                <w:tcPr>
                  <w:tcW w:w="1200" w:type="dxa"/>
                  <w:noWrap/>
                  <w:vAlign w:val="center"/>
                  <w:hideMark/>
                </w:tcPr>
                <w:p w14:paraId="20AC8A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11088.1</w:t>
                  </w:r>
                </w:p>
              </w:tc>
              <w:tc>
                <w:tcPr>
                  <w:tcW w:w="1080" w:type="dxa"/>
                  <w:noWrap/>
                  <w:vAlign w:val="center"/>
                  <w:hideMark/>
                </w:tcPr>
                <w:p w14:paraId="1652A8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0435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88696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5D77375" w14:textId="77777777" w:rsidTr="000B2070">
              <w:trPr>
                <w:trHeight w:val="375"/>
              </w:trPr>
              <w:tc>
                <w:tcPr>
                  <w:tcW w:w="1200" w:type="dxa"/>
                  <w:noWrap/>
                  <w:vAlign w:val="center"/>
                  <w:hideMark/>
                </w:tcPr>
                <w:p w14:paraId="66E26F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11090.0</w:t>
                  </w:r>
                </w:p>
              </w:tc>
              <w:tc>
                <w:tcPr>
                  <w:tcW w:w="1080" w:type="dxa"/>
                  <w:noWrap/>
                  <w:vAlign w:val="center"/>
                  <w:hideMark/>
                </w:tcPr>
                <w:p w14:paraId="17CF51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73EB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1DD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14C3478" w14:textId="77777777" w:rsidTr="000B2070">
              <w:trPr>
                <w:trHeight w:val="375"/>
              </w:trPr>
              <w:tc>
                <w:tcPr>
                  <w:tcW w:w="1200" w:type="dxa"/>
                  <w:noWrap/>
                  <w:vAlign w:val="center"/>
                  <w:hideMark/>
                </w:tcPr>
                <w:p w14:paraId="15754F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11092.8</w:t>
                  </w:r>
                </w:p>
              </w:tc>
              <w:tc>
                <w:tcPr>
                  <w:tcW w:w="1080" w:type="dxa"/>
                  <w:noWrap/>
                  <w:vAlign w:val="center"/>
                  <w:hideMark/>
                </w:tcPr>
                <w:p w14:paraId="507FA4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D3C2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EC32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140B80E" w14:textId="77777777" w:rsidTr="000B2070">
              <w:trPr>
                <w:trHeight w:val="375"/>
              </w:trPr>
              <w:tc>
                <w:tcPr>
                  <w:tcW w:w="1200" w:type="dxa"/>
                  <w:noWrap/>
                  <w:vAlign w:val="center"/>
                  <w:hideMark/>
                </w:tcPr>
                <w:p w14:paraId="0385AB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11098.3</w:t>
                  </w:r>
                </w:p>
              </w:tc>
              <w:tc>
                <w:tcPr>
                  <w:tcW w:w="1080" w:type="dxa"/>
                  <w:noWrap/>
                  <w:vAlign w:val="center"/>
                  <w:hideMark/>
                </w:tcPr>
                <w:p w14:paraId="3A13E0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A892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8FF9D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B21AEE" w14:textId="77777777" w:rsidTr="000B2070">
              <w:trPr>
                <w:trHeight w:val="375"/>
              </w:trPr>
              <w:tc>
                <w:tcPr>
                  <w:tcW w:w="1200" w:type="dxa"/>
                  <w:noWrap/>
                  <w:vAlign w:val="center"/>
                  <w:hideMark/>
                </w:tcPr>
                <w:p w14:paraId="3AE1CB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11100.2</w:t>
                  </w:r>
                </w:p>
              </w:tc>
              <w:tc>
                <w:tcPr>
                  <w:tcW w:w="1080" w:type="dxa"/>
                  <w:noWrap/>
                  <w:vAlign w:val="center"/>
                  <w:hideMark/>
                </w:tcPr>
                <w:p w14:paraId="033877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4DAD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0EFA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23F7A0" w14:textId="77777777" w:rsidTr="000B2070">
              <w:trPr>
                <w:trHeight w:val="375"/>
              </w:trPr>
              <w:tc>
                <w:tcPr>
                  <w:tcW w:w="1200" w:type="dxa"/>
                  <w:noWrap/>
                  <w:vAlign w:val="center"/>
                  <w:hideMark/>
                </w:tcPr>
                <w:p w14:paraId="5FBFDC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11103.0</w:t>
                  </w:r>
                </w:p>
              </w:tc>
              <w:tc>
                <w:tcPr>
                  <w:tcW w:w="1080" w:type="dxa"/>
                  <w:noWrap/>
                  <w:vAlign w:val="center"/>
                  <w:hideMark/>
                </w:tcPr>
                <w:p w14:paraId="5E7BE6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387D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446D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DCB8CBC" w14:textId="77777777" w:rsidTr="000B2070">
              <w:trPr>
                <w:trHeight w:val="375"/>
              </w:trPr>
              <w:tc>
                <w:tcPr>
                  <w:tcW w:w="1200" w:type="dxa"/>
                  <w:noWrap/>
                  <w:vAlign w:val="center"/>
                  <w:hideMark/>
                </w:tcPr>
                <w:p w14:paraId="26DF9E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11108.5</w:t>
                  </w:r>
                </w:p>
              </w:tc>
              <w:tc>
                <w:tcPr>
                  <w:tcW w:w="1080" w:type="dxa"/>
                  <w:noWrap/>
                  <w:vAlign w:val="center"/>
                  <w:hideMark/>
                </w:tcPr>
                <w:p w14:paraId="6BCF70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20C7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485D8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1C121B1" w14:textId="77777777" w:rsidTr="000B2070">
              <w:trPr>
                <w:trHeight w:val="375"/>
              </w:trPr>
              <w:tc>
                <w:tcPr>
                  <w:tcW w:w="1200" w:type="dxa"/>
                  <w:noWrap/>
                  <w:vAlign w:val="center"/>
                  <w:hideMark/>
                </w:tcPr>
                <w:p w14:paraId="74E2CD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11110.4</w:t>
                  </w:r>
                </w:p>
              </w:tc>
              <w:tc>
                <w:tcPr>
                  <w:tcW w:w="1080" w:type="dxa"/>
                  <w:noWrap/>
                  <w:vAlign w:val="center"/>
                  <w:hideMark/>
                </w:tcPr>
                <w:p w14:paraId="3BEB0E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91F3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140E5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3C7B9B" w14:textId="77777777" w:rsidTr="000B2070">
              <w:trPr>
                <w:trHeight w:val="375"/>
              </w:trPr>
              <w:tc>
                <w:tcPr>
                  <w:tcW w:w="1200" w:type="dxa"/>
                  <w:noWrap/>
                  <w:vAlign w:val="center"/>
                  <w:hideMark/>
                </w:tcPr>
                <w:p w14:paraId="29365B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11113.2</w:t>
                  </w:r>
                </w:p>
              </w:tc>
              <w:tc>
                <w:tcPr>
                  <w:tcW w:w="1080" w:type="dxa"/>
                  <w:noWrap/>
                  <w:vAlign w:val="center"/>
                  <w:hideMark/>
                </w:tcPr>
                <w:p w14:paraId="255DE2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CFBE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5D1F8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BC3D052" w14:textId="77777777" w:rsidTr="000B2070">
              <w:trPr>
                <w:trHeight w:val="375"/>
              </w:trPr>
              <w:tc>
                <w:tcPr>
                  <w:tcW w:w="1200" w:type="dxa"/>
                  <w:noWrap/>
                  <w:vAlign w:val="center"/>
                  <w:hideMark/>
                </w:tcPr>
                <w:p w14:paraId="625E9C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11118.7</w:t>
                  </w:r>
                </w:p>
              </w:tc>
              <w:tc>
                <w:tcPr>
                  <w:tcW w:w="1080" w:type="dxa"/>
                  <w:noWrap/>
                  <w:vAlign w:val="center"/>
                  <w:hideMark/>
                </w:tcPr>
                <w:p w14:paraId="62A61D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BB64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4FD12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5C08EB" w14:textId="77777777" w:rsidTr="000B2070">
              <w:trPr>
                <w:trHeight w:val="375"/>
              </w:trPr>
              <w:tc>
                <w:tcPr>
                  <w:tcW w:w="1200" w:type="dxa"/>
                  <w:noWrap/>
                  <w:vAlign w:val="center"/>
                  <w:hideMark/>
                </w:tcPr>
                <w:p w14:paraId="621BAB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11120.6</w:t>
                  </w:r>
                </w:p>
              </w:tc>
              <w:tc>
                <w:tcPr>
                  <w:tcW w:w="1080" w:type="dxa"/>
                  <w:noWrap/>
                  <w:vAlign w:val="center"/>
                  <w:hideMark/>
                </w:tcPr>
                <w:p w14:paraId="5A8DA7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565D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7425F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647258" w14:textId="77777777" w:rsidTr="000B2070">
              <w:trPr>
                <w:trHeight w:val="375"/>
              </w:trPr>
              <w:tc>
                <w:tcPr>
                  <w:tcW w:w="1200" w:type="dxa"/>
                  <w:noWrap/>
                  <w:vAlign w:val="center"/>
                  <w:hideMark/>
                </w:tcPr>
                <w:p w14:paraId="2DCF00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11123.4</w:t>
                  </w:r>
                </w:p>
              </w:tc>
              <w:tc>
                <w:tcPr>
                  <w:tcW w:w="1080" w:type="dxa"/>
                  <w:noWrap/>
                  <w:vAlign w:val="center"/>
                  <w:hideMark/>
                </w:tcPr>
                <w:p w14:paraId="794992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77F7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371BC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9C1E8E3" w14:textId="77777777" w:rsidTr="000B2070">
              <w:trPr>
                <w:trHeight w:val="375"/>
              </w:trPr>
              <w:tc>
                <w:tcPr>
                  <w:tcW w:w="1200" w:type="dxa"/>
                  <w:noWrap/>
                  <w:vAlign w:val="center"/>
                  <w:hideMark/>
                </w:tcPr>
                <w:p w14:paraId="61834F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11128.9</w:t>
                  </w:r>
                </w:p>
              </w:tc>
              <w:tc>
                <w:tcPr>
                  <w:tcW w:w="1080" w:type="dxa"/>
                  <w:noWrap/>
                  <w:vAlign w:val="center"/>
                  <w:hideMark/>
                </w:tcPr>
                <w:p w14:paraId="057E1D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349E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7C3B3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18067CD" w14:textId="77777777" w:rsidTr="000B2070">
              <w:trPr>
                <w:trHeight w:val="375"/>
              </w:trPr>
              <w:tc>
                <w:tcPr>
                  <w:tcW w:w="1200" w:type="dxa"/>
                  <w:noWrap/>
                  <w:vAlign w:val="center"/>
                  <w:hideMark/>
                </w:tcPr>
                <w:p w14:paraId="5F101F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11130.8</w:t>
                  </w:r>
                </w:p>
              </w:tc>
              <w:tc>
                <w:tcPr>
                  <w:tcW w:w="1080" w:type="dxa"/>
                  <w:noWrap/>
                  <w:vAlign w:val="center"/>
                  <w:hideMark/>
                </w:tcPr>
                <w:p w14:paraId="0894BB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F492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9468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77A980" w14:textId="77777777" w:rsidTr="000B2070">
              <w:trPr>
                <w:trHeight w:val="375"/>
              </w:trPr>
              <w:tc>
                <w:tcPr>
                  <w:tcW w:w="1200" w:type="dxa"/>
                  <w:noWrap/>
                  <w:vAlign w:val="center"/>
                  <w:hideMark/>
                </w:tcPr>
                <w:p w14:paraId="561AEA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11133.6</w:t>
                  </w:r>
                </w:p>
              </w:tc>
              <w:tc>
                <w:tcPr>
                  <w:tcW w:w="1080" w:type="dxa"/>
                  <w:noWrap/>
                  <w:vAlign w:val="center"/>
                  <w:hideMark/>
                </w:tcPr>
                <w:p w14:paraId="61ABD7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82EB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9CFB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D64635" w14:textId="77777777" w:rsidTr="000B2070">
              <w:trPr>
                <w:trHeight w:val="375"/>
              </w:trPr>
              <w:tc>
                <w:tcPr>
                  <w:tcW w:w="1200" w:type="dxa"/>
                  <w:noWrap/>
                  <w:vAlign w:val="center"/>
                  <w:hideMark/>
                </w:tcPr>
                <w:p w14:paraId="3FAE67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11139.1</w:t>
                  </w:r>
                </w:p>
              </w:tc>
              <w:tc>
                <w:tcPr>
                  <w:tcW w:w="1080" w:type="dxa"/>
                  <w:noWrap/>
                  <w:vAlign w:val="center"/>
                  <w:hideMark/>
                </w:tcPr>
                <w:p w14:paraId="20BF7E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6989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4DD46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827A20" w14:textId="77777777" w:rsidTr="000B2070">
              <w:trPr>
                <w:trHeight w:val="375"/>
              </w:trPr>
              <w:tc>
                <w:tcPr>
                  <w:tcW w:w="1200" w:type="dxa"/>
                  <w:noWrap/>
                  <w:vAlign w:val="center"/>
                  <w:hideMark/>
                </w:tcPr>
                <w:p w14:paraId="32502A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11141.0</w:t>
                  </w:r>
                </w:p>
              </w:tc>
              <w:tc>
                <w:tcPr>
                  <w:tcW w:w="1080" w:type="dxa"/>
                  <w:noWrap/>
                  <w:vAlign w:val="center"/>
                  <w:hideMark/>
                </w:tcPr>
                <w:p w14:paraId="486959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C96F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3620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A4E9D6" w14:textId="77777777" w:rsidTr="000B2070">
              <w:trPr>
                <w:trHeight w:val="375"/>
              </w:trPr>
              <w:tc>
                <w:tcPr>
                  <w:tcW w:w="1200" w:type="dxa"/>
                  <w:noWrap/>
                  <w:vAlign w:val="center"/>
                  <w:hideMark/>
                </w:tcPr>
                <w:p w14:paraId="6993E8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11143.8</w:t>
                  </w:r>
                </w:p>
              </w:tc>
              <w:tc>
                <w:tcPr>
                  <w:tcW w:w="1080" w:type="dxa"/>
                  <w:noWrap/>
                  <w:vAlign w:val="center"/>
                  <w:hideMark/>
                </w:tcPr>
                <w:p w14:paraId="6A393C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D47E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127F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411B1BC" w14:textId="77777777" w:rsidTr="000B2070">
              <w:trPr>
                <w:trHeight w:val="375"/>
              </w:trPr>
              <w:tc>
                <w:tcPr>
                  <w:tcW w:w="1200" w:type="dxa"/>
                  <w:noWrap/>
                  <w:vAlign w:val="center"/>
                  <w:hideMark/>
                </w:tcPr>
                <w:p w14:paraId="6CAB9B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11149.4</w:t>
                  </w:r>
                </w:p>
              </w:tc>
              <w:tc>
                <w:tcPr>
                  <w:tcW w:w="1080" w:type="dxa"/>
                  <w:noWrap/>
                  <w:vAlign w:val="center"/>
                  <w:hideMark/>
                </w:tcPr>
                <w:p w14:paraId="0E7743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540D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386C3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971E34A" w14:textId="77777777" w:rsidTr="000B2070">
              <w:trPr>
                <w:trHeight w:val="375"/>
              </w:trPr>
              <w:tc>
                <w:tcPr>
                  <w:tcW w:w="1200" w:type="dxa"/>
                  <w:noWrap/>
                  <w:vAlign w:val="center"/>
                  <w:hideMark/>
                </w:tcPr>
                <w:p w14:paraId="15DC70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11151.2</w:t>
                  </w:r>
                </w:p>
              </w:tc>
              <w:tc>
                <w:tcPr>
                  <w:tcW w:w="1080" w:type="dxa"/>
                  <w:noWrap/>
                  <w:vAlign w:val="center"/>
                  <w:hideMark/>
                </w:tcPr>
                <w:p w14:paraId="44D7E4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6839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6E52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CA6F62" w14:textId="77777777" w:rsidTr="000B2070">
              <w:trPr>
                <w:trHeight w:val="375"/>
              </w:trPr>
              <w:tc>
                <w:tcPr>
                  <w:tcW w:w="1200" w:type="dxa"/>
                  <w:noWrap/>
                  <w:vAlign w:val="center"/>
                  <w:hideMark/>
                </w:tcPr>
                <w:p w14:paraId="712956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11154.0</w:t>
                  </w:r>
                </w:p>
              </w:tc>
              <w:tc>
                <w:tcPr>
                  <w:tcW w:w="1080" w:type="dxa"/>
                  <w:noWrap/>
                  <w:vAlign w:val="center"/>
                  <w:hideMark/>
                </w:tcPr>
                <w:p w14:paraId="59ED93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3B43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8E1B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BFC0F77" w14:textId="77777777" w:rsidTr="000B2070">
              <w:trPr>
                <w:trHeight w:val="375"/>
              </w:trPr>
              <w:tc>
                <w:tcPr>
                  <w:tcW w:w="1200" w:type="dxa"/>
                  <w:noWrap/>
                  <w:vAlign w:val="center"/>
                  <w:hideMark/>
                </w:tcPr>
                <w:p w14:paraId="0D1FE1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11159.6</w:t>
                  </w:r>
                </w:p>
              </w:tc>
              <w:tc>
                <w:tcPr>
                  <w:tcW w:w="1080" w:type="dxa"/>
                  <w:noWrap/>
                  <w:vAlign w:val="center"/>
                  <w:hideMark/>
                </w:tcPr>
                <w:p w14:paraId="1B0804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AE49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256EE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8AC8DB" w14:textId="77777777" w:rsidTr="000B2070">
              <w:trPr>
                <w:trHeight w:val="375"/>
              </w:trPr>
              <w:tc>
                <w:tcPr>
                  <w:tcW w:w="1200" w:type="dxa"/>
                  <w:noWrap/>
                  <w:vAlign w:val="center"/>
                  <w:hideMark/>
                </w:tcPr>
                <w:p w14:paraId="2FE9F6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11161.4</w:t>
                  </w:r>
                </w:p>
              </w:tc>
              <w:tc>
                <w:tcPr>
                  <w:tcW w:w="1080" w:type="dxa"/>
                  <w:noWrap/>
                  <w:vAlign w:val="center"/>
                  <w:hideMark/>
                </w:tcPr>
                <w:p w14:paraId="3DB228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D055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7F81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ABFF85" w14:textId="77777777" w:rsidTr="000B2070">
              <w:trPr>
                <w:trHeight w:val="375"/>
              </w:trPr>
              <w:tc>
                <w:tcPr>
                  <w:tcW w:w="1200" w:type="dxa"/>
                  <w:noWrap/>
                  <w:vAlign w:val="center"/>
                  <w:hideMark/>
                </w:tcPr>
                <w:p w14:paraId="7E482D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11164.2</w:t>
                  </w:r>
                </w:p>
              </w:tc>
              <w:tc>
                <w:tcPr>
                  <w:tcW w:w="1080" w:type="dxa"/>
                  <w:noWrap/>
                  <w:vAlign w:val="center"/>
                  <w:hideMark/>
                </w:tcPr>
                <w:p w14:paraId="3208A3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6373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4936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F4EEE53" w14:textId="77777777" w:rsidTr="000B2070">
              <w:trPr>
                <w:trHeight w:val="375"/>
              </w:trPr>
              <w:tc>
                <w:tcPr>
                  <w:tcW w:w="1200" w:type="dxa"/>
                  <w:noWrap/>
                  <w:vAlign w:val="center"/>
                  <w:hideMark/>
                </w:tcPr>
                <w:p w14:paraId="2A7666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11169.8</w:t>
                  </w:r>
                </w:p>
              </w:tc>
              <w:tc>
                <w:tcPr>
                  <w:tcW w:w="1080" w:type="dxa"/>
                  <w:noWrap/>
                  <w:vAlign w:val="center"/>
                  <w:hideMark/>
                </w:tcPr>
                <w:p w14:paraId="1B55D6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15A3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42EB7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1CA5868" w14:textId="77777777" w:rsidTr="000B2070">
              <w:trPr>
                <w:trHeight w:val="375"/>
              </w:trPr>
              <w:tc>
                <w:tcPr>
                  <w:tcW w:w="1200" w:type="dxa"/>
                  <w:noWrap/>
                  <w:vAlign w:val="center"/>
                  <w:hideMark/>
                </w:tcPr>
                <w:p w14:paraId="0219A3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11171.6</w:t>
                  </w:r>
                </w:p>
              </w:tc>
              <w:tc>
                <w:tcPr>
                  <w:tcW w:w="1080" w:type="dxa"/>
                  <w:noWrap/>
                  <w:vAlign w:val="center"/>
                  <w:hideMark/>
                </w:tcPr>
                <w:p w14:paraId="2C9D36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3ACF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26D5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013582" w14:textId="77777777" w:rsidTr="000B2070">
              <w:trPr>
                <w:trHeight w:val="375"/>
              </w:trPr>
              <w:tc>
                <w:tcPr>
                  <w:tcW w:w="1200" w:type="dxa"/>
                  <w:noWrap/>
                  <w:vAlign w:val="center"/>
                  <w:hideMark/>
                </w:tcPr>
                <w:p w14:paraId="6AAE61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11174.4</w:t>
                  </w:r>
                </w:p>
              </w:tc>
              <w:tc>
                <w:tcPr>
                  <w:tcW w:w="1080" w:type="dxa"/>
                  <w:noWrap/>
                  <w:vAlign w:val="center"/>
                  <w:hideMark/>
                </w:tcPr>
                <w:p w14:paraId="3ED89B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CA8C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8C28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66F4B2" w14:textId="77777777" w:rsidTr="000B2070">
              <w:trPr>
                <w:trHeight w:val="375"/>
              </w:trPr>
              <w:tc>
                <w:tcPr>
                  <w:tcW w:w="1200" w:type="dxa"/>
                  <w:noWrap/>
                  <w:vAlign w:val="center"/>
                  <w:hideMark/>
                </w:tcPr>
                <w:p w14:paraId="406EB3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11180.0</w:t>
                  </w:r>
                </w:p>
              </w:tc>
              <w:tc>
                <w:tcPr>
                  <w:tcW w:w="1080" w:type="dxa"/>
                  <w:noWrap/>
                  <w:vAlign w:val="center"/>
                  <w:hideMark/>
                </w:tcPr>
                <w:p w14:paraId="71DB29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DA6A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94000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8F075DE" w14:textId="77777777" w:rsidTr="000B2070">
              <w:trPr>
                <w:trHeight w:val="375"/>
              </w:trPr>
              <w:tc>
                <w:tcPr>
                  <w:tcW w:w="1200" w:type="dxa"/>
                  <w:noWrap/>
                  <w:vAlign w:val="center"/>
                  <w:hideMark/>
                </w:tcPr>
                <w:p w14:paraId="33C610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11181.8</w:t>
                  </w:r>
                </w:p>
              </w:tc>
              <w:tc>
                <w:tcPr>
                  <w:tcW w:w="1080" w:type="dxa"/>
                  <w:noWrap/>
                  <w:vAlign w:val="center"/>
                  <w:hideMark/>
                </w:tcPr>
                <w:p w14:paraId="506B55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C763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C3E31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2D8929" w14:textId="77777777" w:rsidTr="000B2070">
              <w:trPr>
                <w:trHeight w:val="375"/>
              </w:trPr>
              <w:tc>
                <w:tcPr>
                  <w:tcW w:w="1200" w:type="dxa"/>
                  <w:noWrap/>
                  <w:vAlign w:val="center"/>
                  <w:hideMark/>
                </w:tcPr>
                <w:p w14:paraId="7BE691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11184.6</w:t>
                  </w:r>
                </w:p>
              </w:tc>
              <w:tc>
                <w:tcPr>
                  <w:tcW w:w="1080" w:type="dxa"/>
                  <w:noWrap/>
                  <w:vAlign w:val="center"/>
                  <w:hideMark/>
                </w:tcPr>
                <w:p w14:paraId="575C48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610D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620A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DE3D9BA" w14:textId="77777777" w:rsidTr="000B2070">
              <w:trPr>
                <w:trHeight w:val="375"/>
              </w:trPr>
              <w:tc>
                <w:tcPr>
                  <w:tcW w:w="1200" w:type="dxa"/>
                  <w:noWrap/>
                  <w:vAlign w:val="center"/>
                  <w:hideMark/>
                </w:tcPr>
                <w:p w14:paraId="11F3CC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11187.4</w:t>
                  </w:r>
                </w:p>
              </w:tc>
              <w:tc>
                <w:tcPr>
                  <w:tcW w:w="1080" w:type="dxa"/>
                  <w:noWrap/>
                  <w:vAlign w:val="center"/>
                  <w:hideMark/>
                </w:tcPr>
                <w:p w14:paraId="5104A5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E0D6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39D8A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3C4BC3" w14:textId="77777777" w:rsidTr="000B2070">
              <w:trPr>
                <w:trHeight w:val="375"/>
              </w:trPr>
              <w:tc>
                <w:tcPr>
                  <w:tcW w:w="1200" w:type="dxa"/>
                  <w:noWrap/>
                  <w:vAlign w:val="center"/>
                  <w:hideMark/>
                </w:tcPr>
                <w:p w14:paraId="2924B8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11189.2</w:t>
                  </w:r>
                </w:p>
              </w:tc>
              <w:tc>
                <w:tcPr>
                  <w:tcW w:w="1080" w:type="dxa"/>
                  <w:noWrap/>
                  <w:vAlign w:val="center"/>
                  <w:hideMark/>
                </w:tcPr>
                <w:p w14:paraId="00C1DB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0D64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E6E7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BECAC5C" w14:textId="77777777" w:rsidTr="000B2070">
              <w:trPr>
                <w:trHeight w:val="375"/>
              </w:trPr>
              <w:tc>
                <w:tcPr>
                  <w:tcW w:w="1200" w:type="dxa"/>
                  <w:noWrap/>
                  <w:vAlign w:val="center"/>
                  <w:hideMark/>
                </w:tcPr>
                <w:p w14:paraId="293357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11192.0</w:t>
                  </w:r>
                </w:p>
              </w:tc>
              <w:tc>
                <w:tcPr>
                  <w:tcW w:w="1080" w:type="dxa"/>
                  <w:noWrap/>
                  <w:vAlign w:val="center"/>
                  <w:hideMark/>
                </w:tcPr>
                <w:p w14:paraId="31AA58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04CF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8CA0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E8CEDB9" w14:textId="77777777" w:rsidTr="000B2070">
              <w:trPr>
                <w:trHeight w:val="375"/>
              </w:trPr>
              <w:tc>
                <w:tcPr>
                  <w:tcW w:w="1200" w:type="dxa"/>
                  <w:noWrap/>
                  <w:vAlign w:val="center"/>
                  <w:hideMark/>
                </w:tcPr>
                <w:p w14:paraId="419D41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11197.6</w:t>
                  </w:r>
                </w:p>
              </w:tc>
              <w:tc>
                <w:tcPr>
                  <w:tcW w:w="1080" w:type="dxa"/>
                  <w:noWrap/>
                  <w:vAlign w:val="center"/>
                  <w:hideMark/>
                </w:tcPr>
                <w:p w14:paraId="48F803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A2D2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A7611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33FEC1" w14:textId="77777777" w:rsidTr="000B2070">
              <w:trPr>
                <w:trHeight w:val="375"/>
              </w:trPr>
              <w:tc>
                <w:tcPr>
                  <w:tcW w:w="1200" w:type="dxa"/>
                  <w:noWrap/>
                  <w:vAlign w:val="center"/>
                  <w:hideMark/>
                </w:tcPr>
                <w:p w14:paraId="3F88AA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11199.5</w:t>
                  </w:r>
                </w:p>
              </w:tc>
              <w:tc>
                <w:tcPr>
                  <w:tcW w:w="1080" w:type="dxa"/>
                  <w:noWrap/>
                  <w:vAlign w:val="center"/>
                  <w:hideMark/>
                </w:tcPr>
                <w:p w14:paraId="78FAFD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C8FA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C4AC3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3146A6" w14:textId="77777777" w:rsidTr="000B2070">
              <w:trPr>
                <w:trHeight w:val="375"/>
              </w:trPr>
              <w:tc>
                <w:tcPr>
                  <w:tcW w:w="1200" w:type="dxa"/>
                  <w:noWrap/>
                  <w:vAlign w:val="center"/>
                  <w:hideMark/>
                </w:tcPr>
                <w:p w14:paraId="64C0DD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11202.2</w:t>
                  </w:r>
                </w:p>
              </w:tc>
              <w:tc>
                <w:tcPr>
                  <w:tcW w:w="1080" w:type="dxa"/>
                  <w:noWrap/>
                  <w:vAlign w:val="center"/>
                  <w:hideMark/>
                </w:tcPr>
                <w:p w14:paraId="55F2B2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A3F7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6198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633A229" w14:textId="77777777" w:rsidTr="000B2070">
              <w:trPr>
                <w:trHeight w:val="375"/>
              </w:trPr>
              <w:tc>
                <w:tcPr>
                  <w:tcW w:w="1200" w:type="dxa"/>
                  <w:noWrap/>
                  <w:vAlign w:val="center"/>
                  <w:hideMark/>
                </w:tcPr>
                <w:p w14:paraId="037020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11205.0</w:t>
                  </w:r>
                </w:p>
              </w:tc>
              <w:tc>
                <w:tcPr>
                  <w:tcW w:w="1080" w:type="dxa"/>
                  <w:noWrap/>
                  <w:vAlign w:val="center"/>
                  <w:hideMark/>
                </w:tcPr>
                <w:p w14:paraId="7F9312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40F4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EED07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2C976E" w14:textId="77777777" w:rsidTr="000B2070">
              <w:trPr>
                <w:trHeight w:val="375"/>
              </w:trPr>
              <w:tc>
                <w:tcPr>
                  <w:tcW w:w="1200" w:type="dxa"/>
                  <w:noWrap/>
                  <w:vAlign w:val="center"/>
                  <w:hideMark/>
                </w:tcPr>
                <w:p w14:paraId="65E0DA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11206.9</w:t>
                  </w:r>
                </w:p>
              </w:tc>
              <w:tc>
                <w:tcPr>
                  <w:tcW w:w="1080" w:type="dxa"/>
                  <w:noWrap/>
                  <w:vAlign w:val="center"/>
                  <w:hideMark/>
                </w:tcPr>
                <w:p w14:paraId="7E20F3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25CA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CE9B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795611" w14:textId="77777777" w:rsidTr="000B2070">
              <w:trPr>
                <w:trHeight w:val="375"/>
              </w:trPr>
              <w:tc>
                <w:tcPr>
                  <w:tcW w:w="1200" w:type="dxa"/>
                  <w:noWrap/>
                  <w:vAlign w:val="center"/>
                  <w:hideMark/>
                </w:tcPr>
                <w:p w14:paraId="6FBA4F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11209.7</w:t>
                  </w:r>
                </w:p>
              </w:tc>
              <w:tc>
                <w:tcPr>
                  <w:tcW w:w="1080" w:type="dxa"/>
                  <w:noWrap/>
                  <w:vAlign w:val="center"/>
                  <w:hideMark/>
                </w:tcPr>
                <w:p w14:paraId="597845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1E52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5BA9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E5B707F" w14:textId="77777777" w:rsidTr="000B2070">
              <w:trPr>
                <w:trHeight w:val="375"/>
              </w:trPr>
              <w:tc>
                <w:tcPr>
                  <w:tcW w:w="1200" w:type="dxa"/>
                  <w:noWrap/>
                  <w:vAlign w:val="center"/>
                  <w:hideMark/>
                </w:tcPr>
                <w:p w14:paraId="08E7A5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11215.2</w:t>
                  </w:r>
                </w:p>
              </w:tc>
              <w:tc>
                <w:tcPr>
                  <w:tcW w:w="1080" w:type="dxa"/>
                  <w:noWrap/>
                  <w:vAlign w:val="center"/>
                  <w:hideMark/>
                </w:tcPr>
                <w:p w14:paraId="39B71D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E77C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B9B42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DA8C5C3" w14:textId="77777777" w:rsidTr="000B2070">
              <w:trPr>
                <w:trHeight w:val="375"/>
              </w:trPr>
              <w:tc>
                <w:tcPr>
                  <w:tcW w:w="1200" w:type="dxa"/>
                  <w:noWrap/>
                  <w:vAlign w:val="center"/>
                  <w:hideMark/>
                </w:tcPr>
                <w:p w14:paraId="74F7A8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11217.1</w:t>
                  </w:r>
                </w:p>
              </w:tc>
              <w:tc>
                <w:tcPr>
                  <w:tcW w:w="1080" w:type="dxa"/>
                  <w:noWrap/>
                  <w:vAlign w:val="center"/>
                  <w:hideMark/>
                </w:tcPr>
                <w:p w14:paraId="5C008E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78FF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8F1C1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0D7B4F" w14:textId="77777777" w:rsidTr="000B2070">
              <w:trPr>
                <w:trHeight w:val="375"/>
              </w:trPr>
              <w:tc>
                <w:tcPr>
                  <w:tcW w:w="1200" w:type="dxa"/>
                  <w:noWrap/>
                  <w:vAlign w:val="center"/>
                  <w:hideMark/>
                </w:tcPr>
                <w:p w14:paraId="6EB793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11219.9</w:t>
                  </w:r>
                </w:p>
              </w:tc>
              <w:tc>
                <w:tcPr>
                  <w:tcW w:w="1080" w:type="dxa"/>
                  <w:noWrap/>
                  <w:vAlign w:val="center"/>
                  <w:hideMark/>
                </w:tcPr>
                <w:p w14:paraId="13A517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8A98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2F8E2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D698358" w14:textId="77777777" w:rsidTr="000B2070">
              <w:trPr>
                <w:trHeight w:val="375"/>
              </w:trPr>
              <w:tc>
                <w:tcPr>
                  <w:tcW w:w="1200" w:type="dxa"/>
                  <w:noWrap/>
                  <w:vAlign w:val="center"/>
                  <w:hideMark/>
                </w:tcPr>
                <w:p w14:paraId="5D4064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11222.6</w:t>
                  </w:r>
                </w:p>
              </w:tc>
              <w:tc>
                <w:tcPr>
                  <w:tcW w:w="1080" w:type="dxa"/>
                  <w:noWrap/>
                  <w:vAlign w:val="center"/>
                  <w:hideMark/>
                </w:tcPr>
                <w:p w14:paraId="0A58DA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DBF55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03146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120CD7" w14:textId="77777777" w:rsidTr="000B2070">
              <w:trPr>
                <w:trHeight w:val="375"/>
              </w:trPr>
              <w:tc>
                <w:tcPr>
                  <w:tcW w:w="1200" w:type="dxa"/>
                  <w:noWrap/>
                  <w:vAlign w:val="center"/>
                  <w:hideMark/>
                </w:tcPr>
                <w:p w14:paraId="53E0BC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11224.5</w:t>
                  </w:r>
                </w:p>
              </w:tc>
              <w:tc>
                <w:tcPr>
                  <w:tcW w:w="1080" w:type="dxa"/>
                  <w:noWrap/>
                  <w:vAlign w:val="center"/>
                  <w:hideMark/>
                </w:tcPr>
                <w:p w14:paraId="6FB355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D948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C978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759E53" w14:textId="77777777" w:rsidTr="000B2070">
              <w:trPr>
                <w:trHeight w:val="375"/>
              </w:trPr>
              <w:tc>
                <w:tcPr>
                  <w:tcW w:w="1200" w:type="dxa"/>
                  <w:noWrap/>
                  <w:vAlign w:val="center"/>
                  <w:hideMark/>
                </w:tcPr>
                <w:p w14:paraId="668343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11227.3</w:t>
                  </w:r>
                </w:p>
              </w:tc>
              <w:tc>
                <w:tcPr>
                  <w:tcW w:w="1080" w:type="dxa"/>
                  <w:noWrap/>
                  <w:vAlign w:val="center"/>
                  <w:hideMark/>
                </w:tcPr>
                <w:p w14:paraId="54CE37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2B2A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03D7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E4B03D4" w14:textId="77777777" w:rsidTr="000B2070">
              <w:trPr>
                <w:trHeight w:val="375"/>
              </w:trPr>
              <w:tc>
                <w:tcPr>
                  <w:tcW w:w="1200" w:type="dxa"/>
                  <w:noWrap/>
                  <w:vAlign w:val="center"/>
                  <w:hideMark/>
                </w:tcPr>
                <w:p w14:paraId="7A47C2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11232.9</w:t>
                  </w:r>
                </w:p>
              </w:tc>
              <w:tc>
                <w:tcPr>
                  <w:tcW w:w="1080" w:type="dxa"/>
                  <w:noWrap/>
                  <w:vAlign w:val="center"/>
                  <w:hideMark/>
                </w:tcPr>
                <w:p w14:paraId="2E0BD4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DE7D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090CE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71DCEB" w14:textId="77777777" w:rsidTr="000B2070">
              <w:trPr>
                <w:trHeight w:val="375"/>
              </w:trPr>
              <w:tc>
                <w:tcPr>
                  <w:tcW w:w="1200" w:type="dxa"/>
                  <w:noWrap/>
                  <w:vAlign w:val="center"/>
                  <w:hideMark/>
                </w:tcPr>
                <w:p w14:paraId="1EDEE8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11234.7</w:t>
                  </w:r>
                </w:p>
              </w:tc>
              <w:tc>
                <w:tcPr>
                  <w:tcW w:w="1080" w:type="dxa"/>
                  <w:noWrap/>
                  <w:vAlign w:val="center"/>
                  <w:hideMark/>
                </w:tcPr>
                <w:p w14:paraId="68794D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A507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1B32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6A8522" w14:textId="77777777" w:rsidTr="000B2070">
              <w:trPr>
                <w:trHeight w:val="375"/>
              </w:trPr>
              <w:tc>
                <w:tcPr>
                  <w:tcW w:w="1200" w:type="dxa"/>
                  <w:noWrap/>
                  <w:vAlign w:val="center"/>
                  <w:hideMark/>
                </w:tcPr>
                <w:p w14:paraId="373517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11237.5</w:t>
                  </w:r>
                </w:p>
              </w:tc>
              <w:tc>
                <w:tcPr>
                  <w:tcW w:w="1080" w:type="dxa"/>
                  <w:noWrap/>
                  <w:vAlign w:val="center"/>
                  <w:hideMark/>
                </w:tcPr>
                <w:p w14:paraId="0AD0E5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F1DF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266E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5482AFA" w14:textId="77777777" w:rsidTr="000B2070">
              <w:trPr>
                <w:trHeight w:val="375"/>
              </w:trPr>
              <w:tc>
                <w:tcPr>
                  <w:tcW w:w="1200" w:type="dxa"/>
                  <w:noWrap/>
                  <w:vAlign w:val="center"/>
                  <w:hideMark/>
                </w:tcPr>
                <w:p w14:paraId="368258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11240.3</w:t>
                  </w:r>
                </w:p>
              </w:tc>
              <w:tc>
                <w:tcPr>
                  <w:tcW w:w="1080" w:type="dxa"/>
                  <w:noWrap/>
                  <w:vAlign w:val="center"/>
                  <w:hideMark/>
                </w:tcPr>
                <w:p w14:paraId="41945B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7C9B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E740D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BF4485" w14:textId="77777777" w:rsidTr="000B2070">
              <w:trPr>
                <w:trHeight w:val="375"/>
              </w:trPr>
              <w:tc>
                <w:tcPr>
                  <w:tcW w:w="1200" w:type="dxa"/>
                  <w:noWrap/>
                  <w:vAlign w:val="center"/>
                  <w:hideMark/>
                </w:tcPr>
                <w:p w14:paraId="0CA56A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11242.1</w:t>
                  </w:r>
                </w:p>
              </w:tc>
              <w:tc>
                <w:tcPr>
                  <w:tcW w:w="1080" w:type="dxa"/>
                  <w:noWrap/>
                  <w:vAlign w:val="center"/>
                  <w:hideMark/>
                </w:tcPr>
                <w:p w14:paraId="40F094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7E59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33E4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FE5E0C" w14:textId="77777777" w:rsidTr="000B2070">
              <w:trPr>
                <w:trHeight w:val="375"/>
              </w:trPr>
              <w:tc>
                <w:tcPr>
                  <w:tcW w:w="1200" w:type="dxa"/>
                  <w:noWrap/>
                  <w:vAlign w:val="center"/>
                  <w:hideMark/>
                </w:tcPr>
                <w:p w14:paraId="63B47E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11244.9</w:t>
                  </w:r>
                </w:p>
              </w:tc>
              <w:tc>
                <w:tcPr>
                  <w:tcW w:w="1080" w:type="dxa"/>
                  <w:noWrap/>
                  <w:vAlign w:val="center"/>
                  <w:hideMark/>
                </w:tcPr>
                <w:p w14:paraId="1E6D97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65A0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ECD8F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4D398E" w14:textId="77777777" w:rsidTr="000B2070">
              <w:trPr>
                <w:trHeight w:val="375"/>
              </w:trPr>
              <w:tc>
                <w:tcPr>
                  <w:tcW w:w="1200" w:type="dxa"/>
                  <w:noWrap/>
                  <w:vAlign w:val="center"/>
                  <w:hideMark/>
                </w:tcPr>
                <w:p w14:paraId="5F6AE8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11250.5</w:t>
                  </w:r>
                </w:p>
              </w:tc>
              <w:tc>
                <w:tcPr>
                  <w:tcW w:w="1080" w:type="dxa"/>
                  <w:noWrap/>
                  <w:vAlign w:val="center"/>
                  <w:hideMark/>
                </w:tcPr>
                <w:p w14:paraId="236CE1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02B6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A1B1D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036D63C" w14:textId="77777777" w:rsidTr="000B2070">
              <w:trPr>
                <w:trHeight w:val="375"/>
              </w:trPr>
              <w:tc>
                <w:tcPr>
                  <w:tcW w:w="1200" w:type="dxa"/>
                  <w:noWrap/>
                  <w:vAlign w:val="center"/>
                  <w:hideMark/>
                </w:tcPr>
                <w:p w14:paraId="56A5C4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11252.3</w:t>
                  </w:r>
                </w:p>
              </w:tc>
              <w:tc>
                <w:tcPr>
                  <w:tcW w:w="1080" w:type="dxa"/>
                  <w:noWrap/>
                  <w:vAlign w:val="center"/>
                  <w:hideMark/>
                </w:tcPr>
                <w:p w14:paraId="3076A3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7B59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2053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5B733B" w14:textId="77777777" w:rsidTr="000B2070">
              <w:trPr>
                <w:trHeight w:val="375"/>
              </w:trPr>
              <w:tc>
                <w:tcPr>
                  <w:tcW w:w="1200" w:type="dxa"/>
                  <w:noWrap/>
                  <w:vAlign w:val="center"/>
                  <w:hideMark/>
                </w:tcPr>
                <w:p w14:paraId="42C593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11255.1</w:t>
                  </w:r>
                </w:p>
              </w:tc>
              <w:tc>
                <w:tcPr>
                  <w:tcW w:w="1080" w:type="dxa"/>
                  <w:noWrap/>
                  <w:vAlign w:val="center"/>
                  <w:hideMark/>
                </w:tcPr>
                <w:p w14:paraId="30A8A4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B350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26D8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981051A" w14:textId="77777777" w:rsidTr="000B2070">
              <w:trPr>
                <w:trHeight w:val="375"/>
              </w:trPr>
              <w:tc>
                <w:tcPr>
                  <w:tcW w:w="1200" w:type="dxa"/>
                  <w:noWrap/>
                  <w:vAlign w:val="center"/>
                  <w:hideMark/>
                </w:tcPr>
                <w:p w14:paraId="42604E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11257.9</w:t>
                  </w:r>
                </w:p>
              </w:tc>
              <w:tc>
                <w:tcPr>
                  <w:tcW w:w="1080" w:type="dxa"/>
                  <w:noWrap/>
                  <w:vAlign w:val="center"/>
                  <w:hideMark/>
                </w:tcPr>
                <w:p w14:paraId="03A08F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1BDC9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8E3E2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4EC2FB" w14:textId="77777777" w:rsidTr="000B2070">
              <w:trPr>
                <w:trHeight w:val="375"/>
              </w:trPr>
              <w:tc>
                <w:tcPr>
                  <w:tcW w:w="1200" w:type="dxa"/>
                  <w:noWrap/>
                  <w:vAlign w:val="center"/>
                  <w:hideMark/>
                </w:tcPr>
                <w:p w14:paraId="75AD91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11259.8</w:t>
                  </w:r>
                </w:p>
              </w:tc>
              <w:tc>
                <w:tcPr>
                  <w:tcW w:w="1080" w:type="dxa"/>
                  <w:noWrap/>
                  <w:vAlign w:val="center"/>
                  <w:hideMark/>
                </w:tcPr>
                <w:p w14:paraId="1EB310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7E59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3FD8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8EABAB" w14:textId="77777777" w:rsidTr="000B2070">
              <w:trPr>
                <w:trHeight w:val="375"/>
              </w:trPr>
              <w:tc>
                <w:tcPr>
                  <w:tcW w:w="1200" w:type="dxa"/>
                  <w:noWrap/>
                  <w:vAlign w:val="center"/>
                  <w:hideMark/>
                </w:tcPr>
                <w:p w14:paraId="6C9AF3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11262.5</w:t>
                  </w:r>
                </w:p>
              </w:tc>
              <w:tc>
                <w:tcPr>
                  <w:tcW w:w="1080" w:type="dxa"/>
                  <w:noWrap/>
                  <w:vAlign w:val="center"/>
                  <w:hideMark/>
                </w:tcPr>
                <w:p w14:paraId="0F7C20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FADF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4BD7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5089D39" w14:textId="77777777" w:rsidTr="000B2070">
              <w:trPr>
                <w:trHeight w:val="375"/>
              </w:trPr>
              <w:tc>
                <w:tcPr>
                  <w:tcW w:w="1200" w:type="dxa"/>
                  <w:noWrap/>
                  <w:vAlign w:val="center"/>
                  <w:hideMark/>
                </w:tcPr>
                <w:p w14:paraId="625C6F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11268.1</w:t>
                  </w:r>
                </w:p>
              </w:tc>
              <w:tc>
                <w:tcPr>
                  <w:tcW w:w="1080" w:type="dxa"/>
                  <w:noWrap/>
                  <w:vAlign w:val="center"/>
                  <w:hideMark/>
                </w:tcPr>
                <w:p w14:paraId="0F350E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1725A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AFDC8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951E06" w14:textId="77777777" w:rsidTr="000B2070">
              <w:trPr>
                <w:trHeight w:val="375"/>
              </w:trPr>
              <w:tc>
                <w:tcPr>
                  <w:tcW w:w="1200" w:type="dxa"/>
                  <w:noWrap/>
                  <w:vAlign w:val="center"/>
                  <w:hideMark/>
                </w:tcPr>
                <w:p w14:paraId="068442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11270.0</w:t>
                  </w:r>
                </w:p>
              </w:tc>
              <w:tc>
                <w:tcPr>
                  <w:tcW w:w="1080" w:type="dxa"/>
                  <w:noWrap/>
                  <w:vAlign w:val="center"/>
                  <w:hideMark/>
                </w:tcPr>
                <w:p w14:paraId="1B037F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037F1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2C03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B6E645" w14:textId="77777777" w:rsidTr="000B2070">
              <w:trPr>
                <w:trHeight w:val="375"/>
              </w:trPr>
              <w:tc>
                <w:tcPr>
                  <w:tcW w:w="1200" w:type="dxa"/>
                  <w:noWrap/>
                  <w:vAlign w:val="center"/>
                  <w:hideMark/>
                </w:tcPr>
                <w:p w14:paraId="4FAD85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11272.7</w:t>
                  </w:r>
                </w:p>
              </w:tc>
              <w:tc>
                <w:tcPr>
                  <w:tcW w:w="1080" w:type="dxa"/>
                  <w:noWrap/>
                  <w:vAlign w:val="center"/>
                  <w:hideMark/>
                </w:tcPr>
                <w:p w14:paraId="4EE477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D2A9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B819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366E6BF" w14:textId="77777777" w:rsidTr="000B2070">
              <w:trPr>
                <w:trHeight w:val="375"/>
              </w:trPr>
              <w:tc>
                <w:tcPr>
                  <w:tcW w:w="1200" w:type="dxa"/>
                  <w:noWrap/>
                  <w:vAlign w:val="center"/>
                  <w:hideMark/>
                </w:tcPr>
                <w:p w14:paraId="3DACA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11275.5</w:t>
                  </w:r>
                </w:p>
              </w:tc>
              <w:tc>
                <w:tcPr>
                  <w:tcW w:w="1080" w:type="dxa"/>
                  <w:noWrap/>
                  <w:vAlign w:val="center"/>
                  <w:hideMark/>
                </w:tcPr>
                <w:p w14:paraId="2302CB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4798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EA963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E16B22" w14:textId="77777777" w:rsidTr="000B2070">
              <w:trPr>
                <w:trHeight w:val="375"/>
              </w:trPr>
              <w:tc>
                <w:tcPr>
                  <w:tcW w:w="1200" w:type="dxa"/>
                  <w:noWrap/>
                  <w:vAlign w:val="center"/>
                  <w:hideMark/>
                </w:tcPr>
                <w:p w14:paraId="5DAF12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11277.4</w:t>
                  </w:r>
                </w:p>
              </w:tc>
              <w:tc>
                <w:tcPr>
                  <w:tcW w:w="1080" w:type="dxa"/>
                  <w:noWrap/>
                  <w:vAlign w:val="center"/>
                  <w:hideMark/>
                </w:tcPr>
                <w:p w14:paraId="2069FA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ABEA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5B4E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F754AA" w14:textId="77777777" w:rsidTr="000B2070">
              <w:trPr>
                <w:trHeight w:val="375"/>
              </w:trPr>
              <w:tc>
                <w:tcPr>
                  <w:tcW w:w="1200" w:type="dxa"/>
                  <w:noWrap/>
                  <w:vAlign w:val="center"/>
                  <w:hideMark/>
                </w:tcPr>
                <w:p w14:paraId="41D7F7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11280.2</w:t>
                  </w:r>
                </w:p>
              </w:tc>
              <w:tc>
                <w:tcPr>
                  <w:tcW w:w="1080" w:type="dxa"/>
                  <w:noWrap/>
                  <w:vAlign w:val="center"/>
                  <w:hideMark/>
                </w:tcPr>
                <w:p w14:paraId="153DF4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4DB17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1684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9C41017" w14:textId="77777777" w:rsidTr="000B2070">
              <w:trPr>
                <w:trHeight w:val="375"/>
              </w:trPr>
              <w:tc>
                <w:tcPr>
                  <w:tcW w:w="1200" w:type="dxa"/>
                  <w:noWrap/>
                  <w:vAlign w:val="center"/>
                  <w:hideMark/>
                </w:tcPr>
                <w:p w14:paraId="0177D7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11285.7</w:t>
                  </w:r>
                </w:p>
              </w:tc>
              <w:tc>
                <w:tcPr>
                  <w:tcW w:w="1080" w:type="dxa"/>
                  <w:noWrap/>
                  <w:vAlign w:val="center"/>
                  <w:hideMark/>
                </w:tcPr>
                <w:p w14:paraId="6D8B5A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2621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FDDC4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19986D" w14:textId="77777777" w:rsidTr="000B2070">
              <w:trPr>
                <w:trHeight w:val="375"/>
              </w:trPr>
              <w:tc>
                <w:tcPr>
                  <w:tcW w:w="1200" w:type="dxa"/>
                  <w:noWrap/>
                  <w:vAlign w:val="center"/>
                  <w:hideMark/>
                </w:tcPr>
                <w:p w14:paraId="41A9FB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11287.6</w:t>
                  </w:r>
                </w:p>
              </w:tc>
              <w:tc>
                <w:tcPr>
                  <w:tcW w:w="1080" w:type="dxa"/>
                  <w:noWrap/>
                  <w:vAlign w:val="center"/>
                  <w:hideMark/>
                </w:tcPr>
                <w:p w14:paraId="3111F5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F0C6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FA5E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15928D9" w14:textId="77777777" w:rsidTr="000B2070">
              <w:trPr>
                <w:trHeight w:val="375"/>
              </w:trPr>
              <w:tc>
                <w:tcPr>
                  <w:tcW w:w="1200" w:type="dxa"/>
                  <w:noWrap/>
                  <w:vAlign w:val="center"/>
                  <w:hideMark/>
                </w:tcPr>
                <w:p w14:paraId="6FF942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11290.4</w:t>
                  </w:r>
                </w:p>
              </w:tc>
              <w:tc>
                <w:tcPr>
                  <w:tcW w:w="1080" w:type="dxa"/>
                  <w:noWrap/>
                  <w:vAlign w:val="center"/>
                  <w:hideMark/>
                </w:tcPr>
                <w:p w14:paraId="487EA4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875B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D0CD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A9ED5EF" w14:textId="77777777" w:rsidTr="000B2070">
              <w:trPr>
                <w:trHeight w:val="375"/>
              </w:trPr>
              <w:tc>
                <w:tcPr>
                  <w:tcW w:w="1200" w:type="dxa"/>
                  <w:noWrap/>
                  <w:vAlign w:val="center"/>
                  <w:hideMark/>
                </w:tcPr>
                <w:p w14:paraId="1480F4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11293.2</w:t>
                  </w:r>
                </w:p>
              </w:tc>
              <w:tc>
                <w:tcPr>
                  <w:tcW w:w="1080" w:type="dxa"/>
                  <w:noWrap/>
                  <w:vAlign w:val="center"/>
                  <w:hideMark/>
                </w:tcPr>
                <w:p w14:paraId="323D6D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9A6D3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00353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154F6C" w14:textId="77777777" w:rsidTr="000B2070">
              <w:trPr>
                <w:trHeight w:val="375"/>
              </w:trPr>
              <w:tc>
                <w:tcPr>
                  <w:tcW w:w="1200" w:type="dxa"/>
                  <w:noWrap/>
                  <w:vAlign w:val="center"/>
                  <w:hideMark/>
                </w:tcPr>
                <w:p w14:paraId="6A8217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11295.0</w:t>
                  </w:r>
                </w:p>
              </w:tc>
              <w:tc>
                <w:tcPr>
                  <w:tcW w:w="1080" w:type="dxa"/>
                  <w:noWrap/>
                  <w:vAlign w:val="center"/>
                  <w:hideMark/>
                </w:tcPr>
                <w:p w14:paraId="1BC996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9128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BF75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B2311A" w14:textId="77777777" w:rsidTr="000B2070">
              <w:trPr>
                <w:trHeight w:val="375"/>
              </w:trPr>
              <w:tc>
                <w:tcPr>
                  <w:tcW w:w="1200" w:type="dxa"/>
                  <w:noWrap/>
                  <w:vAlign w:val="center"/>
                  <w:hideMark/>
                </w:tcPr>
                <w:p w14:paraId="7694A1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11297.8</w:t>
                  </w:r>
                </w:p>
              </w:tc>
              <w:tc>
                <w:tcPr>
                  <w:tcW w:w="1080" w:type="dxa"/>
                  <w:noWrap/>
                  <w:vAlign w:val="center"/>
                  <w:hideMark/>
                </w:tcPr>
                <w:p w14:paraId="3F0C24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D1A5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C438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C1870AC" w14:textId="77777777" w:rsidTr="000B2070">
              <w:trPr>
                <w:trHeight w:val="375"/>
              </w:trPr>
              <w:tc>
                <w:tcPr>
                  <w:tcW w:w="1200" w:type="dxa"/>
                  <w:noWrap/>
                  <w:vAlign w:val="center"/>
                  <w:hideMark/>
                </w:tcPr>
                <w:p w14:paraId="0112A7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11303.4</w:t>
                  </w:r>
                </w:p>
              </w:tc>
              <w:tc>
                <w:tcPr>
                  <w:tcW w:w="1080" w:type="dxa"/>
                  <w:noWrap/>
                  <w:vAlign w:val="center"/>
                  <w:hideMark/>
                </w:tcPr>
                <w:p w14:paraId="43C14E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9EC38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64DA7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93BF60" w14:textId="77777777" w:rsidTr="000B2070">
              <w:trPr>
                <w:trHeight w:val="375"/>
              </w:trPr>
              <w:tc>
                <w:tcPr>
                  <w:tcW w:w="1200" w:type="dxa"/>
                  <w:noWrap/>
                  <w:vAlign w:val="center"/>
                  <w:hideMark/>
                </w:tcPr>
                <w:p w14:paraId="20A72A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11305.2</w:t>
                  </w:r>
                </w:p>
              </w:tc>
              <w:tc>
                <w:tcPr>
                  <w:tcW w:w="1080" w:type="dxa"/>
                  <w:noWrap/>
                  <w:vAlign w:val="center"/>
                  <w:hideMark/>
                </w:tcPr>
                <w:p w14:paraId="480FF3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F92E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078CE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513073" w14:textId="77777777" w:rsidTr="000B2070">
              <w:trPr>
                <w:trHeight w:val="375"/>
              </w:trPr>
              <w:tc>
                <w:tcPr>
                  <w:tcW w:w="1200" w:type="dxa"/>
                  <w:noWrap/>
                  <w:vAlign w:val="center"/>
                  <w:hideMark/>
                </w:tcPr>
                <w:p w14:paraId="4021C4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11308.0</w:t>
                  </w:r>
                </w:p>
              </w:tc>
              <w:tc>
                <w:tcPr>
                  <w:tcW w:w="1080" w:type="dxa"/>
                  <w:noWrap/>
                  <w:vAlign w:val="center"/>
                  <w:hideMark/>
                </w:tcPr>
                <w:p w14:paraId="6A73C2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EAC9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309F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48253A1" w14:textId="77777777" w:rsidTr="000B2070">
              <w:trPr>
                <w:trHeight w:val="375"/>
              </w:trPr>
              <w:tc>
                <w:tcPr>
                  <w:tcW w:w="1200" w:type="dxa"/>
                  <w:noWrap/>
                  <w:vAlign w:val="center"/>
                  <w:hideMark/>
                </w:tcPr>
                <w:p w14:paraId="7CBC77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11310.8</w:t>
                  </w:r>
                </w:p>
              </w:tc>
              <w:tc>
                <w:tcPr>
                  <w:tcW w:w="1080" w:type="dxa"/>
                  <w:noWrap/>
                  <w:vAlign w:val="center"/>
                  <w:hideMark/>
                </w:tcPr>
                <w:p w14:paraId="652E49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BE73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45B10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6E4F1F" w14:textId="77777777" w:rsidTr="000B2070">
              <w:trPr>
                <w:trHeight w:val="375"/>
              </w:trPr>
              <w:tc>
                <w:tcPr>
                  <w:tcW w:w="1200" w:type="dxa"/>
                  <w:noWrap/>
                  <w:vAlign w:val="center"/>
                  <w:hideMark/>
                </w:tcPr>
                <w:p w14:paraId="16CF09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11312.6</w:t>
                  </w:r>
                </w:p>
              </w:tc>
              <w:tc>
                <w:tcPr>
                  <w:tcW w:w="1080" w:type="dxa"/>
                  <w:noWrap/>
                  <w:vAlign w:val="center"/>
                  <w:hideMark/>
                </w:tcPr>
                <w:p w14:paraId="1FB4ED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1870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97D2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3CDB16" w14:textId="77777777" w:rsidTr="000B2070">
              <w:trPr>
                <w:trHeight w:val="375"/>
              </w:trPr>
              <w:tc>
                <w:tcPr>
                  <w:tcW w:w="1200" w:type="dxa"/>
                  <w:noWrap/>
                  <w:vAlign w:val="center"/>
                  <w:hideMark/>
                </w:tcPr>
                <w:p w14:paraId="7CDE0C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11315.4</w:t>
                  </w:r>
                </w:p>
              </w:tc>
              <w:tc>
                <w:tcPr>
                  <w:tcW w:w="1080" w:type="dxa"/>
                  <w:noWrap/>
                  <w:vAlign w:val="center"/>
                  <w:hideMark/>
                </w:tcPr>
                <w:p w14:paraId="6D8662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7FC8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3FFF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39CD2F8" w14:textId="77777777" w:rsidTr="000B2070">
              <w:trPr>
                <w:trHeight w:val="375"/>
              </w:trPr>
              <w:tc>
                <w:tcPr>
                  <w:tcW w:w="1200" w:type="dxa"/>
                  <w:noWrap/>
                  <w:vAlign w:val="center"/>
                  <w:hideMark/>
                </w:tcPr>
                <w:p w14:paraId="1FAD9A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11321.0</w:t>
                  </w:r>
                </w:p>
              </w:tc>
              <w:tc>
                <w:tcPr>
                  <w:tcW w:w="1080" w:type="dxa"/>
                  <w:noWrap/>
                  <w:vAlign w:val="center"/>
                  <w:hideMark/>
                </w:tcPr>
                <w:p w14:paraId="62058E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455B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1E043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5445863" w14:textId="77777777" w:rsidTr="000B2070">
              <w:trPr>
                <w:trHeight w:val="375"/>
              </w:trPr>
              <w:tc>
                <w:tcPr>
                  <w:tcW w:w="1200" w:type="dxa"/>
                  <w:noWrap/>
                  <w:vAlign w:val="center"/>
                  <w:hideMark/>
                </w:tcPr>
                <w:p w14:paraId="225645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11322.8</w:t>
                  </w:r>
                </w:p>
              </w:tc>
              <w:tc>
                <w:tcPr>
                  <w:tcW w:w="1080" w:type="dxa"/>
                  <w:noWrap/>
                  <w:vAlign w:val="center"/>
                  <w:hideMark/>
                </w:tcPr>
                <w:p w14:paraId="62AE0A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D09F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7471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8506FB5" w14:textId="77777777" w:rsidTr="000B2070">
              <w:trPr>
                <w:trHeight w:val="375"/>
              </w:trPr>
              <w:tc>
                <w:tcPr>
                  <w:tcW w:w="1200" w:type="dxa"/>
                  <w:noWrap/>
                  <w:vAlign w:val="center"/>
                  <w:hideMark/>
                </w:tcPr>
                <w:p w14:paraId="29FF91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11325.6</w:t>
                  </w:r>
                </w:p>
              </w:tc>
              <w:tc>
                <w:tcPr>
                  <w:tcW w:w="1080" w:type="dxa"/>
                  <w:noWrap/>
                  <w:vAlign w:val="center"/>
                  <w:hideMark/>
                </w:tcPr>
                <w:p w14:paraId="4C6B82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86A4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F6F34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8D9B1B" w14:textId="77777777" w:rsidTr="000B2070">
              <w:trPr>
                <w:trHeight w:val="375"/>
              </w:trPr>
              <w:tc>
                <w:tcPr>
                  <w:tcW w:w="1200" w:type="dxa"/>
                  <w:noWrap/>
                  <w:vAlign w:val="center"/>
                  <w:hideMark/>
                </w:tcPr>
                <w:p w14:paraId="60DA23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11328.4</w:t>
                  </w:r>
                </w:p>
              </w:tc>
              <w:tc>
                <w:tcPr>
                  <w:tcW w:w="1080" w:type="dxa"/>
                  <w:noWrap/>
                  <w:vAlign w:val="center"/>
                  <w:hideMark/>
                </w:tcPr>
                <w:p w14:paraId="2B867C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5A94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B028A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67EBD6" w14:textId="77777777" w:rsidTr="000B2070">
              <w:trPr>
                <w:trHeight w:val="375"/>
              </w:trPr>
              <w:tc>
                <w:tcPr>
                  <w:tcW w:w="1200" w:type="dxa"/>
                  <w:noWrap/>
                  <w:vAlign w:val="center"/>
                  <w:hideMark/>
                </w:tcPr>
                <w:p w14:paraId="628439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11330.3</w:t>
                  </w:r>
                </w:p>
              </w:tc>
              <w:tc>
                <w:tcPr>
                  <w:tcW w:w="1080" w:type="dxa"/>
                  <w:noWrap/>
                  <w:vAlign w:val="center"/>
                  <w:hideMark/>
                </w:tcPr>
                <w:p w14:paraId="059C8D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F4EA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BC9FF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83B827" w14:textId="77777777" w:rsidTr="000B2070">
              <w:trPr>
                <w:trHeight w:val="375"/>
              </w:trPr>
              <w:tc>
                <w:tcPr>
                  <w:tcW w:w="1200" w:type="dxa"/>
                  <w:noWrap/>
                  <w:vAlign w:val="center"/>
                  <w:hideMark/>
                </w:tcPr>
                <w:p w14:paraId="30CF5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11333.1</w:t>
                  </w:r>
                </w:p>
              </w:tc>
              <w:tc>
                <w:tcPr>
                  <w:tcW w:w="1080" w:type="dxa"/>
                  <w:noWrap/>
                  <w:vAlign w:val="center"/>
                  <w:hideMark/>
                </w:tcPr>
                <w:p w14:paraId="1CF116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F2F4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E8B63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0827497" w14:textId="77777777" w:rsidTr="000B2070">
              <w:trPr>
                <w:trHeight w:val="375"/>
              </w:trPr>
              <w:tc>
                <w:tcPr>
                  <w:tcW w:w="1200" w:type="dxa"/>
                  <w:noWrap/>
                  <w:vAlign w:val="center"/>
                  <w:hideMark/>
                </w:tcPr>
                <w:p w14:paraId="7C3CB5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11338.6</w:t>
                  </w:r>
                </w:p>
              </w:tc>
              <w:tc>
                <w:tcPr>
                  <w:tcW w:w="1080" w:type="dxa"/>
                  <w:noWrap/>
                  <w:vAlign w:val="center"/>
                  <w:hideMark/>
                </w:tcPr>
                <w:p w14:paraId="400A75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492A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E027D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6943EC" w14:textId="77777777" w:rsidTr="000B2070">
              <w:trPr>
                <w:trHeight w:val="375"/>
              </w:trPr>
              <w:tc>
                <w:tcPr>
                  <w:tcW w:w="1200" w:type="dxa"/>
                  <w:noWrap/>
                  <w:vAlign w:val="center"/>
                  <w:hideMark/>
                </w:tcPr>
                <w:p w14:paraId="37BFAD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11340.5</w:t>
                  </w:r>
                </w:p>
              </w:tc>
              <w:tc>
                <w:tcPr>
                  <w:tcW w:w="1080" w:type="dxa"/>
                  <w:noWrap/>
                  <w:vAlign w:val="center"/>
                  <w:hideMark/>
                </w:tcPr>
                <w:p w14:paraId="4F7F6A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1588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1FFE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59A640" w14:textId="77777777" w:rsidTr="000B2070">
              <w:trPr>
                <w:trHeight w:val="375"/>
              </w:trPr>
              <w:tc>
                <w:tcPr>
                  <w:tcW w:w="1200" w:type="dxa"/>
                  <w:noWrap/>
                  <w:vAlign w:val="center"/>
                  <w:hideMark/>
                </w:tcPr>
                <w:p w14:paraId="2A5FA5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11343.3</w:t>
                  </w:r>
                </w:p>
              </w:tc>
              <w:tc>
                <w:tcPr>
                  <w:tcW w:w="1080" w:type="dxa"/>
                  <w:noWrap/>
                  <w:vAlign w:val="center"/>
                  <w:hideMark/>
                </w:tcPr>
                <w:p w14:paraId="326886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0F3F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FFFB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1F55BA4" w14:textId="77777777" w:rsidTr="000B2070">
              <w:trPr>
                <w:trHeight w:val="375"/>
              </w:trPr>
              <w:tc>
                <w:tcPr>
                  <w:tcW w:w="1200" w:type="dxa"/>
                  <w:noWrap/>
                  <w:vAlign w:val="center"/>
                  <w:hideMark/>
                </w:tcPr>
                <w:p w14:paraId="2B4BAB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11346.0</w:t>
                  </w:r>
                </w:p>
              </w:tc>
              <w:tc>
                <w:tcPr>
                  <w:tcW w:w="1080" w:type="dxa"/>
                  <w:noWrap/>
                  <w:vAlign w:val="center"/>
                  <w:hideMark/>
                </w:tcPr>
                <w:p w14:paraId="110BE8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DA43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04A6A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27E498" w14:textId="77777777" w:rsidTr="000B2070">
              <w:trPr>
                <w:trHeight w:val="375"/>
              </w:trPr>
              <w:tc>
                <w:tcPr>
                  <w:tcW w:w="1200" w:type="dxa"/>
                  <w:noWrap/>
                  <w:vAlign w:val="center"/>
                  <w:hideMark/>
                </w:tcPr>
                <w:p w14:paraId="1CC996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11347.9</w:t>
                  </w:r>
                </w:p>
              </w:tc>
              <w:tc>
                <w:tcPr>
                  <w:tcW w:w="1080" w:type="dxa"/>
                  <w:noWrap/>
                  <w:vAlign w:val="center"/>
                  <w:hideMark/>
                </w:tcPr>
                <w:p w14:paraId="7C9979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E25A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4A5A7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F55388" w14:textId="77777777" w:rsidTr="000B2070">
              <w:trPr>
                <w:trHeight w:val="375"/>
              </w:trPr>
              <w:tc>
                <w:tcPr>
                  <w:tcW w:w="1200" w:type="dxa"/>
                  <w:noWrap/>
                  <w:vAlign w:val="center"/>
                  <w:hideMark/>
                </w:tcPr>
                <w:p w14:paraId="7F798F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11350.7</w:t>
                  </w:r>
                </w:p>
              </w:tc>
              <w:tc>
                <w:tcPr>
                  <w:tcW w:w="1080" w:type="dxa"/>
                  <w:noWrap/>
                  <w:vAlign w:val="center"/>
                  <w:hideMark/>
                </w:tcPr>
                <w:p w14:paraId="758624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2FD5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2D6E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844782C" w14:textId="77777777" w:rsidTr="000B2070">
              <w:trPr>
                <w:trHeight w:val="375"/>
              </w:trPr>
              <w:tc>
                <w:tcPr>
                  <w:tcW w:w="1200" w:type="dxa"/>
                  <w:noWrap/>
                  <w:vAlign w:val="center"/>
                  <w:hideMark/>
                </w:tcPr>
                <w:p w14:paraId="07926E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11356.2</w:t>
                  </w:r>
                </w:p>
              </w:tc>
              <w:tc>
                <w:tcPr>
                  <w:tcW w:w="1080" w:type="dxa"/>
                  <w:noWrap/>
                  <w:vAlign w:val="center"/>
                  <w:hideMark/>
                </w:tcPr>
                <w:p w14:paraId="179BC7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4F61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6697F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428181" w14:textId="77777777" w:rsidTr="000B2070">
              <w:trPr>
                <w:trHeight w:val="375"/>
              </w:trPr>
              <w:tc>
                <w:tcPr>
                  <w:tcW w:w="1200" w:type="dxa"/>
                  <w:noWrap/>
                  <w:vAlign w:val="center"/>
                  <w:hideMark/>
                </w:tcPr>
                <w:p w14:paraId="65C2FE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11358.1</w:t>
                  </w:r>
                </w:p>
              </w:tc>
              <w:tc>
                <w:tcPr>
                  <w:tcW w:w="1080" w:type="dxa"/>
                  <w:noWrap/>
                  <w:vAlign w:val="center"/>
                  <w:hideMark/>
                </w:tcPr>
                <w:p w14:paraId="04A4E9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8FC1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F655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2333F8" w14:textId="77777777" w:rsidTr="000B2070">
              <w:trPr>
                <w:trHeight w:val="375"/>
              </w:trPr>
              <w:tc>
                <w:tcPr>
                  <w:tcW w:w="1200" w:type="dxa"/>
                  <w:noWrap/>
                  <w:vAlign w:val="center"/>
                  <w:hideMark/>
                </w:tcPr>
                <w:p w14:paraId="496F04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11360.9</w:t>
                  </w:r>
                </w:p>
              </w:tc>
              <w:tc>
                <w:tcPr>
                  <w:tcW w:w="1080" w:type="dxa"/>
                  <w:noWrap/>
                  <w:vAlign w:val="center"/>
                  <w:hideMark/>
                </w:tcPr>
                <w:p w14:paraId="431296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19BF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D3A3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7C1D34F" w14:textId="77777777" w:rsidTr="000B2070">
              <w:trPr>
                <w:trHeight w:val="375"/>
              </w:trPr>
              <w:tc>
                <w:tcPr>
                  <w:tcW w:w="1200" w:type="dxa"/>
                  <w:noWrap/>
                  <w:vAlign w:val="center"/>
                  <w:hideMark/>
                </w:tcPr>
                <w:p w14:paraId="788D69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11363.7</w:t>
                  </w:r>
                </w:p>
              </w:tc>
              <w:tc>
                <w:tcPr>
                  <w:tcW w:w="1080" w:type="dxa"/>
                  <w:noWrap/>
                  <w:vAlign w:val="center"/>
                  <w:hideMark/>
                </w:tcPr>
                <w:p w14:paraId="6412DE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E747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DAB17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406A55" w14:textId="77777777" w:rsidTr="000B2070">
              <w:trPr>
                <w:trHeight w:val="375"/>
              </w:trPr>
              <w:tc>
                <w:tcPr>
                  <w:tcW w:w="1200" w:type="dxa"/>
                  <w:noWrap/>
                  <w:vAlign w:val="center"/>
                  <w:hideMark/>
                </w:tcPr>
                <w:p w14:paraId="11D473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11365.5</w:t>
                  </w:r>
                </w:p>
              </w:tc>
              <w:tc>
                <w:tcPr>
                  <w:tcW w:w="1080" w:type="dxa"/>
                  <w:noWrap/>
                  <w:vAlign w:val="center"/>
                  <w:hideMark/>
                </w:tcPr>
                <w:p w14:paraId="1E598A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2F9F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0CFC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C571B6" w14:textId="77777777" w:rsidTr="000B2070">
              <w:trPr>
                <w:trHeight w:val="375"/>
              </w:trPr>
              <w:tc>
                <w:tcPr>
                  <w:tcW w:w="1200" w:type="dxa"/>
                  <w:noWrap/>
                  <w:vAlign w:val="center"/>
                  <w:hideMark/>
                </w:tcPr>
                <w:p w14:paraId="453C2D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11368.3</w:t>
                  </w:r>
                </w:p>
              </w:tc>
              <w:tc>
                <w:tcPr>
                  <w:tcW w:w="1080" w:type="dxa"/>
                  <w:noWrap/>
                  <w:vAlign w:val="center"/>
                  <w:hideMark/>
                </w:tcPr>
                <w:p w14:paraId="30BD77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A946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FA70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328E76D" w14:textId="77777777" w:rsidTr="000B2070">
              <w:trPr>
                <w:trHeight w:val="375"/>
              </w:trPr>
              <w:tc>
                <w:tcPr>
                  <w:tcW w:w="1200" w:type="dxa"/>
                  <w:noWrap/>
                  <w:vAlign w:val="center"/>
                  <w:hideMark/>
                </w:tcPr>
                <w:p w14:paraId="6EA830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11371.1</w:t>
                  </w:r>
                </w:p>
              </w:tc>
              <w:tc>
                <w:tcPr>
                  <w:tcW w:w="1080" w:type="dxa"/>
                  <w:noWrap/>
                  <w:vAlign w:val="center"/>
                  <w:hideMark/>
                </w:tcPr>
                <w:p w14:paraId="45641E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E2D2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4BB5E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19422D" w14:textId="77777777" w:rsidTr="000B2070">
              <w:trPr>
                <w:trHeight w:val="375"/>
              </w:trPr>
              <w:tc>
                <w:tcPr>
                  <w:tcW w:w="1200" w:type="dxa"/>
                  <w:noWrap/>
                  <w:vAlign w:val="center"/>
                  <w:hideMark/>
                </w:tcPr>
                <w:p w14:paraId="034324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11372.9</w:t>
                  </w:r>
                </w:p>
              </w:tc>
              <w:tc>
                <w:tcPr>
                  <w:tcW w:w="1080" w:type="dxa"/>
                  <w:noWrap/>
                  <w:vAlign w:val="center"/>
                  <w:hideMark/>
                </w:tcPr>
                <w:p w14:paraId="41D29B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A6EE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A0E35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87A9AA8" w14:textId="77777777" w:rsidTr="000B2070">
              <w:trPr>
                <w:trHeight w:val="375"/>
              </w:trPr>
              <w:tc>
                <w:tcPr>
                  <w:tcW w:w="1200" w:type="dxa"/>
                  <w:noWrap/>
                  <w:vAlign w:val="center"/>
                  <w:hideMark/>
                </w:tcPr>
                <w:p w14:paraId="6A0C96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11375.7</w:t>
                  </w:r>
                </w:p>
              </w:tc>
              <w:tc>
                <w:tcPr>
                  <w:tcW w:w="1080" w:type="dxa"/>
                  <w:noWrap/>
                  <w:vAlign w:val="center"/>
                  <w:hideMark/>
                </w:tcPr>
                <w:p w14:paraId="7FFAA5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AB2C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C812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038CE76" w14:textId="77777777" w:rsidTr="000B2070">
              <w:trPr>
                <w:trHeight w:val="375"/>
              </w:trPr>
              <w:tc>
                <w:tcPr>
                  <w:tcW w:w="1200" w:type="dxa"/>
                  <w:noWrap/>
                  <w:vAlign w:val="center"/>
                  <w:hideMark/>
                </w:tcPr>
                <w:p w14:paraId="028BF6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11378.5</w:t>
                  </w:r>
                </w:p>
              </w:tc>
              <w:tc>
                <w:tcPr>
                  <w:tcW w:w="1080" w:type="dxa"/>
                  <w:noWrap/>
                  <w:vAlign w:val="center"/>
                  <w:hideMark/>
                </w:tcPr>
                <w:p w14:paraId="4E8C98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B1D5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B6441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230A45" w14:textId="77777777" w:rsidTr="000B2070">
              <w:trPr>
                <w:trHeight w:val="375"/>
              </w:trPr>
              <w:tc>
                <w:tcPr>
                  <w:tcW w:w="1200" w:type="dxa"/>
                  <w:noWrap/>
                  <w:vAlign w:val="center"/>
                  <w:hideMark/>
                </w:tcPr>
                <w:p w14:paraId="2E5567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11380.4</w:t>
                  </w:r>
                </w:p>
              </w:tc>
              <w:tc>
                <w:tcPr>
                  <w:tcW w:w="1080" w:type="dxa"/>
                  <w:noWrap/>
                  <w:vAlign w:val="center"/>
                  <w:hideMark/>
                </w:tcPr>
                <w:p w14:paraId="1D6C88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BA85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98D4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15D9C7" w14:textId="77777777" w:rsidTr="000B2070">
              <w:trPr>
                <w:trHeight w:val="375"/>
              </w:trPr>
              <w:tc>
                <w:tcPr>
                  <w:tcW w:w="1200" w:type="dxa"/>
                  <w:noWrap/>
                  <w:vAlign w:val="center"/>
                  <w:hideMark/>
                </w:tcPr>
                <w:p w14:paraId="164DDF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11383.2</w:t>
                  </w:r>
                </w:p>
              </w:tc>
              <w:tc>
                <w:tcPr>
                  <w:tcW w:w="1080" w:type="dxa"/>
                  <w:noWrap/>
                  <w:vAlign w:val="center"/>
                  <w:hideMark/>
                </w:tcPr>
                <w:p w14:paraId="448F49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0E72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3BE6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D5A62FD" w14:textId="77777777" w:rsidTr="000B2070">
              <w:trPr>
                <w:trHeight w:val="375"/>
              </w:trPr>
              <w:tc>
                <w:tcPr>
                  <w:tcW w:w="1200" w:type="dxa"/>
                  <w:noWrap/>
                  <w:vAlign w:val="center"/>
                  <w:hideMark/>
                </w:tcPr>
                <w:p w14:paraId="175061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11385.9</w:t>
                  </w:r>
                </w:p>
              </w:tc>
              <w:tc>
                <w:tcPr>
                  <w:tcW w:w="1080" w:type="dxa"/>
                  <w:noWrap/>
                  <w:vAlign w:val="center"/>
                  <w:hideMark/>
                </w:tcPr>
                <w:p w14:paraId="01A87E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0501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3123A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408746" w14:textId="77777777" w:rsidTr="000B2070">
              <w:trPr>
                <w:trHeight w:val="375"/>
              </w:trPr>
              <w:tc>
                <w:tcPr>
                  <w:tcW w:w="1200" w:type="dxa"/>
                  <w:noWrap/>
                  <w:vAlign w:val="center"/>
                  <w:hideMark/>
                </w:tcPr>
                <w:p w14:paraId="6F9469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11387.8</w:t>
                  </w:r>
                </w:p>
              </w:tc>
              <w:tc>
                <w:tcPr>
                  <w:tcW w:w="1080" w:type="dxa"/>
                  <w:noWrap/>
                  <w:vAlign w:val="center"/>
                  <w:hideMark/>
                </w:tcPr>
                <w:p w14:paraId="2BA94B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CB17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248F0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66A3DC6" w14:textId="77777777" w:rsidTr="000B2070">
              <w:trPr>
                <w:trHeight w:val="375"/>
              </w:trPr>
              <w:tc>
                <w:tcPr>
                  <w:tcW w:w="1200" w:type="dxa"/>
                  <w:noWrap/>
                  <w:vAlign w:val="center"/>
                  <w:hideMark/>
                </w:tcPr>
                <w:p w14:paraId="5D9231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11390.6</w:t>
                  </w:r>
                </w:p>
              </w:tc>
              <w:tc>
                <w:tcPr>
                  <w:tcW w:w="1080" w:type="dxa"/>
                  <w:noWrap/>
                  <w:vAlign w:val="center"/>
                  <w:hideMark/>
                </w:tcPr>
                <w:p w14:paraId="4C75F7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A2CE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4DF52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7147C5D" w14:textId="77777777" w:rsidTr="000B2070">
              <w:trPr>
                <w:trHeight w:val="375"/>
              </w:trPr>
              <w:tc>
                <w:tcPr>
                  <w:tcW w:w="1200" w:type="dxa"/>
                  <w:noWrap/>
                  <w:vAlign w:val="center"/>
                  <w:hideMark/>
                </w:tcPr>
                <w:p w14:paraId="04D099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11393.4</w:t>
                  </w:r>
                </w:p>
              </w:tc>
              <w:tc>
                <w:tcPr>
                  <w:tcW w:w="1080" w:type="dxa"/>
                  <w:noWrap/>
                  <w:vAlign w:val="center"/>
                  <w:hideMark/>
                </w:tcPr>
                <w:p w14:paraId="519A52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4C53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33443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4FDF3E" w14:textId="77777777" w:rsidTr="000B2070">
              <w:trPr>
                <w:trHeight w:val="375"/>
              </w:trPr>
              <w:tc>
                <w:tcPr>
                  <w:tcW w:w="1200" w:type="dxa"/>
                  <w:noWrap/>
                  <w:vAlign w:val="center"/>
                  <w:hideMark/>
                </w:tcPr>
                <w:p w14:paraId="47F3F1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11395.2</w:t>
                  </w:r>
                </w:p>
              </w:tc>
              <w:tc>
                <w:tcPr>
                  <w:tcW w:w="1080" w:type="dxa"/>
                  <w:noWrap/>
                  <w:vAlign w:val="center"/>
                  <w:hideMark/>
                </w:tcPr>
                <w:p w14:paraId="74733D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409CB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D012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840A28" w14:textId="77777777" w:rsidTr="000B2070">
              <w:trPr>
                <w:trHeight w:val="375"/>
              </w:trPr>
              <w:tc>
                <w:tcPr>
                  <w:tcW w:w="1200" w:type="dxa"/>
                  <w:noWrap/>
                  <w:vAlign w:val="center"/>
                  <w:hideMark/>
                </w:tcPr>
                <w:p w14:paraId="4E344B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11398.0</w:t>
                  </w:r>
                </w:p>
              </w:tc>
              <w:tc>
                <w:tcPr>
                  <w:tcW w:w="1080" w:type="dxa"/>
                  <w:noWrap/>
                  <w:vAlign w:val="center"/>
                  <w:hideMark/>
                </w:tcPr>
                <w:p w14:paraId="474BED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6EA04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C054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C56D9EE" w14:textId="77777777" w:rsidTr="000B2070">
              <w:trPr>
                <w:trHeight w:val="375"/>
              </w:trPr>
              <w:tc>
                <w:tcPr>
                  <w:tcW w:w="1200" w:type="dxa"/>
                  <w:noWrap/>
                  <w:vAlign w:val="center"/>
                  <w:hideMark/>
                </w:tcPr>
                <w:p w14:paraId="67868E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11400.8</w:t>
                  </w:r>
                </w:p>
              </w:tc>
              <w:tc>
                <w:tcPr>
                  <w:tcW w:w="1080" w:type="dxa"/>
                  <w:noWrap/>
                  <w:vAlign w:val="center"/>
                  <w:hideMark/>
                </w:tcPr>
                <w:p w14:paraId="30027E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AB423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BCEEC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6B8C19E" w14:textId="77777777" w:rsidTr="000B2070">
              <w:trPr>
                <w:trHeight w:val="375"/>
              </w:trPr>
              <w:tc>
                <w:tcPr>
                  <w:tcW w:w="1200" w:type="dxa"/>
                  <w:noWrap/>
                  <w:vAlign w:val="center"/>
                  <w:hideMark/>
                </w:tcPr>
                <w:p w14:paraId="5AF37C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11402.6</w:t>
                  </w:r>
                </w:p>
              </w:tc>
              <w:tc>
                <w:tcPr>
                  <w:tcW w:w="1080" w:type="dxa"/>
                  <w:noWrap/>
                  <w:vAlign w:val="center"/>
                  <w:hideMark/>
                </w:tcPr>
                <w:p w14:paraId="49F9D3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4682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F811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FF9272" w14:textId="77777777" w:rsidTr="000B2070">
              <w:trPr>
                <w:trHeight w:val="375"/>
              </w:trPr>
              <w:tc>
                <w:tcPr>
                  <w:tcW w:w="1200" w:type="dxa"/>
                  <w:noWrap/>
                  <w:vAlign w:val="center"/>
                  <w:hideMark/>
                </w:tcPr>
                <w:p w14:paraId="28E8C0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11405.4</w:t>
                  </w:r>
                </w:p>
              </w:tc>
              <w:tc>
                <w:tcPr>
                  <w:tcW w:w="1080" w:type="dxa"/>
                  <w:noWrap/>
                  <w:vAlign w:val="center"/>
                  <w:hideMark/>
                </w:tcPr>
                <w:p w14:paraId="042A59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AFF0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AB4E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DCAF703" w14:textId="77777777" w:rsidTr="000B2070">
              <w:trPr>
                <w:trHeight w:val="375"/>
              </w:trPr>
              <w:tc>
                <w:tcPr>
                  <w:tcW w:w="1200" w:type="dxa"/>
                  <w:noWrap/>
                  <w:vAlign w:val="center"/>
                  <w:hideMark/>
                </w:tcPr>
                <w:p w14:paraId="10A1E9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11408.2</w:t>
                  </w:r>
                </w:p>
              </w:tc>
              <w:tc>
                <w:tcPr>
                  <w:tcW w:w="1080" w:type="dxa"/>
                  <w:noWrap/>
                  <w:vAlign w:val="center"/>
                  <w:hideMark/>
                </w:tcPr>
                <w:p w14:paraId="2E8E1F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4F34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2A3B7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ACACC7" w14:textId="77777777" w:rsidTr="000B2070">
              <w:trPr>
                <w:trHeight w:val="375"/>
              </w:trPr>
              <w:tc>
                <w:tcPr>
                  <w:tcW w:w="1200" w:type="dxa"/>
                  <w:noWrap/>
                  <w:vAlign w:val="center"/>
                  <w:hideMark/>
                </w:tcPr>
                <w:p w14:paraId="4E7315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11410.1</w:t>
                  </w:r>
                </w:p>
              </w:tc>
              <w:tc>
                <w:tcPr>
                  <w:tcW w:w="1080" w:type="dxa"/>
                  <w:noWrap/>
                  <w:vAlign w:val="center"/>
                  <w:hideMark/>
                </w:tcPr>
                <w:p w14:paraId="301226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5AA7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7C6A4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85ACB6" w14:textId="77777777" w:rsidTr="000B2070">
              <w:trPr>
                <w:trHeight w:val="375"/>
              </w:trPr>
              <w:tc>
                <w:tcPr>
                  <w:tcW w:w="1200" w:type="dxa"/>
                  <w:noWrap/>
                  <w:vAlign w:val="center"/>
                  <w:hideMark/>
                </w:tcPr>
                <w:p w14:paraId="7D6D2E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11412.8</w:t>
                  </w:r>
                </w:p>
              </w:tc>
              <w:tc>
                <w:tcPr>
                  <w:tcW w:w="1080" w:type="dxa"/>
                  <w:noWrap/>
                  <w:vAlign w:val="center"/>
                  <w:hideMark/>
                </w:tcPr>
                <w:p w14:paraId="609DC7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E952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0915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4456E5A" w14:textId="77777777" w:rsidTr="000B2070">
              <w:trPr>
                <w:trHeight w:val="375"/>
              </w:trPr>
              <w:tc>
                <w:tcPr>
                  <w:tcW w:w="1200" w:type="dxa"/>
                  <w:noWrap/>
                  <w:vAlign w:val="center"/>
                  <w:hideMark/>
                </w:tcPr>
                <w:p w14:paraId="1B3F9B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11415.6</w:t>
                  </w:r>
                </w:p>
              </w:tc>
              <w:tc>
                <w:tcPr>
                  <w:tcW w:w="1080" w:type="dxa"/>
                  <w:noWrap/>
                  <w:vAlign w:val="center"/>
                  <w:hideMark/>
                </w:tcPr>
                <w:p w14:paraId="724638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E1A3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D4CBE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A40E31" w14:textId="77777777" w:rsidTr="000B2070">
              <w:trPr>
                <w:trHeight w:val="375"/>
              </w:trPr>
              <w:tc>
                <w:tcPr>
                  <w:tcW w:w="1200" w:type="dxa"/>
                  <w:noWrap/>
                  <w:vAlign w:val="center"/>
                  <w:hideMark/>
                </w:tcPr>
                <w:p w14:paraId="06A74D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11417.5</w:t>
                  </w:r>
                </w:p>
              </w:tc>
              <w:tc>
                <w:tcPr>
                  <w:tcW w:w="1080" w:type="dxa"/>
                  <w:noWrap/>
                  <w:vAlign w:val="center"/>
                  <w:hideMark/>
                </w:tcPr>
                <w:p w14:paraId="5B63B3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DB3B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8565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576C20" w14:textId="77777777" w:rsidTr="000B2070">
              <w:trPr>
                <w:trHeight w:val="375"/>
              </w:trPr>
              <w:tc>
                <w:tcPr>
                  <w:tcW w:w="1200" w:type="dxa"/>
                  <w:noWrap/>
                  <w:vAlign w:val="center"/>
                  <w:hideMark/>
                </w:tcPr>
                <w:p w14:paraId="47C120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11420.3</w:t>
                  </w:r>
                </w:p>
              </w:tc>
              <w:tc>
                <w:tcPr>
                  <w:tcW w:w="1080" w:type="dxa"/>
                  <w:noWrap/>
                  <w:vAlign w:val="center"/>
                  <w:hideMark/>
                </w:tcPr>
                <w:p w14:paraId="56FB54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E1E4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FEA6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514A7E6" w14:textId="77777777" w:rsidTr="000B2070">
              <w:trPr>
                <w:trHeight w:val="375"/>
              </w:trPr>
              <w:tc>
                <w:tcPr>
                  <w:tcW w:w="1200" w:type="dxa"/>
                  <w:noWrap/>
                  <w:vAlign w:val="center"/>
                  <w:hideMark/>
                </w:tcPr>
                <w:p w14:paraId="06DC13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11423.0</w:t>
                  </w:r>
                </w:p>
              </w:tc>
              <w:tc>
                <w:tcPr>
                  <w:tcW w:w="1080" w:type="dxa"/>
                  <w:noWrap/>
                  <w:vAlign w:val="center"/>
                  <w:hideMark/>
                </w:tcPr>
                <w:p w14:paraId="43D72E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1186B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0E325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FBBED9" w14:textId="77777777" w:rsidTr="000B2070">
              <w:trPr>
                <w:trHeight w:val="375"/>
              </w:trPr>
              <w:tc>
                <w:tcPr>
                  <w:tcW w:w="1200" w:type="dxa"/>
                  <w:noWrap/>
                  <w:vAlign w:val="center"/>
                  <w:hideMark/>
                </w:tcPr>
                <w:p w14:paraId="347A09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11424.9</w:t>
                  </w:r>
                </w:p>
              </w:tc>
              <w:tc>
                <w:tcPr>
                  <w:tcW w:w="1080" w:type="dxa"/>
                  <w:noWrap/>
                  <w:vAlign w:val="center"/>
                  <w:hideMark/>
                </w:tcPr>
                <w:p w14:paraId="48D9E9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AD29D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CEBDF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F07858" w14:textId="77777777" w:rsidTr="000B2070">
              <w:trPr>
                <w:trHeight w:val="375"/>
              </w:trPr>
              <w:tc>
                <w:tcPr>
                  <w:tcW w:w="1200" w:type="dxa"/>
                  <w:noWrap/>
                  <w:vAlign w:val="center"/>
                  <w:hideMark/>
                </w:tcPr>
                <w:p w14:paraId="27D58C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11427.7</w:t>
                  </w:r>
                </w:p>
              </w:tc>
              <w:tc>
                <w:tcPr>
                  <w:tcW w:w="1080" w:type="dxa"/>
                  <w:noWrap/>
                  <w:vAlign w:val="center"/>
                  <w:hideMark/>
                </w:tcPr>
                <w:p w14:paraId="468B86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BBB3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D6CF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43A149F" w14:textId="77777777" w:rsidTr="000B2070">
              <w:trPr>
                <w:trHeight w:val="375"/>
              </w:trPr>
              <w:tc>
                <w:tcPr>
                  <w:tcW w:w="1200" w:type="dxa"/>
                  <w:noWrap/>
                  <w:vAlign w:val="center"/>
                  <w:hideMark/>
                </w:tcPr>
                <w:p w14:paraId="6B45B0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11430.5</w:t>
                  </w:r>
                </w:p>
              </w:tc>
              <w:tc>
                <w:tcPr>
                  <w:tcW w:w="1080" w:type="dxa"/>
                  <w:noWrap/>
                  <w:vAlign w:val="center"/>
                  <w:hideMark/>
                </w:tcPr>
                <w:p w14:paraId="6B9F19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B08F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D7DF5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52C5FE" w14:textId="77777777" w:rsidTr="000B2070">
              <w:trPr>
                <w:trHeight w:val="375"/>
              </w:trPr>
              <w:tc>
                <w:tcPr>
                  <w:tcW w:w="1200" w:type="dxa"/>
                  <w:noWrap/>
                  <w:vAlign w:val="center"/>
                  <w:hideMark/>
                </w:tcPr>
                <w:p w14:paraId="233608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11432.3</w:t>
                  </w:r>
                </w:p>
              </w:tc>
              <w:tc>
                <w:tcPr>
                  <w:tcW w:w="1080" w:type="dxa"/>
                  <w:noWrap/>
                  <w:vAlign w:val="center"/>
                  <w:hideMark/>
                </w:tcPr>
                <w:p w14:paraId="6AE0CB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F807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5740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B1FB85" w14:textId="77777777" w:rsidTr="000B2070">
              <w:trPr>
                <w:trHeight w:val="375"/>
              </w:trPr>
              <w:tc>
                <w:tcPr>
                  <w:tcW w:w="1200" w:type="dxa"/>
                  <w:noWrap/>
                  <w:vAlign w:val="center"/>
                  <w:hideMark/>
                </w:tcPr>
                <w:p w14:paraId="2A828A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11435.1</w:t>
                  </w:r>
                </w:p>
              </w:tc>
              <w:tc>
                <w:tcPr>
                  <w:tcW w:w="1080" w:type="dxa"/>
                  <w:noWrap/>
                  <w:vAlign w:val="center"/>
                  <w:hideMark/>
                </w:tcPr>
                <w:p w14:paraId="6D043E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EB01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9F34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C28667B" w14:textId="77777777" w:rsidTr="000B2070">
              <w:trPr>
                <w:trHeight w:val="375"/>
              </w:trPr>
              <w:tc>
                <w:tcPr>
                  <w:tcW w:w="1200" w:type="dxa"/>
                  <w:noWrap/>
                  <w:vAlign w:val="center"/>
                  <w:hideMark/>
                </w:tcPr>
                <w:p w14:paraId="350AF5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11437.9</w:t>
                  </w:r>
                </w:p>
              </w:tc>
              <w:tc>
                <w:tcPr>
                  <w:tcW w:w="1080" w:type="dxa"/>
                  <w:noWrap/>
                  <w:vAlign w:val="center"/>
                  <w:hideMark/>
                </w:tcPr>
                <w:p w14:paraId="007F0D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40DD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47D0B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665386" w14:textId="77777777" w:rsidTr="000B2070">
              <w:trPr>
                <w:trHeight w:val="375"/>
              </w:trPr>
              <w:tc>
                <w:tcPr>
                  <w:tcW w:w="1200" w:type="dxa"/>
                  <w:noWrap/>
                  <w:vAlign w:val="center"/>
                  <w:hideMark/>
                </w:tcPr>
                <w:p w14:paraId="04F027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11439.7</w:t>
                  </w:r>
                </w:p>
              </w:tc>
              <w:tc>
                <w:tcPr>
                  <w:tcW w:w="1080" w:type="dxa"/>
                  <w:noWrap/>
                  <w:vAlign w:val="center"/>
                  <w:hideMark/>
                </w:tcPr>
                <w:p w14:paraId="0C1896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4795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374B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29D8B2C" w14:textId="77777777" w:rsidTr="000B2070">
              <w:trPr>
                <w:trHeight w:val="375"/>
              </w:trPr>
              <w:tc>
                <w:tcPr>
                  <w:tcW w:w="1200" w:type="dxa"/>
                  <w:noWrap/>
                  <w:vAlign w:val="center"/>
                  <w:hideMark/>
                </w:tcPr>
                <w:p w14:paraId="3F9F07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11442.5</w:t>
                  </w:r>
                </w:p>
              </w:tc>
              <w:tc>
                <w:tcPr>
                  <w:tcW w:w="1080" w:type="dxa"/>
                  <w:noWrap/>
                  <w:vAlign w:val="center"/>
                  <w:hideMark/>
                </w:tcPr>
                <w:p w14:paraId="52E739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980C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1408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3EDCC08" w14:textId="77777777" w:rsidTr="000B2070">
              <w:trPr>
                <w:trHeight w:val="375"/>
              </w:trPr>
              <w:tc>
                <w:tcPr>
                  <w:tcW w:w="1200" w:type="dxa"/>
                  <w:noWrap/>
                  <w:vAlign w:val="center"/>
                  <w:hideMark/>
                </w:tcPr>
                <w:p w14:paraId="40F0E4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11445.3</w:t>
                  </w:r>
                </w:p>
              </w:tc>
              <w:tc>
                <w:tcPr>
                  <w:tcW w:w="1080" w:type="dxa"/>
                  <w:noWrap/>
                  <w:vAlign w:val="center"/>
                  <w:hideMark/>
                </w:tcPr>
                <w:p w14:paraId="748A94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7EA4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C89F7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B7B46D" w14:textId="77777777" w:rsidTr="000B2070">
              <w:trPr>
                <w:trHeight w:val="375"/>
              </w:trPr>
              <w:tc>
                <w:tcPr>
                  <w:tcW w:w="1200" w:type="dxa"/>
                  <w:noWrap/>
                  <w:vAlign w:val="center"/>
                  <w:hideMark/>
                </w:tcPr>
                <w:p w14:paraId="14B922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11447.2</w:t>
                  </w:r>
                </w:p>
              </w:tc>
              <w:tc>
                <w:tcPr>
                  <w:tcW w:w="1080" w:type="dxa"/>
                  <w:noWrap/>
                  <w:vAlign w:val="center"/>
                  <w:hideMark/>
                </w:tcPr>
                <w:p w14:paraId="1D5A44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0A53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390D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7E7BF26" w14:textId="77777777" w:rsidTr="000B2070">
              <w:trPr>
                <w:trHeight w:val="375"/>
              </w:trPr>
              <w:tc>
                <w:tcPr>
                  <w:tcW w:w="1200" w:type="dxa"/>
                  <w:noWrap/>
                  <w:vAlign w:val="center"/>
                  <w:hideMark/>
                </w:tcPr>
                <w:p w14:paraId="43916C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11450.0</w:t>
                  </w:r>
                </w:p>
              </w:tc>
              <w:tc>
                <w:tcPr>
                  <w:tcW w:w="1080" w:type="dxa"/>
                  <w:noWrap/>
                  <w:vAlign w:val="center"/>
                  <w:hideMark/>
                </w:tcPr>
                <w:p w14:paraId="3CF2A4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B0AA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9CC2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6D525AB" w14:textId="77777777" w:rsidTr="000B2070">
              <w:trPr>
                <w:trHeight w:val="375"/>
              </w:trPr>
              <w:tc>
                <w:tcPr>
                  <w:tcW w:w="1200" w:type="dxa"/>
                  <w:noWrap/>
                  <w:vAlign w:val="center"/>
                  <w:hideMark/>
                </w:tcPr>
                <w:p w14:paraId="109D03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11452.7</w:t>
                  </w:r>
                </w:p>
              </w:tc>
              <w:tc>
                <w:tcPr>
                  <w:tcW w:w="1080" w:type="dxa"/>
                  <w:noWrap/>
                  <w:vAlign w:val="center"/>
                  <w:hideMark/>
                </w:tcPr>
                <w:p w14:paraId="72A0DD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5D6E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B6BEF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35DE77" w14:textId="77777777" w:rsidTr="000B2070">
              <w:trPr>
                <w:trHeight w:val="375"/>
              </w:trPr>
              <w:tc>
                <w:tcPr>
                  <w:tcW w:w="1200" w:type="dxa"/>
                  <w:noWrap/>
                  <w:vAlign w:val="center"/>
                  <w:hideMark/>
                </w:tcPr>
                <w:p w14:paraId="2A12E8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11454.6</w:t>
                  </w:r>
                </w:p>
              </w:tc>
              <w:tc>
                <w:tcPr>
                  <w:tcW w:w="1080" w:type="dxa"/>
                  <w:noWrap/>
                  <w:vAlign w:val="center"/>
                  <w:hideMark/>
                </w:tcPr>
                <w:p w14:paraId="327674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703D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EC9C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2D2888" w14:textId="77777777" w:rsidTr="000B2070">
              <w:trPr>
                <w:trHeight w:val="375"/>
              </w:trPr>
              <w:tc>
                <w:tcPr>
                  <w:tcW w:w="1200" w:type="dxa"/>
                  <w:noWrap/>
                  <w:vAlign w:val="center"/>
                  <w:hideMark/>
                </w:tcPr>
                <w:p w14:paraId="62A44B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11457.4</w:t>
                  </w:r>
                </w:p>
              </w:tc>
              <w:tc>
                <w:tcPr>
                  <w:tcW w:w="1080" w:type="dxa"/>
                  <w:noWrap/>
                  <w:vAlign w:val="center"/>
                  <w:hideMark/>
                </w:tcPr>
                <w:p w14:paraId="53F355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2919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D32B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81A1E17" w14:textId="77777777" w:rsidTr="000B2070">
              <w:trPr>
                <w:trHeight w:val="375"/>
              </w:trPr>
              <w:tc>
                <w:tcPr>
                  <w:tcW w:w="1200" w:type="dxa"/>
                  <w:noWrap/>
                  <w:vAlign w:val="center"/>
                  <w:hideMark/>
                </w:tcPr>
                <w:p w14:paraId="5778BD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11460.2</w:t>
                  </w:r>
                </w:p>
              </w:tc>
              <w:tc>
                <w:tcPr>
                  <w:tcW w:w="1080" w:type="dxa"/>
                  <w:noWrap/>
                  <w:vAlign w:val="center"/>
                  <w:hideMark/>
                </w:tcPr>
                <w:p w14:paraId="4E0CA3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E4EC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A5774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B75E4E" w14:textId="77777777" w:rsidTr="000B2070">
              <w:trPr>
                <w:trHeight w:val="375"/>
              </w:trPr>
              <w:tc>
                <w:tcPr>
                  <w:tcW w:w="1200" w:type="dxa"/>
                  <w:noWrap/>
                  <w:vAlign w:val="center"/>
                  <w:hideMark/>
                </w:tcPr>
                <w:p w14:paraId="3D011D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11462.0</w:t>
                  </w:r>
                </w:p>
              </w:tc>
              <w:tc>
                <w:tcPr>
                  <w:tcW w:w="1080" w:type="dxa"/>
                  <w:noWrap/>
                  <w:vAlign w:val="center"/>
                  <w:hideMark/>
                </w:tcPr>
                <w:p w14:paraId="6ED33D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F14C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0D7E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0534767" w14:textId="77777777" w:rsidTr="000B2070">
              <w:trPr>
                <w:trHeight w:val="375"/>
              </w:trPr>
              <w:tc>
                <w:tcPr>
                  <w:tcW w:w="1200" w:type="dxa"/>
                  <w:noWrap/>
                  <w:vAlign w:val="center"/>
                  <w:hideMark/>
                </w:tcPr>
                <w:p w14:paraId="31A9C0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11464.8</w:t>
                  </w:r>
                </w:p>
              </w:tc>
              <w:tc>
                <w:tcPr>
                  <w:tcW w:w="1080" w:type="dxa"/>
                  <w:noWrap/>
                  <w:vAlign w:val="center"/>
                  <w:hideMark/>
                </w:tcPr>
                <w:p w14:paraId="583FA4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909D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02DF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7A0D7C1" w14:textId="77777777" w:rsidTr="000B2070">
              <w:trPr>
                <w:trHeight w:val="375"/>
              </w:trPr>
              <w:tc>
                <w:tcPr>
                  <w:tcW w:w="1200" w:type="dxa"/>
                  <w:noWrap/>
                  <w:vAlign w:val="center"/>
                  <w:hideMark/>
                </w:tcPr>
                <w:p w14:paraId="25E708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11467.6</w:t>
                  </w:r>
                </w:p>
              </w:tc>
              <w:tc>
                <w:tcPr>
                  <w:tcW w:w="1080" w:type="dxa"/>
                  <w:noWrap/>
                  <w:vAlign w:val="center"/>
                  <w:hideMark/>
                </w:tcPr>
                <w:p w14:paraId="2B464D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1A7B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A01F1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1767B1" w14:textId="77777777" w:rsidTr="000B2070">
              <w:trPr>
                <w:trHeight w:val="375"/>
              </w:trPr>
              <w:tc>
                <w:tcPr>
                  <w:tcW w:w="1200" w:type="dxa"/>
                  <w:noWrap/>
                  <w:vAlign w:val="center"/>
                  <w:hideMark/>
                </w:tcPr>
                <w:p w14:paraId="2081EE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11469.4</w:t>
                  </w:r>
                </w:p>
              </w:tc>
              <w:tc>
                <w:tcPr>
                  <w:tcW w:w="1080" w:type="dxa"/>
                  <w:noWrap/>
                  <w:vAlign w:val="center"/>
                  <w:hideMark/>
                </w:tcPr>
                <w:p w14:paraId="33A80A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B72E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85F5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FD9DDE" w14:textId="77777777" w:rsidTr="000B2070">
              <w:trPr>
                <w:trHeight w:val="375"/>
              </w:trPr>
              <w:tc>
                <w:tcPr>
                  <w:tcW w:w="1200" w:type="dxa"/>
                  <w:noWrap/>
                  <w:vAlign w:val="center"/>
                  <w:hideMark/>
                </w:tcPr>
                <w:p w14:paraId="60F1B4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11472.2</w:t>
                  </w:r>
                </w:p>
              </w:tc>
              <w:tc>
                <w:tcPr>
                  <w:tcW w:w="1080" w:type="dxa"/>
                  <w:noWrap/>
                  <w:vAlign w:val="center"/>
                  <w:hideMark/>
                </w:tcPr>
                <w:p w14:paraId="33B81C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1830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00997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ED466E8" w14:textId="77777777" w:rsidTr="000B2070">
              <w:trPr>
                <w:trHeight w:val="375"/>
              </w:trPr>
              <w:tc>
                <w:tcPr>
                  <w:tcW w:w="1200" w:type="dxa"/>
                  <w:noWrap/>
                  <w:vAlign w:val="center"/>
                  <w:hideMark/>
                </w:tcPr>
                <w:p w14:paraId="2E9E19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11475.0</w:t>
                  </w:r>
                </w:p>
              </w:tc>
              <w:tc>
                <w:tcPr>
                  <w:tcW w:w="1080" w:type="dxa"/>
                  <w:noWrap/>
                  <w:vAlign w:val="center"/>
                  <w:hideMark/>
                </w:tcPr>
                <w:p w14:paraId="0235D0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59C6C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CE882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B1B5B5" w14:textId="77777777" w:rsidTr="000B2070">
              <w:trPr>
                <w:trHeight w:val="375"/>
              </w:trPr>
              <w:tc>
                <w:tcPr>
                  <w:tcW w:w="1200" w:type="dxa"/>
                  <w:noWrap/>
                  <w:vAlign w:val="center"/>
                  <w:hideMark/>
                </w:tcPr>
                <w:p w14:paraId="757C99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11476.9</w:t>
                  </w:r>
                </w:p>
              </w:tc>
              <w:tc>
                <w:tcPr>
                  <w:tcW w:w="1080" w:type="dxa"/>
                  <w:noWrap/>
                  <w:vAlign w:val="center"/>
                  <w:hideMark/>
                </w:tcPr>
                <w:p w14:paraId="482C52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5B7A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7DFF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FFE7CC4" w14:textId="77777777" w:rsidTr="000B2070">
              <w:trPr>
                <w:trHeight w:val="375"/>
              </w:trPr>
              <w:tc>
                <w:tcPr>
                  <w:tcW w:w="1200" w:type="dxa"/>
                  <w:noWrap/>
                  <w:vAlign w:val="center"/>
                  <w:hideMark/>
                </w:tcPr>
                <w:p w14:paraId="1B94D2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11479.6</w:t>
                  </w:r>
                </w:p>
              </w:tc>
              <w:tc>
                <w:tcPr>
                  <w:tcW w:w="1080" w:type="dxa"/>
                  <w:noWrap/>
                  <w:vAlign w:val="center"/>
                  <w:hideMark/>
                </w:tcPr>
                <w:p w14:paraId="375661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F665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A2F0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A3BE39A" w14:textId="77777777" w:rsidTr="000B2070">
              <w:trPr>
                <w:trHeight w:val="375"/>
              </w:trPr>
              <w:tc>
                <w:tcPr>
                  <w:tcW w:w="1200" w:type="dxa"/>
                  <w:noWrap/>
                  <w:vAlign w:val="center"/>
                  <w:hideMark/>
                </w:tcPr>
                <w:p w14:paraId="31052D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11482.4</w:t>
                  </w:r>
                </w:p>
              </w:tc>
              <w:tc>
                <w:tcPr>
                  <w:tcW w:w="1080" w:type="dxa"/>
                  <w:noWrap/>
                  <w:vAlign w:val="center"/>
                  <w:hideMark/>
                </w:tcPr>
                <w:p w14:paraId="2E9EB2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2184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5E4EB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A8FAFE" w14:textId="77777777" w:rsidTr="000B2070">
              <w:trPr>
                <w:trHeight w:val="375"/>
              </w:trPr>
              <w:tc>
                <w:tcPr>
                  <w:tcW w:w="1200" w:type="dxa"/>
                  <w:noWrap/>
                  <w:vAlign w:val="center"/>
                  <w:hideMark/>
                </w:tcPr>
                <w:p w14:paraId="569752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11484.3</w:t>
                  </w:r>
                </w:p>
              </w:tc>
              <w:tc>
                <w:tcPr>
                  <w:tcW w:w="1080" w:type="dxa"/>
                  <w:noWrap/>
                  <w:vAlign w:val="center"/>
                  <w:hideMark/>
                </w:tcPr>
                <w:p w14:paraId="063684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9514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5039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DE14359" w14:textId="77777777" w:rsidTr="000B2070">
              <w:trPr>
                <w:trHeight w:val="375"/>
              </w:trPr>
              <w:tc>
                <w:tcPr>
                  <w:tcW w:w="1200" w:type="dxa"/>
                  <w:noWrap/>
                  <w:vAlign w:val="center"/>
                  <w:hideMark/>
                </w:tcPr>
                <w:p w14:paraId="53B1AB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11487.1</w:t>
                  </w:r>
                </w:p>
              </w:tc>
              <w:tc>
                <w:tcPr>
                  <w:tcW w:w="1080" w:type="dxa"/>
                  <w:noWrap/>
                  <w:vAlign w:val="center"/>
                  <w:hideMark/>
                </w:tcPr>
                <w:p w14:paraId="6203B3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0297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7112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FE49D6" w14:textId="77777777" w:rsidTr="000B2070">
              <w:trPr>
                <w:trHeight w:val="375"/>
              </w:trPr>
              <w:tc>
                <w:tcPr>
                  <w:tcW w:w="1200" w:type="dxa"/>
                  <w:noWrap/>
                  <w:vAlign w:val="center"/>
                  <w:hideMark/>
                </w:tcPr>
                <w:p w14:paraId="75E199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11489.8</w:t>
                  </w:r>
                </w:p>
              </w:tc>
              <w:tc>
                <w:tcPr>
                  <w:tcW w:w="1080" w:type="dxa"/>
                  <w:noWrap/>
                  <w:vAlign w:val="center"/>
                  <w:hideMark/>
                </w:tcPr>
                <w:p w14:paraId="6ADA14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4D73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542DB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8A76E4" w14:textId="77777777" w:rsidTr="000B2070">
              <w:trPr>
                <w:trHeight w:val="375"/>
              </w:trPr>
              <w:tc>
                <w:tcPr>
                  <w:tcW w:w="1200" w:type="dxa"/>
                  <w:noWrap/>
                  <w:vAlign w:val="center"/>
                  <w:hideMark/>
                </w:tcPr>
                <w:p w14:paraId="566350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11491.7</w:t>
                  </w:r>
                </w:p>
              </w:tc>
              <w:tc>
                <w:tcPr>
                  <w:tcW w:w="1080" w:type="dxa"/>
                  <w:noWrap/>
                  <w:vAlign w:val="center"/>
                  <w:hideMark/>
                </w:tcPr>
                <w:p w14:paraId="3B200C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9191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7D00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6A11BED" w14:textId="77777777" w:rsidTr="000B2070">
              <w:trPr>
                <w:trHeight w:val="375"/>
              </w:trPr>
              <w:tc>
                <w:tcPr>
                  <w:tcW w:w="1200" w:type="dxa"/>
                  <w:noWrap/>
                  <w:vAlign w:val="center"/>
                  <w:hideMark/>
                </w:tcPr>
                <w:p w14:paraId="4EFFCA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11494.5</w:t>
                  </w:r>
                </w:p>
              </w:tc>
              <w:tc>
                <w:tcPr>
                  <w:tcW w:w="1080" w:type="dxa"/>
                  <w:noWrap/>
                  <w:vAlign w:val="center"/>
                  <w:hideMark/>
                </w:tcPr>
                <w:p w14:paraId="460CD5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5FFD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82AF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BFC4FC9" w14:textId="77777777" w:rsidTr="000B2070">
              <w:trPr>
                <w:trHeight w:val="375"/>
              </w:trPr>
              <w:tc>
                <w:tcPr>
                  <w:tcW w:w="1200" w:type="dxa"/>
                  <w:noWrap/>
                  <w:vAlign w:val="center"/>
                  <w:hideMark/>
                </w:tcPr>
                <w:p w14:paraId="1DB95C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11497.3</w:t>
                  </w:r>
                </w:p>
              </w:tc>
              <w:tc>
                <w:tcPr>
                  <w:tcW w:w="1080" w:type="dxa"/>
                  <w:noWrap/>
                  <w:vAlign w:val="center"/>
                  <w:hideMark/>
                </w:tcPr>
                <w:p w14:paraId="6B1673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4E50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26306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7D7AF3" w14:textId="77777777" w:rsidTr="000B2070">
              <w:trPr>
                <w:trHeight w:val="375"/>
              </w:trPr>
              <w:tc>
                <w:tcPr>
                  <w:tcW w:w="1200" w:type="dxa"/>
                  <w:noWrap/>
                  <w:vAlign w:val="center"/>
                  <w:hideMark/>
                </w:tcPr>
                <w:p w14:paraId="798DA7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11499.1</w:t>
                  </w:r>
                </w:p>
              </w:tc>
              <w:tc>
                <w:tcPr>
                  <w:tcW w:w="1080" w:type="dxa"/>
                  <w:noWrap/>
                  <w:vAlign w:val="center"/>
                  <w:hideMark/>
                </w:tcPr>
                <w:p w14:paraId="4A5A70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9517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4AC6A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86B0C2A" w14:textId="77777777" w:rsidTr="000B2070">
              <w:trPr>
                <w:trHeight w:val="375"/>
              </w:trPr>
              <w:tc>
                <w:tcPr>
                  <w:tcW w:w="1200" w:type="dxa"/>
                  <w:noWrap/>
                  <w:vAlign w:val="center"/>
                  <w:hideMark/>
                </w:tcPr>
                <w:p w14:paraId="29E291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11501.9</w:t>
                  </w:r>
                </w:p>
              </w:tc>
              <w:tc>
                <w:tcPr>
                  <w:tcW w:w="1080" w:type="dxa"/>
                  <w:noWrap/>
                  <w:vAlign w:val="center"/>
                  <w:hideMark/>
                </w:tcPr>
                <w:p w14:paraId="73FC36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B828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D051E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531B175" w14:textId="77777777" w:rsidTr="000B2070">
              <w:trPr>
                <w:trHeight w:val="375"/>
              </w:trPr>
              <w:tc>
                <w:tcPr>
                  <w:tcW w:w="1200" w:type="dxa"/>
                  <w:noWrap/>
                  <w:vAlign w:val="center"/>
                  <w:hideMark/>
                </w:tcPr>
                <w:p w14:paraId="5DBE5F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11504.7</w:t>
                  </w:r>
                </w:p>
              </w:tc>
              <w:tc>
                <w:tcPr>
                  <w:tcW w:w="1080" w:type="dxa"/>
                  <w:noWrap/>
                  <w:vAlign w:val="center"/>
                  <w:hideMark/>
                </w:tcPr>
                <w:p w14:paraId="6B5268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7E94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A060D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E55633" w14:textId="77777777" w:rsidTr="000B2070">
              <w:trPr>
                <w:trHeight w:val="375"/>
              </w:trPr>
              <w:tc>
                <w:tcPr>
                  <w:tcW w:w="1200" w:type="dxa"/>
                  <w:noWrap/>
                  <w:vAlign w:val="center"/>
                  <w:hideMark/>
                </w:tcPr>
                <w:p w14:paraId="2E7197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11506.6</w:t>
                  </w:r>
                </w:p>
              </w:tc>
              <w:tc>
                <w:tcPr>
                  <w:tcW w:w="1080" w:type="dxa"/>
                  <w:noWrap/>
                  <w:vAlign w:val="center"/>
                  <w:hideMark/>
                </w:tcPr>
                <w:p w14:paraId="56CE7D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BBA7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1EC7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1C39D5A" w14:textId="77777777" w:rsidTr="000B2070">
              <w:trPr>
                <w:trHeight w:val="375"/>
              </w:trPr>
              <w:tc>
                <w:tcPr>
                  <w:tcW w:w="1200" w:type="dxa"/>
                  <w:noWrap/>
                  <w:vAlign w:val="center"/>
                  <w:hideMark/>
                </w:tcPr>
                <w:p w14:paraId="7028CD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11509.3</w:t>
                  </w:r>
                </w:p>
              </w:tc>
              <w:tc>
                <w:tcPr>
                  <w:tcW w:w="1080" w:type="dxa"/>
                  <w:noWrap/>
                  <w:vAlign w:val="center"/>
                  <w:hideMark/>
                </w:tcPr>
                <w:p w14:paraId="6855F6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E6EA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B1B6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DA28277" w14:textId="77777777" w:rsidTr="000B2070">
              <w:trPr>
                <w:trHeight w:val="375"/>
              </w:trPr>
              <w:tc>
                <w:tcPr>
                  <w:tcW w:w="1200" w:type="dxa"/>
                  <w:noWrap/>
                  <w:vAlign w:val="center"/>
                  <w:hideMark/>
                </w:tcPr>
                <w:p w14:paraId="28787E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11512.1</w:t>
                  </w:r>
                </w:p>
              </w:tc>
              <w:tc>
                <w:tcPr>
                  <w:tcW w:w="1080" w:type="dxa"/>
                  <w:noWrap/>
                  <w:vAlign w:val="center"/>
                  <w:hideMark/>
                </w:tcPr>
                <w:p w14:paraId="318D87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95E1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A0144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66B0103" w14:textId="77777777" w:rsidTr="000B2070">
              <w:trPr>
                <w:trHeight w:val="375"/>
              </w:trPr>
              <w:tc>
                <w:tcPr>
                  <w:tcW w:w="1200" w:type="dxa"/>
                  <w:noWrap/>
                  <w:vAlign w:val="center"/>
                  <w:hideMark/>
                </w:tcPr>
                <w:p w14:paraId="1E73E7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11514.0</w:t>
                  </w:r>
                </w:p>
              </w:tc>
              <w:tc>
                <w:tcPr>
                  <w:tcW w:w="1080" w:type="dxa"/>
                  <w:noWrap/>
                  <w:vAlign w:val="center"/>
                  <w:hideMark/>
                </w:tcPr>
                <w:p w14:paraId="5F87AB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D690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C6694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3EF1A8" w14:textId="77777777" w:rsidTr="000B2070">
              <w:trPr>
                <w:trHeight w:val="375"/>
              </w:trPr>
              <w:tc>
                <w:tcPr>
                  <w:tcW w:w="1200" w:type="dxa"/>
                  <w:noWrap/>
                  <w:vAlign w:val="center"/>
                  <w:hideMark/>
                </w:tcPr>
                <w:p w14:paraId="0212B8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11516.8</w:t>
                  </w:r>
                </w:p>
              </w:tc>
              <w:tc>
                <w:tcPr>
                  <w:tcW w:w="1080" w:type="dxa"/>
                  <w:noWrap/>
                  <w:vAlign w:val="center"/>
                  <w:hideMark/>
                </w:tcPr>
                <w:p w14:paraId="233E68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2B17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247F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57C3A17" w14:textId="77777777" w:rsidTr="000B2070">
              <w:trPr>
                <w:trHeight w:val="375"/>
              </w:trPr>
              <w:tc>
                <w:tcPr>
                  <w:tcW w:w="1200" w:type="dxa"/>
                  <w:noWrap/>
                  <w:vAlign w:val="center"/>
                  <w:hideMark/>
                </w:tcPr>
                <w:p w14:paraId="5CC9B0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11519.5</w:t>
                  </w:r>
                </w:p>
              </w:tc>
              <w:tc>
                <w:tcPr>
                  <w:tcW w:w="1080" w:type="dxa"/>
                  <w:noWrap/>
                  <w:vAlign w:val="center"/>
                  <w:hideMark/>
                </w:tcPr>
                <w:p w14:paraId="407C12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EACE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4F7E7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B4B752" w14:textId="77777777" w:rsidTr="000B2070">
              <w:trPr>
                <w:trHeight w:val="375"/>
              </w:trPr>
              <w:tc>
                <w:tcPr>
                  <w:tcW w:w="1200" w:type="dxa"/>
                  <w:noWrap/>
                  <w:vAlign w:val="center"/>
                  <w:hideMark/>
                </w:tcPr>
                <w:p w14:paraId="29CD3A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11521.4</w:t>
                  </w:r>
                </w:p>
              </w:tc>
              <w:tc>
                <w:tcPr>
                  <w:tcW w:w="1080" w:type="dxa"/>
                  <w:noWrap/>
                  <w:vAlign w:val="center"/>
                  <w:hideMark/>
                </w:tcPr>
                <w:p w14:paraId="414E13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45F2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6452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12E977E" w14:textId="77777777" w:rsidTr="000B2070">
              <w:trPr>
                <w:trHeight w:val="375"/>
              </w:trPr>
              <w:tc>
                <w:tcPr>
                  <w:tcW w:w="1200" w:type="dxa"/>
                  <w:noWrap/>
                  <w:vAlign w:val="center"/>
                  <w:hideMark/>
                </w:tcPr>
                <w:p w14:paraId="43E99C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11524.2</w:t>
                  </w:r>
                </w:p>
              </w:tc>
              <w:tc>
                <w:tcPr>
                  <w:tcW w:w="1080" w:type="dxa"/>
                  <w:noWrap/>
                  <w:vAlign w:val="center"/>
                  <w:hideMark/>
                </w:tcPr>
                <w:p w14:paraId="742C9B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5735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9DF7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F339FFD" w14:textId="77777777" w:rsidTr="000B2070">
              <w:trPr>
                <w:trHeight w:val="375"/>
              </w:trPr>
              <w:tc>
                <w:tcPr>
                  <w:tcW w:w="1200" w:type="dxa"/>
                  <w:noWrap/>
                  <w:vAlign w:val="center"/>
                  <w:hideMark/>
                </w:tcPr>
                <w:p w14:paraId="13768A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11527.0</w:t>
                  </w:r>
                </w:p>
              </w:tc>
              <w:tc>
                <w:tcPr>
                  <w:tcW w:w="1080" w:type="dxa"/>
                  <w:noWrap/>
                  <w:vAlign w:val="center"/>
                  <w:hideMark/>
                </w:tcPr>
                <w:p w14:paraId="45A28C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E377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C6023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4A2CC3" w14:textId="77777777" w:rsidTr="000B2070">
              <w:trPr>
                <w:trHeight w:val="375"/>
              </w:trPr>
              <w:tc>
                <w:tcPr>
                  <w:tcW w:w="1200" w:type="dxa"/>
                  <w:noWrap/>
                  <w:vAlign w:val="center"/>
                  <w:hideMark/>
                </w:tcPr>
                <w:p w14:paraId="0A8D90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11528.8</w:t>
                  </w:r>
                </w:p>
              </w:tc>
              <w:tc>
                <w:tcPr>
                  <w:tcW w:w="1080" w:type="dxa"/>
                  <w:noWrap/>
                  <w:vAlign w:val="center"/>
                  <w:hideMark/>
                </w:tcPr>
                <w:p w14:paraId="73F874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8A86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668D8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79CE849" w14:textId="77777777" w:rsidTr="000B2070">
              <w:trPr>
                <w:trHeight w:val="375"/>
              </w:trPr>
              <w:tc>
                <w:tcPr>
                  <w:tcW w:w="1200" w:type="dxa"/>
                  <w:noWrap/>
                  <w:vAlign w:val="center"/>
                  <w:hideMark/>
                </w:tcPr>
                <w:p w14:paraId="3BA424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11531.6</w:t>
                  </w:r>
                </w:p>
              </w:tc>
              <w:tc>
                <w:tcPr>
                  <w:tcW w:w="1080" w:type="dxa"/>
                  <w:noWrap/>
                  <w:vAlign w:val="center"/>
                  <w:hideMark/>
                </w:tcPr>
                <w:p w14:paraId="230A15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F6D6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850E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7793FAE" w14:textId="77777777" w:rsidTr="000B2070">
              <w:trPr>
                <w:trHeight w:val="375"/>
              </w:trPr>
              <w:tc>
                <w:tcPr>
                  <w:tcW w:w="1200" w:type="dxa"/>
                  <w:noWrap/>
                  <w:vAlign w:val="center"/>
                  <w:hideMark/>
                </w:tcPr>
                <w:p w14:paraId="198813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11534.4</w:t>
                  </w:r>
                </w:p>
              </w:tc>
              <w:tc>
                <w:tcPr>
                  <w:tcW w:w="1080" w:type="dxa"/>
                  <w:noWrap/>
                  <w:vAlign w:val="center"/>
                  <w:hideMark/>
                </w:tcPr>
                <w:p w14:paraId="145A83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7043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0E18A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3FFA94" w14:textId="77777777" w:rsidTr="000B2070">
              <w:trPr>
                <w:trHeight w:val="375"/>
              </w:trPr>
              <w:tc>
                <w:tcPr>
                  <w:tcW w:w="1200" w:type="dxa"/>
                  <w:noWrap/>
                  <w:vAlign w:val="center"/>
                  <w:hideMark/>
                </w:tcPr>
                <w:p w14:paraId="718CC9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11536.2</w:t>
                  </w:r>
                </w:p>
              </w:tc>
              <w:tc>
                <w:tcPr>
                  <w:tcW w:w="1080" w:type="dxa"/>
                  <w:noWrap/>
                  <w:vAlign w:val="center"/>
                  <w:hideMark/>
                </w:tcPr>
                <w:p w14:paraId="4127BF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DC2B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7352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83047D" w14:textId="77777777" w:rsidTr="000B2070">
              <w:trPr>
                <w:trHeight w:val="375"/>
              </w:trPr>
              <w:tc>
                <w:tcPr>
                  <w:tcW w:w="1200" w:type="dxa"/>
                  <w:noWrap/>
                  <w:vAlign w:val="center"/>
                  <w:hideMark/>
                </w:tcPr>
                <w:p w14:paraId="257CBC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11539.0</w:t>
                  </w:r>
                </w:p>
              </w:tc>
              <w:tc>
                <w:tcPr>
                  <w:tcW w:w="1080" w:type="dxa"/>
                  <w:noWrap/>
                  <w:vAlign w:val="center"/>
                  <w:hideMark/>
                </w:tcPr>
                <w:p w14:paraId="3D4574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8273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9FD3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5A0FFD71" w14:textId="77777777" w:rsidTr="000B2070">
              <w:trPr>
                <w:trHeight w:val="375"/>
              </w:trPr>
              <w:tc>
                <w:tcPr>
                  <w:tcW w:w="1200" w:type="dxa"/>
                  <w:noWrap/>
                  <w:vAlign w:val="center"/>
                  <w:hideMark/>
                </w:tcPr>
                <w:p w14:paraId="4E5001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11541.8</w:t>
                  </w:r>
                </w:p>
              </w:tc>
              <w:tc>
                <w:tcPr>
                  <w:tcW w:w="1080" w:type="dxa"/>
                  <w:noWrap/>
                  <w:vAlign w:val="center"/>
                  <w:hideMark/>
                </w:tcPr>
                <w:p w14:paraId="6E54BB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3A50B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DB6D4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3A87A3" w14:textId="77777777" w:rsidTr="000B2070">
              <w:trPr>
                <w:trHeight w:val="375"/>
              </w:trPr>
              <w:tc>
                <w:tcPr>
                  <w:tcW w:w="1200" w:type="dxa"/>
                  <w:noWrap/>
                  <w:vAlign w:val="center"/>
                  <w:hideMark/>
                </w:tcPr>
                <w:p w14:paraId="327AC0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11543.7</w:t>
                  </w:r>
                </w:p>
              </w:tc>
              <w:tc>
                <w:tcPr>
                  <w:tcW w:w="1080" w:type="dxa"/>
                  <w:noWrap/>
                  <w:vAlign w:val="center"/>
                  <w:hideMark/>
                </w:tcPr>
                <w:p w14:paraId="2A462F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9E47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177D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C2F092" w14:textId="77777777" w:rsidTr="000B2070">
              <w:trPr>
                <w:trHeight w:val="375"/>
              </w:trPr>
              <w:tc>
                <w:tcPr>
                  <w:tcW w:w="1200" w:type="dxa"/>
                  <w:noWrap/>
                  <w:vAlign w:val="center"/>
                  <w:hideMark/>
                </w:tcPr>
                <w:p w14:paraId="10725A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11546.4</w:t>
                  </w:r>
                </w:p>
              </w:tc>
              <w:tc>
                <w:tcPr>
                  <w:tcW w:w="1080" w:type="dxa"/>
                  <w:noWrap/>
                  <w:vAlign w:val="center"/>
                  <w:hideMark/>
                </w:tcPr>
                <w:p w14:paraId="0E01C6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2AF9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B160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B306CC9" w14:textId="77777777" w:rsidTr="000B2070">
              <w:trPr>
                <w:trHeight w:val="375"/>
              </w:trPr>
              <w:tc>
                <w:tcPr>
                  <w:tcW w:w="1200" w:type="dxa"/>
                  <w:noWrap/>
                  <w:vAlign w:val="center"/>
                  <w:hideMark/>
                </w:tcPr>
                <w:p w14:paraId="5093C5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11549.2</w:t>
                  </w:r>
                </w:p>
              </w:tc>
              <w:tc>
                <w:tcPr>
                  <w:tcW w:w="1080" w:type="dxa"/>
                  <w:noWrap/>
                  <w:vAlign w:val="center"/>
                  <w:hideMark/>
                </w:tcPr>
                <w:p w14:paraId="5000AC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E505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11204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59D968" w14:textId="77777777" w:rsidTr="000B2070">
              <w:trPr>
                <w:trHeight w:val="375"/>
              </w:trPr>
              <w:tc>
                <w:tcPr>
                  <w:tcW w:w="1200" w:type="dxa"/>
                  <w:noWrap/>
                  <w:vAlign w:val="center"/>
                  <w:hideMark/>
                </w:tcPr>
                <w:p w14:paraId="1BCA2D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11551.1</w:t>
                  </w:r>
                </w:p>
              </w:tc>
              <w:tc>
                <w:tcPr>
                  <w:tcW w:w="1080" w:type="dxa"/>
                  <w:noWrap/>
                  <w:vAlign w:val="center"/>
                  <w:hideMark/>
                </w:tcPr>
                <w:p w14:paraId="363B3A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411C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1F0CF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75BBED" w14:textId="77777777" w:rsidTr="000B2070">
              <w:trPr>
                <w:trHeight w:val="375"/>
              </w:trPr>
              <w:tc>
                <w:tcPr>
                  <w:tcW w:w="1200" w:type="dxa"/>
                  <w:noWrap/>
                  <w:vAlign w:val="center"/>
                  <w:hideMark/>
                </w:tcPr>
                <w:p w14:paraId="17F652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11553.9</w:t>
                  </w:r>
                </w:p>
              </w:tc>
              <w:tc>
                <w:tcPr>
                  <w:tcW w:w="1080" w:type="dxa"/>
                  <w:noWrap/>
                  <w:vAlign w:val="center"/>
                  <w:hideMark/>
                </w:tcPr>
                <w:p w14:paraId="5FB8C2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FD45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84E2F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1BD03E3" w14:textId="77777777" w:rsidTr="000B2070">
              <w:trPr>
                <w:trHeight w:val="375"/>
              </w:trPr>
              <w:tc>
                <w:tcPr>
                  <w:tcW w:w="1200" w:type="dxa"/>
                  <w:noWrap/>
                  <w:vAlign w:val="center"/>
                  <w:hideMark/>
                </w:tcPr>
                <w:p w14:paraId="51B74B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11556.7</w:t>
                  </w:r>
                </w:p>
              </w:tc>
              <w:tc>
                <w:tcPr>
                  <w:tcW w:w="1080" w:type="dxa"/>
                  <w:noWrap/>
                  <w:vAlign w:val="center"/>
                  <w:hideMark/>
                </w:tcPr>
                <w:p w14:paraId="7FD307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D675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76AA8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959FE1" w14:textId="77777777" w:rsidTr="000B2070">
              <w:trPr>
                <w:trHeight w:val="375"/>
              </w:trPr>
              <w:tc>
                <w:tcPr>
                  <w:tcW w:w="1200" w:type="dxa"/>
                  <w:noWrap/>
                  <w:vAlign w:val="center"/>
                  <w:hideMark/>
                </w:tcPr>
                <w:p w14:paraId="6B4AF2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11558.5</w:t>
                  </w:r>
                </w:p>
              </w:tc>
              <w:tc>
                <w:tcPr>
                  <w:tcW w:w="1080" w:type="dxa"/>
                  <w:noWrap/>
                  <w:vAlign w:val="center"/>
                  <w:hideMark/>
                </w:tcPr>
                <w:p w14:paraId="3538C8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6E5D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0DCD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2E9F8A" w14:textId="77777777" w:rsidTr="000B2070">
              <w:trPr>
                <w:trHeight w:val="375"/>
              </w:trPr>
              <w:tc>
                <w:tcPr>
                  <w:tcW w:w="1200" w:type="dxa"/>
                  <w:noWrap/>
                  <w:vAlign w:val="center"/>
                  <w:hideMark/>
                </w:tcPr>
                <w:p w14:paraId="66235C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11561.3</w:t>
                  </w:r>
                </w:p>
              </w:tc>
              <w:tc>
                <w:tcPr>
                  <w:tcW w:w="1080" w:type="dxa"/>
                  <w:noWrap/>
                  <w:vAlign w:val="center"/>
                  <w:hideMark/>
                </w:tcPr>
                <w:p w14:paraId="7592D6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D3700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0927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8D3AD45" w14:textId="77777777" w:rsidTr="000B2070">
              <w:trPr>
                <w:trHeight w:val="375"/>
              </w:trPr>
              <w:tc>
                <w:tcPr>
                  <w:tcW w:w="1200" w:type="dxa"/>
                  <w:noWrap/>
                  <w:vAlign w:val="center"/>
                  <w:hideMark/>
                </w:tcPr>
                <w:p w14:paraId="5BAB2B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11564.1</w:t>
                  </w:r>
                </w:p>
              </w:tc>
              <w:tc>
                <w:tcPr>
                  <w:tcW w:w="1080" w:type="dxa"/>
                  <w:noWrap/>
                  <w:vAlign w:val="center"/>
                  <w:hideMark/>
                </w:tcPr>
                <w:p w14:paraId="50AAFA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60B1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A8704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068F00" w14:textId="77777777" w:rsidTr="000B2070">
              <w:trPr>
                <w:trHeight w:val="375"/>
              </w:trPr>
              <w:tc>
                <w:tcPr>
                  <w:tcW w:w="1200" w:type="dxa"/>
                  <w:noWrap/>
                  <w:vAlign w:val="center"/>
                  <w:hideMark/>
                </w:tcPr>
                <w:p w14:paraId="5BAAEF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11565.9</w:t>
                  </w:r>
                </w:p>
              </w:tc>
              <w:tc>
                <w:tcPr>
                  <w:tcW w:w="1080" w:type="dxa"/>
                  <w:noWrap/>
                  <w:vAlign w:val="center"/>
                  <w:hideMark/>
                </w:tcPr>
                <w:p w14:paraId="47A2C9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0F87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DC184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21B880" w14:textId="77777777" w:rsidTr="000B2070">
              <w:trPr>
                <w:trHeight w:val="375"/>
              </w:trPr>
              <w:tc>
                <w:tcPr>
                  <w:tcW w:w="1200" w:type="dxa"/>
                  <w:noWrap/>
                  <w:vAlign w:val="center"/>
                  <w:hideMark/>
                </w:tcPr>
                <w:p w14:paraId="3AA8F0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11568.7</w:t>
                  </w:r>
                </w:p>
              </w:tc>
              <w:tc>
                <w:tcPr>
                  <w:tcW w:w="1080" w:type="dxa"/>
                  <w:noWrap/>
                  <w:vAlign w:val="center"/>
                  <w:hideMark/>
                </w:tcPr>
                <w:p w14:paraId="7E16C8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1AC2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B663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0ED4ED6" w14:textId="77777777" w:rsidTr="000B2070">
              <w:trPr>
                <w:trHeight w:val="375"/>
              </w:trPr>
              <w:tc>
                <w:tcPr>
                  <w:tcW w:w="1200" w:type="dxa"/>
                  <w:noWrap/>
                  <w:vAlign w:val="center"/>
                  <w:hideMark/>
                </w:tcPr>
                <w:p w14:paraId="14AFEE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11571.5</w:t>
                  </w:r>
                </w:p>
              </w:tc>
              <w:tc>
                <w:tcPr>
                  <w:tcW w:w="1080" w:type="dxa"/>
                  <w:noWrap/>
                  <w:vAlign w:val="center"/>
                  <w:hideMark/>
                </w:tcPr>
                <w:p w14:paraId="3C6062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B783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3391B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97B361" w14:textId="77777777" w:rsidTr="000B2070">
              <w:trPr>
                <w:trHeight w:val="375"/>
              </w:trPr>
              <w:tc>
                <w:tcPr>
                  <w:tcW w:w="1200" w:type="dxa"/>
                  <w:noWrap/>
                  <w:vAlign w:val="center"/>
                  <w:hideMark/>
                </w:tcPr>
                <w:p w14:paraId="7AF631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11573.4</w:t>
                  </w:r>
                </w:p>
              </w:tc>
              <w:tc>
                <w:tcPr>
                  <w:tcW w:w="1080" w:type="dxa"/>
                  <w:noWrap/>
                  <w:vAlign w:val="center"/>
                  <w:hideMark/>
                </w:tcPr>
                <w:p w14:paraId="51E03E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BAC5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224B0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0FACE8F" w14:textId="77777777" w:rsidTr="000B2070">
              <w:trPr>
                <w:trHeight w:val="375"/>
              </w:trPr>
              <w:tc>
                <w:tcPr>
                  <w:tcW w:w="1200" w:type="dxa"/>
                  <w:noWrap/>
                  <w:vAlign w:val="center"/>
                  <w:hideMark/>
                </w:tcPr>
                <w:p w14:paraId="4AC942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11576.1</w:t>
                  </w:r>
                </w:p>
              </w:tc>
              <w:tc>
                <w:tcPr>
                  <w:tcW w:w="1080" w:type="dxa"/>
                  <w:noWrap/>
                  <w:vAlign w:val="center"/>
                  <w:hideMark/>
                </w:tcPr>
                <w:p w14:paraId="261AD6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A1AF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DC64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DEC9617" w14:textId="77777777" w:rsidTr="000B2070">
              <w:trPr>
                <w:trHeight w:val="375"/>
              </w:trPr>
              <w:tc>
                <w:tcPr>
                  <w:tcW w:w="1200" w:type="dxa"/>
                  <w:noWrap/>
                  <w:vAlign w:val="center"/>
                  <w:hideMark/>
                </w:tcPr>
                <w:p w14:paraId="10D32C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11578.9</w:t>
                  </w:r>
                </w:p>
              </w:tc>
              <w:tc>
                <w:tcPr>
                  <w:tcW w:w="1080" w:type="dxa"/>
                  <w:noWrap/>
                  <w:vAlign w:val="center"/>
                  <w:hideMark/>
                </w:tcPr>
                <w:p w14:paraId="104FA7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D413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50077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0F5F1D" w14:textId="77777777" w:rsidTr="000B2070">
              <w:trPr>
                <w:trHeight w:val="375"/>
              </w:trPr>
              <w:tc>
                <w:tcPr>
                  <w:tcW w:w="1200" w:type="dxa"/>
                  <w:noWrap/>
                  <w:vAlign w:val="center"/>
                  <w:hideMark/>
                </w:tcPr>
                <w:p w14:paraId="0846CC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11580.8</w:t>
                  </w:r>
                </w:p>
              </w:tc>
              <w:tc>
                <w:tcPr>
                  <w:tcW w:w="1080" w:type="dxa"/>
                  <w:noWrap/>
                  <w:vAlign w:val="center"/>
                  <w:hideMark/>
                </w:tcPr>
                <w:p w14:paraId="1F126E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124F9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27C63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AFBED57" w14:textId="77777777" w:rsidTr="000B2070">
              <w:trPr>
                <w:trHeight w:val="375"/>
              </w:trPr>
              <w:tc>
                <w:tcPr>
                  <w:tcW w:w="1200" w:type="dxa"/>
                  <w:noWrap/>
                  <w:vAlign w:val="center"/>
                  <w:hideMark/>
                </w:tcPr>
                <w:p w14:paraId="7DC0A8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11583.6</w:t>
                  </w:r>
                </w:p>
              </w:tc>
              <w:tc>
                <w:tcPr>
                  <w:tcW w:w="1080" w:type="dxa"/>
                  <w:noWrap/>
                  <w:vAlign w:val="center"/>
                  <w:hideMark/>
                </w:tcPr>
                <w:p w14:paraId="631AEB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BBC1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FFE54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ABAEDD3" w14:textId="77777777" w:rsidTr="000B2070">
              <w:trPr>
                <w:trHeight w:val="375"/>
              </w:trPr>
              <w:tc>
                <w:tcPr>
                  <w:tcW w:w="1200" w:type="dxa"/>
                  <w:noWrap/>
                  <w:vAlign w:val="center"/>
                  <w:hideMark/>
                </w:tcPr>
                <w:p w14:paraId="3DCD09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11586.3</w:t>
                  </w:r>
                </w:p>
              </w:tc>
              <w:tc>
                <w:tcPr>
                  <w:tcW w:w="1080" w:type="dxa"/>
                  <w:noWrap/>
                  <w:vAlign w:val="center"/>
                  <w:hideMark/>
                </w:tcPr>
                <w:p w14:paraId="7DFA3C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3E423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220AD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A128CB" w14:textId="77777777" w:rsidTr="000B2070">
              <w:trPr>
                <w:trHeight w:val="375"/>
              </w:trPr>
              <w:tc>
                <w:tcPr>
                  <w:tcW w:w="1200" w:type="dxa"/>
                  <w:noWrap/>
                  <w:vAlign w:val="center"/>
                  <w:hideMark/>
                </w:tcPr>
                <w:p w14:paraId="104278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11588.2</w:t>
                  </w:r>
                </w:p>
              </w:tc>
              <w:tc>
                <w:tcPr>
                  <w:tcW w:w="1080" w:type="dxa"/>
                  <w:noWrap/>
                  <w:vAlign w:val="center"/>
                  <w:hideMark/>
                </w:tcPr>
                <w:p w14:paraId="611FCB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BC04E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9F20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969A50" w14:textId="77777777" w:rsidTr="000B2070">
              <w:trPr>
                <w:trHeight w:val="375"/>
              </w:trPr>
              <w:tc>
                <w:tcPr>
                  <w:tcW w:w="1200" w:type="dxa"/>
                  <w:noWrap/>
                  <w:vAlign w:val="center"/>
                  <w:hideMark/>
                </w:tcPr>
                <w:p w14:paraId="5BA6EF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11591.0</w:t>
                  </w:r>
                </w:p>
              </w:tc>
              <w:tc>
                <w:tcPr>
                  <w:tcW w:w="1080" w:type="dxa"/>
                  <w:noWrap/>
                  <w:vAlign w:val="center"/>
                  <w:hideMark/>
                </w:tcPr>
                <w:p w14:paraId="2E3FEA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51716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B85B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8849A47" w14:textId="77777777" w:rsidTr="000B2070">
              <w:trPr>
                <w:trHeight w:val="375"/>
              </w:trPr>
              <w:tc>
                <w:tcPr>
                  <w:tcW w:w="1200" w:type="dxa"/>
                  <w:noWrap/>
                  <w:vAlign w:val="center"/>
                  <w:hideMark/>
                </w:tcPr>
                <w:p w14:paraId="24AAD5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11593.8</w:t>
                  </w:r>
                </w:p>
              </w:tc>
              <w:tc>
                <w:tcPr>
                  <w:tcW w:w="1080" w:type="dxa"/>
                  <w:noWrap/>
                  <w:vAlign w:val="center"/>
                  <w:hideMark/>
                </w:tcPr>
                <w:p w14:paraId="48CD01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CD52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EF142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17D2F3B" w14:textId="77777777" w:rsidTr="000B2070">
              <w:trPr>
                <w:trHeight w:val="375"/>
              </w:trPr>
              <w:tc>
                <w:tcPr>
                  <w:tcW w:w="1200" w:type="dxa"/>
                  <w:noWrap/>
                  <w:vAlign w:val="center"/>
                  <w:hideMark/>
                </w:tcPr>
                <w:p w14:paraId="721F7F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11595.6</w:t>
                  </w:r>
                </w:p>
              </w:tc>
              <w:tc>
                <w:tcPr>
                  <w:tcW w:w="1080" w:type="dxa"/>
                  <w:noWrap/>
                  <w:vAlign w:val="center"/>
                  <w:hideMark/>
                </w:tcPr>
                <w:p w14:paraId="3D5D70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BB6C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3EB3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000A1C" w14:textId="77777777" w:rsidTr="000B2070">
              <w:trPr>
                <w:trHeight w:val="375"/>
              </w:trPr>
              <w:tc>
                <w:tcPr>
                  <w:tcW w:w="1200" w:type="dxa"/>
                  <w:noWrap/>
                  <w:vAlign w:val="center"/>
                  <w:hideMark/>
                </w:tcPr>
                <w:p w14:paraId="2A89AF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11598.4</w:t>
                  </w:r>
                </w:p>
              </w:tc>
              <w:tc>
                <w:tcPr>
                  <w:tcW w:w="1080" w:type="dxa"/>
                  <w:noWrap/>
                  <w:vAlign w:val="center"/>
                  <w:hideMark/>
                </w:tcPr>
                <w:p w14:paraId="7F2AC6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0A69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8539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F55FD46" w14:textId="77777777" w:rsidTr="000B2070">
              <w:trPr>
                <w:trHeight w:val="375"/>
              </w:trPr>
              <w:tc>
                <w:tcPr>
                  <w:tcW w:w="1200" w:type="dxa"/>
                  <w:noWrap/>
                  <w:vAlign w:val="center"/>
                  <w:hideMark/>
                </w:tcPr>
                <w:p w14:paraId="6390B8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11601.2</w:t>
                  </w:r>
                </w:p>
              </w:tc>
              <w:tc>
                <w:tcPr>
                  <w:tcW w:w="1080" w:type="dxa"/>
                  <w:noWrap/>
                  <w:vAlign w:val="center"/>
                  <w:hideMark/>
                </w:tcPr>
                <w:p w14:paraId="41FD28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1A59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5D59F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74F338C" w14:textId="77777777" w:rsidTr="000B2070">
              <w:trPr>
                <w:trHeight w:val="375"/>
              </w:trPr>
              <w:tc>
                <w:tcPr>
                  <w:tcW w:w="1200" w:type="dxa"/>
                  <w:noWrap/>
                  <w:vAlign w:val="center"/>
                  <w:hideMark/>
                </w:tcPr>
                <w:p w14:paraId="60E22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11603.0</w:t>
                  </w:r>
                </w:p>
              </w:tc>
              <w:tc>
                <w:tcPr>
                  <w:tcW w:w="1080" w:type="dxa"/>
                  <w:noWrap/>
                  <w:vAlign w:val="center"/>
                  <w:hideMark/>
                </w:tcPr>
                <w:p w14:paraId="5F7B4E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8958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80949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8109A56" w14:textId="77777777" w:rsidTr="000B2070">
              <w:trPr>
                <w:trHeight w:val="375"/>
              </w:trPr>
              <w:tc>
                <w:tcPr>
                  <w:tcW w:w="1200" w:type="dxa"/>
                  <w:noWrap/>
                  <w:vAlign w:val="center"/>
                  <w:hideMark/>
                </w:tcPr>
                <w:p w14:paraId="44794A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11605.8</w:t>
                  </w:r>
                </w:p>
              </w:tc>
              <w:tc>
                <w:tcPr>
                  <w:tcW w:w="1080" w:type="dxa"/>
                  <w:noWrap/>
                  <w:vAlign w:val="center"/>
                  <w:hideMark/>
                </w:tcPr>
                <w:p w14:paraId="7C27B1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D426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DC7F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9256081" w14:textId="77777777" w:rsidTr="000B2070">
              <w:trPr>
                <w:trHeight w:val="375"/>
              </w:trPr>
              <w:tc>
                <w:tcPr>
                  <w:tcW w:w="1200" w:type="dxa"/>
                  <w:noWrap/>
                  <w:vAlign w:val="center"/>
                  <w:hideMark/>
                </w:tcPr>
                <w:p w14:paraId="2FFDC2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11608.6</w:t>
                  </w:r>
                </w:p>
              </w:tc>
              <w:tc>
                <w:tcPr>
                  <w:tcW w:w="1080" w:type="dxa"/>
                  <w:noWrap/>
                  <w:vAlign w:val="center"/>
                  <w:hideMark/>
                </w:tcPr>
                <w:p w14:paraId="351269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5D49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BCFAC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C1A96F" w14:textId="77777777" w:rsidTr="000B2070">
              <w:trPr>
                <w:trHeight w:val="375"/>
              </w:trPr>
              <w:tc>
                <w:tcPr>
                  <w:tcW w:w="1200" w:type="dxa"/>
                  <w:noWrap/>
                  <w:vAlign w:val="center"/>
                  <w:hideMark/>
                </w:tcPr>
                <w:p w14:paraId="59F436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11610.5</w:t>
                  </w:r>
                </w:p>
              </w:tc>
              <w:tc>
                <w:tcPr>
                  <w:tcW w:w="1080" w:type="dxa"/>
                  <w:noWrap/>
                  <w:vAlign w:val="center"/>
                  <w:hideMark/>
                </w:tcPr>
                <w:p w14:paraId="08E99B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08B1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9211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F48163" w14:textId="77777777" w:rsidTr="000B2070">
              <w:trPr>
                <w:trHeight w:val="375"/>
              </w:trPr>
              <w:tc>
                <w:tcPr>
                  <w:tcW w:w="1200" w:type="dxa"/>
                  <w:noWrap/>
                  <w:vAlign w:val="center"/>
                  <w:hideMark/>
                </w:tcPr>
                <w:p w14:paraId="278DD7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11613.2</w:t>
                  </w:r>
                </w:p>
              </w:tc>
              <w:tc>
                <w:tcPr>
                  <w:tcW w:w="1080" w:type="dxa"/>
                  <w:noWrap/>
                  <w:vAlign w:val="center"/>
                  <w:hideMark/>
                </w:tcPr>
                <w:p w14:paraId="07910A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50FC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80507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0A22CDC" w14:textId="77777777" w:rsidTr="000B2070">
              <w:trPr>
                <w:trHeight w:val="375"/>
              </w:trPr>
              <w:tc>
                <w:tcPr>
                  <w:tcW w:w="1200" w:type="dxa"/>
                  <w:noWrap/>
                  <w:vAlign w:val="center"/>
                  <w:hideMark/>
                </w:tcPr>
                <w:p w14:paraId="661489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11616.0</w:t>
                  </w:r>
                </w:p>
              </w:tc>
              <w:tc>
                <w:tcPr>
                  <w:tcW w:w="1080" w:type="dxa"/>
                  <w:noWrap/>
                  <w:vAlign w:val="center"/>
                  <w:hideMark/>
                </w:tcPr>
                <w:p w14:paraId="3CFD51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2978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B0B03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7B0B32" w14:textId="77777777" w:rsidTr="000B2070">
              <w:trPr>
                <w:trHeight w:val="375"/>
              </w:trPr>
              <w:tc>
                <w:tcPr>
                  <w:tcW w:w="1200" w:type="dxa"/>
                  <w:noWrap/>
                  <w:vAlign w:val="center"/>
                  <w:hideMark/>
                </w:tcPr>
                <w:p w14:paraId="389FA9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11617.9</w:t>
                  </w:r>
                </w:p>
              </w:tc>
              <w:tc>
                <w:tcPr>
                  <w:tcW w:w="1080" w:type="dxa"/>
                  <w:noWrap/>
                  <w:vAlign w:val="center"/>
                  <w:hideMark/>
                </w:tcPr>
                <w:p w14:paraId="602DA2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BFA1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F9905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1CE992" w14:textId="77777777" w:rsidTr="000B2070">
              <w:trPr>
                <w:trHeight w:val="375"/>
              </w:trPr>
              <w:tc>
                <w:tcPr>
                  <w:tcW w:w="1200" w:type="dxa"/>
                  <w:noWrap/>
                  <w:vAlign w:val="center"/>
                  <w:hideMark/>
                </w:tcPr>
                <w:p w14:paraId="47695F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11620.7</w:t>
                  </w:r>
                </w:p>
              </w:tc>
              <w:tc>
                <w:tcPr>
                  <w:tcW w:w="1080" w:type="dxa"/>
                  <w:noWrap/>
                  <w:vAlign w:val="center"/>
                  <w:hideMark/>
                </w:tcPr>
                <w:p w14:paraId="307205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13C25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7FF6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81B712E" w14:textId="77777777" w:rsidTr="000B2070">
              <w:trPr>
                <w:trHeight w:val="375"/>
              </w:trPr>
              <w:tc>
                <w:tcPr>
                  <w:tcW w:w="1200" w:type="dxa"/>
                  <w:noWrap/>
                  <w:vAlign w:val="center"/>
                  <w:hideMark/>
                </w:tcPr>
                <w:p w14:paraId="4B394E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11623.5</w:t>
                  </w:r>
                </w:p>
              </w:tc>
              <w:tc>
                <w:tcPr>
                  <w:tcW w:w="1080" w:type="dxa"/>
                  <w:noWrap/>
                  <w:vAlign w:val="center"/>
                  <w:hideMark/>
                </w:tcPr>
                <w:p w14:paraId="7079AA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9F53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94CF3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EEFD80" w14:textId="77777777" w:rsidTr="000B2070">
              <w:trPr>
                <w:trHeight w:val="375"/>
              </w:trPr>
              <w:tc>
                <w:tcPr>
                  <w:tcW w:w="1200" w:type="dxa"/>
                  <w:noWrap/>
                  <w:vAlign w:val="center"/>
                  <w:hideMark/>
                </w:tcPr>
                <w:p w14:paraId="1FD1B0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11625.3</w:t>
                  </w:r>
                </w:p>
              </w:tc>
              <w:tc>
                <w:tcPr>
                  <w:tcW w:w="1080" w:type="dxa"/>
                  <w:noWrap/>
                  <w:vAlign w:val="center"/>
                  <w:hideMark/>
                </w:tcPr>
                <w:p w14:paraId="4A6460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E8E7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D0153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B2B37A" w14:textId="77777777" w:rsidTr="000B2070">
              <w:trPr>
                <w:trHeight w:val="375"/>
              </w:trPr>
              <w:tc>
                <w:tcPr>
                  <w:tcW w:w="1200" w:type="dxa"/>
                  <w:noWrap/>
                  <w:vAlign w:val="center"/>
                  <w:hideMark/>
                </w:tcPr>
                <w:p w14:paraId="197FD0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11628.1</w:t>
                  </w:r>
                </w:p>
              </w:tc>
              <w:tc>
                <w:tcPr>
                  <w:tcW w:w="1080" w:type="dxa"/>
                  <w:noWrap/>
                  <w:vAlign w:val="center"/>
                  <w:hideMark/>
                </w:tcPr>
                <w:p w14:paraId="577240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2C82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A901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21ABC867" w14:textId="77777777" w:rsidTr="000B2070">
              <w:trPr>
                <w:trHeight w:val="375"/>
              </w:trPr>
              <w:tc>
                <w:tcPr>
                  <w:tcW w:w="1200" w:type="dxa"/>
                  <w:noWrap/>
                  <w:vAlign w:val="center"/>
                  <w:hideMark/>
                </w:tcPr>
                <w:p w14:paraId="779C10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11630.9</w:t>
                  </w:r>
                </w:p>
              </w:tc>
              <w:tc>
                <w:tcPr>
                  <w:tcW w:w="1080" w:type="dxa"/>
                  <w:noWrap/>
                  <w:vAlign w:val="center"/>
                  <w:hideMark/>
                </w:tcPr>
                <w:p w14:paraId="392F46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5A6A3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4CDAE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FC30CF" w14:textId="77777777" w:rsidTr="000B2070">
              <w:trPr>
                <w:trHeight w:val="375"/>
              </w:trPr>
              <w:tc>
                <w:tcPr>
                  <w:tcW w:w="1200" w:type="dxa"/>
                  <w:noWrap/>
                  <w:vAlign w:val="center"/>
                  <w:hideMark/>
                </w:tcPr>
                <w:p w14:paraId="5633EC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11632.7</w:t>
                  </w:r>
                </w:p>
              </w:tc>
              <w:tc>
                <w:tcPr>
                  <w:tcW w:w="1080" w:type="dxa"/>
                  <w:noWrap/>
                  <w:vAlign w:val="center"/>
                  <w:hideMark/>
                </w:tcPr>
                <w:p w14:paraId="2111AA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BE4C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7C05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6831DA" w14:textId="77777777" w:rsidTr="000B2070">
              <w:trPr>
                <w:trHeight w:val="375"/>
              </w:trPr>
              <w:tc>
                <w:tcPr>
                  <w:tcW w:w="1200" w:type="dxa"/>
                  <w:noWrap/>
                  <w:vAlign w:val="center"/>
                  <w:hideMark/>
                </w:tcPr>
                <w:p w14:paraId="5DE95B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11635.5</w:t>
                  </w:r>
                </w:p>
              </w:tc>
              <w:tc>
                <w:tcPr>
                  <w:tcW w:w="1080" w:type="dxa"/>
                  <w:noWrap/>
                  <w:vAlign w:val="center"/>
                  <w:hideMark/>
                </w:tcPr>
                <w:p w14:paraId="5C6CEE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A097B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CE38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F240C80" w14:textId="77777777" w:rsidTr="000B2070">
              <w:trPr>
                <w:trHeight w:val="375"/>
              </w:trPr>
              <w:tc>
                <w:tcPr>
                  <w:tcW w:w="1200" w:type="dxa"/>
                  <w:noWrap/>
                  <w:vAlign w:val="center"/>
                  <w:hideMark/>
                </w:tcPr>
                <w:p w14:paraId="6A4D61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11638.3</w:t>
                  </w:r>
                </w:p>
              </w:tc>
              <w:tc>
                <w:tcPr>
                  <w:tcW w:w="1080" w:type="dxa"/>
                  <w:noWrap/>
                  <w:vAlign w:val="center"/>
                  <w:hideMark/>
                </w:tcPr>
                <w:p w14:paraId="35A3FA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C13A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5E6B7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70F4CA" w14:textId="77777777" w:rsidTr="000B2070">
              <w:trPr>
                <w:trHeight w:val="375"/>
              </w:trPr>
              <w:tc>
                <w:tcPr>
                  <w:tcW w:w="1200" w:type="dxa"/>
                  <w:noWrap/>
                  <w:vAlign w:val="center"/>
                  <w:hideMark/>
                </w:tcPr>
                <w:p w14:paraId="25007C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11640.2</w:t>
                  </w:r>
                </w:p>
              </w:tc>
              <w:tc>
                <w:tcPr>
                  <w:tcW w:w="1080" w:type="dxa"/>
                  <w:noWrap/>
                  <w:vAlign w:val="center"/>
                  <w:hideMark/>
                </w:tcPr>
                <w:p w14:paraId="1EC225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1792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84F6F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5BF635" w14:textId="77777777" w:rsidTr="000B2070">
              <w:trPr>
                <w:trHeight w:val="375"/>
              </w:trPr>
              <w:tc>
                <w:tcPr>
                  <w:tcW w:w="1200" w:type="dxa"/>
                  <w:noWrap/>
                  <w:vAlign w:val="center"/>
                  <w:hideMark/>
                </w:tcPr>
                <w:p w14:paraId="3A6BE2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11642.9</w:t>
                  </w:r>
                </w:p>
              </w:tc>
              <w:tc>
                <w:tcPr>
                  <w:tcW w:w="1080" w:type="dxa"/>
                  <w:noWrap/>
                  <w:vAlign w:val="center"/>
                  <w:hideMark/>
                </w:tcPr>
                <w:p w14:paraId="57E47D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9EA3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FB28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0474F72F" w14:textId="77777777" w:rsidTr="000B2070">
              <w:trPr>
                <w:trHeight w:val="375"/>
              </w:trPr>
              <w:tc>
                <w:tcPr>
                  <w:tcW w:w="1200" w:type="dxa"/>
                  <w:noWrap/>
                  <w:vAlign w:val="center"/>
                  <w:hideMark/>
                </w:tcPr>
                <w:p w14:paraId="080151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11645.7</w:t>
                  </w:r>
                </w:p>
              </w:tc>
              <w:tc>
                <w:tcPr>
                  <w:tcW w:w="1080" w:type="dxa"/>
                  <w:noWrap/>
                  <w:vAlign w:val="center"/>
                  <w:hideMark/>
                </w:tcPr>
                <w:p w14:paraId="359FA9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3D7B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6C2A6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E529A4" w14:textId="77777777" w:rsidTr="000B2070">
              <w:trPr>
                <w:trHeight w:val="375"/>
              </w:trPr>
              <w:tc>
                <w:tcPr>
                  <w:tcW w:w="1200" w:type="dxa"/>
                  <w:noWrap/>
                  <w:vAlign w:val="center"/>
                  <w:hideMark/>
                </w:tcPr>
                <w:p w14:paraId="163B7E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11647.6</w:t>
                  </w:r>
                </w:p>
              </w:tc>
              <w:tc>
                <w:tcPr>
                  <w:tcW w:w="1080" w:type="dxa"/>
                  <w:noWrap/>
                  <w:vAlign w:val="center"/>
                  <w:hideMark/>
                </w:tcPr>
                <w:p w14:paraId="037C1E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B809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E61B1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DE272B" w14:textId="77777777" w:rsidTr="000B2070">
              <w:trPr>
                <w:trHeight w:val="375"/>
              </w:trPr>
              <w:tc>
                <w:tcPr>
                  <w:tcW w:w="1200" w:type="dxa"/>
                  <w:noWrap/>
                  <w:vAlign w:val="center"/>
                  <w:hideMark/>
                </w:tcPr>
                <w:p w14:paraId="567B54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11650.4</w:t>
                  </w:r>
                </w:p>
              </w:tc>
              <w:tc>
                <w:tcPr>
                  <w:tcW w:w="1080" w:type="dxa"/>
                  <w:noWrap/>
                  <w:vAlign w:val="center"/>
                  <w:hideMark/>
                </w:tcPr>
                <w:p w14:paraId="5454E1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635B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9B954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4076D1F" w14:textId="77777777" w:rsidTr="000B2070">
              <w:trPr>
                <w:trHeight w:val="375"/>
              </w:trPr>
              <w:tc>
                <w:tcPr>
                  <w:tcW w:w="1200" w:type="dxa"/>
                  <w:noWrap/>
                  <w:vAlign w:val="center"/>
                  <w:hideMark/>
                </w:tcPr>
                <w:p w14:paraId="669196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11653.1</w:t>
                  </w:r>
                </w:p>
              </w:tc>
              <w:tc>
                <w:tcPr>
                  <w:tcW w:w="1080" w:type="dxa"/>
                  <w:noWrap/>
                  <w:vAlign w:val="center"/>
                  <w:hideMark/>
                </w:tcPr>
                <w:p w14:paraId="7A3488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55D1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352A1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AE00C0" w14:textId="77777777" w:rsidTr="000B2070">
              <w:trPr>
                <w:trHeight w:val="375"/>
              </w:trPr>
              <w:tc>
                <w:tcPr>
                  <w:tcW w:w="1200" w:type="dxa"/>
                  <w:noWrap/>
                  <w:vAlign w:val="center"/>
                  <w:hideMark/>
                </w:tcPr>
                <w:p w14:paraId="0BF223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11655.0</w:t>
                  </w:r>
                </w:p>
              </w:tc>
              <w:tc>
                <w:tcPr>
                  <w:tcW w:w="1080" w:type="dxa"/>
                  <w:noWrap/>
                  <w:vAlign w:val="center"/>
                  <w:hideMark/>
                </w:tcPr>
                <w:p w14:paraId="634E1B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6765E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6124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7A8A96" w14:textId="77777777" w:rsidTr="000B2070">
              <w:trPr>
                <w:trHeight w:val="375"/>
              </w:trPr>
              <w:tc>
                <w:tcPr>
                  <w:tcW w:w="1200" w:type="dxa"/>
                  <w:noWrap/>
                  <w:vAlign w:val="center"/>
                  <w:hideMark/>
                </w:tcPr>
                <w:p w14:paraId="3F5F9C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11657.8</w:t>
                  </w:r>
                </w:p>
              </w:tc>
              <w:tc>
                <w:tcPr>
                  <w:tcW w:w="1080" w:type="dxa"/>
                  <w:noWrap/>
                  <w:vAlign w:val="center"/>
                  <w:hideMark/>
                </w:tcPr>
                <w:p w14:paraId="520A1A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AA33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8E19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BD1C2DE" w14:textId="77777777" w:rsidTr="000B2070">
              <w:trPr>
                <w:trHeight w:val="375"/>
              </w:trPr>
              <w:tc>
                <w:tcPr>
                  <w:tcW w:w="1200" w:type="dxa"/>
                  <w:noWrap/>
                  <w:vAlign w:val="center"/>
                  <w:hideMark/>
                </w:tcPr>
                <w:p w14:paraId="0A2366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11660.6</w:t>
                  </w:r>
                </w:p>
              </w:tc>
              <w:tc>
                <w:tcPr>
                  <w:tcW w:w="1080" w:type="dxa"/>
                  <w:noWrap/>
                  <w:vAlign w:val="center"/>
                  <w:hideMark/>
                </w:tcPr>
                <w:p w14:paraId="0B1E07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2485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62D88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133F65" w14:textId="77777777" w:rsidTr="000B2070">
              <w:trPr>
                <w:trHeight w:val="375"/>
              </w:trPr>
              <w:tc>
                <w:tcPr>
                  <w:tcW w:w="1200" w:type="dxa"/>
                  <w:noWrap/>
                  <w:vAlign w:val="center"/>
                  <w:hideMark/>
                </w:tcPr>
                <w:p w14:paraId="592D85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11662.4</w:t>
                  </w:r>
                </w:p>
              </w:tc>
              <w:tc>
                <w:tcPr>
                  <w:tcW w:w="1080" w:type="dxa"/>
                  <w:noWrap/>
                  <w:vAlign w:val="center"/>
                  <w:hideMark/>
                </w:tcPr>
                <w:p w14:paraId="426885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EE1E9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CE9A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9139C2C" w14:textId="77777777" w:rsidTr="000B2070">
              <w:trPr>
                <w:trHeight w:val="375"/>
              </w:trPr>
              <w:tc>
                <w:tcPr>
                  <w:tcW w:w="1200" w:type="dxa"/>
                  <w:noWrap/>
                  <w:vAlign w:val="center"/>
                  <w:hideMark/>
                </w:tcPr>
                <w:p w14:paraId="3D73CD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11665.2</w:t>
                  </w:r>
                </w:p>
              </w:tc>
              <w:tc>
                <w:tcPr>
                  <w:tcW w:w="1080" w:type="dxa"/>
                  <w:noWrap/>
                  <w:vAlign w:val="center"/>
                  <w:hideMark/>
                </w:tcPr>
                <w:p w14:paraId="1EA155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4B30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9FA8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57CD1BE" w14:textId="77777777" w:rsidTr="000B2070">
              <w:trPr>
                <w:trHeight w:val="375"/>
              </w:trPr>
              <w:tc>
                <w:tcPr>
                  <w:tcW w:w="1200" w:type="dxa"/>
                  <w:noWrap/>
                  <w:vAlign w:val="center"/>
                  <w:hideMark/>
                </w:tcPr>
                <w:p w14:paraId="705B0C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11668.0</w:t>
                  </w:r>
                </w:p>
              </w:tc>
              <w:tc>
                <w:tcPr>
                  <w:tcW w:w="1080" w:type="dxa"/>
                  <w:noWrap/>
                  <w:vAlign w:val="center"/>
                  <w:hideMark/>
                </w:tcPr>
                <w:p w14:paraId="6FF637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BA5E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FB889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B97F02" w14:textId="77777777" w:rsidTr="000B2070">
              <w:trPr>
                <w:trHeight w:val="375"/>
              </w:trPr>
              <w:tc>
                <w:tcPr>
                  <w:tcW w:w="1200" w:type="dxa"/>
                  <w:noWrap/>
                  <w:vAlign w:val="center"/>
                  <w:hideMark/>
                </w:tcPr>
                <w:p w14:paraId="30875A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11669.8</w:t>
                  </w:r>
                </w:p>
              </w:tc>
              <w:tc>
                <w:tcPr>
                  <w:tcW w:w="1080" w:type="dxa"/>
                  <w:noWrap/>
                  <w:vAlign w:val="center"/>
                  <w:hideMark/>
                </w:tcPr>
                <w:p w14:paraId="539DA5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E073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CB6A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2CBA4C" w14:textId="77777777" w:rsidTr="000B2070">
              <w:trPr>
                <w:trHeight w:val="375"/>
              </w:trPr>
              <w:tc>
                <w:tcPr>
                  <w:tcW w:w="1200" w:type="dxa"/>
                  <w:noWrap/>
                  <w:vAlign w:val="center"/>
                  <w:hideMark/>
                </w:tcPr>
                <w:p w14:paraId="2F4A5F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11672.6</w:t>
                  </w:r>
                </w:p>
              </w:tc>
              <w:tc>
                <w:tcPr>
                  <w:tcW w:w="1080" w:type="dxa"/>
                  <w:noWrap/>
                  <w:vAlign w:val="center"/>
                  <w:hideMark/>
                </w:tcPr>
                <w:p w14:paraId="5347EB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911CC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AD9AF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631C545" w14:textId="77777777" w:rsidTr="000B2070">
              <w:trPr>
                <w:trHeight w:val="375"/>
              </w:trPr>
              <w:tc>
                <w:tcPr>
                  <w:tcW w:w="1200" w:type="dxa"/>
                  <w:noWrap/>
                  <w:vAlign w:val="center"/>
                  <w:hideMark/>
                </w:tcPr>
                <w:p w14:paraId="3AF3E8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11675.4</w:t>
                  </w:r>
                </w:p>
              </w:tc>
              <w:tc>
                <w:tcPr>
                  <w:tcW w:w="1080" w:type="dxa"/>
                  <w:noWrap/>
                  <w:vAlign w:val="center"/>
                  <w:hideMark/>
                </w:tcPr>
                <w:p w14:paraId="3A2D35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5BE6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7A814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F70A829" w14:textId="77777777" w:rsidTr="000B2070">
              <w:trPr>
                <w:trHeight w:val="375"/>
              </w:trPr>
              <w:tc>
                <w:tcPr>
                  <w:tcW w:w="1200" w:type="dxa"/>
                  <w:noWrap/>
                  <w:vAlign w:val="center"/>
                  <w:hideMark/>
                </w:tcPr>
                <w:p w14:paraId="6E69E3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11677.3</w:t>
                  </w:r>
                </w:p>
              </w:tc>
              <w:tc>
                <w:tcPr>
                  <w:tcW w:w="1080" w:type="dxa"/>
                  <w:noWrap/>
                  <w:vAlign w:val="center"/>
                  <w:hideMark/>
                </w:tcPr>
                <w:p w14:paraId="6F5C98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4A08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2585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AEB826" w14:textId="77777777" w:rsidTr="000B2070">
              <w:trPr>
                <w:trHeight w:val="375"/>
              </w:trPr>
              <w:tc>
                <w:tcPr>
                  <w:tcW w:w="1200" w:type="dxa"/>
                  <w:noWrap/>
                  <w:vAlign w:val="center"/>
                  <w:hideMark/>
                </w:tcPr>
                <w:p w14:paraId="1FF02C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11680.0</w:t>
                  </w:r>
                </w:p>
              </w:tc>
              <w:tc>
                <w:tcPr>
                  <w:tcW w:w="1080" w:type="dxa"/>
                  <w:noWrap/>
                  <w:vAlign w:val="center"/>
                  <w:hideMark/>
                </w:tcPr>
                <w:p w14:paraId="5BD6AB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837F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CEAC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755E906" w14:textId="77777777" w:rsidTr="000B2070">
              <w:trPr>
                <w:trHeight w:val="375"/>
              </w:trPr>
              <w:tc>
                <w:tcPr>
                  <w:tcW w:w="1200" w:type="dxa"/>
                  <w:noWrap/>
                  <w:vAlign w:val="center"/>
                  <w:hideMark/>
                </w:tcPr>
                <w:p w14:paraId="60DB3F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11682.8</w:t>
                  </w:r>
                </w:p>
              </w:tc>
              <w:tc>
                <w:tcPr>
                  <w:tcW w:w="1080" w:type="dxa"/>
                  <w:noWrap/>
                  <w:vAlign w:val="center"/>
                  <w:hideMark/>
                </w:tcPr>
                <w:p w14:paraId="562C80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447E2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4D054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D72900" w14:textId="77777777" w:rsidTr="000B2070">
              <w:trPr>
                <w:trHeight w:val="375"/>
              </w:trPr>
              <w:tc>
                <w:tcPr>
                  <w:tcW w:w="1200" w:type="dxa"/>
                  <w:noWrap/>
                  <w:vAlign w:val="center"/>
                  <w:hideMark/>
                </w:tcPr>
                <w:p w14:paraId="15D973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11684.7</w:t>
                  </w:r>
                </w:p>
              </w:tc>
              <w:tc>
                <w:tcPr>
                  <w:tcW w:w="1080" w:type="dxa"/>
                  <w:noWrap/>
                  <w:vAlign w:val="center"/>
                  <w:hideMark/>
                </w:tcPr>
                <w:p w14:paraId="523009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EA63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FF93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DEBC7DF" w14:textId="77777777" w:rsidTr="000B2070">
              <w:trPr>
                <w:trHeight w:val="375"/>
              </w:trPr>
              <w:tc>
                <w:tcPr>
                  <w:tcW w:w="1200" w:type="dxa"/>
                  <w:noWrap/>
                  <w:vAlign w:val="center"/>
                  <w:hideMark/>
                </w:tcPr>
                <w:p w14:paraId="414C97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11687.5</w:t>
                  </w:r>
                </w:p>
              </w:tc>
              <w:tc>
                <w:tcPr>
                  <w:tcW w:w="1080" w:type="dxa"/>
                  <w:noWrap/>
                  <w:vAlign w:val="center"/>
                  <w:hideMark/>
                </w:tcPr>
                <w:p w14:paraId="325FD3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1435F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C5C3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F7DA28A" w14:textId="77777777" w:rsidTr="000B2070">
              <w:trPr>
                <w:trHeight w:val="375"/>
              </w:trPr>
              <w:tc>
                <w:tcPr>
                  <w:tcW w:w="1200" w:type="dxa"/>
                  <w:noWrap/>
                  <w:vAlign w:val="center"/>
                  <w:hideMark/>
                </w:tcPr>
                <w:p w14:paraId="495F93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11690.3</w:t>
                  </w:r>
                </w:p>
              </w:tc>
              <w:tc>
                <w:tcPr>
                  <w:tcW w:w="1080" w:type="dxa"/>
                  <w:noWrap/>
                  <w:vAlign w:val="center"/>
                  <w:hideMark/>
                </w:tcPr>
                <w:p w14:paraId="729A0A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8A3A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3ECD3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446AAC4" w14:textId="77777777" w:rsidTr="000B2070">
              <w:trPr>
                <w:trHeight w:val="375"/>
              </w:trPr>
              <w:tc>
                <w:tcPr>
                  <w:tcW w:w="1200" w:type="dxa"/>
                  <w:noWrap/>
                  <w:vAlign w:val="center"/>
                  <w:hideMark/>
                </w:tcPr>
                <w:p w14:paraId="41D176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11692.1</w:t>
                  </w:r>
                </w:p>
              </w:tc>
              <w:tc>
                <w:tcPr>
                  <w:tcW w:w="1080" w:type="dxa"/>
                  <w:noWrap/>
                  <w:vAlign w:val="center"/>
                  <w:hideMark/>
                </w:tcPr>
                <w:p w14:paraId="1BC77B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D02B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2F2F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09D517" w14:textId="77777777" w:rsidTr="000B2070">
              <w:trPr>
                <w:trHeight w:val="375"/>
              </w:trPr>
              <w:tc>
                <w:tcPr>
                  <w:tcW w:w="1200" w:type="dxa"/>
                  <w:noWrap/>
                  <w:vAlign w:val="center"/>
                  <w:hideMark/>
                </w:tcPr>
                <w:p w14:paraId="061203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11694.9</w:t>
                  </w:r>
                </w:p>
              </w:tc>
              <w:tc>
                <w:tcPr>
                  <w:tcW w:w="1080" w:type="dxa"/>
                  <w:noWrap/>
                  <w:vAlign w:val="center"/>
                  <w:hideMark/>
                </w:tcPr>
                <w:p w14:paraId="7C2BD7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F396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E5B2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6542009" w14:textId="77777777" w:rsidTr="000B2070">
              <w:trPr>
                <w:trHeight w:val="375"/>
              </w:trPr>
              <w:tc>
                <w:tcPr>
                  <w:tcW w:w="1200" w:type="dxa"/>
                  <w:noWrap/>
                  <w:vAlign w:val="center"/>
                  <w:hideMark/>
                </w:tcPr>
                <w:p w14:paraId="6A40B3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11697.7</w:t>
                  </w:r>
                </w:p>
              </w:tc>
              <w:tc>
                <w:tcPr>
                  <w:tcW w:w="1080" w:type="dxa"/>
                  <w:noWrap/>
                  <w:vAlign w:val="center"/>
                  <w:hideMark/>
                </w:tcPr>
                <w:p w14:paraId="4F271E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C98A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0CEBD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DE7C20" w14:textId="77777777" w:rsidTr="000B2070">
              <w:trPr>
                <w:trHeight w:val="375"/>
              </w:trPr>
              <w:tc>
                <w:tcPr>
                  <w:tcW w:w="1200" w:type="dxa"/>
                  <w:noWrap/>
                  <w:vAlign w:val="center"/>
                  <w:hideMark/>
                </w:tcPr>
                <w:p w14:paraId="445DEC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11699.5</w:t>
                  </w:r>
                </w:p>
              </w:tc>
              <w:tc>
                <w:tcPr>
                  <w:tcW w:w="1080" w:type="dxa"/>
                  <w:noWrap/>
                  <w:vAlign w:val="center"/>
                  <w:hideMark/>
                </w:tcPr>
                <w:p w14:paraId="62529E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96DA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43B0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FCE048" w14:textId="77777777" w:rsidTr="000B2070">
              <w:trPr>
                <w:trHeight w:val="375"/>
              </w:trPr>
              <w:tc>
                <w:tcPr>
                  <w:tcW w:w="1200" w:type="dxa"/>
                  <w:noWrap/>
                  <w:vAlign w:val="center"/>
                  <w:hideMark/>
                </w:tcPr>
                <w:p w14:paraId="294C9A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11702.3</w:t>
                  </w:r>
                </w:p>
              </w:tc>
              <w:tc>
                <w:tcPr>
                  <w:tcW w:w="1080" w:type="dxa"/>
                  <w:noWrap/>
                  <w:vAlign w:val="center"/>
                  <w:hideMark/>
                </w:tcPr>
                <w:p w14:paraId="7ADCDA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C8D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600D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4B627C90" w14:textId="77777777" w:rsidTr="000B2070">
              <w:trPr>
                <w:trHeight w:val="375"/>
              </w:trPr>
              <w:tc>
                <w:tcPr>
                  <w:tcW w:w="1200" w:type="dxa"/>
                  <w:noWrap/>
                  <w:vAlign w:val="center"/>
                  <w:hideMark/>
                </w:tcPr>
                <w:p w14:paraId="473520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11705.1</w:t>
                  </w:r>
                </w:p>
              </w:tc>
              <w:tc>
                <w:tcPr>
                  <w:tcW w:w="1080" w:type="dxa"/>
                  <w:noWrap/>
                  <w:vAlign w:val="center"/>
                  <w:hideMark/>
                </w:tcPr>
                <w:p w14:paraId="5C25AE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A42D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1775E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81618F" w14:textId="77777777" w:rsidTr="000B2070">
              <w:trPr>
                <w:trHeight w:val="375"/>
              </w:trPr>
              <w:tc>
                <w:tcPr>
                  <w:tcW w:w="1200" w:type="dxa"/>
                  <w:noWrap/>
                  <w:vAlign w:val="center"/>
                  <w:hideMark/>
                </w:tcPr>
                <w:p w14:paraId="1C518E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11707.0</w:t>
                  </w:r>
                </w:p>
              </w:tc>
              <w:tc>
                <w:tcPr>
                  <w:tcW w:w="1080" w:type="dxa"/>
                  <w:noWrap/>
                  <w:vAlign w:val="center"/>
                  <w:hideMark/>
                </w:tcPr>
                <w:p w14:paraId="7FC499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3F47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AA36C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CD4338" w14:textId="77777777" w:rsidTr="000B2070">
              <w:trPr>
                <w:trHeight w:val="375"/>
              </w:trPr>
              <w:tc>
                <w:tcPr>
                  <w:tcW w:w="1200" w:type="dxa"/>
                  <w:noWrap/>
                  <w:vAlign w:val="center"/>
                  <w:hideMark/>
                </w:tcPr>
                <w:p w14:paraId="00889E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11709.7</w:t>
                  </w:r>
                </w:p>
              </w:tc>
              <w:tc>
                <w:tcPr>
                  <w:tcW w:w="1080" w:type="dxa"/>
                  <w:noWrap/>
                  <w:vAlign w:val="center"/>
                  <w:hideMark/>
                </w:tcPr>
                <w:p w14:paraId="142C5F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4894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6E33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440BA3C" w14:textId="77777777" w:rsidTr="000B2070">
              <w:trPr>
                <w:trHeight w:val="375"/>
              </w:trPr>
              <w:tc>
                <w:tcPr>
                  <w:tcW w:w="1200" w:type="dxa"/>
                  <w:noWrap/>
                  <w:vAlign w:val="center"/>
                  <w:hideMark/>
                </w:tcPr>
                <w:p w14:paraId="6F9896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11712.5</w:t>
                  </w:r>
                </w:p>
              </w:tc>
              <w:tc>
                <w:tcPr>
                  <w:tcW w:w="1080" w:type="dxa"/>
                  <w:noWrap/>
                  <w:vAlign w:val="center"/>
                  <w:hideMark/>
                </w:tcPr>
                <w:p w14:paraId="4BD0DB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8369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A8610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2055B5" w14:textId="77777777" w:rsidTr="000B2070">
              <w:trPr>
                <w:trHeight w:val="375"/>
              </w:trPr>
              <w:tc>
                <w:tcPr>
                  <w:tcW w:w="1200" w:type="dxa"/>
                  <w:noWrap/>
                  <w:vAlign w:val="center"/>
                  <w:hideMark/>
                </w:tcPr>
                <w:p w14:paraId="623557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11714.4</w:t>
                  </w:r>
                </w:p>
              </w:tc>
              <w:tc>
                <w:tcPr>
                  <w:tcW w:w="1080" w:type="dxa"/>
                  <w:noWrap/>
                  <w:vAlign w:val="center"/>
                  <w:hideMark/>
                </w:tcPr>
                <w:p w14:paraId="335C63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6EA9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27741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04D900" w14:textId="77777777" w:rsidTr="000B2070">
              <w:trPr>
                <w:trHeight w:val="375"/>
              </w:trPr>
              <w:tc>
                <w:tcPr>
                  <w:tcW w:w="1200" w:type="dxa"/>
                  <w:noWrap/>
                  <w:vAlign w:val="center"/>
                  <w:hideMark/>
                </w:tcPr>
                <w:p w14:paraId="5784C6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11717.2</w:t>
                  </w:r>
                </w:p>
              </w:tc>
              <w:tc>
                <w:tcPr>
                  <w:tcW w:w="1080" w:type="dxa"/>
                  <w:noWrap/>
                  <w:vAlign w:val="center"/>
                  <w:hideMark/>
                </w:tcPr>
                <w:p w14:paraId="1BCEE3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0A15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DED7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188AB2A" w14:textId="77777777" w:rsidTr="000B2070">
              <w:trPr>
                <w:trHeight w:val="375"/>
              </w:trPr>
              <w:tc>
                <w:tcPr>
                  <w:tcW w:w="1200" w:type="dxa"/>
                  <w:noWrap/>
                  <w:vAlign w:val="center"/>
                  <w:hideMark/>
                </w:tcPr>
                <w:p w14:paraId="31057D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11719.9</w:t>
                  </w:r>
                </w:p>
              </w:tc>
              <w:tc>
                <w:tcPr>
                  <w:tcW w:w="1080" w:type="dxa"/>
                  <w:noWrap/>
                  <w:vAlign w:val="center"/>
                  <w:hideMark/>
                </w:tcPr>
                <w:p w14:paraId="3AB394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5936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78918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4963B28" w14:textId="77777777" w:rsidTr="000B2070">
              <w:trPr>
                <w:trHeight w:val="375"/>
              </w:trPr>
              <w:tc>
                <w:tcPr>
                  <w:tcW w:w="1200" w:type="dxa"/>
                  <w:noWrap/>
                  <w:vAlign w:val="center"/>
                  <w:hideMark/>
                </w:tcPr>
                <w:p w14:paraId="531B43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11721.8</w:t>
                  </w:r>
                </w:p>
              </w:tc>
              <w:tc>
                <w:tcPr>
                  <w:tcW w:w="1080" w:type="dxa"/>
                  <w:noWrap/>
                  <w:vAlign w:val="center"/>
                  <w:hideMark/>
                </w:tcPr>
                <w:p w14:paraId="57F945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F72A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2196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72E072" w14:textId="77777777" w:rsidTr="000B2070">
              <w:trPr>
                <w:trHeight w:val="375"/>
              </w:trPr>
              <w:tc>
                <w:tcPr>
                  <w:tcW w:w="1200" w:type="dxa"/>
                  <w:noWrap/>
                  <w:vAlign w:val="center"/>
                  <w:hideMark/>
                </w:tcPr>
                <w:p w14:paraId="326844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11724.6</w:t>
                  </w:r>
                </w:p>
              </w:tc>
              <w:tc>
                <w:tcPr>
                  <w:tcW w:w="1080" w:type="dxa"/>
                  <w:noWrap/>
                  <w:vAlign w:val="center"/>
                  <w:hideMark/>
                </w:tcPr>
                <w:p w14:paraId="652ADD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797C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BBD1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FDDA740" w14:textId="77777777" w:rsidTr="000B2070">
              <w:trPr>
                <w:trHeight w:val="375"/>
              </w:trPr>
              <w:tc>
                <w:tcPr>
                  <w:tcW w:w="1200" w:type="dxa"/>
                  <w:noWrap/>
                  <w:vAlign w:val="center"/>
                  <w:hideMark/>
                </w:tcPr>
                <w:p w14:paraId="31196E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11727.4</w:t>
                  </w:r>
                </w:p>
              </w:tc>
              <w:tc>
                <w:tcPr>
                  <w:tcW w:w="1080" w:type="dxa"/>
                  <w:noWrap/>
                  <w:vAlign w:val="center"/>
                  <w:hideMark/>
                </w:tcPr>
                <w:p w14:paraId="37C22B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F147B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FCEE9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91E212" w14:textId="77777777" w:rsidTr="000B2070">
              <w:trPr>
                <w:trHeight w:val="375"/>
              </w:trPr>
              <w:tc>
                <w:tcPr>
                  <w:tcW w:w="1200" w:type="dxa"/>
                  <w:noWrap/>
                  <w:vAlign w:val="center"/>
                  <w:hideMark/>
                </w:tcPr>
                <w:p w14:paraId="75664C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11729.2</w:t>
                  </w:r>
                </w:p>
              </w:tc>
              <w:tc>
                <w:tcPr>
                  <w:tcW w:w="1080" w:type="dxa"/>
                  <w:noWrap/>
                  <w:vAlign w:val="center"/>
                  <w:hideMark/>
                </w:tcPr>
                <w:p w14:paraId="708B9C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70BD7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55CC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5748D2" w14:textId="77777777" w:rsidTr="000B2070">
              <w:trPr>
                <w:trHeight w:val="375"/>
              </w:trPr>
              <w:tc>
                <w:tcPr>
                  <w:tcW w:w="1200" w:type="dxa"/>
                  <w:noWrap/>
                  <w:vAlign w:val="center"/>
                  <w:hideMark/>
                </w:tcPr>
                <w:p w14:paraId="119ABB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11732.0</w:t>
                  </w:r>
                </w:p>
              </w:tc>
              <w:tc>
                <w:tcPr>
                  <w:tcW w:w="1080" w:type="dxa"/>
                  <w:noWrap/>
                  <w:vAlign w:val="center"/>
                  <w:hideMark/>
                </w:tcPr>
                <w:p w14:paraId="781844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0671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0319C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C8A2869" w14:textId="77777777" w:rsidTr="000B2070">
              <w:trPr>
                <w:trHeight w:val="375"/>
              </w:trPr>
              <w:tc>
                <w:tcPr>
                  <w:tcW w:w="1200" w:type="dxa"/>
                  <w:noWrap/>
                  <w:vAlign w:val="center"/>
                  <w:hideMark/>
                </w:tcPr>
                <w:p w14:paraId="219156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11734.8</w:t>
                  </w:r>
                </w:p>
              </w:tc>
              <w:tc>
                <w:tcPr>
                  <w:tcW w:w="1080" w:type="dxa"/>
                  <w:noWrap/>
                  <w:vAlign w:val="center"/>
                  <w:hideMark/>
                </w:tcPr>
                <w:p w14:paraId="5FA913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5D16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223A5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83931E" w14:textId="77777777" w:rsidTr="000B2070">
              <w:trPr>
                <w:trHeight w:val="375"/>
              </w:trPr>
              <w:tc>
                <w:tcPr>
                  <w:tcW w:w="1200" w:type="dxa"/>
                  <w:noWrap/>
                  <w:vAlign w:val="center"/>
                  <w:hideMark/>
                </w:tcPr>
                <w:p w14:paraId="7B3D14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11736.6</w:t>
                  </w:r>
                </w:p>
              </w:tc>
              <w:tc>
                <w:tcPr>
                  <w:tcW w:w="1080" w:type="dxa"/>
                  <w:noWrap/>
                  <w:vAlign w:val="center"/>
                  <w:hideMark/>
                </w:tcPr>
                <w:p w14:paraId="7135CF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86320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DDCE6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8ACA92" w14:textId="77777777" w:rsidTr="000B2070">
              <w:trPr>
                <w:trHeight w:val="375"/>
              </w:trPr>
              <w:tc>
                <w:tcPr>
                  <w:tcW w:w="1200" w:type="dxa"/>
                  <w:noWrap/>
                  <w:vAlign w:val="center"/>
                  <w:hideMark/>
                </w:tcPr>
                <w:p w14:paraId="08AFBE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11739.4</w:t>
                  </w:r>
                </w:p>
              </w:tc>
              <w:tc>
                <w:tcPr>
                  <w:tcW w:w="1080" w:type="dxa"/>
                  <w:noWrap/>
                  <w:vAlign w:val="center"/>
                  <w:hideMark/>
                </w:tcPr>
                <w:p w14:paraId="593908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16AA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9ADF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7589655" w14:textId="77777777" w:rsidTr="000B2070">
              <w:trPr>
                <w:trHeight w:val="375"/>
              </w:trPr>
              <w:tc>
                <w:tcPr>
                  <w:tcW w:w="1200" w:type="dxa"/>
                  <w:noWrap/>
                  <w:vAlign w:val="center"/>
                  <w:hideMark/>
                </w:tcPr>
                <w:p w14:paraId="638A20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11742.2</w:t>
                  </w:r>
                </w:p>
              </w:tc>
              <w:tc>
                <w:tcPr>
                  <w:tcW w:w="1080" w:type="dxa"/>
                  <w:noWrap/>
                  <w:vAlign w:val="center"/>
                  <w:hideMark/>
                </w:tcPr>
                <w:p w14:paraId="44FE4F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4A1F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5B40C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70A1E4" w14:textId="77777777" w:rsidTr="000B2070">
              <w:trPr>
                <w:trHeight w:val="375"/>
              </w:trPr>
              <w:tc>
                <w:tcPr>
                  <w:tcW w:w="1200" w:type="dxa"/>
                  <w:noWrap/>
                  <w:vAlign w:val="center"/>
                  <w:hideMark/>
                </w:tcPr>
                <w:p w14:paraId="5C8C0A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11744.1</w:t>
                  </w:r>
                </w:p>
              </w:tc>
              <w:tc>
                <w:tcPr>
                  <w:tcW w:w="1080" w:type="dxa"/>
                  <w:noWrap/>
                  <w:vAlign w:val="center"/>
                  <w:hideMark/>
                </w:tcPr>
                <w:p w14:paraId="036E5A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9C56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7B936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EBC23A" w14:textId="77777777" w:rsidTr="000B2070">
              <w:trPr>
                <w:trHeight w:val="375"/>
              </w:trPr>
              <w:tc>
                <w:tcPr>
                  <w:tcW w:w="1200" w:type="dxa"/>
                  <w:noWrap/>
                  <w:vAlign w:val="center"/>
                  <w:hideMark/>
                </w:tcPr>
                <w:p w14:paraId="56FF69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11746.8</w:t>
                  </w:r>
                </w:p>
              </w:tc>
              <w:tc>
                <w:tcPr>
                  <w:tcW w:w="1080" w:type="dxa"/>
                  <w:noWrap/>
                  <w:vAlign w:val="center"/>
                  <w:hideMark/>
                </w:tcPr>
                <w:p w14:paraId="1F8678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4BD3E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051B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77586C68" w14:textId="77777777" w:rsidTr="000B2070">
              <w:trPr>
                <w:trHeight w:val="375"/>
              </w:trPr>
              <w:tc>
                <w:tcPr>
                  <w:tcW w:w="1200" w:type="dxa"/>
                  <w:noWrap/>
                  <w:vAlign w:val="center"/>
                  <w:hideMark/>
                </w:tcPr>
                <w:p w14:paraId="1886F25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11749.6</w:t>
                  </w:r>
                </w:p>
              </w:tc>
              <w:tc>
                <w:tcPr>
                  <w:tcW w:w="1080" w:type="dxa"/>
                  <w:noWrap/>
                  <w:vAlign w:val="center"/>
                  <w:hideMark/>
                </w:tcPr>
                <w:p w14:paraId="0C0B50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17D7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2C3A9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639CF3" w14:textId="77777777" w:rsidTr="000B2070">
              <w:trPr>
                <w:trHeight w:val="375"/>
              </w:trPr>
              <w:tc>
                <w:tcPr>
                  <w:tcW w:w="1200" w:type="dxa"/>
                  <w:noWrap/>
                  <w:vAlign w:val="center"/>
                  <w:hideMark/>
                </w:tcPr>
                <w:p w14:paraId="1643CB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11751.5</w:t>
                  </w:r>
                </w:p>
              </w:tc>
              <w:tc>
                <w:tcPr>
                  <w:tcW w:w="1080" w:type="dxa"/>
                  <w:noWrap/>
                  <w:vAlign w:val="center"/>
                  <w:hideMark/>
                </w:tcPr>
                <w:p w14:paraId="41F2AC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5DDB6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5A8A8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8EE75AE" w14:textId="77777777" w:rsidTr="000B2070">
              <w:trPr>
                <w:trHeight w:val="375"/>
              </w:trPr>
              <w:tc>
                <w:tcPr>
                  <w:tcW w:w="1200" w:type="dxa"/>
                  <w:noWrap/>
                  <w:vAlign w:val="center"/>
                  <w:hideMark/>
                </w:tcPr>
                <w:p w14:paraId="2288EE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11754.3</w:t>
                  </w:r>
                </w:p>
              </w:tc>
              <w:tc>
                <w:tcPr>
                  <w:tcW w:w="1080" w:type="dxa"/>
                  <w:noWrap/>
                  <w:vAlign w:val="center"/>
                  <w:hideMark/>
                </w:tcPr>
                <w:p w14:paraId="7A3703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80F4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D3518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9CCFDE6" w14:textId="77777777" w:rsidTr="000B2070">
              <w:trPr>
                <w:trHeight w:val="375"/>
              </w:trPr>
              <w:tc>
                <w:tcPr>
                  <w:tcW w:w="1200" w:type="dxa"/>
                  <w:noWrap/>
                  <w:vAlign w:val="center"/>
                  <w:hideMark/>
                </w:tcPr>
                <w:p w14:paraId="7F2578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11757.1</w:t>
                  </w:r>
                </w:p>
              </w:tc>
              <w:tc>
                <w:tcPr>
                  <w:tcW w:w="1080" w:type="dxa"/>
                  <w:noWrap/>
                  <w:vAlign w:val="center"/>
                  <w:hideMark/>
                </w:tcPr>
                <w:p w14:paraId="5B8E28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AC76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E5B25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C41BA5" w14:textId="77777777" w:rsidTr="000B2070">
              <w:trPr>
                <w:trHeight w:val="375"/>
              </w:trPr>
              <w:tc>
                <w:tcPr>
                  <w:tcW w:w="1200" w:type="dxa"/>
                  <w:noWrap/>
                  <w:vAlign w:val="center"/>
                  <w:hideMark/>
                </w:tcPr>
                <w:p w14:paraId="48355A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11758.9</w:t>
                  </w:r>
                </w:p>
              </w:tc>
              <w:tc>
                <w:tcPr>
                  <w:tcW w:w="1080" w:type="dxa"/>
                  <w:noWrap/>
                  <w:vAlign w:val="center"/>
                  <w:hideMark/>
                </w:tcPr>
                <w:p w14:paraId="41CDEF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475AE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1BAA1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B4BA6F0" w14:textId="77777777" w:rsidTr="000B2070">
              <w:trPr>
                <w:trHeight w:val="375"/>
              </w:trPr>
              <w:tc>
                <w:tcPr>
                  <w:tcW w:w="1200" w:type="dxa"/>
                  <w:noWrap/>
                  <w:vAlign w:val="center"/>
                  <w:hideMark/>
                </w:tcPr>
                <w:p w14:paraId="51656C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11761.7</w:t>
                  </w:r>
                </w:p>
              </w:tc>
              <w:tc>
                <w:tcPr>
                  <w:tcW w:w="1080" w:type="dxa"/>
                  <w:noWrap/>
                  <w:vAlign w:val="center"/>
                  <w:hideMark/>
                </w:tcPr>
                <w:p w14:paraId="3B06EA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55D5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F6C0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09E32E4" w14:textId="77777777" w:rsidTr="000B2070">
              <w:trPr>
                <w:trHeight w:val="375"/>
              </w:trPr>
              <w:tc>
                <w:tcPr>
                  <w:tcW w:w="1200" w:type="dxa"/>
                  <w:noWrap/>
                  <w:vAlign w:val="center"/>
                  <w:hideMark/>
                </w:tcPr>
                <w:p w14:paraId="60500E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11764.5</w:t>
                  </w:r>
                </w:p>
              </w:tc>
              <w:tc>
                <w:tcPr>
                  <w:tcW w:w="1080" w:type="dxa"/>
                  <w:noWrap/>
                  <w:vAlign w:val="center"/>
                  <w:hideMark/>
                </w:tcPr>
                <w:p w14:paraId="7A397E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B499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D6180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440DFCE" w14:textId="77777777" w:rsidTr="000B2070">
              <w:trPr>
                <w:trHeight w:val="375"/>
              </w:trPr>
              <w:tc>
                <w:tcPr>
                  <w:tcW w:w="1200" w:type="dxa"/>
                  <w:noWrap/>
                  <w:vAlign w:val="center"/>
                  <w:hideMark/>
                </w:tcPr>
                <w:p w14:paraId="40132B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11766.3</w:t>
                  </w:r>
                </w:p>
              </w:tc>
              <w:tc>
                <w:tcPr>
                  <w:tcW w:w="1080" w:type="dxa"/>
                  <w:noWrap/>
                  <w:vAlign w:val="center"/>
                  <w:hideMark/>
                </w:tcPr>
                <w:p w14:paraId="3A796D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6010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36E94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BB1A48" w14:textId="77777777" w:rsidTr="000B2070">
              <w:trPr>
                <w:trHeight w:val="375"/>
              </w:trPr>
              <w:tc>
                <w:tcPr>
                  <w:tcW w:w="1200" w:type="dxa"/>
                  <w:noWrap/>
                  <w:vAlign w:val="center"/>
                  <w:hideMark/>
                </w:tcPr>
                <w:p w14:paraId="07D6C3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11769.1</w:t>
                  </w:r>
                </w:p>
              </w:tc>
              <w:tc>
                <w:tcPr>
                  <w:tcW w:w="1080" w:type="dxa"/>
                  <w:noWrap/>
                  <w:vAlign w:val="center"/>
                  <w:hideMark/>
                </w:tcPr>
                <w:p w14:paraId="550D00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D767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8B0B2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6B39F25" w14:textId="77777777" w:rsidTr="000B2070">
              <w:trPr>
                <w:trHeight w:val="375"/>
              </w:trPr>
              <w:tc>
                <w:tcPr>
                  <w:tcW w:w="1200" w:type="dxa"/>
                  <w:noWrap/>
                  <w:vAlign w:val="center"/>
                  <w:hideMark/>
                </w:tcPr>
                <w:p w14:paraId="5DEC05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11771.9</w:t>
                  </w:r>
                </w:p>
              </w:tc>
              <w:tc>
                <w:tcPr>
                  <w:tcW w:w="1080" w:type="dxa"/>
                  <w:noWrap/>
                  <w:vAlign w:val="center"/>
                  <w:hideMark/>
                </w:tcPr>
                <w:p w14:paraId="429F25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737F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FDD45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511ABD" w14:textId="77777777" w:rsidTr="000B2070">
              <w:trPr>
                <w:trHeight w:val="375"/>
              </w:trPr>
              <w:tc>
                <w:tcPr>
                  <w:tcW w:w="1200" w:type="dxa"/>
                  <w:noWrap/>
                  <w:vAlign w:val="center"/>
                  <w:hideMark/>
                </w:tcPr>
                <w:p w14:paraId="73ED39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11773.8</w:t>
                  </w:r>
                </w:p>
              </w:tc>
              <w:tc>
                <w:tcPr>
                  <w:tcW w:w="1080" w:type="dxa"/>
                  <w:noWrap/>
                  <w:vAlign w:val="center"/>
                  <w:hideMark/>
                </w:tcPr>
                <w:p w14:paraId="6EC166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C7B0E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7E5E3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FC65FB" w14:textId="77777777" w:rsidTr="000B2070">
              <w:trPr>
                <w:trHeight w:val="375"/>
              </w:trPr>
              <w:tc>
                <w:tcPr>
                  <w:tcW w:w="1200" w:type="dxa"/>
                  <w:noWrap/>
                  <w:vAlign w:val="center"/>
                  <w:hideMark/>
                </w:tcPr>
                <w:p w14:paraId="377BB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11776.5</w:t>
                  </w:r>
                </w:p>
              </w:tc>
              <w:tc>
                <w:tcPr>
                  <w:tcW w:w="1080" w:type="dxa"/>
                  <w:noWrap/>
                  <w:vAlign w:val="center"/>
                  <w:hideMark/>
                </w:tcPr>
                <w:p w14:paraId="1F9B82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E25C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10D6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76FFB57" w14:textId="77777777" w:rsidTr="000B2070">
              <w:trPr>
                <w:trHeight w:val="375"/>
              </w:trPr>
              <w:tc>
                <w:tcPr>
                  <w:tcW w:w="1200" w:type="dxa"/>
                  <w:noWrap/>
                  <w:vAlign w:val="center"/>
                  <w:hideMark/>
                </w:tcPr>
                <w:p w14:paraId="63E130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11779.3</w:t>
                  </w:r>
                </w:p>
              </w:tc>
              <w:tc>
                <w:tcPr>
                  <w:tcW w:w="1080" w:type="dxa"/>
                  <w:noWrap/>
                  <w:vAlign w:val="center"/>
                  <w:hideMark/>
                </w:tcPr>
                <w:p w14:paraId="511C70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1B16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93D15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44755F" w14:textId="77777777" w:rsidTr="000B2070">
              <w:trPr>
                <w:trHeight w:val="375"/>
              </w:trPr>
              <w:tc>
                <w:tcPr>
                  <w:tcW w:w="1200" w:type="dxa"/>
                  <w:noWrap/>
                  <w:vAlign w:val="center"/>
                  <w:hideMark/>
                </w:tcPr>
                <w:p w14:paraId="4E0A18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11781.2</w:t>
                  </w:r>
                </w:p>
              </w:tc>
              <w:tc>
                <w:tcPr>
                  <w:tcW w:w="1080" w:type="dxa"/>
                  <w:noWrap/>
                  <w:vAlign w:val="center"/>
                  <w:hideMark/>
                </w:tcPr>
                <w:p w14:paraId="7469A5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410C4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6199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4E7761" w14:textId="77777777" w:rsidTr="000B2070">
              <w:trPr>
                <w:trHeight w:val="375"/>
              </w:trPr>
              <w:tc>
                <w:tcPr>
                  <w:tcW w:w="1200" w:type="dxa"/>
                  <w:noWrap/>
                  <w:vAlign w:val="center"/>
                  <w:hideMark/>
                </w:tcPr>
                <w:p w14:paraId="3E57A4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11784.0</w:t>
                  </w:r>
                </w:p>
              </w:tc>
              <w:tc>
                <w:tcPr>
                  <w:tcW w:w="1080" w:type="dxa"/>
                  <w:noWrap/>
                  <w:vAlign w:val="center"/>
                  <w:hideMark/>
                </w:tcPr>
                <w:p w14:paraId="434A52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559CD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2E03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E896616" w14:textId="77777777" w:rsidTr="000B2070">
              <w:trPr>
                <w:trHeight w:val="375"/>
              </w:trPr>
              <w:tc>
                <w:tcPr>
                  <w:tcW w:w="1200" w:type="dxa"/>
                  <w:noWrap/>
                  <w:vAlign w:val="center"/>
                  <w:hideMark/>
                </w:tcPr>
                <w:p w14:paraId="5646A5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11786.7</w:t>
                  </w:r>
                </w:p>
              </w:tc>
              <w:tc>
                <w:tcPr>
                  <w:tcW w:w="1080" w:type="dxa"/>
                  <w:noWrap/>
                  <w:vAlign w:val="center"/>
                  <w:hideMark/>
                </w:tcPr>
                <w:p w14:paraId="6F368A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7BE6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E4315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542CF8" w14:textId="77777777" w:rsidTr="000B2070">
              <w:trPr>
                <w:trHeight w:val="375"/>
              </w:trPr>
              <w:tc>
                <w:tcPr>
                  <w:tcW w:w="1200" w:type="dxa"/>
                  <w:noWrap/>
                  <w:vAlign w:val="center"/>
                  <w:hideMark/>
                </w:tcPr>
                <w:p w14:paraId="481E1F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11788.6</w:t>
                  </w:r>
                </w:p>
              </w:tc>
              <w:tc>
                <w:tcPr>
                  <w:tcW w:w="1080" w:type="dxa"/>
                  <w:noWrap/>
                  <w:vAlign w:val="center"/>
                  <w:hideMark/>
                </w:tcPr>
                <w:p w14:paraId="46AF26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876D1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15510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B97366" w14:textId="77777777" w:rsidTr="000B2070">
              <w:trPr>
                <w:trHeight w:val="375"/>
              </w:trPr>
              <w:tc>
                <w:tcPr>
                  <w:tcW w:w="1200" w:type="dxa"/>
                  <w:noWrap/>
                  <w:vAlign w:val="center"/>
                  <w:hideMark/>
                </w:tcPr>
                <w:p w14:paraId="434DCC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11791.4</w:t>
                  </w:r>
                </w:p>
              </w:tc>
              <w:tc>
                <w:tcPr>
                  <w:tcW w:w="1080" w:type="dxa"/>
                  <w:noWrap/>
                  <w:vAlign w:val="center"/>
                  <w:hideMark/>
                </w:tcPr>
                <w:p w14:paraId="1AA97E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60C7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D7B7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23BBCAD" w14:textId="77777777" w:rsidTr="000B2070">
              <w:trPr>
                <w:trHeight w:val="375"/>
              </w:trPr>
              <w:tc>
                <w:tcPr>
                  <w:tcW w:w="1200" w:type="dxa"/>
                  <w:noWrap/>
                  <w:vAlign w:val="center"/>
                  <w:hideMark/>
                </w:tcPr>
                <w:p w14:paraId="4D8CBC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11794.2</w:t>
                  </w:r>
                </w:p>
              </w:tc>
              <w:tc>
                <w:tcPr>
                  <w:tcW w:w="1080" w:type="dxa"/>
                  <w:noWrap/>
                  <w:vAlign w:val="center"/>
                  <w:hideMark/>
                </w:tcPr>
                <w:p w14:paraId="2B24F6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0C2F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27589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639ACEC" w14:textId="77777777" w:rsidTr="000B2070">
              <w:trPr>
                <w:trHeight w:val="375"/>
              </w:trPr>
              <w:tc>
                <w:tcPr>
                  <w:tcW w:w="1200" w:type="dxa"/>
                  <w:noWrap/>
                  <w:vAlign w:val="center"/>
                  <w:hideMark/>
                </w:tcPr>
                <w:p w14:paraId="18C205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11796.0</w:t>
                  </w:r>
                </w:p>
              </w:tc>
              <w:tc>
                <w:tcPr>
                  <w:tcW w:w="1080" w:type="dxa"/>
                  <w:noWrap/>
                  <w:vAlign w:val="center"/>
                  <w:hideMark/>
                </w:tcPr>
                <w:p w14:paraId="666551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0203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5B36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9DC92D7" w14:textId="77777777" w:rsidTr="000B2070">
              <w:trPr>
                <w:trHeight w:val="375"/>
              </w:trPr>
              <w:tc>
                <w:tcPr>
                  <w:tcW w:w="1200" w:type="dxa"/>
                  <w:noWrap/>
                  <w:vAlign w:val="center"/>
                  <w:hideMark/>
                </w:tcPr>
                <w:p w14:paraId="0DAB8E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11798.8</w:t>
                  </w:r>
                </w:p>
              </w:tc>
              <w:tc>
                <w:tcPr>
                  <w:tcW w:w="1080" w:type="dxa"/>
                  <w:noWrap/>
                  <w:vAlign w:val="center"/>
                  <w:hideMark/>
                </w:tcPr>
                <w:p w14:paraId="0974C0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17D7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A29F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0FE2146" w14:textId="77777777" w:rsidTr="000B2070">
              <w:trPr>
                <w:trHeight w:val="375"/>
              </w:trPr>
              <w:tc>
                <w:tcPr>
                  <w:tcW w:w="1200" w:type="dxa"/>
                  <w:noWrap/>
                  <w:vAlign w:val="center"/>
                  <w:hideMark/>
                </w:tcPr>
                <w:p w14:paraId="4DFA37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11801.6</w:t>
                  </w:r>
                </w:p>
              </w:tc>
              <w:tc>
                <w:tcPr>
                  <w:tcW w:w="1080" w:type="dxa"/>
                  <w:noWrap/>
                  <w:vAlign w:val="center"/>
                  <w:hideMark/>
                </w:tcPr>
                <w:p w14:paraId="1341F4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42DA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3D803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793B03" w14:textId="77777777" w:rsidTr="000B2070">
              <w:trPr>
                <w:trHeight w:val="375"/>
              </w:trPr>
              <w:tc>
                <w:tcPr>
                  <w:tcW w:w="1200" w:type="dxa"/>
                  <w:noWrap/>
                  <w:vAlign w:val="center"/>
                  <w:hideMark/>
                </w:tcPr>
                <w:p w14:paraId="704F4B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11803.4</w:t>
                  </w:r>
                </w:p>
              </w:tc>
              <w:tc>
                <w:tcPr>
                  <w:tcW w:w="1080" w:type="dxa"/>
                  <w:noWrap/>
                  <w:vAlign w:val="center"/>
                  <w:hideMark/>
                </w:tcPr>
                <w:p w14:paraId="2D01FC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4131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01090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7DB0071" w14:textId="77777777" w:rsidTr="000B2070">
              <w:trPr>
                <w:trHeight w:val="375"/>
              </w:trPr>
              <w:tc>
                <w:tcPr>
                  <w:tcW w:w="1200" w:type="dxa"/>
                  <w:noWrap/>
                  <w:vAlign w:val="center"/>
                  <w:hideMark/>
                </w:tcPr>
                <w:p w14:paraId="63D9C2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11806.2</w:t>
                  </w:r>
                </w:p>
              </w:tc>
              <w:tc>
                <w:tcPr>
                  <w:tcW w:w="1080" w:type="dxa"/>
                  <w:noWrap/>
                  <w:vAlign w:val="center"/>
                  <w:hideMark/>
                </w:tcPr>
                <w:p w14:paraId="33FFC0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7AF9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9C078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B254EF1" w14:textId="77777777" w:rsidTr="000B2070">
              <w:trPr>
                <w:trHeight w:val="375"/>
              </w:trPr>
              <w:tc>
                <w:tcPr>
                  <w:tcW w:w="1200" w:type="dxa"/>
                  <w:noWrap/>
                  <w:vAlign w:val="center"/>
                  <w:hideMark/>
                </w:tcPr>
                <w:p w14:paraId="67ACCF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11809.0</w:t>
                  </w:r>
                </w:p>
              </w:tc>
              <w:tc>
                <w:tcPr>
                  <w:tcW w:w="1080" w:type="dxa"/>
                  <w:noWrap/>
                  <w:vAlign w:val="center"/>
                  <w:hideMark/>
                </w:tcPr>
                <w:p w14:paraId="6B97F9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4BC4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5C1E9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0080ED" w14:textId="77777777" w:rsidTr="000B2070">
              <w:trPr>
                <w:trHeight w:val="375"/>
              </w:trPr>
              <w:tc>
                <w:tcPr>
                  <w:tcW w:w="1200" w:type="dxa"/>
                  <w:noWrap/>
                  <w:vAlign w:val="center"/>
                  <w:hideMark/>
                </w:tcPr>
                <w:p w14:paraId="11526A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11810.9</w:t>
                  </w:r>
                </w:p>
              </w:tc>
              <w:tc>
                <w:tcPr>
                  <w:tcW w:w="1080" w:type="dxa"/>
                  <w:noWrap/>
                  <w:vAlign w:val="center"/>
                  <w:hideMark/>
                </w:tcPr>
                <w:p w14:paraId="21DC54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93FD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64B8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74C659" w14:textId="77777777" w:rsidTr="000B2070">
              <w:trPr>
                <w:trHeight w:val="375"/>
              </w:trPr>
              <w:tc>
                <w:tcPr>
                  <w:tcW w:w="1200" w:type="dxa"/>
                  <w:noWrap/>
                  <w:vAlign w:val="center"/>
                  <w:hideMark/>
                </w:tcPr>
                <w:p w14:paraId="495EDB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11813.6</w:t>
                  </w:r>
                </w:p>
              </w:tc>
              <w:tc>
                <w:tcPr>
                  <w:tcW w:w="1080" w:type="dxa"/>
                  <w:noWrap/>
                  <w:vAlign w:val="center"/>
                  <w:hideMark/>
                </w:tcPr>
                <w:p w14:paraId="570D96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541A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87FC9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E37123B" w14:textId="77777777" w:rsidTr="000B2070">
              <w:trPr>
                <w:trHeight w:val="375"/>
              </w:trPr>
              <w:tc>
                <w:tcPr>
                  <w:tcW w:w="1200" w:type="dxa"/>
                  <w:noWrap/>
                  <w:vAlign w:val="center"/>
                  <w:hideMark/>
                </w:tcPr>
                <w:p w14:paraId="0FEA43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11816.4</w:t>
                  </w:r>
                </w:p>
              </w:tc>
              <w:tc>
                <w:tcPr>
                  <w:tcW w:w="1080" w:type="dxa"/>
                  <w:noWrap/>
                  <w:vAlign w:val="center"/>
                  <w:hideMark/>
                </w:tcPr>
                <w:p w14:paraId="292EAF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06E0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5E35B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CCCFE5" w14:textId="77777777" w:rsidTr="000B2070">
              <w:trPr>
                <w:trHeight w:val="375"/>
              </w:trPr>
              <w:tc>
                <w:tcPr>
                  <w:tcW w:w="1200" w:type="dxa"/>
                  <w:noWrap/>
                  <w:vAlign w:val="center"/>
                  <w:hideMark/>
                </w:tcPr>
                <w:p w14:paraId="61C32C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11818.3</w:t>
                  </w:r>
                </w:p>
              </w:tc>
              <w:tc>
                <w:tcPr>
                  <w:tcW w:w="1080" w:type="dxa"/>
                  <w:noWrap/>
                  <w:vAlign w:val="center"/>
                  <w:hideMark/>
                </w:tcPr>
                <w:p w14:paraId="179537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781C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DCFC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B91527" w14:textId="77777777" w:rsidTr="000B2070">
              <w:trPr>
                <w:trHeight w:val="375"/>
              </w:trPr>
              <w:tc>
                <w:tcPr>
                  <w:tcW w:w="1200" w:type="dxa"/>
                  <w:noWrap/>
                  <w:vAlign w:val="center"/>
                  <w:hideMark/>
                </w:tcPr>
                <w:p w14:paraId="285046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11821.1</w:t>
                  </w:r>
                </w:p>
              </w:tc>
              <w:tc>
                <w:tcPr>
                  <w:tcW w:w="1080" w:type="dxa"/>
                  <w:noWrap/>
                  <w:vAlign w:val="center"/>
                  <w:hideMark/>
                </w:tcPr>
                <w:p w14:paraId="2A9C53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4DEC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A6910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AC96687" w14:textId="77777777" w:rsidTr="000B2070">
              <w:trPr>
                <w:trHeight w:val="375"/>
              </w:trPr>
              <w:tc>
                <w:tcPr>
                  <w:tcW w:w="1200" w:type="dxa"/>
                  <w:noWrap/>
                  <w:vAlign w:val="center"/>
                  <w:hideMark/>
                </w:tcPr>
                <w:p w14:paraId="266D40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11823.9</w:t>
                  </w:r>
                </w:p>
              </w:tc>
              <w:tc>
                <w:tcPr>
                  <w:tcW w:w="1080" w:type="dxa"/>
                  <w:noWrap/>
                  <w:vAlign w:val="center"/>
                  <w:hideMark/>
                </w:tcPr>
                <w:p w14:paraId="484A85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F434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C9568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6FB6D2F" w14:textId="77777777" w:rsidTr="000B2070">
              <w:trPr>
                <w:trHeight w:val="375"/>
              </w:trPr>
              <w:tc>
                <w:tcPr>
                  <w:tcW w:w="1200" w:type="dxa"/>
                  <w:noWrap/>
                  <w:vAlign w:val="center"/>
                  <w:hideMark/>
                </w:tcPr>
                <w:p w14:paraId="3B6F12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11825.7</w:t>
                  </w:r>
                </w:p>
              </w:tc>
              <w:tc>
                <w:tcPr>
                  <w:tcW w:w="1080" w:type="dxa"/>
                  <w:noWrap/>
                  <w:vAlign w:val="center"/>
                  <w:hideMark/>
                </w:tcPr>
                <w:p w14:paraId="2F1346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192B8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CCFC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1FD610" w14:textId="77777777" w:rsidTr="000B2070">
              <w:trPr>
                <w:trHeight w:val="375"/>
              </w:trPr>
              <w:tc>
                <w:tcPr>
                  <w:tcW w:w="1200" w:type="dxa"/>
                  <w:noWrap/>
                  <w:vAlign w:val="center"/>
                  <w:hideMark/>
                </w:tcPr>
                <w:p w14:paraId="76986A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11828.5</w:t>
                  </w:r>
                </w:p>
              </w:tc>
              <w:tc>
                <w:tcPr>
                  <w:tcW w:w="1080" w:type="dxa"/>
                  <w:noWrap/>
                  <w:vAlign w:val="center"/>
                  <w:hideMark/>
                </w:tcPr>
                <w:p w14:paraId="50322D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0ACC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94A6C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0F17B60" w14:textId="77777777" w:rsidTr="000B2070">
              <w:trPr>
                <w:trHeight w:val="375"/>
              </w:trPr>
              <w:tc>
                <w:tcPr>
                  <w:tcW w:w="1200" w:type="dxa"/>
                  <w:noWrap/>
                  <w:vAlign w:val="center"/>
                  <w:hideMark/>
                </w:tcPr>
                <w:p w14:paraId="0B63E5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11831.3</w:t>
                  </w:r>
                </w:p>
              </w:tc>
              <w:tc>
                <w:tcPr>
                  <w:tcW w:w="1080" w:type="dxa"/>
                  <w:noWrap/>
                  <w:vAlign w:val="center"/>
                  <w:hideMark/>
                </w:tcPr>
                <w:p w14:paraId="125ACB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042BD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5B7635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13727C3" w14:textId="77777777" w:rsidTr="000B2070">
              <w:trPr>
                <w:trHeight w:val="375"/>
              </w:trPr>
              <w:tc>
                <w:tcPr>
                  <w:tcW w:w="1200" w:type="dxa"/>
                  <w:noWrap/>
                  <w:vAlign w:val="center"/>
                  <w:hideMark/>
                </w:tcPr>
                <w:p w14:paraId="2B16F6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11833.1</w:t>
                  </w:r>
                </w:p>
              </w:tc>
              <w:tc>
                <w:tcPr>
                  <w:tcW w:w="1080" w:type="dxa"/>
                  <w:noWrap/>
                  <w:vAlign w:val="center"/>
                  <w:hideMark/>
                </w:tcPr>
                <w:p w14:paraId="2AF00B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E4A3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F57AA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94E797" w14:textId="77777777" w:rsidTr="000B2070">
              <w:trPr>
                <w:trHeight w:val="375"/>
              </w:trPr>
              <w:tc>
                <w:tcPr>
                  <w:tcW w:w="1200" w:type="dxa"/>
                  <w:noWrap/>
                  <w:vAlign w:val="center"/>
                  <w:hideMark/>
                </w:tcPr>
                <w:p w14:paraId="5BFD28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11835.9</w:t>
                  </w:r>
                </w:p>
              </w:tc>
              <w:tc>
                <w:tcPr>
                  <w:tcW w:w="1080" w:type="dxa"/>
                  <w:noWrap/>
                  <w:vAlign w:val="center"/>
                  <w:hideMark/>
                </w:tcPr>
                <w:p w14:paraId="1A00D2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A18D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C416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32655B4B" w14:textId="77777777" w:rsidTr="000B2070">
              <w:trPr>
                <w:trHeight w:val="375"/>
              </w:trPr>
              <w:tc>
                <w:tcPr>
                  <w:tcW w:w="1200" w:type="dxa"/>
                  <w:noWrap/>
                  <w:vAlign w:val="center"/>
                  <w:hideMark/>
                </w:tcPr>
                <w:p w14:paraId="00855A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11838.7</w:t>
                  </w:r>
                </w:p>
              </w:tc>
              <w:tc>
                <w:tcPr>
                  <w:tcW w:w="1080" w:type="dxa"/>
                  <w:noWrap/>
                  <w:vAlign w:val="center"/>
                  <w:hideMark/>
                </w:tcPr>
                <w:p w14:paraId="16F782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04B6B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86B95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F61C77" w14:textId="77777777" w:rsidTr="000B2070">
              <w:trPr>
                <w:trHeight w:val="375"/>
              </w:trPr>
              <w:tc>
                <w:tcPr>
                  <w:tcW w:w="1200" w:type="dxa"/>
                  <w:noWrap/>
                  <w:vAlign w:val="center"/>
                  <w:hideMark/>
                </w:tcPr>
                <w:p w14:paraId="756C28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11840.6</w:t>
                  </w:r>
                </w:p>
              </w:tc>
              <w:tc>
                <w:tcPr>
                  <w:tcW w:w="1080" w:type="dxa"/>
                  <w:noWrap/>
                  <w:vAlign w:val="center"/>
                  <w:hideMark/>
                </w:tcPr>
                <w:p w14:paraId="516287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E72C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9F00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B9765A" w14:textId="77777777" w:rsidTr="000B2070">
              <w:trPr>
                <w:trHeight w:val="375"/>
              </w:trPr>
              <w:tc>
                <w:tcPr>
                  <w:tcW w:w="1200" w:type="dxa"/>
                  <w:noWrap/>
                  <w:vAlign w:val="center"/>
                  <w:hideMark/>
                </w:tcPr>
                <w:p w14:paraId="60AED5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11843.3</w:t>
                  </w:r>
                </w:p>
              </w:tc>
              <w:tc>
                <w:tcPr>
                  <w:tcW w:w="1080" w:type="dxa"/>
                  <w:noWrap/>
                  <w:vAlign w:val="center"/>
                  <w:hideMark/>
                </w:tcPr>
                <w:p w14:paraId="2E3C9D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6168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EBC3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9974855" w14:textId="77777777" w:rsidTr="000B2070">
              <w:trPr>
                <w:trHeight w:val="375"/>
              </w:trPr>
              <w:tc>
                <w:tcPr>
                  <w:tcW w:w="1200" w:type="dxa"/>
                  <w:noWrap/>
                  <w:vAlign w:val="center"/>
                  <w:hideMark/>
                </w:tcPr>
                <w:p w14:paraId="41FE1F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11846.1</w:t>
                  </w:r>
                </w:p>
              </w:tc>
              <w:tc>
                <w:tcPr>
                  <w:tcW w:w="1080" w:type="dxa"/>
                  <w:noWrap/>
                  <w:vAlign w:val="center"/>
                  <w:hideMark/>
                </w:tcPr>
                <w:p w14:paraId="4D1601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3B5D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08782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40F3C1" w14:textId="77777777" w:rsidTr="000B2070">
              <w:trPr>
                <w:trHeight w:val="375"/>
              </w:trPr>
              <w:tc>
                <w:tcPr>
                  <w:tcW w:w="1200" w:type="dxa"/>
                  <w:noWrap/>
                  <w:vAlign w:val="center"/>
                  <w:hideMark/>
                </w:tcPr>
                <w:p w14:paraId="4BBECE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11848.0</w:t>
                  </w:r>
                </w:p>
              </w:tc>
              <w:tc>
                <w:tcPr>
                  <w:tcW w:w="1080" w:type="dxa"/>
                  <w:noWrap/>
                  <w:vAlign w:val="center"/>
                  <w:hideMark/>
                </w:tcPr>
                <w:p w14:paraId="720E8E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38AA7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59C0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438626A" w14:textId="77777777" w:rsidTr="000B2070">
              <w:trPr>
                <w:trHeight w:val="375"/>
              </w:trPr>
              <w:tc>
                <w:tcPr>
                  <w:tcW w:w="1200" w:type="dxa"/>
                  <w:noWrap/>
                  <w:vAlign w:val="center"/>
                  <w:hideMark/>
                </w:tcPr>
                <w:p w14:paraId="5DD3FD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11850.8</w:t>
                  </w:r>
                </w:p>
              </w:tc>
              <w:tc>
                <w:tcPr>
                  <w:tcW w:w="1080" w:type="dxa"/>
                  <w:noWrap/>
                  <w:vAlign w:val="center"/>
                  <w:hideMark/>
                </w:tcPr>
                <w:p w14:paraId="28A619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2BFF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F251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1587CC0F" w14:textId="77777777" w:rsidTr="000B2070">
              <w:trPr>
                <w:trHeight w:val="375"/>
              </w:trPr>
              <w:tc>
                <w:tcPr>
                  <w:tcW w:w="1200" w:type="dxa"/>
                  <w:noWrap/>
                  <w:vAlign w:val="center"/>
                  <w:hideMark/>
                </w:tcPr>
                <w:p w14:paraId="522440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11853.5</w:t>
                  </w:r>
                </w:p>
              </w:tc>
              <w:tc>
                <w:tcPr>
                  <w:tcW w:w="1080" w:type="dxa"/>
                  <w:noWrap/>
                  <w:vAlign w:val="center"/>
                  <w:hideMark/>
                </w:tcPr>
                <w:p w14:paraId="53CCEB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778AF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BF448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E20211" w14:textId="77777777" w:rsidTr="000B2070">
              <w:trPr>
                <w:trHeight w:val="375"/>
              </w:trPr>
              <w:tc>
                <w:tcPr>
                  <w:tcW w:w="1200" w:type="dxa"/>
                  <w:noWrap/>
                  <w:vAlign w:val="center"/>
                  <w:hideMark/>
                </w:tcPr>
                <w:p w14:paraId="15AC13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11855.4</w:t>
                  </w:r>
                </w:p>
              </w:tc>
              <w:tc>
                <w:tcPr>
                  <w:tcW w:w="1080" w:type="dxa"/>
                  <w:noWrap/>
                  <w:vAlign w:val="center"/>
                  <w:hideMark/>
                </w:tcPr>
                <w:p w14:paraId="0577A3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9D1E32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051A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628F2E1" w14:textId="77777777" w:rsidTr="000B2070">
              <w:trPr>
                <w:trHeight w:val="375"/>
              </w:trPr>
              <w:tc>
                <w:tcPr>
                  <w:tcW w:w="1200" w:type="dxa"/>
                  <w:noWrap/>
                  <w:vAlign w:val="center"/>
                  <w:hideMark/>
                </w:tcPr>
                <w:p w14:paraId="237606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11858.2</w:t>
                  </w:r>
                </w:p>
              </w:tc>
              <w:tc>
                <w:tcPr>
                  <w:tcW w:w="1080" w:type="dxa"/>
                  <w:noWrap/>
                  <w:vAlign w:val="center"/>
                  <w:hideMark/>
                </w:tcPr>
                <w:p w14:paraId="01E896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F46B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BCC6F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F8CCDD1" w14:textId="77777777" w:rsidTr="000B2070">
              <w:trPr>
                <w:trHeight w:val="375"/>
              </w:trPr>
              <w:tc>
                <w:tcPr>
                  <w:tcW w:w="1200" w:type="dxa"/>
                  <w:noWrap/>
                  <w:vAlign w:val="center"/>
                  <w:hideMark/>
                </w:tcPr>
                <w:p w14:paraId="5BFA67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11861.0</w:t>
                  </w:r>
                </w:p>
              </w:tc>
              <w:tc>
                <w:tcPr>
                  <w:tcW w:w="1080" w:type="dxa"/>
                  <w:noWrap/>
                  <w:vAlign w:val="center"/>
                  <w:hideMark/>
                </w:tcPr>
                <w:p w14:paraId="3069F0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443B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39A3F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D0824F0" w14:textId="77777777" w:rsidTr="000B2070">
              <w:trPr>
                <w:trHeight w:val="375"/>
              </w:trPr>
              <w:tc>
                <w:tcPr>
                  <w:tcW w:w="1200" w:type="dxa"/>
                  <w:noWrap/>
                  <w:vAlign w:val="center"/>
                  <w:hideMark/>
                </w:tcPr>
                <w:p w14:paraId="17C0AA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11862.8</w:t>
                  </w:r>
                </w:p>
              </w:tc>
              <w:tc>
                <w:tcPr>
                  <w:tcW w:w="1080" w:type="dxa"/>
                  <w:noWrap/>
                  <w:vAlign w:val="center"/>
                  <w:hideMark/>
                </w:tcPr>
                <w:p w14:paraId="5560DA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B14C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C253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888F24" w14:textId="77777777" w:rsidTr="000B2070">
              <w:trPr>
                <w:trHeight w:val="375"/>
              </w:trPr>
              <w:tc>
                <w:tcPr>
                  <w:tcW w:w="1200" w:type="dxa"/>
                  <w:noWrap/>
                  <w:vAlign w:val="center"/>
                  <w:hideMark/>
                </w:tcPr>
                <w:p w14:paraId="6C7DF3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11865.6</w:t>
                  </w:r>
                </w:p>
              </w:tc>
              <w:tc>
                <w:tcPr>
                  <w:tcW w:w="1080" w:type="dxa"/>
                  <w:noWrap/>
                  <w:vAlign w:val="center"/>
                  <w:hideMark/>
                </w:tcPr>
                <w:p w14:paraId="370415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BE9A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3738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-0.025</w:t>
                  </w:r>
                </w:p>
              </w:tc>
            </w:tr>
            <w:tr w:rsidR="00245BA4" w:rsidRPr="008C203E" w14:paraId="6EC5BC37" w14:textId="77777777" w:rsidTr="000B2070">
              <w:trPr>
                <w:trHeight w:val="375"/>
              </w:trPr>
              <w:tc>
                <w:tcPr>
                  <w:tcW w:w="1200" w:type="dxa"/>
                  <w:noWrap/>
                  <w:vAlign w:val="center"/>
                  <w:hideMark/>
                </w:tcPr>
                <w:p w14:paraId="0BE821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11868.4</w:t>
                  </w:r>
                </w:p>
              </w:tc>
              <w:tc>
                <w:tcPr>
                  <w:tcW w:w="1080" w:type="dxa"/>
                  <w:noWrap/>
                  <w:vAlign w:val="center"/>
                  <w:hideMark/>
                </w:tcPr>
                <w:p w14:paraId="6365D1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304E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C4F71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A2ED26A" w14:textId="77777777" w:rsidTr="000B2070">
              <w:trPr>
                <w:trHeight w:val="375"/>
              </w:trPr>
              <w:tc>
                <w:tcPr>
                  <w:tcW w:w="1200" w:type="dxa"/>
                  <w:noWrap/>
                  <w:vAlign w:val="center"/>
                  <w:hideMark/>
                </w:tcPr>
                <w:p w14:paraId="32D28E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11870.2</w:t>
                  </w:r>
                </w:p>
              </w:tc>
              <w:tc>
                <w:tcPr>
                  <w:tcW w:w="1080" w:type="dxa"/>
                  <w:noWrap/>
                  <w:vAlign w:val="center"/>
                  <w:hideMark/>
                </w:tcPr>
                <w:p w14:paraId="52B877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9BC701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24DC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1D87F3" w14:textId="77777777" w:rsidTr="000B2070">
              <w:trPr>
                <w:trHeight w:val="375"/>
              </w:trPr>
              <w:tc>
                <w:tcPr>
                  <w:tcW w:w="1200" w:type="dxa"/>
                  <w:noWrap/>
                  <w:vAlign w:val="center"/>
                  <w:hideMark/>
                </w:tcPr>
                <w:p w14:paraId="614AEC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11873.0</w:t>
                  </w:r>
                </w:p>
              </w:tc>
              <w:tc>
                <w:tcPr>
                  <w:tcW w:w="1080" w:type="dxa"/>
                  <w:noWrap/>
                  <w:vAlign w:val="center"/>
                  <w:hideMark/>
                </w:tcPr>
                <w:p w14:paraId="125703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F1B4B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537DC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64E50B0" w14:textId="77777777" w:rsidTr="000B2070">
              <w:trPr>
                <w:trHeight w:val="375"/>
              </w:trPr>
              <w:tc>
                <w:tcPr>
                  <w:tcW w:w="1200" w:type="dxa"/>
                  <w:noWrap/>
                  <w:vAlign w:val="center"/>
                  <w:hideMark/>
                </w:tcPr>
                <w:p w14:paraId="06F53D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11875.8</w:t>
                  </w:r>
                </w:p>
              </w:tc>
              <w:tc>
                <w:tcPr>
                  <w:tcW w:w="1080" w:type="dxa"/>
                  <w:noWrap/>
                  <w:vAlign w:val="center"/>
                  <w:hideMark/>
                </w:tcPr>
                <w:p w14:paraId="0956C1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3E18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93D78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20BDD75" w14:textId="77777777" w:rsidTr="000B2070">
              <w:trPr>
                <w:trHeight w:val="375"/>
              </w:trPr>
              <w:tc>
                <w:tcPr>
                  <w:tcW w:w="1200" w:type="dxa"/>
                  <w:noWrap/>
                  <w:vAlign w:val="center"/>
                  <w:hideMark/>
                </w:tcPr>
                <w:p w14:paraId="157A62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11877.7</w:t>
                  </w:r>
                </w:p>
              </w:tc>
              <w:tc>
                <w:tcPr>
                  <w:tcW w:w="1080" w:type="dxa"/>
                  <w:noWrap/>
                  <w:vAlign w:val="center"/>
                  <w:hideMark/>
                </w:tcPr>
                <w:p w14:paraId="13163E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7743D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16746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E9C4FB8" w14:textId="77777777" w:rsidTr="000B2070">
              <w:trPr>
                <w:trHeight w:val="375"/>
              </w:trPr>
              <w:tc>
                <w:tcPr>
                  <w:tcW w:w="1200" w:type="dxa"/>
                  <w:noWrap/>
                  <w:vAlign w:val="center"/>
                  <w:hideMark/>
                </w:tcPr>
                <w:p w14:paraId="6C3B99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11883.2</w:t>
                  </w:r>
                </w:p>
              </w:tc>
              <w:tc>
                <w:tcPr>
                  <w:tcW w:w="1080" w:type="dxa"/>
                  <w:noWrap/>
                  <w:vAlign w:val="center"/>
                  <w:hideMark/>
                </w:tcPr>
                <w:p w14:paraId="45859F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32D8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B194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1037D9" w14:textId="77777777" w:rsidTr="000B2070">
              <w:trPr>
                <w:trHeight w:val="375"/>
              </w:trPr>
              <w:tc>
                <w:tcPr>
                  <w:tcW w:w="1200" w:type="dxa"/>
                  <w:noWrap/>
                  <w:vAlign w:val="center"/>
                  <w:hideMark/>
                </w:tcPr>
                <w:p w14:paraId="3DAB1A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11886.0</w:t>
                  </w:r>
                </w:p>
              </w:tc>
              <w:tc>
                <w:tcPr>
                  <w:tcW w:w="1080" w:type="dxa"/>
                  <w:noWrap/>
                  <w:vAlign w:val="center"/>
                  <w:hideMark/>
                </w:tcPr>
                <w:p w14:paraId="682AB6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9B7E9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F8994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BE1139" w14:textId="77777777" w:rsidTr="000B2070">
              <w:trPr>
                <w:trHeight w:val="375"/>
              </w:trPr>
              <w:tc>
                <w:tcPr>
                  <w:tcW w:w="1200" w:type="dxa"/>
                  <w:noWrap/>
                  <w:vAlign w:val="center"/>
                  <w:hideMark/>
                </w:tcPr>
                <w:p w14:paraId="253B4B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11887.9</w:t>
                  </w:r>
                </w:p>
              </w:tc>
              <w:tc>
                <w:tcPr>
                  <w:tcW w:w="1080" w:type="dxa"/>
                  <w:noWrap/>
                  <w:vAlign w:val="center"/>
                  <w:hideMark/>
                </w:tcPr>
                <w:p w14:paraId="6EC405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2685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EC351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FDBCCF" w14:textId="77777777" w:rsidTr="000B2070">
              <w:trPr>
                <w:trHeight w:val="375"/>
              </w:trPr>
              <w:tc>
                <w:tcPr>
                  <w:tcW w:w="1200" w:type="dxa"/>
                  <w:noWrap/>
                  <w:vAlign w:val="center"/>
                  <w:hideMark/>
                </w:tcPr>
                <w:p w14:paraId="2BA765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11890.7</w:t>
                  </w:r>
                </w:p>
              </w:tc>
              <w:tc>
                <w:tcPr>
                  <w:tcW w:w="1080" w:type="dxa"/>
                  <w:noWrap/>
                  <w:vAlign w:val="center"/>
                  <w:hideMark/>
                </w:tcPr>
                <w:p w14:paraId="4FDC06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6EC7C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7A5A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5FFEB02" w14:textId="77777777" w:rsidTr="000B2070">
              <w:trPr>
                <w:trHeight w:val="375"/>
              </w:trPr>
              <w:tc>
                <w:tcPr>
                  <w:tcW w:w="1200" w:type="dxa"/>
                  <w:noWrap/>
                  <w:vAlign w:val="center"/>
                  <w:hideMark/>
                </w:tcPr>
                <w:p w14:paraId="524145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11893.4</w:t>
                  </w:r>
                </w:p>
              </w:tc>
              <w:tc>
                <w:tcPr>
                  <w:tcW w:w="1080" w:type="dxa"/>
                  <w:noWrap/>
                  <w:vAlign w:val="center"/>
                  <w:hideMark/>
                </w:tcPr>
                <w:p w14:paraId="2D0B03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807F7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EA689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EDD706" w14:textId="77777777" w:rsidTr="000B2070">
              <w:trPr>
                <w:trHeight w:val="375"/>
              </w:trPr>
              <w:tc>
                <w:tcPr>
                  <w:tcW w:w="1200" w:type="dxa"/>
                  <w:noWrap/>
                  <w:vAlign w:val="center"/>
                  <w:hideMark/>
                </w:tcPr>
                <w:p w14:paraId="25E79E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11895.3</w:t>
                  </w:r>
                </w:p>
              </w:tc>
              <w:tc>
                <w:tcPr>
                  <w:tcW w:w="1080" w:type="dxa"/>
                  <w:noWrap/>
                  <w:vAlign w:val="center"/>
                  <w:hideMark/>
                </w:tcPr>
                <w:p w14:paraId="41B912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FF36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0D372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7C8A170" w14:textId="77777777" w:rsidTr="000B2070">
              <w:trPr>
                <w:trHeight w:val="375"/>
              </w:trPr>
              <w:tc>
                <w:tcPr>
                  <w:tcW w:w="1200" w:type="dxa"/>
                  <w:noWrap/>
                  <w:vAlign w:val="center"/>
                  <w:hideMark/>
                </w:tcPr>
                <w:p w14:paraId="415EFF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11900.9</w:t>
                  </w:r>
                </w:p>
              </w:tc>
              <w:tc>
                <w:tcPr>
                  <w:tcW w:w="1080" w:type="dxa"/>
                  <w:noWrap/>
                  <w:vAlign w:val="center"/>
                  <w:hideMark/>
                </w:tcPr>
                <w:p w14:paraId="748E40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5620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338DE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E664AD" w14:textId="77777777" w:rsidTr="000B2070">
              <w:trPr>
                <w:trHeight w:val="375"/>
              </w:trPr>
              <w:tc>
                <w:tcPr>
                  <w:tcW w:w="1200" w:type="dxa"/>
                  <w:noWrap/>
                  <w:vAlign w:val="center"/>
                  <w:hideMark/>
                </w:tcPr>
                <w:p w14:paraId="76E6114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11903.6</w:t>
                  </w:r>
                </w:p>
              </w:tc>
              <w:tc>
                <w:tcPr>
                  <w:tcW w:w="1080" w:type="dxa"/>
                  <w:noWrap/>
                  <w:vAlign w:val="center"/>
                  <w:hideMark/>
                </w:tcPr>
                <w:p w14:paraId="733228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4061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EEECA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33DF6B" w14:textId="77777777" w:rsidTr="000B2070">
              <w:trPr>
                <w:trHeight w:val="375"/>
              </w:trPr>
              <w:tc>
                <w:tcPr>
                  <w:tcW w:w="1200" w:type="dxa"/>
                  <w:noWrap/>
                  <w:vAlign w:val="center"/>
                  <w:hideMark/>
                </w:tcPr>
                <w:p w14:paraId="56B10A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11905.5</w:t>
                  </w:r>
                </w:p>
              </w:tc>
              <w:tc>
                <w:tcPr>
                  <w:tcW w:w="1080" w:type="dxa"/>
                  <w:noWrap/>
                  <w:vAlign w:val="center"/>
                  <w:hideMark/>
                </w:tcPr>
                <w:p w14:paraId="60F27F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09EC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C135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88A58C3" w14:textId="77777777" w:rsidTr="000B2070">
              <w:trPr>
                <w:trHeight w:val="375"/>
              </w:trPr>
              <w:tc>
                <w:tcPr>
                  <w:tcW w:w="1200" w:type="dxa"/>
                  <w:noWrap/>
                  <w:vAlign w:val="center"/>
                  <w:hideMark/>
                </w:tcPr>
                <w:p w14:paraId="7D0EFB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11908.3</w:t>
                  </w:r>
                </w:p>
              </w:tc>
              <w:tc>
                <w:tcPr>
                  <w:tcW w:w="1080" w:type="dxa"/>
                  <w:noWrap/>
                  <w:vAlign w:val="center"/>
                  <w:hideMark/>
                </w:tcPr>
                <w:p w14:paraId="42E502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9920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B7BD4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770DE8E" w14:textId="77777777" w:rsidTr="000B2070">
              <w:trPr>
                <w:trHeight w:val="375"/>
              </w:trPr>
              <w:tc>
                <w:tcPr>
                  <w:tcW w:w="1200" w:type="dxa"/>
                  <w:noWrap/>
                  <w:vAlign w:val="center"/>
                  <w:hideMark/>
                </w:tcPr>
                <w:p w14:paraId="6E7C35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11911.1</w:t>
                  </w:r>
                </w:p>
              </w:tc>
              <w:tc>
                <w:tcPr>
                  <w:tcW w:w="1080" w:type="dxa"/>
                  <w:noWrap/>
                  <w:vAlign w:val="center"/>
                  <w:hideMark/>
                </w:tcPr>
                <w:p w14:paraId="2E2D1C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A210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B5F05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7866E0" w14:textId="77777777" w:rsidTr="000B2070">
              <w:trPr>
                <w:trHeight w:val="375"/>
              </w:trPr>
              <w:tc>
                <w:tcPr>
                  <w:tcW w:w="1200" w:type="dxa"/>
                  <w:noWrap/>
                  <w:vAlign w:val="center"/>
                  <w:hideMark/>
                </w:tcPr>
                <w:p w14:paraId="6016BD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11912.9</w:t>
                  </w:r>
                </w:p>
              </w:tc>
              <w:tc>
                <w:tcPr>
                  <w:tcW w:w="1080" w:type="dxa"/>
                  <w:noWrap/>
                  <w:vAlign w:val="center"/>
                  <w:hideMark/>
                </w:tcPr>
                <w:p w14:paraId="636963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23C3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004FD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2C98B8" w14:textId="77777777" w:rsidTr="000B2070">
              <w:trPr>
                <w:trHeight w:val="375"/>
              </w:trPr>
              <w:tc>
                <w:tcPr>
                  <w:tcW w:w="1200" w:type="dxa"/>
                  <w:noWrap/>
                  <w:vAlign w:val="center"/>
                  <w:hideMark/>
                </w:tcPr>
                <w:p w14:paraId="180F58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11918.5</w:t>
                  </w:r>
                </w:p>
              </w:tc>
              <w:tc>
                <w:tcPr>
                  <w:tcW w:w="1080" w:type="dxa"/>
                  <w:noWrap/>
                  <w:vAlign w:val="center"/>
                  <w:hideMark/>
                </w:tcPr>
                <w:p w14:paraId="1FC4BD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994FB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89F9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E9ED40" w14:textId="77777777" w:rsidTr="000B2070">
              <w:trPr>
                <w:trHeight w:val="375"/>
              </w:trPr>
              <w:tc>
                <w:tcPr>
                  <w:tcW w:w="1200" w:type="dxa"/>
                  <w:noWrap/>
                  <w:vAlign w:val="center"/>
                  <w:hideMark/>
                </w:tcPr>
                <w:p w14:paraId="0CEB9D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11921.3</w:t>
                  </w:r>
                </w:p>
              </w:tc>
              <w:tc>
                <w:tcPr>
                  <w:tcW w:w="1080" w:type="dxa"/>
                  <w:noWrap/>
                  <w:vAlign w:val="center"/>
                  <w:hideMark/>
                </w:tcPr>
                <w:p w14:paraId="460E4B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6A95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CF408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7AFE06E" w14:textId="77777777" w:rsidTr="000B2070">
              <w:trPr>
                <w:trHeight w:val="375"/>
              </w:trPr>
              <w:tc>
                <w:tcPr>
                  <w:tcW w:w="1200" w:type="dxa"/>
                  <w:noWrap/>
                  <w:vAlign w:val="center"/>
                  <w:hideMark/>
                </w:tcPr>
                <w:p w14:paraId="713FA0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11923.1</w:t>
                  </w:r>
                </w:p>
              </w:tc>
              <w:tc>
                <w:tcPr>
                  <w:tcW w:w="1080" w:type="dxa"/>
                  <w:noWrap/>
                  <w:vAlign w:val="center"/>
                  <w:hideMark/>
                </w:tcPr>
                <w:p w14:paraId="310B3E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71B2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FE6E3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5226BA6" w14:textId="77777777" w:rsidTr="000B2070">
              <w:trPr>
                <w:trHeight w:val="375"/>
              </w:trPr>
              <w:tc>
                <w:tcPr>
                  <w:tcW w:w="1200" w:type="dxa"/>
                  <w:noWrap/>
                  <w:vAlign w:val="center"/>
                  <w:hideMark/>
                </w:tcPr>
                <w:p w14:paraId="1141C4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11925.9</w:t>
                  </w:r>
                </w:p>
              </w:tc>
              <w:tc>
                <w:tcPr>
                  <w:tcW w:w="1080" w:type="dxa"/>
                  <w:noWrap/>
                  <w:vAlign w:val="center"/>
                  <w:hideMark/>
                </w:tcPr>
                <w:p w14:paraId="2315F20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BF3E2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49B7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E69D60" w14:textId="77777777" w:rsidTr="000B2070">
              <w:trPr>
                <w:trHeight w:val="375"/>
              </w:trPr>
              <w:tc>
                <w:tcPr>
                  <w:tcW w:w="1200" w:type="dxa"/>
                  <w:noWrap/>
                  <w:vAlign w:val="center"/>
                  <w:hideMark/>
                </w:tcPr>
                <w:p w14:paraId="148883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11928.7</w:t>
                  </w:r>
                </w:p>
              </w:tc>
              <w:tc>
                <w:tcPr>
                  <w:tcW w:w="1080" w:type="dxa"/>
                  <w:noWrap/>
                  <w:vAlign w:val="center"/>
                  <w:hideMark/>
                </w:tcPr>
                <w:p w14:paraId="5431D7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715CF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ABA87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D87A3C6" w14:textId="77777777" w:rsidTr="000B2070">
              <w:trPr>
                <w:trHeight w:val="375"/>
              </w:trPr>
              <w:tc>
                <w:tcPr>
                  <w:tcW w:w="1200" w:type="dxa"/>
                  <w:noWrap/>
                  <w:vAlign w:val="center"/>
                  <w:hideMark/>
                </w:tcPr>
                <w:p w14:paraId="4A30290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11930.5</w:t>
                  </w:r>
                </w:p>
              </w:tc>
              <w:tc>
                <w:tcPr>
                  <w:tcW w:w="1080" w:type="dxa"/>
                  <w:noWrap/>
                  <w:vAlign w:val="center"/>
                  <w:hideMark/>
                </w:tcPr>
                <w:p w14:paraId="34A260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63F8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A3E92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A76D26" w14:textId="77777777" w:rsidTr="000B2070">
              <w:trPr>
                <w:trHeight w:val="375"/>
              </w:trPr>
              <w:tc>
                <w:tcPr>
                  <w:tcW w:w="1200" w:type="dxa"/>
                  <w:noWrap/>
                  <w:vAlign w:val="center"/>
                  <w:hideMark/>
                </w:tcPr>
                <w:p w14:paraId="07A2CA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11936.1</w:t>
                  </w:r>
                </w:p>
              </w:tc>
              <w:tc>
                <w:tcPr>
                  <w:tcW w:w="1080" w:type="dxa"/>
                  <w:noWrap/>
                  <w:vAlign w:val="center"/>
                  <w:hideMark/>
                </w:tcPr>
                <w:p w14:paraId="0B360C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37888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222A1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157471" w14:textId="77777777" w:rsidTr="000B2070">
              <w:trPr>
                <w:trHeight w:val="375"/>
              </w:trPr>
              <w:tc>
                <w:tcPr>
                  <w:tcW w:w="1200" w:type="dxa"/>
                  <w:noWrap/>
                  <w:vAlign w:val="center"/>
                  <w:hideMark/>
                </w:tcPr>
                <w:p w14:paraId="331345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11938.9</w:t>
                  </w:r>
                </w:p>
              </w:tc>
              <w:tc>
                <w:tcPr>
                  <w:tcW w:w="1080" w:type="dxa"/>
                  <w:noWrap/>
                  <w:vAlign w:val="center"/>
                  <w:hideMark/>
                </w:tcPr>
                <w:p w14:paraId="056DE6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27AA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0CE5E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A699FF" w14:textId="77777777" w:rsidTr="000B2070">
              <w:trPr>
                <w:trHeight w:val="375"/>
              </w:trPr>
              <w:tc>
                <w:tcPr>
                  <w:tcW w:w="1200" w:type="dxa"/>
                  <w:noWrap/>
                  <w:vAlign w:val="center"/>
                  <w:hideMark/>
                </w:tcPr>
                <w:p w14:paraId="1A20EF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11940.8</w:t>
                  </w:r>
                </w:p>
              </w:tc>
              <w:tc>
                <w:tcPr>
                  <w:tcW w:w="1080" w:type="dxa"/>
                  <w:noWrap/>
                  <w:vAlign w:val="center"/>
                  <w:hideMark/>
                </w:tcPr>
                <w:p w14:paraId="7C9433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95C3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8B436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A2E147" w14:textId="77777777" w:rsidTr="000B2070">
              <w:trPr>
                <w:trHeight w:val="375"/>
              </w:trPr>
              <w:tc>
                <w:tcPr>
                  <w:tcW w:w="1200" w:type="dxa"/>
                  <w:noWrap/>
                  <w:vAlign w:val="center"/>
                  <w:hideMark/>
                </w:tcPr>
                <w:p w14:paraId="3F6E86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11943.5</w:t>
                  </w:r>
                </w:p>
              </w:tc>
              <w:tc>
                <w:tcPr>
                  <w:tcW w:w="1080" w:type="dxa"/>
                  <w:noWrap/>
                  <w:vAlign w:val="center"/>
                  <w:hideMark/>
                </w:tcPr>
                <w:p w14:paraId="0E2EC04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29320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15AB3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5667D62" w14:textId="77777777" w:rsidTr="000B2070">
              <w:trPr>
                <w:trHeight w:val="375"/>
              </w:trPr>
              <w:tc>
                <w:tcPr>
                  <w:tcW w:w="1200" w:type="dxa"/>
                  <w:noWrap/>
                  <w:vAlign w:val="center"/>
                  <w:hideMark/>
                </w:tcPr>
                <w:p w14:paraId="46A911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11946.3</w:t>
                  </w:r>
                </w:p>
              </w:tc>
              <w:tc>
                <w:tcPr>
                  <w:tcW w:w="1080" w:type="dxa"/>
                  <w:noWrap/>
                  <w:vAlign w:val="center"/>
                  <w:hideMark/>
                </w:tcPr>
                <w:p w14:paraId="5F1111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DA1A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627F1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A8A4C7" w14:textId="77777777" w:rsidTr="000B2070">
              <w:trPr>
                <w:trHeight w:val="375"/>
              </w:trPr>
              <w:tc>
                <w:tcPr>
                  <w:tcW w:w="1200" w:type="dxa"/>
                  <w:noWrap/>
                  <w:vAlign w:val="center"/>
                  <w:hideMark/>
                </w:tcPr>
                <w:p w14:paraId="47E4B9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11948.2</w:t>
                  </w:r>
                </w:p>
              </w:tc>
              <w:tc>
                <w:tcPr>
                  <w:tcW w:w="1080" w:type="dxa"/>
                  <w:noWrap/>
                  <w:vAlign w:val="center"/>
                  <w:hideMark/>
                </w:tcPr>
                <w:p w14:paraId="2CA74D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94C23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90A85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382B96" w14:textId="77777777" w:rsidTr="000B2070">
              <w:trPr>
                <w:trHeight w:val="375"/>
              </w:trPr>
              <w:tc>
                <w:tcPr>
                  <w:tcW w:w="1200" w:type="dxa"/>
                  <w:noWrap/>
                  <w:vAlign w:val="center"/>
                  <w:hideMark/>
                </w:tcPr>
                <w:p w14:paraId="07C63C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11953.7</w:t>
                  </w:r>
                </w:p>
              </w:tc>
              <w:tc>
                <w:tcPr>
                  <w:tcW w:w="1080" w:type="dxa"/>
                  <w:noWrap/>
                  <w:vAlign w:val="center"/>
                  <w:hideMark/>
                </w:tcPr>
                <w:p w14:paraId="5B1B8F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B6038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55B93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0A7CD6" w14:textId="77777777" w:rsidTr="000B2070">
              <w:trPr>
                <w:trHeight w:val="375"/>
              </w:trPr>
              <w:tc>
                <w:tcPr>
                  <w:tcW w:w="1200" w:type="dxa"/>
                  <w:noWrap/>
                  <w:vAlign w:val="center"/>
                  <w:hideMark/>
                </w:tcPr>
                <w:p w14:paraId="36ED0F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11956.5</w:t>
                  </w:r>
                </w:p>
              </w:tc>
              <w:tc>
                <w:tcPr>
                  <w:tcW w:w="1080" w:type="dxa"/>
                  <w:noWrap/>
                  <w:vAlign w:val="center"/>
                  <w:hideMark/>
                </w:tcPr>
                <w:p w14:paraId="3F78A4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5BE28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A0D30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86EFF0" w14:textId="77777777" w:rsidTr="000B2070">
              <w:trPr>
                <w:trHeight w:val="375"/>
              </w:trPr>
              <w:tc>
                <w:tcPr>
                  <w:tcW w:w="1200" w:type="dxa"/>
                  <w:noWrap/>
                  <w:vAlign w:val="center"/>
                  <w:hideMark/>
                </w:tcPr>
                <w:p w14:paraId="0863EB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11958.4</w:t>
                  </w:r>
                </w:p>
              </w:tc>
              <w:tc>
                <w:tcPr>
                  <w:tcW w:w="1080" w:type="dxa"/>
                  <w:noWrap/>
                  <w:vAlign w:val="center"/>
                  <w:hideMark/>
                </w:tcPr>
                <w:p w14:paraId="7C4F15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0FD59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5E08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F16348" w14:textId="77777777" w:rsidTr="000B2070">
              <w:trPr>
                <w:trHeight w:val="375"/>
              </w:trPr>
              <w:tc>
                <w:tcPr>
                  <w:tcW w:w="1200" w:type="dxa"/>
                  <w:noWrap/>
                  <w:vAlign w:val="center"/>
                  <w:hideMark/>
                </w:tcPr>
                <w:p w14:paraId="1FAF8D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11961.2</w:t>
                  </w:r>
                </w:p>
              </w:tc>
              <w:tc>
                <w:tcPr>
                  <w:tcW w:w="1080" w:type="dxa"/>
                  <w:noWrap/>
                  <w:vAlign w:val="center"/>
                  <w:hideMark/>
                </w:tcPr>
                <w:p w14:paraId="2CD4A9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68A5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94F7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49271D6" w14:textId="77777777" w:rsidTr="000B2070">
              <w:trPr>
                <w:trHeight w:val="375"/>
              </w:trPr>
              <w:tc>
                <w:tcPr>
                  <w:tcW w:w="1200" w:type="dxa"/>
                  <w:noWrap/>
                  <w:vAlign w:val="center"/>
                  <w:hideMark/>
                </w:tcPr>
                <w:p w14:paraId="7A7A95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11963.9</w:t>
                  </w:r>
                </w:p>
              </w:tc>
              <w:tc>
                <w:tcPr>
                  <w:tcW w:w="1080" w:type="dxa"/>
                  <w:noWrap/>
                  <w:vAlign w:val="center"/>
                  <w:hideMark/>
                </w:tcPr>
                <w:p w14:paraId="4BC723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1B350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7167B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9AC97C" w14:textId="77777777" w:rsidTr="000B2070">
              <w:trPr>
                <w:trHeight w:val="375"/>
              </w:trPr>
              <w:tc>
                <w:tcPr>
                  <w:tcW w:w="1200" w:type="dxa"/>
                  <w:noWrap/>
                  <w:vAlign w:val="center"/>
                  <w:hideMark/>
                </w:tcPr>
                <w:p w14:paraId="4125F3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11965.8</w:t>
                  </w:r>
                </w:p>
              </w:tc>
              <w:tc>
                <w:tcPr>
                  <w:tcW w:w="1080" w:type="dxa"/>
                  <w:noWrap/>
                  <w:vAlign w:val="center"/>
                  <w:hideMark/>
                </w:tcPr>
                <w:p w14:paraId="67EC67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4188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2B9F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2121A1" w14:textId="77777777" w:rsidTr="000B2070">
              <w:trPr>
                <w:trHeight w:val="375"/>
              </w:trPr>
              <w:tc>
                <w:tcPr>
                  <w:tcW w:w="1200" w:type="dxa"/>
                  <w:noWrap/>
                  <w:vAlign w:val="center"/>
                  <w:hideMark/>
                </w:tcPr>
                <w:p w14:paraId="35304E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11971.4</w:t>
                  </w:r>
                </w:p>
              </w:tc>
              <w:tc>
                <w:tcPr>
                  <w:tcW w:w="1080" w:type="dxa"/>
                  <w:noWrap/>
                  <w:vAlign w:val="center"/>
                  <w:hideMark/>
                </w:tcPr>
                <w:p w14:paraId="1945FD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178D7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9A22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B2068F9" w14:textId="77777777" w:rsidTr="000B2070">
              <w:trPr>
                <w:trHeight w:val="375"/>
              </w:trPr>
              <w:tc>
                <w:tcPr>
                  <w:tcW w:w="1200" w:type="dxa"/>
                  <w:noWrap/>
                  <w:vAlign w:val="center"/>
                  <w:hideMark/>
                </w:tcPr>
                <w:p w14:paraId="09140D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11974.2</w:t>
                  </w:r>
                </w:p>
              </w:tc>
              <w:tc>
                <w:tcPr>
                  <w:tcW w:w="1080" w:type="dxa"/>
                  <w:noWrap/>
                  <w:vAlign w:val="center"/>
                  <w:hideMark/>
                </w:tcPr>
                <w:p w14:paraId="61627C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A4AD9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474AD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0E79750" w14:textId="77777777" w:rsidTr="000B2070">
              <w:trPr>
                <w:trHeight w:val="375"/>
              </w:trPr>
              <w:tc>
                <w:tcPr>
                  <w:tcW w:w="1200" w:type="dxa"/>
                  <w:noWrap/>
                  <w:vAlign w:val="center"/>
                  <w:hideMark/>
                </w:tcPr>
                <w:p w14:paraId="356805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11976.0</w:t>
                  </w:r>
                </w:p>
              </w:tc>
              <w:tc>
                <w:tcPr>
                  <w:tcW w:w="1080" w:type="dxa"/>
                  <w:noWrap/>
                  <w:vAlign w:val="center"/>
                  <w:hideMark/>
                </w:tcPr>
                <w:p w14:paraId="72AF9D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4508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597B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60A2EA" w14:textId="77777777" w:rsidTr="000B2070">
              <w:trPr>
                <w:trHeight w:val="375"/>
              </w:trPr>
              <w:tc>
                <w:tcPr>
                  <w:tcW w:w="1200" w:type="dxa"/>
                  <w:noWrap/>
                  <w:vAlign w:val="center"/>
                  <w:hideMark/>
                </w:tcPr>
                <w:p w14:paraId="5FA4C6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11978.8</w:t>
                  </w:r>
                </w:p>
              </w:tc>
              <w:tc>
                <w:tcPr>
                  <w:tcW w:w="1080" w:type="dxa"/>
                  <w:noWrap/>
                  <w:vAlign w:val="center"/>
                  <w:hideMark/>
                </w:tcPr>
                <w:p w14:paraId="4F51D9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21874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42C3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E2902D3" w14:textId="77777777" w:rsidTr="000B2070">
              <w:trPr>
                <w:trHeight w:val="375"/>
              </w:trPr>
              <w:tc>
                <w:tcPr>
                  <w:tcW w:w="1200" w:type="dxa"/>
                  <w:noWrap/>
                  <w:vAlign w:val="center"/>
                  <w:hideMark/>
                </w:tcPr>
                <w:p w14:paraId="4956DC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11981.6</w:t>
                  </w:r>
                </w:p>
              </w:tc>
              <w:tc>
                <w:tcPr>
                  <w:tcW w:w="1080" w:type="dxa"/>
                  <w:noWrap/>
                  <w:vAlign w:val="center"/>
                  <w:hideMark/>
                </w:tcPr>
                <w:p w14:paraId="2459C1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616F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F02EC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5EE8D48" w14:textId="77777777" w:rsidTr="000B2070">
              <w:trPr>
                <w:trHeight w:val="375"/>
              </w:trPr>
              <w:tc>
                <w:tcPr>
                  <w:tcW w:w="1200" w:type="dxa"/>
                  <w:noWrap/>
                  <w:vAlign w:val="center"/>
                  <w:hideMark/>
                </w:tcPr>
                <w:p w14:paraId="065E67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11983.4</w:t>
                  </w:r>
                </w:p>
              </w:tc>
              <w:tc>
                <w:tcPr>
                  <w:tcW w:w="1080" w:type="dxa"/>
                  <w:noWrap/>
                  <w:vAlign w:val="center"/>
                  <w:hideMark/>
                </w:tcPr>
                <w:p w14:paraId="6EAB82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B94AB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373A0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FA80FE" w14:textId="77777777" w:rsidTr="000B2070">
              <w:trPr>
                <w:trHeight w:val="375"/>
              </w:trPr>
              <w:tc>
                <w:tcPr>
                  <w:tcW w:w="1200" w:type="dxa"/>
                  <w:noWrap/>
                  <w:vAlign w:val="center"/>
                  <w:hideMark/>
                </w:tcPr>
                <w:p w14:paraId="3BAEE4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11989.0</w:t>
                  </w:r>
                </w:p>
              </w:tc>
              <w:tc>
                <w:tcPr>
                  <w:tcW w:w="1080" w:type="dxa"/>
                  <w:noWrap/>
                  <w:vAlign w:val="center"/>
                  <w:hideMark/>
                </w:tcPr>
                <w:p w14:paraId="3F91A6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B12C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04FA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35B978" w14:textId="77777777" w:rsidTr="000B2070">
              <w:trPr>
                <w:trHeight w:val="375"/>
              </w:trPr>
              <w:tc>
                <w:tcPr>
                  <w:tcW w:w="1200" w:type="dxa"/>
                  <w:noWrap/>
                  <w:vAlign w:val="center"/>
                  <w:hideMark/>
                </w:tcPr>
                <w:p w14:paraId="773385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11991.8</w:t>
                  </w:r>
                </w:p>
              </w:tc>
              <w:tc>
                <w:tcPr>
                  <w:tcW w:w="1080" w:type="dxa"/>
                  <w:noWrap/>
                  <w:vAlign w:val="center"/>
                  <w:hideMark/>
                </w:tcPr>
                <w:p w14:paraId="0E885D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7899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D9BEF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3C6161" w14:textId="77777777" w:rsidTr="000B2070">
              <w:trPr>
                <w:trHeight w:val="375"/>
              </w:trPr>
              <w:tc>
                <w:tcPr>
                  <w:tcW w:w="1200" w:type="dxa"/>
                  <w:noWrap/>
                  <w:vAlign w:val="center"/>
                  <w:hideMark/>
                </w:tcPr>
                <w:p w14:paraId="121927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11993.6</w:t>
                  </w:r>
                </w:p>
              </w:tc>
              <w:tc>
                <w:tcPr>
                  <w:tcW w:w="1080" w:type="dxa"/>
                  <w:noWrap/>
                  <w:vAlign w:val="center"/>
                  <w:hideMark/>
                </w:tcPr>
                <w:p w14:paraId="6A04C4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3E7F0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12C5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1DD7E8" w14:textId="77777777" w:rsidTr="000B2070">
              <w:trPr>
                <w:trHeight w:val="375"/>
              </w:trPr>
              <w:tc>
                <w:tcPr>
                  <w:tcW w:w="1200" w:type="dxa"/>
                  <w:noWrap/>
                  <w:vAlign w:val="center"/>
                  <w:hideMark/>
                </w:tcPr>
                <w:p w14:paraId="2A70C0B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11996.4</w:t>
                  </w:r>
                </w:p>
              </w:tc>
              <w:tc>
                <w:tcPr>
                  <w:tcW w:w="1080" w:type="dxa"/>
                  <w:noWrap/>
                  <w:vAlign w:val="center"/>
                  <w:hideMark/>
                </w:tcPr>
                <w:p w14:paraId="429F38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4958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E494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C5C9DB9" w14:textId="77777777" w:rsidTr="000B2070">
              <w:trPr>
                <w:trHeight w:val="375"/>
              </w:trPr>
              <w:tc>
                <w:tcPr>
                  <w:tcW w:w="1200" w:type="dxa"/>
                  <w:noWrap/>
                  <w:vAlign w:val="center"/>
                  <w:hideMark/>
                </w:tcPr>
                <w:p w14:paraId="0CF0CA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11999.2</w:t>
                  </w:r>
                </w:p>
              </w:tc>
              <w:tc>
                <w:tcPr>
                  <w:tcW w:w="1080" w:type="dxa"/>
                  <w:noWrap/>
                  <w:vAlign w:val="center"/>
                  <w:hideMark/>
                </w:tcPr>
                <w:p w14:paraId="0C9E2D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45FD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71BB0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AECD48A" w14:textId="77777777" w:rsidTr="000B2070">
              <w:trPr>
                <w:trHeight w:val="375"/>
              </w:trPr>
              <w:tc>
                <w:tcPr>
                  <w:tcW w:w="1200" w:type="dxa"/>
                  <w:noWrap/>
                  <w:vAlign w:val="center"/>
                  <w:hideMark/>
                </w:tcPr>
                <w:p w14:paraId="481B85B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12001.1</w:t>
                  </w:r>
                </w:p>
              </w:tc>
              <w:tc>
                <w:tcPr>
                  <w:tcW w:w="1080" w:type="dxa"/>
                  <w:noWrap/>
                  <w:vAlign w:val="center"/>
                  <w:hideMark/>
                </w:tcPr>
                <w:p w14:paraId="62E5B0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B3AA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7AF4B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E8AC53" w14:textId="77777777" w:rsidTr="000B2070">
              <w:trPr>
                <w:trHeight w:val="375"/>
              </w:trPr>
              <w:tc>
                <w:tcPr>
                  <w:tcW w:w="1200" w:type="dxa"/>
                  <w:noWrap/>
                  <w:vAlign w:val="center"/>
                  <w:hideMark/>
                </w:tcPr>
                <w:p w14:paraId="3AA259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12006.6</w:t>
                  </w:r>
                </w:p>
              </w:tc>
              <w:tc>
                <w:tcPr>
                  <w:tcW w:w="1080" w:type="dxa"/>
                  <w:noWrap/>
                  <w:vAlign w:val="center"/>
                  <w:hideMark/>
                </w:tcPr>
                <w:p w14:paraId="016357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B1C63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1A88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368E86B" w14:textId="77777777" w:rsidTr="000B2070">
              <w:trPr>
                <w:trHeight w:val="375"/>
              </w:trPr>
              <w:tc>
                <w:tcPr>
                  <w:tcW w:w="1200" w:type="dxa"/>
                  <w:noWrap/>
                  <w:vAlign w:val="center"/>
                  <w:hideMark/>
                </w:tcPr>
                <w:p w14:paraId="4027E0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12009.4</w:t>
                  </w:r>
                </w:p>
              </w:tc>
              <w:tc>
                <w:tcPr>
                  <w:tcW w:w="1080" w:type="dxa"/>
                  <w:noWrap/>
                  <w:vAlign w:val="center"/>
                  <w:hideMark/>
                </w:tcPr>
                <w:p w14:paraId="54D185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052C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2989A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6145E4" w14:textId="77777777" w:rsidTr="000B2070">
              <w:trPr>
                <w:trHeight w:val="375"/>
              </w:trPr>
              <w:tc>
                <w:tcPr>
                  <w:tcW w:w="1200" w:type="dxa"/>
                  <w:noWrap/>
                  <w:vAlign w:val="center"/>
                  <w:hideMark/>
                </w:tcPr>
                <w:p w14:paraId="0AA919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12011.3</w:t>
                  </w:r>
                </w:p>
              </w:tc>
              <w:tc>
                <w:tcPr>
                  <w:tcW w:w="1080" w:type="dxa"/>
                  <w:noWrap/>
                  <w:vAlign w:val="center"/>
                  <w:hideMark/>
                </w:tcPr>
                <w:p w14:paraId="144EB7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CFF8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77C73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05BBC1A" w14:textId="77777777" w:rsidTr="000B2070">
              <w:trPr>
                <w:trHeight w:val="375"/>
              </w:trPr>
              <w:tc>
                <w:tcPr>
                  <w:tcW w:w="1200" w:type="dxa"/>
                  <w:noWrap/>
                  <w:vAlign w:val="center"/>
                  <w:hideMark/>
                </w:tcPr>
                <w:p w14:paraId="4AC316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12014.0</w:t>
                  </w:r>
                </w:p>
              </w:tc>
              <w:tc>
                <w:tcPr>
                  <w:tcW w:w="1080" w:type="dxa"/>
                  <w:noWrap/>
                  <w:vAlign w:val="center"/>
                  <w:hideMark/>
                </w:tcPr>
                <w:p w14:paraId="394871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282F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FBB52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7FFD35B" w14:textId="77777777" w:rsidTr="000B2070">
              <w:trPr>
                <w:trHeight w:val="375"/>
              </w:trPr>
              <w:tc>
                <w:tcPr>
                  <w:tcW w:w="1200" w:type="dxa"/>
                  <w:noWrap/>
                  <w:vAlign w:val="center"/>
                  <w:hideMark/>
                </w:tcPr>
                <w:p w14:paraId="2A4BFE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12016.8</w:t>
                  </w:r>
                </w:p>
              </w:tc>
              <w:tc>
                <w:tcPr>
                  <w:tcW w:w="1080" w:type="dxa"/>
                  <w:noWrap/>
                  <w:vAlign w:val="center"/>
                  <w:hideMark/>
                </w:tcPr>
                <w:p w14:paraId="405FD7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7EC81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72E58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B9A726" w14:textId="77777777" w:rsidTr="000B2070">
              <w:trPr>
                <w:trHeight w:val="375"/>
              </w:trPr>
              <w:tc>
                <w:tcPr>
                  <w:tcW w:w="1200" w:type="dxa"/>
                  <w:noWrap/>
                  <w:vAlign w:val="center"/>
                  <w:hideMark/>
                </w:tcPr>
                <w:p w14:paraId="4C5C04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12018.7</w:t>
                  </w:r>
                </w:p>
              </w:tc>
              <w:tc>
                <w:tcPr>
                  <w:tcW w:w="1080" w:type="dxa"/>
                  <w:noWrap/>
                  <w:vAlign w:val="center"/>
                  <w:hideMark/>
                </w:tcPr>
                <w:p w14:paraId="011457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461BE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4E678E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E5152A3" w14:textId="77777777" w:rsidTr="000B2070">
              <w:trPr>
                <w:trHeight w:val="375"/>
              </w:trPr>
              <w:tc>
                <w:tcPr>
                  <w:tcW w:w="1200" w:type="dxa"/>
                  <w:noWrap/>
                  <w:vAlign w:val="center"/>
                  <w:hideMark/>
                </w:tcPr>
                <w:p w14:paraId="554E13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12024.3</w:t>
                  </w:r>
                </w:p>
              </w:tc>
              <w:tc>
                <w:tcPr>
                  <w:tcW w:w="1080" w:type="dxa"/>
                  <w:noWrap/>
                  <w:vAlign w:val="center"/>
                  <w:hideMark/>
                </w:tcPr>
                <w:p w14:paraId="2F5BF5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ED23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6B3E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25E4DB" w14:textId="77777777" w:rsidTr="000B2070">
              <w:trPr>
                <w:trHeight w:val="375"/>
              </w:trPr>
              <w:tc>
                <w:tcPr>
                  <w:tcW w:w="1200" w:type="dxa"/>
                  <w:noWrap/>
                  <w:vAlign w:val="center"/>
                  <w:hideMark/>
                </w:tcPr>
                <w:p w14:paraId="30DC09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12027.0</w:t>
                  </w:r>
                </w:p>
              </w:tc>
              <w:tc>
                <w:tcPr>
                  <w:tcW w:w="1080" w:type="dxa"/>
                  <w:noWrap/>
                  <w:vAlign w:val="center"/>
                  <w:hideMark/>
                </w:tcPr>
                <w:p w14:paraId="0464C4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DF7F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13ADC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154CA5" w14:textId="77777777" w:rsidTr="000B2070">
              <w:trPr>
                <w:trHeight w:val="375"/>
              </w:trPr>
              <w:tc>
                <w:tcPr>
                  <w:tcW w:w="1200" w:type="dxa"/>
                  <w:noWrap/>
                  <w:vAlign w:val="center"/>
                  <w:hideMark/>
                </w:tcPr>
                <w:p w14:paraId="4AC9A1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12028.9</w:t>
                  </w:r>
                </w:p>
              </w:tc>
              <w:tc>
                <w:tcPr>
                  <w:tcW w:w="1080" w:type="dxa"/>
                  <w:noWrap/>
                  <w:vAlign w:val="center"/>
                  <w:hideMark/>
                </w:tcPr>
                <w:p w14:paraId="3442430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D11AC5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A0CA4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8E7A906" w14:textId="77777777" w:rsidTr="000B2070">
              <w:trPr>
                <w:trHeight w:val="375"/>
              </w:trPr>
              <w:tc>
                <w:tcPr>
                  <w:tcW w:w="1200" w:type="dxa"/>
                  <w:noWrap/>
                  <w:vAlign w:val="center"/>
                  <w:hideMark/>
                </w:tcPr>
                <w:p w14:paraId="762A35B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12031.7</w:t>
                  </w:r>
                </w:p>
              </w:tc>
              <w:tc>
                <w:tcPr>
                  <w:tcW w:w="1080" w:type="dxa"/>
                  <w:noWrap/>
                  <w:vAlign w:val="center"/>
                  <w:hideMark/>
                </w:tcPr>
                <w:p w14:paraId="4C5AF3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2D66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0BC0A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4922FE3" w14:textId="77777777" w:rsidTr="000B2070">
              <w:trPr>
                <w:trHeight w:val="375"/>
              </w:trPr>
              <w:tc>
                <w:tcPr>
                  <w:tcW w:w="1200" w:type="dxa"/>
                  <w:noWrap/>
                  <w:vAlign w:val="center"/>
                  <w:hideMark/>
                </w:tcPr>
                <w:p w14:paraId="5A4C06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12034.5</w:t>
                  </w:r>
                </w:p>
              </w:tc>
              <w:tc>
                <w:tcPr>
                  <w:tcW w:w="1080" w:type="dxa"/>
                  <w:noWrap/>
                  <w:vAlign w:val="center"/>
                  <w:hideMark/>
                </w:tcPr>
                <w:p w14:paraId="31B456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E6170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B2B3B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0595863" w14:textId="77777777" w:rsidTr="000B2070">
              <w:trPr>
                <w:trHeight w:val="375"/>
              </w:trPr>
              <w:tc>
                <w:tcPr>
                  <w:tcW w:w="1200" w:type="dxa"/>
                  <w:noWrap/>
                  <w:vAlign w:val="center"/>
                  <w:hideMark/>
                </w:tcPr>
                <w:p w14:paraId="6743F9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12036.3</w:t>
                  </w:r>
                </w:p>
              </w:tc>
              <w:tc>
                <w:tcPr>
                  <w:tcW w:w="1080" w:type="dxa"/>
                  <w:noWrap/>
                  <w:vAlign w:val="center"/>
                  <w:hideMark/>
                </w:tcPr>
                <w:p w14:paraId="35B521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0DA33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E0427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BFB8B2F" w14:textId="77777777" w:rsidTr="000B2070">
              <w:trPr>
                <w:trHeight w:val="375"/>
              </w:trPr>
              <w:tc>
                <w:tcPr>
                  <w:tcW w:w="1200" w:type="dxa"/>
                  <w:noWrap/>
                  <w:vAlign w:val="center"/>
                  <w:hideMark/>
                </w:tcPr>
                <w:p w14:paraId="4EA099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12041.9</w:t>
                  </w:r>
                </w:p>
              </w:tc>
              <w:tc>
                <w:tcPr>
                  <w:tcW w:w="1080" w:type="dxa"/>
                  <w:noWrap/>
                  <w:vAlign w:val="center"/>
                  <w:hideMark/>
                </w:tcPr>
                <w:p w14:paraId="021C14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5DE7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F79BAA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3815DD5" w14:textId="77777777" w:rsidTr="000B2070">
              <w:trPr>
                <w:trHeight w:val="375"/>
              </w:trPr>
              <w:tc>
                <w:tcPr>
                  <w:tcW w:w="1200" w:type="dxa"/>
                  <w:noWrap/>
                  <w:vAlign w:val="center"/>
                  <w:hideMark/>
                </w:tcPr>
                <w:p w14:paraId="4C1736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12044.7</w:t>
                  </w:r>
                </w:p>
              </w:tc>
              <w:tc>
                <w:tcPr>
                  <w:tcW w:w="1080" w:type="dxa"/>
                  <w:noWrap/>
                  <w:vAlign w:val="center"/>
                  <w:hideMark/>
                </w:tcPr>
                <w:p w14:paraId="319008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96AD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89CD4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A77C44" w14:textId="77777777" w:rsidTr="000B2070">
              <w:trPr>
                <w:trHeight w:val="375"/>
              </w:trPr>
              <w:tc>
                <w:tcPr>
                  <w:tcW w:w="1200" w:type="dxa"/>
                  <w:noWrap/>
                  <w:vAlign w:val="center"/>
                  <w:hideMark/>
                </w:tcPr>
                <w:p w14:paraId="24F988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12046.5</w:t>
                  </w:r>
                </w:p>
              </w:tc>
              <w:tc>
                <w:tcPr>
                  <w:tcW w:w="1080" w:type="dxa"/>
                  <w:noWrap/>
                  <w:vAlign w:val="center"/>
                  <w:hideMark/>
                </w:tcPr>
                <w:p w14:paraId="13EEB6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7D1E1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9C402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5FDEC77" w14:textId="77777777" w:rsidTr="000B2070">
              <w:trPr>
                <w:trHeight w:val="375"/>
              </w:trPr>
              <w:tc>
                <w:tcPr>
                  <w:tcW w:w="1200" w:type="dxa"/>
                  <w:noWrap/>
                  <w:vAlign w:val="center"/>
                  <w:hideMark/>
                </w:tcPr>
                <w:p w14:paraId="675719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12049.3</w:t>
                  </w:r>
                </w:p>
              </w:tc>
              <w:tc>
                <w:tcPr>
                  <w:tcW w:w="1080" w:type="dxa"/>
                  <w:noWrap/>
                  <w:vAlign w:val="center"/>
                  <w:hideMark/>
                </w:tcPr>
                <w:p w14:paraId="13701F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75C3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C98B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DC97708" w14:textId="77777777" w:rsidTr="000B2070">
              <w:trPr>
                <w:trHeight w:val="375"/>
              </w:trPr>
              <w:tc>
                <w:tcPr>
                  <w:tcW w:w="1200" w:type="dxa"/>
                  <w:noWrap/>
                  <w:vAlign w:val="center"/>
                  <w:hideMark/>
                </w:tcPr>
                <w:p w14:paraId="496550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12052.1</w:t>
                  </w:r>
                </w:p>
              </w:tc>
              <w:tc>
                <w:tcPr>
                  <w:tcW w:w="1080" w:type="dxa"/>
                  <w:noWrap/>
                  <w:vAlign w:val="center"/>
                  <w:hideMark/>
                </w:tcPr>
                <w:p w14:paraId="4ECA11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04A6E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284DA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C582178" w14:textId="77777777" w:rsidTr="000B2070">
              <w:trPr>
                <w:trHeight w:val="375"/>
              </w:trPr>
              <w:tc>
                <w:tcPr>
                  <w:tcW w:w="1200" w:type="dxa"/>
                  <w:noWrap/>
                  <w:vAlign w:val="center"/>
                  <w:hideMark/>
                </w:tcPr>
                <w:p w14:paraId="74E841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12053.9</w:t>
                  </w:r>
                </w:p>
              </w:tc>
              <w:tc>
                <w:tcPr>
                  <w:tcW w:w="1080" w:type="dxa"/>
                  <w:noWrap/>
                  <w:vAlign w:val="center"/>
                  <w:hideMark/>
                </w:tcPr>
                <w:p w14:paraId="0D37FD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7F283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ADB7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E83AFA3" w14:textId="77777777" w:rsidTr="000B2070">
              <w:trPr>
                <w:trHeight w:val="375"/>
              </w:trPr>
              <w:tc>
                <w:tcPr>
                  <w:tcW w:w="1200" w:type="dxa"/>
                  <w:noWrap/>
                  <w:vAlign w:val="center"/>
                  <w:hideMark/>
                </w:tcPr>
                <w:p w14:paraId="1C08CB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12059.5</w:t>
                  </w:r>
                </w:p>
              </w:tc>
              <w:tc>
                <w:tcPr>
                  <w:tcW w:w="1080" w:type="dxa"/>
                  <w:noWrap/>
                  <w:vAlign w:val="center"/>
                  <w:hideMark/>
                </w:tcPr>
                <w:p w14:paraId="186F8A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13D7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6379C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F55213" w14:textId="77777777" w:rsidTr="000B2070">
              <w:trPr>
                <w:trHeight w:val="375"/>
              </w:trPr>
              <w:tc>
                <w:tcPr>
                  <w:tcW w:w="1200" w:type="dxa"/>
                  <w:noWrap/>
                  <w:vAlign w:val="center"/>
                  <w:hideMark/>
                </w:tcPr>
                <w:p w14:paraId="6CF5B8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12062.3</w:t>
                  </w:r>
                </w:p>
              </w:tc>
              <w:tc>
                <w:tcPr>
                  <w:tcW w:w="1080" w:type="dxa"/>
                  <w:noWrap/>
                  <w:vAlign w:val="center"/>
                  <w:hideMark/>
                </w:tcPr>
                <w:p w14:paraId="29B636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5832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8A243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101C1EE" w14:textId="77777777" w:rsidTr="000B2070">
              <w:trPr>
                <w:trHeight w:val="375"/>
              </w:trPr>
              <w:tc>
                <w:tcPr>
                  <w:tcW w:w="1200" w:type="dxa"/>
                  <w:noWrap/>
                  <w:vAlign w:val="center"/>
                  <w:hideMark/>
                </w:tcPr>
                <w:p w14:paraId="255A98F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12064.1</w:t>
                  </w:r>
                </w:p>
              </w:tc>
              <w:tc>
                <w:tcPr>
                  <w:tcW w:w="1080" w:type="dxa"/>
                  <w:noWrap/>
                  <w:vAlign w:val="center"/>
                  <w:hideMark/>
                </w:tcPr>
                <w:p w14:paraId="1FAC05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6CB4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66237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CB82CAE" w14:textId="77777777" w:rsidTr="000B2070">
              <w:trPr>
                <w:trHeight w:val="375"/>
              </w:trPr>
              <w:tc>
                <w:tcPr>
                  <w:tcW w:w="1200" w:type="dxa"/>
                  <w:noWrap/>
                  <w:vAlign w:val="center"/>
                  <w:hideMark/>
                </w:tcPr>
                <w:p w14:paraId="0B7980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12066.9</w:t>
                  </w:r>
                </w:p>
              </w:tc>
              <w:tc>
                <w:tcPr>
                  <w:tcW w:w="1080" w:type="dxa"/>
                  <w:noWrap/>
                  <w:vAlign w:val="center"/>
                  <w:hideMark/>
                </w:tcPr>
                <w:p w14:paraId="4F48910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F0B3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0FF1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AFE9011" w14:textId="77777777" w:rsidTr="000B2070">
              <w:trPr>
                <w:trHeight w:val="375"/>
              </w:trPr>
              <w:tc>
                <w:tcPr>
                  <w:tcW w:w="1200" w:type="dxa"/>
                  <w:noWrap/>
                  <w:vAlign w:val="center"/>
                  <w:hideMark/>
                </w:tcPr>
                <w:p w14:paraId="3096E2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12069.7</w:t>
                  </w:r>
                </w:p>
              </w:tc>
              <w:tc>
                <w:tcPr>
                  <w:tcW w:w="1080" w:type="dxa"/>
                  <w:noWrap/>
                  <w:vAlign w:val="center"/>
                  <w:hideMark/>
                </w:tcPr>
                <w:p w14:paraId="276C15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87EA9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E2FCE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A2731E" w14:textId="77777777" w:rsidTr="000B2070">
              <w:trPr>
                <w:trHeight w:val="375"/>
              </w:trPr>
              <w:tc>
                <w:tcPr>
                  <w:tcW w:w="1200" w:type="dxa"/>
                  <w:noWrap/>
                  <w:vAlign w:val="center"/>
                  <w:hideMark/>
                </w:tcPr>
                <w:p w14:paraId="12E9D3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12071.6</w:t>
                  </w:r>
                </w:p>
              </w:tc>
              <w:tc>
                <w:tcPr>
                  <w:tcW w:w="1080" w:type="dxa"/>
                  <w:noWrap/>
                  <w:vAlign w:val="center"/>
                  <w:hideMark/>
                </w:tcPr>
                <w:p w14:paraId="2F67F6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5C8C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897D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EB9A41" w14:textId="77777777" w:rsidTr="000B2070">
              <w:trPr>
                <w:trHeight w:val="375"/>
              </w:trPr>
              <w:tc>
                <w:tcPr>
                  <w:tcW w:w="1200" w:type="dxa"/>
                  <w:noWrap/>
                  <w:vAlign w:val="center"/>
                  <w:hideMark/>
                </w:tcPr>
                <w:p w14:paraId="7F2751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12077.1</w:t>
                  </w:r>
                </w:p>
              </w:tc>
              <w:tc>
                <w:tcPr>
                  <w:tcW w:w="1080" w:type="dxa"/>
                  <w:noWrap/>
                  <w:vAlign w:val="center"/>
                  <w:hideMark/>
                </w:tcPr>
                <w:p w14:paraId="226E118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3A388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3BCD2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43803E" w14:textId="77777777" w:rsidTr="000B2070">
              <w:trPr>
                <w:trHeight w:val="375"/>
              </w:trPr>
              <w:tc>
                <w:tcPr>
                  <w:tcW w:w="1200" w:type="dxa"/>
                  <w:noWrap/>
                  <w:vAlign w:val="center"/>
                  <w:hideMark/>
                </w:tcPr>
                <w:p w14:paraId="328994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12079.9</w:t>
                  </w:r>
                </w:p>
              </w:tc>
              <w:tc>
                <w:tcPr>
                  <w:tcW w:w="1080" w:type="dxa"/>
                  <w:noWrap/>
                  <w:vAlign w:val="center"/>
                  <w:hideMark/>
                </w:tcPr>
                <w:p w14:paraId="630606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92D43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87C57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653371A" w14:textId="77777777" w:rsidTr="000B2070">
              <w:trPr>
                <w:trHeight w:val="375"/>
              </w:trPr>
              <w:tc>
                <w:tcPr>
                  <w:tcW w:w="1200" w:type="dxa"/>
                  <w:noWrap/>
                  <w:vAlign w:val="center"/>
                  <w:hideMark/>
                </w:tcPr>
                <w:p w14:paraId="799BA4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12081.8</w:t>
                  </w:r>
                </w:p>
              </w:tc>
              <w:tc>
                <w:tcPr>
                  <w:tcW w:w="1080" w:type="dxa"/>
                  <w:noWrap/>
                  <w:vAlign w:val="center"/>
                  <w:hideMark/>
                </w:tcPr>
                <w:p w14:paraId="631174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FB128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A602A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861256" w14:textId="77777777" w:rsidTr="000B2070">
              <w:trPr>
                <w:trHeight w:val="375"/>
              </w:trPr>
              <w:tc>
                <w:tcPr>
                  <w:tcW w:w="1200" w:type="dxa"/>
                  <w:noWrap/>
                  <w:vAlign w:val="center"/>
                  <w:hideMark/>
                </w:tcPr>
                <w:p w14:paraId="11758F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12084.6</w:t>
                  </w:r>
                </w:p>
              </w:tc>
              <w:tc>
                <w:tcPr>
                  <w:tcW w:w="1080" w:type="dxa"/>
                  <w:noWrap/>
                  <w:vAlign w:val="center"/>
                  <w:hideMark/>
                </w:tcPr>
                <w:p w14:paraId="6614BD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C159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8FA3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608F27CF" w14:textId="77777777" w:rsidTr="000B2070">
              <w:trPr>
                <w:trHeight w:val="375"/>
              </w:trPr>
              <w:tc>
                <w:tcPr>
                  <w:tcW w:w="1200" w:type="dxa"/>
                  <w:noWrap/>
                  <w:vAlign w:val="center"/>
                  <w:hideMark/>
                </w:tcPr>
                <w:p w14:paraId="377A50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12087.3</w:t>
                  </w:r>
                </w:p>
              </w:tc>
              <w:tc>
                <w:tcPr>
                  <w:tcW w:w="1080" w:type="dxa"/>
                  <w:noWrap/>
                  <w:vAlign w:val="center"/>
                  <w:hideMark/>
                </w:tcPr>
                <w:p w14:paraId="6A7B71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CBDA32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228C1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D92C1A1" w14:textId="77777777" w:rsidTr="000B2070">
              <w:trPr>
                <w:trHeight w:val="375"/>
              </w:trPr>
              <w:tc>
                <w:tcPr>
                  <w:tcW w:w="1200" w:type="dxa"/>
                  <w:noWrap/>
                  <w:vAlign w:val="center"/>
                  <w:hideMark/>
                </w:tcPr>
                <w:p w14:paraId="6EF729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12089.2</w:t>
                  </w:r>
                </w:p>
              </w:tc>
              <w:tc>
                <w:tcPr>
                  <w:tcW w:w="1080" w:type="dxa"/>
                  <w:noWrap/>
                  <w:vAlign w:val="center"/>
                  <w:hideMark/>
                </w:tcPr>
                <w:p w14:paraId="1AF79D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85D4D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67C2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EBFAA77" w14:textId="77777777" w:rsidTr="000B2070">
              <w:trPr>
                <w:trHeight w:val="375"/>
              </w:trPr>
              <w:tc>
                <w:tcPr>
                  <w:tcW w:w="1200" w:type="dxa"/>
                  <w:noWrap/>
                  <w:vAlign w:val="center"/>
                  <w:hideMark/>
                </w:tcPr>
                <w:p w14:paraId="521AE4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12094.8</w:t>
                  </w:r>
                </w:p>
              </w:tc>
              <w:tc>
                <w:tcPr>
                  <w:tcW w:w="1080" w:type="dxa"/>
                  <w:noWrap/>
                  <w:vAlign w:val="center"/>
                  <w:hideMark/>
                </w:tcPr>
                <w:p w14:paraId="6CBAFAF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C3C06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C196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C491266" w14:textId="77777777" w:rsidTr="000B2070">
              <w:trPr>
                <w:trHeight w:val="375"/>
              </w:trPr>
              <w:tc>
                <w:tcPr>
                  <w:tcW w:w="1200" w:type="dxa"/>
                  <w:noWrap/>
                  <w:vAlign w:val="center"/>
                  <w:hideMark/>
                </w:tcPr>
                <w:p w14:paraId="49FB9C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12097.5</w:t>
                  </w:r>
                </w:p>
              </w:tc>
              <w:tc>
                <w:tcPr>
                  <w:tcW w:w="1080" w:type="dxa"/>
                  <w:noWrap/>
                  <w:vAlign w:val="center"/>
                  <w:hideMark/>
                </w:tcPr>
                <w:p w14:paraId="549F87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0CEB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15A4BF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CAE95A" w14:textId="77777777" w:rsidTr="000B2070">
              <w:trPr>
                <w:trHeight w:val="375"/>
              </w:trPr>
              <w:tc>
                <w:tcPr>
                  <w:tcW w:w="1200" w:type="dxa"/>
                  <w:noWrap/>
                  <w:vAlign w:val="center"/>
                  <w:hideMark/>
                </w:tcPr>
                <w:p w14:paraId="4A53B6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12099.4</w:t>
                  </w:r>
                </w:p>
              </w:tc>
              <w:tc>
                <w:tcPr>
                  <w:tcW w:w="1080" w:type="dxa"/>
                  <w:noWrap/>
                  <w:vAlign w:val="center"/>
                  <w:hideMark/>
                </w:tcPr>
                <w:p w14:paraId="0886CE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B25B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37767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92C4B6" w14:textId="77777777" w:rsidTr="000B2070">
              <w:trPr>
                <w:trHeight w:val="375"/>
              </w:trPr>
              <w:tc>
                <w:tcPr>
                  <w:tcW w:w="1200" w:type="dxa"/>
                  <w:noWrap/>
                  <w:vAlign w:val="center"/>
                  <w:hideMark/>
                </w:tcPr>
                <w:p w14:paraId="7166F6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12102.2</w:t>
                  </w:r>
                </w:p>
              </w:tc>
              <w:tc>
                <w:tcPr>
                  <w:tcW w:w="1080" w:type="dxa"/>
                  <w:noWrap/>
                  <w:vAlign w:val="center"/>
                  <w:hideMark/>
                </w:tcPr>
                <w:p w14:paraId="161490B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00B7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C8FE0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F30915C" w14:textId="77777777" w:rsidTr="000B2070">
              <w:trPr>
                <w:trHeight w:val="375"/>
              </w:trPr>
              <w:tc>
                <w:tcPr>
                  <w:tcW w:w="1200" w:type="dxa"/>
                  <w:noWrap/>
                  <w:vAlign w:val="center"/>
                  <w:hideMark/>
                </w:tcPr>
                <w:p w14:paraId="279155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12105.0</w:t>
                  </w:r>
                </w:p>
              </w:tc>
              <w:tc>
                <w:tcPr>
                  <w:tcW w:w="1080" w:type="dxa"/>
                  <w:noWrap/>
                  <w:vAlign w:val="center"/>
                  <w:hideMark/>
                </w:tcPr>
                <w:p w14:paraId="0D826D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FA9CB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FE7EB0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A92BEF" w14:textId="77777777" w:rsidTr="000B2070">
              <w:trPr>
                <w:trHeight w:val="375"/>
              </w:trPr>
              <w:tc>
                <w:tcPr>
                  <w:tcW w:w="1200" w:type="dxa"/>
                  <w:noWrap/>
                  <w:vAlign w:val="center"/>
                  <w:hideMark/>
                </w:tcPr>
                <w:p w14:paraId="15454F2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12106.8</w:t>
                  </w:r>
                </w:p>
              </w:tc>
              <w:tc>
                <w:tcPr>
                  <w:tcW w:w="1080" w:type="dxa"/>
                  <w:noWrap/>
                  <w:vAlign w:val="center"/>
                  <w:hideMark/>
                </w:tcPr>
                <w:p w14:paraId="1EF9CD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05ED4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FC71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2CD477" w14:textId="77777777" w:rsidTr="000B2070">
              <w:trPr>
                <w:trHeight w:val="375"/>
              </w:trPr>
              <w:tc>
                <w:tcPr>
                  <w:tcW w:w="1200" w:type="dxa"/>
                  <w:noWrap/>
                  <w:vAlign w:val="center"/>
                  <w:hideMark/>
                </w:tcPr>
                <w:p w14:paraId="48076B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12112.4</w:t>
                  </w:r>
                </w:p>
              </w:tc>
              <w:tc>
                <w:tcPr>
                  <w:tcW w:w="1080" w:type="dxa"/>
                  <w:noWrap/>
                  <w:vAlign w:val="center"/>
                  <w:hideMark/>
                </w:tcPr>
                <w:p w14:paraId="5FAC81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8004A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E30DA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C9AFE52" w14:textId="77777777" w:rsidTr="000B2070">
              <w:trPr>
                <w:trHeight w:val="375"/>
              </w:trPr>
              <w:tc>
                <w:tcPr>
                  <w:tcW w:w="1200" w:type="dxa"/>
                  <w:noWrap/>
                  <w:vAlign w:val="center"/>
                  <w:hideMark/>
                </w:tcPr>
                <w:p w14:paraId="19DFC7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12115.2</w:t>
                  </w:r>
                </w:p>
              </w:tc>
              <w:tc>
                <w:tcPr>
                  <w:tcW w:w="1080" w:type="dxa"/>
                  <w:noWrap/>
                  <w:vAlign w:val="center"/>
                  <w:hideMark/>
                </w:tcPr>
                <w:p w14:paraId="38E508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90A0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86C44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7656C7" w14:textId="77777777" w:rsidTr="000B2070">
              <w:trPr>
                <w:trHeight w:val="375"/>
              </w:trPr>
              <w:tc>
                <w:tcPr>
                  <w:tcW w:w="1200" w:type="dxa"/>
                  <w:noWrap/>
                  <w:vAlign w:val="center"/>
                  <w:hideMark/>
                </w:tcPr>
                <w:p w14:paraId="711B6B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12117.0</w:t>
                  </w:r>
                </w:p>
              </w:tc>
              <w:tc>
                <w:tcPr>
                  <w:tcW w:w="1080" w:type="dxa"/>
                  <w:noWrap/>
                  <w:vAlign w:val="center"/>
                  <w:hideMark/>
                </w:tcPr>
                <w:p w14:paraId="43F514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0F46D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1C58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D9E058C" w14:textId="77777777" w:rsidTr="000B2070">
              <w:trPr>
                <w:trHeight w:val="375"/>
              </w:trPr>
              <w:tc>
                <w:tcPr>
                  <w:tcW w:w="1200" w:type="dxa"/>
                  <w:noWrap/>
                  <w:vAlign w:val="center"/>
                  <w:hideMark/>
                </w:tcPr>
                <w:p w14:paraId="31EBE1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12119.8</w:t>
                  </w:r>
                </w:p>
              </w:tc>
              <w:tc>
                <w:tcPr>
                  <w:tcW w:w="1080" w:type="dxa"/>
                  <w:noWrap/>
                  <w:vAlign w:val="center"/>
                  <w:hideMark/>
                </w:tcPr>
                <w:p w14:paraId="412BDB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A8D42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84016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DAA9E7D" w14:textId="77777777" w:rsidTr="000B2070">
              <w:trPr>
                <w:trHeight w:val="375"/>
              </w:trPr>
              <w:tc>
                <w:tcPr>
                  <w:tcW w:w="1200" w:type="dxa"/>
                  <w:noWrap/>
                  <w:vAlign w:val="center"/>
                  <w:hideMark/>
                </w:tcPr>
                <w:p w14:paraId="724794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12122.6</w:t>
                  </w:r>
                </w:p>
              </w:tc>
              <w:tc>
                <w:tcPr>
                  <w:tcW w:w="1080" w:type="dxa"/>
                  <w:noWrap/>
                  <w:vAlign w:val="center"/>
                  <w:hideMark/>
                </w:tcPr>
                <w:p w14:paraId="3F1D33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417E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19EA1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CAC287" w14:textId="77777777" w:rsidTr="000B2070">
              <w:trPr>
                <w:trHeight w:val="375"/>
              </w:trPr>
              <w:tc>
                <w:tcPr>
                  <w:tcW w:w="1200" w:type="dxa"/>
                  <w:noWrap/>
                  <w:vAlign w:val="center"/>
                  <w:hideMark/>
                </w:tcPr>
                <w:p w14:paraId="658ED9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12124.5</w:t>
                  </w:r>
                </w:p>
              </w:tc>
              <w:tc>
                <w:tcPr>
                  <w:tcW w:w="1080" w:type="dxa"/>
                  <w:noWrap/>
                  <w:vAlign w:val="center"/>
                  <w:hideMark/>
                </w:tcPr>
                <w:p w14:paraId="343932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14985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C90D8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F5D888" w14:textId="77777777" w:rsidTr="000B2070">
              <w:trPr>
                <w:trHeight w:val="375"/>
              </w:trPr>
              <w:tc>
                <w:tcPr>
                  <w:tcW w:w="1200" w:type="dxa"/>
                  <w:noWrap/>
                  <w:vAlign w:val="center"/>
                  <w:hideMark/>
                </w:tcPr>
                <w:p w14:paraId="5C95B07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12130.0</w:t>
                  </w:r>
                </w:p>
              </w:tc>
              <w:tc>
                <w:tcPr>
                  <w:tcW w:w="1080" w:type="dxa"/>
                  <w:noWrap/>
                  <w:vAlign w:val="center"/>
                  <w:hideMark/>
                </w:tcPr>
                <w:p w14:paraId="759F0B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98C5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CD25A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A2D152" w14:textId="77777777" w:rsidTr="000B2070">
              <w:trPr>
                <w:trHeight w:val="375"/>
              </w:trPr>
              <w:tc>
                <w:tcPr>
                  <w:tcW w:w="1200" w:type="dxa"/>
                  <w:noWrap/>
                  <w:vAlign w:val="center"/>
                  <w:hideMark/>
                </w:tcPr>
                <w:p w14:paraId="7E80D5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12132.8</w:t>
                  </w:r>
                </w:p>
              </w:tc>
              <w:tc>
                <w:tcPr>
                  <w:tcW w:w="1080" w:type="dxa"/>
                  <w:noWrap/>
                  <w:vAlign w:val="center"/>
                  <w:hideMark/>
                </w:tcPr>
                <w:p w14:paraId="2F852ED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63C0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4D933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CA2745" w14:textId="77777777" w:rsidTr="000B2070">
              <w:trPr>
                <w:trHeight w:val="375"/>
              </w:trPr>
              <w:tc>
                <w:tcPr>
                  <w:tcW w:w="1200" w:type="dxa"/>
                  <w:noWrap/>
                  <w:vAlign w:val="center"/>
                  <w:hideMark/>
                </w:tcPr>
                <w:p w14:paraId="104513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12134.7</w:t>
                  </w:r>
                </w:p>
              </w:tc>
              <w:tc>
                <w:tcPr>
                  <w:tcW w:w="1080" w:type="dxa"/>
                  <w:noWrap/>
                  <w:vAlign w:val="center"/>
                  <w:hideMark/>
                </w:tcPr>
                <w:p w14:paraId="45119C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BB6D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4702F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5229E90" w14:textId="77777777" w:rsidTr="000B2070">
              <w:trPr>
                <w:trHeight w:val="375"/>
              </w:trPr>
              <w:tc>
                <w:tcPr>
                  <w:tcW w:w="1200" w:type="dxa"/>
                  <w:noWrap/>
                  <w:vAlign w:val="center"/>
                  <w:hideMark/>
                </w:tcPr>
                <w:p w14:paraId="6C514D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12137.4</w:t>
                  </w:r>
                </w:p>
              </w:tc>
              <w:tc>
                <w:tcPr>
                  <w:tcW w:w="1080" w:type="dxa"/>
                  <w:noWrap/>
                  <w:vAlign w:val="center"/>
                  <w:hideMark/>
                </w:tcPr>
                <w:p w14:paraId="060C3E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BEEB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619F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B38C1A0" w14:textId="77777777" w:rsidTr="000B2070">
              <w:trPr>
                <w:trHeight w:val="375"/>
              </w:trPr>
              <w:tc>
                <w:tcPr>
                  <w:tcW w:w="1200" w:type="dxa"/>
                  <w:noWrap/>
                  <w:vAlign w:val="center"/>
                  <w:hideMark/>
                </w:tcPr>
                <w:p w14:paraId="5C29D1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12140.2</w:t>
                  </w:r>
                </w:p>
              </w:tc>
              <w:tc>
                <w:tcPr>
                  <w:tcW w:w="1080" w:type="dxa"/>
                  <w:noWrap/>
                  <w:vAlign w:val="center"/>
                  <w:hideMark/>
                </w:tcPr>
                <w:p w14:paraId="4B5812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CC570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D72E14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7621F15" w14:textId="77777777" w:rsidTr="000B2070">
              <w:trPr>
                <w:trHeight w:val="375"/>
              </w:trPr>
              <w:tc>
                <w:tcPr>
                  <w:tcW w:w="1200" w:type="dxa"/>
                  <w:noWrap/>
                  <w:vAlign w:val="center"/>
                  <w:hideMark/>
                </w:tcPr>
                <w:p w14:paraId="1B68DB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12142.1</w:t>
                  </w:r>
                </w:p>
              </w:tc>
              <w:tc>
                <w:tcPr>
                  <w:tcW w:w="1080" w:type="dxa"/>
                  <w:noWrap/>
                  <w:vAlign w:val="center"/>
                  <w:hideMark/>
                </w:tcPr>
                <w:p w14:paraId="20B52A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31F9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35AE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059C5E" w14:textId="77777777" w:rsidTr="000B2070">
              <w:trPr>
                <w:trHeight w:val="375"/>
              </w:trPr>
              <w:tc>
                <w:tcPr>
                  <w:tcW w:w="1200" w:type="dxa"/>
                  <w:noWrap/>
                  <w:vAlign w:val="center"/>
                  <w:hideMark/>
                </w:tcPr>
                <w:p w14:paraId="5A4F28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12147.6</w:t>
                  </w:r>
                </w:p>
              </w:tc>
              <w:tc>
                <w:tcPr>
                  <w:tcW w:w="1080" w:type="dxa"/>
                  <w:noWrap/>
                  <w:vAlign w:val="center"/>
                  <w:hideMark/>
                </w:tcPr>
                <w:p w14:paraId="29D613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4C5A0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B731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7C27FD" w14:textId="77777777" w:rsidTr="000B2070">
              <w:trPr>
                <w:trHeight w:val="375"/>
              </w:trPr>
              <w:tc>
                <w:tcPr>
                  <w:tcW w:w="1200" w:type="dxa"/>
                  <w:noWrap/>
                  <w:vAlign w:val="center"/>
                  <w:hideMark/>
                </w:tcPr>
                <w:p w14:paraId="414C738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12150.4</w:t>
                  </w:r>
                </w:p>
              </w:tc>
              <w:tc>
                <w:tcPr>
                  <w:tcW w:w="1080" w:type="dxa"/>
                  <w:noWrap/>
                  <w:vAlign w:val="center"/>
                  <w:hideMark/>
                </w:tcPr>
                <w:p w14:paraId="2CF8D06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6072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F17C2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0D8E22" w14:textId="77777777" w:rsidTr="000B2070">
              <w:trPr>
                <w:trHeight w:val="375"/>
              </w:trPr>
              <w:tc>
                <w:tcPr>
                  <w:tcW w:w="1200" w:type="dxa"/>
                  <w:noWrap/>
                  <w:vAlign w:val="center"/>
                  <w:hideMark/>
                </w:tcPr>
                <w:p w14:paraId="1F1708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12152.3</w:t>
                  </w:r>
                </w:p>
              </w:tc>
              <w:tc>
                <w:tcPr>
                  <w:tcW w:w="1080" w:type="dxa"/>
                  <w:noWrap/>
                  <w:vAlign w:val="center"/>
                  <w:hideMark/>
                </w:tcPr>
                <w:p w14:paraId="51BA60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1493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E6955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A267077" w14:textId="77777777" w:rsidTr="000B2070">
              <w:trPr>
                <w:trHeight w:val="375"/>
              </w:trPr>
              <w:tc>
                <w:tcPr>
                  <w:tcW w:w="1200" w:type="dxa"/>
                  <w:noWrap/>
                  <w:vAlign w:val="center"/>
                  <w:hideMark/>
                </w:tcPr>
                <w:p w14:paraId="7512A7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12155.1</w:t>
                  </w:r>
                </w:p>
              </w:tc>
              <w:tc>
                <w:tcPr>
                  <w:tcW w:w="1080" w:type="dxa"/>
                  <w:noWrap/>
                  <w:vAlign w:val="center"/>
                  <w:hideMark/>
                </w:tcPr>
                <w:p w14:paraId="67AE3B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22F24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5A4B0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5006B82" w14:textId="77777777" w:rsidTr="000B2070">
              <w:trPr>
                <w:trHeight w:val="375"/>
              </w:trPr>
              <w:tc>
                <w:tcPr>
                  <w:tcW w:w="1200" w:type="dxa"/>
                  <w:noWrap/>
                  <w:vAlign w:val="center"/>
                  <w:hideMark/>
                </w:tcPr>
                <w:p w14:paraId="4FB5528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12157.9</w:t>
                  </w:r>
                </w:p>
              </w:tc>
              <w:tc>
                <w:tcPr>
                  <w:tcW w:w="1080" w:type="dxa"/>
                  <w:noWrap/>
                  <w:vAlign w:val="center"/>
                  <w:hideMark/>
                </w:tcPr>
                <w:p w14:paraId="7A2CFC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AEB68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40BD53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479DD95" w14:textId="77777777" w:rsidTr="000B2070">
              <w:trPr>
                <w:trHeight w:val="375"/>
              </w:trPr>
              <w:tc>
                <w:tcPr>
                  <w:tcW w:w="1200" w:type="dxa"/>
                  <w:noWrap/>
                  <w:vAlign w:val="center"/>
                  <w:hideMark/>
                </w:tcPr>
                <w:p w14:paraId="2C295F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12159.7</w:t>
                  </w:r>
                </w:p>
              </w:tc>
              <w:tc>
                <w:tcPr>
                  <w:tcW w:w="1080" w:type="dxa"/>
                  <w:noWrap/>
                  <w:vAlign w:val="center"/>
                  <w:hideMark/>
                </w:tcPr>
                <w:p w14:paraId="4A3137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D32485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D0DC6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414E666" w14:textId="77777777" w:rsidTr="000B2070">
              <w:trPr>
                <w:trHeight w:val="375"/>
              </w:trPr>
              <w:tc>
                <w:tcPr>
                  <w:tcW w:w="1200" w:type="dxa"/>
                  <w:noWrap/>
                  <w:vAlign w:val="center"/>
                  <w:hideMark/>
                </w:tcPr>
                <w:p w14:paraId="1236809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12165.3</w:t>
                  </w:r>
                </w:p>
              </w:tc>
              <w:tc>
                <w:tcPr>
                  <w:tcW w:w="1080" w:type="dxa"/>
                  <w:noWrap/>
                  <w:vAlign w:val="center"/>
                  <w:hideMark/>
                </w:tcPr>
                <w:p w14:paraId="4FEEC9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6A9FF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BF68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E7E89F" w14:textId="77777777" w:rsidTr="000B2070">
              <w:trPr>
                <w:trHeight w:val="375"/>
              </w:trPr>
              <w:tc>
                <w:tcPr>
                  <w:tcW w:w="1200" w:type="dxa"/>
                  <w:noWrap/>
                  <w:vAlign w:val="center"/>
                  <w:hideMark/>
                </w:tcPr>
                <w:p w14:paraId="40D7ACA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12168.1</w:t>
                  </w:r>
                </w:p>
              </w:tc>
              <w:tc>
                <w:tcPr>
                  <w:tcW w:w="1080" w:type="dxa"/>
                  <w:noWrap/>
                  <w:vAlign w:val="center"/>
                  <w:hideMark/>
                </w:tcPr>
                <w:p w14:paraId="2D063A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F4ED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957BC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F1E2565" w14:textId="77777777" w:rsidTr="000B2070">
              <w:trPr>
                <w:trHeight w:val="375"/>
              </w:trPr>
              <w:tc>
                <w:tcPr>
                  <w:tcW w:w="1200" w:type="dxa"/>
                  <w:noWrap/>
                  <w:vAlign w:val="center"/>
                  <w:hideMark/>
                </w:tcPr>
                <w:p w14:paraId="0CD3FF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12169.9</w:t>
                  </w:r>
                </w:p>
              </w:tc>
              <w:tc>
                <w:tcPr>
                  <w:tcW w:w="1080" w:type="dxa"/>
                  <w:noWrap/>
                  <w:vAlign w:val="center"/>
                  <w:hideMark/>
                </w:tcPr>
                <w:p w14:paraId="3BF795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43ADA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0E011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700DBC" w14:textId="77777777" w:rsidTr="000B2070">
              <w:trPr>
                <w:trHeight w:val="375"/>
              </w:trPr>
              <w:tc>
                <w:tcPr>
                  <w:tcW w:w="1200" w:type="dxa"/>
                  <w:noWrap/>
                  <w:vAlign w:val="center"/>
                  <w:hideMark/>
                </w:tcPr>
                <w:p w14:paraId="328D66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12172.7</w:t>
                  </w:r>
                </w:p>
              </w:tc>
              <w:tc>
                <w:tcPr>
                  <w:tcW w:w="1080" w:type="dxa"/>
                  <w:noWrap/>
                  <w:vAlign w:val="center"/>
                  <w:hideMark/>
                </w:tcPr>
                <w:p w14:paraId="759EC3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CCE5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815A3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3BAD8F7" w14:textId="77777777" w:rsidTr="000B2070">
              <w:trPr>
                <w:trHeight w:val="375"/>
              </w:trPr>
              <w:tc>
                <w:tcPr>
                  <w:tcW w:w="1200" w:type="dxa"/>
                  <w:noWrap/>
                  <w:vAlign w:val="center"/>
                  <w:hideMark/>
                </w:tcPr>
                <w:p w14:paraId="53CBBFE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12175.5</w:t>
                  </w:r>
                </w:p>
              </w:tc>
              <w:tc>
                <w:tcPr>
                  <w:tcW w:w="1080" w:type="dxa"/>
                  <w:noWrap/>
                  <w:vAlign w:val="center"/>
                  <w:hideMark/>
                </w:tcPr>
                <w:p w14:paraId="4A8D32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5C7994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54F71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0F44E3" w14:textId="77777777" w:rsidTr="000B2070">
              <w:trPr>
                <w:trHeight w:val="375"/>
              </w:trPr>
              <w:tc>
                <w:tcPr>
                  <w:tcW w:w="1200" w:type="dxa"/>
                  <w:noWrap/>
                  <w:vAlign w:val="center"/>
                  <w:hideMark/>
                </w:tcPr>
                <w:p w14:paraId="322239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12177.3</w:t>
                  </w:r>
                </w:p>
              </w:tc>
              <w:tc>
                <w:tcPr>
                  <w:tcW w:w="1080" w:type="dxa"/>
                  <w:noWrap/>
                  <w:vAlign w:val="center"/>
                  <w:hideMark/>
                </w:tcPr>
                <w:p w14:paraId="6606841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05D3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18BCB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A35CEB" w14:textId="77777777" w:rsidTr="000B2070">
              <w:trPr>
                <w:trHeight w:val="375"/>
              </w:trPr>
              <w:tc>
                <w:tcPr>
                  <w:tcW w:w="1200" w:type="dxa"/>
                  <w:noWrap/>
                  <w:vAlign w:val="center"/>
                  <w:hideMark/>
                </w:tcPr>
                <w:p w14:paraId="73D2A6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12182.9</w:t>
                  </w:r>
                </w:p>
              </w:tc>
              <w:tc>
                <w:tcPr>
                  <w:tcW w:w="1080" w:type="dxa"/>
                  <w:noWrap/>
                  <w:vAlign w:val="center"/>
                  <w:hideMark/>
                </w:tcPr>
                <w:p w14:paraId="733D49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1429F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E2EC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C9F7C1B" w14:textId="77777777" w:rsidTr="000B2070">
              <w:trPr>
                <w:trHeight w:val="375"/>
              </w:trPr>
              <w:tc>
                <w:tcPr>
                  <w:tcW w:w="1200" w:type="dxa"/>
                  <w:noWrap/>
                  <w:vAlign w:val="center"/>
                  <w:hideMark/>
                </w:tcPr>
                <w:p w14:paraId="5D30AB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12185.7</w:t>
                  </w:r>
                </w:p>
              </w:tc>
              <w:tc>
                <w:tcPr>
                  <w:tcW w:w="1080" w:type="dxa"/>
                  <w:noWrap/>
                  <w:vAlign w:val="center"/>
                  <w:hideMark/>
                </w:tcPr>
                <w:p w14:paraId="2F30C2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A03A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29F3E4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544E8D" w14:textId="77777777" w:rsidTr="000B2070">
              <w:trPr>
                <w:trHeight w:val="375"/>
              </w:trPr>
              <w:tc>
                <w:tcPr>
                  <w:tcW w:w="1200" w:type="dxa"/>
                  <w:noWrap/>
                  <w:vAlign w:val="center"/>
                  <w:hideMark/>
                </w:tcPr>
                <w:p w14:paraId="5D68C3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12187.5</w:t>
                  </w:r>
                </w:p>
              </w:tc>
              <w:tc>
                <w:tcPr>
                  <w:tcW w:w="1080" w:type="dxa"/>
                  <w:noWrap/>
                  <w:vAlign w:val="center"/>
                  <w:hideMark/>
                </w:tcPr>
                <w:p w14:paraId="171DAE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C69F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E856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1B91167" w14:textId="77777777" w:rsidTr="000B2070">
              <w:trPr>
                <w:trHeight w:val="375"/>
              </w:trPr>
              <w:tc>
                <w:tcPr>
                  <w:tcW w:w="1200" w:type="dxa"/>
                  <w:noWrap/>
                  <w:vAlign w:val="center"/>
                  <w:hideMark/>
                </w:tcPr>
                <w:p w14:paraId="4F5652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12190.3</w:t>
                  </w:r>
                </w:p>
              </w:tc>
              <w:tc>
                <w:tcPr>
                  <w:tcW w:w="1080" w:type="dxa"/>
                  <w:noWrap/>
                  <w:vAlign w:val="center"/>
                  <w:hideMark/>
                </w:tcPr>
                <w:p w14:paraId="3DA462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56747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DBEF4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6D033EF" w14:textId="77777777" w:rsidTr="000B2070">
              <w:trPr>
                <w:trHeight w:val="375"/>
              </w:trPr>
              <w:tc>
                <w:tcPr>
                  <w:tcW w:w="1200" w:type="dxa"/>
                  <w:noWrap/>
                  <w:vAlign w:val="center"/>
                  <w:hideMark/>
                </w:tcPr>
                <w:p w14:paraId="73DD752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12193.1</w:t>
                  </w:r>
                </w:p>
              </w:tc>
              <w:tc>
                <w:tcPr>
                  <w:tcW w:w="1080" w:type="dxa"/>
                  <w:noWrap/>
                  <w:vAlign w:val="center"/>
                  <w:hideMark/>
                </w:tcPr>
                <w:p w14:paraId="11E375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22EC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CD447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2EA1C43" w14:textId="77777777" w:rsidTr="000B2070">
              <w:trPr>
                <w:trHeight w:val="375"/>
              </w:trPr>
              <w:tc>
                <w:tcPr>
                  <w:tcW w:w="1200" w:type="dxa"/>
                  <w:noWrap/>
                  <w:vAlign w:val="center"/>
                  <w:hideMark/>
                </w:tcPr>
                <w:p w14:paraId="2C654C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12195.0</w:t>
                  </w:r>
                </w:p>
              </w:tc>
              <w:tc>
                <w:tcPr>
                  <w:tcW w:w="1080" w:type="dxa"/>
                  <w:noWrap/>
                  <w:vAlign w:val="center"/>
                  <w:hideMark/>
                </w:tcPr>
                <w:p w14:paraId="453FA9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65DA9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241D7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D4ADEC8" w14:textId="77777777" w:rsidTr="000B2070">
              <w:trPr>
                <w:trHeight w:val="375"/>
              </w:trPr>
              <w:tc>
                <w:tcPr>
                  <w:tcW w:w="1200" w:type="dxa"/>
                  <w:noWrap/>
                  <w:vAlign w:val="center"/>
                  <w:hideMark/>
                </w:tcPr>
                <w:p w14:paraId="1A4B3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12200.5</w:t>
                  </w:r>
                </w:p>
              </w:tc>
              <w:tc>
                <w:tcPr>
                  <w:tcW w:w="1080" w:type="dxa"/>
                  <w:noWrap/>
                  <w:vAlign w:val="center"/>
                  <w:hideMark/>
                </w:tcPr>
                <w:p w14:paraId="531EFC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D2DC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26379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E90820" w14:textId="77777777" w:rsidTr="000B2070">
              <w:trPr>
                <w:trHeight w:val="375"/>
              </w:trPr>
              <w:tc>
                <w:tcPr>
                  <w:tcW w:w="1200" w:type="dxa"/>
                  <w:noWrap/>
                  <w:vAlign w:val="center"/>
                  <w:hideMark/>
                </w:tcPr>
                <w:p w14:paraId="3C5187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12203.3</w:t>
                  </w:r>
                </w:p>
              </w:tc>
              <w:tc>
                <w:tcPr>
                  <w:tcW w:w="1080" w:type="dxa"/>
                  <w:noWrap/>
                  <w:vAlign w:val="center"/>
                  <w:hideMark/>
                </w:tcPr>
                <w:p w14:paraId="1ECD17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1559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71280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375F20" w14:textId="77777777" w:rsidTr="000B2070">
              <w:trPr>
                <w:trHeight w:val="375"/>
              </w:trPr>
              <w:tc>
                <w:tcPr>
                  <w:tcW w:w="1200" w:type="dxa"/>
                  <w:noWrap/>
                  <w:vAlign w:val="center"/>
                  <w:hideMark/>
                </w:tcPr>
                <w:p w14:paraId="55E969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12205.2</w:t>
                  </w:r>
                </w:p>
              </w:tc>
              <w:tc>
                <w:tcPr>
                  <w:tcW w:w="1080" w:type="dxa"/>
                  <w:noWrap/>
                  <w:vAlign w:val="center"/>
                  <w:hideMark/>
                </w:tcPr>
                <w:p w14:paraId="76759E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4E47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0F54D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90D19B6" w14:textId="77777777" w:rsidTr="000B2070">
              <w:trPr>
                <w:trHeight w:val="375"/>
              </w:trPr>
              <w:tc>
                <w:tcPr>
                  <w:tcW w:w="1200" w:type="dxa"/>
                  <w:noWrap/>
                  <w:vAlign w:val="center"/>
                  <w:hideMark/>
                </w:tcPr>
                <w:p w14:paraId="55493B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12208.0</w:t>
                  </w:r>
                </w:p>
              </w:tc>
              <w:tc>
                <w:tcPr>
                  <w:tcW w:w="1080" w:type="dxa"/>
                  <w:noWrap/>
                  <w:vAlign w:val="center"/>
                  <w:hideMark/>
                </w:tcPr>
                <w:p w14:paraId="75768E4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3E69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56BF1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C3C7A63" w14:textId="77777777" w:rsidTr="000B2070">
              <w:trPr>
                <w:trHeight w:val="375"/>
              </w:trPr>
              <w:tc>
                <w:tcPr>
                  <w:tcW w:w="1200" w:type="dxa"/>
                  <w:noWrap/>
                  <w:vAlign w:val="center"/>
                  <w:hideMark/>
                </w:tcPr>
                <w:p w14:paraId="76A015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12210.7</w:t>
                  </w:r>
                </w:p>
              </w:tc>
              <w:tc>
                <w:tcPr>
                  <w:tcW w:w="1080" w:type="dxa"/>
                  <w:noWrap/>
                  <w:vAlign w:val="center"/>
                  <w:hideMark/>
                </w:tcPr>
                <w:p w14:paraId="766522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FC485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96ED70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4F59AD7" w14:textId="77777777" w:rsidTr="000B2070">
              <w:trPr>
                <w:trHeight w:val="375"/>
              </w:trPr>
              <w:tc>
                <w:tcPr>
                  <w:tcW w:w="1200" w:type="dxa"/>
                  <w:noWrap/>
                  <w:vAlign w:val="center"/>
                  <w:hideMark/>
                </w:tcPr>
                <w:p w14:paraId="37302D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12212.6</w:t>
                  </w:r>
                </w:p>
              </w:tc>
              <w:tc>
                <w:tcPr>
                  <w:tcW w:w="1080" w:type="dxa"/>
                  <w:noWrap/>
                  <w:vAlign w:val="center"/>
                  <w:hideMark/>
                </w:tcPr>
                <w:p w14:paraId="4E4B025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EA4A9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14F4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94CF77D" w14:textId="77777777" w:rsidTr="000B2070">
              <w:trPr>
                <w:trHeight w:val="375"/>
              </w:trPr>
              <w:tc>
                <w:tcPr>
                  <w:tcW w:w="1200" w:type="dxa"/>
                  <w:noWrap/>
                  <w:vAlign w:val="center"/>
                  <w:hideMark/>
                </w:tcPr>
                <w:p w14:paraId="5D41DB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12218.2</w:t>
                  </w:r>
                </w:p>
              </w:tc>
              <w:tc>
                <w:tcPr>
                  <w:tcW w:w="1080" w:type="dxa"/>
                  <w:noWrap/>
                  <w:vAlign w:val="center"/>
                  <w:hideMark/>
                </w:tcPr>
                <w:p w14:paraId="429971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B39A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C3A72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04AA63" w14:textId="77777777" w:rsidTr="000B2070">
              <w:trPr>
                <w:trHeight w:val="375"/>
              </w:trPr>
              <w:tc>
                <w:tcPr>
                  <w:tcW w:w="1200" w:type="dxa"/>
                  <w:noWrap/>
                  <w:vAlign w:val="center"/>
                  <w:hideMark/>
                </w:tcPr>
                <w:p w14:paraId="38BF3E4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12220.9</w:t>
                  </w:r>
                </w:p>
              </w:tc>
              <w:tc>
                <w:tcPr>
                  <w:tcW w:w="1080" w:type="dxa"/>
                  <w:noWrap/>
                  <w:vAlign w:val="center"/>
                  <w:hideMark/>
                </w:tcPr>
                <w:p w14:paraId="1BC497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00689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5D09C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6828924" w14:textId="77777777" w:rsidTr="000B2070">
              <w:trPr>
                <w:trHeight w:val="375"/>
              </w:trPr>
              <w:tc>
                <w:tcPr>
                  <w:tcW w:w="1200" w:type="dxa"/>
                  <w:noWrap/>
                  <w:vAlign w:val="center"/>
                  <w:hideMark/>
                </w:tcPr>
                <w:p w14:paraId="510986C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12222.8</w:t>
                  </w:r>
                </w:p>
              </w:tc>
              <w:tc>
                <w:tcPr>
                  <w:tcW w:w="1080" w:type="dxa"/>
                  <w:noWrap/>
                  <w:vAlign w:val="center"/>
                  <w:hideMark/>
                </w:tcPr>
                <w:p w14:paraId="7584994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F9CF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871D7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389DE82" w14:textId="77777777" w:rsidTr="000B2070">
              <w:trPr>
                <w:trHeight w:val="375"/>
              </w:trPr>
              <w:tc>
                <w:tcPr>
                  <w:tcW w:w="1200" w:type="dxa"/>
                  <w:noWrap/>
                  <w:vAlign w:val="center"/>
                  <w:hideMark/>
                </w:tcPr>
                <w:p w14:paraId="18D4104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12225.6</w:t>
                  </w:r>
                </w:p>
              </w:tc>
              <w:tc>
                <w:tcPr>
                  <w:tcW w:w="1080" w:type="dxa"/>
                  <w:noWrap/>
                  <w:vAlign w:val="center"/>
                  <w:hideMark/>
                </w:tcPr>
                <w:p w14:paraId="1A816AB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E75F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44198A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3679384" w14:textId="77777777" w:rsidTr="000B2070">
              <w:trPr>
                <w:trHeight w:val="375"/>
              </w:trPr>
              <w:tc>
                <w:tcPr>
                  <w:tcW w:w="1200" w:type="dxa"/>
                  <w:noWrap/>
                  <w:vAlign w:val="center"/>
                  <w:hideMark/>
                </w:tcPr>
                <w:p w14:paraId="0B2A29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12228.4</w:t>
                  </w:r>
                </w:p>
              </w:tc>
              <w:tc>
                <w:tcPr>
                  <w:tcW w:w="1080" w:type="dxa"/>
                  <w:noWrap/>
                  <w:vAlign w:val="center"/>
                  <w:hideMark/>
                </w:tcPr>
                <w:p w14:paraId="6B739D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D70C9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AE3776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EE6D273" w14:textId="77777777" w:rsidTr="000B2070">
              <w:trPr>
                <w:trHeight w:val="375"/>
              </w:trPr>
              <w:tc>
                <w:tcPr>
                  <w:tcW w:w="1200" w:type="dxa"/>
                  <w:noWrap/>
                  <w:vAlign w:val="center"/>
                  <w:hideMark/>
                </w:tcPr>
                <w:p w14:paraId="3792E9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12230.2</w:t>
                  </w:r>
                </w:p>
              </w:tc>
              <w:tc>
                <w:tcPr>
                  <w:tcW w:w="1080" w:type="dxa"/>
                  <w:noWrap/>
                  <w:vAlign w:val="center"/>
                  <w:hideMark/>
                </w:tcPr>
                <w:p w14:paraId="1A0DDB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0B399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5086A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57FB01F" w14:textId="77777777" w:rsidTr="000B2070">
              <w:trPr>
                <w:trHeight w:val="375"/>
              </w:trPr>
              <w:tc>
                <w:tcPr>
                  <w:tcW w:w="1200" w:type="dxa"/>
                  <w:noWrap/>
                  <w:vAlign w:val="center"/>
                  <w:hideMark/>
                </w:tcPr>
                <w:p w14:paraId="082468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12235.8</w:t>
                  </w:r>
                </w:p>
              </w:tc>
              <w:tc>
                <w:tcPr>
                  <w:tcW w:w="1080" w:type="dxa"/>
                  <w:noWrap/>
                  <w:vAlign w:val="center"/>
                  <w:hideMark/>
                </w:tcPr>
                <w:p w14:paraId="77BF933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B7ED7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1891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F9FFB3" w14:textId="77777777" w:rsidTr="000B2070">
              <w:trPr>
                <w:trHeight w:val="375"/>
              </w:trPr>
              <w:tc>
                <w:tcPr>
                  <w:tcW w:w="1200" w:type="dxa"/>
                  <w:noWrap/>
                  <w:vAlign w:val="center"/>
                  <w:hideMark/>
                </w:tcPr>
                <w:p w14:paraId="3E94908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12238.6</w:t>
                  </w:r>
                </w:p>
              </w:tc>
              <w:tc>
                <w:tcPr>
                  <w:tcW w:w="1080" w:type="dxa"/>
                  <w:noWrap/>
                  <w:vAlign w:val="center"/>
                  <w:hideMark/>
                </w:tcPr>
                <w:p w14:paraId="6479108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37B55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D87DB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0BAD4F0" w14:textId="77777777" w:rsidTr="000B2070">
              <w:trPr>
                <w:trHeight w:val="375"/>
              </w:trPr>
              <w:tc>
                <w:tcPr>
                  <w:tcW w:w="1200" w:type="dxa"/>
                  <w:noWrap/>
                  <w:vAlign w:val="center"/>
                  <w:hideMark/>
                </w:tcPr>
                <w:p w14:paraId="14D34F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12240.4</w:t>
                  </w:r>
                </w:p>
              </w:tc>
              <w:tc>
                <w:tcPr>
                  <w:tcW w:w="1080" w:type="dxa"/>
                  <w:noWrap/>
                  <w:vAlign w:val="center"/>
                  <w:hideMark/>
                </w:tcPr>
                <w:p w14:paraId="09ABC9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E57282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0AD3A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2088DF8" w14:textId="77777777" w:rsidTr="000B2070">
              <w:trPr>
                <w:trHeight w:val="375"/>
              </w:trPr>
              <w:tc>
                <w:tcPr>
                  <w:tcW w:w="1200" w:type="dxa"/>
                  <w:noWrap/>
                  <w:vAlign w:val="center"/>
                  <w:hideMark/>
                </w:tcPr>
                <w:p w14:paraId="7A87ED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12243.2</w:t>
                  </w:r>
                </w:p>
              </w:tc>
              <w:tc>
                <w:tcPr>
                  <w:tcW w:w="1080" w:type="dxa"/>
                  <w:noWrap/>
                  <w:vAlign w:val="center"/>
                  <w:hideMark/>
                </w:tcPr>
                <w:p w14:paraId="4BB034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1EB3C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8842E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25E3148" w14:textId="77777777" w:rsidTr="000B2070">
              <w:trPr>
                <w:trHeight w:val="375"/>
              </w:trPr>
              <w:tc>
                <w:tcPr>
                  <w:tcW w:w="1200" w:type="dxa"/>
                  <w:noWrap/>
                  <w:vAlign w:val="center"/>
                  <w:hideMark/>
                </w:tcPr>
                <w:p w14:paraId="1D3B172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12246.0</w:t>
                  </w:r>
                </w:p>
              </w:tc>
              <w:tc>
                <w:tcPr>
                  <w:tcW w:w="1080" w:type="dxa"/>
                  <w:noWrap/>
                  <w:vAlign w:val="center"/>
                  <w:hideMark/>
                </w:tcPr>
                <w:p w14:paraId="7EF4AF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C0475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2221B65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87337C" w14:textId="77777777" w:rsidTr="000B2070">
              <w:trPr>
                <w:trHeight w:val="375"/>
              </w:trPr>
              <w:tc>
                <w:tcPr>
                  <w:tcW w:w="1200" w:type="dxa"/>
                  <w:noWrap/>
                  <w:vAlign w:val="center"/>
                  <w:hideMark/>
                </w:tcPr>
                <w:p w14:paraId="729557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12247.8</w:t>
                  </w:r>
                </w:p>
              </w:tc>
              <w:tc>
                <w:tcPr>
                  <w:tcW w:w="1080" w:type="dxa"/>
                  <w:noWrap/>
                  <w:vAlign w:val="center"/>
                  <w:hideMark/>
                </w:tcPr>
                <w:p w14:paraId="665124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DFD0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2401C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40AFCD1" w14:textId="77777777" w:rsidTr="000B2070">
              <w:trPr>
                <w:trHeight w:val="375"/>
              </w:trPr>
              <w:tc>
                <w:tcPr>
                  <w:tcW w:w="1200" w:type="dxa"/>
                  <w:noWrap/>
                  <w:vAlign w:val="center"/>
                  <w:hideMark/>
                </w:tcPr>
                <w:p w14:paraId="1DCEFD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12253.4</w:t>
                  </w:r>
                </w:p>
              </w:tc>
              <w:tc>
                <w:tcPr>
                  <w:tcW w:w="1080" w:type="dxa"/>
                  <w:noWrap/>
                  <w:vAlign w:val="center"/>
                  <w:hideMark/>
                </w:tcPr>
                <w:p w14:paraId="28D2AA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4E752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954C4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A74BDA2" w14:textId="77777777" w:rsidTr="000B2070">
              <w:trPr>
                <w:trHeight w:val="375"/>
              </w:trPr>
              <w:tc>
                <w:tcPr>
                  <w:tcW w:w="1200" w:type="dxa"/>
                  <w:noWrap/>
                  <w:vAlign w:val="center"/>
                  <w:hideMark/>
                </w:tcPr>
                <w:p w14:paraId="2491A6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12256.2</w:t>
                  </w:r>
                </w:p>
              </w:tc>
              <w:tc>
                <w:tcPr>
                  <w:tcW w:w="1080" w:type="dxa"/>
                  <w:noWrap/>
                  <w:vAlign w:val="center"/>
                  <w:hideMark/>
                </w:tcPr>
                <w:p w14:paraId="029D4A6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3BEB9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0C9029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76B1A7C" w14:textId="77777777" w:rsidTr="000B2070">
              <w:trPr>
                <w:trHeight w:val="375"/>
              </w:trPr>
              <w:tc>
                <w:tcPr>
                  <w:tcW w:w="1200" w:type="dxa"/>
                  <w:noWrap/>
                  <w:vAlign w:val="center"/>
                  <w:hideMark/>
                </w:tcPr>
                <w:p w14:paraId="2B9BCF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12258.1</w:t>
                  </w:r>
                </w:p>
              </w:tc>
              <w:tc>
                <w:tcPr>
                  <w:tcW w:w="1080" w:type="dxa"/>
                  <w:noWrap/>
                  <w:vAlign w:val="center"/>
                  <w:hideMark/>
                </w:tcPr>
                <w:p w14:paraId="13811DD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B624D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5346DF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D38BE27" w14:textId="77777777" w:rsidTr="000B2070">
              <w:trPr>
                <w:trHeight w:val="375"/>
              </w:trPr>
              <w:tc>
                <w:tcPr>
                  <w:tcW w:w="1200" w:type="dxa"/>
                  <w:noWrap/>
                  <w:vAlign w:val="center"/>
                  <w:hideMark/>
                </w:tcPr>
                <w:p w14:paraId="52E3CF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12260.8</w:t>
                  </w:r>
                </w:p>
              </w:tc>
              <w:tc>
                <w:tcPr>
                  <w:tcW w:w="1080" w:type="dxa"/>
                  <w:noWrap/>
                  <w:vAlign w:val="center"/>
                  <w:hideMark/>
                </w:tcPr>
                <w:p w14:paraId="08A213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CE1934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4DAE96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1C71362C" w14:textId="77777777" w:rsidTr="000B2070">
              <w:trPr>
                <w:trHeight w:val="375"/>
              </w:trPr>
              <w:tc>
                <w:tcPr>
                  <w:tcW w:w="1200" w:type="dxa"/>
                  <w:noWrap/>
                  <w:vAlign w:val="center"/>
                  <w:hideMark/>
                </w:tcPr>
                <w:p w14:paraId="64E3BE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12263.6</w:t>
                  </w:r>
                </w:p>
              </w:tc>
              <w:tc>
                <w:tcPr>
                  <w:tcW w:w="1080" w:type="dxa"/>
                  <w:noWrap/>
                  <w:vAlign w:val="center"/>
                  <w:hideMark/>
                </w:tcPr>
                <w:p w14:paraId="1016CA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7250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D8F45B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9073F6" w14:textId="77777777" w:rsidTr="000B2070">
              <w:trPr>
                <w:trHeight w:val="375"/>
              </w:trPr>
              <w:tc>
                <w:tcPr>
                  <w:tcW w:w="1200" w:type="dxa"/>
                  <w:noWrap/>
                  <w:vAlign w:val="center"/>
                  <w:hideMark/>
                </w:tcPr>
                <w:p w14:paraId="3E38098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12265.5</w:t>
                  </w:r>
                </w:p>
              </w:tc>
              <w:tc>
                <w:tcPr>
                  <w:tcW w:w="1080" w:type="dxa"/>
                  <w:noWrap/>
                  <w:vAlign w:val="center"/>
                  <w:hideMark/>
                </w:tcPr>
                <w:p w14:paraId="06D26E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1DA01B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38111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ADDF2D" w14:textId="77777777" w:rsidTr="000B2070">
              <w:trPr>
                <w:trHeight w:val="375"/>
              </w:trPr>
              <w:tc>
                <w:tcPr>
                  <w:tcW w:w="1200" w:type="dxa"/>
                  <w:noWrap/>
                  <w:vAlign w:val="center"/>
                  <w:hideMark/>
                </w:tcPr>
                <w:p w14:paraId="35BD9B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12271.0</w:t>
                  </w:r>
                </w:p>
              </w:tc>
              <w:tc>
                <w:tcPr>
                  <w:tcW w:w="1080" w:type="dxa"/>
                  <w:noWrap/>
                  <w:vAlign w:val="center"/>
                  <w:hideMark/>
                </w:tcPr>
                <w:p w14:paraId="45F7F7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CC98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8132C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59B5423" w14:textId="77777777" w:rsidTr="000B2070">
              <w:trPr>
                <w:trHeight w:val="375"/>
              </w:trPr>
              <w:tc>
                <w:tcPr>
                  <w:tcW w:w="1200" w:type="dxa"/>
                  <w:noWrap/>
                  <w:vAlign w:val="center"/>
                  <w:hideMark/>
                </w:tcPr>
                <w:p w14:paraId="03578B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12273.8</w:t>
                  </w:r>
                </w:p>
              </w:tc>
              <w:tc>
                <w:tcPr>
                  <w:tcW w:w="1080" w:type="dxa"/>
                  <w:noWrap/>
                  <w:vAlign w:val="center"/>
                  <w:hideMark/>
                </w:tcPr>
                <w:p w14:paraId="50936D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2C9CC4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2AF99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83784D" w14:textId="77777777" w:rsidTr="000B2070">
              <w:trPr>
                <w:trHeight w:val="375"/>
              </w:trPr>
              <w:tc>
                <w:tcPr>
                  <w:tcW w:w="1200" w:type="dxa"/>
                  <w:noWrap/>
                  <w:vAlign w:val="center"/>
                  <w:hideMark/>
                </w:tcPr>
                <w:p w14:paraId="22F783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12275.7</w:t>
                  </w:r>
                </w:p>
              </w:tc>
              <w:tc>
                <w:tcPr>
                  <w:tcW w:w="1080" w:type="dxa"/>
                  <w:noWrap/>
                  <w:vAlign w:val="center"/>
                  <w:hideMark/>
                </w:tcPr>
                <w:p w14:paraId="0C8C0F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447385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4927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B421F9" w14:textId="77777777" w:rsidTr="000B2070">
              <w:trPr>
                <w:trHeight w:val="375"/>
              </w:trPr>
              <w:tc>
                <w:tcPr>
                  <w:tcW w:w="1200" w:type="dxa"/>
                  <w:noWrap/>
                  <w:vAlign w:val="center"/>
                  <w:hideMark/>
                </w:tcPr>
                <w:p w14:paraId="7EAB103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12278.5</w:t>
                  </w:r>
                </w:p>
              </w:tc>
              <w:tc>
                <w:tcPr>
                  <w:tcW w:w="1080" w:type="dxa"/>
                  <w:noWrap/>
                  <w:vAlign w:val="center"/>
                  <w:hideMark/>
                </w:tcPr>
                <w:p w14:paraId="039909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10035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00D27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8049D46" w14:textId="77777777" w:rsidTr="000B2070">
              <w:trPr>
                <w:trHeight w:val="375"/>
              </w:trPr>
              <w:tc>
                <w:tcPr>
                  <w:tcW w:w="1200" w:type="dxa"/>
                  <w:noWrap/>
                  <w:vAlign w:val="center"/>
                  <w:hideMark/>
                </w:tcPr>
                <w:p w14:paraId="208812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12281.2</w:t>
                  </w:r>
                </w:p>
              </w:tc>
              <w:tc>
                <w:tcPr>
                  <w:tcW w:w="1080" w:type="dxa"/>
                  <w:noWrap/>
                  <w:vAlign w:val="center"/>
                  <w:hideMark/>
                </w:tcPr>
                <w:p w14:paraId="1F41E3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CEC39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03338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815FE0B" w14:textId="77777777" w:rsidTr="000B2070">
              <w:trPr>
                <w:trHeight w:val="375"/>
              </w:trPr>
              <w:tc>
                <w:tcPr>
                  <w:tcW w:w="1200" w:type="dxa"/>
                  <w:noWrap/>
                  <w:vAlign w:val="center"/>
                  <w:hideMark/>
                </w:tcPr>
                <w:p w14:paraId="341247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12283.1</w:t>
                  </w:r>
                </w:p>
              </w:tc>
              <w:tc>
                <w:tcPr>
                  <w:tcW w:w="1080" w:type="dxa"/>
                  <w:noWrap/>
                  <w:vAlign w:val="center"/>
                  <w:hideMark/>
                </w:tcPr>
                <w:p w14:paraId="3C3E34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96518C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674C0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FAE8018" w14:textId="77777777" w:rsidTr="000B2070">
              <w:trPr>
                <w:trHeight w:val="375"/>
              </w:trPr>
              <w:tc>
                <w:tcPr>
                  <w:tcW w:w="1200" w:type="dxa"/>
                  <w:noWrap/>
                  <w:vAlign w:val="center"/>
                  <w:hideMark/>
                </w:tcPr>
                <w:p w14:paraId="7EBFF06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12288.7</w:t>
                  </w:r>
                </w:p>
              </w:tc>
              <w:tc>
                <w:tcPr>
                  <w:tcW w:w="1080" w:type="dxa"/>
                  <w:noWrap/>
                  <w:vAlign w:val="center"/>
                  <w:hideMark/>
                </w:tcPr>
                <w:p w14:paraId="24762B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5DB1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97885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FA6164A" w14:textId="77777777" w:rsidTr="000B2070">
              <w:trPr>
                <w:trHeight w:val="375"/>
              </w:trPr>
              <w:tc>
                <w:tcPr>
                  <w:tcW w:w="1200" w:type="dxa"/>
                  <w:noWrap/>
                  <w:vAlign w:val="center"/>
                  <w:hideMark/>
                </w:tcPr>
                <w:p w14:paraId="0474DEA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12291.5</w:t>
                  </w:r>
                </w:p>
              </w:tc>
              <w:tc>
                <w:tcPr>
                  <w:tcW w:w="1080" w:type="dxa"/>
                  <w:noWrap/>
                  <w:vAlign w:val="center"/>
                  <w:hideMark/>
                </w:tcPr>
                <w:p w14:paraId="128D8C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B418B3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C875A7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12D5DB0" w14:textId="77777777" w:rsidTr="000B2070">
              <w:trPr>
                <w:trHeight w:val="375"/>
              </w:trPr>
              <w:tc>
                <w:tcPr>
                  <w:tcW w:w="1200" w:type="dxa"/>
                  <w:noWrap/>
                  <w:vAlign w:val="center"/>
                  <w:hideMark/>
                </w:tcPr>
                <w:p w14:paraId="51B202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12293.3</w:t>
                  </w:r>
                </w:p>
              </w:tc>
              <w:tc>
                <w:tcPr>
                  <w:tcW w:w="1080" w:type="dxa"/>
                  <w:noWrap/>
                  <w:vAlign w:val="center"/>
                  <w:hideMark/>
                </w:tcPr>
                <w:p w14:paraId="35111F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E1D0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E02EC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9272A45" w14:textId="77777777" w:rsidTr="000B2070">
              <w:trPr>
                <w:trHeight w:val="375"/>
              </w:trPr>
              <w:tc>
                <w:tcPr>
                  <w:tcW w:w="1200" w:type="dxa"/>
                  <w:noWrap/>
                  <w:vAlign w:val="center"/>
                  <w:hideMark/>
                </w:tcPr>
                <w:p w14:paraId="047003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12296.1</w:t>
                  </w:r>
                </w:p>
              </w:tc>
              <w:tc>
                <w:tcPr>
                  <w:tcW w:w="1080" w:type="dxa"/>
                  <w:noWrap/>
                  <w:vAlign w:val="center"/>
                  <w:hideMark/>
                </w:tcPr>
                <w:p w14:paraId="582FFD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1FE3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672B21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8D63D6B" w14:textId="77777777" w:rsidTr="000B2070">
              <w:trPr>
                <w:trHeight w:val="375"/>
              </w:trPr>
              <w:tc>
                <w:tcPr>
                  <w:tcW w:w="1200" w:type="dxa"/>
                  <w:noWrap/>
                  <w:vAlign w:val="center"/>
                  <w:hideMark/>
                </w:tcPr>
                <w:p w14:paraId="7E8D73F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12298.9</w:t>
                  </w:r>
                </w:p>
              </w:tc>
              <w:tc>
                <w:tcPr>
                  <w:tcW w:w="1080" w:type="dxa"/>
                  <w:noWrap/>
                  <w:vAlign w:val="center"/>
                  <w:hideMark/>
                </w:tcPr>
                <w:p w14:paraId="13A63E2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AAD77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41A1CF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232E46D" w14:textId="77777777" w:rsidTr="000B2070">
              <w:trPr>
                <w:trHeight w:val="375"/>
              </w:trPr>
              <w:tc>
                <w:tcPr>
                  <w:tcW w:w="1200" w:type="dxa"/>
                  <w:noWrap/>
                  <w:vAlign w:val="center"/>
                  <w:hideMark/>
                </w:tcPr>
                <w:p w14:paraId="5DFF1E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12300.7</w:t>
                  </w:r>
                </w:p>
              </w:tc>
              <w:tc>
                <w:tcPr>
                  <w:tcW w:w="1080" w:type="dxa"/>
                  <w:noWrap/>
                  <w:vAlign w:val="center"/>
                  <w:hideMark/>
                </w:tcPr>
                <w:p w14:paraId="1F3716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F7447C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AF2083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0245D6" w14:textId="77777777" w:rsidTr="000B2070">
              <w:trPr>
                <w:trHeight w:val="375"/>
              </w:trPr>
              <w:tc>
                <w:tcPr>
                  <w:tcW w:w="1200" w:type="dxa"/>
                  <w:noWrap/>
                  <w:vAlign w:val="center"/>
                  <w:hideMark/>
                </w:tcPr>
                <w:p w14:paraId="3572026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12306.3</w:t>
                  </w:r>
                </w:p>
              </w:tc>
              <w:tc>
                <w:tcPr>
                  <w:tcW w:w="1080" w:type="dxa"/>
                  <w:noWrap/>
                  <w:vAlign w:val="center"/>
                  <w:hideMark/>
                </w:tcPr>
                <w:p w14:paraId="71D273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19925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B3A6A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006424" w14:textId="77777777" w:rsidTr="000B2070">
              <w:trPr>
                <w:trHeight w:val="375"/>
              </w:trPr>
              <w:tc>
                <w:tcPr>
                  <w:tcW w:w="1200" w:type="dxa"/>
                  <w:noWrap/>
                  <w:vAlign w:val="center"/>
                  <w:hideMark/>
                </w:tcPr>
                <w:p w14:paraId="513E24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12309.1</w:t>
                  </w:r>
                </w:p>
              </w:tc>
              <w:tc>
                <w:tcPr>
                  <w:tcW w:w="1080" w:type="dxa"/>
                  <w:noWrap/>
                  <w:vAlign w:val="center"/>
                  <w:hideMark/>
                </w:tcPr>
                <w:p w14:paraId="581A2C4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F2247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612D89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3101E7" w14:textId="77777777" w:rsidTr="000B2070">
              <w:trPr>
                <w:trHeight w:val="375"/>
              </w:trPr>
              <w:tc>
                <w:tcPr>
                  <w:tcW w:w="1200" w:type="dxa"/>
                  <w:noWrap/>
                  <w:vAlign w:val="center"/>
                  <w:hideMark/>
                </w:tcPr>
                <w:p w14:paraId="490E89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12310.9</w:t>
                  </w:r>
                </w:p>
              </w:tc>
              <w:tc>
                <w:tcPr>
                  <w:tcW w:w="1080" w:type="dxa"/>
                  <w:noWrap/>
                  <w:vAlign w:val="center"/>
                  <w:hideMark/>
                </w:tcPr>
                <w:p w14:paraId="4DCB42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9CA59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2DCC9A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5F6C44" w14:textId="77777777" w:rsidTr="000B2070">
              <w:trPr>
                <w:trHeight w:val="375"/>
              </w:trPr>
              <w:tc>
                <w:tcPr>
                  <w:tcW w:w="1200" w:type="dxa"/>
                  <w:noWrap/>
                  <w:vAlign w:val="center"/>
                  <w:hideMark/>
                </w:tcPr>
                <w:p w14:paraId="0222ECE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12313.7</w:t>
                  </w:r>
                </w:p>
              </w:tc>
              <w:tc>
                <w:tcPr>
                  <w:tcW w:w="1080" w:type="dxa"/>
                  <w:noWrap/>
                  <w:vAlign w:val="center"/>
                  <w:hideMark/>
                </w:tcPr>
                <w:p w14:paraId="10E67E8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59003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0F5EB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4C0961D0" w14:textId="77777777" w:rsidTr="000B2070">
              <w:trPr>
                <w:trHeight w:val="375"/>
              </w:trPr>
              <w:tc>
                <w:tcPr>
                  <w:tcW w:w="1200" w:type="dxa"/>
                  <w:noWrap/>
                  <w:vAlign w:val="center"/>
                  <w:hideMark/>
                </w:tcPr>
                <w:p w14:paraId="18C968C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12316.5</w:t>
                  </w:r>
                </w:p>
              </w:tc>
              <w:tc>
                <w:tcPr>
                  <w:tcW w:w="1080" w:type="dxa"/>
                  <w:noWrap/>
                  <w:vAlign w:val="center"/>
                  <w:hideMark/>
                </w:tcPr>
                <w:p w14:paraId="01C5B91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95997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D0460F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3839BB4" w14:textId="77777777" w:rsidTr="000B2070">
              <w:trPr>
                <w:trHeight w:val="375"/>
              </w:trPr>
              <w:tc>
                <w:tcPr>
                  <w:tcW w:w="1200" w:type="dxa"/>
                  <w:noWrap/>
                  <w:vAlign w:val="center"/>
                  <w:hideMark/>
                </w:tcPr>
                <w:p w14:paraId="1EFA403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12318.4</w:t>
                  </w:r>
                </w:p>
              </w:tc>
              <w:tc>
                <w:tcPr>
                  <w:tcW w:w="1080" w:type="dxa"/>
                  <w:noWrap/>
                  <w:vAlign w:val="center"/>
                  <w:hideMark/>
                </w:tcPr>
                <w:p w14:paraId="017EDE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37BB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430E9B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0B88B71" w14:textId="77777777" w:rsidTr="000B2070">
              <w:trPr>
                <w:trHeight w:val="375"/>
              </w:trPr>
              <w:tc>
                <w:tcPr>
                  <w:tcW w:w="1200" w:type="dxa"/>
                  <w:noWrap/>
                  <w:vAlign w:val="center"/>
                  <w:hideMark/>
                </w:tcPr>
                <w:p w14:paraId="6AF90A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12323.9</w:t>
                  </w:r>
                </w:p>
              </w:tc>
              <w:tc>
                <w:tcPr>
                  <w:tcW w:w="1080" w:type="dxa"/>
                  <w:noWrap/>
                  <w:vAlign w:val="center"/>
                  <w:hideMark/>
                </w:tcPr>
                <w:p w14:paraId="6F028CE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FE361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123AD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5B18302" w14:textId="77777777" w:rsidTr="000B2070">
              <w:trPr>
                <w:trHeight w:val="375"/>
              </w:trPr>
              <w:tc>
                <w:tcPr>
                  <w:tcW w:w="1200" w:type="dxa"/>
                  <w:noWrap/>
                  <w:vAlign w:val="center"/>
                  <w:hideMark/>
                </w:tcPr>
                <w:p w14:paraId="32CA48F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12326.7</w:t>
                  </w:r>
                </w:p>
              </w:tc>
              <w:tc>
                <w:tcPr>
                  <w:tcW w:w="1080" w:type="dxa"/>
                  <w:noWrap/>
                  <w:vAlign w:val="center"/>
                  <w:hideMark/>
                </w:tcPr>
                <w:p w14:paraId="155D05B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B01D5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B6325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04D52D" w14:textId="77777777" w:rsidTr="000B2070">
              <w:trPr>
                <w:trHeight w:val="375"/>
              </w:trPr>
              <w:tc>
                <w:tcPr>
                  <w:tcW w:w="1200" w:type="dxa"/>
                  <w:noWrap/>
                  <w:vAlign w:val="center"/>
                  <w:hideMark/>
                </w:tcPr>
                <w:p w14:paraId="25FB9BD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12328.6</w:t>
                  </w:r>
                </w:p>
              </w:tc>
              <w:tc>
                <w:tcPr>
                  <w:tcW w:w="1080" w:type="dxa"/>
                  <w:noWrap/>
                  <w:vAlign w:val="center"/>
                  <w:hideMark/>
                </w:tcPr>
                <w:p w14:paraId="4096AF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FD94DE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E8F3C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CA5CB98" w14:textId="77777777" w:rsidTr="000B2070">
              <w:trPr>
                <w:trHeight w:val="375"/>
              </w:trPr>
              <w:tc>
                <w:tcPr>
                  <w:tcW w:w="1200" w:type="dxa"/>
                  <w:noWrap/>
                  <w:vAlign w:val="center"/>
                  <w:hideMark/>
                </w:tcPr>
                <w:p w14:paraId="4C73142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12331.3</w:t>
                  </w:r>
                </w:p>
              </w:tc>
              <w:tc>
                <w:tcPr>
                  <w:tcW w:w="1080" w:type="dxa"/>
                  <w:noWrap/>
                  <w:vAlign w:val="center"/>
                  <w:hideMark/>
                </w:tcPr>
                <w:p w14:paraId="75D949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BE78C3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CFA62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772CC6A" w14:textId="77777777" w:rsidTr="000B2070">
              <w:trPr>
                <w:trHeight w:val="375"/>
              </w:trPr>
              <w:tc>
                <w:tcPr>
                  <w:tcW w:w="1200" w:type="dxa"/>
                  <w:noWrap/>
                  <w:vAlign w:val="center"/>
                  <w:hideMark/>
                </w:tcPr>
                <w:p w14:paraId="5F8066A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12334.1</w:t>
                  </w:r>
                </w:p>
              </w:tc>
              <w:tc>
                <w:tcPr>
                  <w:tcW w:w="1080" w:type="dxa"/>
                  <w:noWrap/>
                  <w:vAlign w:val="center"/>
                  <w:hideMark/>
                </w:tcPr>
                <w:p w14:paraId="5BEEE5B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F072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015365B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B376CCD" w14:textId="77777777" w:rsidTr="000B2070">
              <w:trPr>
                <w:trHeight w:val="375"/>
              </w:trPr>
              <w:tc>
                <w:tcPr>
                  <w:tcW w:w="1200" w:type="dxa"/>
                  <w:noWrap/>
                  <w:vAlign w:val="center"/>
                  <w:hideMark/>
                </w:tcPr>
                <w:p w14:paraId="0A18E6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12336.0</w:t>
                  </w:r>
                </w:p>
              </w:tc>
              <w:tc>
                <w:tcPr>
                  <w:tcW w:w="1080" w:type="dxa"/>
                  <w:noWrap/>
                  <w:vAlign w:val="center"/>
                  <w:hideMark/>
                </w:tcPr>
                <w:p w14:paraId="7855B2D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ABACCF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5587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511C1D" w14:textId="77777777" w:rsidTr="000B2070">
              <w:trPr>
                <w:trHeight w:val="375"/>
              </w:trPr>
              <w:tc>
                <w:tcPr>
                  <w:tcW w:w="1200" w:type="dxa"/>
                  <w:noWrap/>
                  <w:vAlign w:val="center"/>
                  <w:hideMark/>
                </w:tcPr>
                <w:p w14:paraId="7855E9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12341.6</w:t>
                  </w:r>
                </w:p>
              </w:tc>
              <w:tc>
                <w:tcPr>
                  <w:tcW w:w="1080" w:type="dxa"/>
                  <w:noWrap/>
                  <w:vAlign w:val="center"/>
                  <w:hideMark/>
                </w:tcPr>
                <w:p w14:paraId="12DDB6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EACAE8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1B0EB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5383EF" w14:textId="77777777" w:rsidTr="000B2070">
              <w:trPr>
                <w:trHeight w:val="375"/>
              </w:trPr>
              <w:tc>
                <w:tcPr>
                  <w:tcW w:w="1200" w:type="dxa"/>
                  <w:noWrap/>
                  <w:vAlign w:val="center"/>
                  <w:hideMark/>
                </w:tcPr>
                <w:p w14:paraId="11B045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12344.3</w:t>
                  </w:r>
                </w:p>
              </w:tc>
              <w:tc>
                <w:tcPr>
                  <w:tcW w:w="1080" w:type="dxa"/>
                  <w:noWrap/>
                  <w:vAlign w:val="center"/>
                  <w:hideMark/>
                </w:tcPr>
                <w:p w14:paraId="3269E5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3909C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7DCE60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5805864" w14:textId="77777777" w:rsidTr="000B2070">
              <w:trPr>
                <w:trHeight w:val="375"/>
              </w:trPr>
              <w:tc>
                <w:tcPr>
                  <w:tcW w:w="1200" w:type="dxa"/>
                  <w:noWrap/>
                  <w:vAlign w:val="center"/>
                  <w:hideMark/>
                </w:tcPr>
                <w:p w14:paraId="2BF951D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12346.2</w:t>
                  </w:r>
                </w:p>
              </w:tc>
              <w:tc>
                <w:tcPr>
                  <w:tcW w:w="1080" w:type="dxa"/>
                  <w:noWrap/>
                  <w:vAlign w:val="center"/>
                  <w:hideMark/>
                </w:tcPr>
                <w:p w14:paraId="16C5CC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45D59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B2069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B6FC12B" w14:textId="77777777" w:rsidTr="000B2070">
              <w:trPr>
                <w:trHeight w:val="375"/>
              </w:trPr>
              <w:tc>
                <w:tcPr>
                  <w:tcW w:w="1200" w:type="dxa"/>
                  <w:noWrap/>
                  <w:vAlign w:val="center"/>
                  <w:hideMark/>
                </w:tcPr>
                <w:p w14:paraId="07CBE2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12349.0</w:t>
                  </w:r>
                </w:p>
              </w:tc>
              <w:tc>
                <w:tcPr>
                  <w:tcW w:w="1080" w:type="dxa"/>
                  <w:noWrap/>
                  <w:vAlign w:val="center"/>
                  <w:hideMark/>
                </w:tcPr>
                <w:p w14:paraId="33BEF6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FF4AD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8C0119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E466964" w14:textId="77777777" w:rsidTr="000B2070">
              <w:trPr>
                <w:trHeight w:val="375"/>
              </w:trPr>
              <w:tc>
                <w:tcPr>
                  <w:tcW w:w="1200" w:type="dxa"/>
                  <w:noWrap/>
                  <w:vAlign w:val="center"/>
                  <w:hideMark/>
                </w:tcPr>
                <w:p w14:paraId="39527D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12351.8</w:t>
                  </w:r>
                </w:p>
              </w:tc>
              <w:tc>
                <w:tcPr>
                  <w:tcW w:w="1080" w:type="dxa"/>
                  <w:noWrap/>
                  <w:vAlign w:val="center"/>
                  <w:hideMark/>
                </w:tcPr>
                <w:p w14:paraId="2CA044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B74D6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C5FB24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A390A86" w14:textId="77777777" w:rsidTr="000B2070">
              <w:trPr>
                <w:trHeight w:val="375"/>
              </w:trPr>
              <w:tc>
                <w:tcPr>
                  <w:tcW w:w="1200" w:type="dxa"/>
                  <w:noWrap/>
                  <w:vAlign w:val="center"/>
                  <w:hideMark/>
                </w:tcPr>
                <w:p w14:paraId="5E45EB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12353.6</w:t>
                  </w:r>
                </w:p>
              </w:tc>
              <w:tc>
                <w:tcPr>
                  <w:tcW w:w="1080" w:type="dxa"/>
                  <w:noWrap/>
                  <w:vAlign w:val="center"/>
                  <w:hideMark/>
                </w:tcPr>
                <w:p w14:paraId="3B770C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2E1E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165D21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33C99FC" w14:textId="77777777" w:rsidTr="000B2070">
              <w:trPr>
                <w:trHeight w:val="375"/>
              </w:trPr>
              <w:tc>
                <w:tcPr>
                  <w:tcW w:w="1200" w:type="dxa"/>
                  <w:noWrap/>
                  <w:vAlign w:val="center"/>
                  <w:hideMark/>
                </w:tcPr>
                <w:p w14:paraId="7955BE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12359.2</w:t>
                  </w:r>
                </w:p>
              </w:tc>
              <w:tc>
                <w:tcPr>
                  <w:tcW w:w="1080" w:type="dxa"/>
                  <w:noWrap/>
                  <w:vAlign w:val="center"/>
                  <w:hideMark/>
                </w:tcPr>
                <w:p w14:paraId="6989601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63800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D7597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16CC06B" w14:textId="77777777" w:rsidTr="000B2070">
              <w:trPr>
                <w:trHeight w:val="375"/>
              </w:trPr>
              <w:tc>
                <w:tcPr>
                  <w:tcW w:w="1200" w:type="dxa"/>
                  <w:noWrap/>
                  <w:vAlign w:val="center"/>
                  <w:hideMark/>
                </w:tcPr>
                <w:p w14:paraId="26EC322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12362.0</w:t>
                  </w:r>
                </w:p>
              </w:tc>
              <w:tc>
                <w:tcPr>
                  <w:tcW w:w="1080" w:type="dxa"/>
                  <w:noWrap/>
                  <w:vAlign w:val="center"/>
                  <w:hideMark/>
                </w:tcPr>
                <w:p w14:paraId="4E4D320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84F5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1DB9E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42D97DE" w14:textId="77777777" w:rsidTr="000B2070">
              <w:trPr>
                <w:trHeight w:val="375"/>
              </w:trPr>
              <w:tc>
                <w:tcPr>
                  <w:tcW w:w="1200" w:type="dxa"/>
                  <w:noWrap/>
                  <w:vAlign w:val="center"/>
                  <w:hideMark/>
                </w:tcPr>
                <w:p w14:paraId="641E9CF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12363.8</w:t>
                  </w:r>
                </w:p>
              </w:tc>
              <w:tc>
                <w:tcPr>
                  <w:tcW w:w="1080" w:type="dxa"/>
                  <w:noWrap/>
                  <w:vAlign w:val="center"/>
                  <w:hideMark/>
                </w:tcPr>
                <w:p w14:paraId="05779BC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89ED2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FF279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831A738" w14:textId="77777777" w:rsidTr="000B2070">
              <w:trPr>
                <w:trHeight w:val="375"/>
              </w:trPr>
              <w:tc>
                <w:tcPr>
                  <w:tcW w:w="1200" w:type="dxa"/>
                  <w:noWrap/>
                  <w:vAlign w:val="center"/>
                  <w:hideMark/>
                </w:tcPr>
                <w:p w14:paraId="14281F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12366.6</w:t>
                  </w:r>
                </w:p>
              </w:tc>
              <w:tc>
                <w:tcPr>
                  <w:tcW w:w="1080" w:type="dxa"/>
                  <w:noWrap/>
                  <w:vAlign w:val="center"/>
                  <w:hideMark/>
                </w:tcPr>
                <w:p w14:paraId="625500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1F58D2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33F45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20B68D07" w14:textId="77777777" w:rsidTr="000B2070">
              <w:trPr>
                <w:trHeight w:val="375"/>
              </w:trPr>
              <w:tc>
                <w:tcPr>
                  <w:tcW w:w="1200" w:type="dxa"/>
                  <w:noWrap/>
                  <w:vAlign w:val="center"/>
                  <w:hideMark/>
                </w:tcPr>
                <w:p w14:paraId="73E8BB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12369.4</w:t>
                  </w:r>
                </w:p>
              </w:tc>
              <w:tc>
                <w:tcPr>
                  <w:tcW w:w="1080" w:type="dxa"/>
                  <w:noWrap/>
                  <w:vAlign w:val="center"/>
                  <w:hideMark/>
                </w:tcPr>
                <w:p w14:paraId="426750E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09730D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339852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D3B9F98" w14:textId="77777777" w:rsidTr="000B2070">
              <w:trPr>
                <w:trHeight w:val="375"/>
              </w:trPr>
              <w:tc>
                <w:tcPr>
                  <w:tcW w:w="1200" w:type="dxa"/>
                  <w:noWrap/>
                  <w:vAlign w:val="center"/>
                  <w:hideMark/>
                </w:tcPr>
                <w:p w14:paraId="164D072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12371.2</w:t>
                  </w:r>
                </w:p>
              </w:tc>
              <w:tc>
                <w:tcPr>
                  <w:tcW w:w="1080" w:type="dxa"/>
                  <w:noWrap/>
                  <w:vAlign w:val="center"/>
                  <w:hideMark/>
                </w:tcPr>
                <w:p w14:paraId="24194E0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9D3F0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2B0370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321CE1" w14:textId="77777777" w:rsidTr="000B2070">
              <w:trPr>
                <w:trHeight w:val="375"/>
              </w:trPr>
              <w:tc>
                <w:tcPr>
                  <w:tcW w:w="1200" w:type="dxa"/>
                  <w:noWrap/>
                  <w:vAlign w:val="center"/>
                  <w:hideMark/>
                </w:tcPr>
                <w:p w14:paraId="03666FD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12376.8</w:t>
                  </w:r>
                </w:p>
              </w:tc>
              <w:tc>
                <w:tcPr>
                  <w:tcW w:w="1080" w:type="dxa"/>
                  <w:noWrap/>
                  <w:vAlign w:val="center"/>
                  <w:hideMark/>
                </w:tcPr>
                <w:p w14:paraId="0BDCB0D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C78207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78317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BC4526C" w14:textId="77777777" w:rsidTr="000B2070">
              <w:trPr>
                <w:trHeight w:val="375"/>
              </w:trPr>
              <w:tc>
                <w:tcPr>
                  <w:tcW w:w="1200" w:type="dxa"/>
                  <w:noWrap/>
                  <w:vAlign w:val="center"/>
                  <w:hideMark/>
                </w:tcPr>
                <w:p w14:paraId="6C8AA3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12379.6</w:t>
                  </w:r>
                </w:p>
              </w:tc>
              <w:tc>
                <w:tcPr>
                  <w:tcW w:w="1080" w:type="dxa"/>
                  <w:noWrap/>
                  <w:vAlign w:val="center"/>
                  <w:hideMark/>
                </w:tcPr>
                <w:p w14:paraId="1DA3D5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15410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11207D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8EF9FC8" w14:textId="77777777" w:rsidTr="000B2070">
              <w:trPr>
                <w:trHeight w:val="375"/>
              </w:trPr>
              <w:tc>
                <w:tcPr>
                  <w:tcW w:w="1200" w:type="dxa"/>
                  <w:noWrap/>
                  <w:vAlign w:val="center"/>
                  <w:hideMark/>
                </w:tcPr>
                <w:p w14:paraId="259AC85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12381.4</w:t>
                  </w:r>
                </w:p>
              </w:tc>
              <w:tc>
                <w:tcPr>
                  <w:tcW w:w="1080" w:type="dxa"/>
                  <w:noWrap/>
                  <w:vAlign w:val="center"/>
                  <w:hideMark/>
                </w:tcPr>
                <w:p w14:paraId="3E054F9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CCA63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B5AE4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890CE8F" w14:textId="77777777" w:rsidTr="000B2070">
              <w:trPr>
                <w:trHeight w:val="375"/>
              </w:trPr>
              <w:tc>
                <w:tcPr>
                  <w:tcW w:w="1200" w:type="dxa"/>
                  <w:noWrap/>
                  <w:vAlign w:val="center"/>
                  <w:hideMark/>
                </w:tcPr>
                <w:p w14:paraId="7BD19F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12384.2</w:t>
                  </w:r>
                </w:p>
              </w:tc>
              <w:tc>
                <w:tcPr>
                  <w:tcW w:w="1080" w:type="dxa"/>
                  <w:noWrap/>
                  <w:vAlign w:val="center"/>
                  <w:hideMark/>
                </w:tcPr>
                <w:p w14:paraId="33F088D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DBE2F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42FCB2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0F54610" w14:textId="77777777" w:rsidTr="000B2070">
              <w:trPr>
                <w:trHeight w:val="375"/>
              </w:trPr>
              <w:tc>
                <w:tcPr>
                  <w:tcW w:w="1200" w:type="dxa"/>
                  <w:noWrap/>
                  <w:vAlign w:val="center"/>
                  <w:hideMark/>
                </w:tcPr>
                <w:p w14:paraId="165143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12387.0</w:t>
                  </w:r>
                </w:p>
              </w:tc>
              <w:tc>
                <w:tcPr>
                  <w:tcW w:w="1080" w:type="dxa"/>
                  <w:noWrap/>
                  <w:vAlign w:val="center"/>
                  <w:hideMark/>
                </w:tcPr>
                <w:p w14:paraId="46A4DE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DF332E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35F5C78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C191D0" w14:textId="77777777" w:rsidTr="000B2070">
              <w:trPr>
                <w:trHeight w:val="375"/>
              </w:trPr>
              <w:tc>
                <w:tcPr>
                  <w:tcW w:w="1200" w:type="dxa"/>
                  <w:noWrap/>
                  <w:vAlign w:val="center"/>
                  <w:hideMark/>
                </w:tcPr>
                <w:p w14:paraId="4C8DA57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12388.9</w:t>
                  </w:r>
                </w:p>
              </w:tc>
              <w:tc>
                <w:tcPr>
                  <w:tcW w:w="1080" w:type="dxa"/>
                  <w:noWrap/>
                  <w:vAlign w:val="center"/>
                  <w:hideMark/>
                </w:tcPr>
                <w:p w14:paraId="71125F6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8E419E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1C2F1C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F8A87AD" w14:textId="77777777" w:rsidTr="000B2070">
              <w:trPr>
                <w:trHeight w:val="375"/>
              </w:trPr>
              <w:tc>
                <w:tcPr>
                  <w:tcW w:w="1200" w:type="dxa"/>
                  <w:noWrap/>
                  <w:vAlign w:val="center"/>
                  <w:hideMark/>
                </w:tcPr>
                <w:p w14:paraId="6303DF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12394.4</w:t>
                  </w:r>
                </w:p>
              </w:tc>
              <w:tc>
                <w:tcPr>
                  <w:tcW w:w="1080" w:type="dxa"/>
                  <w:noWrap/>
                  <w:vAlign w:val="center"/>
                  <w:hideMark/>
                </w:tcPr>
                <w:p w14:paraId="26ADDCC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6FC34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47174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297C9D8" w14:textId="77777777" w:rsidTr="000B2070">
              <w:trPr>
                <w:trHeight w:val="375"/>
              </w:trPr>
              <w:tc>
                <w:tcPr>
                  <w:tcW w:w="1200" w:type="dxa"/>
                  <w:noWrap/>
                  <w:vAlign w:val="center"/>
                  <w:hideMark/>
                </w:tcPr>
                <w:p w14:paraId="1083DA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12397.2</w:t>
                  </w:r>
                </w:p>
              </w:tc>
              <w:tc>
                <w:tcPr>
                  <w:tcW w:w="1080" w:type="dxa"/>
                  <w:noWrap/>
                  <w:vAlign w:val="center"/>
                  <w:hideMark/>
                </w:tcPr>
                <w:p w14:paraId="2D71AE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4800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4E4C5CF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AD422E2" w14:textId="77777777" w:rsidTr="000B2070">
              <w:trPr>
                <w:trHeight w:val="375"/>
              </w:trPr>
              <w:tc>
                <w:tcPr>
                  <w:tcW w:w="1200" w:type="dxa"/>
                  <w:noWrap/>
                  <w:vAlign w:val="center"/>
                  <w:hideMark/>
                </w:tcPr>
                <w:p w14:paraId="74275A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12399.1</w:t>
                  </w:r>
                </w:p>
              </w:tc>
              <w:tc>
                <w:tcPr>
                  <w:tcW w:w="1080" w:type="dxa"/>
                  <w:noWrap/>
                  <w:vAlign w:val="center"/>
                  <w:hideMark/>
                </w:tcPr>
                <w:p w14:paraId="24C03F5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E4A16A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B5444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0961CCD" w14:textId="77777777" w:rsidTr="000B2070">
              <w:trPr>
                <w:trHeight w:val="375"/>
              </w:trPr>
              <w:tc>
                <w:tcPr>
                  <w:tcW w:w="1200" w:type="dxa"/>
                  <w:noWrap/>
                  <w:vAlign w:val="center"/>
                  <w:hideMark/>
                </w:tcPr>
                <w:p w14:paraId="674B30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12401.9</w:t>
                  </w:r>
                </w:p>
              </w:tc>
              <w:tc>
                <w:tcPr>
                  <w:tcW w:w="1080" w:type="dxa"/>
                  <w:noWrap/>
                  <w:vAlign w:val="center"/>
                  <w:hideMark/>
                </w:tcPr>
                <w:p w14:paraId="4A8568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AF58B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3900D91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0B2A0821" w14:textId="77777777" w:rsidTr="000B2070">
              <w:trPr>
                <w:trHeight w:val="375"/>
              </w:trPr>
              <w:tc>
                <w:tcPr>
                  <w:tcW w:w="1200" w:type="dxa"/>
                  <w:noWrap/>
                  <w:vAlign w:val="center"/>
                  <w:hideMark/>
                </w:tcPr>
                <w:p w14:paraId="49DBDA8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lastRenderedPageBreak/>
                    <w:t>12404.6</w:t>
                  </w:r>
                </w:p>
              </w:tc>
              <w:tc>
                <w:tcPr>
                  <w:tcW w:w="1080" w:type="dxa"/>
                  <w:noWrap/>
                  <w:vAlign w:val="center"/>
                  <w:hideMark/>
                </w:tcPr>
                <w:p w14:paraId="125C83F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23FFA7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B788F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90CFE9F" w14:textId="77777777" w:rsidTr="000B2070">
              <w:trPr>
                <w:trHeight w:val="375"/>
              </w:trPr>
              <w:tc>
                <w:tcPr>
                  <w:tcW w:w="1200" w:type="dxa"/>
                  <w:noWrap/>
                  <w:vAlign w:val="center"/>
                  <w:hideMark/>
                </w:tcPr>
                <w:p w14:paraId="668683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12406.5</w:t>
                  </w:r>
                </w:p>
              </w:tc>
              <w:tc>
                <w:tcPr>
                  <w:tcW w:w="1080" w:type="dxa"/>
                  <w:noWrap/>
                  <w:vAlign w:val="center"/>
                  <w:hideMark/>
                </w:tcPr>
                <w:p w14:paraId="517DF07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77E884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7C3FDC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66E7AA4C" w14:textId="77777777" w:rsidTr="000B2070">
              <w:trPr>
                <w:trHeight w:val="375"/>
              </w:trPr>
              <w:tc>
                <w:tcPr>
                  <w:tcW w:w="1200" w:type="dxa"/>
                  <w:noWrap/>
                  <w:vAlign w:val="center"/>
                  <w:hideMark/>
                </w:tcPr>
                <w:p w14:paraId="4290DC3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12412.1</w:t>
                  </w:r>
                </w:p>
              </w:tc>
              <w:tc>
                <w:tcPr>
                  <w:tcW w:w="1080" w:type="dxa"/>
                  <w:noWrap/>
                  <w:vAlign w:val="center"/>
                  <w:hideMark/>
                </w:tcPr>
                <w:p w14:paraId="4A5D54F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99174E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C3E8E5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00C5828C" w14:textId="77777777" w:rsidTr="000B2070">
              <w:trPr>
                <w:trHeight w:val="375"/>
              </w:trPr>
              <w:tc>
                <w:tcPr>
                  <w:tcW w:w="1200" w:type="dxa"/>
                  <w:noWrap/>
                  <w:vAlign w:val="center"/>
                  <w:hideMark/>
                </w:tcPr>
                <w:p w14:paraId="607D07C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12414.8</w:t>
                  </w:r>
                </w:p>
              </w:tc>
              <w:tc>
                <w:tcPr>
                  <w:tcW w:w="1080" w:type="dxa"/>
                  <w:noWrap/>
                  <w:vAlign w:val="center"/>
                  <w:hideMark/>
                </w:tcPr>
                <w:p w14:paraId="379FC21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6E5EF0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E0FD75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98BEEC0" w14:textId="77777777" w:rsidTr="000B2070">
              <w:trPr>
                <w:trHeight w:val="375"/>
              </w:trPr>
              <w:tc>
                <w:tcPr>
                  <w:tcW w:w="1200" w:type="dxa"/>
                  <w:noWrap/>
                  <w:vAlign w:val="center"/>
                  <w:hideMark/>
                </w:tcPr>
                <w:p w14:paraId="342DE9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12416.7</w:t>
                  </w:r>
                </w:p>
              </w:tc>
              <w:tc>
                <w:tcPr>
                  <w:tcW w:w="1080" w:type="dxa"/>
                  <w:noWrap/>
                  <w:vAlign w:val="center"/>
                  <w:hideMark/>
                </w:tcPr>
                <w:p w14:paraId="6053BB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751A4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22C53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2B46332" w14:textId="77777777" w:rsidTr="000B2070">
              <w:trPr>
                <w:trHeight w:val="375"/>
              </w:trPr>
              <w:tc>
                <w:tcPr>
                  <w:tcW w:w="1200" w:type="dxa"/>
                  <w:noWrap/>
                  <w:vAlign w:val="center"/>
                  <w:hideMark/>
                </w:tcPr>
                <w:p w14:paraId="68531DC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12419.5</w:t>
                  </w:r>
                </w:p>
              </w:tc>
              <w:tc>
                <w:tcPr>
                  <w:tcW w:w="1080" w:type="dxa"/>
                  <w:noWrap/>
                  <w:vAlign w:val="center"/>
                  <w:hideMark/>
                </w:tcPr>
                <w:p w14:paraId="57A9656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A5118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F9DC5A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75D49739" w14:textId="77777777" w:rsidTr="000B2070">
              <w:trPr>
                <w:trHeight w:val="375"/>
              </w:trPr>
              <w:tc>
                <w:tcPr>
                  <w:tcW w:w="1200" w:type="dxa"/>
                  <w:noWrap/>
                  <w:vAlign w:val="center"/>
                  <w:hideMark/>
                </w:tcPr>
                <w:p w14:paraId="4D4E529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12422.3</w:t>
                  </w:r>
                </w:p>
              </w:tc>
              <w:tc>
                <w:tcPr>
                  <w:tcW w:w="1080" w:type="dxa"/>
                  <w:noWrap/>
                  <w:vAlign w:val="center"/>
                  <w:hideMark/>
                </w:tcPr>
                <w:p w14:paraId="50C3A4D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C972C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4E8F985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923E147" w14:textId="77777777" w:rsidTr="000B2070">
              <w:trPr>
                <w:trHeight w:val="375"/>
              </w:trPr>
              <w:tc>
                <w:tcPr>
                  <w:tcW w:w="1200" w:type="dxa"/>
                  <w:noWrap/>
                  <w:vAlign w:val="center"/>
                  <w:hideMark/>
                </w:tcPr>
                <w:p w14:paraId="77BA607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12424.1</w:t>
                  </w:r>
                </w:p>
              </w:tc>
              <w:tc>
                <w:tcPr>
                  <w:tcW w:w="1080" w:type="dxa"/>
                  <w:noWrap/>
                  <w:vAlign w:val="center"/>
                  <w:hideMark/>
                </w:tcPr>
                <w:p w14:paraId="441296E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1834239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347160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1CCE306" w14:textId="77777777" w:rsidTr="000B2070">
              <w:trPr>
                <w:trHeight w:val="375"/>
              </w:trPr>
              <w:tc>
                <w:tcPr>
                  <w:tcW w:w="1200" w:type="dxa"/>
                  <w:noWrap/>
                  <w:vAlign w:val="center"/>
                  <w:hideMark/>
                </w:tcPr>
                <w:p w14:paraId="7086547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12429.7</w:t>
                  </w:r>
                </w:p>
              </w:tc>
              <w:tc>
                <w:tcPr>
                  <w:tcW w:w="1080" w:type="dxa"/>
                  <w:noWrap/>
                  <w:vAlign w:val="center"/>
                  <w:hideMark/>
                </w:tcPr>
                <w:p w14:paraId="6C63DDE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E44E46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FBE6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C4A22DE" w14:textId="77777777" w:rsidTr="000B2070">
              <w:trPr>
                <w:trHeight w:val="375"/>
              </w:trPr>
              <w:tc>
                <w:tcPr>
                  <w:tcW w:w="1200" w:type="dxa"/>
                  <w:noWrap/>
                  <w:vAlign w:val="center"/>
                  <w:hideMark/>
                </w:tcPr>
                <w:p w14:paraId="1C2E19C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12432.5</w:t>
                  </w:r>
                </w:p>
              </w:tc>
              <w:tc>
                <w:tcPr>
                  <w:tcW w:w="1080" w:type="dxa"/>
                  <w:noWrap/>
                  <w:vAlign w:val="center"/>
                  <w:hideMark/>
                </w:tcPr>
                <w:p w14:paraId="2FA07E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3B321F7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CED079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77A8B4" w14:textId="77777777" w:rsidTr="000B2070">
              <w:trPr>
                <w:trHeight w:val="375"/>
              </w:trPr>
              <w:tc>
                <w:tcPr>
                  <w:tcW w:w="1200" w:type="dxa"/>
                  <w:noWrap/>
                  <w:vAlign w:val="center"/>
                  <w:hideMark/>
                </w:tcPr>
                <w:p w14:paraId="4328A31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12434.3</w:t>
                  </w:r>
                </w:p>
              </w:tc>
              <w:tc>
                <w:tcPr>
                  <w:tcW w:w="1080" w:type="dxa"/>
                  <w:noWrap/>
                  <w:vAlign w:val="center"/>
                  <w:hideMark/>
                </w:tcPr>
                <w:p w14:paraId="0906BB8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253CBC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3BE81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7602C80" w14:textId="77777777" w:rsidTr="000B2070">
              <w:trPr>
                <w:trHeight w:val="375"/>
              </w:trPr>
              <w:tc>
                <w:tcPr>
                  <w:tcW w:w="1200" w:type="dxa"/>
                  <w:noWrap/>
                  <w:vAlign w:val="center"/>
                  <w:hideMark/>
                </w:tcPr>
                <w:p w14:paraId="4F90027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12437.1</w:t>
                  </w:r>
                </w:p>
              </w:tc>
              <w:tc>
                <w:tcPr>
                  <w:tcW w:w="1080" w:type="dxa"/>
                  <w:noWrap/>
                  <w:vAlign w:val="center"/>
                  <w:hideMark/>
                </w:tcPr>
                <w:p w14:paraId="62BC746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2CADBC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6B5E2FE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399AF1AC" w14:textId="77777777" w:rsidTr="000B2070">
              <w:trPr>
                <w:trHeight w:val="375"/>
              </w:trPr>
              <w:tc>
                <w:tcPr>
                  <w:tcW w:w="1200" w:type="dxa"/>
                  <w:noWrap/>
                  <w:vAlign w:val="center"/>
                  <w:hideMark/>
                </w:tcPr>
                <w:p w14:paraId="5F97E8E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12439.9</w:t>
                  </w:r>
                </w:p>
              </w:tc>
              <w:tc>
                <w:tcPr>
                  <w:tcW w:w="1080" w:type="dxa"/>
                  <w:noWrap/>
                  <w:vAlign w:val="center"/>
                  <w:hideMark/>
                </w:tcPr>
                <w:p w14:paraId="61CF3E9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A1CC3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68239F1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9AAC528" w14:textId="77777777" w:rsidTr="000B2070">
              <w:trPr>
                <w:trHeight w:val="375"/>
              </w:trPr>
              <w:tc>
                <w:tcPr>
                  <w:tcW w:w="1200" w:type="dxa"/>
                  <w:noWrap/>
                  <w:vAlign w:val="center"/>
                  <w:hideMark/>
                </w:tcPr>
                <w:p w14:paraId="083635C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12441.8</w:t>
                  </w:r>
                </w:p>
              </w:tc>
              <w:tc>
                <w:tcPr>
                  <w:tcW w:w="1080" w:type="dxa"/>
                  <w:noWrap/>
                  <w:vAlign w:val="center"/>
                  <w:hideMark/>
                </w:tcPr>
                <w:p w14:paraId="22BA6C3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4D627A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06BD5D2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1B5216EE" w14:textId="77777777" w:rsidTr="000B2070">
              <w:trPr>
                <w:trHeight w:val="375"/>
              </w:trPr>
              <w:tc>
                <w:tcPr>
                  <w:tcW w:w="1200" w:type="dxa"/>
                  <w:noWrap/>
                  <w:vAlign w:val="center"/>
                  <w:hideMark/>
                </w:tcPr>
                <w:p w14:paraId="175A674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12447.3</w:t>
                  </w:r>
                </w:p>
              </w:tc>
              <w:tc>
                <w:tcPr>
                  <w:tcW w:w="1080" w:type="dxa"/>
                  <w:noWrap/>
                  <w:vAlign w:val="center"/>
                  <w:hideMark/>
                </w:tcPr>
                <w:p w14:paraId="0238B6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4C9D68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E37BCC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FC10F07" w14:textId="77777777" w:rsidTr="000B2070">
              <w:trPr>
                <w:trHeight w:val="375"/>
              </w:trPr>
              <w:tc>
                <w:tcPr>
                  <w:tcW w:w="1200" w:type="dxa"/>
                  <w:noWrap/>
                  <w:vAlign w:val="center"/>
                  <w:hideMark/>
                </w:tcPr>
                <w:p w14:paraId="37466C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12450.1</w:t>
                  </w:r>
                </w:p>
              </w:tc>
              <w:tc>
                <w:tcPr>
                  <w:tcW w:w="1080" w:type="dxa"/>
                  <w:noWrap/>
                  <w:vAlign w:val="center"/>
                  <w:hideMark/>
                </w:tcPr>
                <w:p w14:paraId="23CB7AA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02C679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528F551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16A3C4E" w14:textId="77777777" w:rsidTr="000B2070">
              <w:trPr>
                <w:trHeight w:val="375"/>
              </w:trPr>
              <w:tc>
                <w:tcPr>
                  <w:tcW w:w="1200" w:type="dxa"/>
                  <w:noWrap/>
                  <w:vAlign w:val="center"/>
                  <w:hideMark/>
                </w:tcPr>
                <w:p w14:paraId="0C6A630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12452.0</w:t>
                  </w:r>
                </w:p>
              </w:tc>
              <w:tc>
                <w:tcPr>
                  <w:tcW w:w="1080" w:type="dxa"/>
                  <w:noWrap/>
                  <w:vAlign w:val="center"/>
                  <w:hideMark/>
                </w:tcPr>
                <w:p w14:paraId="6866A59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4EB70B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74FF4A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AE2830F" w14:textId="77777777" w:rsidTr="000B2070">
              <w:trPr>
                <w:trHeight w:val="375"/>
              </w:trPr>
              <w:tc>
                <w:tcPr>
                  <w:tcW w:w="1200" w:type="dxa"/>
                  <w:noWrap/>
                  <w:vAlign w:val="center"/>
                  <w:hideMark/>
                </w:tcPr>
                <w:p w14:paraId="139863A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12454.7</w:t>
                  </w:r>
                </w:p>
              </w:tc>
              <w:tc>
                <w:tcPr>
                  <w:tcW w:w="1080" w:type="dxa"/>
                  <w:noWrap/>
                  <w:vAlign w:val="center"/>
                  <w:hideMark/>
                </w:tcPr>
                <w:p w14:paraId="583436D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627C36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E7FE0D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0.035</w:t>
                  </w:r>
                </w:p>
              </w:tc>
            </w:tr>
            <w:tr w:rsidR="00245BA4" w:rsidRPr="008C203E" w14:paraId="5C42CC05" w14:textId="77777777" w:rsidTr="000B2070">
              <w:trPr>
                <w:trHeight w:val="375"/>
              </w:trPr>
              <w:tc>
                <w:tcPr>
                  <w:tcW w:w="1200" w:type="dxa"/>
                  <w:noWrap/>
                  <w:vAlign w:val="center"/>
                  <w:hideMark/>
                </w:tcPr>
                <w:p w14:paraId="4ECAAB3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12457.5</w:t>
                  </w:r>
                </w:p>
              </w:tc>
              <w:tc>
                <w:tcPr>
                  <w:tcW w:w="1080" w:type="dxa"/>
                  <w:noWrap/>
                  <w:vAlign w:val="center"/>
                  <w:hideMark/>
                </w:tcPr>
                <w:p w14:paraId="5016615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5A1786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1E952F4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E0E088E" w14:textId="77777777" w:rsidTr="000B2070">
              <w:trPr>
                <w:trHeight w:val="375"/>
              </w:trPr>
              <w:tc>
                <w:tcPr>
                  <w:tcW w:w="1200" w:type="dxa"/>
                  <w:noWrap/>
                  <w:vAlign w:val="center"/>
                  <w:hideMark/>
                </w:tcPr>
                <w:p w14:paraId="0999BBE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12459.4</w:t>
                  </w:r>
                </w:p>
              </w:tc>
              <w:tc>
                <w:tcPr>
                  <w:tcW w:w="1080" w:type="dxa"/>
                  <w:noWrap/>
                  <w:vAlign w:val="center"/>
                  <w:hideMark/>
                </w:tcPr>
                <w:p w14:paraId="69C954F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BCD8AB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74F08B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7EE95612" w14:textId="77777777" w:rsidTr="000B2070">
              <w:trPr>
                <w:trHeight w:val="375"/>
              </w:trPr>
              <w:tc>
                <w:tcPr>
                  <w:tcW w:w="1200" w:type="dxa"/>
                  <w:noWrap/>
                  <w:vAlign w:val="center"/>
                  <w:hideMark/>
                </w:tcPr>
                <w:p w14:paraId="3B6B12A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12464.9</w:t>
                  </w:r>
                </w:p>
              </w:tc>
              <w:tc>
                <w:tcPr>
                  <w:tcW w:w="1080" w:type="dxa"/>
                  <w:noWrap/>
                  <w:vAlign w:val="center"/>
                  <w:hideMark/>
                </w:tcPr>
                <w:p w14:paraId="15B6FC5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7FC4D0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5231BA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B5135A7" w14:textId="77777777" w:rsidTr="000B2070">
              <w:trPr>
                <w:trHeight w:val="375"/>
              </w:trPr>
              <w:tc>
                <w:tcPr>
                  <w:tcW w:w="1200" w:type="dxa"/>
                  <w:noWrap/>
                  <w:vAlign w:val="center"/>
                  <w:hideMark/>
                </w:tcPr>
                <w:p w14:paraId="5897E06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12467.7</w:t>
                  </w:r>
                </w:p>
              </w:tc>
              <w:tc>
                <w:tcPr>
                  <w:tcW w:w="1080" w:type="dxa"/>
                  <w:noWrap/>
                  <w:vAlign w:val="center"/>
                  <w:hideMark/>
                </w:tcPr>
                <w:p w14:paraId="5588D6F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DAB8BC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391D7D0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3380BA84" w14:textId="77777777" w:rsidTr="000B2070">
              <w:trPr>
                <w:trHeight w:val="375"/>
              </w:trPr>
              <w:tc>
                <w:tcPr>
                  <w:tcW w:w="1200" w:type="dxa"/>
                  <w:noWrap/>
                  <w:vAlign w:val="center"/>
                  <w:hideMark/>
                </w:tcPr>
                <w:p w14:paraId="35841A8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12469.6</w:t>
                  </w:r>
                </w:p>
              </w:tc>
              <w:tc>
                <w:tcPr>
                  <w:tcW w:w="1080" w:type="dxa"/>
                  <w:noWrap/>
                  <w:vAlign w:val="center"/>
                  <w:hideMark/>
                </w:tcPr>
                <w:p w14:paraId="27FAF5E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61B95E1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F5C5049"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40C498F1" w14:textId="77777777" w:rsidTr="000B2070">
              <w:trPr>
                <w:trHeight w:val="375"/>
              </w:trPr>
              <w:tc>
                <w:tcPr>
                  <w:tcW w:w="1200" w:type="dxa"/>
                  <w:noWrap/>
                  <w:vAlign w:val="center"/>
                  <w:hideMark/>
                </w:tcPr>
                <w:p w14:paraId="6C80240E"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12475.2</w:t>
                  </w:r>
                </w:p>
              </w:tc>
              <w:tc>
                <w:tcPr>
                  <w:tcW w:w="1080" w:type="dxa"/>
                  <w:noWrap/>
                  <w:vAlign w:val="center"/>
                  <w:hideMark/>
                </w:tcPr>
                <w:p w14:paraId="0AF41F94"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26C393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1CDC0B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236AF6" w14:textId="77777777" w:rsidTr="000B2070">
              <w:trPr>
                <w:trHeight w:val="375"/>
              </w:trPr>
              <w:tc>
                <w:tcPr>
                  <w:tcW w:w="1200" w:type="dxa"/>
                  <w:noWrap/>
                  <w:vAlign w:val="center"/>
                  <w:hideMark/>
                </w:tcPr>
                <w:p w14:paraId="512C199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12477.9</w:t>
                  </w:r>
                </w:p>
              </w:tc>
              <w:tc>
                <w:tcPr>
                  <w:tcW w:w="1080" w:type="dxa"/>
                  <w:noWrap/>
                  <w:vAlign w:val="center"/>
                  <w:hideMark/>
                </w:tcPr>
                <w:p w14:paraId="23DE66A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26143835"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0.055</w:t>
                  </w:r>
                </w:p>
              </w:tc>
              <w:tc>
                <w:tcPr>
                  <w:tcW w:w="1211" w:type="dxa"/>
                  <w:noWrap/>
                  <w:vAlign w:val="center"/>
                  <w:hideMark/>
                </w:tcPr>
                <w:p w14:paraId="70BD1D8C"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2476A29" w14:textId="77777777" w:rsidTr="000B2070">
              <w:trPr>
                <w:trHeight w:val="375"/>
              </w:trPr>
              <w:tc>
                <w:tcPr>
                  <w:tcW w:w="1200" w:type="dxa"/>
                  <w:noWrap/>
                  <w:vAlign w:val="center"/>
                  <w:hideMark/>
                </w:tcPr>
                <w:p w14:paraId="43CB36CF"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12479.8</w:t>
                  </w:r>
                </w:p>
              </w:tc>
              <w:tc>
                <w:tcPr>
                  <w:tcW w:w="1080" w:type="dxa"/>
                  <w:noWrap/>
                  <w:vAlign w:val="center"/>
                  <w:hideMark/>
                </w:tcPr>
                <w:p w14:paraId="66027C10"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085E5BFD"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26FBBB26"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20DE2C58" w14:textId="77777777" w:rsidTr="000B2070">
              <w:trPr>
                <w:trHeight w:val="375"/>
              </w:trPr>
              <w:tc>
                <w:tcPr>
                  <w:tcW w:w="1200" w:type="dxa"/>
                  <w:noWrap/>
                  <w:vAlign w:val="center"/>
                  <w:hideMark/>
                </w:tcPr>
                <w:p w14:paraId="28C07A1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12485.4</w:t>
                  </w:r>
                </w:p>
              </w:tc>
              <w:tc>
                <w:tcPr>
                  <w:tcW w:w="1080" w:type="dxa"/>
                  <w:noWrap/>
                  <w:vAlign w:val="center"/>
                  <w:hideMark/>
                </w:tcPr>
                <w:p w14:paraId="7B17A97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55CD9C3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4BEEBD3A"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A399A1B" w14:textId="77777777" w:rsidTr="000B2070">
              <w:trPr>
                <w:trHeight w:val="375"/>
              </w:trPr>
              <w:tc>
                <w:tcPr>
                  <w:tcW w:w="1200" w:type="dxa"/>
                  <w:noWrap/>
                  <w:vAlign w:val="center"/>
                  <w:hideMark/>
                </w:tcPr>
                <w:p w14:paraId="0657F062"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12488.1</w:t>
                  </w:r>
                </w:p>
              </w:tc>
              <w:tc>
                <w:tcPr>
                  <w:tcW w:w="1080" w:type="dxa"/>
                  <w:noWrap/>
                  <w:vAlign w:val="center"/>
                  <w:hideMark/>
                </w:tcPr>
                <w:p w14:paraId="76AD8CD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7B01A2A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-0.005</w:t>
                  </w:r>
                </w:p>
              </w:tc>
              <w:tc>
                <w:tcPr>
                  <w:tcW w:w="1211" w:type="dxa"/>
                  <w:noWrap/>
                  <w:vAlign w:val="center"/>
                  <w:hideMark/>
                </w:tcPr>
                <w:p w14:paraId="08CA76BB"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r w:rsidR="00245BA4" w:rsidRPr="008C203E" w14:paraId="5EE40FBC" w14:textId="77777777" w:rsidTr="000B2070">
              <w:trPr>
                <w:trHeight w:val="375"/>
              </w:trPr>
              <w:tc>
                <w:tcPr>
                  <w:tcW w:w="1200" w:type="dxa"/>
                  <w:noWrap/>
                  <w:vAlign w:val="center"/>
                  <w:hideMark/>
                </w:tcPr>
                <w:p w14:paraId="6ED9E428"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12490.0</w:t>
                  </w:r>
                </w:p>
              </w:tc>
              <w:tc>
                <w:tcPr>
                  <w:tcW w:w="1080" w:type="dxa"/>
                  <w:noWrap/>
                  <w:vAlign w:val="center"/>
                  <w:hideMark/>
                </w:tcPr>
                <w:p w14:paraId="3812D761"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60</w:t>
                  </w:r>
                </w:p>
              </w:tc>
              <w:tc>
                <w:tcPr>
                  <w:tcW w:w="1080" w:type="dxa"/>
                  <w:noWrap/>
                  <w:vAlign w:val="center"/>
                  <w:hideMark/>
                </w:tcPr>
                <w:p w14:paraId="45DD8007"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eastAsia="Yu Gothic" w:hAnsi="Times New Roman"/>
                      <w:color w:val="000000"/>
                      <w:sz w:val="20"/>
                      <w:szCs w:val="20"/>
                      <w:lang w:val="en-US" w:eastAsia="ja-JP"/>
                    </w:rPr>
                    <w:t>0.025</w:t>
                  </w:r>
                </w:p>
              </w:tc>
              <w:tc>
                <w:tcPr>
                  <w:tcW w:w="1211" w:type="dxa"/>
                  <w:noWrap/>
                  <w:vAlign w:val="center"/>
                  <w:hideMark/>
                </w:tcPr>
                <w:p w14:paraId="5D855393" w14:textId="77777777" w:rsidR="00245BA4" w:rsidRPr="008C203E" w:rsidRDefault="00245BA4" w:rsidP="000B2070">
                  <w:pPr>
                    <w:tabs>
                      <w:tab w:val="clear" w:pos="403"/>
                    </w:tabs>
                    <w:spacing w:after="0" w:line="240" w:lineRule="auto"/>
                    <w:ind w:leftChars="82" w:left="180"/>
                    <w:jc w:val="center"/>
                    <w:rPr>
                      <w:rFonts w:ascii="Times New Roman" w:eastAsia="Yu Gothic" w:hAnsi="Times New Roman"/>
                      <w:color w:val="000000"/>
                      <w:sz w:val="20"/>
                      <w:szCs w:val="20"/>
                      <w:lang w:val="en-US" w:eastAsia="ja-JP"/>
                    </w:rPr>
                  </w:pPr>
                  <w:r w:rsidRPr="008C203E">
                    <w:rPr>
                      <w:rFonts w:ascii="Times New Roman" w:hAnsi="Times New Roman"/>
                      <w:color w:val="000000"/>
                      <w:sz w:val="20"/>
                      <w:szCs w:val="20"/>
                    </w:rPr>
                    <w:t>0.005</w:t>
                  </w:r>
                </w:p>
              </w:tc>
            </w:tr>
          </w:tbl>
          <w:p w14:paraId="6E3C7743" w14:textId="77777777" w:rsidR="00245BA4" w:rsidRPr="008C203E" w:rsidRDefault="00245BA4" w:rsidP="000B2070">
            <w:pPr>
              <w:ind w:leftChars="82" w:left="180"/>
            </w:pPr>
          </w:p>
        </w:tc>
      </w:tr>
    </w:tbl>
    <w:p w14:paraId="53FB2929" w14:textId="54337991" w:rsidR="00403488" w:rsidRPr="008C203E" w:rsidRDefault="00403488" w:rsidP="00245BA4">
      <w:pPr>
        <w:ind w:leftChars="82" w:left="180"/>
      </w:pPr>
      <w:r w:rsidRPr="008C203E">
        <w:lastRenderedPageBreak/>
        <w:br w:type="page"/>
      </w:r>
    </w:p>
    <w:p w14:paraId="6C396DD6" w14:textId="47D0EB4B" w:rsidR="00403488" w:rsidRPr="008C203E" w:rsidRDefault="00403488" w:rsidP="00403488">
      <w:pPr>
        <w:pStyle w:val="HChG"/>
      </w:pPr>
      <w:r w:rsidRPr="008C203E">
        <w:lastRenderedPageBreak/>
        <w:tab/>
        <w:t xml:space="preserve">Annex XX – Appendix </w:t>
      </w:r>
      <w:bookmarkStart w:id="37" w:name="_Toc104916170"/>
      <w:r w:rsidRPr="008C203E">
        <w:t>2</w:t>
      </w:r>
    </w:p>
    <w:p w14:paraId="1673C4A2" w14:textId="72378FAB" w:rsidR="00CE0671" w:rsidRPr="008C203E" w:rsidRDefault="00403488" w:rsidP="00403488">
      <w:pPr>
        <w:pStyle w:val="HChG"/>
        <w:spacing w:before="0" w:after="0"/>
        <w:ind w:firstLine="0"/>
      </w:pPr>
      <w:r w:rsidRPr="008C203E">
        <w:tab/>
      </w:r>
      <w:r w:rsidR="00CE0671" w:rsidRPr="008C203E">
        <w:t>Test equipment tolerances</w:t>
      </w:r>
      <w:bookmarkEnd w:id="37"/>
    </w:p>
    <w:p w14:paraId="15A74604" w14:textId="0744D005" w:rsidR="00ED58EE" w:rsidRPr="008C203E" w:rsidRDefault="00FA2EE3" w:rsidP="00403488">
      <w:pPr>
        <w:pStyle w:val="SingleTxtG"/>
        <w:ind w:left="2268" w:firstLine="612"/>
        <w:rPr>
          <w:lang w:eastAsia="ja-JP"/>
        </w:rPr>
      </w:pPr>
      <w:r w:rsidRPr="008C203E">
        <w:rPr>
          <w:lang w:eastAsia="ja-JP"/>
        </w:rPr>
        <w:t>Table B.1</w:t>
      </w:r>
      <w:r w:rsidR="00BE6362" w:rsidRPr="008C203E">
        <w:rPr>
          <w:rFonts w:hint="eastAsia"/>
          <w:lang w:eastAsia="ja-JP"/>
        </w:rPr>
        <w:t xml:space="preserve">　</w:t>
      </w:r>
      <w:r w:rsidR="00BE6362" w:rsidRPr="008C203E">
        <w:rPr>
          <w:rFonts w:hint="eastAsia"/>
          <w:lang w:eastAsia="ja-JP"/>
        </w:rPr>
        <w:t>-</w:t>
      </w:r>
      <w:r w:rsidR="00BE6362" w:rsidRPr="008C203E">
        <w:rPr>
          <w:rFonts w:hint="eastAsia"/>
          <w:lang w:eastAsia="ja-JP"/>
        </w:rPr>
        <w:t xml:space="preserve">　</w:t>
      </w:r>
      <w:r w:rsidR="00BE6362" w:rsidRPr="008C203E">
        <w:rPr>
          <w:lang w:eastAsia="ja-JP"/>
        </w:rPr>
        <w:t xml:space="preserve"> Instrumentation accuracy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980"/>
        <w:gridCol w:w="4536"/>
        <w:gridCol w:w="2977"/>
      </w:tblGrid>
      <w:tr w:rsidR="00F52B6D" w:rsidRPr="008C203E" w14:paraId="3B906074" w14:textId="77777777" w:rsidTr="009B2518">
        <w:trPr>
          <w:trHeight w:val="395"/>
        </w:trPr>
        <w:tc>
          <w:tcPr>
            <w:tcW w:w="1980" w:type="dxa"/>
            <w:tcBorders>
              <w:top w:val="single" w:sz="12" w:space="0" w:color="auto"/>
              <w:left w:val="single" w:sz="12" w:space="0" w:color="auto"/>
              <w:bottom w:val="single" w:sz="12" w:space="0" w:color="auto"/>
              <w:right w:val="single" w:sz="4" w:space="0" w:color="auto"/>
            </w:tcBorders>
            <w:shd w:val="clear" w:color="auto" w:fill="FFFFFF" w:themeFill="background1"/>
            <w:tcMar>
              <w:top w:w="9" w:type="dxa"/>
              <w:left w:w="15" w:type="dxa"/>
              <w:bottom w:w="0" w:type="dxa"/>
              <w:right w:w="15" w:type="dxa"/>
            </w:tcMar>
            <w:hideMark/>
          </w:tcPr>
          <w:p w14:paraId="35D8E6A3" w14:textId="77777777" w:rsidR="00F52B6D" w:rsidRPr="008C203E" w:rsidRDefault="00F52B6D" w:rsidP="009B2518">
            <w:pPr>
              <w:ind w:left="562"/>
              <w:jc w:val="left"/>
              <w:rPr>
                <w:rFonts w:eastAsia="MS PGothic" w:cs="Arial"/>
                <w:color w:val="000000" w:themeColor="text1"/>
                <w:sz w:val="32"/>
                <w:szCs w:val="32"/>
              </w:rPr>
            </w:pPr>
            <w:r w:rsidRPr="008C203E">
              <w:rPr>
                <w:rFonts w:eastAsia="MS PGothic" w:cs="Arial"/>
                <w:b/>
                <w:bCs/>
                <w:color w:val="000000" w:themeColor="text1"/>
                <w:spacing w:val="-2"/>
                <w:kern w:val="24"/>
              </w:rPr>
              <w:t>Parameter</w:t>
            </w:r>
          </w:p>
        </w:tc>
        <w:tc>
          <w:tcPr>
            <w:tcW w:w="4536" w:type="dxa"/>
            <w:tcBorders>
              <w:top w:val="single" w:sz="12" w:space="0" w:color="auto"/>
              <w:left w:val="single" w:sz="4" w:space="0" w:color="auto"/>
              <w:bottom w:val="single" w:sz="12" w:space="0" w:color="auto"/>
              <w:right w:val="single" w:sz="4" w:space="0" w:color="auto"/>
            </w:tcBorders>
            <w:shd w:val="clear" w:color="auto" w:fill="FFFFFF" w:themeFill="background1"/>
            <w:tcMar>
              <w:top w:w="9" w:type="dxa"/>
              <w:left w:w="15" w:type="dxa"/>
              <w:bottom w:w="0" w:type="dxa"/>
              <w:right w:w="15" w:type="dxa"/>
            </w:tcMar>
            <w:hideMark/>
          </w:tcPr>
          <w:p w14:paraId="5D14C385" w14:textId="77777777" w:rsidR="00F52B6D" w:rsidRPr="008C203E" w:rsidRDefault="00F52B6D" w:rsidP="009B2518">
            <w:pPr>
              <w:ind w:left="490"/>
              <w:jc w:val="left"/>
              <w:rPr>
                <w:rFonts w:eastAsia="MS PGothic" w:cs="Arial"/>
                <w:color w:val="000000" w:themeColor="text1"/>
                <w:sz w:val="32"/>
                <w:szCs w:val="32"/>
              </w:rPr>
            </w:pPr>
            <w:r w:rsidRPr="008C203E">
              <w:rPr>
                <w:rFonts w:eastAsia="MS PGothic" w:cs="Arial"/>
                <w:b/>
                <w:bCs/>
                <w:color w:val="000000" w:themeColor="text1"/>
                <w:spacing w:val="-1"/>
                <w:kern w:val="24"/>
              </w:rPr>
              <w:t>Control</w:t>
            </w:r>
            <w:r w:rsidRPr="008C203E">
              <w:rPr>
                <w:rFonts w:eastAsia="MS PGothic" w:cs="Arial"/>
                <w:b/>
                <w:bCs/>
                <w:color w:val="000000" w:themeColor="text1"/>
                <w:spacing w:val="3"/>
                <w:kern w:val="24"/>
              </w:rPr>
              <w:t xml:space="preserve"> </w:t>
            </w:r>
            <w:r w:rsidRPr="008C203E">
              <w:rPr>
                <w:rFonts w:eastAsia="MS PGothic" w:cs="Arial"/>
                <w:b/>
                <w:bCs/>
                <w:color w:val="000000" w:themeColor="text1"/>
                <w:spacing w:val="-4"/>
                <w:kern w:val="24"/>
              </w:rPr>
              <w:t>accuracy</w:t>
            </w:r>
          </w:p>
        </w:tc>
        <w:tc>
          <w:tcPr>
            <w:tcW w:w="2977" w:type="dxa"/>
            <w:tcBorders>
              <w:top w:val="single" w:sz="12" w:space="0" w:color="auto"/>
              <w:left w:val="single" w:sz="4" w:space="0" w:color="auto"/>
              <w:bottom w:val="single" w:sz="12" w:space="0" w:color="auto"/>
              <w:right w:val="single" w:sz="12" w:space="0" w:color="auto"/>
            </w:tcBorders>
            <w:shd w:val="clear" w:color="auto" w:fill="FFFFFF" w:themeFill="background1"/>
            <w:tcMar>
              <w:top w:w="202" w:type="dxa"/>
              <w:left w:w="15" w:type="dxa"/>
              <w:bottom w:w="0" w:type="dxa"/>
              <w:right w:w="15" w:type="dxa"/>
            </w:tcMar>
            <w:hideMark/>
          </w:tcPr>
          <w:p w14:paraId="009DAA06" w14:textId="0B24E171" w:rsidR="00F52B6D" w:rsidRPr="008C203E" w:rsidRDefault="00F52B6D" w:rsidP="009B2518">
            <w:pPr>
              <w:ind w:firstLineChars="50" w:firstLine="109"/>
              <w:jc w:val="left"/>
              <w:rPr>
                <w:rFonts w:eastAsia="MS PGothic" w:cs="Arial"/>
                <w:color w:val="000000" w:themeColor="text1"/>
                <w:sz w:val="32"/>
                <w:szCs w:val="32"/>
              </w:rPr>
            </w:pPr>
            <w:r w:rsidRPr="008C203E">
              <w:rPr>
                <w:rFonts w:eastAsia="MS PGothic" w:cs="Arial"/>
                <w:b/>
                <w:bCs/>
                <w:color w:val="000000" w:themeColor="text1"/>
                <w:spacing w:val="-3"/>
                <w:kern w:val="24"/>
              </w:rPr>
              <w:t>In</w:t>
            </w:r>
            <w:r w:rsidRPr="008C203E">
              <w:rPr>
                <w:rFonts w:eastAsia="MS PGothic" w:cs="Arial"/>
                <w:b/>
                <w:bCs/>
                <w:color w:val="000000" w:themeColor="text1"/>
                <w:spacing w:val="-6"/>
                <w:kern w:val="24"/>
              </w:rPr>
              <w:t>s</w:t>
            </w:r>
            <w:r w:rsidRPr="008C203E">
              <w:rPr>
                <w:rFonts w:eastAsia="MS PGothic" w:cs="Arial"/>
                <w:b/>
                <w:bCs/>
                <w:color w:val="000000" w:themeColor="text1"/>
                <w:kern w:val="24"/>
              </w:rPr>
              <w:t>t</w:t>
            </w:r>
            <w:r w:rsidRPr="008C203E">
              <w:rPr>
                <w:rFonts w:eastAsia="MS PGothic" w:cs="Arial"/>
                <w:b/>
                <w:bCs/>
                <w:color w:val="000000" w:themeColor="text1"/>
                <w:spacing w:val="2"/>
                <w:kern w:val="24"/>
              </w:rPr>
              <w:t>r</w:t>
            </w:r>
            <w:r w:rsidRPr="008C203E">
              <w:rPr>
                <w:rFonts w:eastAsia="MS PGothic" w:cs="Arial"/>
                <w:b/>
                <w:bCs/>
                <w:color w:val="000000" w:themeColor="text1"/>
                <w:spacing w:val="-3"/>
                <w:kern w:val="24"/>
              </w:rPr>
              <w:t>u</w:t>
            </w:r>
            <w:r w:rsidRPr="008C203E">
              <w:rPr>
                <w:rFonts w:eastAsia="MS PGothic" w:cs="Arial"/>
                <w:b/>
                <w:bCs/>
                <w:color w:val="000000" w:themeColor="text1"/>
                <w:spacing w:val="-22"/>
                <w:kern w:val="24"/>
              </w:rPr>
              <w:t>m</w:t>
            </w:r>
            <w:r w:rsidRPr="008C203E">
              <w:rPr>
                <w:rFonts w:eastAsia="MS PGothic" w:cs="Arial"/>
                <w:b/>
                <w:bCs/>
                <w:color w:val="000000" w:themeColor="text1"/>
                <w:spacing w:val="10"/>
                <w:kern w:val="24"/>
              </w:rPr>
              <w:t>e</w:t>
            </w:r>
            <w:r w:rsidRPr="008C203E">
              <w:rPr>
                <w:rFonts w:eastAsia="MS PGothic" w:cs="Arial"/>
                <w:b/>
                <w:bCs/>
                <w:color w:val="000000" w:themeColor="text1"/>
                <w:spacing w:val="-3"/>
                <w:kern w:val="24"/>
              </w:rPr>
              <w:t>n</w:t>
            </w:r>
            <w:r w:rsidRPr="008C203E">
              <w:rPr>
                <w:rFonts w:eastAsia="MS PGothic" w:cs="Arial"/>
                <w:b/>
                <w:bCs/>
                <w:color w:val="000000" w:themeColor="text1"/>
                <w:kern w:val="24"/>
              </w:rPr>
              <w:t>t</w:t>
            </w:r>
            <w:r w:rsidRPr="008C203E">
              <w:rPr>
                <w:rFonts w:eastAsia="MS PGothic" w:cs="Arial"/>
                <w:b/>
                <w:bCs/>
                <w:color w:val="000000" w:themeColor="text1"/>
                <w:spacing w:val="-6"/>
                <w:kern w:val="24"/>
              </w:rPr>
              <w:t>a</w:t>
            </w:r>
            <w:r w:rsidRPr="008C203E">
              <w:rPr>
                <w:rFonts w:eastAsia="MS PGothic" w:cs="Arial"/>
                <w:b/>
                <w:bCs/>
                <w:color w:val="000000" w:themeColor="text1"/>
                <w:kern w:val="24"/>
              </w:rPr>
              <w:t>t</w:t>
            </w:r>
            <w:r w:rsidRPr="008C203E">
              <w:rPr>
                <w:rFonts w:eastAsia="MS PGothic" w:cs="Arial"/>
                <w:b/>
                <w:bCs/>
                <w:color w:val="000000" w:themeColor="text1"/>
                <w:spacing w:val="-3"/>
                <w:kern w:val="24"/>
              </w:rPr>
              <w:t>io</w:t>
            </w:r>
            <w:r w:rsidRPr="008C203E">
              <w:rPr>
                <w:rFonts w:eastAsia="MS PGothic" w:cs="Arial"/>
                <w:b/>
                <w:bCs/>
                <w:color w:val="000000" w:themeColor="text1"/>
                <w:kern w:val="24"/>
              </w:rPr>
              <w:t xml:space="preserve">n </w:t>
            </w:r>
            <w:r w:rsidRPr="008C203E">
              <w:rPr>
                <w:rFonts w:eastAsia="MS PGothic" w:cs="Arial"/>
                <w:b/>
                <w:bCs/>
                <w:color w:val="000000" w:themeColor="text1"/>
                <w:spacing w:val="-2"/>
                <w:kern w:val="24"/>
              </w:rPr>
              <w:t>accuracy</w:t>
            </w:r>
          </w:p>
        </w:tc>
      </w:tr>
      <w:tr w:rsidR="00F52B6D" w:rsidRPr="008C203E" w14:paraId="0D34314C" w14:textId="77777777" w:rsidTr="009B2518">
        <w:trPr>
          <w:trHeight w:val="4253"/>
        </w:trPr>
        <w:tc>
          <w:tcPr>
            <w:tcW w:w="1980" w:type="dxa"/>
            <w:tcBorders>
              <w:top w:val="single" w:sz="12" w:space="0" w:color="auto"/>
              <w:left w:val="single" w:sz="12" w:space="0" w:color="auto"/>
            </w:tcBorders>
            <w:shd w:val="clear" w:color="auto" w:fill="FFFFFF" w:themeFill="background1"/>
            <w:tcMar>
              <w:top w:w="15" w:type="dxa"/>
              <w:left w:w="15" w:type="dxa"/>
              <w:bottom w:w="0" w:type="dxa"/>
              <w:right w:w="15" w:type="dxa"/>
            </w:tcMar>
            <w:hideMark/>
          </w:tcPr>
          <w:p w14:paraId="2CD1056E" w14:textId="042DD410" w:rsidR="00F52B6D" w:rsidRPr="008C203E" w:rsidRDefault="00F52B6D" w:rsidP="009B2518">
            <w:pPr>
              <w:ind w:left="101"/>
              <w:rPr>
                <w:rFonts w:eastAsia="MS PGothic" w:cs="Arial"/>
                <w:color w:val="000000" w:themeColor="text1"/>
                <w:sz w:val="32"/>
                <w:szCs w:val="32"/>
              </w:rPr>
            </w:pPr>
            <w:r w:rsidRPr="008C203E">
              <w:rPr>
                <w:rFonts w:eastAsia="MS PGothic" w:cs="Arial"/>
                <w:color w:val="000000" w:themeColor="text1"/>
                <w:spacing w:val="-6"/>
                <w:kern w:val="24"/>
              </w:rPr>
              <w:t>Tyre</w:t>
            </w:r>
            <w:r w:rsidRPr="008C203E">
              <w:rPr>
                <w:rFonts w:eastAsia="MS PGothic" w:cs="Arial"/>
                <w:color w:val="000000" w:themeColor="text1"/>
                <w:kern w:val="24"/>
              </w:rPr>
              <w:t xml:space="preserve"> forces</w:t>
            </w:r>
            <w:r w:rsidR="001241A4">
              <w:rPr>
                <w:rFonts w:eastAsia="MS PGothic" w:cs="Arial"/>
                <w:color w:val="000000" w:themeColor="text1"/>
                <w:kern w:val="24"/>
              </w:rPr>
              <w:t xml:space="preserve"> and torque</w:t>
            </w:r>
          </w:p>
        </w:tc>
        <w:tc>
          <w:tcPr>
            <w:tcW w:w="4536" w:type="dxa"/>
            <w:tcBorders>
              <w:top w:val="single" w:sz="12" w:space="0" w:color="auto"/>
            </w:tcBorders>
            <w:shd w:val="clear" w:color="auto" w:fill="FFFFFF" w:themeFill="background1"/>
            <w:tcMar>
              <w:top w:w="3" w:type="dxa"/>
              <w:left w:w="15" w:type="dxa"/>
              <w:bottom w:w="0" w:type="dxa"/>
              <w:right w:w="15" w:type="dxa"/>
            </w:tcMar>
            <w:hideMark/>
          </w:tcPr>
          <w:p w14:paraId="69CA103F" w14:textId="77777777" w:rsidR="00F52B6D" w:rsidRPr="008C203E" w:rsidRDefault="00F52B6D" w:rsidP="009B2518">
            <w:pPr>
              <w:spacing w:before="3"/>
              <w:ind w:left="115"/>
              <w:jc w:val="left"/>
              <w:rPr>
                <w:rFonts w:eastAsia="MS PGothic" w:cs="Arial"/>
                <w:color w:val="000000" w:themeColor="text1"/>
                <w:sz w:val="32"/>
                <w:szCs w:val="32"/>
              </w:rPr>
            </w:pPr>
            <w:r w:rsidRPr="008C203E">
              <w:rPr>
                <w:rFonts w:eastAsia="MS PGothic" w:cs="Arial MT" w:hint="eastAsia"/>
                <w:color w:val="000000" w:themeColor="text1"/>
                <w:spacing w:val="1"/>
                <w:kern w:val="24"/>
              </w:rPr>
              <w:t>Fz:</w:t>
            </w:r>
            <w:r w:rsidRPr="008C203E">
              <w:rPr>
                <w:rFonts w:eastAsia="MS PGothic" w:cs="Arial MT" w:hint="eastAsia"/>
                <w:color w:val="000000" w:themeColor="text1"/>
                <w:spacing w:val="-8"/>
                <w:kern w:val="24"/>
              </w:rPr>
              <w:t xml:space="preserve"> </w:t>
            </w:r>
            <w:r w:rsidRPr="008C203E">
              <w:rPr>
                <w:rFonts w:eastAsia="SimSun" w:cs="SimSun" w:hint="eastAsia"/>
                <w:color w:val="000000" w:themeColor="text1"/>
                <w:spacing w:val="-14"/>
                <w:kern w:val="24"/>
              </w:rPr>
              <w:t>±</w:t>
            </w:r>
            <w:r w:rsidRPr="008C203E">
              <w:rPr>
                <w:rFonts w:eastAsia="MS PGothic" w:cs="Arial MT" w:hint="eastAsia"/>
                <w:color w:val="000000" w:themeColor="text1"/>
                <w:spacing w:val="-14"/>
                <w:kern w:val="24"/>
              </w:rPr>
              <w:t>150N</w:t>
            </w:r>
            <w:r w:rsidRPr="008C203E">
              <w:rPr>
                <w:rFonts w:eastAsia="MS PGothic" w:cs="Arial MT" w:hint="eastAsia"/>
                <w:color w:val="000000" w:themeColor="text1"/>
                <w:spacing w:val="11"/>
                <w:kern w:val="24"/>
              </w:rPr>
              <w:t xml:space="preserve"> </w:t>
            </w:r>
            <w:r w:rsidRPr="008C203E">
              <w:rPr>
                <w:rFonts w:eastAsia="MS PGothic" w:cs="Arial MT" w:hint="eastAsia"/>
                <w:color w:val="000000" w:themeColor="text1"/>
                <w:spacing w:val="-3"/>
                <w:kern w:val="24"/>
              </w:rPr>
              <w:t>or</w:t>
            </w:r>
            <w:r w:rsidRPr="008C203E">
              <w:rPr>
                <w:rFonts w:eastAsia="MS PGothic" w:cs="Arial MT" w:hint="eastAsia"/>
                <w:color w:val="000000" w:themeColor="text1"/>
                <w:spacing w:val="9"/>
                <w:kern w:val="24"/>
              </w:rPr>
              <w:t xml:space="preserve"> </w:t>
            </w:r>
            <w:r w:rsidRPr="008C203E">
              <w:rPr>
                <w:rFonts w:eastAsia="MS PGothic" w:cs="Arial MT" w:hint="eastAsia"/>
                <w:color w:val="000000" w:themeColor="text1"/>
                <w:spacing w:val="-3"/>
                <w:kern w:val="24"/>
              </w:rPr>
              <w:t>3%</w:t>
            </w:r>
          </w:p>
          <w:p w14:paraId="07DE1F13" w14:textId="77777777" w:rsidR="00F52B6D" w:rsidRPr="008C203E" w:rsidRDefault="00F52B6D" w:rsidP="009B2518">
            <w:pPr>
              <w:ind w:left="115" w:right="259"/>
              <w:jc w:val="left"/>
              <w:rPr>
                <w:rFonts w:eastAsia="MS PGothic" w:cs="Arial"/>
                <w:color w:val="000000" w:themeColor="text1"/>
                <w:sz w:val="32"/>
                <w:szCs w:val="32"/>
              </w:rPr>
            </w:pPr>
            <w:r w:rsidRPr="008C203E">
              <w:rPr>
                <w:rFonts w:eastAsia="MS PGothic" w:cs="Arial MT" w:hint="eastAsia"/>
                <w:color w:val="000000" w:themeColor="text1"/>
                <w:spacing w:val="-4"/>
                <w:kern w:val="24"/>
              </w:rPr>
              <w:t>whichever</w:t>
            </w:r>
            <w:r w:rsidRPr="008C203E">
              <w:rPr>
                <w:rFonts w:eastAsia="MS PGothic" w:cs="Arial MT" w:hint="eastAsia"/>
                <w:color w:val="000000" w:themeColor="text1"/>
                <w:spacing w:val="10"/>
                <w:kern w:val="24"/>
              </w:rPr>
              <w:t xml:space="preserve"> </w:t>
            </w:r>
            <w:r w:rsidRPr="008C203E">
              <w:rPr>
                <w:rFonts w:eastAsia="MS PGothic" w:cs="Arial MT" w:hint="eastAsia"/>
                <w:color w:val="000000" w:themeColor="text1"/>
                <w:spacing w:val="-3"/>
                <w:kern w:val="24"/>
              </w:rPr>
              <w:t>is</w:t>
            </w:r>
            <w:r w:rsidRPr="008C203E">
              <w:rPr>
                <w:rFonts w:eastAsia="MS PGothic" w:cs="Arial MT" w:hint="eastAsia"/>
                <w:color w:val="000000" w:themeColor="text1"/>
                <w:spacing w:val="2"/>
                <w:kern w:val="24"/>
              </w:rPr>
              <w:t xml:space="preserve"> </w:t>
            </w:r>
            <w:r w:rsidRPr="008C203E">
              <w:rPr>
                <w:rFonts w:eastAsia="MS PGothic" w:cs="Arial MT" w:hint="eastAsia"/>
                <w:color w:val="000000" w:themeColor="text1"/>
                <w:spacing w:val="-6"/>
                <w:kern w:val="24"/>
              </w:rPr>
              <w:t>greater,</w:t>
            </w:r>
            <w:r w:rsidRPr="008C203E">
              <w:rPr>
                <w:rFonts w:eastAsia="MS PGothic" w:cs="Arial MT" w:hint="eastAsia"/>
                <w:color w:val="000000" w:themeColor="text1"/>
                <w:spacing w:val="24"/>
                <w:kern w:val="24"/>
              </w:rPr>
              <w:t xml:space="preserve"> </w:t>
            </w:r>
            <w:r w:rsidRPr="008C203E">
              <w:rPr>
                <w:rFonts w:eastAsia="MS PGothic" w:cs="Arial MT" w:hint="eastAsia"/>
                <w:color w:val="000000" w:themeColor="text1"/>
                <w:spacing w:val="-3"/>
                <w:kern w:val="24"/>
              </w:rPr>
              <w:t xml:space="preserve">for </w:t>
            </w:r>
            <w:r w:rsidRPr="008C203E">
              <w:rPr>
                <w:rFonts w:eastAsia="MS PGothic" w:cs="Arial MT" w:hint="eastAsia"/>
                <w:color w:val="000000" w:themeColor="text1"/>
                <w:spacing w:val="-63"/>
                <w:kern w:val="24"/>
              </w:rPr>
              <w:t xml:space="preserve"> </w:t>
            </w:r>
            <w:r w:rsidRPr="008C203E">
              <w:rPr>
                <w:rFonts w:eastAsia="MS PGothic" w:cs="Arial MT" w:hint="eastAsia"/>
                <w:color w:val="000000" w:themeColor="text1"/>
                <w:spacing w:val="-1"/>
                <w:kern w:val="24"/>
              </w:rPr>
              <w:t>semi-static</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5"/>
                <w:kern w:val="24"/>
              </w:rPr>
              <w:t>input.</w:t>
            </w:r>
          </w:p>
          <w:p w14:paraId="6F5ADBBD" w14:textId="77777777" w:rsidR="00F52B6D" w:rsidRPr="008C203E" w:rsidRDefault="00F52B6D" w:rsidP="009B2518">
            <w:pPr>
              <w:spacing w:before="2"/>
              <w:ind w:left="115"/>
              <w:jc w:val="left"/>
              <w:rPr>
                <w:rFonts w:eastAsia="MS PGothic" w:cs="Arial"/>
                <w:color w:val="000000" w:themeColor="text1"/>
                <w:sz w:val="32"/>
                <w:szCs w:val="32"/>
              </w:rPr>
            </w:pPr>
            <w:r w:rsidRPr="008C203E">
              <w:rPr>
                <w:rFonts w:eastAsia="MS PGothic" w:cs="Arial MT" w:hint="eastAsia"/>
                <w:color w:val="000000" w:themeColor="text1"/>
                <w:spacing w:val="-3"/>
                <w:kern w:val="24"/>
              </w:rPr>
              <w:t>F</w:t>
            </w:r>
            <w:r w:rsidRPr="008C203E">
              <w:rPr>
                <w:rFonts w:eastAsia="MS PGothic" w:cs="Arial MT" w:hint="eastAsia"/>
                <w:color w:val="000000" w:themeColor="text1"/>
                <w:spacing w:val="-9"/>
                <w:kern w:val="24"/>
              </w:rPr>
              <w:t>y</w:t>
            </w:r>
            <w:r w:rsidRPr="008C203E">
              <w:rPr>
                <w:rFonts w:eastAsia="MS PGothic" w:cs="Arial MT" w:hint="eastAsia"/>
                <w:color w:val="000000" w:themeColor="text1"/>
                <w:kern w:val="24"/>
              </w:rPr>
              <w:t>:</w:t>
            </w:r>
            <w:r w:rsidRPr="008C203E">
              <w:rPr>
                <w:rFonts w:eastAsia="MS PGothic" w:cs="Arial MT" w:hint="eastAsia"/>
                <w:color w:val="000000" w:themeColor="text1"/>
                <w:spacing w:val="10"/>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8"/>
                <w:kern w:val="24"/>
              </w:rPr>
              <w:t xml:space="preserve"> </w:t>
            </w:r>
            <w:r w:rsidRPr="008C203E">
              <w:rPr>
                <w:rFonts w:eastAsia="MS PGothic" w:cs="Arial MT" w:hint="eastAsia"/>
                <w:color w:val="000000" w:themeColor="text1"/>
                <w:spacing w:val="-6"/>
                <w:kern w:val="24"/>
              </w:rPr>
              <w:t>100</w:t>
            </w:r>
            <w:r w:rsidRPr="008C203E">
              <w:rPr>
                <w:rFonts w:eastAsia="MS PGothic" w:cs="Arial MT" w:hint="eastAsia"/>
                <w:color w:val="000000" w:themeColor="text1"/>
                <w:kern w:val="24"/>
              </w:rPr>
              <w:t>N</w:t>
            </w:r>
            <w:r w:rsidRPr="008C203E">
              <w:rPr>
                <w:rFonts w:eastAsia="MS PGothic" w:cs="Arial MT" w:hint="eastAsia"/>
                <w:color w:val="000000" w:themeColor="text1"/>
                <w:spacing w:val="15"/>
                <w:kern w:val="24"/>
              </w:rPr>
              <w:t xml:space="preserve"> </w:t>
            </w:r>
            <w:r w:rsidRPr="008C203E">
              <w:rPr>
                <w:rFonts w:eastAsia="MS PGothic" w:cs="Arial MT" w:hint="eastAsia"/>
                <w:color w:val="000000" w:themeColor="text1"/>
                <w:spacing w:val="-6"/>
                <w:kern w:val="24"/>
              </w:rPr>
              <w:t>o</w:t>
            </w:r>
            <w:r w:rsidRPr="008C203E">
              <w:rPr>
                <w:rFonts w:eastAsia="MS PGothic" w:cs="Arial MT" w:hint="eastAsia"/>
                <w:color w:val="000000" w:themeColor="text1"/>
                <w:kern w:val="24"/>
              </w:rPr>
              <w:t>r</w:t>
            </w:r>
            <w:r w:rsidRPr="008C203E">
              <w:rPr>
                <w:rFonts w:eastAsia="MS PGothic" w:cs="Arial MT" w:hint="eastAsia"/>
                <w:color w:val="000000" w:themeColor="text1"/>
                <w:spacing w:val="12"/>
                <w:kern w:val="24"/>
              </w:rPr>
              <w:t xml:space="preserve"> </w:t>
            </w:r>
            <w:r w:rsidRPr="008C203E">
              <w:rPr>
                <w:rFonts w:eastAsia="MS PGothic" w:cs="Arial MT" w:hint="eastAsia"/>
                <w:color w:val="000000" w:themeColor="text1"/>
                <w:spacing w:val="-6"/>
                <w:kern w:val="24"/>
              </w:rPr>
              <w:t>5</w:t>
            </w:r>
            <w:r w:rsidRPr="008C203E">
              <w:rPr>
                <w:rFonts w:eastAsia="MS PGothic" w:cs="Arial MT" w:hint="eastAsia"/>
                <w:color w:val="000000" w:themeColor="text1"/>
                <w:kern w:val="24"/>
              </w:rPr>
              <w:t>%</w:t>
            </w:r>
          </w:p>
          <w:p w14:paraId="0BACD893" w14:textId="77777777" w:rsidR="00F52B6D" w:rsidRPr="008C203E" w:rsidRDefault="00F52B6D" w:rsidP="009B2518">
            <w:pPr>
              <w:ind w:left="115" w:right="230"/>
              <w:jc w:val="left"/>
              <w:rPr>
                <w:rFonts w:eastAsia="MS PGothic" w:cs="Arial"/>
                <w:color w:val="000000" w:themeColor="text1"/>
                <w:sz w:val="32"/>
                <w:szCs w:val="32"/>
              </w:rPr>
            </w:pPr>
            <w:r w:rsidRPr="008C203E">
              <w:rPr>
                <w:rFonts w:eastAsia="MS PGothic" w:cs="Arial MT" w:hint="eastAsia"/>
                <w:color w:val="000000" w:themeColor="text1"/>
                <w:spacing w:val="-4"/>
                <w:kern w:val="24"/>
              </w:rPr>
              <w:t xml:space="preserve">whichever </w:t>
            </w:r>
            <w:r w:rsidRPr="008C203E">
              <w:rPr>
                <w:rFonts w:eastAsia="MS PGothic" w:cs="Arial MT" w:hint="eastAsia"/>
                <w:color w:val="000000" w:themeColor="text1"/>
                <w:spacing w:val="-3"/>
                <w:kern w:val="24"/>
              </w:rPr>
              <w:t xml:space="preserve">is </w:t>
            </w:r>
            <w:r w:rsidRPr="008C203E">
              <w:rPr>
                <w:rFonts w:eastAsia="MS PGothic" w:cs="Arial MT" w:hint="eastAsia"/>
                <w:color w:val="000000" w:themeColor="text1"/>
                <w:spacing w:val="-6"/>
                <w:kern w:val="24"/>
              </w:rPr>
              <w:t>greater,</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3"/>
                <w:kern w:val="24"/>
              </w:rPr>
              <w:t xml:space="preserve">for </w:t>
            </w:r>
            <w:r w:rsidRPr="008C203E">
              <w:rPr>
                <w:rFonts w:eastAsia="MS PGothic" w:cs="Arial MT" w:hint="eastAsia"/>
                <w:color w:val="000000" w:themeColor="text1"/>
                <w:spacing w:val="-64"/>
                <w:kern w:val="24"/>
              </w:rPr>
              <w:t xml:space="preserve"> </w:t>
            </w:r>
            <w:r w:rsidRPr="008C203E">
              <w:rPr>
                <w:rFonts w:eastAsia="MS PGothic" w:cs="Arial MT" w:hint="eastAsia"/>
                <w:color w:val="000000" w:themeColor="text1"/>
                <w:spacing w:val="-4"/>
                <w:kern w:val="24"/>
              </w:rPr>
              <w:t xml:space="preserve">the </w:t>
            </w:r>
            <w:r w:rsidRPr="008C203E">
              <w:rPr>
                <w:rFonts w:eastAsia="MS PGothic" w:cs="Arial MT" w:hint="eastAsia"/>
                <w:color w:val="000000" w:themeColor="text1"/>
                <w:spacing w:val="-3"/>
                <w:kern w:val="24"/>
              </w:rPr>
              <w:t>difference</w:t>
            </w:r>
            <w:r w:rsidRPr="008C203E">
              <w:rPr>
                <w:rFonts w:eastAsia="MS PGothic" w:cs="Arial MT" w:hint="eastAsia"/>
                <w:color w:val="000000" w:themeColor="text1"/>
                <w:spacing w:val="-2"/>
                <w:kern w:val="24"/>
              </w:rPr>
              <w:t xml:space="preserve"> </w:t>
            </w:r>
            <w:r w:rsidRPr="008C203E">
              <w:rPr>
                <w:rFonts w:eastAsia="MS PGothic" w:cs="Arial MT" w:hint="eastAsia"/>
                <w:color w:val="000000" w:themeColor="text1"/>
                <w:spacing w:val="-4"/>
                <w:kern w:val="24"/>
              </w:rPr>
              <w:t xml:space="preserve">between </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5"/>
                <w:kern w:val="24"/>
              </w:rPr>
              <w:t>input</w:t>
            </w:r>
            <w:r w:rsidRPr="008C203E">
              <w:rPr>
                <w:rFonts w:eastAsia="MS PGothic" w:cs="Arial MT" w:hint="eastAsia"/>
                <w:color w:val="000000" w:themeColor="text1"/>
                <w:spacing w:val="23"/>
                <w:kern w:val="24"/>
              </w:rPr>
              <w:t xml:space="preserve"> </w:t>
            </w:r>
            <w:r w:rsidRPr="008C203E">
              <w:rPr>
                <w:rFonts w:eastAsia="MS PGothic" w:cs="Arial MT" w:hint="eastAsia"/>
                <w:color w:val="000000" w:themeColor="text1"/>
                <w:spacing w:val="-6"/>
                <w:kern w:val="24"/>
              </w:rPr>
              <w:t>peaks</w:t>
            </w:r>
            <w:r w:rsidRPr="008C203E">
              <w:rPr>
                <w:rFonts w:eastAsia="MS PGothic" w:cs="Arial MT" w:hint="eastAsia"/>
                <w:color w:val="000000" w:themeColor="text1"/>
                <w:spacing w:val="18"/>
                <w:kern w:val="24"/>
              </w:rPr>
              <w:t xml:space="preserve"> </w:t>
            </w:r>
            <w:r w:rsidRPr="008C203E">
              <w:rPr>
                <w:rFonts w:eastAsia="MS PGothic" w:cs="Arial MT" w:hint="eastAsia"/>
                <w:color w:val="000000" w:themeColor="text1"/>
                <w:spacing w:val="-5"/>
                <w:kern w:val="24"/>
              </w:rPr>
              <w:t>and</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4"/>
                <w:kern w:val="24"/>
              </w:rPr>
              <w:t xml:space="preserve">actually </w:t>
            </w:r>
            <w:r w:rsidRPr="008C203E">
              <w:rPr>
                <w:rFonts w:eastAsia="MS PGothic" w:cs="Arial MT" w:hint="eastAsia"/>
                <w:color w:val="000000" w:themeColor="text1"/>
                <w:spacing w:val="-63"/>
                <w:kern w:val="24"/>
              </w:rPr>
              <w:t xml:space="preserve"> </w:t>
            </w:r>
            <w:r w:rsidRPr="008C203E">
              <w:rPr>
                <w:rFonts w:eastAsia="MS PGothic" w:cs="Arial MT" w:hint="eastAsia"/>
                <w:color w:val="000000" w:themeColor="text1"/>
                <w:spacing w:val="-5"/>
                <w:kern w:val="24"/>
              </w:rPr>
              <w:t>generated</w:t>
            </w:r>
            <w:r w:rsidRPr="008C203E">
              <w:rPr>
                <w:rFonts w:eastAsia="MS PGothic" w:cs="Arial MT" w:hint="eastAsia"/>
                <w:color w:val="000000" w:themeColor="text1"/>
                <w:spacing w:val="21"/>
                <w:kern w:val="24"/>
              </w:rPr>
              <w:t xml:space="preserve"> </w:t>
            </w:r>
            <w:r w:rsidRPr="008C203E">
              <w:rPr>
                <w:rFonts w:eastAsia="MS PGothic" w:cs="Arial MT" w:hint="eastAsia"/>
                <w:color w:val="000000" w:themeColor="text1"/>
                <w:spacing w:val="-4"/>
                <w:kern w:val="24"/>
              </w:rPr>
              <w:t>peaks.</w:t>
            </w:r>
          </w:p>
          <w:p w14:paraId="00FD3D13" w14:textId="77777777" w:rsidR="00F52B6D" w:rsidRPr="008C203E" w:rsidRDefault="00F52B6D" w:rsidP="009B2518">
            <w:pPr>
              <w:spacing w:before="1"/>
              <w:ind w:left="115"/>
              <w:jc w:val="left"/>
              <w:rPr>
                <w:rFonts w:eastAsia="MS PGothic" w:cs="Arial"/>
                <w:color w:val="000000" w:themeColor="text1"/>
                <w:sz w:val="32"/>
                <w:szCs w:val="32"/>
              </w:rPr>
            </w:pPr>
            <w:r w:rsidRPr="008C203E">
              <w:rPr>
                <w:rFonts w:eastAsia="MS PGothic" w:cs="Arial MT" w:hint="eastAsia"/>
                <w:color w:val="000000" w:themeColor="text1"/>
                <w:spacing w:val="-3"/>
                <w:kern w:val="24"/>
              </w:rPr>
              <w:t>F</w:t>
            </w:r>
            <w:r w:rsidRPr="008C203E">
              <w:rPr>
                <w:rFonts w:eastAsia="MS PGothic" w:cs="Arial MT" w:hint="eastAsia"/>
                <w:color w:val="000000" w:themeColor="text1"/>
                <w:spacing w:val="-9"/>
                <w:kern w:val="24"/>
              </w:rPr>
              <w:t>x</w:t>
            </w:r>
            <w:r w:rsidRPr="008C203E">
              <w:rPr>
                <w:rFonts w:eastAsia="MS PGothic" w:cs="Arial MT" w:hint="eastAsia"/>
                <w:color w:val="000000" w:themeColor="text1"/>
                <w:kern w:val="24"/>
              </w:rPr>
              <w:t>:</w:t>
            </w:r>
            <w:r w:rsidRPr="008C203E">
              <w:rPr>
                <w:rFonts w:eastAsia="MS PGothic" w:cs="Arial MT" w:hint="eastAsia"/>
                <w:color w:val="000000" w:themeColor="text1"/>
                <w:spacing w:val="10"/>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8"/>
                <w:kern w:val="24"/>
              </w:rPr>
              <w:t xml:space="preserve"> </w:t>
            </w:r>
            <w:r w:rsidRPr="008C203E">
              <w:rPr>
                <w:rFonts w:eastAsia="MS PGothic" w:cs="Arial MT" w:hint="eastAsia"/>
                <w:color w:val="000000" w:themeColor="text1"/>
                <w:spacing w:val="-6"/>
                <w:kern w:val="24"/>
              </w:rPr>
              <w:t>100</w:t>
            </w:r>
            <w:r w:rsidRPr="008C203E">
              <w:rPr>
                <w:rFonts w:eastAsia="MS PGothic" w:cs="Arial MT" w:hint="eastAsia"/>
                <w:color w:val="000000" w:themeColor="text1"/>
                <w:kern w:val="24"/>
              </w:rPr>
              <w:t>N</w:t>
            </w:r>
            <w:r w:rsidRPr="008C203E">
              <w:rPr>
                <w:rFonts w:eastAsia="MS PGothic" w:cs="Arial MT" w:hint="eastAsia"/>
                <w:color w:val="000000" w:themeColor="text1"/>
                <w:spacing w:val="15"/>
                <w:kern w:val="24"/>
              </w:rPr>
              <w:t xml:space="preserve"> </w:t>
            </w:r>
            <w:r w:rsidRPr="008C203E">
              <w:rPr>
                <w:rFonts w:eastAsia="MS PGothic" w:cs="Arial MT" w:hint="eastAsia"/>
                <w:color w:val="000000" w:themeColor="text1"/>
                <w:spacing w:val="-6"/>
                <w:kern w:val="24"/>
              </w:rPr>
              <w:t>o</w:t>
            </w:r>
            <w:r w:rsidRPr="008C203E">
              <w:rPr>
                <w:rFonts w:eastAsia="MS PGothic" w:cs="Arial MT" w:hint="eastAsia"/>
                <w:color w:val="000000" w:themeColor="text1"/>
                <w:kern w:val="24"/>
              </w:rPr>
              <w:t>r</w:t>
            </w:r>
            <w:r w:rsidRPr="008C203E">
              <w:rPr>
                <w:rFonts w:eastAsia="MS PGothic" w:cs="Arial MT" w:hint="eastAsia"/>
                <w:color w:val="000000" w:themeColor="text1"/>
                <w:spacing w:val="12"/>
                <w:kern w:val="24"/>
              </w:rPr>
              <w:t xml:space="preserve"> </w:t>
            </w:r>
            <w:r w:rsidRPr="008C203E">
              <w:rPr>
                <w:rFonts w:eastAsia="MS PGothic" w:cs="Arial MT" w:hint="eastAsia"/>
                <w:color w:val="000000" w:themeColor="text1"/>
                <w:spacing w:val="-6"/>
                <w:kern w:val="24"/>
              </w:rPr>
              <w:t>5</w:t>
            </w:r>
            <w:r w:rsidRPr="008C203E">
              <w:rPr>
                <w:rFonts w:eastAsia="MS PGothic" w:cs="Arial MT" w:hint="eastAsia"/>
                <w:color w:val="000000" w:themeColor="text1"/>
                <w:kern w:val="24"/>
              </w:rPr>
              <w:t>%</w:t>
            </w:r>
          </w:p>
          <w:p w14:paraId="0E1CA1D3" w14:textId="77777777" w:rsidR="00F52B6D" w:rsidRPr="008C203E" w:rsidRDefault="00F52B6D" w:rsidP="009B2518">
            <w:pPr>
              <w:spacing w:before="1"/>
              <w:ind w:left="115" w:right="230"/>
              <w:jc w:val="left"/>
              <w:rPr>
                <w:rFonts w:eastAsia="MS PGothic" w:cs="Arial"/>
                <w:color w:val="000000" w:themeColor="text1"/>
                <w:sz w:val="32"/>
                <w:szCs w:val="32"/>
              </w:rPr>
            </w:pPr>
            <w:r w:rsidRPr="008C203E">
              <w:rPr>
                <w:rFonts w:eastAsia="MS PGothic" w:cs="Arial MT" w:hint="eastAsia"/>
                <w:color w:val="000000" w:themeColor="text1"/>
                <w:spacing w:val="-4"/>
                <w:kern w:val="24"/>
              </w:rPr>
              <w:t xml:space="preserve">whichever </w:t>
            </w:r>
            <w:r w:rsidRPr="008C203E">
              <w:rPr>
                <w:rFonts w:eastAsia="MS PGothic" w:cs="Arial MT" w:hint="eastAsia"/>
                <w:color w:val="000000" w:themeColor="text1"/>
                <w:spacing w:val="-3"/>
                <w:kern w:val="24"/>
              </w:rPr>
              <w:t xml:space="preserve">is </w:t>
            </w:r>
            <w:r w:rsidRPr="008C203E">
              <w:rPr>
                <w:rFonts w:eastAsia="MS PGothic" w:cs="Arial MT" w:hint="eastAsia"/>
                <w:color w:val="000000" w:themeColor="text1"/>
                <w:spacing w:val="-6"/>
                <w:kern w:val="24"/>
              </w:rPr>
              <w:t>greater,</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3"/>
                <w:kern w:val="24"/>
              </w:rPr>
              <w:t xml:space="preserve">for </w:t>
            </w:r>
            <w:r w:rsidRPr="008C203E">
              <w:rPr>
                <w:rFonts w:eastAsia="MS PGothic" w:cs="Arial MT" w:hint="eastAsia"/>
                <w:color w:val="000000" w:themeColor="text1"/>
                <w:spacing w:val="-64"/>
                <w:kern w:val="24"/>
              </w:rPr>
              <w:t xml:space="preserve"> </w:t>
            </w:r>
            <w:r w:rsidRPr="008C203E">
              <w:rPr>
                <w:rFonts w:eastAsia="MS PGothic" w:cs="Arial MT" w:hint="eastAsia"/>
                <w:color w:val="000000" w:themeColor="text1"/>
                <w:spacing w:val="-3"/>
                <w:kern w:val="24"/>
              </w:rPr>
              <w:t>the difference</w:t>
            </w:r>
            <w:r w:rsidRPr="008C203E">
              <w:rPr>
                <w:rFonts w:eastAsia="MS PGothic" w:cs="Arial MT" w:hint="eastAsia"/>
                <w:color w:val="000000" w:themeColor="text1"/>
                <w:spacing w:val="-2"/>
                <w:kern w:val="24"/>
              </w:rPr>
              <w:t xml:space="preserve"> </w:t>
            </w:r>
            <w:r w:rsidRPr="008C203E">
              <w:rPr>
                <w:rFonts w:eastAsia="MS PGothic" w:cs="Arial MT" w:hint="eastAsia"/>
                <w:color w:val="000000" w:themeColor="text1"/>
                <w:spacing w:val="-4"/>
                <w:kern w:val="24"/>
              </w:rPr>
              <w:t xml:space="preserve">between </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5"/>
                <w:kern w:val="24"/>
              </w:rPr>
              <w:t>input</w:t>
            </w:r>
            <w:r w:rsidRPr="008C203E">
              <w:rPr>
                <w:rFonts w:eastAsia="MS PGothic" w:cs="Arial MT" w:hint="eastAsia"/>
                <w:color w:val="000000" w:themeColor="text1"/>
                <w:spacing w:val="24"/>
                <w:kern w:val="24"/>
              </w:rPr>
              <w:t xml:space="preserve"> </w:t>
            </w:r>
            <w:r w:rsidRPr="008C203E">
              <w:rPr>
                <w:rFonts w:eastAsia="MS PGothic" w:cs="Arial MT" w:hint="eastAsia"/>
                <w:color w:val="000000" w:themeColor="text1"/>
                <w:spacing w:val="-6"/>
                <w:kern w:val="24"/>
              </w:rPr>
              <w:t>peaks</w:t>
            </w:r>
            <w:r w:rsidRPr="008C203E">
              <w:rPr>
                <w:rFonts w:eastAsia="MS PGothic" w:cs="Arial MT" w:hint="eastAsia"/>
                <w:color w:val="000000" w:themeColor="text1"/>
                <w:spacing w:val="18"/>
                <w:kern w:val="24"/>
              </w:rPr>
              <w:t xml:space="preserve"> </w:t>
            </w:r>
            <w:r w:rsidRPr="008C203E">
              <w:rPr>
                <w:rFonts w:eastAsia="MS PGothic" w:cs="Arial MT" w:hint="eastAsia"/>
                <w:color w:val="000000" w:themeColor="text1"/>
                <w:spacing w:val="-4"/>
                <w:kern w:val="24"/>
              </w:rPr>
              <w:t>and</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4"/>
                <w:kern w:val="24"/>
              </w:rPr>
              <w:t xml:space="preserve">actually </w:t>
            </w:r>
            <w:r w:rsidRPr="008C203E">
              <w:rPr>
                <w:rFonts w:eastAsia="MS PGothic" w:cs="Arial MT" w:hint="eastAsia"/>
                <w:color w:val="000000" w:themeColor="text1"/>
                <w:spacing w:val="-63"/>
                <w:kern w:val="24"/>
              </w:rPr>
              <w:t xml:space="preserve"> </w:t>
            </w:r>
            <w:r w:rsidRPr="008C203E">
              <w:rPr>
                <w:rFonts w:eastAsia="MS PGothic" w:cs="Arial MT" w:hint="eastAsia"/>
                <w:color w:val="000000" w:themeColor="text1"/>
                <w:spacing w:val="-5"/>
                <w:kern w:val="24"/>
              </w:rPr>
              <w:t>generated</w:t>
            </w:r>
            <w:r w:rsidRPr="008C203E">
              <w:rPr>
                <w:rFonts w:eastAsia="MS PGothic" w:cs="Arial MT" w:hint="eastAsia"/>
                <w:color w:val="000000" w:themeColor="text1"/>
                <w:spacing w:val="22"/>
                <w:kern w:val="24"/>
              </w:rPr>
              <w:t xml:space="preserve"> </w:t>
            </w:r>
            <w:r w:rsidRPr="008C203E">
              <w:rPr>
                <w:rFonts w:eastAsia="MS PGothic" w:cs="Arial MT" w:hint="eastAsia"/>
                <w:color w:val="000000" w:themeColor="text1"/>
                <w:spacing w:val="-4"/>
                <w:kern w:val="24"/>
              </w:rPr>
              <w:t>peaks.</w:t>
            </w:r>
          </w:p>
          <w:p w14:paraId="7B78DDA9" w14:textId="77777777" w:rsidR="00F52B6D" w:rsidRPr="008C203E" w:rsidRDefault="00F52B6D" w:rsidP="009B2518">
            <w:pPr>
              <w:spacing w:before="1" w:line="237" w:lineRule="auto"/>
              <w:ind w:left="115" w:right="230"/>
              <w:jc w:val="left"/>
              <w:rPr>
                <w:rFonts w:eastAsia="MS PGothic" w:cs="Arial"/>
                <w:color w:val="000000" w:themeColor="text1"/>
                <w:sz w:val="32"/>
                <w:szCs w:val="32"/>
              </w:rPr>
            </w:pPr>
            <w:r w:rsidRPr="008C203E">
              <w:rPr>
                <w:rFonts w:eastAsia="MS PGothic" w:cs="Arial MT" w:hint="eastAsia"/>
                <w:color w:val="000000" w:themeColor="text1"/>
                <w:spacing w:val="-12"/>
                <w:kern w:val="24"/>
              </w:rPr>
              <w:t>My</w:t>
            </w:r>
            <w:r w:rsidRPr="008C203E">
              <w:rPr>
                <w:rFonts w:eastAsia="MS PGothic" w:cs="Arial MT" w:hint="eastAsia"/>
                <w:color w:val="000000" w:themeColor="text1"/>
                <w:spacing w:val="-11"/>
                <w:kern w:val="24"/>
              </w:rPr>
              <w:t xml:space="preserve"> </w:t>
            </w:r>
            <w:r w:rsidRPr="008C203E">
              <w:rPr>
                <w:rFonts w:eastAsia="MS PGothic" w:cs="Arial MT" w:hint="eastAsia"/>
                <w:color w:val="000000" w:themeColor="text1"/>
                <w:kern w:val="24"/>
              </w:rPr>
              <w:t xml:space="preserve">: </w:t>
            </w:r>
            <w:r w:rsidRPr="008C203E">
              <w:rPr>
                <w:rFonts w:eastAsia="SimSun" w:cs="SimSun" w:hint="eastAsia"/>
                <w:color w:val="000000" w:themeColor="text1"/>
                <w:spacing w:val="-15"/>
                <w:kern w:val="24"/>
              </w:rPr>
              <w:t>±</w:t>
            </w:r>
            <w:r w:rsidRPr="008C203E">
              <w:rPr>
                <w:rFonts w:eastAsia="MS PGothic" w:cs="Arial MT" w:hint="eastAsia"/>
                <w:color w:val="000000" w:themeColor="text1"/>
                <w:spacing w:val="-15"/>
                <w:kern w:val="24"/>
              </w:rPr>
              <w:t>40Nm</w:t>
            </w:r>
            <w:r w:rsidRPr="008C203E">
              <w:rPr>
                <w:rFonts w:eastAsia="MS PGothic" w:cs="Arial MT" w:hint="eastAsia"/>
                <w:color w:val="000000" w:themeColor="text1"/>
                <w:spacing w:val="-14"/>
                <w:kern w:val="24"/>
              </w:rPr>
              <w:t xml:space="preserve"> </w:t>
            </w:r>
            <w:r w:rsidRPr="008C203E">
              <w:rPr>
                <w:rFonts w:eastAsia="MS PGothic" w:cs="Arial MT" w:hint="eastAsia"/>
                <w:color w:val="000000" w:themeColor="text1"/>
                <w:spacing w:val="-4"/>
                <w:kern w:val="24"/>
              </w:rPr>
              <w:t xml:space="preserve">or 5% </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4"/>
                <w:kern w:val="24"/>
              </w:rPr>
              <w:t xml:space="preserve">whichever is </w:t>
            </w:r>
            <w:r w:rsidRPr="008C203E">
              <w:rPr>
                <w:rFonts w:eastAsia="MS PGothic" w:cs="Arial MT" w:hint="eastAsia"/>
                <w:color w:val="000000" w:themeColor="text1"/>
                <w:spacing w:val="-6"/>
                <w:kern w:val="24"/>
              </w:rPr>
              <w:t>greater,</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3"/>
                <w:kern w:val="24"/>
              </w:rPr>
              <w:t xml:space="preserve">for </w:t>
            </w:r>
            <w:r w:rsidRPr="008C203E">
              <w:rPr>
                <w:rFonts w:eastAsia="MS PGothic" w:cs="Arial MT" w:hint="eastAsia"/>
                <w:color w:val="000000" w:themeColor="text1"/>
                <w:spacing w:val="-64"/>
                <w:kern w:val="24"/>
              </w:rPr>
              <w:t xml:space="preserve"> </w:t>
            </w:r>
            <w:r w:rsidRPr="008C203E">
              <w:rPr>
                <w:rFonts w:eastAsia="MS PGothic" w:cs="Arial MT" w:hint="eastAsia"/>
                <w:color w:val="000000" w:themeColor="text1"/>
                <w:spacing w:val="-3"/>
                <w:kern w:val="24"/>
              </w:rPr>
              <w:t>the difference</w:t>
            </w:r>
            <w:r w:rsidRPr="008C203E">
              <w:rPr>
                <w:rFonts w:eastAsia="MS PGothic" w:cs="Arial MT" w:hint="eastAsia"/>
                <w:color w:val="000000" w:themeColor="text1"/>
                <w:spacing w:val="-2"/>
                <w:kern w:val="24"/>
              </w:rPr>
              <w:t xml:space="preserve"> </w:t>
            </w:r>
            <w:r w:rsidRPr="008C203E">
              <w:rPr>
                <w:rFonts w:eastAsia="MS PGothic" w:cs="Arial MT" w:hint="eastAsia"/>
                <w:color w:val="000000" w:themeColor="text1"/>
                <w:spacing w:val="-4"/>
                <w:kern w:val="24"/>
              </w:rPr>
              <w:t xml:space="preserve">between </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5"/>
                <w:kern w:val="24"/>
              </w:rPr>
              <w:t>input</w:t>
            </w:r>
            <w:r w:rsidRPr="008C203E">
              <w:rPr>
                <w:rFonts w:eastAsia="MS PGothic" w:cs="Arial MT" w:hint="eastAsia"/>
                <w:color w:val="000000" w:themeColor="text1"/>
                <w:spacing w:val="24"/>
                <w:kern w:val="24"/>
              </w:rPr>
              <w:t xml:space="preserve"> </w:t>
            </w:r>
            <w:r w:rsidRPr="008C203E">
              <w:rPr>
                <w:rFonts w:eastAsia="MS PGothic" w:cs="Arial MT" w:hint="eastAsia"/>
                <w:color w:val="000000" w:themeColor="text1"/>
                <w:spacing w:val="-6"/>
                <w:kern w:val="24"/>
              </w:rPr>
              <w:t>peaks</w:t>
            </w:r>
            <w:r w:rsidRPr="008C203E">
              <w:rPr>
                <w:rFonts w:eastAsia="MS PGothic" w:cs="Arial MT" w:hint="eastAsia"/>
                <w:color w:val="000000" w:themeColor="text1"/>
                <w:spacing w:val="18"/>
                <w:kern w:val="24"/>
              </w:rPr>
              <w:t xml:space="preserve"> </w:t>
            </w:r>
            <w:r w:rsidRPr="008C203E">
              <w:rPr>
                <w:rFonts w:eastAsia="MS PGothic" w:cs="Arial MT" w:hint="eastAsia"/>
                <w:color w:val="000000" w:themeColor="text1"/>
                <w:spacing w:val="-4"/>
                <w:kern w:val="24"/>
              </w:rPr>
              <w:t>and</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4"/>
                <w:kern w:val="24"/>
              </w:rPr>
              <w:t xml:space="preserve">actually </w:t>
            </w:r>
            <w:r w:rsidRPr="008C203E">
              <w:rPr>
                <w:rFonts w:eastAsia="MS PGothic" w:cs="Arial MT" w:hint="eastAsia"/>
                <w:color w:val="000000" w:themeColor="text1"/>
                <w:spacing w:val="-63"/>
                <w:kern w:val="24"/>
              </w:rPr>
              <w:t xml:space="preserve"> </w:t>
            </w:r>
            <w:r w:rsidRPr="008C203E">
              <w:rPr>
                <w:rFonts w:eastAsia="MS PGothic" w:cs="Arial MT" w:hint="eastAsia"/>
                <w:color w:val="000000" w:themeColor="text1"/>
                <w:spacing w:val="-5"/>
                <w:kern w:val="24"/>
              </w:rPr>
              <w:t>generated</w:t>
            </w:r>
            <w:r w:rsidRPr="008C203E">
              <w:rPr>
                <w:rFonts w:eastAsia="MS PGothic" w:cs="Arial MT" w:hint="eastAsia"/>
                <w:color w:val="000000" w:themeColor="text1"/>
                <w:spacing w:val="22"/>
                <w:kern w:val="24"/>
              </w:rPr>
              <w:t xml:space="preserve"> </w:t>
            </w:r>
            <w:r w:rsidRPr="008C203E">
              <w:rPr>
                <w:rFonts w:eastAsia="MS PGothic" w:cs="Arial MT" w:hint="eastAsia"/>
                <w:color w:val="000000" w:themeColor="text1"/>
                <w:spacing w:val="-4"/>
                <w:kern w:val="24"/>
              </w:rPr>
              <w:t>peaks.</w:t>
            </w:r>
          </w:p>
        </w:tc>
        <w:tc>
          <w:tcPr>
            <w:tcW w:w="2977" w:type="dxa"/>
            <w:tcBorders>
              <w:top w:val="single" w:sz="12" w:space="0" w:color="auto"/>
              <w:right w:val="single" w:sz="12" w:space="0" w:color="auto"/>
            </w:tcBorders>
            <w:shd w:val="clear" w:color="auto" w:fill="FFFFFF" w:themeFill="background1"/>
            <w:tcMar>
              <w:top w:w="15" w:type="dxa"/>
              <w:left w:w="15" w:type="dxa"/>
              <w:bottom w:w="0" w:type="dxa"/>
              <w:right w:w="15" w:type="dxa"/>
            </w:tcMar>
            <w:hideMark/>
          </w:tcPr>
          <w:p w14:paraId="66DCA912" w14:textId="77777777" w:rsidR="00F52B6D" w:rsidRPr="008C203E" w:rsidRDefault="00F52B6D" w:rsidP="009B2518">
            <w:pPr>
              <w:ind w:left="115"/>
              <w:jc w:val="left"/>
              <w:rPr>
                <w:rFonts w:eastAsia="MS PGothic" w:cs="Arial"/>
                <w:color w:val="000000" w:themeColor="text1"/>
                <w:sz w:val="32"/>
                <w:szCs w:val="32"/>
              </w:rPr>
            </w:pPr>
            <w:r w:rsidRPr="008C203E">
              <w:rPr>
                <w:rFonts w:eastAsia="MS PGothic" w:cs="Arial MT" w:hint="eastAsia"/>
                <w:color w:val="000000" w:themeColor="text1"/>
                <w:spacing w:val="-3"/>
                <w:kern w:val="24"/>
              </w:rPr>
              <w:t>F</w:t>
            </w:r>
            <w:r w:rsidRPr="008C203E">
              <w:rPr>
                <w:rFonts w:eastAsia="MS PGothic" w:cs="Arial MT" w:hint="eastAsia"/>
                <w:color w:val="000000" w:themeColor="text1"/>
                <w:spacing w:val="8"/>
                <w:kern w:val="24"/>
              </w:rPr>
              <w:t>z</w:t>
            </w:r>
            <w:r w:rsidRPr="008C203E">
              <w:rPr>
                <w:rFonts w:eastAsia="MS PGothic" w:cs="Arial MT" w:hint="eastAsia"/>
                <w:color w:val="000000" w:themeColor="text1"/>
                <w:kern w:val="24"/>
              </w:rPr>
              <w:t>:</w:t>
            </w:r>
            <w:r w:rsidRPr="008C203E">
              <w:rPr>
                <w:rFonts w:eastAsia="MS PGothic" w:cs="Arial MT" w:hint="eastAsia"/>
                <w:color w:val="000000" w:themeColor="text1"/>
                <w:spacing w:val="-6"/>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7"/>
                <w:kern w:val="24"/>
              </w:rPr>
              <w:t xml:space="preserve"> </w:t>
            </w:r>
            <w:r w:rsidRPr="008C203E">
              <w:rPr>
                <w:rFonts w:eastAsia="MS PGothic" w:cs="Arial MT" w:hint="eastAsia"/>
                <w:color w:val="000000" w:themeColor="text1"/>
                <w:spacing w:val="-6"/>
                <w:kern w:val="24"/>
              </w:rPr>
              <w:t>1%</w:t>
            </w:r>
          </w:p>
          <w:p w14:paraId="3A4F05C2" w14:textId="77777777" w:rsidR="00F52B6D" w:rsidRPr="008C203E" w:rsidRDefault="00F52B6D" w:rsidP="009B2518">
            <w:pPr>
              <w:ind w:left="115"/>
              <w:jc w:val="left"/>
              <w:rPr>
                <w:rFonts w:eastAsia="MS PGothic" w:cs="Arial"/>
                <w:color w:val="000000" w:themeColor="text1"/>
                <w:sz w:val="32"/>
                <w:szCs w:val="32"/>
              </w:rPr>
            </w:pPr>
            <w:r w:rsidRPr="008C203E">
              <w:rPr>
                <w:rFonts w:eastAsia="MS PGothic" w:cs="Arial MT" w:hint="eastAsia"/>
                <w:color w:val="000000" w:themeColor="text1"/>
                <w:spacing w:val="-3"/>
                <w:kern w:val="24"/>
              </w:rPr>
              <w:t>F</w:t>
            </w:r>
            <w:r w:rsidRPr="008C203E">
              <w:rPr>
                <w:rFonts w:eastAsia="MS PGothic" w:cs="Arial MT" w:hint="eastAsia"/>
                <w:color w:val="000000" w:themeColor="text1"/>
                <w:spacing w:val="-8"/>
                <w:kern w:val="24"/>
              </w:rPr>
              <w:t>y</w:t>
            </w:r>
            <w:r w:rsidRPr="008C203E">
              <w:rPr>
                <w:rFonts w:eastAsia="MS PGothic" w:cs="Arial MT" w:hint="eastAsia"/>
                <w:color w:val="000000" w:themeColor="text1"/>
                <w:kern w:val="24"/>
              </w:rPr>
              <w:t>:</w:t>
            </w:r>
            <w:r w:rsidRPr="008C203E">
              <w:rPr>
                <w:rFonts w:eastAsia="MS PGothic" w:cs="Arial MT" w:hint="eastAsia"/>
                <w:color w:val="000000" w:themeColor="text1"/>
                <w:spacing w:val="10"/>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7"/>
                <w:kern w:val="24"/>
              </w:rPr>
              <w:t xml:space="preserve"> </w:t>
            </w:r>
            <w:r w:rsidRPr="008C203E">
              <w:rPr>
                <w:rFonts w:eastAsia="MS PGothic" w:cs="Arial MT" w:hint="eastAsia"/>
                <w:color w:val="000000" w:themeColor="text1"/>
                <w:spacing w:val="-6"/>
                <w:kern w:val="24"/>
              </w:rPr>
              <w:t>1%</w:t>
            </w:r>
          </w:p>
          <w:p w14:paraId="049CC4BD" w14:textId="77777777" w:rsidR="00F52B6D" w:rsidRPr="008C203E" w:rsidRDefault="00F52B6D" w:rsidP="009B2518">
            <w:pPr>
              <w:spacing w:before="23" w:line="272" w:lineRule="exact"/>
              <w:ind w:left="115" w:right="1512"/>
              <w:jc w:val="left"/>
              <w:rPr>
                <w:rFonts w:eastAsia="MS PGothic" w:cs="Arial"/>
                <w:color w:val="000000" w:themeColor="text1"/>
                <w:sz w:val="32"/>
                <w:szCs w:val="32"/>
              </w:rPr>
            </w:pPr>
            <w:r w:rsidRPr="008C203E">
              <w:rPr>
                <w:rFonts w:eastAsia="MS PGothic" w:cs="Arial MT" w:hint="eastAsia"/>
                <w:color w:val="000000" w:themeColor="text1"/>
                <w:spacing w:val="-3"/>
                <w:kern w:val="24"/>
              </w:rPr>
              <w:t>F</w:t>
            </w:r>
            <w:r w:rsidRPr="008C203E">
              <w:rPr>
                <w:rFonts w:eastAsia="MS PGothic" w:cs="Arial MT" w:hint="eastAsia"/>
                <w:color w:val="000000" w:themeColor="text1"/>
                <w:spacing w:val="-8"/>
                <w:kern w:val="24"/>
              </w:rPr>
              <w:t>x</w:t>
            </w:r>
            <w:r w:rsidRPr="008C203E">
              <w:rPr>
                <w:rFonts w:eastAsia="MS PGothic" w:cs="Arial MT" w:hint="eastAsia"/>
                <w:color w:val="000000" w:themeColor="text1"/>
                <w:kern w:val="24"/>
              </w:rPr>
              <w:t>:</w:t>
            </w:r>
            <w:r w:rsidRPr="008C203E">
              <w:rPr>
                <w:rFonts w:eastAsia="MS PGothic" w:cs="Arial MT" w:hint="eastAsia"/>
                <w:color w:val="000000" w:themeColor="text1"/>
                <w:spacing w:val="10"/>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7"/>
                <w:kern w:val="24"/>
              </w:rPr>
              <w:t xml:space="preserve"> </w:t>
            </w:r>
            <w:r w:rsidRPr="008C203E">
              <w:rPr>
                <w:rFonts w:eastAsia="MS PGothic" w:cs="Arial MT" w:hint="eastAsia"/>
                <w:color w:val="000000" w:themeColor="text1"/>
                <w:spacing w:val="-6"/>
                <w:kern w:val="24"/>
              </w:rPr>
              <w:t xml:space="preserve">1%  </w:t>
            </w:r>
            <w:r w:rsidRPr="008C203E">
              <w:rPr>
                <w:rFonts w:eastAsia="MS PGothic" w:cs="Arial MT" w:hint="eastAsia"/>
                <w:color w:val="000000" w:themeColor="text1"/>
                <w:spacing w:val="-24"/>
                <w:kern w:val="24"/>
              </w:rPr>
              <w:t>M</w:t>
            </w:r>
            <w:r w:rsidRPr="008C203E">
              <w:rPr>
                <w:rFonts w:eastAsia="MS PGothic" w:cs="Arial MT" w:hint="eastAsia"/>
                <w:color w:val="000000" w:themeColor="text1"/>
                <w:kern w:val="24"/>
              </w:rPr>
              <w:t>y</w:t>
            </w:r>
            <w:r w:rsidRPr="008C203E">
              <w:rPr>
                <w:rFonts w:eastAsia="MS PGothic" w:cs="Arial MT" w:hint="eastAsia"/>
                <w:color w:val="000000" w:themeColor="text1"/>
                <w:spacing w:val="20"/>
                <w:kern w:val="24"/>
              </w:rPr>
              <w:t xml:space="preserve"> </w:t>
            </w:r>
            <w:r w:rsidRPr="008C203E">
              <w:rPr>
                <w:rFonts w:eastAsia="MS PGothic" w:cs="Arial MT" w:hint="eastAsia"/>
                <w:color w:val="000000" w:themeColor="text1"/>
                <w:kern w:val="24"/>
              </w:rPr>
              <w:t>:</w:t>
            </w:r>
            <w:r w:rsidRPr="008C203E">
              <w:rPr>
                <w:rFonts w:eastAsia="MS PGothic" w:cs="Arial MT" w:hint="eastAsia"/>
                <w:color w:val="000000" w:themeColor="text1"/>
                <w:spacing w:val="10"/>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7"/>
                <w:kern w:val="24"/>
              </w:rPr>
              <w:t xml:space="preserve"> </w:t>
            </w:r>
            <w:r w:rsidRPr="008C203E">
              <w:rPr>
                <w:rFonts w:eastAsia="MS PGothic" w:cs="Arial MT" w:hint="eastAsia"/>
                <w:color w:val="000000" w:themeColor="text1"/>
                <w:spacing w:val="-6"/>
                <w:kern w:val="24"/>
              </w:rPr>
              <w:t>1%</w:t>
            </w:r>
          </w:p>
        </w:tc>
      </w:tr>
      <w:tr w:rsidR="00F52B6D" w:rsidRPr="008C203E" w14:paraId="7B1894E1" w14:textId="77777777" w:rsidTr="009B2518">
        <w:trPr>
          <w:trHeight w:val="288"/>
        </w:trPr>
        <w:tc>
          <w:tcPr>
            <w:tcW w:w="1980" w:type="dxa"/>
            <w:tcBorders>
              <w:left w:val="single" w:sz="12" w:space="0" w:color="auto"/>
            </w:tcBorders>
            <w:shd w:val="clear" w:color="auto" w:fill="FFFFFF" w:themeFill="background1"/>
            <w:tcMar>
              <w:top w:w="15" w:type="dxa"/>
              <w:left w:w="15" w:type="dxa"/>
              <w:bottom w:w="0" w:type="dxa"/>
              <w:right w:w="15" w:type="dxa"/>
            </w:tcMar>
            <w:hideMark/>
          </w:tcPr>
          <w:p w14:paraId="2653F1A6" w14:textId="77777777" w:rsidR="00F52B6D" w:rsidRPr="008C203E" w:rsidRDefault="00F52B6D" w:rsidP="009B2518">
            <w:pPr>
              <w:spacing w:line="268" w:lineRule="exact"/>
              <w:ind w:left="101"/>
              <w:rPr>
                <w:rFonts w:eastAsia="MS PGothic" w:cs="Arial"/>
                <w:color w:val="000000" w:themeColor="text1"/>
                <w:sz w:val="32"/>
                <w:szCs w:val="32"/>
              </w:rPr>
            </w:pPr>
            <w:r w:rsidRPr="008C203E">
              <w:rPr>
                <w:rFonts w:eastAsia="MS PGothic" w:cs="Arial"/>
                <w:color w:val="000000" w:themeColor="text1"/>
                <w:spacing w:val="-3"/>
                <w:kern w:val="24"/>
              </w:rPr>
              <w:t>Inflation</w:t>
            </w:r>
            <w:r w:rsidRPr="008C203E">
              <w:rPr>
                <w:rFonts w:eastAsia="MS PGothic" w:cs="Arial"/>
                <w:color w:val="000000" w:themeColor="text1"/>
                <w:spacing w:val="22"/>
                <w:kern w:val="24"/>
              </w:rPr>
              <w:t xml:space="preserve"> </w:t>
            </w:r>
            <w:r w:rsidRPr="008C203E">
              <w:rPr>
                <w:rFonts w:eastAsia="MS PGothic" w:cs="Arial"/>
                <w:color w:val="000000" w:themeColor="text1"/>
                <w:spacing w:val="-1"/>
                <w:kern w:val="24"/>
              </w:rPr>
              <w:t>pressure</w:t>
            </w:r>
          </w:p>
        </w:tc>
        <w:tc>
          <w:tcPr>
            <w:tcW w:w="4536" w:type="dxa"/>
            <w:shd w:val="clear" w:color="auto" w:fill="FFFFFF" w:themeFill="background1"/>
            <w:tcMar>
              <w:top w:w="15" w:type="dxa"/>
              <w:left w:w="15" w:type="dxa"/>
              <w:bottom w:w="0" w:type="dxa"/>
              <w:right w:w="15" w:type="dxa"/>
            </w:tcMar>
            <w:hideMark/>
          </w:tcPr>
          <w:p w14:paraId="7D6A3A41" w14:textId="77777777" w:rsidR="00F52B6D" w:rsidRPr="008C203E" w:rsidRDefault="00F52B6D" w:rsidP="009B2518">
            <w:pPr>
              <w:spacing w:line="268" w:lineRule="exact"/>
              <w:ind w:left="115"/>
              <w:jc w:val="left"/>
              <w:rPr>
                <w:rFonts w:eastAsia="MS PGothic" w:cs="Arial"/>
                <w:color w:val="000000" w:themeColor="text1"/>
                <w:sz w:val="32"/>
                <w:szCs w:val="32"/>
              </w:rPr>
            </w:pPr>
            <w:r w:rsidRPr="008C203E">
              <w:rPr>
                <w:rFonts w:eastAsia="SimSun" w:cs="SimSun" w:hint="eastAsia"/>
                <w:color w:val="000000" w:themeColor="text1"/>
                <w:spacing w:val="-2"/>
                <w:kern w:val="24"/>
              </w:rPr>
              <w:t>±</w:t>
            </w:r>
            <w:r w:rsidRPr="008C203E">
              <w:rPr>
                <w:rFonts w:eastAsia="MS PGothic" w:cs="Arial MT" w:hint="eastAsia"/>
                <w:color w:val="000000" w:themeColor="text1"/>
                <w:kern w:val="24"/>
              </w:rPr>
              <w:t>3</w:t>
            </w:r>
            <w:r w:rsidRPr="008C203E">
              <w:rPr>
                <w:rFonts w:eastAsia="MS PGothic" w:cs="Arial MT" w:hint="eastAsia"/>
                <w:color w:val="000000" w:themeColor="text1"/>
                <w:spacing w:val="7"/>
                <w:kern w:val="24"/>
              </w:rPr>
              <w:t xml:space="preserve"> </w:t>
            </w:r>
            <w:r w:rsidRPr="008C203E">
              <w:rPr>
                <w:rFonts w:eastAsia="MS PGothic" w:cs="Arial MT" w:hint="eastAsia"/>
                <w:color w:val="000000" w:themeColor="text1"/>
                <w:spacing w:val="-9"/>
                <w:kern w:val="24"/>
              </w:rPr>
              <w:t>k</w:t>
            </w:r>
            <w:r w:rsidRPr="008C203E">
              <w:rPr>
                <w:rFonts w:eastAsia="MS PGothic" w:cs="Arial MT" w:hint="eastAsia"/>
                <w:color w:val="000000" w:themeColor="text1"/>
                <w:kern w:val="24"/>
              </w:rPr>
              <w:t>Pa</w:t>
            </w:r>
          </w:p>
        </w:tc>
        <w:tc>
          <w:tcPr>
            <w:tcW w:w="2977" w:type="dxa"/>
            <w:tcBorders>
              <w:right w:val="single" w:sz="12" w:space="0" w:color="auto"/>
            </w:tcBorders>
            <w:shd w:val="clear" w:color="auto" w:fill="FFFFFF" w:themeFill="background1"/>
            <w:tcMar>
              <w:top w:w="15" w:type="dxa"/>
              <w:left w:w="15" w:type="dxa"/>
              <w:bottom w:w="0" w:type="dxa"/>
              <w:right w:w="15" w:type="dxa"/>
            </w:tcMar>
            <w:hideMark/>
          </w:tcPr>
          <w:p w14:paraId="6F49BE5B" w14:textId="77777777" w:rsidR="00F52B6D" w:rsidRPr="008C203E" w:rsidRDefault="00F52B6D" w:rsidP="009B2518">
            <w:pPr>
              <w:spacing w:line="268" w:lineRule="exact"/>
              <w:ind w:left="115"/>
              <w:jc w:val="left"/>
              <w:rPr>
                <w:rFonts w:eastAsia="MS PGothic" w:cs="Arial"/>
                <w:color w:val="000000" w:themeColor="text1"/>
                <w:sz w:val="32"/>
                <w:szCs w:val="32"/>
              </w:rPr>
            </w:pPr>
            <w:r w:rsidRPr="008C203E">
              <w:rPr>
                <w:rFonts w:eastAsia="SimSun" w:cs="SimSun" w:hint="eastAsia"/>
                <w:color w:val="000000" w:themeColor="text1"/>
                <w:spacing w:val="-1"/>
                <w:kern w:val="24"/>
              </w:rPr>
              <w:t>±</w:t>
            </w:r>
            <w:r w:rsidRPr="008C203E">
              <w:rPr>
                <w:rFonts w:eastAsia="MS PGothic" w:cs="Arial MT" w:hint="eastAsia"/>
                <w:color w:val="000000" w:themeColor="text1"/>
                <w:kern w:val="24"/>
              </w:rPr>
              <w:t>3</w:t>
            </w:r>
            <w:r w:rsidRPr="008C203E">
              <w:rPr>
                <w:rFonts w:eastAsia="MS PGothic" w:cs="Arial MT" w:hint="eastAsia"/>
                <w:color w:val="000000" w:themeColor="text1"/>
                <w:spacing w:val="7"/>
                <w:kern w:val="24"/>
              </w:rPr>
              <w:t xml:space="preserve"> </w:t>
            </w:r>
            <w:r w:rsidRPr="008C203E">
              <w:rPr>
                <w:rFonts w:eastAsia="MS PGothic" w:cs="Arial MT" w:hint="eastAsia"/>
                <w:color w:val="000000" w:themeColor="text1"/>
                <w:spacing w:val="-9"/>
                <w:kern w:val="24"/>
              </w:rPr>
              <w:t>k</w:t>
            </w:r>
            <w:r w:rsidRPr="008C203E">
              <w:rPr>
                <w:rFonts w:eastAsia="MS PGothic" w:cs="Arial MT" w:hint="eastAsia"/>
                <w:color w:val="000000" w:themeColor="text1"/>
                <w:kern w:val="24"/>
              </w:rPr>
              <w:t>Pa</w:t>
            </w:r>
          </w:p>
        </w:tc>
      </w:tr>
      <w:tr w:rsidR="00F52B6D" w:rsidRPr="008C203E" w14:paraId="04213900" w14:textId="77777777" w:rsidTr="009B2518">
        <w:trPr>
          <w:trHeight w:val="288"/>
        </w:trPr>
        <w:tc>
          <w:tcPr>
            <w:tcW w:w="1980" w:type="dxa"/>
            <w:tcBorders>
              <w:left w:val="single" w:sz="12" w:space="0" w:color="auto"/>
            </w:tcBorders>
            <w:shd w:val="clear" w:color="auto" w:fill="FFFFFF" w:themeFill="background1"/>
            <w:tcMar>
              <w:top w:w="15" w:type="dxa"/>
              <w:left w:w="15" w:type="dxa"/>
              <w:bottom w:w="0" w:type="dxa"/>
              <w:right w:w="15" w:type="dxa"/>
            </w:tcMar>
            <w:hideMark/>
          </w:tcPr>
          <w:p w14:paraId="79146443" w14:textId="77777777" w:rsidR="00F52B6D" w:rsidRPr="008C203E" w:rsidRDefault="00F52B6D" w:rsidP="009B2518">
            <w:pPr>
              <w:spacing w:line="268" w:lineRule="exact"/>
              <w:ind w:left="101"/>
              <w:rPr>
                <w:rFonts w:eastAsia="MS PGothic" w:cs="Arial"/>
                <w:color w:val="000000" w:themeColor="text1"/>
                <w:sz w:val="32"/>
                <w:szCs w:val="32"/>
              </w:rPr>
            </w:pPr>
            <w:r w:rsidRPr="008C203E">
              <w:rPr>
                <w:rFonts w:eastAsia="MS PGothic" w:cs="Arial"/>
                <w:color w:val="000000" w:themeColor="text1"/>
                <w:spacing w:val="-1"/>
                <w:kern w:val="24"/>
              </w:rPr>
              <w:t>Mass</w:t>
            </w:r>
            <w:r w:rsidRPr="008C203E">
              <w:rPr>
                <w:rFonts w:eastAsia="MS PGothic" w:cs="Arial"/>
                <w:color w:val="000000" w:themeColor="text1"/>
                <w:spacing w:val="-3"/>
                <w:kern w:val="24"/>
              </w:rPr>
              <w:t xml:space="preserve"> </w:t>
            </w:r>
            <w:r w:rsidRPr="008C203E">
              <w:rPr>
                <w:rFonts w:eastAsia="MS PGothic" w:cs="Arial"/>
                <w:color w:val="000000" w:themeColor="text1"/>
                <w:spacing w:val="-4"/>
                <w:kern w:val="24"/>
              </w:rPr>
              <w:t>scale</w:t>
            </w:r>
          </w:p>
        </w:tc>
        <w:tc>
          <w:tcPr>
            <w:tcW w:w="4536" w:type="dxa"/>
            <w:shd w:val="clear" w:color="auto" w:fill="FFFFFF" w:themeFill="background1"/>
            <w:tcMar>
              <w:top w:w="15" w:type="dxa"/>
              <w:left w:w="15" w:type="dxa"/>
              <w:bottom w:w="0" w:type="dxa"/>
              <w:right w:w="15" w:type="dxa"/>
            </w:tcMar>
            <w:hideMark/>
          </w:tcPr>
          <w:p w14:paraId="1E57472B" w14:textId="77777777" w:rsidR="00F52B6D" w:rsidRPr="008C203E" w:rsidRDefault="00F52B6D" w:rsidP="009B2518">
            <w:pPr>
              <w:spacing w:line="268" w:lineRule="exact"/>
              <w:ind w:left="115"/>
              <w:jc w:val="left"/>
              <w:rPr>
                <w:rFonts w:eastAsia="MS PGothic" w:cs="Arial"/>
                <w:color w:val="000000" w:themeColor="text1"/>
                <w:sz w:val="32"/>
                <w:szCs w:val="32"/>
              </w:rPr>
            </w:pPr>
            <w:r w:rsidRPr="008C203E">
              <w:rPr>
                <w:rFonts w:eastAsia="SimSun" w:cs="SimSun" w:hint="eastAsia"/>
                <w:color w:val="000000" w:themeColor="text1"/>
                <w:spacing w:val="-2"/>
                <w:kern w:val="24"/>
              </w:rPr>
              <w:t>±</w:t>
            </w:r>
            <w:r w:rsidRPr="008C203E">
              <w:rPr>
                <w:rFonts w:eastAsia="MS PGothic" w:cs="Arial MT" w:hint="eastAsia"/>
                <w:color w:val="000000" w:themeColor="text1"/>
                <w:kern w:val="24"/>
              </w:rPr>
              <w:t>2</w:t>
            </w:r>
            <w:r w:rsidRPr="008C203E">
              <w:rPr>
                <w:rFonts w:eastAsia="MS PGothic" w:cs="Arial MT" w:hint="eastAsia"/>
                <w:color w:val="000000" w:themeColor="text1"/>
                <w:spacing w:val="7"/>
                <w:kern w:val="24"/>
              </w:rPr>
              <w:t xml:space="preserve"> </w:t>
            </w:r>
            <w:r w:rsidRPr="008C203E">
              <w:rPr>
                <w:rFonts w:eastAsia="MS PGothic" w:cs="Arial MT" w:hint="eastAsia"/>
                <w:color w:val="000000" w:themeColor="text1"/>
                <w:kern w:val="24"/>
              </w:rPr>
              <w:t>g</w:t>
            </w:r>
          </w:p>
        </w:tc>
        <w:tc>
          <w:tcPr>
            <w:tcW w:w="2977" w:type="dxa"/>
            <w:tcBorders>
              <w:right w:val="single" w:sz="12" w:space="0" w:color="auto"/>
            </w:tcBorders>
            <w:shd w:val="clear" w:color="auto" w:fill="FFFFFF" w:themeFill="background1"/>
            <w:tcMar>
              <w:top w:w="15" w:type="dxa"/>
              <w:left w:w="15" w:type="dxa"/>
              <w:bottom w:w="0" w:type="dxa"/>
              <w:right w:w="15" w:type="dxa"/>
            </w:tcMar>
            <w:hideMark/>
          </w:tcPr>
          <w:p w14:paraId="1551F498" w14:textId="77777777" w:rsidR="00F52B6D" w:rsidRPr="008C203E" w:rsidRDefault="00F52B6D" w:rsidP="009B2518">
            <w:pPr>
              <w:spacing w:line="268" w:lineRule="exact"/>
              <w:ind w:left="115"/>
              <w:jc w:val="left"/>
              <w:rPr>
                <w:rFonts w:eastAsia="MS PGothic" w:cs="Arial"/>
                <w:color w:val="000000" w:themeColor="text1"/>
                <w:sz w:val="32"/>
                <w:szCs w:val="32"/>
              </w:rPr>
            </w:pPr>
            <w:r w:rsidRPr="008C203E">
              <w:rPr>
                <w:rFonts w:eastAsia="SimSun" w:cs="SimSun" w:hint="eastAsia"/>
                <w:color w:val="000000" w:themeColor="text1"/>
                <w:spacing w:val="-1"/>
                <w:kern w:val="24"/>
              </w:rPr>
              <w:t>±</w:t>
            </w:r>
            <w:r w:rsidRPr="008C203E">
              <w:rPr>
                <w:rFonts w:eastAsia="MS PGothic" w:cs="Arial MT" w:hint="eastAsia"/>
                <w:color w:val="000000" w:themeColor="text1"/>
                <w:kern w:val="24"/>
              </w:rPr>
              <w:t>2</w:t>
            </w:r>
            <w:r w:rsidRPr="008C203E">
              <w:rPr>
                <w:rFonts w:eastAsia="MS PGothic" w:cs="Arial MT" w:hint="eastAsia"/>
                <w:color w:val="000000" w:themeColor="text1"/>
                <w:spacing w:val="7"/>
                <w:kern w:val="24"/>
              </w:rPr>
              <w:t xml:space="preserve"> </w:t>
            </w:r>
            <w:r w:rsidRPr="008C203E">
              <w:rPr>
                <w:rFonts w:eastAsia="MS PGothic" w:cs="Arial MT" w:hint="eastAsia"/>
                <w:color w:val="000000" w:themeColor="text1"/>
                <w:kern w:val="24"/>
              </w:rPr>
              <w:t>g</w:t>
            </w:r>
          </w:p>
        </w:tc>
      </w:tr>
      <w:tr w:rsidR="00F52B6D" w:rsidRPr="008C203E" w14:paraId="07F2DD97" w14:textId="77777777" w:rsidTr="00F3235B">
        <w:trPr>
          <w:trHeight w:val="2304"/>
        </w:trPr>
        <w:tc>
          <w:tcPr>
            <w:tcW w:w="1980" w:type="dxa"/>
            <w:tcBorders>
              <w:left w:val="single" w:sz="12" w:space="0" w:color="auto"/>
            </w:tcBorders>
            <w:shd w:val="clear" w:color="auto" w:fill="FFFFFF" w:themeFill="background1"/>
            <w:tcMar>
              <w:top w:w="15" w:type="dxa"/>
              <w:left w:w="15" w:type="dxa"/>
              <w:bottom w:w="0" w:type="dxa"/>
              <w:right w:w="15" w:type="dxa"/>
            </w:tcMar>
            <w:hideMark/>
          </w:tcPr>
          <w:p w14:paraId="099456F2" w14:textId="77777777" w:rsidR="00F52B6D" w:rsidRPr="008C203E" w:rsidRDefault="00F52B6D" w:rsidP="009B2518">
            <w:pPr>
              <w:ind w:left="101"/>
              <w:rPr>
                <w:rFonts w:eastAsia="MS PGothic" w:cs="Arial"/>
                <w:color w:val="000000" w:themeColor="text1"/>
                <w:sz w:val="32"/>
                <w:szCs w:val="32"/>
              </w:rPr>
            </w:pPr>
            <w:r w:rsidRPr="008C203E">
              <w:rPr>
                <w:rFonts w:eastAsia="MS PGothic" w:cs="Arial"/>
                <w:color w:val="000000" w:themeColor="text1"/>
                <w:spacing w:val="-3"/>
                <w:kern w:val="24"/>
              </w:rPr>
              <w:t>T</w:t>
            </w:r>
            <w:r w:rsidRPr="008C203E">
              <w:rPr>
                <w:rFonts w:eastAsia="MS PGothic" w:cs="Arial"/>
                <w:color w:val="000000" w:themeColor="text1"/>
                <w:spacing w:val="10"/>
                <w:kern w:val="24"/>
              </w:rPr>
              <w:t>e</w:t>
            </w:r>
            <w:r w:rsidRPr="008C203E">
              <w:rPr>
                <w:rFonts w:eastAsia="MS PGothic" w:cs="Arial"/>
                <w:color w:val="000000" w:themeColor="text1"/>
                <w:spacing w:val="-6"/>
                <w:kern w:val="24"/>
              </w:rPr>
              <w:t>s</w:t>
            </w:r>
            <w:r w:rsidRPr="008C203E">
              <w:rPr>
                <w:rFonts w:eastAsia="MS PGothic" w:cs="Arial"/>
                <w:color w:val="000000" w:themeColor="text1"/>
                <w:kern w:val="24"/>
              </w:rPr>
              <w:t>t</w:t>
            </w:r>
            <w:r w:rsidRPr="008C203E">
              <w:rPr>
                <w:rFonts w:eastAsia="MS PGothic" w:cs="Arial"/>
                <w:color w:val="000000" w:themeColor="text1"/>
                <w:spacing w:val="-19"/>
                <w:kern w:val="24"/>
              </w:rPr>
              <w:t xml:space="preserve"> </w:t>
            </w:r>
            <w:r w:rsidRPr="008C203E">
              <w:rPr>
                <w:rFonts w:eastAsia="MS PGothic" w:cs="Arial"/>
                <w:color w:val="000000" w:themeColor="text1"/>
                <w:spacing w:val="-3"/>
                <w:kern w:val="24"/>
              </w:rPr>
              <w:t>du</w:t>
            </w:r>
            <w:r w:rsidRPr="008C203E">
              <w:rPr>
                <w:rFonts w:eastAsia="MS PGothic" w:cs="Arial"/>
                <w:color w:val="000000" w:themeColor="text1"/>
                <w:spacing w:val="2"/>
                <w:kern w:val="24"/>
              </w:rPr>
              <w:t>r</w:t>
            </w:r>
            <w:r w:rsidRPr="008C203E">
              <w:rPr>
                <w:rFonts w:eastAsia="MS PGothic" w:cs="Arial"/>
                <w:color w:val="000000" w:themeColor="text1"/>
                <w:spacing w:val="-6"/>
                <w:kern w:val="24"/>
              </w:rPr>
              <w:t>a</w:t>
            </w:r>
            <w:r w:rsidRPr="008C203E">
              <w:rPr>
                <w:rFonts w:eastAsia="MS PGothic" w:cs="Arial"/>
                <w:color w:val="000000" w:themeColor="text1"/>
                <w:kern w:val="24"/>
              </w:rPr>
              <w:t>t</w:t>
            </w:r>
            <w:r w:rsidRPr="008C203E">
              <w:rPr>
                <w:rFonts w:eastAsia="MS PGothic" w:cs="Arial"/>
                <w:color w:val="000000" w:themeColor="text1"/>
                <w:spacing w:val="-3"/>
                <w:kern w:val="24"/>
              </w:rPr>
              <w:t>io</w:t>
            </w:r>
            <w:r w:rsidRPr="008C203E">
              <w:rPr>
                <w:rFonts w:eastAsia="MS PGothic" w:cs="Arial"/>
                <w:color w:val="000000" w:themeColor="text1"/>
                <w:kern w:val="24"/>
              </w:rPr>
              <w:t>n</w:t>
            </w:r>
          </w:p>
        </w:tc>
        <w:tc>
          <w:tcPr>
            <w:tcW w:w="4536" w:type="dxa"/>
            <w:shd w:val="clear" w:color="auto" w:fill="FFFFFF" w:themeFill="background1"/>
            <w:tcMar>
              <w:top w:w="12" w:type="dxa"/>
              <w:left w:w="15" w:type="dxa"/>
              <w:bottom w:w="0" w:type="dxa"/>
              <w:right w:w="15" w:type="dxa"/>
            </w:tcMar>
            <w:hideMark/>
          </w:tcPr>
          <w:p w14:paraId="487F4689" w14:textId="7179D992" w:rsidR="00F52B6D" w:rsidRPr="008C203E" w:rsidRDefault="00F52B6D" w:rsidP="009B2518">
            <w:pPr>
              <w:spacing w:line="261" w:lineRule="exact"/>
              <w:ind w:left="115"/>
              <w:jc w:val="left"/>
              <w:rPr>
                <w:rFonts w:eastAsia="MS PGothic" w:cs="Arial"/>
                <w:color w:val="000000" w:themeColor="text1"/>
                <w:sz w:val="32"/>
                <w:szCs w:val="32"/>
              </w:rPr>
            </w:pPr>
            <w:r w:rsidRPr="008C203E">
              <w:rPr>
                <w:rFonts w:eastAsia="MS PGothic" w:cs="Arial MT" w:hint="eastAsia"/>
                <w:color w:val="000000" w:themeColor="text1"/>
                <w:spacing w:val="-3"/>
                <w:kern w:val="24"/>
              </w:rPr>
              <w:t>For</w:t>
            </w:r>
            <w:r w:rsidRPr="008C203E">
              <w:rPr>
                <w:rFonts w:eastAsia="MS PGothic" w:cs="Arial MT" w:hint="eastAsia"/>
                <w:color w:val="000000" w:themeColor="text1"/>
                <w:spacing w:val="12"/>
                <w:kern w:val="24"/>
              </w:rPr>
              <w:t xml:space="preserve"> </w:t>
            </w:r>
            <w:r w:rsidRPr="008C203E">
              <w:rPr>
                <w:rFonts w:eastAsia="MS PGothic" w:cs="Arial MT" w:hint="eastAsia"/>
                <w:color w:val="000000" w:themeColor="text1"/>
                <w:spacing w:val="-4"/>
                <w:kern w:val="24"/>
              </w:rPr>
              <w:t>the</w:t>
            </w:r>
            <w:r w:rsidRPr="008C203E">
              <w:rPr>
                <w:rFonts w:eastAsia="MS PGothic" w:cs="Arial MT" w:hint="eastAsia"/>
                <w:color w:val="000000" w:themeColor="text1"/>
                <w:spacing w:val="6"/>
                <w:kern w:val="24"/>
              </w:rPr>
              <w:t xml:space="preserve"> </w:t>
            </w:r>
            <w:r w:rsidRPr="008C203E">
              <w:rPr>
                <w:rFonts w:eastAsia="MS PGothic" w:cs="Arial MT" w:hint="eastAsia"/>
                <w:color w:val="000000" w:themeColor="text1"/>
                <w:spacing w:val="-1"/>
                <w:kern w:val="24"/>
              </w:rPr>
              <w:t>test</w:t>
            </w:r>
            <w:r w:rsidRPr="008C203E">
              <w:rPr>
                <w:rFonts w:eastAsia="MS PGothic" w:cs="Arial MT" w:hint="eastAsia"/>
                <w:color w:val="000000" w:themeColor="text1"/>
                <w:kern w:val="24"/>
              </w:rPr>
              <w:t xml:space="preserve"> </w:t>
            </w:r>
            <w:r w:rsidRPr="008C203E">
              <w:rPr>
                <w:rFonts w:eastAsia="MS PGothic" w:cs="Arial MT" w:hint="eastAsia"/>
                <w:color w:val="000000" w:themeColor="text1"/>
                <w:spacing w:val="-4"/>
                <w:kern w:val="24"/>
              </w:rPr>
              <w:t>durations,</w:t>
            </w:r>
            <w:r w:rsidRPr="008C203E">
              <w:rPr>
                <w:rFonts w:eastAsia="MS PGothic" w:cs="Arial MT" w:hint="eastAsia"/>
                <w:color w:val="000000" w:themeColor="text1"/>
                <w:spacing w:val="58"/>
                <w:kern w:val="24"/>
              </w:rPr>
              <w:t xml:space="preserve"> </w:t>
            </w:r>
            <w:r w:rsidRPr="008C203E">
              <w:rPr>
                <w:rFonts w:eastAsia="MS PGothic" w:cs="Arial MT" w:hint="eastAsia"/>
                <w:color w:val="000000" w:themeColor="text1"/>
                <w:spacing w:val="-4"/>
                <w:kern w:val="24"/>
              </w:rPr>
              <w:t xml:space="preserve">the total </w:t>
            </w:r>
            <w:r w:rsidRPr="008C203E">
              <w:rPr>
                <w:rFonts w:eastAsia="MS PGothic" w:cs="Arial MT" w:hint="eastAsia"/>
                <w:color w:val="000000" w:themeColor="text1"/>
                <w:spacing w:val="-1"/>
                <w:kern w:val="24"/>
              </w:rPr>
              <w:t xml:space="preserve">time </w:t>
            </w:r>
            <w:r w:rsidRPr="008C203E">
              <w:rPr>
                <w:rFonts w:eastAsia="MS PGothic" w:cs="Arial MT" w:hint="eastAsia"/>
                <w:color w:val="000000" w:themeColor="text1"/>
                <w:kern w:val="24"/>
              </w:rPr>
              <w:t xml:space="preserve"> </w:t>
            </w:r>
            <w:r w:rsidRPr="008C203E">
              <w:rPr>
                <w:rFonts w:eastAsia="MS PGothic" w:cs="Arial MT" w:hint="eastAsia"/>
                <w:color w:val="000000" w:themeColor="text1"/>
                <w:spacing w:val="-3"/>
                <w:kern w:val="24"/>
              </w:rPr>
              <w:t>of</w:t>
            </w:r>
            <w:r w:rsidRPr="008C203E">
              <w:rPr>
                <w:rFonts w:eastAsia="MS PGothic" w:cs="Arial MT" w:hint="eastAsia"/>
                <w:color w:val="000000" w:themeColor="text1"/>
                <w:spacing w:val="8"/>
                <w:kern w:val="24"/>
              </w:rPr>
              <w:t xml:space="preserve"> </w:t>
            </w:r>
            <w:r w:rsidRPr="008C203E">
              <w:rPr>
                <w:rFonts w:eastAsia="MS PGothic" w:cs="Arial MT" w:hint="eastAsia"/>
                <w:color w:val="000000" w:themeColor="text1"/>
                <w:spacing w:val="-3"/>
                <w:kern w:val="24"/>
              </w:rPr>
              <w:t>an</w:t>
            </w:r>
            <w:r w:rsidRPr="008C203E">
              <w:rPr>
                <w:rFonts w:eastAsia="MS PGothic" w:cs="Arial MT" w:hint="eastAsia"/>
                <w:color w:val="000000" w:themeColor="text1"/>
                <w:spacing w:val="-9"/>
                <w:kern w:val="24"/>
              </w:rPr>
              <w:t xml:space="preserve"> </w:t>
            </w:r>
            <w:r w:rsidRPr="008C203E">
              <w:rPr>
                <w:rFonts w:eastAsia="MS PGothic" w:cs="Arial MT" w:hint="eastAsia"/>
                <w:color w:val="000000" w:themeColor="text1"/>
                <w:spacing w:val="-3"/>
                <w:kern w:val="24"/>
              </w:rPr>
              <w:t>actual</w:t>
            </w:r>
            <w:r w:rsidRPr="008C203E">
              <w:rPr>
                <w:rFonts w:eastAsia="MS PGothic" w:cs="Arial MT" w:hint="eastAsia"/>
                <w:color w:val="000000" w:themeColor="text1"/>
                <w:spacing w:val="21"/>
                <w:kern w:val="24"/>
              </w:rPr>
              <w:t xml:space="preserve"> </w:t>
            </w:r>
            <w:r w:rsidRPr="008C203E">
              <w:rPr>
                <w:rFonts w:eastAsia="MS PGothic" w:cs="Arial MT" w:hint="eastAsia"/>
                <w:color w:val="000000" w:themeColor="text1"/>
                <w:spacing w:val="-1"/>
                <w:kern w:val="24"/>
              </w:rPr>
              <w:t>test</w:t>
            </w:r>
            <w:r w:rsidRPr="008C203E">
              <w:rPr>
                <w:rFonts w:eastAsia="MS PGothic" w:cs="Arial MT" w:hint="eastAsia"/>
                <w:color w:val="000000" w:themeColor="text1"/>
                <w:spacing w:val="-7"/>
                <w:kern w:val="24"/>
              </w:rPr>
              <w:t xml:space="preserve"> </w:t>
            </w:r>
            <w:r w:rsidRPr="008C203E">
              <w:rPr>
                <w:rFonts w:eastAsia="MS PGothic" w:cs="Arial MT" w:hint="eastAsia"/>
                <w:color w:val="000000" w:themeColor="text1"/>
                <w:spacing w:val="-3"/>
                <w:kern w:val="24"/>
              </w:rPr>
              <w:t>shall</w:t>
            </w:r>
            <w:r w:rsidRPr="008C203E">
              <w:rPr>
                <w:rFonts w:eastAsia="MS PGothic" w:cs="Arial MT" w:hint="eastAsia"/>
                <w:color w:val="000000" w:themeColor="text1"/>
                <w:spacing w:val="6"/>
                <w:kern w:val="24"/>
              </w:rPr>
              <w:t xml:space="preserve"> </w:t>
            </w:r>
            <w:r w:rsidRPr="008C203E">
              <w:rPr>
                <w:rFonts w:eastAsia="MS PGothic" w:cs="Arial MT" w:hint="eastAsia"/>
                <w:color w:val="000000" w:themeColor="text1"/>
                <w:spacing w:val="-4"/>
                <w:kern w:val="24"/>
              </w:rPr>
              <w:t xml:space="preserve">not </w:t>
            </w:r>
            <w:r w:rsidRPr="008C203E">
              <w:rPr>
                <w:rFonts w:eastAsia="MS PGothic" w:cs="Arial MT" w:hint="eastAsia"/>
                <w:color w:val="000000" w:themeColor="text1"/>
                <w:spacing w:val="-63"/>
                <w:kern w:val="24"/>
              </w:rPr>
              <w:t xml:space="preserve"> </w:t>
            </w:r>
            <w:r w:rsidRPr="008C203E">
              <w:rPr>
                <w:rFonts w:eastAsia="MS PGothic" w:cs="Arial MT" w:hint="eastAsia"/>
                <w:color w:val="000000" w:themeColor="text1"/>
                <w:spacing w:val="-6"/>
                <w:kern w:val="24"/>
              </w:rPr>
              <w:t>di</w:t>
            </w:r>
            <w:r w:rsidRPr="008C203E">
              <w:rPr>
                <w:rFonts w:eastAsia="MS PGothic" w:cs="Arial MT" w:hint="eastAsia"/>
                <w:color w:val="000000" w:themeColor="text1"/>
                <w:spacing w:val="-3"/>
                <w:kern w:val="24"/>
              </w:rPr>
              <w:t>ff</w:t>
            </w:r>
            <w:r w:rsidRPr="008C203E">
              <w:rPr>
                <w:rFonts w:eastAsia="MS PGothic" w:cs="Arial MT" w:hint="eastAsia"/>
                <w:color w:val="000000" w:themeColor="text1"/>
                <w:spacing w:val="-6"/>
                <w:kern w:val="24"/>
              </w:rPr>
              <w:t>e</w:t>
            </w:r>
            <w:r w:rsidRPr="008C203E">
              <w:rPr>
                <w:rFonts w:eastAsia="MS PGothic" w:cs="Arial MT" w:hint="eastAsia"/>
                <w:color w:val="000000" w:themeColor="text1"/>
                <w:kern w:val="24"/>
              </w:rPr>
              <w:t>r</w:t>
            </w:r>
            <w:r w:rsidRPr="008C203E">
              <w:rPr>
                <w:rFonts w:eastAsia="MS PGothic" w:cs="Arial MT" w:hint="eastAsia"/>
                <w:color w:val="000000" w:themeColor="text1"/>
                <w:spacing w:val="12"/>
                <w:kern w:val="24"/>
              </w:rPr>
              <w:t xml:space="preserve"> </w:t>
            </w:r>
            <w:r w:rsidRPr="008C203E">
              <w:rPr>
                <w:rFonts w:eastAsia="MS PGothic" w:cs="Arial MT" w:hint="eastAsia"/>
                <w:color w:val="000000" w:themeColor="text1"/>
                <w:spacing w:val="7"/>
                <w:kern w:val="24"/>
              </w:rPr>
              <w:t>m</w:t>
            </w:r>
            <w:r w:rsidRPr="008C203E">
              <w:rPr>
                <w:rFonts w:eastAsia="MS PGothic" w:cs="Arial MT" w:hint="eastAsia"/>
                <w:color w:val="000000" w:themeColor="text1"/>
                <w:spacing w:val="-6"/>
                <w:kern w:val="24"/>
              </w:rPr>
              <w:t>o</w:t>
            </w:r>
            <w:r w:rsidRPr="008C203E">
              <w:rPr>
                <w:rFonts w:eastAsia="MS PGothic" w:cs="Arial MT" w:hint="eastAsia"/>
                <w:color w:val="000000" w:themeColor="text1"/>
                <w:kern w:val="24"/>
              </w:rPr>
              <w:t>re</w:t>
            </w:r>
            <w:r w:rsidRPr="008C203E">
              <w:rPr>
                <w:rFonts w:eastAsia="MS PGothic" w:cs="Arial MT" w:hint="eastAsia"/>
                <w:color w:val="000000" w:themeColor="text1"/>
                <w:spacing w:val="7"/>
                <w:kern w:val="24"/>
              </w:rPr>
              <w:t xml:space="preserve"> </w:t>
            </w:r>
            <w:r w:rsidRPr="008C203E">
              <w:rPr>
                <w:rFonts w:eastAsia="MS PGothic" w:cs="Arial MT" w:hint="eastAsia"/>
                <w:color w:val="000000" w:themeColor="text1"/>
                <w:spacing w:val="-3"/>
                <w:kern w:val="24"/>
              </w:rPr>
              <w:t>t</w:t>
            </w:r>
            <w:r w:rsidRPr="008C203E">
              <w:rPr>
                <w:rFonts w:eastAsia="MS PGothic" w:cs="Arial MT" w:hint="eastAsia"/>
                <w:color w:val="000000" w:themeColor="text1"/>
                <w:spacing w:val="-6"/>
                <w:kern w:val="24"/>
              </w:rPr>
              <w:t>ha</w:t>
            </w:r>
            <w:r w:rsidRPr="008C203E">
              <w:rPr>
                <w:rFonts w:eastAsia="MS PGothic" w:cs="Arial MT" w:hint="eastAsia"/>
                <w:color w:val="000000" w:themeColor="text1"/>
                <w:kern w:val="24"/>
              </w:rPr>
              <w:t>n</w:t>
            </w:r>
            <w:r w:rsidRPr="008C203E">
              <w:rPr>
                <w:rFonts w:eastAsia="MS PGothic" w:cs="Arial MT" w:hint="eastAsia"/>
                <w:color w:val="000000" w:themeColor="text1"/>
                <w:spacing w:val="10"/>
                <w:kern w:val="24"/>
              </w:rPr>
              <w:t xml:space="preserve"> </w:t>
            </w:r>
            <w:r w:rsidRPr="008C203E">
              <w:rPr>
                <w:rFonts w:eastAsia="SimSun" w:cs="SimSun" w:hint="eastAsia"/>
                <w:color w:val="000000" w:themeColor="text1"/>
                <w:kern w:val="24"/>
              </w:rPr>
              <w:t>±</w:t>
            </w:r>
            <w:r w:rsidRPr="008C203E">
              <w:rPr>
                <w:rFonts w:eastAsia="SimSun" w:cs="SimSun"/>
                <w:color w:val="000000" w:themeColor="text1"/>
                <w:spacing w:val="-58"/>
                <w:kern w:val="24"/>
              </w:rPr>
              <w:t xml:space="preserve"> </w:t>
            </w:r>
            <w:r w:rsidRPr="008C203E">
              <w:rPr>
                <w:rFonts w:eastAsia="MS PGothic" w:cs="Arial MT" w:hint="eastAsia"/>
                <w:color w:val="000000" w:themeColor="text1"/>
                <w:spacing w:val="-6"/>
                <w:kern w:val="24"/>
              </w:rPr>
              <w:t>5</w:t>
            </w:r>
            <w:r w:rsidRPr="008C203E">
              <w:rPr>
                <w:rFonts w:eastAsia="MS PGothic" w:cs="Arial MT" w:hint="eastAsia"/>
                <w:color w:val="000000" w:themeColor="text1"/>
                <w:kern w:val="24"/>
              </w:rPr>
              <w:t xml:space="preserve">%  </w:t>
            </w:r>
            <w:r w:rsidRPr="008C203E">
              <w:rPr>
                <w:rFonts w:eastAsia="MS PGothic" w:cs="Arial MT" w:hint="eastAsia"/>
                <w:color w:val="000000" w:themeColor="text1"/>
                <w:spacing w:val="-2"/>
                <w:kern w:val="24"/>
              </w:rPr>
              <w:t xml:space="preserve">from </w:t>
            </w:r>
            <w:r w:rsidRPr="008C203E">
              <w:rPr>
                <w:rFonts w:eastAsia="MS PGothic" w:cs="Arial MT" w:hint="eastAsia"/>
                <w:color w:val="000000" w:themeColor="text1"/>
                <w:spacing w:val="-3"/>
                <w:kern w:val="24"/>
              </w:rPr>
              <w:t xml:space="preserve">the </w:t>
            </w:r>
            <w:r w:rsidRPr="008C203E">
              <w:rPr>
                <w:rFonts w:eastAsia="MS PGothic" w:cs="Arial MT" w:hint="eastAsia"/>
                <w:color w:val="000000" w:themeColor="text1"/>
                <w:spacing w:val="-4"/>
                <w:kern w:val="24"/>
              </w:rPr>
              <w:t>total</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5"/>
                <w:kern w:val="24"/>
              </w:rPr>
              <w:t xml:space="preserve">input </w:t>
            </w:r>
            <w:r w:rsidRPr="008C203E">
              <w:rPr>
                <w:rFonts w:eastAsia="MS PGothic" w:cs="Arial MT" w:hint="eastAsia"/>
                <w:color w:val="000000" w:themeColor="text1"/>
                <w:spacing w:val="-2"/>
                <w:kern w:val="24"/>
              </w:rPr>
              <w:t xml:space="preserve">time, </w:t>
            </w:r>
            <w:r w:rsidRPr="008C203E">
              <w:rPr>
                <w:rFonts w:eastAsia="MS PGothic" w:cs="Arial MT" w:hint="eastAsia"/>
                <w:color w:val="000000" w:themeColor="text1"/>
                <w:spacing w:val="-1"/>
                <w:kern w:val="24"/>
              </w:rPr>
              <w:t xml:space="preserve"> </w:t>
            </w:r>
            <w:r w:rsidRPr="008C203E">
              <w:rPr>
                <w:rFonts w:eastAsia="MS PGothic" w:cs="Arial MT" w:hint="eastAsia"/>
                <w:color w:val="000000" w:themeColor="text1"/>
                <w:spacing w:val="-5"/>
                <w:kern w:val="24"/>
              </w:rPr>
              <w:t>68.83h</w:t>
            </w:r>
            <w:r w:rsidRPr="008C203E">
              <w:rPr>
                <w:rFonts w:eastAsia="MS PGothic" w:cs="Arial MT" w:hint="eastAsia"/>
                <w:color w:val="000000" w:themeColor="text1"/>
                <w:spacing w:val="20"/>
                <w:kern w:val="24"/>
              </w:rPr>
              <w:t xml:space="preserve"> </w:t>
            </w:r>
            <w:r w:rsidRPr="008C203E">
              <w:rPr>
                <w:rFonts w:eastAsia="MS PGothic" w:cs="Arial MT" w:hint="eastAsia"/>
                <w:color w:val="000000" w:themeColor="text1"/>
                <w:spacing w:val="-3"/>
                <w:kern w:val="24"/>
              </w:rPr>
              <w:t>(247,800s).</w:t>
            </w:r>
            <w:r w:rsidRPr="008C203E">
              <w:rPr>
                <w:rFonts w:eastAsia="MS PGothic" w:cs="Arial MT" w:hint="eastAsia"/>
                <w:color w:val="000000" w:themeColor="text1"/>
                <w:spacing w:val="25"/>
                <w:kern w:val="24"/>
              </w:rPr>
              <w:t xml:space="preserve"> </w:t>
            </w:r>
            <w:r w:rsidRPr="008C203E">
              <w:rPr>
                <w:rFonts w:eastAsia="MS PGothic" w:cs="Arial MT" w:hint="eastAsia"/>
                <w:color w:val="000000" w:themeColor="text1"/>
                <w:spacing w:val="-3"/>
                <w:kern w:val="24"/>
              </w:rPr>
              <w:t>The</w:t>
            </w:r>
            <w:r w:rsidR="00F3235B">
              <w:rPr>
                <w:rFonts w:eastAsia="MS PGothic" w:cs="Arial MT"/>
                <w:color w:val="000000" w:themeColor="text1"/>
                <w:spacing w:val="-3"/>
                <w:kern w:val="24"/>
              </w:rPr>
              <w:t xml:space="preserve"> </w:t>
            </w:r>
            <w:r w:rsidRPr="008C203E">
              <w:rPr>
                <w:rFonts w:eastAsia="MS PGothic" w:cs="Arial MT" w:hint="eastAsia"/>
                <w:color w:val="000000" w:themeColor="text1"/>
                <w:spacing w:val="-5"/>
                <w:kern w:val="24"/>
              </w:rPr>
              <w:t>interval</w:t>
            </w:r>
            <w:r w:rsidRPr="008C203E">
              <w:rPr>
                <w:rFonts w:eastAsia="MS PGothic" w:cs="Arial MT" w:hint="eastAsia"/>
                <w:color w:val="000000" w:themeColor="text1"/>
                <w:spacing w:val="20"/>
                <w:kern w:val="24"/>
              </w:rPr>
              <w:t xml:space="preserve"> </w:t>
            </w:r>
            <w:r w:rsidRPr="008C203E">
              <w:rPr>
                <w:rFonts w:eastAsia="MS PGothic" w:cs="Arial MT" w:hint="eastAsia"/>
                <w:color w:val="000000" w:themeColor="text1"/>
                <w:spacing w:val="-3"/>
                <w:kern w:val="24"/>
              </w:rPr>
              <w:t>of</w:t>
            </w:r>
            <w:r w:rsidRPr="008C203E">
              <w:rPr>
                <w:rFonts w:eastAsia="MS PGothic" w:cs="Arial MT" w:hint="eastAsia"/>
                <w:color w:val="000000" w:themeColor="text1"/>
                <w:spacing w:val="8"/>
                <w:kern w:val="24"/>
              </w:rPr>
              <w:t xml:space="preserve"> </w:t>
            </w:r>
            <w:r w:rsidRPr="008C203E">
              <w:rPr>
                <w:rFonts w:eastAsia="MS PGothic" w:cs="Arial MT" w:hint="eastAsia"/>
                <w:color w:val="000000" w:themeColor="text1"/>
                <w:spacing w:val="-2"/>
                <w:kern w:val="24"/>
              </w:rPr>
              <w:t>measurement</w:t>
            </w:r>
            <w:r w:rsidR="00F3235B">
              <w:rPr>
                <w:rFonts w:eastAsia="MS PGothic" w:cs="Arial MT"/>
                <w:color w:val="000000" w:themeColor="text1"/>
                <w:spacing w:val="-2"/>
                <w:kern w:val="24"/>
              </w:rPr>
              <w:t xml:space="preserve"> </w:t>
            </w:r>
            <w:r w:rsidRPr="008C203E">
              <w:rPr>
                <w:rFonts w:eastAsia="MS PGothic" w:cs="Arial MT" w:hint="eastAsia"/>
                <w:color w:val="000000" w:themeColor="text1"/>
                <w:spacing w:val="-3"/>
                <w:kern w:val="24"/>
              </w:rPr>
              <w:t>shall</w:t>
            </w:r>
            <w:r w:rsidRPr="008C203E">
              <w:rPr>
                <w:rFonts w:eastAsia="MS PGothic" w:cs="Arial MT" w:hint="eastAsia"/>
                <w:color w:val="000000" w:themeColor="text1"/>
                <w:spacing w:val="5"/>
                <w:kern w:val="24"/>
              </w:rPr>
              <w:t xml:space="preserve"> </w:t>
            </w:r>
            <w:r w:rsidRPr="008C203E">
              <w:rPr>
                <w:rFonts w:eastAsia="MS PGothic" w:cs="Arial MT" w:hint="eastAsia"/>
                <w:color w:val="000000" w:themeColor="text1"/>
                <w:spacing w:val="-4"/>
                <w:kern w:val="24"/>
              </w:rPr>
              <w:t>be</w:t>
            </w:r>
            <w:r w:rsidRPr="008C203E">
              <w:rPr>
                <w:rFonts w:eastAsia="MS PGothic" w:cs="Arial MT" w:hint="eastAsia"/>
                <w:color w:val="000000" w:themeColor="text1"/>
                <w:spacing w:val="5"/>
                <w:kern w:val="24"/>
              </w:rPr>
              <w:t xml:space="preserve"> </w:t>
            </w:r>
            <w:r w:rsidR="00E46D72">
              <w:rPr>
                <w:rFonts w:eastAsia="MS PGothic" w:cs="Arial MT"/>
                <w:color w:val="000000" w:themeColor="text1"/>
                <w:spacing w:val="5"/>
                <w:kern w:val="24"/>
              </w:rPr>
              <w:t>minimum</w:t>
            </w:r>
            <w:r w:rsidRPr="008C203E">
              <w:rPr>
                <w:rFonts w:eastAsia="MS PGothic" w:cs="Arial MT" w:hint="eastAsia"/>
                <w:color w:val="000000" w:themeColor="text1"/>
                <w:spacing w:val="-4"/>
                <w:kern w:val="24"/>
              </w:rPr>
              <w:t>1Hz.</w:t>
            </w:r>
          </w:p>
        </w:tc>
        <w:tc>
          <w:tcPr>
            <w:tcW w:w="2977" w:type="dxa"/>
            <w:tcBorders>
              <w:right w:val="single" w:sz="12" w:space="0" w:color="auto"/>
            </w:tcBorders>
            <w:shd w:val="clear" w:color="auto" w:fill="FFFFFF" w:themeFill="background1"/>
            <w:tcMar>
              <w:top w:w="15" w:type="dxa"/>
              <w:left w:w="15" w:type="dxa"/>
              <w:bottom w:w="0" w:type="dxa"/>
              <w:right w:w="15" w:type="dxa"/>
            </w:tcMar>
            <w:hideMark/>
          </w:tcPr>
          <w:p w14:paraId="55C1D41A" w14:textId="77777777" w:rsidR="00F52B6D" w:rsidRPr="008C203E" w:rsidRDefault="00F52B6D" w:rsidP="009B2518">
            <w:pPr>
              <w:spacing w:line="272" w:lineRule="exact"/>
              <w:ind w:left="115" w:right="576"/>
              <w:jc w:val="left"/>
              <w:rPr>
                <w:rFonts w:eastAsia="MS PGothic" w:cs="Arial"/>
                <w:color w:val="000000" w:themeColor="text1"/>
                <w:sz w:val="32"/>
                <w:szCs w:val="32"/>
              </w:rPr>
            </w:pPr>
            <w:r w:rsidRPr="008C203E">
              <w:rPr>
                <w:rFonts w:eastAsia="SimSun" w:cs="SimSun" w:hint="eastAsia"/>
                <w:color w:val="000000" w:themeColor="text1"/>
                <w:spacing w:val="-12"/>
                <w:kern w:val="24"/>
              </w:rPr>
              <w:t>±</w:t>
            </w:r>
            <w:r w:rsidRPr="008C203E">
              <w:rPr>
                <w:rFonts w:eastAsia="MS PGothic" w:cs="Arial MT" w:hint="eastAsia"/>
                <w:color w:val="000000" w:themeColor="text1"/>
                <w:spacing w:val="-12"/>
                <w:kern w:val="24"/>
              </w:rPr>
              <w:t>0.02s</w:t>
            </w:r>
            <w:r w:rsidRPr="008C203E">
              <w:rPr>
                <w:rFonts w:eastAsia="MS PGothic" w:cs="Arial MT" w:hint="eastAsia"/>
                <w:color w:val="000000" w:themeColor="text1"/>
                <w:spacing w:val="16"/>
                <w:kern w:val="24"/>
              </w:rPr>
              <w:t xml:space="preserve"> </w:t>
            </w:r>
            <w:r w:rsidRPr="008C203E">
              <w:rPr>
                <w:rFonts w:eastAsia="MS PGothic" w:cs="Arial MT" w:hint="eastAsia"/>
                <w:color w:val="000000" w:themeColor="text1"/>
                <w:spacing w:val="-3"/>
                <w:kern w:val="24"/>
              </w:rPr>
              <w:t>for</w:t>
            </w:r>
            <w:r w:rsidRPr="008C203E">
              <w:rPr>
                <w:rFonts w:eastAsia="MS PGothic" w:cs="Arial MT" w:hint="eastAsia"/>
                <w:color w:val="000000" w:themeColor="text1"/>
                <w:spacing w:val="9"/>
                <w:kern w:val="24"/>
              </w:rPr>
              <w:t xml:space="preserve"> </w:t>
            </w:r>
            <w:r w:rsidRPr="008C203E">
              <w:rPr>
                <w:rFonts w:eastAsia="MS PGothic" w:cs="Arial MT" w:hint="eastAsia"/>
                <w:color w:val="000000" w:themeColor="text1"/>
                <w:spacing w:val="-3"/>
                <w:kern w:val="24"/>
              </w:rPr>
              <w:t>the</w:t>
            </w:r>
            <w:r w:rsidRPr="008C203E">
              <w:rPr>
                <w:rFonts w:eastAsia="MS PGothic" w:cs="Arial MT" w:hint="eastAsia"/>
                <w:color w:val="000000" w:themeColor="text1"/>
                <w:spacing w:val="3"/>
                <w:kern w:val="24"/>
              </w:rPr>
              <w:t xml:space="preserve"> </w:t>
            </w:r>
            <w:r w:rsidRPr="008C203E">
              <w:rPr>
                <w:rFonts w:eastAsia="MS PGothic" w:cs="Arial MT" w:hint="eastAsia"/>
                <w:color w:val="000000" w:themeColor="text1"/>
                <w:spacing w:val="-1"/>
                <w:kern w:val="24"/>
              </w:rPr>
              <w:t xml:space="preserve">time </w:t>
            </w:r>
            <w:r w:rsidRPr="008C203E">
              <w:rPr>
                <w:rFonts w:eastAsia="MS PGothic" w:cs="Arial MT" w:hint="eastAsia"/>
                <w:color w:val="000000" w:themeColor="text1"/>
                <w:spacing w:val="-63"/>
                <w:kern w:val="24"/>
              </w:rPr>
              <w:t xml:space="preserve"> </w:t>
            </w:r>
            <w:r w:rsidRPr="008C203E">
              <w:rPr>
                <w:rFonts w:eastAsia="MS PGothic" w:cs="Arial MT" w:hint="eastAsia"/>
                <w:color w:val="000000" w:themeColor="text1"/>
                <w:spacing w:val="-2"/>
                <w:kern w:val="24"/>
              </w:rPr>
              <w:t>increments</w:t>
            </w:r>
          </w:p>
        </w:tc>
      </w:tr>
      <w:tr w:rsidR="001241A4" w:rsidRPr="008C203E" w14:paraId="4BCA5CD6" w14:textId="77777777" w:rsidTr="00E26815">
        <w:trPr>
          <w:trHeight w:val="2304"/>
        </w:trPr>
        <w:tc>
          <w:tcPr>
            <w:tcW w:w="1980" w:type="dxa"/>
            <w:tcBorders>
              <w:left w:val="single" w:sz="12" w:space="0" w:color="auto"/>
            </w:tcBorders>
            <w:shd w:val="clear" w:color="auto" w:fill="FFFFFF" w:themeFill="background1"/>
            <w:tcMar>
              <w:top w:w="15" w:type="dxa"/>
              <w:left w:w="15" w:type="dxa"/>
              <w:bottom w:w="0" w:type="dxa"/>
              <w:right w:w="15" w:type="dxa"/>
            </w:tcMar>
          </w:tcPr>
          <w:p w14:paraId="6938A2AA" w14:textId="78E1DA1C" w:rsidR="001241A4" w:rsidRPr="008C203E" w:rsidRDefault="001241A4" w:rsidP="009B2518">
            <w:pPr>
              <w:ind w:left="101"/>
              <w:rPr>
                <w:rFonts w:eastAsia="MS PGothic" w:cs="Arial"/>
                <w:color w:val="000000" w:themeColor="text1"/>
                <w:spacing w:val="-3"/>
                <w:kern w:val="24"/>
              </w:rPr>
            </w:pPr>
            <w:r>
              <w:rPr>
                <w:rFonts w:eastAsia="MS PGothic" w:cs="Arial"/>
                <w:color w:val="000000" w:themeColor="text1"/>
                <w:spacing w:val="-3"/>
                <w:kern w:val="24"/>
              </w:rPr>
              <w:t>Speed</w:t>
            </w:r>
          </w:p>
        </w:tc>
        <w:tc>
          <w:tcPr>
            <w:tcW w:w="4536" w:type="dxa"/>
            <w:shd w:val="clear" w:color="auto" w:fill="FFFFFF" w:themeFill="background1"/>
            <w:tcMar>
              <w:top w:w="12" w:type="dxa"/>
              <w:left w:w="15" w:type="dxa"/>
              <w:bottom w:w="0" w:type="dxa"/>
              <w:right w:w="15" w:type="dxa"/>
            </w:tcMar>
          </w:tcPr>
          <w:p w14:paraId="3CC55576" w14:textId="25D68409" w:rsidR="001241A4" w:rsidRPr="008C203E" w:rsidRDefault="001241A4" w:rsidP="009B2518">
            <w:pPr>
              <w:spacing w:before="12"/>
              <w:ind w:left="115" w:right="144"/>
              <w:jc w:val="left"/>
              <w:rPr>
                <w:rFonts w:eastAsia="MS PGothic" w:cs="Arial MT"/>
                <w:color w:val="000000" w:themeColor="text1"/>
                <w:spacing w:val="-3"/>
                <w:kern w:val="24"/>
              </w:rPr>
            </w:pPr>
            <w:r w:rsidRPr="008C203E">
              <w:rPr>
                <w:rFonts w:eastAsia="SimSun" w:cs="SimSun" w:hint="eastAsia"/>
                <w:color w:val="000000" w:themeColor="text1"/>
                <w:spacing w:val="-2"/>
                <w:kern w:val="24"/>
              </w:rPr>
              <w:t>±</w:t>
            </w:r>
            <w:r w:rsidR="00E26815">
              <w:rPr>
                <w:rFonts w:eastAsia="SimSun" w:cs="SimSun"/>
                <w:color w:val="000000" w:themeColor="text1"/>
                <w:spacing w:val="-2"/>
                <w:kern w:val="24"/>
              </w:rPr>
              <w:t>2</w:t>
            </w:r>
            <w:r>
              <w:rPr>
                <w:rFonts w:eastAsia="SimSun" w:cs="SimSun"/>
                <w:color w:val="000000" w:themeColor="text1"/>
                <w:spacing w:val="-2"/>
                <w:kern w:val="24"/>
              </w:rPr>
              <w:t xml:space="preserve"> km/h</w:t>
            </w:r>
          </w:p>
        </w:tc>
        <w:tc>
          <w:tcPr>
            <w:tcW w:w="2977" w:type="dxa"/>
            <w:tcBorders>
              <w:right w:val="single" w:sz="12" w:space="0" w:color="auto"/>
            </w:tcBorders>
            <w:shd w:val="clear" w:color="auto" w:fill="FFFFFF" w:themeFill="background1"/>
            <w:tcMar>
              <w:top w:w="15" w:type="dxa"/>
              <w:left w:w="15" w:type="dxa"/>
              <w:bottom w:w="0" w:type="dxa"/>
              <w:right w:w="15" w:type="dxa"/>
            </w:tcMar>
          </w:tcPr>
          <w:p w14:paraId="796C5373" w14:textId="362F807F" w:rsidR="001241A4" w:rsidRPr="008C203E" w:rsidRDefault="001241A4" w:rsidP="009B2518">
            <w:pPr>
              <w:spacing w:line="272" w:lineRule="exact"/>
              <w:ind w:left="115" w:right="576"/>
              <w:jc w:val="left"/>
              <w:rPr>
                <w:rFonts w:eastAsia="SimSun" w:cs="SimSun"/>
                <w:color w:val="000000" w:themeColor="text1"/>
                <w:spacing w:val="-12"/>
                <w:kern w:val="24"/>
              </w:rPr>
            </w:pPr>
            <w:r w:rsidRPr="008C203E">
              <w:rPr>
                <w:rFonts w:eastAsia="SimSun" w:cs="SimSun" w:hint="eastAsia"/>
                <w:color w:val="000000" w:themeColor="text1"/>
                <w:kern w:val="24"/>
              </w:rPr>
              <w:t>±</w:t>
            </w:r>
            <w:r w:rsidRPr="008C203E">
              <w:rPr>
                <w:rFonts w:eastAsia="SimSun" w:cs="SimSun"/>
                <w:color w:val="000000" w:themeColor="text1"/>
                <w:spacing w:val="-57"/>
                <w:kern w:val="24"/>
              </w:rPr>
              <w:t xml:space="preserve"> </w:t>
            </w:r>
            <w:r>
              <w:rPr>
                <w:rFonts w:eastAsia="MS PGothic" w:cs="Arial MT"/>
                <w:color w:val="000000" w:themeColor="text1"/>
                <w:spacing w:val="-6"/>
                <w:kern w:val="24"/>
              </w:rPr>
              <w:t>0.</w:t>
            </w:r>
            <w:r w:rsidR="00E26815">
              <w:rPr>
                <w:rFonts w:eastAsia="MS PGothic" w:cs="Arial MT"/>
                <w:color w:val="000000" w:themeColor="text1"/>
                <w:spacing w:val="-6"/>
                <w:kern w:val="24"/>
              </w:rPr>
              <w:t>1</w:t>
            </w:r>
            <w:r w:rsidRPr="008C203E">
              <w:rPr>
                <w:rFonts w:eastAsia="MS PGothic" w:cs="Arial MT" w:hint="eastAsia"/>
                <w:color w:val="000000" w:themeColor="text1"/>
                <w:spacing w:val="-6"/>
                <w:kern w:val="24"/>
              </w:rPr>
              <w:t>%</w:t>
            </w:r>
          </w:p>
        </w:tc>
      </w:tr>
    </w:tbl>
    <w:p w14:paraId="724B3FB5" w14:textId="433CC48E" w:rsidR="00403488" w:rsidRPr="008C203E" w:rsidRDefault="00403488" w:rsidP="00CE0671">
      <w:pPr>
        <w:rPr>
          <w:lang w:eastAsia="ja-JP"/>
        </w:rPr>
      </w:pPr>
      <w:r w:rsidRPr="008C203E">
        <w:rPr>
          <w:lang w:eastAsia="ja-JP"/>
        </w:rPr>
        <w:br w:type="page"/>
      </w:r>
    </w:p>
    <w:p w14:paraId="0A0A0E7F" w14:textId="2FD090A8" w:rsidR="00B86581" w:rsidRPr="008C203E" w:rsidRDefault="00B86581" w:rsidP="00B86581">
      <w:pPr>
        <w:pStyle w:val="HChG"/>
      </w:pPr>
      <w:r w:rsidRPr="008C203E">
        <w:lastRenderedPageBreak/>
        <w:t>Annex XX – Appendix</w:t>
      </w:r>
      <w:r>
        <w:t xml:space="preserve"> 3</w:t>
      </w:r>
    </w:p>
    <w:p w14:paraId="42551598" w14:textId="77777777" w:rsidR="00B86581" w:rsidRPr="00B50BDA" w:rsidRDefault="00B86581" w:rsidP="00B86581">
      <w:pPr>
        <w:rPr>
          <w:lang w:eastAsia="ja-JP"/>
        </w:rPr>
      </w:pPr>
      <w:r w:rsidRPr="00B50BDA">
        <w:rPr>
          <w:lang w:eastAsia="ja-JP"/>
        </w:rPr>
        <w:t>Replacement of s</w:t>
      </w:r>
      <w:r w:rsidRPr="00E74B6E">
        <w:rPr>
          <w:lang w:eastAsia="ja-JP"/>
        </w:rPr>
        <w:t>andpaper</w:t>
      </w:r>
      <w:r w:rsidRPr="00B50BDA">
        <w:rPr>
          <w:lang w:eastAsia="ja-JP"/>
        </w:rPr>
        <w:t xml:space="preserve"> surface</w:t>
      </w:r>
    </w:p>
    <w:p w14:paraId="552A3864" w14:textId="77777777" w:rsidR="00B86581" w:rsidRPr="00E74B6E" w:rsidRDefault="00B86581" w:rsidP="00B86581">
      <w:pPr>
        <w:rPr>
          <w:lang w:eastAsia="ja-JP"/>
        </w:rPr>
      </w:pPr>
    </w:p>
    <w:p w14:paraId="4FC23BCE" w14:textId="77777777" w:rsidR="00B86581" w:rsidRPr="00B50BDA" w:rsidRDefault="00B86581" w:rsidP="00B86581">
      <w:pPr>
        <w:rPr>
          <w:lang w:eastAsia="ja-JP"/>
        </w:rPr>
      </w:pPr>
      <w:r w:rsidRPr="00E74B6E">
        <w:rPr>
          <w:rFonts w:hint="eastAsia"/>
          <w:lang w:eastAsia="ja-JP"/>
        </w:rPr>
        <w:t>S</w:t>
      </w:r>
      <w:r w:rsidRPr="00E74B6E">
        <w:rPr>
          <w:lang w:eastAsia="ja-JP"/>
        </w:rPr>
        <w:t xml:space="preserve">andpaper surface shall be replaced </w:t>
      </w:r>
      <w:r w:rsidRPr="00B50BDA">
        <w:rPr>
          <w:lang w:eastAsia="ja-JP"/>
        </w:rPr>
        <w:t>either when :</w:t>
      </w:r>
    </w:p>
    <w:p w14:paraId="697D21C1" w14:textId="77777777" w:rsidR="00B86581" w:rsidRDefault="00B86581" w:rsidP="00B86581">
      <w:pPr>
        <w:rPr>
          <w:lang w:eastAsia="ja-JP"/>
        </w:rPr>
      </w:pPr>
      <w:r w:rsidRPr="00B50BDA">
        <w:rPr>
          <w:lang w:eastAsia="ja-JP"/>
        </w:rPr>
        <w:t>Running distance reached [20,000]km</w:t>
      </w:r>
      <w:r>
        <w:rPr>
          <w:lang w:eastAsia="ja-JP"/>
        </w:rPr>
        <w:t xml:space="preserve"> for 2 positions drum in case </w:t>
      </w:r>
      <w:r w:rsidRPr="00B86581">
        <w:rPr>
          <w:lang w:eastAsia="ja-JP"/>
        </w:rPr>
        <w:t xml:space="preserve">of 3m, </w:t>
      </w:r>
      <w:r w:rsidRPr="00B86581">
        <w:rPr>
          <w:rFonts w:hint="eastAsia"/>
          <w:lang w:eastAsia="ja-JP"/>
        </w:rPr>
        <w:t>[</w:t>
      </w:r>
      <w:r w:rsidRPr="00B86581">
        <w:rPr>
          <w:lang w:eastAsia="ja-JP"/>
        </w:rPr>
        <w:t>40,000]km for 1 position drum in case of 3m,</w:t>
      </w:r>
    </w:p>
    <w:p w14:paraId="0084D3BE" w14:textId="77777777" w:rsidR="00B86581" w:rsidRPr="00E74B6E" w:rsidRDefault="00B86581" w:rsidP="00B86581">
      <w:pPr>
        <w:rPr>
          <w:lang w:eastAsia="ja-JP"/>
        </w:rPr>
      </w:pPr>
      <w:r w:rsidRPr="00E74B6E">
        <w:rPr>
          <w:lang w:eastAsia="ja-JP"/>
        </w:rPr>
        <w:t>or</w:t>
      </w:r>
    </w:p>
    <w:p w14:paraId="02BBBF59" w14:textId="77777777" w:rsidR="00B86581" w:rsidRDefault="00B86581" w:rsidP="00B86581">
      <w:pPr>
        <w:rPr>
          <w:lang w:eastAsia="ja-JP"/>
        </w:rPr>
      </w:pPr>
      <w:r w:rsidRPr="00B50BDA">
        <w:t xml:space="preserve">abrasion rate of the reference tyre decreased to more than </w:t>
      </w:r>
      <w:r w:rsidRPr="00B50BDA">
        <w:rPr>
          <w:lang w:eastAsia="ja-JP"/>
        </w:rPr>
        <w:t>[**]mg/km</w:t>
      </w:r>
      <w:r>
        <w:rPr>
          <w:lang w:eastAsia="ja-JP"/>
        </w:rPr>
        <w:t xml:space="preserve"> or [*%]</w:t>
      </w:r>
      <w:r w:rsidRPr="00B50BDA">
        <w:rPr>
          <w:lang w:eastAsia="ja-JP"/>
        </w:rPr>
        <w:t xml:space="preserve"> compared to brand new surface</w:t>
      </w:r>
      <w:r w:rsidRPr="00E74B6E">
        <w:rPr>
          <w:lang w:eastAsia="ja-JP"/>
        </w:rPr>
        <w:t>.</w:t>
      </w:r>
    </w:p>
    <w:p w14:paraId="52ED9CD4" w14:textId="2B3999E2" w:rsidR="00403488" w:rsidRPr="008C203E" w:rsidRDefault="00403488" w:rsidP="00403488">
      <w:pPr>
        <w:pStyle w:val="HChG"/>
      </w:pPr>
      <w:r w:rsidRPr="008C203E">
        <w:tab/>
        <w:t xml:space="preserve">Annex XX – Appendix </w:t>
      </w:r>
      <w:bookmarkStart w:id="38" w:name="_Toc104916171"/>
      <w:r w:rsidR="00B86581">
        <w:t>4</w:t>
      </w:r>
    </w:p>
    <w:p w14:paraId="7CB8941B" w14:textId="699D4F07" w:rsidR="006616AA" w:rsidRDefault="006616AA" w:rsidP="00403488">
      <w:pPr>
        <w:pStyle w:val="HChG"/>
        <w:spacing w:before="0" w:after="0"/>
        <w:ind w:firstLine="0"/>
      </w:pPr>
      <w:r w:rsidRPr="008C203E">
        <w:t>Example of a test report</w:t>
      </w:r>
      <w:bookmarkEnd w:id="38"/>
    </w:p>
    <w:p w14:paraId="6A413206" w14:textId="77777777" w:rsidR="00CE0671" w:rsidRPr="00D216E9" w:rsidRDefault="00CE0671" w:rsidP="00CE0671"/>
    <w:sectPr w:rsidR="00CE0671" w:rsidRPr="00D216E9" w:rsidSect="00110371">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488" w:right="1134" w:bottom="2268" w:left="1134"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2ABF" w14:textId="77777777" w:rsidR="00A15065" w:rsidRDefault="00A15065">
      <w:pPr>
        <w:spacing w:after="0" w:line="240" w:lineRule="auto"/>
      </w:pPr>
      <w:r>
        <w:separator/>
      </w:r>
    </w:p>
  </w:endnote>
  <w:endnote w:type="continuationSeparator" w:id="0">
    <w:p w14:paraId="3EBA4B68" w14:textId="77777777" w:rsidR="00A15065" w:rsidRDefault="00A1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Meiryo UI">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8159"/>
      <w:docPartObj>
        <w:docPartGallery w:val="Page Numbers (Bottom of Page)"/>
        <w:docPartUnique/>
      </w:docPartObj>
    </w:sdtPr>
    <w:sdtEndPr/>
    <w:sdtContent>
      <w:p w14:paraId="054B43E0" w14:textId="263F8C91" w:rsidR="00463C3C" w:rsidRDefault="00463C3C">
        <w:pPr>
          <w:pStyle w:val="Footer"/>
          <w:jc w:val="right"/>
        </w:pPr>
        <w:r>
          <w:fldChar w:fldCharType="begin"/>
        </w:r>
        <w:r>
          <w:instrText>PAGE   \* MERGEFORMAT</w:instrText>
        </w:r>
        <w:r>
          <w:fldChar w:fldCharType="separate"/>
        </w:r>
        <w:r w:rsidR="007A2453" w:rsidRPr="007A2453">
          <w:rPr>
            <w:noProof/>
            <w:lang w:val="ja-JP" w:eastAsia="ja-JP"/>
          </w:rPr>
          <w:t>20</w:t>
        </w:r>
        <w:r>
          <w:fldChar w:fldCharType="end"/>
        </w:r>
      </w:p>
    </w:sdtContent>
  </w:sdt>
  <w:p w14:paraId="0374DB45" w14:textId="3810DD7C" w:rsidR="00463C3C" w:rsidRPr="00BB0083" w:rsidRDefault="00463C3C" w:rsidP="00BB0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510067"/>
      <w:docPartObj>
        <w:docPartGallery w:val="Page Numbers (Bottom of Page)"/>
        <w:docPartUnique/>
      </w:docPartObj>
    </w:sdtPr>
    <w:sdtEndPr/>
    <w:sdtContent>
      <w:p w14:paraId="40E3B9DD" w14:textId="7DC9D68E" w:rsidR="00463C3C" w:rsidRDefault="00463C3C">
        <w:pPr>
          <w:pStyle w:val="Footer"/>
          <w:jc w:val="right"/>
        </w:pPr>
        <w:r>
          <w:fldChar w:fldCharType="begin"/>
        </w:r>
        <w:r>
          <w:instrText>PAGE   \* MERGEFORMAT</w:instrText>
        </w:r>
        <w:r>
          <w:fldChar w:fldCharType="separate"/>
        </w:r>
        <w:r w:rsidR="007A2453" w:rsidRPr="007A2453">
          <w:rPr>
            <w:noProof/>
            <w:lang w:val="ja-JP" w:eastAsia="ja-JP"/>
          </w:rPr>
          <w:t>21</w:t>
        </w:r>
        <w:r>
          <w:fldChar w:fldCharType="end"/>
        </w:r>
      </w:p>
    </w:sdtContent>
  </w:sdt>
  <w:p w14:paraId="40FAC931" w14:textId="62E9DD82" w:rsidR="00463C3C" w:rsidRPr="00BA1CC8" w:rsidRDefault="00463C3C" w:rsidP="003B153F">
    <w:pPr>
      <w:pStyle w:val="Footer"/>
      <w:spacing w:after="480" w:line="240" w:lineRule="exac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B89A" w14:textId="77777777" w:rsidR="004876D0" w:rsidRDefault="0048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6E68" w14:textId="77777777" w:rsidR="00A15065" w:rsidRDefault="00A15065">
      <w:pPr>
        <w:spacing w:after="0" w:line="240" w:lineRule="auto"/>
      </w:pPr>
      <w:r>
        <w:separator/>
      </w:r>
    </w:p>
  </w:footnote>
  <w:footnote w:type="continuationSeparator" w:id="0">
    <w:p w14:paraId="67AFEC9E" w14:textId="77777777" w:rsidR="00A15065" w:rsidRDefault="00A1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475E" w14:textId="77777777" w:rsidR="004876D0" w:rsidRDefault="00487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4DC4" w14:textId="77777777" w:rsidR="004876D0" w:rsidRDefault="00487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4A0" w:firstRow="1" w:lastRow="0" w:firstColumn="1" w:lastColumn="0" w:noHBand="0" w:noVBand="1"/>
    </w:tblPr>
    <w:tblGrid>
      <w:gridCol w:w="5170"/>
      <w:gridCol w:w="4611"/>
    </w:tblGrid>
    <w:tr w:rsidR="00110371" w:rsidRPr="00110371" w14:paraId="72698279" w14:textId="77777777" w:rsidTr="00110371">
      <w:trPr>
        <w:trHeight w:hRule="exact" w:val="907"/>
      </w:trPr>
      <w:tc>
        <w:tcPr>
          <w:tcW w:w="5170" w:type="dxa"/>
          <w:hideMark/>
        </w:tcPr>
        <w:p w14:paraId="1E95127C" w14:textId="77777777" w:rsidR="00110371" w:rsidRPr="00110371" w:rsidRDefault="00110371" w:rsidP="00110371">
          <w:pPr>
            <w:widowControl w:val="0"/>
            <w:spacing w:after="80" w:line="300" w:lineRule="exact"/>
            <w:rPr>
              <w:rFonts w:eastAsia="HGSGothicM"/>
              <w:bCs/>
              <w:kern w:val="2"/>
              <w:sz w:val="20"/>
              <w:szCs w:val="20"/>
            </w:rPr>
          </w:pPr>
          <w:r w:rsidRPr="00110371">
            <w:rPr>
              <w:rFonts w:eastAsia="HGSGothicM"/>
              <w:bCs/>
              <w:kern w:val="2"/>
              <w:sz w:val="20"/>
              <w:szCs w:val="20"/>
              <w:lang w:eastAsia="ko-KR"/>
            </w:rPr>
            <w:t>Submitted</w:t>
          </w:r>
          <w:r w:rsidRPr="00110371">
            <w:rPr>
              <w:rFonts w:eastAsia="HGSGothicM"/>
              <w:bCs/>
              <w:kern w:val="2"/>
              <w:sz w:val="20"/>
              <w:szCs w:val="20"/>
            </w:rPr>
            <w:t xml:space="preserve"> by the experts of TF on Tyres Abrasion</w:t>
          </w:r>
        </w:p>
        <w:p w14:paraId="1E123BD9" w14:textId="77777777" w:rsidR="00110371" w:rsidRPr="00110371" w:rsidRDefault="00110371" w:rsidP="00110371">
          <w:pPr>
            <w:widowControl w:val="0"/>
            <w:spacing w:after="80" w:line="300" w:lineRule="exact"/>
            <w:rPr>
              <w:rFonts w:eastAsia="HGSGothicM"/>
              <w:bCs/>
              <w:kern w:val="2"/>
              <w:sz w:val="20"/>
              <w:szCs w:val="20"/>
            </w:rPr>
          </w:pPr>
        </w:p>
        <w:p w14:paraId="312D519E" w14:textId="77777777" w:rsidR="00110371" w:rsidRPr="00110371" w:rsidRDefault="00110371" w:rsidP="00110371">
          <w:pPr>
            <w:widowControl w:val="0"/>
            <w:spacing w:after="80" w:line="300" w:lineRule="exact"/>
            <w:rPr>
              <w:rFonts w:eastAsia="HGSGothicM"/>
              <w:bCs/>
              <w:kern w:val="2"/>
              <w:sz w:val="20"/>
              <w:szCs w:val="20"/>
            </w:rPr>
          </w:pPr>
        </w:p>
      </w:tc>
      <w:tc>
        <w:tcPr>
          <w:tcW w:w="4611" w:type="dxa"/>
          <w:hideMark/>
        </w:tcPr>
        <w:p w14:paraId="32A0FA9C" w14:textId="071352DE" w:rsidR="00110371" w:rsidRPr="00110371" w:rsidRDefault="00110371" w:rsidP="00110371">
          <w:pPr>
            <w:ind w:left="921"/>
            <w:rPr>
              <w:bCs/>
              <w:sz w:val="20"/>
              <w:szCs w:val="20"/>
            </w:rPr>
          </w:pPr>
          <w:r w:rsidRPr="00110371">
            <w:rPr>
              <w:bCs/>
              <w:sz w:val="20"/>
              <w:szCs w:val="20"/>
              <w:u w:val="single"/>
            </w:rPr>
            <w:t>Informal document</w:t>
          </w:r>
          <w:r w:rsidRPr="00110371">
            <w:rPr>
              <w:bCs/>
              <w:sz w:val="20"/>
              <w:szCs w:val="20"/>
            </w:rPr>
            <w:t xml:space="preserve"> GRBP-78-</w:t>
          </w:r>
          <w:r w:rsidR="004876D0">
            <w:rPr>
              <w:bCs/>
              <w:sz w:val="20"/>
              <w:szCs w:val="20"/>
            </w:rPr>
            <w:t>18</w:t>
          </w:r>
        </w:p>
        <w:p w14:paraId="64BAEED6" w14:textId="77777777" w:rsidR="00110371" w:rsidRPr="00110371" w:rsidRDefault="00110371" w:rsidP="00110371">
          <w:pPr>
            <w:widowControl w:val="0"/>
            <w:tabs>
              <w:tab w:val="center" w:pos="4677"/>
              <w:tab w:val="right" w:pos="9355"/>
            </w:tabs>
            <w:ind w:left="921"/>
            <w:rPr>
              <w:rFonts w:ascii="HGSGothicM" w:eastAsia="HGSGothicM" w:hAnsi="Century"/>
              <w:bCs/>
              <w:kern w:val="2"/>
              <w:sz w:val="20"/>
              <w:szCs w:val="20"/>
              <w:lang w:eastAsia="ar-SA"/>
            </w:rPr>
          </w:pPr>
          <w:r w:rsidRPr="00110371">
            <w:rPr>
              <w:rFonts w:eastAsia="HGSGothicM"/>
              <w:bCs/>
              <w:kern w:val="2"/>
              <w:sz w:val="20"/>
              <w:szCs w:val="20"/>
              <w:lang w:eastAsia="ar-SA"/>
            </w:rPr>
            <w:t>(78</w:t>
          </w:r>
          <w:r w:rsidRPr="00110371">
            <w:rPr>
              <w:rFonts w:eastAsia="HGSGothicM"/>
              <w:bCs/>
              <w:kern w:val="2"/>
              <w:sz w:val="20"/>
              <w:szCs w:val="20"/>
              <w:vertAlign w:val="superscript"/>
              <w:lang w:eastAsia="ar-SA"/>
            </w:rPr>
            <w:t>th</w:t>
          </w:r>
          <w:r w:rsidRPr="00110371">
            <w:rPr>
              <w:rFonts w:eastAsia="HGSGothicM"/>
              <w:bCs/>
              <w:kern w:val="2"/>
              <w:sz w:val="20"/>
              <w:szCs w:val="20"/>
              <w:lang w:eastAsia="ar-SA"/>
            </w:rPr>
            <w:t xml:space="preserve"> GRBP, August 30 – September 1, 2023, agenda item 7(e</w:t>
          </w:r>
          <w:r w:rsidRPr="00110371">
            <w:rPr>
              <w:rFonts w:eastAsia="HGSGothicM"/>
              <w:bCs/>
              <w:kern w:val="2"/>
              <w:sz w:val="20"/>
              <w:szCs w:val="20"/>
            </w:rPr>
            <w:t>))</w:t>
          </w:r>
        </w:p>
      </w:tc>
    </w:tr>
  </w:tbl>
  <w:p w14:paraId="070EF7B2" w14:textId="77777777" w:rsidR="00CF54DD" w:rsidRPr="00110371" w:rsidRDefault="00CF54DD" w:rsidP="0011037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EF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07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8C2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9CD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27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CC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C5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8D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CB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3EFB"/>
    <w:multiLevelType w:val="hybridMultilevel"/>
    <w:tmpl w:val="8A985F2A"/>
    <w:lvl w:ilvl="0" w:tplc="24DC5BFE">
      <w:start w:val="10"/>
      <w:numFmt w:val="bullet"/>
      <w:lvlText w:val="-"/>
      <w:lvlJc w:val="left"/>
      <w:pPr>
        <w:ind w:left="360" w:hanging="360"/>
      </w:pPr>
      <w:rPr>
        <w:rFonts w:ascii="Cambria" w:eastAsiaTheme="minorEastAsia" w:hAnsi="Cambri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15:restartNumberingAfterBreak="0">
    <w:nsid w:val="1371155B"/>
    <w:multiLevelType w:val="hybridMultilevel"/>
    <w:tmpl w:val="4BC071D6"/>
    <w:lvl w:ilvl="0" w:tplc="259E7050">
      <w:numFmt w:val="bullet"/>
      <w:lvlText w:val="—"/>
      <w:lvlJc w:val="left"/>
      <w:pPr>
        <w:ind w:left="760" w:hanging="40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C0ED6"/>
    <w:multiLevelType w:val="hybridMultilevel"/>
    <w:tmpl w:val="ED0ECC6C"/>
    <w:lvl w:ilvl="0" w:tplc="259E70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15" w15:restartNumberingAfterBreak="0">
    <w:nsid w:val="1E833738"/>
    <w:multiLevelType w:val="hybridMultilevel"/>
    <w:tmpl w:val="799E089A"/>
    <w:lvl w:ilvl="0" w:tplc="2E8C3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685D3F"/>
    <w:multiLevelType w:val="hybridMultilevel"/>
    <w:tmpl w:val="20F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1EA1"/>
    <w:multiLevelType w:val="hybridMultilevel"/>
    <w:tmpl w:val="B6820ABE"/>
    <w:lvl w:ilvl="0" w:tplc="2E70DCAE">
      <w:start w:val="1"/>
      <w:numFmt w:val="decimal"/>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19"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1536"/>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20" w15:restartNumberingAfterBreak="0">
    <w:nsid w:val="3A602875"/>
    <w:multiLevelType w:val="hybridMultilevel"/>
    <w:tmpl w:val="7264ED32"/>
    <w:lvl w:ilvl="0" w:tplc="449EE87C">
      <w:start w:val="10"/>
      <w:numFmt w:val="bullet"/>
      <w:lvlText w:val="-"/>
      <w:lvlJc w:val="left"/>
      <w:pPr>
        <w:ind w:left="360" w:hanging="360"/>
      </w:pPr>
      <w:rPr>
        <w:rFonts w:ascii="Cambria" w:eastAsiaTheme="minorEastAsia" w:hAnsi="Cambri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72C3D"/>
    <w:multiLevelType w:val="hybridMultilevel"/>
    <w:tmpl w:val="83A601A2"/>
    <w:lvl w:ilvl="0" w:tplc="1FC07F14">
      <w:numFmt w:val="bullet"/>
      <w:pStyle w:val="Lis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B1121"/>
    <w:multiLevelType w:val="hybridMultilevel"/>
    <w:tmpl w:val="BCE41B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D6193A"/>
    <w:multiLevelType w:val="hybridMultilevel"/>
    <w:tmpl w:val="E2684700"/>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6" w15:restartNumberingAfterBreak="0">
    <w:nsid w:val="71D67ECA"/>
    <w:multiLevelType w:val="hybridMultilevel"/>
    <w:tmpl w:val="E5847F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564980">
    <w:abstractNumId w:val="19"/>
  </w:num>
  <w:num w:numId="2" w16cid:durableId="662658510">
    <w:abstractNumId w:val="19"/>
  </w:num>
  <w:num w:numId="3" w16cid:durableId="1020162453">
    <w:abstractNumId w:val="19"/>
  </w:num>
  <w:num w:numId="4" w16cid:durableId="1788885567">
    <w:abstractNumId w:val="19"/>
  </w:num>
  <w:num w:numId="5" w16cid:durableId="1434128436">
    <w:abstractNumId w:val="19"/>
  </w:num>
  <w:num w:numId="6" w16cid:durableId="1267422935">
    <w:abstractNumId w:val="19"/>
  </w:num>
  <w:num w:numId="7" w16cid:durableId="2061323655">
    <w:abstractNumId w:val="11"/>
  </w:num>
  <w:num w:numId="8" w16cid:durableId="1217663633">
    <w:abstractNumId w:val="11"/>
  </w:num>
  <w:num w:numId="9" w16cid:durableId="1382290548">
    <w:abstractNumId w:val="11"/>
  </w:num>
  <w:num w:numId="10" w16cid:durableId="306520182">
    <w:abstractNumId w:val="11"/>
  </w:num>
  <w:num w:numId="11" w16cid:durableId="1732265826">
    <w:abstractNumId w:val="11"/>
  </w:num>
  <w:num w:numId="12" w16cid:durableId="118110513">
    <w:abstractNumId w:val="11"/>
  </w:num>
  <w:num w:numId="13" w16cid:durableId="531267089">
    <w:abstractNumId w:val="21"/>
  </w:num>
  <w:num w:numId="14" w16cid:durableId="747313467">
    <w:abstractNumId w:val="17"/>
  </w:num>
  <w:num w:numId="15" w16cid:durableId="2059354608">
    <w:abstractNumId w:val="18"/>
  </w:num>
  <w:num w:numId="16" w16cid:durableId="230890008">
    <w:abstractNumId w:val="23"/>
  </w:num>
  <w:num w:numId="17" w16cid:durableId="714427437">
    <w:abstractNumId w:val="27"/>
  </w:num>
  <w:num w:numId="18" w16cid:durableId="372927239">
    <w:abstractNumId w:val="13"/>
  </w:num>
  <w:num w:numId="19" w16cid:durableId="1277298044">
    <w:abstractNumId w:val="12"/>
  </w:num>
  <w:num w:numId="20" w16cid:durableId="372121945">
    <w:abstractNumId w:val="22"/>
  </w:num>
  <w:num w:numId="21" w16cid:durableId="2086761944">
    <w:abstractNumId w:val="9"/>
  </w:num>
  <w:num w:numId="22" w16cid:durableId="397940455">
    <w:abstractNumId w:val="7"/>
  </w:num>
  <w:num w:numId="23" w16cid:durableId="1792361431">
    <w:abstractNumId w:val="6"/>
  </w:num>
  <w:num w:numId="24" w16cid:durableId="139928835">
    <w:abstractNumId w:val="5"/>
  </w:num>
  <w:num w:numId="25" w16cid:durableId="1596397244">
    <w:abstractNumId w:val="4"/>
  </w:num>
  <w:num w:numId="26" w16cid:durableId="842431152">
    <w:abstractNumId w:val="8"/>
  </w:num>
  <w:num w:numId="27" w16cid:durableId="848981972">
    <w:abstractNumId w:val="3"/>
  </w:num>
  <w:num w:numId="28" w16cid:durableId="1345522159">
    <w:abstractNumId w:val="2"/>
  </w:num>
  <w:num w:numId="29" w16cid:durableId="907763023">
    <w:abstractNumId w:val="1"/>
  </w:num>
  <w:num w:numId="30" w16cid:durableId="2141917972">
    <w:abstractNumId w:val="0"/>
  </w:num>
  <w:num w:numId="31" w16cid:durableId="287703385">
    <w:abstractNumId w:val="24"/>
  </w:num>
  <w:num w:numId="32" w16cid:durableId="1546211831">
    <w:abstractNumId w:val="19"/>
  </w:num>
  <w:num w:numId="33" w16cid:durableId="1369649429">
    <w:abstractNumId w:val="19"/>
  </w:num>
  <w:num w:numId="34" w16cid:durableId="1258176984">
    <w:abstractNumId w:val="10"/>
  </w:num>
  <w:num w:numId="35" w16cid:durableId="603345231">
    <w:abstractNumId w:val="20"/>
  </w:num>
  <w:num w:numId="36" w16cid:durableId="1559121818">
    <w:abstractNumId w:val="15"/>
  </w:num>
  <w:num w:numId="37" w16cid:durableId="519201318">
    <w:abstractNumId w:val="16"/>
  </w:num>
  <w:num w:numId="38" w16cid:durableId="1771777579">
    <w:abstractNumId w:val="14"/>
  </w:num>
  <w:num w:numId="39" w16cid:durableId="1860853479">
    <w:abstractNumId w:val="26"/>
  </w:num>
  <w:num w:numId="40" w16cid:durableId="1438990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mirrorMargins/>
  <w:bordersDoNotSurroundHeader/>
  <w:bordersDoNotSurroundFooter/>
  <w:activeWritingStyle w:appName="MSWord" w:lang="fr-CH" w:vendorID="64" w:dllVersion="6" w:nlCheck="1" w:checkStyle="0"/>
  <w:activeWritingStyle w:appName="MSWord" w:lang="ja-JP"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s-ES" w:vendorID="64" w:dllVersion="4096" w:nlCheck="1" w:checkStyle="0"/>
  <w:activeWritingStyle w:appName="MSWord" w:lang="fr-CH" w:vendorID="64" w:dllVersion="4096" w:nlCheck="1" w:checkStyle="0"/>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79"/>
    <w:rsid w:val="000012FE"/>
    <w:rsid w:val="00005480"/>
    <w:rsid w:val="000108D8"/>
    <w:rsid w:val="00012750"/>
    <w:rsid w:val="000137EA"/>
    <w:rsid w:val="00023AC4"/>
    <w:rsid w:val="0002456B"/>
    <w:rsid w:val="0003121B"/>
    <w:rsid w:val="0003148D"/>
    <w:rsid w:val="000326D0"/>
    <w:rsid w:val="000347A0"/>
    <w:rsid w:val="00036503"/>
    <w:rsid w:val="000400B6"/>
    <w:rsid w:val="0004257F"/>
    <w:rsid w:val="000518A1"/>
    <w:rsid w:val="00052262"/>
    <w:rsid w:val="00052573"/>
    <w:rsid w:val="00053450"/>
    <w:rsid w:val="0005361E"/>
    <w:rsid w:val="00055455"/>
    <w:rsid w:val="0005789C"/>
    <w:rsid w:val="00060093"/>
    <w:rsid w:val="00062915"/>
    <w:rsid w:val="0006628D"/>
    <w:rsid w:val="00066F12"/>
    <w:rsid w:val="000729C0"/>
    <w:rsid w:val="00072D10"/>
    <w:rsid w:val="00074CD2"/>
    <w:rsid w:val="000761F9"/>
    <w:rsid w:val="0008118F"/>
    <w:rsid w:val="00086BB4"/>
    <w:rsid w:val="000874BC"/>
    <w:rsid w:val="00087872"/>
    <w:rsid w:val="00090A0D"/>
    <w:rsid w:val="00091D99"/>
    <w:rsid w:val="00094973"/>
    <w:rsid w:val="000960A5"/>
    <w:rsid w:val="00096387"/>
    <w:rsid w:val="00096679"/>
    <w:rsid w:val="000A30FD"/>
    <w:rsid w:val="000A5EE1"/>
    <w:rsid w:val="000B2070"/>
    <w:rsid w:val="000B3C61"/>
    <w:rsid w:val="000C027D"/>
    <w:rsid w:val="000C033F"/>
    <w:rsid w:val="000C3737"/>
    <w:rsid w:val="000D10E0"/>
    <w:rsid w:val="000D1DD9"/>
    <w:rsid w:val="000D278C"/>
    <w:rsid w:val="000D2AA8"/>
    <w:rsid w:val="000D348C"/>
    <w:rsid w:val="000D6076"/>
    <w:rsid w:val="000E6589"/>
    <w:rsid w:val="000F0E7A"/>
    <w:rsid w:val="00101C9A"/>
    <w:rsid w:val="00107C02"/>
    <w:rsid w:val="00107D91"/>
    <w:rsid w:val="00110371"/>
    <w:rsid w:val="001113D4"/>
    <w:rsid w:val="00113A62"/>
    <w:rsid w:val="00114F23"/>
    <w:rsid w:val="00116A1E"/>
    <w:rsid w:val="00120644"/>
    <w:rsid w:val="001206D0"/>
    <w:rsid w:val="0012371E"/>
    <w:rsid w:val="00123EA9"/>
    <w:rsid w:val="001241A4"/>
    <w:rsid w:val="001316E8"/>
    <w:rsid w:val="0013475F"/>
    <w:rsid w:val="00142600"/>
    <w:rsid w:val="00144AE0"/>
    <w:rsid w:val="00147303"/>
    <w:rsid w:val="00147C95"/>
    <w:rsid w:val="001509E2"/>
    <w:rsid w:val="00151B6D"/>
    <w:rsid w:val="00151E32"/>
    <w:rsid w:val="0015226D"/>
    <w:rsid w:val="0015403A"/>
    <w:rsid w:val="00154EC9"/>
    <w:rsid w:val="001571D2"/>
    <w:rsid w:val="00162783"/>
    <w:rsid w:val="00165B8C"/>
    <w:rsid w:val="00166D52"/>
    <w:rsid w:val="00175147"/>
    <w:rsid w:val="0017587F"/>
    <w:rsid w:val="00176B66"/>
    <w:rsid w:val="001828E3"/>
    <w:rsid w:val="00184FCF"/>
    <w:rsid w:val="00185673"/>
    <w:rsid w:val="00195BC8"/>
    <w:rsid w:val="001A0768"/>
    <w:rsid w:val="001A0B0F"/>
    <w:rsid w:val="001A125D"/>
    <w:rsid w:val="001A33C2"/>
    <w:rsid w:val="001A33D0"/>
    <w:rsid w:val="001A387D"/>
    <w:rsid w:val="001A42E8"/>
    <w:rsid w:val="001A6FE7"/>
    <w:rsid w:val="001B0F4C"/>
    <w:rsid w:val="001B40EC"/>
    <w:rsid w:val="001B51CD"/>
    <w:rsid w:val="001B5874"/>
    <w:rsid w:val="001B77F2"/>
    <w:rsid w:val="001C312F"/>
    <w:rsid w:val="001C4D9A"/>
    <w:rsid w:val="001C6575"/>
    <w:rsid w:val="001C65E8"/>
    <w:rsid w:val="001C7F8F"/>
    <w:rsid w:val="001D47BE"/>
    <w:rsid w:val="001F47BD"/>
    <w:rsid w:val="001F6F4B"/>
    <w:rsid w:val="00201A2E"/>
    <w:rsid w:val="00203DAD"/>
    <w:rsid w:val="00215A79"/>
    <w:rsid w:val="0022213B"/>
    <w:rsid w:val="00223760"/>
    <w:rsid w:val="00225639"/>
    <w:rsid w:val="00231055"/>
    <w:rsid w:val="00236E0C"/>
    <w:rsid w:val="00241420"/>
    <w:rsid w:val="00241908"/>
    <w:rsid w:val="00245BA4"/>
    <w:rsid w:val="00262A35"/>
    <w:rsid w:val="00264095"/>
    <w:rsid w:val="00267429"/>
    <w:rsid w:val="002812EB"/>
    <w:rsid w:val="002813DC"/>
    <w:rsid w:val="00284CE7"/>
    <w:rsid w:val="00286EF7"/>
    <w:rsid w:val="00294FB0"/>
    <w:rsid w:val="002A2BB3"/>
    <w:rsid w:val="002A34C2"/>
    <w:rsid w:val="002A4B96"/>
    <w:rsid w:val="002A6991"/>
    <w:rsid w:val="002A6B14"/>
    <w:rsid w:val="002B04FC"/>
    <w:rsid w:val="002B057D"/>
    <w:rsid w:val="002B475F"/>
    <w:rsid w:val="002C453D"/>
    <w:rsid w:val="002C4667"/>
    <w:rsid w:val="002C6083"/>
    <w:rsid w:val="002D17CA"/>
    <w:rsid w:val="002E0796"/>
    <w:rsid w:val="002E563F"/>
    <w:rsid w:val="002E620A"/>
    <w:rsid w:val="002F5E52"/>
    <w:rsid w:val="00301CA6"/>
    <w:rsid w:val="00305018"/>
    <w:rsid w:val="00305039"/>
    <w:rsid w:val="00313EDC"/>
    <w:rsid w:val="00314414"/>
    <w:rsid w:val="00314E54"/>
    <w:rsid w:val="00316507"/>
    <w:rsid w:val="00317C75"/>
    <w:rsid w:val="003259B9"/>
    <w:rsid w:val="003310CB"/>
    <w:rsid w:val="00333718"/>
    <w:rsid w:val="00333D43"/>
    <w:rsid w:val="00343F16"/>
    <w:rsid w:val="003515C3"/>
    <w:rsid w:val="00355E69"/>
    <w:rsid w:val="003621EE"/>
    <w:rsid w:val="00374324"/>
    <w:rsid w:val="003745F7"/>
    <w:rsid w:val="00390B14"/>
    <w:rsid w:val="003917ED"/>
    <w:rsid w:val="003919A0"/>
    <w:rsid w:val="00391B8B"/>
    <w:rsid w:val="00395E39"/>
    <w:rsid w:val="00396685"/>
    <w:rsid w:val="003A1802"/>
    <w:rsid w:val="003A30EB"/>
    <w:rsid w:val="003A4301"/>
    <w:rsid w:val="003A6F28"/>
    <w:rsid w:val="003B0FA6"/>
    <w:rsid w:val="003B153F"/>
    <w:rsid w:val="003B6242"/>
    <w:rsid w:val="003B7BF1"/>
    <w:rsid w:val="003C3AAC"/>
    <w:rsid w:val="003C532B"/>
    <w:rsid w:val="003D2C00"/>
    <w:rsid w:val="003D313C"/>
    <w:rsid w:val="003D3853"/>
    <w:rsid w:val="003D42E6"/>
    <w:rsid w:val="003E016A"/>
    <w:rsid w:val="003E02EA"/>
    <w:rsid w:val="003E18DF"/>
    <w:rsid w:val="003E6D92"/>
    <w:rsid w:val="003F27E5"/>
    <w:rsid w:val="003F5B21"/>
    <w:rsid w:val="003F7FD7"/>
    <w:rsid w:val="00400F60"/>
    <w:rsid w:val="00403488"/>
    <w:rsid w:val="0040389B"/>
    <w:rsid w:val="00404DBD"/>
    <w:rsid w:val="00417378"/>
    <w:rsid w:val="0042201F"/>
    <w:rsid w:val="00424970"/>
    <w:rsid w:val="00425171"/>
    <w:rsid w:val="00425552"/>
    <w:rsid w:val="00426C8C"/>
    <w:rsid w:val="004276FB"/>
    <w:rsid w:val="0043136C"/>
    <w:rsid w:val="004346D0"/>
    <w:rsid w:val="00436307"/>
    <w:rsid w:val="004417F0"/>
    <w:rsid w:val="00441E50"/>
    <w:rsid w:val="004421EF"/>
    <w:rsid w:val="0044478B"/>
    <w:rsid w:val="00444826"/>
    <w:rsid w:val="00445E71"/>
    <w:rsid w:val="00447675"/>
    <w:rsid w:val="0045581E"/>
    <w:rsid w:val="00457F0C"/>
    <w:rsid w:val="00463C3C"/>
    <w:rsid w:val="00464833"/>
    <w:rsid w:val="00467779"/>
    <w:rsid w:val="00467AC0"/>
    <w:rsid w:val="00477413"/>
    <w:rsid w:val="00477E4F"/>
    <w:rsid w:val="00481387"/>
    <w:rsid w:val="00481EB7"/>
    <w:rsid w:val="00485CBE"/>
    <w:rsid w:val="0048656F"/>
    <w:rsid w:val="00486EEC"/>
    <w:rsid w:val="004876D0"/>
    <w:rsid w:val="00490CBC"/>
    <w:rsid w:val="00493273"/>
    <w:rsid w:val="00494DC9"/>
    <w:rsid w:val="00495880"/>
    <w:rsid w:val="00497271"/>
    <w:rsid w:val="004A59F9"/>
    <w:rsid w:val="004A63D9"/>
    <w:rsid w:val="004A7C0D"/>
    <w:rsid w:val="004B0213"/>
    <w:rsid w:val="004B049A"/>
    <w:rsid w:val="004B766A"/>
    <w:rsid w:val="004B78E9"/>
    <w:rsid w:val="004C0BA6"/>
    <w:rsid w:val="004C241D"/>
    <w:rsid w:val="004C54FC"/>
    <w:rsid w:val="004C58A7"/>
    <w:rsid w:val="004C6D22"/>
    <w:rsid w:val="004C7782"/>
    <w:rsid w:val="004C7930"/>
    <w:rsid w:val="004C7DF8"/>
    <w:rsid w:val="004D16C0"/>
    <w:rsid w:val="004D1C81"/>
    <w:rsid w:val="004D3DEB"/>
    <w:rsid w:val="004D5333"/>
    <w:rsid w:val="004D7FF7"/>
    <w:rsid w:val="004E288C"/>
    <w:rsid w:val="004E2AF9"/>
    <w:rsid w:val="004E384C"/>
    <w:rsid w:val="004E6E8E"/>
    <w:rsid w:val="004F4B60"/>
    <w:rsid w:val="00501F28"/>
    <w:rsid w:val="00502EF7"/>
    <w:rsid w:val="00503DDE"/>
    <w:rsid w:val="00503FC9"/>
    <w:rsid w:val="00506CC5"/>
    <w:rsid w:val="00511054"/>
    <w:rsid w:val="00517721"/>
    <w:rsid w:val="00526284"/>
    <w:rsid w:val="00535EAD"/>
    <w:rsid w:val="00541F8C"/>
    <w:rsid w:val="00545A0B"/>
    <w:rsid w:val="00545C13"/>
    <w:rsid w:val="0054733A"/>
    <w:rsid w:val="005617A2"/>
    <w:rsid w:val="00571388"/>
    <w:rsid w:val="005806FE"/>
    <w:rsid w:val="00584666"/>
    <w:rsid w:val="00592EEF"/>
    <w:rsid w:val="0059404C"/>
    <w:rsid w:val="005962C1"/>
    <w:rsid w:val="00596E93"/>
    <w:rsid w:val="005A37E2"/>
    <w:rsid w:val="005A4239"/>
    <w:rsid w:val="005B3EC6"/>
    <w:rsid w:val="005B590C"/>
    <w:rsid w:val="005C3646"/>
    <w:rsid w:val="005C5925"/>
    <w:rsid w:val="005D09B6"/>
    <w:rsid w:val="005D16AF"/>
    <w:rsid w:val="005D6017"/>
    <w:rsid w:val="005D74AB"/>
    <w:rsid w:val="005E257F"/>
    <w:rsid w:val="005E2659"/>
    <w:rsid w:val="005E48A5"/>
    <w:rsid w:val="005F3623"/>
    <w:rsid w:val="005F6871"/>
    <w:rsid w:val="00602358"/>
    <w:rsid w:val="00605A92"/>
    <w:rsid w:val="00606743"/>
    <w:rsid w:val="00606873"/>
    <w:rsid w:val="006102D4"/>
    <w:rsid w:val="00610D56"/>
    <w:rsid w:val="00613B20"/>
    <w:rsid w:val="00624740"/>
    <w:rsid w:val="0063017F"/>
    <w:rsid w:val="00631BAC"/>
    <w:rsid w:val="00635E2F"/>
    <w:rsid w:val="0063720A"/>
    <w:rsid w:val="00637D51"/>
    <w:rsid w:val="00652F34"/>
    <w:rsid w:val="006616AA"/>
    <w:rsid w:val="00665AC9"/>
    <w:rsid w:val="006663EA"/>
    <w:rsid w:val="006664A9"/>
    <w:rsid w:val="00667362"/>
    <w:rsid w:val="0066762E"/>
    <w:rsid w:val="00672928"/>
    <w:rsid w:val="00673172"/>
    <w:rsid w:val="00675DB0"/>
    <w:rsid w:val="0068101F"/>
    <w:rsid w:val="0068264E"/>
    <w:rsid w:val="00685781"/>
    <w:rsid w:val="00687DE2"/>
    <w:rsid w:val="00690B8B"/>
    <w:rsid w:val="00692383"/>
    <w:rsid w:val="006923BC"/>
    <w:rsid w:val="00692475"/>
    <w:rsid w:val="006927F0"/>
    <w:rsid w:val="006937A7"/>
    <w:rsid w:val="00694C00"/>
    <w:rsid w:val="006A2CF4"/>
    <w:rsid w:val="006A3BFD"/>
    <w:rsid w:val="006A4DCC"/>
    <w:rsid w:val="006B0CB7"/>
    <w:rsid w:val="006B2039"/>
    <w:rsid w:val="006B26B4"/>
    <w:rsid w:val="006C0062"/>
    <w:rsid w:val="006C0CF5"/>
    <w:rsid w:val="006C0DEA"/>
    <w:rsid w:val="006C46BF"/>
    <w:rsid w:val="006C48BF"/>
    <w:rsid w:val="006C5852"/>
    <w:rsid w:val="006D0366"/>
    <w:rsid w:val="006D3541"/>
    <w:rsid w:val="006D35A4"/>
    <w:rsid w:val="006D3D76"/>
    <w:rsid w:val="006D52A6"/>
    <w:rsid w:val="006D61AD"/>
    <w:rsid w:val="006D6CE9"/>
    <w:rsid w:val="006D726E"/>
    <w:rsid w:val="006D7E2D"/>
    <w:rsid w:val="006E38D6"/>
    <w:rsid w:val="006E3BEA"/>
    <w:rsid w:val="006E6461"/>
    <w:rsid w:val="006E71C8"/>
    <w:rsid w:val="006F0D04"/>
    <w:rsid w:val="006F59DC"/>
    <w:rsid w:val="00704878"/>
    <w:rsid w:val="0070494E"/>
    <w:rsid w:val="007049FD"/>
    <w:rsid w:val="00705F0C"/>
    <w:rsid w:val="00712DC0"/>
    <w:rsid w:val="00715B95"/>
    <w:rsid w:val="007263ED"/>
    <w:rsid w:val="0073002B"/>
    <w:rsid w:val="007309E2"/>
    <w:rsid w:val="0073264B"/>
    <w:rsid w:val="0073389D"/>
    <w:rsid w:val="00736962"/>
    <w:rsid w:val="0074116D"/>
    <w:rsid w:val="007438EB"/>
    <w:rsid w:val="007468E0"/>
    <w:rsid w:val="00750DDD"/>
    <w:rsid w:val="00762AED"/>
    <w:rsid w:val="007651A3"/>
    <w:rsid w:val="00770368"/>
    <w:rsid w:val="00776040"/>
    <w:rsid w:val="0077604E"/>
    <w:rsid w:val="007771D5"/>
    <w:rsid w:val="007812F0"/>
    <w:rsid w:val="00783812"/>
    <w:rsid w:val="00784A41"/>
    <w:rsid w:val="007902B6"/>
    <w:rsid w:val="0079675B"/>
    <w:rsid w:val="007A1C09"/>
    <w:rsid w:val="007A1E56"/>
    <w:rsid w:val="007A2453"/>
    <w:rsid w:val="007B5DAA"/>
    <w:rsid w:val="007C16D2"/>
    <w:rsid w:val="007C4020"/>
    <w:rsid w:val="007C6648"/>
    <w:rsid w:val="007C6698"/>
    <w:rsid w:val="007E0CED"/>
    <w:rsid w:val="007E7D37"/>
    <w:rsid w:val="007F3B91"/>
    <w:rsid w:val="007F5DBE"/>
    <w:rsid w:val="007F7F35"/>
    <w:rsid w:val="0080240D"/>
    <w:rsid w:val="0080444A"/>
    <w:rsid w:val="00804D0F"/>
    <w:rsid w:val="00806C3C"/>
    <w:rsid w:val="00806F3C"/>
    <w:rsid w:val="008076D6"/>
    <w:rsid w:val="00807B05"/>
    <w:rsid w:val="00825423"/>
    <w:rsid w:val="0083148C"/>
    <w:rsid w:val="00831849"/>
    <w:rsid w:val="00833270"/>
    <w:rsid w:val="008340CF"/>
    <w:rsid w:val="008348B8"/>
    <w:rsid w:val="00837CDE"/>
    <w:rsid w:val="00845587"/>
    <w:rsid w:val="0085108A"/>
    <w:rsid w:val="00852F9E"/>
    <w:rsid w:val="00853ABA"/>
    <w:rsid w:val="00854397"/>
    <w:rsid w:val="00860521"/>
    <w:rsid w:val="00861857"/>
    <w:rsid w:val="00861BD8"/>
    <w:rsid w:val="00864D32"/>
    <w:rsid w:val="008713ED"/>
    <w:rsid w:val="00873DDE"/>
    <w:rsid w:val="0087699B"/>
    <w:rsid w:val="00876E65"/>
    <w:rsid w:val="008814B2"/>
    <w:rsid w:val="008827FA"/>
    <w:rsid w:val="00885E28"/>
    <w:rsid w:val="008862B9"/>
    <w:rsid w:val="008875D8"/>
    <w:rsid w:val="008931D3"/>
    <w:rsid w:val="00897961"/>
    <w:rsid w:val="008A1A7D"/>
    <w:rsid w:val="008A4BA5"/>
    <w:rsid w:val="008A6D64"/>
    <w:rsid w:val="008C203E"/>
    <w:rsid w:val="008C5C52"/>
    <w:rsid w:val="008C72BB"/>
    <w:rsid w:val="008D489C"/>
    <w:rsid w:val="008D62D8"/>
    <w:rsid w:val="008D644F"/>
    <w:rsid w:val="008D7356"/>
    <w:rsid w:val="008E53C0"/>
    <w:rsid w:val="008E694E"/>
    <w:rsid w:val="008F2F5F"/>
    <w:rsid w:val="008F379A"/>
    <w:rsid w:val="008F5BCF"/>
    <w:rsid w:val="00901694"/>
    <w:rsid w:val="009041B7"/>
    <w:rsid w:val="00904B43"/>
    <w:rsid w:val="00906F13"/>
    <w:rsid w:val="00914EF0"/>
    <w:rsid w:val="00914FA0"/>
    <w:rsid w:val="00920B4C"/>
    <w:rsid w:val="0092416D"/>
    <w:rsid w:val="009242D6"/>
    <w:rsid w:val="009244C3"/>
    <w:rsid w:val="00935719"/>
    <w:rsid w:val="00935FE9"/>
    <w:rsid w:val="00940B3B"/>
    <w:rsid w:val="009424E1"/>
    <w:rsid w:val="0095024F"/>
    <w:rsid w:val="00950B89"/>
    <w:rsid w:val="009575CF"/>
    <w:rsid w:val="00964934"/>
    <w:rsid w:val="00966BBF"/>
    <w:rsid w:val="00970F7D"/>
    <w:rsid w:val="0097303B"/>
    <w:rsid w:val="00980327"/>
    <w:rsid w:val="00980809"/>
    <w:rsid w:val="00982C54"/>
    <w:rsid w:val="00984ADE"/>
    <w:rsid w:val="0098693C"/>
    <w:rsid w:val="00986D9F"/>
    <w:rsid w:val="00991824"/>
    <w:rsid w:val="00994839"/>
    <w:rsid w:val="009A1A61"/>
    <w:rsid w:val="009A3ABD"/>
    <w:rsid w:val="009A7CAD"/>
    <w:rsid w:val="009B12A4"/>
    <w:rsid w:val="009B177D"/>
    <w:rsid w:val="009B7744"/>
    <w:rsid w:val="009C085D"/>
    <w:rsid w:val="009C259E"/>
    <w:rsid w:val="009D375E"/>
    <w:rsid w:val="009D7437"/>
    <w:rsid w:val="009E31A6"/>
    <w:rsid w:val="009E74C6"/>
    <w:rsid w:val="009E7731"/>
    <w:rsid w:val="009E7B5A"/>
    <w:rsid w:val="00A0442E"/>
    <w:rsid w:val="00A054F5"/>
    <w:rsid w:val="00A07540"/>
    <w:rsid w:val="00A10165"/>
    <w:rsid w:val="00A1056D"/>
    <w:rsid w:val="00A10C28"/>
    <w:rsid w:val="00A13E90"/>
    <w:rsid w:val="00A145C6"/>
    <w:rsid w:val="00A15065"/>
    <w:rsid w:val="00A33C7B"/>
    <w:rsid w:val="00A4141A"/>
    <w:rsid w:val="00A45AE0"/>
    <w:rsid w:val="00A50D78"/>
    <w:rsid w:val="00A52593"/>
    <w:rsid w:val="00A534EE"/>
    <w:rsid w:val="00A650F7"/>
    <w:rsid w:val="00A752AD"/>
    <w:rsid w:val="00A75E42"/>
    <w:rsid w:val="00A802E3"/>
    <w:rsid w:val="00A82187"/>
    <w:rsid w:val="00A82638"/>
    <w:rsid w:val="00A86947"/>
    <w:rsid w:val="00A878D8"/>
    <w:rsid w:val="00A90C28"/>
    <w:rsid w:val="00A93B0B"/>
    <w:rsid w:val="00A944FA"/>
    <w:rsid w:val="00AA4119"/>
    <w:rsid w:val="00AA7054"/>
    <w:rsid w:val="00AB581F"/>
    <w:rsid w:val="00AB6008"/>
    <w:rsid w:val="00AC4B9D"/>
    <w:rsid w:val="00AD549F"/>
    <w:rsid w:val="00AD6264"/>
    <w:rsid w:val="00AE1039"/>
    <w:rsid w:val="00AF0C78"/>
    <w:rsid w:val="00AF0D53"/>
    <w:rsid w:val="00AF5378"/>
    <w:rsid w:val="00AF758D"/>
    <w:rsid w:val="00B04726"/>
    <w:rsid w:val="00B16F7C"/>
    <w:rsid w:val="00B170E6"/>
    <w:rsid w:val="00B21817"/>
    <w:rsid w:val="00B30028"/>
    <w:rsid w:val="00B3788D"/>
    <w:rsid w:val="00B4315F"/>
    <w:rsid w:val="00B53200"/>
    <w:rsid w:val="00B53FCF"/>
    <w:rsid w:val="00B55A3A"/>
    <w:rsid w:val="00B55A69"/>
    <w:rsid w:val="00B57CD1"/>
    <w:rsid w:val="00B60180"/>
    <w:rsid w:val="00B64C6D"/>
    <w:rsid w:val="00B74FBD"/>
    <w:rsid w:val="00B77025"/>
    <w:rsid w:val="00B80F08"/>
    <w:rsid w:val="00B822A4"/>
    <w:rsid w:val="00B83404"/>
    <w:rsid w:val="00B86581"/>
    <w:rsid w:val="00B9118A"/>
    <w:rsid w:val="00B91568"/>
    <w:rsid w:val="00B94B9F"/>
    <w:rsid w:val="00B97FC0"/>
    <w:rsid w:val="00BA1F97"/>
    <w:rsid w:val="00BA2EBE"/>
    <w:rsid w:val="00BA6E9D"/>
    <w:rsid w:val="00BB0083"/>
    <w:rsid w:val="00BB294F"/>
    <w:rsid w:val="00BB2B0A"/>
    <w:rsid w:val="00BB585D"/>
    <w:rsid w:val="00BC1466"/>
    <w:rsid w:val="00BC2BD2"/>
    <w:rsid w:val="00BC394B"/>
    <w:rsid w:val="00BC663D"/>
    <w:rsid w:val="00BD55E6"/>
    <w:rsid w:val="00BD5C2A"/>
    <w:rsid w:val="00BE0305"/>
    <w:rsid w:val="00BE20A9"/>
    <w:rsid w:val="00BE5F1A"/>
    <w:rsid w:val="00BE6362"/>
    <w:rsid w:val="00BF1727"/>
    <w:rsid w:val="00BF1FA0"/>
    <w:rsid w:val="00BF39B4"/>
    <w:rsid w:val="00BF4D87"/>
    <w:rsid w:val="00BF5E10"/>
    <w:rsid w:val="00BF7921"/>
    <w:rsid w:val="00C05E83"/>
    <w:rsid w:val="00C11889"/>
    <w:rsid w:val="00C164A1"/>
    <w:rsid w:val="00C1673C"/>
    <w:rsid w:val="00C17A2F"/>
    <w:rsid w:val="00C23955"/>
    <w:rsid w:val="00C24247"/>
    <w:rsid w:val="00C31921"/>
    <w:rsid w:val="00C31C66"/>
    <w:rsid w:val="00C31ECA"/>
    <w:rsid w:val="00C31FD5"/>
    <w:rsid w:val="00C33932"/>
    <w:rsid w:val="00C35B25"/>
    <w:rsid w:val="00C36BE7"/>
    <w:rsid w:val="00C413DB"/>
    <w:rsid w:val="00C4462E"/>
    <w:rsid w:val="00C455B7"/>
    <w:rsid w:val="00C46446"/>
    <w:rsid w:val="00C507FB"/>
    <w:rsid w:val="00C53532"/>
    <w:rsid w:val="00C5557B"/>
    <w:rsid w:val="00C618F1"/>
    <w:rsid w:val="00C65849"/>
    <w:rsid w:val="00C672A4"/>
    <w:rsid w:val="00C7652A"/>
    <w:rsid w:val="00C80035"/>
    <w:rsid w:val="00C800D6"/>
    <w:rsid w:val="00C80DEE"/>
    <w:rsid w:val="00C81ED1"/>
    <w:rsid w:val="00C828F2"/>
    <w:rsid w:val="00C83357"/>
    <w:rsid w:val="00C84235"/>
    <w:rsid w:val="00C845B4"/>
    <w:rsid w:val="00C877B7"/>
    <w:rsid w:val="00C878AB"/>
    <w:rsid w:val="00C95ED3"/>
    <w:rsid w:val="00C965E1"/>
    <w:rsid w:val="00C96DAA"/>
    <w:rsid w:val="00CA0F77"/>
    <w:rsid w:val="00CA3F5E"/>
    <w:rsid w:val="00CB117B"/>
    <w:rsid w:val="00CB452E"/>
    <w:rsid w:val="00CB5EBE"/>
    <w:rsid w:val="00CC6A93"/>
    <w:rsid w:val="00CD0061"/>
    <w:rsid w:val="00CD0D5E"/>
    <w:rsid w:val="00CE0671"/>
    <w:rsid w:val="00CE0FA0"/>
    <w:rsid w:val="00CE1896"/>
    <w:rsid w:val="00CE250D"/>
    <w:rsid w:val="00CE3A5C"/>
    <w:rsid w:val="00CF18F6"/>
    <w:rsid w:val="00CF2CB3"/>
    <w:rsid w:val="00CF4B2C"/>
    <w:rsid w:val="00CF54DD"/>
    <w:rsid w:val="00CF564F"/>
    <w:rsid w:val="00D10361"/>
    <w:rsid w:val="00D12A54"/>
    <w:rsid w:val="00D13F7A"/>
    <w:rsid w:val="00D216E9"/>
    <w:rsid w:val="00D21A10"/>
    <w:rsid w:val="00D22AB1"/>
    <w:rsid w:val="00D23FE6"/>
    <w:rsid w:val="00D31DFB"/>
    <w:rsid w:val="00D3209A"/>
    <w:rsid w:val="00D33289"/>
    <w:rsid w:val="00D34580"/>
    <w:rsid w:val="00D368B8"/>
    <w:rsid w:val="00D56BB4"/>
    <w:rsid w:val="00D60C40"/>
    <w:rsid w:val="00D615BF"/>
    <w:rsid w:val="00D7609D"/>
    <w:rsid w:val="00D83311"/>
    <w:rsid w:val="00D95D8F"/>
    <w:rsid w:val="00DA40EB"/>
    <w:rsid w:val="00DA627C"/>
    <w:rsid w:val="00DA7C0A"/>
    <w:rsid w:val="00DB68E7"/>
    <w:rsid w:val="00DB6BB6"/>
    <w:rsid w:val="00DC12C2"/>
    <w:rsid w:val="00DD08DF"/>
    <w:rsid w:val="00DD1BA4"/>
    <w:rsid w:val="00DD3E3A"/>
    <w:rsid w:val="00DE029B"/>
    <w:rsid w:val="00DE2F54"/>
    <w:rsid w:val="00DE34BA"/>
    <w:rsid w:val="00DE4393"/>
    <w:rsid w:val="00DE7912"/>
    <w:rsid w:val="00DF090A"/>
    <w:rsid w:val="00DF121D"/>
    <w:rsid w:val="00DF1DC4"/>
    <w:rsid w:val="00DF6AAF"/>
    <w:rsid w:val="00E014A1"/>
    <w:rsid w:val="00E137EC"/>
    <w:rsid w:val="00E15F7D"/>
    <w:rsid w:val="00E164C1"/>
    <w:rsid w:val="00E26815"/>
    <w:rsid w:val="00E416AB"/>
    <w:rsid w:val="00E42F60"/>
    <w:rsid w:val="00E4553D"/>
    <w:rsid w:val="00E45DE1"/>
    <w:rsid w:val="00E46D72"/>
    <w:rsid w:val="00E653A9"/>
    <w:rsid w:val="00E66E01"/>
    <w:rsid w:val="00E73A09"/>
    <w:rsid w:val="00E81140"/>
    <w:rsid w:val="00E82B04"/>
    <w:rsid w:val="00E85049"/>
    <w:rsid w:val="00E868A0"/>
    <w:rsid w:val="00E86F9F"/>
    <w:rsid w:val="00EA2E1B"/>
    <w:rsid w:val="00EA324A"/>
    <w:rsid w:val="00EA3503"/>
    <w:rsid w:val="00EA58BB"/>
    <w:rsid w:val="00EA5F83"/>
    <w:rsid w:val="00EA6966"/>
    <w:rsid w:val="00EA7BD6"/>
    <w:rsid w:val="00EB0FBE"/>
    <w:rsid w:val="00EB296E"/>
    <w:rsid w:val="00EB5095"/>
    <w:rsid w:val="00EB5B98"/>
    <w:rsid w:val="00EB5F77"/>
    <w:rsid w:val="00EB5FF5"/>
    <w:rsid w:val="00EC0492"/>
    <w:rsid w:val="00EC4704"/>
    <w:rsid w:val="00EC72DA"/>
    <w:rsid w:val="00ED0975"/>
    <w:rsid w:val="00ED4AA1"/>
    <w:rsid w:val="00ED58EE"/>
    <w:rsid w:val="00ED5FAB"/>
    <w:rsid w:val="00ED7709"/>
    <w:rsid w:val="00EF2217"/>
    <w:rsid w:val="00EF5FB2"/>
    <w:rsid w:val="00F06B98"/>
    <w:rsid w:val="00F138D0"/>
    <w:rsid w:val="00F164BC"/>
    <w:rsid w:val="00F17348"/>
    <w:rsid w:val="00F20654"/>
    <w:rsid w:val="00F244EE"/>
    <w:rsid w:val="00F26686"/>
    <w:rsid w:val="00F31343"/>
    <w:rsid w:val="00F31963"/>
    <w:rsid w:val="00F31DAB"/>
    <w:rsid w:val="00F3235B"/>
    <w:rsid w:val="00F32B9B"/>
    <w:rsid w:val="00F33587"/>
    <w:rsid w:val="00F35B29"/>
    <w:rsid w:val="00F35DC9"/>
    <w:rsid w:val="00F42FEA"/>
    <w:rsid w:val="00F44352"/>
    <w:rsid w:val="00F51C51"/>
    <w:rsid w:val="00F52625"/>
    <w:rsid w:val="00F52B6D"/>
    <w:rsid w:val="00F5304B"/>
    <w:rsid w:val="00F5673B"/>
    <w:rsid w:val="00F60619"/>
    <w:rsid w:val="00F6565A"/>
    <w:rsid w:val="00F662F7"/>
    <w:rsid w:val="00F7033D"/>
    <w:rsid w:val="00F771B7"/>
    <w:rsid w:val="00F77E4F"/>
    <w:rsid w:val="00F800EE"/>
    <w:rsid w:val="00F80E9B"/>
    <w:rsid w:val="00F810D2"/>
    <w:rsid w:val="00F81286"/>
    <w:rsid w:val="00F81ACE"/>
    <w:rsid w:val="00F828CA"/>
    <w:rsid w:val="00F843A8"/>
    <w:rsid w:val="00F85048"/>
    <w:rsid w:val="00F9144A"/>
    <w:rsid w:val="00F9267C"/>
    <w:rsid w:val="00F92A0C"/>
    <w:rsid w:val="00F952B9"/>
    <w:rsid w:val="00F975E5"/>
    <w:rsid w:val="00FA2EE3"/>
    <w:rsid w:val="00FA4E0B"/>
    <w:rsid w:val="00FA5917"/>
    <w:rsid w:val="00FA754A"/>
    <w:rsid w:val="00FC1FDA"/>
    <w:rsid w:val="00FC58B2"/>
    <w:rsid w:val="00FE47F5"/>
    <w:rsid w:val="00FE64CD"/>
    <w:rsid w:val="00FF0763"/>
    <w:rsid w:val="00FF116C"/>
    <w:rsid w:val="00FF2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B628E"/>
  <w15:docId w15:val="{A517527B-C887-4765-803F-7792D52E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CE9"/>
    <w:pPr>
      <w:tabs>
        <w:tab w:val="left" w:pos="403"/>
      </w:tabs>
      <w:spacing w:after="12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uiPriority w:val="5"/>
    <w:rsid w:val="00264095"/>
    <w:pPr>
      <w:spacing w:after="310" w:line="310" w:lineRule="atLeast"/>
      <w:jc w:val="center"/>
      <w:outlineLvl w:val="0"/>
    </w:pPr>
    <w:rPr>
      <w:b/>
      <w:sz w:val="28"/>
    </w:rPr>
  </w:style>
  <w:style w:type="paragraph" w:customStyle="1" w:styleId="Definition">
    <w:name w:val="Definition"/>
    <w:basedOn w:val="Normal"/>
    <w:link w:val="DefinitionChar"/>
    <w:uiPriority w:val="9"/>
    <w:rsid w:val="00F77E4F"/>
  </w:style>
  <w:style w:type="character" w:customStyle="1" w:styleId="DefinitionChar">
    <w:name w:val="Definition Char"/>
    <w:basedOn w:val="DefaultParagraphFont"/>
    <w:link w:val="Definition"/>
    <w:uiPriority w:val="9"/>
    <w:rsid w:val="00396685"/>
    <w:rPr>
      <w:sz w:val="22"/>
      <w:szCs w:val="22"/>
      <w:lang w:val="en-GB"/>
    </w:rPr>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6284"/>
    <w:pPr>
      <w:tabs>
        <w:tab w:val="clear" w:pos="403"/>
        <w:tab w:val="right" w:pos="9752"/>
      </w:tabs>
      <w:spacing w:before="360" w:line="220" w:lineRule="exact"/>
    </w:pPr>
  </w:style>
  <w:style w:type="character" w:customStyle="1" w:styleId="FooterChar">
    <w:name w:val="Footer Char"/>
    <w:link w:val="Footer"/>
    <w:uiPriority w:val="99"/>
    <w:rsid w:val="00526284"/>
    <w:rPr>
      <w:sz w:val="22"/>
      <w:szCs w:val="22"/>
      <w:lang w:val="en-GB"/>
    </w:rPr>
  </w:style>
  <w:style w:type="paragraph" w:styleId="Header">
    <w:name w:val="header"/>
    <w:aliases w:val="6_G"/>
    <w:basedOn w:val="Normal"/>
    <w:link w:val="HeaderChar"/>
    <w:rsid w:val="00526284"/>
    <w:pPr>
      <w:spacing w:after="600" w:line="220" w:lineRule="exact"/>
    </w:pPr>
    <w:rPr>
      <w:b/>
    </w:rPr>
  </w:style>
  <w:style w:type="character" w:customStyle="1" w:styleId="HeaderChar">
    <w:name w:val="Header Char"/>
    <w:aliases w:val="6_G Char"/>
    <w:link w:val="Header"/>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Caption">
    <w:name w:val="caption"/>
    <w:basedOn w:val="Normal"/>
    <w:next w:val="Normal"/>
    <w:uiPriority w:val="35"/>
    <w:unhideWhenUsed/>
    <w:qFormat/>
    <w:rsid w:val="00CB117B"/>
    <w:pPr>
      <w:spacing w:after="200" w:line="240" w:lineRule="auto"/>
    </w:pPr>
    <w:rPr>
      <w:i/>
      <w:iCs/>
      <w:color w:val="44546A" w:themeColor="text2"/>
      <w:sz w:val="18"/>
      <w:szCs w:val="18"/>
    </w:rPr>
  </w:style>
  <w:style w:type="paragraph" w:styleId="BodyText">
    <w:name w:val="Body Text"/>
    <w:basedOn w:val="Normal"/>
    <w:link w:val="BodyTextChar"/>
    <w:qFormat/>
    <w:rsid w:val="007B5DAA"/>
  </w:style>
  <w:style w:type="character" w:customStyle="1" w:styleId="BodyTextChar">
    <w:name w:val="Body Text Char"/>
    <w:basedOn w:val="DefaultParagraphFont"/>
    <w:link w:val="BodyText"/>
    <w:rsid w:val="007B5DAA"/>
    <w:rPr>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rsid w:val="00652F34"/>
    <w:pPr>
      <w:spacing w:before="60" w:after="60"/>
      <w:jc w:val="center"/>
    </w:pPr>
    <w:rPr>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uiPriority w:val="99"/>
    <w:semiHidden/>
    <w:unhideWhenUsed/>
    <w:rsid w:val="00DF121D"/>
    <w:pPr>
      <w:tabs>
        <w:tab w:val="clear" w:pos="403"/>
      </w:tabs>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Source">
    <w:name w:val="Source"/>
    <w:basedOn w:val="Definition"/>
    <w:link w:val="SourceChar"/>
    <w:qFormat/>
    <w:rsid w:val="00396685"/>
  </w:style>
  <w:style w:type="character" w:customStyle="1" w:styleId="SourceChar">
    <w:name w:val="Source Char"/>
    <w:basedOn w:val="DefinitionChar"/>
    <w:link w:val="Source"/>
    <w:rsid w:val="00396685"/>
    <w:rPr>
      <w:sz w:val="22"/>
      <w:szCs w:val="22"/>
      <w:lang w:val="en-GB"/>
    </w:rPr>
  </w:style>
  <w:style w:type="paragraph" w:styleId="List">
    <w:name w:val="List"/>
    <w:basedOn w:val="ListParagraph"/>
    <w:uiPriority w:val="4"/>
    <w:rsid w:val="00CB117B"/>
    <w:pPr>
      <w:keepNext/>
      <w:numPr>
        <w:numId w:val="20"/>
      </w:numPr>
      <w:tabs>
        <w:tab w:val="clear" w:pos="403"/>
      </w:tabs>
      <w:ind w:left="425" w:hanging="425"/>
    </w:pPr>
  </w:style>
  <w:style w:type="paragraph" w:styleId="ListParagraph">
    <w:name w:val="List Paragraph"/>
    <w:basedOn w:val="Normal"/>
    <w:link w:val="ListParagraphChar"/>
    <w:uiPriority w:val="34"/>
    <w:qFormat/>
    <w:rsid w:val="00C878AB"/>
    <w:pPr>
      <w:ind w:left="720"/>
      <w:contextualSpacing/>
    </w:pPr>
  </w:style>
  <w:style w:type="character" w:customStyle="1" w:styleId="ListParagraphChar">
    <w:name w:val="List Paragraph Char"/>
    <w:basedOn w:val="DefaultParagraphFont"/>
    <w:link w:val="ListParagraph"/>
    <w:uiPriority w:val="34"/>
    <w:rsid w:val="00C878AB"/>
    <w:rPr>
      <w:sz w:val="22"/>
      <w:szCs w:val="22"/>
      <w:lang w:val="en-GB"/>
    </w:rPr>
  </w:style>
  <w:style w:type="paragraph" w:customStyle="1" w:styleId="Example">
    <w:name w:val="Example"/>
    <w:basedOn w:val="Normal"/>
    <w:link w:val="ExampleChar"/>
    <w:qFormat/>
    <w:rsid w:val="00396685"/>
    <w:rPr>
      <w:sz w:val="20"/>
      <w:szCs w:val="20"/>
    </w:rPr>
  </w:style>
  <w:style w:type="character" w:customStyle="1" w:styleId="ExampleChar">
    <w:name w:val="Example Char"/>
    <w:basedOn w:val="DefaultParagraphFont"/>
    <w:link w:val="Example"/>
    <w:rsid w:val="00396685"/>
    <w:rPr>
      <w:lang w:val="en-GB"/>
    </w:rPr>
  </w:style>
  <w:style w:type="paragraph" w:customStyle="1" w:styleId="Note">
    <w:name w:val="Note"/>
    <w:basedOn w:val="Normal"/>
    <w:link w:val="NoteChar"/>
    <w:qFormat/>
    <w:rsid w:val="00E014A1"/>
    <w:pPr>
      <w:spacing w:after="240"/>
    </w:pPr>
    <w:rPr>
      <w:sz w:val="20"/>
      <w:szCs w:val="20"/>
    </w:rPr>
  </w:style>
  <w:style w:type="character" w:customStyle="1" w:styleId="NoteChar">
    <w:name w:val="Note Char"/>
    <w:basedOn w:val="DefaultParagraphFont"/>
    <w:link w:val="Note"/>
    <w:rsid w:val="00E014A1"/>
    <w:rPr>
      <w:lang w:val="en-GB"/>
    </w:rPr>
  </w:style>
  <w:style w:type="paragraph" w:customStyle="1" w:styleId="FigureTitle">
    <w:name w:val="Figure Title"/>
    <w:basedOn w:val="ListParagraph"/>
    <w:link w:val="FigureTitleChar"/>
    <w:qFormat/>
    <w:rsid w:val="00151B6D"/>
    <w:pPr>
      <w:numPr>
        <w:numId w:val="17"/>
      </w:numPr>
      <w:jc w:val="center"/>
    </w:pPr>
    <w:rPr>
      <w:b/>
      <w:bCs/>
    </w:rPr>
  </w:style>
  <w:style w:type="character" w:customStyle="1" w:styleId="FigureTitleChar">
    <w:name w:val="Figure Title Char"/>
    <w:basedOn w:val="ListParagraphChar"/>
    <w:link w:val="FigureTitle"/>
    <w:rsid w:val="00151B6D"/>
    <w:rPr>
      <w:b/>
      <w:bCs/>
      <w:sz w:val="22"/>
      <w:szCs w:val="22"/>
      <w:lang w:val="en-GB"/>
    </w:rPr>
  </w:style>
  <w:style w:type="paragraph" w:customStyle="1" w:styleId="AnnexFigureTitle">
    <w:name w:val="Annex Figure Title"/>
    <w:basedOn w:val="Normal"/>
    <w:link w:val="AnnexFigureTitleChar"/>
    <w:qFormat/>
    <w:rsid w:val="00151B6D"/>
    <w:pPr>
      <w:numPr>
        <w:numId w:val="13"/>
      </w:numPr>
      <w:jc w:val="center"/>
    </w:pPr>
    <w:rPr>
      <w:b/>
      <w:bCs/>
    </w:rPr>
  </w:style>
  <w:style w:type="character" w:customStyle="1" w:styleId="AnnexFigureTitleChar">
    <w:name w:val="Annex Figure Title Char"/>
    <w:basedOn w:val="DefaultParagraphFont"/>
    <w:link w:val="AnnexFigureTitle"/>
    <w:rsid w:val="00151B6D"/>
    <w:rPr>
      <w:b/>
      <w:bCs/>
      <w:sz w:val="22"/>
      <w:szCs w:val="22"/>
      <w:lang w:val="en-GB"/>
    </w:rPr>
  </w:style>
  <w:style w:type="paragraph" w:customStyle="1" w:styleId="AnnexTableTitle">
    <w:name w:val="Annex Table Title"/>
    <w:basedOn w:val="ListParagraph"/>
    <w:link w:val="AnnexTableTitleChar"/>
    <w:qFormat/>
    <w:rsid w:val="00C878AB"/>
    <w:pPr>
      <w:keepNext/>
      <w:pageBreakBefore/>
      <w:numPr>
        <w:numId w:val="15"/>
      </w:numPr>
      <w:jc w:val="center"/>
    </w:pPr>
    <w:rPr>
      <w:b/>
    </w:rPr>
  </w:style>
  <w:style w:type="character" w:customStyle="1" w:styleId="AnnexTableTitleChar">
    <w:name w:val="Annex Table Title Char"/>
    <w:basedOn w:val="ListParagraphChar"/>
    <w:link w:val="AnnexTableTitle"/>
    <w:rsid w:val="00C878AB"/>
    <w:rPr>
      <w:b/>
      <w:sz w:val="22"/>
      <w:szCs w:val="22"/>
      <w:lang w:val="en-GB"/>
    </w:rPr>
  </w:style>
  <w:style w:type="paragraph" w:customStyle="1" w:styleId="Tabletitle">
    <w:name w:val="Table title"/>
    <w:basedOn w:val="ListParagraph"/>
    <w:link w:val="TabletitleChar"/>
    <w:qFormat/>
    <w:rsid w:val="00426C8C"/>
    <w:pPr>
      <w:numPr>
        <w:numId w:val="16"/>
      </w:numPr>
      <w:jc w:val="center"/>
    </w:pPr>
    <w:rPr>
      <w:b/>
      <w:bCs/>
      <w:lang w:val="fr-CH"/>
    </w:rPr>
  </w:style>
  <w:style w:type="character" w:customStyle="1" w:styleId="TabletitleChar">
    <w:name w:val="Table title Char"/>
    <w:basedOn w:val="ListParagraphChar"/>
    <w:link w:val="Tabletitle"/>
    <w:rsid w:val="00426C8C"/>
    <w:rPr>
      <w:b/>
      <w:bCs/>
      <w:sz w:val="22"/>
      <w:szCs w:val="22"/>
      <w:lang w:val="fr-CH"/>
    </w:rPr>
  </w:style>
  <w:style w:type="character" w:customStyle="1" w:styleId="1">
    <w:name w:val="未解決のメンション1"/>
    <w:basedOn w:val="DefaultParagraphFont"/>
    <w:uiPriority w:val="99"/>
    <w:semiHidden/>
    <w:unhideWhenUsed/>
    <w:rsid w:val="004D3DEB"/>
    <w:rPr>
      <w:color w:val="605E5C"/>
      <w:shd w:val="clear" w:color="auto" w:fill="E1DFDD"/>
    </w:rPr>
  </w:style>
  <w:style w:type="character" w:styleId="CommentReference">
    <w:name w:val="annotation reference"/>
    <w:basedOn w:val="DefaultParagraphFont"/>
    <w:uiPriority w:val="99"/>
    <w:semiHidden/>
    <w:unhideWhenUsed/>
    <w:rsid w:val="00EF5FB2"/>
    <w:rPr>
      <w:sz w:val="18"/>
      <w:szCs w:val="18"/>
    </w:rPr>
  </w:style>
  <w:style w:type="paragraph" w:styleId="CommentText">
    <w:name w:val="annotation text"/>
    <w:basedOn w:val="Normal"/>
    <w:link w:val="CommentTextChar"/>
    <w:uiPriority w:val="99"/>
    <w:unhideWhenUsed/>
    <w:rsid w:val="00EF5FB2"/>
    <w:pPr>
      <w:jc w:val="left"/>
    </w:pPr>
  </w:style>
  <w:style w:type="character" w:customStyle="1" w:styleId="CommentTextChar">
    <w:name w:val="Comment Text Char"/>
    <w:basedOn w:val="DefaultParagraphFont"/>
    <w:link w:val="CommentText"/>
    <w:uiPriority w:val="99"/>
    <w:rsid w:val="00EF5FB2"/>
    <w:rPr>
      <w:sz w:val="22"/>
      <w:szCs w:val="22"/>
      <w:lang w:val="en-GB"/>
    </w:rPr>
  </w:style>
  <w:style w:type="paragraph" w:styleId="CommentSubject">
    <w:name w:val="annotation subject"/>
    <w:basedOn w:val="CommentText"/>
    <w:next w:val="CommentText"/>
    <w:link w:val="CommentSubjectChar"/>
    <w:uiPriority w:val="99"/>
    <w:semiHidden/>
    <w:unhideWhenUsed/>
    <w:rsid w:val="00EF5FB2"/>
    <w:rPr>
      <w:b/>
      <w:bCs/>
    </w:rPr>
  </w:style>
  <w:style w:type="character" w:customStyle="1" w:styleId="CommentSubjectChar">
    <w:name w:val="Comment Subject Char"/>
    <w:basedOn w:val="CommentTextChar"/>
    <w:link w:val="CommentSubject"/>
    <w:uiPriority w:val="99"/>
    <w:semiHidden/>
    <w:rsid w:val="00EF5FB2"/>
    <w:rPr>
      <w:b/>
      <w:bCs/>
      <w:sz w:val="22"/>
      <w:szCs w:val="22"/>
      <w:lang w:val="en-GB"/>
    </w:rPr>
  </w:style>
  <w:style w:type="paragraph" w:styleId="Revision">
    <w:name w:val="Revision"/>
    <w:hidden/>
    <w:uiPriority w:val="99"/>
    <w:semiHidden/>
    <w:rsid w:val="000B3C61"/>
    <w:rPr>
      <w:sz w:val="22"/>
      <w:szCs w:val="22"/>
      <w:lang w:val="en-GB"/>
    </w:rPr>
  </w:style>
  <w:style w:type="paragraph" w:customStyle="1" w:styleId="Pa18">
    <w:name w:val="Pa18"/>
    <w:basedOn w:val="Normal"/>
    <w:next w:val="Normal"/>
    <w:uiPriority w:val="99"/>
    <w:rsid w:val="00687DE2"/>
    <w:pPr>
      <w:tabs>
        <w:tab w:val="clear" w:pos="403"/>
      </w:tabs>
      <w:autoSpaceDE w:val="0"/>
      <w:autoSpaceDN w:val="0"/>
      <w:adjustRightInd w:val="0"/>
      <w:spacing w:after="0" w:line="221" w:lineRule="atLeast"/>
      <w:jc w:val="left"/>
    </w:pPr>
    <w:rPr>
      <w:sz w:val="24"/>
      <w:szCs w:val="24"/>
      <w:lang w:val="en-US"/>
    </w:rPr>
  </w:style>
  <w:style w:type="paragraph" w:customStyle="1" w:styleId="Pa19">
    <w:name w:val="Pa19"/>
    <w:basedOn w:val="Normal"/>
    <w:next w:val="Normal"/>
    <w:uiPriority w:val="99"/>
    <w:rsid w:val="00687DE2"/>
    <w:pPr>
      <w:tabs>
        <w:tab w:val="clear" w:pos="403"/>
      </w:tabs>
      <w:autoSpaceDE w:val="0"/>
      <w:autoSpaceDN w:val="0"/>
      <w:adjustRightInd w:val="0"/>
      <w:spacing w:after="0" w:line="221" w:lineRule="atLeast"/>
      <w:jc w:val="left"/>
    </w:pPr>
    <w:rPr>
      <w:sz w:val="24"/>
      <w:szCs w:val="24"/>
      <w:lang w:val="en-US"/>
    </w:rPr>
  </w:style>
  <w:style w:type="paragraph" w:customStyle="1" w:styleId="Pa22">
    <w:name w:val="Pa22"/>
    <w:basedOn w:val="Normal"/>
    <w:next w:val="Normal"/>
    <w:uiPriority w:val="99"/>
    <w:rsid w:val="003D313C"/>
    <w:pPr>
      <w:tabs>
        <w:tab w:val="clear" w:pos="403"/>
      </w:tabs>
      <w:autoSpaceDE w:val="0"/>
      <w:autoSpaceDN w:val="0"/>
      <w:adjustRightInd w:val="0"/>
      <w:spacing w:after="0" w:line="221" w:lineRule="atLeast"/>
      <w:jc w:val="left"/>
    </w:pPr>
    <w:rPr>
      <w:sz w:val="24"/>
      <w:szCs w:val="24"/>
      <w:lang w:val="en-US"/>
    </w:rPr>
  </w:style>
  <w:style w:type="character" w:styleId="LineNumber">
    <w:name w:val="line number"/>
    <w:basedOn w:val="DefaultParagraphFont"/>
    <w:uiPriority w:val="99"/>
    <w:semiHidden/>
    <w:unhideWhenUsed/>
    <w:rsid w:val="000108D8"/>
  </w:style>
  <w:style w:type="paragraph" w:customStyle="1" w:styleId="Pa23">
    <w:name w:val="Pa23"/>
    <w:basedOn w:val="Normal"/>
    <w:next w:val="Normal"/>
    <w:uiPriority w:val="99"/>
    <w:rsid w:val="009A1A61"/>
    <w:pPr>
      <w:widowControl w:val="0"/>
      <w:tabs>
        <w:tab w:val="clear" w:pos="403"/>
      </w:tabs>
      <w:autoSpaceDE w:val="0"/>
      <w:autoSpaceDN w:val="0"/>
      <w:adjustRightInd w:val="0"/>
      <w:spacing w:after="0" w:line="221" w:lineRule="atLeast"/>
      <w:jc w:val="left"/>
    </w:pPr>
    <w:rPr>
      <w:rFonts w:ascii="JJMHC I+ Cambria" w:eastAsia="JJMHC I+ Cambria"/>
      <w:sz w:val="24"/>
      <w:szCs w:val="24"/>
      <w:lang w:val="en-US"/>
    </w:rPr>
  </w:style>
  <w:style w:type="paragraph" w:customStyle="1" w:styleId="Liste1">
    <w:name w:val="Liste1"/>
    <w:basedOn w:val="Normal"/>
    <w:qFormat/>
    <w:rsid w:val="00245BA4"/>
    <w:pPr>
      <w:numPr>
        <w:numId w:val="38"/>
      </w:numPr>
      <w:tabs>
        <w:tab w:val="clear" w:pos="403"/>
        <w:tab w:val="left" w:pos="709"/>
      </w:tabs>
      <w:spacing w:after="0" w:line="240" w:lineRule="auto"/>
      <w:ind w:left="142" w:hanging="141"/>
      <w:contextualSpacing/>
    </w:pPr>
    <w:rPr>
      <w:lang w:val="en-US" w:eastAsia="ja-JP"/>
    </w:rPr>
  </w:style>
  <w:style w:type="character" w:customStyle="1" w:styleId="cf01">
    <w:name w:val="cf01"/>
    <w:basedOn w:val="DefaultParagraphFont"/>
    <w:rsid w:val="00605A92"/>
    <w:rPr>
      <w:rFonts w:ascii="Meiryo UI" w:eastAsia="Meiryo UI" w:hAnsi="Meiryo UI" w:hint="eastAsia"/>
      <w:sz w:val="18"/>
      <w:szCs w:val="18"/>
    </w:rPr>
  </w:style>
  <w:style w:type="paragraph" w:customStyle="1" w:styleId="SingleTxtG">
    <w:name w:val="_ Single Txt_G"/>
    <w:basedOn w:val="Normal"/>
    <w:link w:val="SingleTxtGChar"/>
    <w:qFormat/>
    <w:rsid w:val="006D6CE9"/>
    <w:pPr>
      <w:tabs>
        <w:tab w:val="clear" w:pos="403"/>
      </w:tabs>
      <w:suppressAutoHyphens/>
      <w:ind w:left="1134" w:right="1134"/>
    </w:pPr>
    <w:rPr>
      <w:rFonts w:ascii="Times New Roman" w:hAnsi="Times New Roman"/>
      <w:sz w:val="20"/>
      <w:szCs w:val="20"/>
    </w:rPr>
  </w:style>
  <w:style w:type="character" w:customStyle="1" w:styleId="SingleTxtGChar">
    <w:name w:val="_ Single Txt_G Char"/>
    <w:link w:val="SingleTxtG"/>
    <w:qFormat/>
    <w:rsid w:val="006D6CE9"/>
    <w:rPr>
      <w:rFonts w:ascii="Times New Roman" w:hAnsi="Times New Roman"/>
      <w:lang w:val="en-GB"/>
    </w:rPr>
  </w:style>
  <w:style w:type="paragraph" w:customStyle="1" w:styleId="HChG">
    <w:name w:val="_ H _Ch_G"/>
    <w:basedOn w:val="Normal"/>
    <w:next w:val="Normal"/>
    <w:link w:val="HChGChar"/>
    <w:qFormat/>
    <w:rsid w:val="006D6CE9"/>
    <w:pPr>
      <w:keepNext/>
      <w:keepLines/>
      <w:tabs>
        <w:tab w:val="clear" w:pos="403"/>
        <w:tab w:val="right" w:pos="851"/>
      </w:tabs>
      <w:suppressAutoHyphens/>
      <w:spacing w:before="360" w:after="240" w:line="300" w:lineRule="exact"/>
      <w:ind w:left="1134" w:right="1134" w:hanging="1134"/>
      <w:jc w:val="left"/>
    </w:pPr>
    <w:rPr>
      <w:rFonts w:ascii="Times New Roman" w:hAnsi="Times New Roman"/>
      <w:b/>
      <w:sz w:val="28"/>
      <w:szCs w:val="20"/>
    </w:rPr>
  </w:style>
  <w:style w:type="character" w:customStyle="1" w:styleId="HChGChar">
    <w:name w:val="_ H _Ch_G Char"/>
    <w:link w:val="HChG"/>
    <w:rsid w:val="006D6CE9"/>
    <w:rPr>
      <w:rFonts w:ascii="Times New Roman" w:hAnsi="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6385">
      <w:bodyDiv w:val="1"/>
      <w:marLeft w:val="0"/>
      <w:marRight w:val="0"/>
      <w:marTop w:val="0"/>
      <w:marBottom w:val="0"/>
      <w:divBdr>
        <w:top w:val="none" w:sz="0" w:space="0" w:color="auto"/>
        <w:left w:val="none" w:sz="0" w:space="0" w:color="auto"/>
        <w:bottom w:val="none" w:sz="0" w:space="0" w:color="auto"/>
        <w:right w:val="none" w:sz="0" w:space="0" w:color="auto"/>
      </w:divBdr>
    </w:div>
    <w:div w:id="782921288">
      <w:bodyDiv w:val="1"/>
      <w:marLeft w:val="0"/>
      <w:marRight w:val="0"/>
      <w:marTop w:val="0"/>
      <w:marBottom w:val="0"/>
      <w:divBdr>
        <w:top w:val="none" w:sz="0" w:space="0" w:color="auto"/>
        <w:left w:val="none" w:sz="0" w:space="0" w:color="auto"/>
        <w:bottom w:val="none" w:sz="0" w:space="0" w:color="auto"/>
        <w:right w:val="none" w:sz="0" w:space="0" w:color="auto"/>
      </w:divBdr>
    </w:div>
    <w:div w:id="937955432">
      <w:bodyDiv w:val="1"/>
      <w:marLeft w:val="0"/>
      <w:marRight w:val="0"/>
      <w:marTop w:val="0"/>
      <w:marBottom w:val="0"/>
      <w:divBdr>
        <w:top w:val="none" w:sz="0" w:space="0" w:color="auto"/>
        <w:left w:val="none" w:sz="0" w:space="0" w:color="auto"/>
        <w:bottom w:val="none" w:sz="0" w:space="0" w:color="auto"/>
        <w:right w:val="none" w:sz="0" w:space="0" w:color="auto"/>
      </w:divBdr>
    </w:div>
    <w:div w:id="1421675748">
      <w:bodyDiv w:val="1"/>
      <w:marLeft w:val="0"/>
      <w:marRight w:val="0"/>
      <w:marTop w:val="0"/>
      <w:marBottom w:val="0"/>
      <w:divBdr>
        <w:top w:val="none" w:sz="0" w:space="0" w:color="auto"/>
        <w:left w:val="none" w:sz="0" w:space="0" w:color="auto"/>
        <w:bottom w:val="none" w:sz="0" w:space="0" w:color="auto"/>
        <w:right w:val="none" w:sz="0" w:space="0" w:color="auto"/>
      </w:divBdr>
    </w:div>
    <w:div w:id="1514220551">
      <w:bodyDiv w:val="1"/>
      <w:marLeft w:val="0"/>
      <w:marRight w:val="0"/>
      <w:marTop w:val="0"/>
      <w:marBottom w:val="0"/>
      <w:divBdr>
        <w:top w:val="none" w:sz="0" w:space="0" w:color="auto"/>
        <w:left w:val="none" w:sz="0" w:space="0" w:color="auto"/>
        <w:bottom w:val="none" w:sz="0" w:space="0" w:color="auto"/>
        <w:right w:val="none" w:sz="0" w:space="0" w:color="auto"/>
      </w:divBdr>
    </w:div>
    <w:div w:id="2090039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9FA2-51AB-4A34-BCB8-1767720B76B7}">
  <ds:schemaRefs>
    <ds:schemaRef ds:uri="http://schemas.microsoft.com/sharepoint/v3/contenttype/forms"/>
  </ds:schemaRefs>
</ds:datastoreItem>
</file>

<file path=customXml/itemProps2.xml><?xml version="1.0" encoding="utf-8"?>
<ds:datastoreItem xmlns:ds="http://schemas.openxmlformats.org/officeDocument/2006/customXml" ds:itemID="{EC23DDFD-5CEE-4CB2-A2E5-F6F58B2D7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FBF02-6702-4494-A55E-C88374A2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68</Pages>
  <Words>9915</Words>
  <Characters>51757</Characters>
  <Application>Microsoft Office Word</Application>
  <DocSecurity>0</DocSecurity>
  <Lines>1176</Lines>
  <Paragraphs>1081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60591</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secretariat</cp:lastModifiedBy>
  <cp:revision>17</cp:revision>
  <cp:lastPrinted>2023-03-17T01:35:00Z</cp:lastPrinted>
  <dcterms:created xsi:type="dcterms:W3CDTF">2023-06-01T11:17:00Z</dcterms:created>
  <dcterms:modified xsi:type="dcterms:W3CDTF">2023-08-02T14:37:00Z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