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C2B80" w:rsidRPr="00A92B1E" w14:paraId="5FFE8A5C" w14:textId="77777777" w:rsidTr="005B08D1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46774F5" w14:textId="69C8CBE2" w:rsidR="000C2B80" w:rsidRPr="00A92B1E" w:rsidRDefault="001A3D1D" w:rsidP="000C2B80">
            <w:pPr>
              <w:ind w:firstLine="284"/>
              <w:jc w:val="right"/>
              <w:rPr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40"/>
                <w:szCs w:val="40"/>
              </w:rPr>
              <w:t>I</w:t>
            </w:r>
            <w:r w:rsidR="000C2B80" w:rsidRPr="00A92B1E">
              <w:rPr>
                <w:b/>
                <w:color w:val="000000"/>
                <w:spacing w:val="-3"/>
                <w:sz w:val="40"/>
                <w:szCs w:val="40"/>
              </w:rPr>
              <w:t>NF.</w:t>
            </w:r>
            <w:r>
              <w:rPr>
                <w:b/>
                <w:color w:val="000000"/>
                <w:spacing w:val="-3"/>
                <w:sz w:val="40"/>
                <w:szCs w:val="40"/>
              </w:rPr>
              <w:t>6</w:t>
            </w:r>
          </w:p>
        </w:tc>
      </w:tr>
      <w:tr w:rsidR="000C2B80" w:rsidRPr="00A92B1E" w14:paraId="4C011641" w14:textId="77777777" w:rsidTr="005B08D1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C2B80" w:rsidRPr="00A92B1E" w14:paraId="28DB6AB5" w14:textId="77777777" w:rsidTr="00B156E9">
              <w:trPr>
                <w:cantSplit/>
                <w:trHeight w:val="2977"/>
              </w:trPr>
              <w:tc>
                <w:tcPr>
                  <w:tcW w:w="7230" w:type="dxa"/>
                </w:tcPr>
                <w:p w14:paraId="430ED479" w14:textId="77777777" w:rsidR="000C2B80" w:rsidRPr="00A92B1E" w:rsidRDefault="000C2B80" w:rsidP="000C2B80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A92B1E">
                    <w:rPr>
                      <w:b/>
                      <w:sz w:val="28"/>
                      <w:szCs w:val="28"/>
                    </w:rPr>
                    <w:t>Economic Commission for Europe</w:t>
                  </w:r>
                </w:p>
                <w:p w14:paraId="2AF9F2C3" w14:textId="77777777" w:rsidR="000C2B80" w:rsidRPr="00A92B1E" w:rsidRDefault="000C2B80" w:rsidP="000C2B80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A92B1E">
                    <w:rPr>
                      <w:sz w:val="28"/>
                      <w:szCs w:val="28"/>
                    </w:rPr>
                    <w:t>Inland Transport Committee</w:t>
                  </w:r>
                </w:p>
                <w:p w14:paraId="51E2DD48" w14:textId="77777777" w:rsidR="000C2B80" w:rsidRPr="00A92B1E" w:rsidRDefault="000C2B80" w:rsidP="000C2B80">
                  <w:pPr>
                    <w:spacing w:before="120"/>
                    <w:rPr>
                      <w:b/>
                    </w:rPr>
                  </w:pPr>
                  <w:r w:rsidRPr="00A92B1E">
                    <w:rPr>
                      <w:b/>
                    </w:rPr>
                    <w:t>Working Party on the Transport of Perishable Foodstuffs</w:t>
                  </w:r>
                </w:p>
                <w:p w14:paraId="412337FD" w14:textId="11CB2DE2" w:rsidR="00B11CBD" w:rsidRPr="00B11CBD" w:rsidRDefault="00B11CBD" w:rsidP="00B11CBD">
                  <w:pPr>
                    <w:spacing w:before="120"/>
                    <w:rPr>
                      <w:b/>
                      <w:lang w:eastAsia="fr-FR"/>
                    </w:rPr>
                  </w:pPr>
                  <w:r w:rsidRPr="00B11CBD">
                    <w:rPr>
                      <w:b/>
                      <w:lang w:eastAsia="fr-FR"/>
                    </w:rPr>
                    <w:t>Seventy-</w:t>
                  </w:r>
                  <w:r w:rsidR="00CC2E0B">
                    <w:rPr>
                      <w:b/>
                      <w:lang w:eastAsia="fr-FR"/>
                    </w:rPr>
                    <w:t>nin</w:t>
                  </w:r>
                  <w:r w:rsidRPr="00B11CBD">
                    <w:rPr>
                      <w:b/>
                      <w:lang w:eastAsia="fr-FR"/>
                    </w:rPr>
                    <w:t>th session</w:t>
                  </w:r>
                </w:p>
                <w:p w14:paraId="7F27C3C4" w14:textId="524A27D6" w:rsidR="00B11CBD" w:rsidRPr="00B11CBD" w:rsidRDefault="00B11CBD" w:rsidP="00B11CBD">
                  <w:pPr>
                    <w:rPr>
                      <w:lang w:eastAsia="fr-FR"/>
                    </w:rPr>
                  </w:pPr>
                  <w:r w:rsidRPr="00B11CBD">
                    <w:rPr>
                      <w:lang w:eastAsia="fr-FR"/>
                    </w:rPr>
                    <w:t xml:space="preserve">Geneva, </w:t>
                  </w:r>
                  <w:r w:rsidR="00CC2E0B">
                    <w:rPr>
                      <w:lang w:eastAsia="fr-FR"/>
                    </w:rPr>
                    <w:t>25</w:t>
                  </w:r>
                  <w:r w:rsidRPr="00B11CBD">
                    <w:rPr>
                      <w:lang w:eastAsia="fr-FR"/>
                    </w:rPr>
                    <w:t>-</w:t>
                  </w:r>
                  <w:r w:rsidR="00CC2E0B">
                    <w:rPr>
                      <w:lang w:eastAsia="fr-FR"/>
                    </w:rPr>
                    <w:t>28</w:t>
                  </w:r>
                  <w:r w:rsidRPr="00B11CBD">
                    <w:rPr>
                      <w:lang w:eastAsia="fr-FR"/>
                    </w:rPr>
                    <w:t xml:space="preserve"> </w:t>
                  </w:r>
                  <w:r w:rsidR="00CC2E0B">
                    <w:rPr>
                      <w:lang w:eastAsia="fr-FR"/>
                    </w:rPr>
                    <w:t>October</w:t>
                  </w:r>
                  <w:r w:rsidRPr="00B11CBD">
                    <w:rPr>
                      <w:lang w:eastAsia="fr-FR"/>
                    </w:rPr>
                    <w:t xml:space="preserve"> 202</w:t>
                  </w:r>
                  <w:r w:rsidR="00552466">
                    <w:rPr>
                      <w:lang w:eastAsia="fr-FR"/>
                    </w:rPr>
                    <w:t>2</w:t>
                  </w:r>
                </w:p>
                <w:p w14:paraId="248DC402" w14:textId="574D86AD" w:rsidR="00FB7F41" w:rsidRPr="00030981" w:rsidRDefault="00B11CBD" w:rsidP="00B11CBD">
                  <w:pPr>
                    <w:rPr>
                      <w:lang w:eastAsia="fr-FR"/>
                    </w:rPr>
                  </w:pPr>
                  <w:r w:rsidRPr="00030981">
                    <w:rPr>
                      <w:lang w:eastAsia="fr-FR"/>
                    </w:rPr>
                    <w:t xml:space="preserve">Item </w:t>
                  </w:r>
                  <w:r w:rsidR="00EA0209" w:rsidRPr="00030981">
                    <w:rPr>
                      <w:lang w:eastAsia="fr-FR"/>
                    </w:rPr>
                    <w:t>3 (c)</w:t>
                  </w:r>
                  <w:r w:rsidRPr="00030981">
                    <w:rPr>
                      <w:lang w:eastAsia="fr-FR"/>
                    </w:rPr>
                    <w:t xml:space="preserve"> </w:t>
                  </w:r>
                  <w:r w:rsidR="00CB78BA" w:rsidRPr="00030981">
                    <w:rPr>
                      <w:lang w:eastAsia="fr-FR"/>
                    </w:rPr>
                    <w:t>of the provisional agenda</w:t>
                  </w:r>
                </w:p>
                <w:p w14:paraId="6DF1A129" w14:textId="77777777" w:rsidR="00B156E9" w:rsidRPr="00B11CBD" w:rsidRDefault="00B156E9" w:rsidP="00B156E9">
                  <w:pPr>
                    <w:spacing w:line="276" w:lineRule="auto"/>
                    <w:rPr>
                      <w:b/>
                      <w:lang w:eastAsia="fr-FR"/>
                    </w:rPr>
                  </w:pPr>
                  <w:r w:rsidRPr="005F7003">
                    <w:rPr>
                      <w:b/>
                      <w:lang w:eastAsia="fr-FR"/>
                    </w:rPr>
                    <w:t xml:space="preserve">Activities of other international organizations dealing </w:t>
                  </w:r>
                  <w:r>
                    <w:rPr>
                      <w:b/>
                      <w:lang w:eastAsia="fr-FR"/>
                    </w:rPr>
                    <w:br/>
                  </w:r>
                  <w:r w:rsidRPr="005F7003">
                    <w:rPr>
                      <w:b/>
                      <w:lang w:eastAsia="fr-FR"/>
                    </w:rPr>
                    <w:t>with issues of interest to the Working Party</w:t>
                  </w:r>
                  <w:r w:rsidRPr="00B11CBD">
                    <w:rPr>
                      <w:b/>
                      <w:lang w:eastAsia="fr-FR"/>
                    </w:rPr>
                    <w:t>:</w:t>
                  </w:r>
                </w:p>
                <w:p w14:paraId="4AF4284B" w14:textId="69C09582" w:rsidR="000C2B80" w:rsidRPr="00A92B1E" w:rsidRDefault="00B156E9" w:rsidP="00B156E9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FB3462">
                    <w:rPr>
                      <w:b/>
                    </w:rPr>
                    <w:t>tandardization organizations</w:t>
                  </w:r>
                </w:p>
              </w:tc>
              <w:tc>
                <w:tcPr>
                  <w:tcW w:w="2409" w:type="dxa"/>
                </w:tcPr>
                <w:p w14:paraId="13BA9486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7E092E5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D70608F" w14:textId="04BA61AB" w:rsidR="000C2B80" w:rsidRPr="00A92B1E" w:rsidRDefault="001A3D1D" w:rsidP="000C2B80">
                  <w:pPr>
                    <w:spacing w:after="120"/>
                    <w:rPr>
                      <w:bCs/>
                    </w:rPr>
                  </w:pPr>
                  <w:r>
                    <w:t>20</w:t>
                  </w:r>
                  <w:r w:rsidR="00E7067E">
                    <w:t xml:space="preserve"> </w:t>
                  </w:r>
                  <w:r w:rsidR="00CC2E0B">
                    <w:t>October</w:t>
                  </w:r>
                  <w:r w:rsidR="00E7067E">
                    <w:t xml:space="preserve"> </w:t>
                  </w:r>
                  <w:r w:rsidR="000C2B80" w:rsidRPr="00A92B1E">
                    <w:rPr>
                      <w:bCs/>
                    </w:rPr>
                    <w:t>202</w:t>
                  </w:r>
                  <w:r w:rsidR="00813AC3">
                    <w:rPr>
                      <w:bCs/>
                    </w:rPr>
                    <w:t>2</w:t>
                  </w:r>
                </w:p>
                <w:p w14:paraId="5B355A70" w14:textId="77777777" w:rsidR="000C2B80" w:rsidRPr="00A92B1E" w:rsidRDefault="000C2B80" w:rsidP="000C2B80">
                  <w:pPr>
                    <w:rPr>
                      <w:bCs/>
                    </w:rPr>
                  </w:pPr>
                  <w:r w:rsidRPr="00A92B1E">
                    <w:rPr>
                      <w:bCs/>
                    </w:rPr>
                    <w:t>English</w:t>
                  </w:r>
                </w:p>
              </w:tc>
            </w:tr>
          </w:tbl>
          <w:p w14:paraId="04996A70" w14:textId="77777777" w:rsidR="000C2B80" w:rsidRPr="00A92B1E" w:rsidRDefault="000C2B80" w:rsidP="000C2B80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C950582" w14:textId="77777777" w:rsidR="000C2B80" w:rsidRPr="00A92B1E" w:rsidRDefault="000C2B80" w:rsidP="000C2B80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72EE5367" w14:textId="77777777" w:rsidR="00606BE4" w:rsidRDefault="00606BE4" w:rsidP="00606BE4">
      <w:pPr>
        <w:pStyle w:val="HChG"/>
      </w:pPr>
      <w:r>
        <w:tab/>
      </w:r>
      <w:r>
        <w:tab/>
        <w:t>Liaison with ISO TC 315</w:t>
      </w:r>
    </w:p>
    <w:p w14:paraId="3C029951" w14:textId="77777777" w:rsidR="00606BE4" w:rsidRDefault="00606BE4" w:rsidP="00606BE4">
      <w:pPr>
        <w:pStyle w:val="H1G"/>
      </w:pPr>
      <w:r>
        <w:tab/>
      </w:r>
      <w:r>
        <w:tab/>
      </w:r>
      <w:r w:rsidRPr="00A614C5">
        <w:t>Transmitted</w:t>
      </w:r>
      <w:r>
        <w:t xml:space="preserve"> by </w:t>
      </w:r>
      <w:proofErr w:type="spellStart"/>
      <w:r>
        <w:t>Tranfrigoroute</w:t>
      </w:r>
      <w:proofErr w:type="spellEnd"/>
      <w:r>
        <w:t xml:space="preserve"> International on behalf of the ISO liaison representatives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606BE4" w14:paraId="5A9AF6A6" w14:textId="77777777" w:rsidTr="00DB7BCC">
        <w:trPr>
          <w:jc w:val="center"/>
        </w:trPr>
        <w:tc>
          <w:tcPr>
            <w:tcW w:w="9637" w:type="dxa"/>
            <w:shd w:val="clear" w:color="auto" w:fill="auto"/>
          </w:tcPr>
          <w:p w14:paraId="4AC09EDA" w14:textId="77777777" w:rsidR="00606BE4" w:rsidRPr="0026588E" w:rsidRDefault="00606BE4" w:rsidP="00DB7BCC">
            <w:pPr>
              <w:spacing w:before="240" w:after="120"/>
              <w:ind w:left="255"/>
              <w:rPr>
                <w:i/>
                <w:sz w:val="24"/>
              </w:rPr>
            </w:pPr>
            <w:r w:rsidRPr="0026588E">
              <w:rPr>
                <w:i/>
                <w:sz w:val="24"/>
              </w:rPr>
              <w:t>Summary</w:t>
            </w:r>
          </w:p>
        </w:tc>
      </w:tr>
      <w:tr w:rsidR="00606BE4" w14:paraId="2E61363E" w14:textId="77777777" w:rsidTr="00DB7BCC">
        <w:trPr>
          <w:jc w:val="center"/>
        </w:trPr>
        <w:tc>
          <w:tcPr>
            <w:tcW w:w="9637" w:type="dxa"/>
            <w:shd w:val="clear" w:color="auto" w:fill="auto"/>
          </w:tcPr>
          <w:p w14:paraId="05F515E6" w14:textId="77777777" w:rsidR="00606BE4" w:rsidRDefault="00606BE4" w:rsidP="00DB7BCC">
            <w:pPr>
              <w:pStyle w:val="SingleTxtG"/>
              <w:ind w:left="1418" w:hanging="1134"/>
            </w:pPr>
            <w:r w:rsidRPr="0026588E">
              <w:rPr>
                <w:b/>
                <w:iCs/>
              </w:rPr>
              <w:t>Executive summary</w:t>
            </w:r>
            <w:r w:rsidRPr="0026588E">
              <w:rPr>
                <w:bCs/>
              </w:rPr>
              <w:t>:</w:t>
            </w:r>
            <w:r w:rsidRPr="0026588E">
              <w:rPr>
                <w:bCs/>
              </w:rPr>
              <w:tab/>
            </w:r>
            <w:r>
              <w:t>Report of liaison with ISO TC315</w:t>
            </w:r>
          </w:p>
          <w:p w14:paraId="2655D8FF" w14:textId="77777777" w:rsidR="00606BE4" w:rsidRDefault="00606BE4" w:rsidP="00DB7BCC">
            <w:pPr>
              <w:pStyle w:val="SingleTxtG"/>
              <w:ind w:left="1418" w:hanging="1134"/>
            </w:pPr>
            <w:r w:rsidRPr="0026588E">
              <w:rPr>
                <w:b/>
                <w:iCs/>
              </w:rPr>
              <w:t xml:space="preserve">Action to be </w:t>
            </w:r>
            <w:proofErr w:type="gramStart"/>
            <w:r w:rsidRPr="0026588E">
              <w:rPr>
                <w:b/>
                <w:iCs/>
              </w:rPr>
              <w:t>taken</w:t>
            </w:r>
            <w:r w:rsidRPr="0026588E">
              <w:rPr>
                <w:b/>
              </w:rPr>
              <w:t>:</w:t>
            </w:r>
            <w:proofErr w:type="gramEnd"/>
            <w:r w:rsidRPr="0026588E">
              <w:rPr>
                <w:b/>
              </w:rPr>
              <w:tab/>
            </w:r>
            <w:r>
              <w:t>Information only.</w:t>
            </w:r>
          </w:p>
          <w:p w14:paraId="46726A34" w14:textId="77777777" w:rsidR="00606BE4" w:rsidRDefault="00606BE4" w:rsidP="00DB7BCC">
            <w:pPr>
              <w:pStyle w:val="SingleTxtG"/>
              <w:ind w:left="1418" w:hanging="1134"/>
            </w:pPr>
            <w:r w:rsidRPr="0026588E">
              <w:rPr>
                <w:b/>
                <w:iCs/>
              </w:rPr>
              <w:t>Related documents</w:t>
            </w:r>
            <w:r w:rsidRPr="0026588E">
              <w:rPr>
                <w:bCs/>
              </w:rPr>
              <w:t>:</w:t>
            </w:r>
            <w:r>
              <w:tab/>
              <w:t>NA.</w:t>
            </w:r>
          </w:p>
        </w:tc>
      </w:tr>
      <w:tr w:rsidR="00606BE4" w14:paraId="3128A411" w14:textId="77777777" w:rsidTr="00DB7BCC">
        <w:trPr>
          <w:jc w:val="center"/>
        </w:trPr>
        <w:tc>
          <w:tcPr>
            <w:tcW w:w="9637" w:type="dxa"/>
            <w:shd w:val="clear" w:color="auto" w:fill="auto"/>
          </w:tcPr>
          <w:p w14:paraId="626AAAD5" w14:textId="77777777" w:rsidR="00606BE4" w:rsidRDefault="00606BE4" w:rsidP="00DB7BCC"/>
        </w:tc>
      </w:tr>
    </w:tbl>
    <w:p w14:paraId="7F2AEF39" w14:textId="77777777" w:rsidR="00606BE4" w:rsidRPr="002573C0" w:rsidRDefault="00606BE4" w:rsidP="00606BE4">
      <w:pPr>
        <w:pStyle w:val="HChG"/>
        <w:rPr>
          <w:rStyle w:val="HChGChar"/>
          <w:b/>
        </w:rPr>
      </w:pPr>
      <w:bookmarkStart w:id="0" w:name="_Hlk101876437"/>
      <w:r>
        <w:rPr>
          <w:rStyle w:val="HChGChar"/>
          <w:b/>
        </w:rPr>
        <w:tab/>
      </w:r>
      <w:r>
        <w:rPr>
          <w:rStyle w:val="HChGChar"/>
          <w:b/>
        </w:rPr>
        <w:tab/>
      </w:r>
      <w:r w:rsidRPr="002573C0">
        <w:rPr>
          <w:rStyle w:val="HChGChar"/>
          <w:b/>
        </w:rPr>
        <w:t>Introduction</w:t>
      </w:r>
    </w:p>
    <w:p w14:paraId="2D284FC0" w14:textId="77777777" w:rsidR="00606BE4" w:rsidRPr="00B10E73" w:rsidRDefault="00606BE4" w:rsidP="00606BE4">
      <w:pPr>
        <w:pStyle w:val="SingleTxtG"/>
      </w:pPr>
      <w:r w:rsidRPr="00B10E73">
        <w:t>1.</w:t>
      </w:r>
      <w:r>
        <w:tab/>
      </w:r>
      <w:r w:rsidRPr="00147619">
        <w:t xml:space="preserve">Back in </w:t>
      </w:r>
      <w:r w:rsidRPr="00B10E73">
        <w:t>2021, a n</w:t>
      </w:r>
      <w:bookmarkEnd w:id="0"/>
      <w:r w:rsidRPr="00B10E73">
        <w:t>ew ISO Technical Committee (TC) has been established with the intent to deal with Cold chain logistics.</w:t>
      </w:r>
    </w:p>
    <w:p w14:paraId="7E883DE8" w14:textId="7ADBE567" w:rsidR="00606BE4" w:rsidRPr="00B10E73" w:rsidRDefault="00606BE4" w:rsidP="00606BE4">
      <w:pPr>
        <w:pStyle w:val="SingleTxtG"/>
      </w:pPr>
      <w:r>
        <w:t>2.</w:t>
      </w:r>
      <w:r>
        <w:tab/>
      </w:r>
      <w:r w:rsidRPr="00B10E73">
        <w:t xml:space="preserve">It has been discussed that a liaison between </w:t>
      </w:r>
      <w:r w:rsidR="00EB1F1D" w:rsidRPr="00EB1F1D">
        <w:t xml:space="preserve">Working Party on the Transport of Perishable Foodstuffs </w:t>
      </w:r>
      <w:r w:rsidR="00EB1F1D">
        <w:t>(</w:t>
      </w:r>
      <w:r w:rsidRPr="00B10E73">
        <w:t>WP 11</w:t>
      </w:r>
      <w:r w:rsidR="00EB1F1D">
        <w:t>)</w:t>
      </w:r>
      <w:r w:rsidRPr="00B10E73">
        <w:t xml:space="preserve"> and this new TC 315 would be beneficial for both.</w:t>
      </w:r>
    </w:p>
    <w:p w14:paraId="4BBBE039" w14:textId="77777777" w:rsidR="00606BE4" w:rsidRPr="00B10E73" w:rsidRDefault="00606BE4" w:rsidP="00606BE4">
      <w:pPr>
        <w:pStyle w:val="SingleTxtG"/>
      </w:pPr>
      <w:r>
        <w:t>3.</w:t>
      </w:r>
      <w:r>
        <w:tab/>
      </w:r>
      <w:r w:rsidRPr="00B10E73">
        <w:t xml:space="preserve">In April 2022, a liaison between UNECE and ISO/TC 315 has been officially approved </w:t>
      </w:r>
    </w:p>
    <w:p w14:paraId="0195B6C3" w14:textId="77777777" w:rsidR="00606BE4" w:rsidRPr="00147619" w:rsidRDefault="00606BE4" w:rsidP="00606BE4">
      <w:pPr>
        <w:pStyle w:val="SingleTxtG"/>
      </w:pPr>
      <w:r>
        <w:t>4.</w:t>
      </w:r>
      <w:r>
        <w:tab/>
      </w:r>
      <w:r w:rsidRPr="00B10E73">
        <w:t xml:space="preserve">Accordingly, Yan Zhang (UNECE); Alibech Mireles Diaz </w:t>
      </w:r>
      <w:r w:rsidRPr="0038601E">
        <w:t xml:space="preserve">(UNECE) and Lionel </w:t>
      </w:r>
      <w:proofErr w:type="spellStart"/>
      <w:r w:rsidRPr="0038601E">
        <w:t>Pourcheresse</w:t>
      </w:r>
      <w:proofErr w:type="spellEnd"/>
      <w:r w:rsidRPr="0038601E">
        <w:t xml:space="preserve"> (AFNOR expert)</w:t>
      </w:r>
      <w:r w:rsidRPr="009E702F">
        <w:t xml:space="preserve"> </w:t>
      </w:r>
      <w:r w:rsidRPr="00E83DA2">
        <w:t>have been registered as a liaison representative from UNECE to TC 315 in the ISO database (ISO Global Directory).</w:t>
      </w:r>
    </w:p>
    <w:p w14:paraId="67911853" w14:textId="77777777" w:rsidR="00606BE4" w:rsidRPr="002573C0" w:rsidRDefault="00606BE4" w:rsidP="00606BE4">
      <w:pPr>
        <w:pStyle w:val="HChG"/>
        <w:rPr>
          <w:rStyle w:val="HChGChar"/>
          <w:b/>
        </w:rPr>
      </w:pPr>
      <w:r>
        <w:rPr>
          <w:rStyle w:val="HChGChar"/>
          <w:b/>
        </w:rPr>
        <w:tab/>
      </w:r>
      <w:r>
        <w:rPr>
          <w:rStyle w:val="HChGChar"/>
          <w:b/>
        </w:rPr>
        <w:tab/>
      </w:r>
      <w:bookmarkStart w:id="1" w:name="_Hlk117094645"/>
      <w:r>
        <w:rPr>
          <w:rStyle w:val="HChGChar"/>
          <w:b/>
        </w:rPr>
        <w:t>Latest update from</w:t>
      </w:r>
      <w:r w:rsidRPr="002573C0">
        <w:rPr>
          <w:rStyle w:val="HChGChar"/>
          <w:b/>
        </w:rPr>
        <w:t xml:space="preserve"> ISO/TC 315</w:t>
      </w:r>
      <w:bookmarkEnd w:id="1"/>
    </w:p>
    <w:p w14:paraId="445F1EEA" w14:textId="77777777" w:rsidR="00606BE4" w:rsidRPr="00B83711" w:rsidRDefault="00606BE4" w:rsidP="00752469">
      <w:pPr>
        <w:pStyle w:val="Bullet1G"/>
        <w:numPr>
          <w:ilvl w:val="0"/>
          <w:numId w:val="33"/>
        </w:numPr>
        <w:tabs>
          <w:tab w:val="clear" w:pos="1701"/>
          <w:tab w:val="num" w:pos="1560"/>
        </w:tabs>
        <w:ind w:left="1560" w:hanging="426"/>
      </w:pPr>
      <w:r w:rsidRPr="00B83711">
        <w:t>Next TC 315 Plenary and WG meetings will be in Nov 29 - Dec 2, 2022 (hybrid mode, Japan + online)</w:t>
      </w:r>
    </w:p>
    <w:p w14:paraId="1031D87E" w14:textId="77777777" w:rsidR="00606BE4" w:rsidRPr="006838C9" w:rsidRDefault="00606BE4" w:rsidP="00752469">
      <w:pPr>
        <w:pStyle w:val="Bullet1G"/>
        <w:numPr>
          <w:ilvl w:val="0"/>
          <w:numId w:val="33"/>
        </w:numPr>
        <w:tabs>
          <w:tab w:val="clear" w:pos="1701"/>
          <w:tab w:val="num" w:pos="1560"/>
        </w:tabs>
        <w:ind w:left="1560" w:hanging="426"/>
        <w:rPr>
          <w:lang w:val="en-US"/>
        </w:rPr>
      </w:pPr>
      <w:r>
        <w:rPr>
          <w:lang w:val="en-US"/>
        </w:rPr>
        <w:t xml:space="preserve">04-2022 - </w:t>
      </w:r>
      <w:r w:rsidRPr="006838C9">
        <w:rPr>
          <w:lang w:val="en-US"/>
        </w:rPr>
        <w:t>Call for definitions of the term "delivery"</w:t>
      </w:r>
    </w:p>
    <w:p w14:paraId="634B1950" w14:textId="77777777" w:rsidR="00606BE4" w:rsidRPr="00F809C1" w:rsidRDefault="00606BE4" w:rsidP="00752469">
      <w:pPr>
        <w:pStyle w:val="Bullet1G"/>
        <w:numPr>
          <w:ilvl w:val="0"/>
          <w:numId w:val="33"/>
        </w:numPr>
        <w:tabs>
          <w:tab w:val="clear" w:pos="1701"/>
          <w:tab w:val="num" w:pos="1560"/>
        </w:tabs>
        <w:ind w:left="1560" w:hanging="426"/>
        <w:rPr>
          <w:lang w:val="en-US"/>
        </w:rPr>
      </w:pPr>
      <w:r>
        <w:rPr>
          <w:lang w:val="en-US"/>
        </w:rPr>
        <w:t>D</w:t>
      </w:r>
      <w:r w:rsidRPr="00F809C1">
        <w:rPr>
          <w:lang w:val="en-US"/>
        </w:rPr>
        <w:t>ecision 07/2022 - Approval of ISO/TC 315 Strategic Business Plan</w:t>
      </w:r>
    </w:p>
    <w:p w14:paraId="68D80717" w14:textId="0B8CDC01" w:rsidR="00B60E52" w:rsidRDefault="00606BE4" w:rsidP="00752469">
      <w:pPr>
        <w:pStyle w:val="Bullet1G"/>
        <w:numPr>
          <w:ilvl w:val="0"/>
          <w:numId w:val="33"/>
        </w:numPr>
        <w:tabs>
          <w:tab w:val="clear" w:pos="1701"/>
          <w:tab w:val="num" w:pos="1560"/>
        </w:tabs>
        <w:ind w:left="1560" w:hanging="426"/>
      </w:pPr>
      <w:r>
        <w:t xml:space="preserve">Decision 08/2022 – </w:t>
      </w:r>
      <w:r w:rsidRPr="00E21B46">
        <w:t>Establishment</w:t>
      </w:r>
      <w:r>
        <w:t xml:space="preserve"> of ISO/TC 315/WG 4 </w:t>
      </w:r>
      <w:r w:rsidR="0005333C">
        <w:t>"</w:t>
      </w:r>
      <w:r>
        <w:t>Terminology</w:t>
      </w:r>
      <w:r w:rsidR="0005333C">
        <w:t>"</w:t>
      </w:r>
    </w:p>
    <w:p w14:paraId="678B573C" w14:textId="77777777" w:rsidR="00B60E52" w:rsidRDefault="00606BE4" w:rsidP="00B60E52">
      <w:pPr>
        <w:pStyle w:val="Bullet1G"/>
        <w:numPr>
          <w:ilvl w:val="0"/>
          <w:numId w:val="0"/>
        </w:numPr>
        <w:ind w:left="1560"/>
      </w:pPr>
      <w:r w:rsidRPr="002568C3">
        <w:t xml:space="preserve">ISO/TC 315/WG 4 </w:t>
      </w:r>
      <w:r>
        <w:t>will replace ISO/TC 315/AHG 2 Terminology</w:t>
      </w:r>
    </w:p>
    <w:p w14:paraId="625CC8BF" w14:textId="77777777" w:rsidR="00B60E52" w:rsidRDefault="00606BE4" w:rsidP="00B60E52">
      <w:pPr>
        <w:pStyle w:val="Bullet1G"/>
        <w:numPr>
          <w:ilvl w:val="0"/>
          <w:numId w:val="0"/>
        </w:numPr>
        <w:ind w:left="1560"/>
      </w:pPr>
      <w:r w:rsidRPr="002E3ADB">
        <w:t xml:space="preserve">Mr. </w:t>
      </w:r>
      <w:proofErr w:type="spellStart"/>
      <w:r w:rsidRPr="002E3ADB">
        <w:t>Toshinori</w:t>
      </w:r>
      <w:proofErr w:type="spellEnd"/>
      <w:r w:rsidRPr="002E3ADB">
        <w:t xml:space="preserve"> Nakamura </w:t>
      </w:r>
      <w:r>
        <w:t>is convenor of</w:t>
      </w:r>
      <w:r w:rsidRPr="002E3ADB">
        <w:t xml:space="preserve"> ISO/TC 315/WG 4.</w:t>
      </w:r>
    </w:p>
    <w:p w14:paraId="7783EEB4" w14:textId="047C0651" w:rsidR="00EB1F1D" w:rsidRDefault="00606BE4" w:rsidP="00B60E52">
      <w:pPr>
        <w:pStyle w:val="Bullet1G"/>
        <w:numPr>
          <w:ilvl w:val="0"/>
          <w:numId w:val="0"/>
        </w:numPr>
        <w:ind w:left="1560"/>
      </w:pPr>
      <w:r>
        <w:t xml:space="preserve">Call for experts for newly established ISO/TC 315/WG 4 </w:t>
      </w:r>
      <w:r w:rsidR="0005333C">
        <w:t>"</w:t>
      </w:r>
      <w:r>
        <w:t>Terminology</w:t>
      </w:r>
      <w:r w:rsidR="0005333C">
        <w:t>"</w:t>
      </w:r>
    </w:p>
    <w:p w14:paraId="31624D31" w14:textId="1DE86553" w:rsidR="00606BE4" w:rsidRDefault="00606BE4" w:rsidP="00B60E52">
      <w:pPr>
        <w:pStyle w:val="Bullet1G"/>
        <w:numPr>
          <w:ilvl w:val="0"/>
          <w:numId w:val="0"/>
        </w:numPr>
        <w:ind w:left="1560"/>
      </w:pPr>
      <w:r>
        <w:t xml:space="preserve">WG 4 convenor is planning to hold the first WG meeting on December 1, 2022. </w:t>
      </w:r>
    </w:p>
    <w:p w14:paraId="3D0AC447" w14:textId="3F228CA2" w:rsidR="00606BE4" w:rsidRDefault="00606BE4" w:rsidP="00752469">
      <w:pPr>
        <w:pStyle w:val="Bullet1G"/>
        <w:keepNext/>
        <w:keepLines/>
        <w:numPr>
          <w:ilvl w:val="0"/>
          <w:numId w:val="33"/>
        </w:numPr>
        <w:tabs>
          <w:tab w:val="clear" w:pos="1701"/>
          <w:tab w:val="num" w:pos="1560"/>
        </w:tabs>
        <w:ind w:left="1560" w:hanging="426"/>
      </w:pPr>
      <w:r>
        <w:lastRenderedPageBreak/>
        <w:t xml:space="preserve">09/2022 - </w:t>
      </w:r>
      <w:r w:rsidR="00D971DF">
        <w:t xml:space="preserve">New work item proposal </w:t>
      </w:r>
      <w:r>
        <w:t>from Korea</w:t>
      </w:r>
    </w:p>
    <w:p w14:paraId="61189F1F" w14:textId="5CB92290" w:rsidR="00606BE4" w:rsidRDefault="00606BE4" w:rsidP="00752469">
      <w:pPr>
        <w:pStyle w:val="SingleTxtG"/>
        <w:ind w:left="1582"/>
      </w:pPr>
      <w:r>
        <w:t>Temperature validation methods of temperature-controlled storages and road vehicles</w:t>
      </w:r>
    </w:p>
    <w:p w14:paraId="089D6578" w14:textId="6C0255FA" w:rsidR="00606BE4" w:rsidRPr="00F717A8" w:rsidRDefault="00606BE4" w:rsidP="00752469">
      <w:pPr>
        <w:pStyle w:val="SingleTxtG"/>
        <w:ind w:left="1582"/>
        <w:rPr>
          <w:b/>
          <w:bCs/>
        </w:rPr>
      </w:pPr>
      <w:r w:rsidRPr="00F717A8">
        <w:rPr>
          <w:b/>
          <w:bCs/>
        </w:rPr>
        <w:t>S</w:t>
      </w:r>
      <w:r w:rsidR="00814ECE" w:rsidRPr="00F717A8">
        <w:rPr>
          <w:b/>
          <w:bCs/>
        </w:rPr>
        <w:t>cope</w:t>
      </w:r>
    </w:p>
    <w:p w14:paraId="194A7414" w14:textId="77777777" w:rsidR="00606BE4" w:rsidRPr="00814ECE" w:rsidRDefault="00606BE4" w:rsidP="00752469">
      <w:pPr>
        <w:pStyle w:val="SingleTxtG"/>
        <w:ind w:left="1582"/>
      </w:pPr>
      <w:r w:rsidRPr="00814ECE">
        <w:t>This document specifies the general terminology, requirements, procedures, and documentation for temperature validation that shall be used for temperature-controlled storages and road vehicles.</w:t>
      </w:r>
    </w:p>
    <w:p w14:paraId="5853E1AE" w14:textId="77777777" w:rsidR="00606BE4" w:rsidRPr="00814ECE" w:rsidRDefault="00606BE4" w:rsidP="00752469">
      <w:pPr>
        <w:pStyle w:val="SingleTxtG"/>
        <w:ind w:left="1582"/>
      </w:pPr>
      <w:r w:rsidRPr="00814ECE">
        <w:t>This document does not intend to evaluate the safety and technology of storage and transportation equipment or facilities.</w:t>
      </w:r>
    </w:p>
    <w:p w14:paraId="2505B5D1" w14:textId="77777777" w:rsidR="00606BE4" w:rsidRDefault="00606BE4" w:rsidP="00752469">
      <w:pPr>
        <w:pStyle w:val="SingleTxtG"/>
        <w:tabs>
          <w:tab w:val="num" w:pos="1560"/>
        </w:tabs>
        <w:spacing w:before="120"/>
        <w:ind w:left="1560" w:hanging="426"/>
      </w:pPr>
    </w:p>
    <w:p w14:paraId="671CD217" w14:textId="77777777" w:rsidR="00606BE4" w:rsidRDefault="00606BE4" w:rsidP="00606BE4">
      <w:pPr>
        <w:pStyle w:val="SingleTxtG"/>
        <w:spacing w:before="120"/>
        <w:jc w:val="left"/>
        <w:rPr>
          <w:noProof/>
        </w:rPr>
      </w:pPr>
      <w:r w:rsidRPr="00793E8E">
        <w:rPr>
          <w:rStyle w:val="HChGChar"/>
          <w:rFonts w:eastAsia="SimSun"/>
        </w:rPr>
        <w:t xml:space="preserve">Latest </w:t>
      </w:r>
      <w:r>
        <w:rPr>
          <w:rStyle w:val="HChGChar"/>
          <w:rFonts w:eastAsia="SimSun"/>
        </w:rPr>
        <w:t>structure of</w:t>
      </w:r>
      <w:r w:rsidRPr="00793E8E">
        <w:rPr>
          <w:rStyle w:val="HChGChar"/>
          <w:rFonts w:eastAsia="SimSun"/>
        </w:rPr>
        <w:t xml:space="preserve"> ISO/TC 315</w:t>
      </w:r>
      <w:r w:rsidRPr="00C53D37">
        <w:rPr>
          <w:noProof/>
        </w:rPr>
        <w:t xml:space="preserve"> </w:t>
      </w:r>
    </w:p>
    <w:p w14:paraId="57B49AEA" w14:textId="77777777" w:rsidR="00606BE4" w:rsidRDefault="00606BE4" w:rsidP="00606BE4">
      <w:pPr>
        <w:pStyle w:val="SingleTxtG"/>
        <w:spacing w:before="120"/>
        <w:jc w:val="left"/>
      </w:pPr>
      <w:r w:rsidRPr="00C53D37">
        <w:rPr>
          <w:noProof/>
        </w:rPr>
        <w:drawing>
          <wp:inline distT="0" distB="0" distL="0" distR="0" wp14:anchorId="1508F75B" wp14:editId="14060BC5">
            <wp:extent cx="4682140" cy="31496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6116" cy="315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7E5B0" w14:textId="77777777" w:rsidR="00606BE4" w:rsidRDefault="00606BE4" w:rsidP="00606BE4">
      <w:pPr>
        <w:pStyle w:val="SingleTxtG"/>
        <w:spacing w:before="120"/>
      </w:pPr>
    </w:p>
    <w:p w14:paraId="3223733F" w14:textId="77777777" w:rsidR="00606BE4" w:rsidRDefault="00606BE4" w:rsidP="00606BE4">
      <w:pPr>
        <w:pStyle w:val="SingleTxtG"/>
        <w:spacing w:before="120"/>
      </w:pPr>
      <w:r>
        <w:t xml:space="preserve">More information:  </w:t>
      </w:r>
      <w:hyperlink r:id="rId12" w:history="1">
        <w:r w:rsidRPr="006B35F4">
          <w:rPr>
            <w:rStyle w:val="Hyperlink"/>
          </w:rPr>
          <w:t>https://www.iso.org/committee/6880159.html</w:t>
        </w:r>
      </w:hyperlink>
    </w:p>
    <w:p w14:paraId="3CCD1D9C" w14:textId="0CDE2795" w:rsidR="007F0335" w:rsidRPr="006E6944" w:rsidRDefault="006E6944" w:rsidP="006E694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0335" w:rsidRPr="006E6944" w:rsidSect="006E6944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5FE0" w14:textId="77777777" w:rsidR="00CE67A4" w:rsidRPr="00FB1744" w:rsidRDefault="00CE67A4" w:rsidP="00FB1744">
      <w:pPr>
        <w:pStyle w:val="Footer"/>
      </w:pPr>
    </w:p>
  </w:endnote>
  <w:endnote w:type="continuationSeparator" w:id="0">
    <w:p w14:paraId="38E63C07" w14:textId="77777777" w:rsidR="00CE67A4" w:rsidRPr="00FB1744" w:rsidRDefault="00CE67A4" w:rsidP="00FB1744">
      <w:pPr>
        <w:pStyle w:val="Footer"/>
      </w:pPr>
    </w:p>
  </w:endnote>
  <w:endnote w:type="continuationNotice" w:id="1">
    <w:p w14:paraId="67EA8777" w14:textId="77777777" w:rsidR="00CE67A4" w:rsidRDefault="00CE67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 Thin"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054" w14:textId="77777777" w:rsidR="002D18CF" w:rsidRDefault="002D18CF" w:rsidP="002D18CF">
    <w:pPr>
      <w:pStyle w:val="Footer"/>
      <w:tabs>
        <w:tab w:val="right" w:pos="9638"/>
      </w:tabs>
    </w:pP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6</w:t>
    </w:r>
    <w:r w:rsidRPr="002D18C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727" w14:textId="77777777" w:rsidR="002D18CF" w:rsidRDefault="002D18CF" w:rsidP="002D18CF">
    <w:pPr>
      <w:pStyle w:val="Footer"/>
      <w:tabs>
        <w:tab w:val="right" w:pos="9638"/>
      </w:tabs>
    </w:pPr>
    <w:r>
      <w:tab/>
    </w: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5</w:t>
    </w:r>
    <w:r w:rsidRPr="002D18C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54E6" w14:textId="77777777" w:rsidR="00CE67A4" w:rsidRPr="00FB1744" w:rsidRDefault="00CE67A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E0379A2" w14:textId="77777777" w:rsidR="00CE67A4" w:rsidRPr="00FB1744" w:rsidRDefault="00CE67A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FC6D7C0" w14:textId="77777777" w:rsidR="00CE67A4" w:rsidRDefault="00CE67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10DE" w14:textId="7F198E18" w:rsidR="002D18CF" w:rsidRPr="000C2B80" w:rsidRDefault="000C2B80" w:rsidP="002D18CF">
    <w:pPr>
      <w:pStyle w:val="Header"/>
      <w:rPr>
        <w:lang w:val="fr-CH"/>
      </w:rPr>
    </w:pPr>
    <w:r>
      <w:rPr>
        <w:lang w:val="fr-CH"/>
      </w:rPr>
      <w:t>INF.</w:t>
    </w:r>
    <w:r w:rsidR="006E6944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DE9" w14:textId="057E946D" w:rsidR="002D18CF" w:rsidRPr="000C2B80" w:rsidRDefault="000C2B80" w:rsidP="002D18CF">
    <w:pPr>
      <w:pStyle w:val="Header"/>
      <w:jc w:val="right"/>
      <w:rPr>
        <w:lang w:val="fr-CH"/>
      </w:rPr>
    </w:pPr>
    <w:r>
      <w:rPr>
        <w:lang w:val="fr-CH"/>
      </w:rPr>
      <w:t>INF.</w:t>
    </w:r>
    <w:r w:rsidR="00231E6A">
      <w:rPr>
        <w:lang w:val="fr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51CF3"/>
    <w:multiLevelType w:val="hybridMultilevel"/>
    <w:tmpl w:val="AE904F6C"/>
    <w:lvl w:ilvl="0" w:tplc="27F442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E1618"/>
    <w:multiLevelType w:val="hybridMultilevel"/>
    <w:tmpl w:val="33EA18AA"/>
    <w:lvl w:ilvl="0" w:tplc="9A9E1C48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12856"/>
    <w:multiLevelType w:val="hybridMultilevel"/>
    <w:tmpl w:val="28B02AB4"/>
    <w:lvl w:ilvl="0" w:tplc="27904800">
      <w:start w:val="1"/>
      <w:numFmt w:val="lowerRoman"/>
      <w:lvlText w:val="(%1)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0703814"/>
    <w:multiLevelType w:val="hybridMultilevel"/>
    <w:tmpl w:val="4C920D5C"/>
    <w:lvl w:ilvl="0" w:tplc="51708F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78B9"/>
    <w:multiLevelType w:val="multilevel"/>
    <w:tmpl w:val="8D94E2CC"/>
    <w:lvl w:ilvl="0">
      <w:start w:val="1"/>
      <w:numFmt w:val="decimal"/>
      <w:lvlText w:val="%1."/>
      <w:lvlJc w:val="left"/>
      <w:pPr>
        <w:ind w:left="1238" w:hanging="11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1135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00" w:hanging="1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11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9" w:hanging="11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11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8" w:hanging="11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11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1135"/>
      </w:pPr>
      <w:rPr>
        <w:rFonts w:hint="default"/>
        <w:lang w:val="en-US" w:eastAsia="en-US" w:bidi="ar-SA"/>
      </w:rPr>
    </w:lvl>
  </w:abstractNum>
  <w:abstractNum w:abstractNumId="23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10987"/>
    <w:multiLevelType w:val="multilevel"/>
    <w:tmpl w:val="69322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2574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9576" w:hanging="72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364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9152" w:hanging="1440"/>
      </w:pPr>
      <w:rPr>
        <w:rFonts w:hint="default"/>
        <w:sz w:val="22"/>
        <w:u w:val="single"/>
      </w:rPr>
    </w:lvl>
  </w:abstractNum>
  <w:abstractNum w:abstractNumId="27" w15:restartNumberingAfterBreak="0">
    <w:nsid w:val="6782256C"/>
    <w:multiLevelType w:val="hybridMultilevel"/>
    <w:tmpl w:val="31F87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E11E1"/>
    <w:multiLevelType w:val="hybridMultilevel"/>
    <w:tmpl w:val="2BACC9BC"/>
    <w:lvl w:ilvl="0" w:tplc="0D7C979E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8B57D1"/>
    <w:multiLevelType w:val="hybridMultilevel"/>
    <w:tmpl w:val="6F164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3"/>
  </w:num>
  <w:num w:numId="5">
    <w:abstractNumId w:val="24"/>
  </w:num>
  <w:num w:numId="6">
    <w:abstractNumId w:val="31"/>
  </w:num>
  <w:num w:numId="7">
    <w:abstractNumId w:val="13"/>
  </w:num>
  <w:num w:numId="8">
    <w:abstractNumId w:val="17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20"/>
  </w:num>
  <w:num w:numId="21">
    <w:abstractNumId w:val="15"/>
  </w:num>
  <w:num w:numId="22">
    <w:abstractNumId w:val="25"/>
  </w:num>
  <w:num w:numId="23">
    <w:abstractNumId w:val="30"/>
  </w:num>
  <w:num w:numId="24">
    <w:abstractNumId w:val="12"/>
  </w:num>
  <w:num w:numId="25">
    <w:abstractNumId w:val="29"/>
  </w:num>
  <w:num w:numId="26">
    <w:abstractNumId w:val="22"/>
  </w:num>
  <w:num w:numId="27">
    <w:abstractNumId w:val="26"/>
  </w:num>
  <w:num w:numId="28">
    <w:abstractNumId w:val="11"/>
  </w:num>
  <w:num w:numId="29">
    <w:abstractNumId w:val="28"/>
  </w:num>
  <w:num w:numId="30">
    <w:abstractNumId w:val="21"/>
  </w:num>
  <w:num w:numId="31">
    <w:abstractNumId w:val="27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C6"/>
    <w:rsid w:val="00030981"/>
    <w:rsid w:val="00046E92"/>
    <w:rsid w:val="0005333C"/>
    <w:rsid w:val="00087AD8"/>
    <w:rsid w:val="000B664C"/>
    <w:rsid w:val="000C29EF"/>
    <w:rsid w:val="000C2B80"/>
    <w:rsid w:val="000D1B89"/>
    <w:rsid w:val="001027A3"/>
    <w:rsid w:val="0011479F"/>
    <w:rsid w:val="001170DC"/>
    <w:rsid w:val="0018353A"/>
    <w:rsid w:val="001A09F4"/>
    <w:rsid w:val="001A3D1D"/>
    <w:rsid w:val="001C2868"/>
    <w:rsid w:val="001C4519"/>
    <w:rsid w:val="001C5536"/>
    <w:rsid w:val="001E105A"/>
    <w:rsid w:val="001E391D"/>
    <w:rsid w:val="001E4853"/>
    <w:rsid w:val="00202A4B"/>
    <w:rsid w:val="002270AC"/>
    <w:rsid w:val="00231E6A"/>
    <w:rsid w:val="002340E4"/>
    <w:rsid w:val="00235362"/>
    <w:rsid w:val="00247E2C"/>
    <w:rsid w:val="00282508"/>
    <w:rsid w:val="0028441F"/>
    <w:rsid w:val="002D18CF"/>
    <w:rsid w:val="002D439F"/>
    <w:rsid w:val="002D6C53"/>
    <w:rsid w:val="002F5595"/>
    <w:rsid w:val="002F56B7"/>
    <w:rsid w:val="0032099E"/>
    <w:rsid w:val="00334F6A"/>
    <w:rsid w:val="00341CAA"/>
    <w:rsid w:val="00342AC8"/>
    <w:rsid w:val="003B4550"/>
    <w:rsid w:val="003C0A45"/>
    <w:rsid w:val="003F1DFF"/>
    <w:rsid w:val="00417397"/>
    <w:rsid w:val="0041767D"/>
    <w:rsid w:val="004255FE"/>
    <w:rsid w:val="00426FA2"/>
    <w:rsid w:val="00431296"/>
    <w:rsid w:val="0043448D"/>
    <w:rsid w:val="00456087"/>
    <w:rsid w:val="00461253"/>
    <w:rsid w:val="00461F59"/>
    <w:rsid w:val="004934C6"/>
    <w:rsid w:val="00496B07"/>
    <w:rsid w:val="004A5B16"/>
    <w:rsid w:val="005042C2"/>
    <w:rsid w:val="00506C12"/>
    <w:rsid w:val="00552466"/>
    <w:rsid w:val="0056599A"/>
    <w:rsid w:val="00587690"/>
    <w:rsid w:val="005B08D1"/>
    <w:rsid w:val="005C1032"/>
    <w:rsid w:val="005C70FF"/>
    <w:rsid w:val="005D024A"/>
    <w:rsid w:val="005D4454"/>
    <w:rsid w:val="005F06F2"/>
    <w:rsid w:val="005F7003"/>
    <w:rsid w:val="00606BE4"/>
    <w:rsid w:val="006079CB"/>
    <w:rsid w:val="006604B7"/>
    <w:rsid w:val="00671529"/>
    <w:rsid w:val="00687DFE"/>
    <w:rsid w:val="006B24B4"/>
    <w:rsid w:val="006C0D53"/>
    <w:rsid w:val="006D2BAA"/>
    <w:rsid w:val="006E6944"/>
    <w:rsid w:val="006E6D4D"/>
    <w:rsid w:val="006F40C3"/>
    <w:rsid w:val="00703BBD"/>
    <w:rsid w:val="00717266"/>
    <w:rsid w:val="007268F9"/>
    <w:rsid w:val="00752469"/>
    <w:rsid w:val="00761D32"/>
    <w:rsid w:val="00770E69"/>
    <w:rsid w:val="00780A81"/>
    <w:rsid w:val="00797177"/>
    <w:rsid w:val="007C52B0"/>
    <w:rsid w:val="007E3E3A"/>
    <w:rsid w:val="007F0335"/>
    <w:rsid w:val="00813AC3"/>
    <w:rsid w:val="00814ECE"/>
    <w:rsid w:val="008D060F"/>
    <w:rsid w:val="00901D57"/>
    <w:rsid w:val="009411B4"/>
    <w:rsid w:val="00994049"/>
    <w:rsid w:val="009A63F6"/>
    <w:rsid w:val="009D0139"/>
    <w:rsid w:val="009E4218"/>
    <w:rsid w:val="009E6429"/>
    <w:rsid w:val="009F5CDC"/>
    <w:rsid w:val="00A032EB"/>
    <w:rsid w:val="00A068BC"/>
    <w:rsid w:val="00A10EF0"/>
    <w:rsid w:val="00A429CD"/>
    <w:rsid w:val="00A56530"/>
    <w:rsid w:val="00A64C7A"/>
    <w:rsid w:val="00A7359C"/>
    <w:rsid w:val="00A775CF"/>
    <w:rsid w:val="00AB3C7E"/>
    <w:rsid w:val="00AC33BC"/>
    <w:rsid w:val="00AE710D"/>
    <w:rsid w:val="00B06045"/>
    <w:rsid w:val="00B11CBD"/>
    <w:rsid w:val="00B156E9"/>
    <w:rsid w:val="00B4553E"/>
    <w:rsid w:val="00B60E52"/>
    <w:rsid w:val="00B662C1"/>
    <w:rsid w:val="00B768C2"/>
    <w:rsid w:val="00B95EF6"/>
    <w:rsid w:val="00BA6DE9"/>
    <w:rsid w:val="00BB16E9"/>
    <w:rsid w:val="00BC5EDD"/>
    <w:rsid w:val="00BF7E2B"/>
    <w:rsid w:val="00C35A27"/>
    <w:rsid w:val="00C54041"/>
    <w:rsid w:val="00C70780"/>
    <w:rsid w:val="00C83B36"/>
    <w:rsid w:val="00C94CCC"/>
    <w:rsid w:val="00CA7169"/>
    <w:rsid w:val="00CB00E9"/>
    <w:rsid w:val="00CB78BA"/>
    <w:rsid w:val="00CC2E0B"/>
    <w:rsid w:val="00CC6247"/>
    <w:rsid w:val="00CD5661"/>
    <w:rsid w:val="00CE67A4"/>
    <w:rsid w:val="00CF36F8"/>
    <w:rsid w:val="00D56775"/>
    <w:rsid w:val="00D971DF"/>
    <w:rsid w:val="00DE33BB"/>
    <w:rsid w:val="00E00163"/>
    <w:rsid w:val="00E02C2B"/>
    <w:rsid w:val="00E05DDE"/>
    <w:rsid w:val="00E22C9A"/>
    <w:rsid w:val="00E7067E"/>
    <w:rsid w:val="00E81914"/>
    <w:rsid w:val="00EA0209"/>
    <w:rsid w:val="00EA30C2"/>
    <w:rsid w:val="00EB1F1D"/>
    <w:rsid w:val="00EB3BEF"/>
    <w:rsid w:val="00EB4157"/>
    <w:rsid w:val="00EC3BE2"/>
    <w:rsid w:val="00ED6C48"/>
    <w:rsid w:val="00F65DAA"/>
    <w:rsid w:val="00F65F5D"/>
    <w:rsid w:val="00F717A8"/>
    <w:rsid w:val="00F750DD"/>
    <w:rsid w:val="00F86A3A"/>
    <w:rsid w:val="00F90144"/>
    <w:rsid w:val="00FB1744"/>
    <w:rsid w:val="00FB7F41"/>
    <w:rsid w:val="00FC04AB"/>
    <w:rsid w:val="00FC491C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8EE6D"/>
  <w15:docId w15:val="{702489AF-1B30-413F-A9FC-1EE9C06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D18C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0D53"/>
    <w:pPr>
      <w:ind w:left="720"/>
      <w:contextualSpacing/>
    </w:pPr>
    <w:rPr>
      <w:lang w:eastAsia="fr-FR"/>
    </w:rPr>
  </w:style>
  <w:style w:type="character" w:styleId="Hyperlink">
    <w:name w:val="Hyperlink"/>
    <w:basedOn w:val="DefaultParagraphFont"/>
    <w:rsid w:val="00231E6A"/>
    <w:rPr>
      <w:color w:val="0000FF"/>
      <w:u w:val="none"/>
    </w:rPr>
  </w:style>
  <w:style w:type="character" w:styleId="FollowedHyperlink">
    <w:name w:val="FollowedHyperlink"/>
    <w:basedOn w:val="DefaultParagraphFont"/>
    <w:rsid w:val="00231E6A"/>
    <w:rPr>
      <w:color w:val="0000FF"/>
      <w:u w:val="none"/>
    </w:rPr>
  </w:style>
  <w:style w:type="paragraph" w:customStyle="1" w:styleId="ParNoG">
    <w:name w:val="_ParNo_G"/>
    <w:basedOn w:val="SingleTxtG"/>
    <w:qFormat/>
    <w:rsid w:val="00231E6A"/>
    <w:pPr>
      <w:numPr>
        <w:numId w:val="24"/>
      </w:numPr>
      <w:suppressAutoHyphens w:val="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231E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E6A"/>
    <w:pPr>
      <w:spacing w:line="240" w:lineRule="auto"/>
    </w:pPr>
    <w:rPr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231E6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1E6A"/>
    <w:rPr>
      <w:rFonts w:ascii="Times New Roman" w:eastAsia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23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6079CB"/>
    <w:pPr>
      <w:keepNext/>
      <w:keepLines/>
      <w:numPr>
        <w:ilvl w:val="1"/>
      </w:numPr>
      <w:spacing w:after="180" w:line="235" w:lineRule="auto"/>
    </w:pPr>
    <w:rPr>
      <w:rFonts w:ascii="Aktiv Grotesk Thin" w:eastAsiaTheme="minorEastAsia" w:hAnsi="Aktiv Grotesk Thin" w:cstheme="majorHAnsi"/>
      <w:color w:val="4F81BD" w:themeColor="accent1"/>
      <w:sz w:val="60"/>
      <w:szCs w:val="56"/>
    </w:rPr>
  </w:style>
  <w:style w:type="character" w:customStyle="1" w:styleId="SubtitleChar">
    <w:name w:val="Subtitle Char"/>
    <w:basedOn w:val="DefaultParagraphFont"/>
    <w:link w:val="Subtitle"/>
    <w:uiPriority w:val="25"/>
    <w:rsid w:val="006079CB"/>
    <w:rPr>
      <w:rFonts w:ascii="Aktiv Grotesk Thin" w:eastAsiaTheme="minorEastAsia" w:hAnsi="Aktiv Grotesk Thin" w:cstheme="majorHAnsi"/>
      <w:color w:val="4F81BD" w:themeColor="accent1"/>
      <w:sz w:val="60"/>
      <w:szCs w:val="56"/>
      <w:lang w:eastAsia="en-US"/>
    </w:rPr>
  </w:style>
  <w:style w:type="paragraph" w:customStyle="1" w:styleId="TableText">
    <w:name w:val="Table Text"/>
    <w:basedOn w:val="Normal"/>
    <w:uiPriority w:val="14"/>
    <w:qFormat/>
    <w:rsid w:val="006079CB"/>
    <w:pPr>
      <w:suppressAutoHyphens w:val="0"/>
      <w:spacing w:line="240" w:lineRule="auto"/>
    </w:pPr>
    <w:rPr>
      <w:rFonts w:asciiTheme="majorHAnsi" w:eastAsiaTheme="majorEastAsia" w:hAnsiTheme="majorHAnsi" w:cstheme="majorBidi"/>
      <w:szCs w:val="56"/>
    </w:rPr>
  </w:style>
  <w:style w:type="paragraph" w:customStyle="1" w:styleId="LetterHeadFooter">
    <w:name w:val="LetterHead Footer"/>
    <w:basedOn w:val="Footer"/>
    <w:rsid w:val="00B662C1"/>
    <w:pPr>
      <w:tabs>
        <w:tab w:val="left" w:pos="284"/>
      </w:tabs>
      <w:suppressAutoHyphens w:val="0"/>
    </w:pPr>
    <w:rPr>
      <w:rFonts w:asciiTheme="minorHAnsi" w:eastAsiaTheme="majorEastAsia" w:hAnsiTheme="minorHAnsi" w:cstheme="majorBidi"/>
      <w:color w:val="4F81BD" w:themeColor="accent1"/>
      <w:sz w:val="14"/>
      <w:szCs w:val="5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o.org/committee/6880159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FD405-6312-4CA6-9986-57CAFFBEDCF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B25486E6-2B4B-49B6-B4BF-471A48A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5CCC6-00DF-4D49-90A3-B91D0E37F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91E7B8-8541-436C-A0A5-6D88FD102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ECE/TRANS/WP.11/2020/1/Rev.1</vt:lpstr>
      <vt:lpstr>ECE/TRANS/WP.11/2020/1/Rev.1</vt:lpstr>
    </vt:vector>
  </TitlesOfParts>
  <Company>DCM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ECE/TRANS/WP.11/2020/1/Rev.1</dc:title>
  <dc:subject>2009978</dc:subject>
  <dc:creator>cg</dc:creator>
  <cp:keywords/>
  <cp:lastModifiedBy>ECE/TRANS/WP.29/2018/22</cp:lastModifiedBy>
  <cp:revision>27</cp:revision>
  <dcterms:created xsi:type="dcterms:W3CDTF">2022-10-20T15:04:00Z</dcterms:created>
  <dcterms:modified xsi:type="dcterms:W3CDTF">2022-10-21T09:07:00Z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