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14:paraId="06C0F6A0" w14:textId="77777777" w:rsidTr="00E044BA">
        <w:trPr>
          <w:cantSplit/>
          <w:trHeight w:hRule="exact" w:val="851"/>
        </w:trPr>
        <w:tc>
          <w:tcPr>
            <w:tcW w:w="1276" w:type="dxa"/>
            <w:tcBorders>
              <w:bottom w:val="single" w:sz="4" w:space="0" w:color="auto"/>
            </w:tcBorders>
            <w:shd w:val="clear" w:color="auto" w:fill="auto"/>
            <w:vAlign w:val="bottom"/>
          </w:tcPr>
          <w:p w14:paraId="22005689" w14:textId="77777777" w:rsidR="00E044BA" w:rsidRPr="00525E6C" w:rsidRDefault="00E044BA" w:rsidP="00E044BA">
            <w:pPr>
              <w:spacing w:after="80"/>
            </w:pPr>
            <w:r w:rsidRPr="00525E6C">
              <w:t xml:space="preserve">  </w:t>
            </w:r>
          </w:p>
        </w:tc>
        <w:tc>
          <w:tcPr>
            <w:tcW w:w="2268" w:type="dxa"/>
            <w:tcBorders>
              <w:bottom w:val="single" w:sz="4" w:space="0" w:color="auto"/>
            </w:tcBorders>
            <w:shd w:val="clear" w:color="auto" w:fill="auto"/>
            <w:vAlign w:val="bottom"/>
          </w:tcPr>
          <w:p w14:paraId="0204931A" w14:textId="77777777" w:rsidR="00E044BA" w:rsidRPr="00525E6C" w:rsidRDefault="00E044BA" w:rsidP="00E044BA">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048BEAF2" w14:textId="77777777" w:rsidR="00E044BA" w:rsidRPr="00945015" w:rsidRDefault="00E044BA" w:rsidP="00D27DD6">
            <w:pPr>
              <w:jc w:val="right"/>
              <w:rPr>
                <w:color w:val="FF0000"/>
              </w:rPr>
            </w:pPr>
            <w:r w:rsidRPr="00525E6C">
              <w:rPr>
                <w:sz w:val="40"/>
              </w:rPr>
              <w:t>ECE</w:t>
            </w:r>
            <w:r w:rsidRPr="00525E6C">
              <w:t>/TRANS/</w:t>
            </w:r>
            <w:r w:rsidR="00B151A7">
              <w:t>180</w:t>
            </w:r>
            <w:r w:rsidRPr="00525E6C">
              <w:t>/</w:t>
            </w:r>
            <w:r w:rsidR="00B151A7">
              <w:t>Add.9</w:t>
            </w:r>
            <w:r w:rsidRPr="00525E6C">
              <w:t>/</w:t>
            </w:r>
            <w:r w:rsidR="00B151A7">
              <w:t>Amend.</w:t>
            </w:r>
            <w:r w:rsidR="00655D56">
              <w:t>2</w:t>
            </w:r>
            <w:r w:rsidR="00DC288B">
              <w:t>/Appendix 1</w:t>
            </w:r>
          </w:p>
        </w:tc>
      </w:tr>
      <w:tr w:rsidR="00E044BA" w:rsidRPr="00525E6C" w14:paraId="7DA1F7EF" w14:textId="77777777" w:rsidTr="00E044BA">
        <w:trPr>
          <w:cantSplit/>
          <w:trHeight w:hRule="exact" w:val="2835"/>
        </w:trPr>
        <w:tc>
          <w:tcPr>
            <w:tcW w:w="1276" w:type="dxa"/>
            <w:tcBorders>
              <w:top w:val="single" w:sz="4" w:space="0" w:color="auto"/>
              <w:bottom w:val="single" w:sz="12" w:space="0" w:color="auto"/>
            </w:tcBorders>
            <w:shd w:val="clear" w:color="auto" w:fill="auto"/>
          </w:tcPr>
          <w:p w14:paraId="33C1FEC8" w14:textId="77777777" w:rsidR="00E044BA" w:rsidRPr="00525E6C" w:rsidRDefault="00E044BA" w:rsidP="00E044BA">
            <w:pPr>
              <w:spacing w:before="120"/>
            </w:pPr>
          </w:p>
        </w:tc>
        <w:tc>
          <w:tcPr>
            <w:tcW w:w="5528" w:type="dxa"/>
            <w:gridSpan w:val="2"/>
            <w:tcBorders>
              <w:top w:val="single" w:sz="4" w:space="0" w:color="auto"/>
              <w:bottom w:val="single" w:sz="12" w:space="0" w:color="auto"/>
            </w:tcBorders>
            <w:shd w:val="clear" w:color="auto" w:fill="auto"/>
          </w:tcPr>
          <w:p w14:paraId="3457FEC0" w14:textId="77777777" w:rsidR="00E044BA" w:rsidRPr="00525E6C" w:rsidRDefault="00E044BA" w:rsidP="00E044BA">
            <w:pPr>
              <w:spacing w:before="120" w:line="420" w:lineRule="exact"/>
              <w:rPr>
                <w:sz w:val="40"/>
                <w:szCs w:val="40"/>
              </w:rPr>
            </w:pPr>
          </w:p>
        </w:tc>
        <w:tc>
          <w:tcPr>
            <w:tcW w:w="2835" w:type="dxa"/>
            <w:tcBorders>
              <w:top w:val="single" w:sz="4" w:space="0" w:color="auto"/>
              <w:bottom w:val="single" w:sz="12" w:space="0" w:color="auto"/>
            </w:tcBorders>
            <w:shd w:val="clear" w:color="auto" w:fill="auto"/>
          </w:tcPr>
          <w:p w14:paraId="2ED4D242" w14:textId="77777777" w:rsidR="00E044BA" w:rsidRDefault="00E044BA" w:rsidP="00E044BA">
            <w:pPr>
              <w:spacing w:before="240" w:line="240" w:lineRule="exact"/>
            </w:pPr>
          </w:p>
          <w:p w14:paraId="359304E5" w14:textId="77777777" w:rsidR="00B151A7" w:rsidRDefault="00B151A7" w:rsidP="00E044BA">
            <w:pPr>
              <w:spacing w:before="240" w:line="240" w:lineRule="exact"/>
            </w:pPr>
          </w:p>
          <w:p w14:paraId="642F93A4" w14:textId="07F9A3D5" w:rsidR="00E044BA" w:rsidRPr="00A96F13" w:rsidRDefault="0003458D" w:rsidP="00E044BA">
            <w:pPr>
              <w:spacing w:line="240" w:lineRule="exact"/>
            </w:pPr>
            <w:r>
              <w:t>23 January</w:t>
            </w:r>
            <w:r w:rsidR="00655D56">
              <w:t xml:space="preserve"> 20</w:t>
            </w:r>
            <w:r>
              <w:t>19</w:t>
            </w:r>
          </w:p>
          <w:p w14:paraId="103FDB3D" w14:textId="77777777" w:rsidR="00E044BA" w:rsidRPr="00525E6C" w:rsidRDefault="00E044BA" w:rsidP="00E044BA">
            <w:pPr>
              <w:spacing w:line="240" w:lineRule="exact"/>
            </w:pPr>
          </w:p>
          <w:p w14:paraId="7CCA72C5" w14:textId="77777777" w:rsidR="00E044BA" w:rsidRPr="00525E6C" w:rsidRDefault="00E044BA" w:rsidP="00E044BA">
            <w:pPr>
              <w:spacing w:line="240" w:lineRule="exact"/>
            </w:pPr>
          </w:p>
        </w:tc>
      </w:tr>
    </w:tbl>
    <w:p w14:paraId="49B17C24" w14:textId="77777777" w:rsidR="00655D56" w:rsidRPr="00BD6C63" w:rsidRDefault="00655D56" w:rsidP="00655D56">
      <w:pPr>
        <w:pStyle w:val="HChG"/>
      </w:pPr>
      <w:r w:rsidRPr="00BD6C63">
        <w:t xml:space="preserve">Global Registry </w:t>
      </w:r>
    </w:p>
    <w:p w14:paraId="38F455B5" w14:textId="77777777" w:rsidR="00655D56" w:rsidRPr="000E348F" w:rsidRDefault="00655D56" w:rsidP="00655D56">
      <w:pPr>
        <w:pStyle w:val="H1G"/>
        <w:rPr>
          <w:lang w:val="en-US"/>
        </w:rPr>
      </w:pPr>
      <w:r w:rsidRPr="000E348F">
        <w:rPr>
          <w:lang w:val="en-US"/>
        </w:rPr>
        <w:tab/>
      </w:r>
      <w:r w:rsidRPr="000E348F">
        <w:rPr>
          <w:lang w:val="en-US"/>
        </w:rPr>
        <w:tab/>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p>
    <w:p w14:paraId="1088D86C" w14:textId="77777777" w:rsidR="00655D56" w:rsidRPr="000E348F" w:rsidRDefault="00655D56" w:rsidP="00655D56">
      <w:pPr>
        <w:pStyle w:val="HChG"/>
        <w:rPr>
          <w:lang w:val="en-US"/>
        </w:rPr>
      </w:pPr>
      <w:r>
        <w:rPr>
          <w:lang w:val="en-US"/>
        </w:rPr>
        <w:tab/>
      </w:r>
      <w:r>
        <w:rPr>
          <w:lang w:val="en-US"/>
        </w:rPr>
        <w:tab/>
        <w:t>Addendum 9</w:t>
      </w:r>
      <w:r w:rsidRPr="000E348F">
        <w:rPr>
          <w:lang w:val="en-US"/>
        </w:rPr>
        <w:t xml:space="preserve">: </w:t>
      </w:r>
      <w:r>
        <w:rPr>
          <w:lang w:val="en-US"/>
        </w:rPr>
        <w:t xml:space="preserve">United Nations </w:t>
      </w:r>
      <w:r w:rsidRPr="000E348F">
        <w:rPr>
          <w:lang w:val="en-US"/>
        </w:rPr>
        <w:t xml:space="preserve">Global </w:t>
      </w:r>
      <w:r>
        <w:rPr>
          <w:lang w:val="en-US"/>
        </w:rPr>
        <w:t>T</w:t>
      </w:r>
      <w:r w:rsidRPr="000E348F">
        <w:rPr>
          <w:lang w:val="en-US"/>
        </w:rPr>
        <w:t xml:space="preserve">echnical </w:t>
      </w:r>
      <w:r>
        <w:rPr>
          <w:lang w:val="en-US"/>
        </w:rPr>
        <w:t>R</w:t>
      </w:r>
      <w:r w:rsidRPr="000E348F">
        <w:rPr>
          <w:lang w:val="en-US"/>
        </w:rPr>
        <w:t xml:space="preserve">egulation No. </w:t>
      </w:r>
      <w:r>
        <w:rPr>
          <w:lang w:val="en-US"/>
        </w:rPr>
        <w:t>9</w:t>
      </w:r>
    </w:p>
    <w:p w14:paraId="6CE36EA3" w14:textId="77777777" w:rsidR="00655D56" w:rsidRPr="000E348F" w:rsidRDefault="00655D56" w:rsidP="00655D56">
      <w:pPr>
        <w:pStyle w:val="H1G"/>
        <w:rPr>
          <w:lang w:val="en-US"/>
        </w:rPr>
      </w:pPr>
      <w:r w:rsidRPr="000E348F">
        <w:rPr>
          <w:lang w:val="en-US"/>
        </w:rPr>
        <w:tab/>
      </w:r>
      <w:r w:rsidRPr="000E348F">
        <w:rPr>
          <w:lang w:val="en-US"/>
        </w:rPr>
        <w:tab/>
      </w:r>
      <w:r>
        <w:rPr>
          <w:lang w:val="en-US"/>
        </w:rPr>
        <w:t xml:space="preserve">United Nations </w:t>
      </w:r>
      <w:r w:rsidRPr="00D77820">
        <w:t xml:space="preserve">Global </w:t>
      </w:r>
      <w:r>
        <w:t>T</w:t>
      </w:r>
      <w:r w:rsidRPr="00D77820">
        <w:t xml:space="preserve">echnical </w:t>
      </w:r>
      <w:r>
        <w:t>R</w:t>
      </w:r>
      <w:r w:rsidRPr="00D77820">
        <w:t xml:space="preserve">egulation </w:t>
      </w:r>
      <w:r w:rsidRPr="00385C2D">
        <w:rPr>
          <w:lang w:val="en-US"/>
        </w:rPr>
        <w:t>on</w:t>
      </w:r>
      <w:r w:rsidRPr="00D77820">
        <w:t xml:space="preserve"> </w:t>
      </w:r>
      <w:r>
        <w:t>Pedestrian Safety</w:t>
      </w:r>
    </w:p>
    <w:p w14:paraId="6C186763" w14:textId="77777777" w:rsidR="00DC288B" w:rsidRPr="000E348F" w:rsidRDefault="00DC288B" w:rsidP="00DC288B">
      <w:pPr>
        <w:pStyle w:val="SingleTxtG"/>
        <w:rPr>
          <w:lang w:val="en-US"/>
        </w:rPr>
      </w:pPr>
      <w:r>
        <w:rPr>
          <w:lang w:val="en-US"/>
        </w:rPr>
        <w:tab/>
      </w:r>
      <w:r w:rsidRPr="000E348F">
        <w:rPr>
          <w:lang w:val="en-US"/>
        </w:rPr>
        <w:t>Established in the Global Registry on 1</w:t>
      </w:r>
      <w:r>
        <w:rPr>
          <w:lang w:val="en-US"/>
        </w:rPr>
        <w:t>4</w:t>
      </w:r>
      <w:r w:rsidRPr="000E348F">
        <w:rPr>
          <w:lang w:val="en-US"/>
        </w:rPr>
        <w:t xml:space="preserve"> November 201</w:t>
      </w:r>
      <w:r>
        <w:rPr>
          <w:lang w:val="en-US"/>
        </w:rPr>
        <w:t>8</w:t>
      </w:r>
    </w:p>
    <w:p w14:paraId="7F432AAF" w14:textId="58BA69F2" w:rsidR="00655D56" w:rsidRPr="000E348F" w:rsidRDefault="00DC288B" w:rsidP="00655D56">
      <w:pPr>
        <w:pStyle w:val="H1G"/>
        <w:rPr>
          <w:lang w:val="en-US"/>
        </w:rPr>
      </w:pPr>
      <w:r>
        <w:rPr>
          <w:lang w:val="en-US"/>
        </w:rPr>
        <w:tab/>
      </w:r>
      <w:r>
        <w:rPr>
          <w:lang w:val="en-US"/>
        </w:rPr>
        <w:tab/>
      </w:r>
      <w:r w:rsidR="00655D56" w:rsidRPr="000E348F">
        <w:rPr>
          <w:lang w:val="en-US"/>
        </w:rPr>
        <w:t xml:space="preserve">Amendment </w:t>
      </w:r>
      <w:r w:rsidR="00655D56">
        <w:rPr>
          <w:lang w:val="en-US"/>
        </w:rPr>
        <w:t>2</w:t>
      </w:r>
      <w:r>
        <w:rPr>
          <w:lang w:val="en-US"/>
        </w:rPr>
        <w:t xml:space="preserve"> – Appendix </w:t>
      </w:r>
      <w:r w:rsidR="008C565D">
        <w:rPr>
          <w:lang w:val="en-US"/>
        </w:rPr>
        <w:t>1</w:t>
      </w:r>
    </w:p>
    <w:p w14:paraId="24533F62" w14:textId="77777777" w:rsidR="00DC288B" w:rsidRPr="0078088E" w:rsidRDefault="00DC288B" w:rsidP="00DC288B">
      <w:pPr>
        <w:pStyle w:val="H23G"/>
        <w:rPr>
          <w:lang w:val="en-US"/>
        </w:rPr>
      </w:pPr>
      <w:r w:rsidRPr="00C23129">
        <w:rPr>
          <w:color w:val="000000"/>
          <w:lang w:val="en-US"/>
        </w:rPr>
        <w:tab/>
      </w:r>
      <w:r w:rsidRPr="00C23129">
        <w:rPr>
          <w:color w:val="000000"/>
          <w:lang w:val="en-US"/>
        </w:rPr>
        <w:tab/>
      </w:r>
      <w:r w:rsidRPr="0078088E">
        <w:rPr>
          <w:color w:val="000000"/>
          <w:lang w:val="en-US"/>
        </w:rPr>
        <w:t xml:space="preserve">Proposal </w:t>
      </w:r>
      <w:r w:rsidRPr="0078088E">
        <w:rPr>
          <w:lang w:val="en-US"/>
        </w:rPr>
        <w:t xml:space="preserve">and report pursuant to </w:t>
      </w:r>
      <w:r w:rsidRPr="0078088E">
        <w:rPr>
          <w:color w:val="000000"/>
          <w:lang w:val="en-US"/>
        </w:rPr>
        <w:t>Article 6,</w:t>
      </w:r>
      <w:r w:rsidRPr="0078088E">
        <w:rPr>
          <w:lang w:val="en-US"/>
        </w:rPr>
        <w:t xml:space="preserve"> paragraph 6.2</w:t>
      </w:r>
      <w:r w:rsidRPr="0078088E">
        <w:rPr>
          <w:color w:val="000000"/>
          <w:lang w:val="en-US"/>
        </w:rPr>
        <w:t>.7.</w:t>
      </w:r>
      <w:r w:rsidRPr="0078088E">
        <w:rPr>
          <w:lang w:val="en-US"/>
        </w:rPr>
        <w:t xml:space="preserve"> of the Agreement</w:t>
      </w:r>
    </w:p>
    <w:p w14:paraId="28B36660" w14:textId="1E0B605E" w:rsidR="00DC288B" w:rsidRPr="0078088E" w:rsidRDefault="00FB75E0" w:rsidP="00FB75E0">
      <w:pPr>
        <w:suppressAutoHyphens w:val="0"/>
        <w:spacing w:after="120" w:line="240" w:lineRule="auto"/>
        <w:ind w:left="1701" w:right="856" w:hanging="567"/>
        <w:jc w:val="both"/>
      </w:pPr>
      <w:r w:rsidRPr="0078088E">
        <w:t>-</w:t>
      </w:r>
      <w:r w:rsidRPr="0078088E">
        <w:tab/>
      </w:r>
      <w:r w:rsidR="00DC288B" w:rsidRPr="0078088E">
        <w:t xml:space="preserve">Authorization </w:t>
      </w:r>
      <w:r w:rsidR="00DC288B">
        <w:t>for the development of amendments to</w:t>
      </w:r>
      <w:r w:rsidR="00DC288B" w:rsidRPr="0078088E">
        <w:t xml:space="preserve"> UN GTR No. </w:t>
      </w:r>
      <w:r w:rsidR="00DC288B">
        <w:t>9</w:t>
      </w:r>
      <w:r w:rsidR="00DC288B" w:rsidRPr="0078088E">
        <w:t xml:space="preserve"> (</w:t>
      </w:r>
      <w:r w:rsidR="00DC288B">
        <w:t>Pedestrian safety</w:t>
      </w:r>
      <w:r w:rsidR="00DC288B" w:rsidRPr="0078088E">
        <w:t>) (ECE/TRANS/WP.29/AC.3/</w:t>
      </w:r>
      <w:r w:rsidR="00DB6ADE">
        <w:t>24</w:t>
      </w:r>
      <w:r w:rsidR="00DC288B" w:rsidRPr="0078088E">
        <w:t>)</w:t>
      </w:r>
    </w:p>
    <w:p w14:paraId="056B2734" w14:textId="6B470157" w:rsidR="00DC288B" w:rsidRPr="008C5041" w:rsidRDefault="00FB75E0" w:rsidP="00FB75E0">
      <w:pPr>
        <w:suppressAutoHyphens w:val="0"/>
        <w:spacing w:line="240" w:lineRule="auto"/>
        <w:ind w:left="1701" w:right="856" w:hanging="567"/>
        <w:jc w:val="both"/>
        <w:rPr>
          <w:spacing w:val="-2"/>
          <w:lang w:val="en-US"/>
        </w:rPr>
      </w:pPr>
      <w:r w:rsidRPr="008C5041">
        <w:rPr>
          <w:spacing w:val="-2"/>
          <w:lang w:val="en-US"/>
        </w:rPr>
        <w:t>-</w:t>
      </w:r>
      <w:r w:rsidRPr="008C5041">
        <w:rPr>
          <w:spacing w:val="-2"/>
          <w:lang w:val="en-US"/>
        </w:rPr>
        <w:tab/>
      </w:r>
      <w:r w:rsidR="00DC288B">
        <w:rPr>
          <w:spacing w:val="-2"/>
          <w:lang w:val="en-US"/>
        </w:rPr>
        <w:t>Final progress</w:t>
      </w:r>
      <w:r w:rsidR="00DC288B" w:rsidRPr="0078088E">
        <w:rPr>
          <w:spacing w:val="-2"/>
          <w:lang w:val="en-US"/>
        </w:rPr>
        <w:t xml:space="preserve"> report on the development of Amendment </w:t>
      </w:r>
      <w:r w:rsidR="00DC288B">
        <w:rPr>
          <w:spacing w:val="-2"/>
          <w:lang w:val="en-US"/>
        </w:rPr>
        <w:t>2</w:t>
      </w:r>
      <w:r w:rsidR="00DC288B" w:rsidRPr="0078088E">
        <w:rPr>
          <w:spacing w:val="-2"/>
          <w:lang w:val="en-US"/>
        </w:rPr>
        <w:t xml:space="preserve"> to UN GTR No. 9 (</w:t>
      </w:r>
      <w:r w:rsidR="00DC288B">
        <w:rPr>
          <w:spacing w:val="-2"/>
          <w:lang w:val="en-US"/>
        </w:rPr>
        <w:t>Pedestrian safety</w:t>
      </w:r>
      <w:r w:rsidR="00DC288B" w:rsidRPr="0078088E">
        <w:rPr>
          <w:spacing w:val="-2"/>
          <w:lang w:val="en-US"/>
        </w:rPr>
        <w:t xml:space="preserve">) </w:t>
      </w:r>
      <w:r w:rsidR="00DC288B" w:rsidRPr="0078088E">
        <w:t>(</w:t>
      </w:r>
      <w:r w:rsidR="00DC288B" w:rsidRPr="0078088E">
        <w:rPr>
          <w:spacing w:val="-2"/>
          <w:lang w:val="en-US"/>
        </w:rPr>
        <w:t>ECE/TRANS/WP.29/2018/</w:t>
      </w:r>
      <w:r w:rsidR="00DC288B">
        <w:rPr>
          <w:spacing w:val="-2"/>
          <w:lang w:val="en-US"/>
        </w:rPr>
        <w:t>161</w:t>
      </w:r>
      <w:r w:rsidR="00DC288B" w:rsidRPr="0078088E">
        <w:rPr>
          <w:spacing w:val="-2"/>
          <w:lang w:val="en-US"/>
        </w:rPr>
        <w:t xml:space="preserve">, </w:t>
      </w:r>
      <w:r w:rsidR="00DC288B">
        <w:rPr>
          <w:spacing w:val="-2"/>
        </w:rPr>
        <w:t>adopted by AC.3 at its fifty-fourth</w:t>
      </w:r>
      <w:r w:rsidR="00DC288B" w:rsidRPr="0078088E">
        <w:rPr>
          <w:spacing w:val="-2"/>
        </w:rPr>
        <w:t xml:space="preserve"> session (ECE/TRANS/WP.29/</w:t>
      </w:r>
      <w:r w:rsidR="00DC288B" w:rsidRPr="0078088E">
        <w:rPr>
          <w:color w:val="000000"/>
          <w:spacing w:val="-2"/>
        </w:rPr>
        <w:t>11</w:t>
      </w:r>
      <w:r w:rsidR="00DC288B">
        <w:rPr>
          <w:color w:val="000000"/>
          <w:spacing w:val="-2"/>
        </w:rPr>
        <w:t>42</w:t>
      </w:r>
      <w:r w:rsidR="00DC288B" w:rsidRPr="0078088E">
        <w:rPr>
          <w:color w:val="000000"/>
          <w:spacing w:val="-2"/>
        </w:rPr>
        <w:t>, para.</w:t>
      </w:r>
      <w:r w:rsidR="00DC288B" w:rsidRPr="0078088E">
        <w:rPr>
          <w:spacing w:val="-2"/>
        </w:rPr>
        <w:t xml:space="preserve"> </w:t>
      </w:r>
      <w:r w:rsidR="00DC288B">
        <w:rPr>
          <w:spacing w:val="-2"/>
        </w:rPr>
        <w:t>176</w:t>
      </w:r>
      <w:r w:rsidR="00DC288B" w:rsidRPr="006F4066">
        <w:t>).</w:t>
      </w:r>
    </w:p>
    <w:p w14:paraId="7ACB9D73" w14:textId="77777777" w:rsidR="00DC288B" w:rsidRPr="00DC288B" w:rsidRDefault="00DC288B" w:rsidP="00DC288B">
      <w:pPr>
        <w:suppressAutoHyphens w:val="0"/>
        <w:spacing w:line="240" w:lineRule="auto"/>
        <w:ind w:right="856"/>
        <w:jc w:val="both"/>
        <w:rPr>
          <w:spacing w:val="-2"/>
          <w:lang w:val="en-US"/>
        </w:rPr>
      </w:pPr>
    </w:p>
    <w:p w14:paraId="70644161" w14:textId="77777777" w:rsidR="00E044BA" w:rsidRDefault="00DC288B" w:rsidP="00DC288B">
      <w:pPr>
        <w:pStyle w:val="ListParagraph"/>
        <w:tabs>
          <w:tab w:val="left" w:pos="8505"/>
        </w:tabs>
        <w:ind w:left="1080" w:right="1134"/>
        <w:jc w:val="center"/>
      </w:pPr>
      <w:r w:rsidRPr="00424960">
        <w:rPr>
          <w:noProof/>
          <w:highlight w:val="yellow"/>
          <w:lang w:eastAsia="zh-CN"/>
        </w:rPr>
        <w:drawing>
          <wp:anchor distT="0" distB="137160" distL="114300" distR="114300" simplePos="0" relativeHeight="251661312" behindDoc="0" locked="0" layoutInCell="1" allowOverlap="1" wp14:anchorId="45CC2159" wp14:editId="43282EE5">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88B">
        <w:rPr>
          <w:b/>
          <w:bCs/>
          <w:lang w:val="en-US"/>
        </w:rPr>
        <w:t>UNITED NATIONS</w:t>
      </w:r>
    </w:p>
    <w:p w14:paraId="512D2923" w14:textId="77777777" w:rsidR="002D62F4" w:rsidRDefault="002D62F4" w:rsidP="00D104E9">
      <w:pPr>
        <w:pStyle w:val="HChG"/>
        <w:jc w:val="both"/>
      </w:pPr>
      <w:bookmarkStart w:id="0" w:name="_Toc354410587"/>
      <w:r>
        <w:br w:type="page"/>
      </w:r>
      <w:bookmarkStart w:id="1" w:name="_GoBack"/>
      <w:bookmarkEnd w:id="1"/>
    </w:p>
    <w:bookmarkEnd w:id="0"/>
    <w:p w14:paraId="4C900A24" w14:textId="28D5CB37" w:rsidR="001D492E" w:rsidRPr="006A7C67" w:rsidRDefault="001D492E" w:rsidP="001D492E">
      <w:pPr>
        <w:pStyle w:val="HChG"/>
      </w:pPr>
      <w:r>
        <w:rPr>
          <w:bCs/>
        </w:rPr>
        <w:lastRenderedPageBreak/>
        <w:tab/>
      </w:r>
      <w:r>
        <w:rPr>
          <w:bCs/>
        </w:rPr>
        <w:tab/>
      </w:r>
      <w:r w:rsidR="003212EE">
        <w:rPr>
          <w:bCs/>
        </w:rPr>
        <w:t xml:space="preserve">Proposal to develop </w:t>
      </w:r>
      <w:r>
        <w:rPr>
          <w:bCs/>
        </w:rPr>
        <w:t>amendments</w:t>
      </w:r>
      <w:r w:rsidRPr="006A7C67">
        <w:rPr>
          <w:bCs/>
        </w:rPr>
        <w:t xml:space="preserve"> to </w:t>
      </w:r>
      <w:r>
        <w:rPr>
          <w:bCs/>
        </w:rPr>
        <w:t xml:space="preserve">UN GTR </w:t>
      </w:r>
      <w:r w:rsidRPr="006A7C67">
        <w:rPr>
          <w:bCs/>
        </w:rPr>
        <w:t>No.</w:t>
      </w:r>
      <w:r>
        <w:rPr>
          <w:bCs/>
        </w:rPr>
        <w:t xml:space="preserve"> </w:t>
      </w:r>
      <w:r w:rsidRPr="006A7C67">
        <w:rPr>
          <w:bCs/>
        </w:rPr>
        <w:t xml:space="preserve">9 </w:t>
      </w:r>
      <w:r w:rsidR="003212EE">
        <w:t xml:space="preserve">concerning </w:t>
      </w:r>
      <w:r w:rsidR="00F26078">
        <w:t>Pedestrian safety</w:t>
      </w:r>
    </w:p>
    <w:p w14:paraId="4CE1EC88" w14:textId="75EAF3ED" w:rsidR="001D492E" w:rsidRPr="006A7C67" w:rsidRDefault="001D492E" w:rsidP="001D492E">
      <w:pPr>
        <w:pStyle w:val="HChG"/>
      </w:pPr>
      <w:r>
        <w:tab/>
        <w:t>I</w:t>
      </w:r>
      <w:r w:rsidR="00E5114B">
        <w:t>.</w:t>
      </w:r>
      <w:r w:rsidR="00E5114B">
        <w:tab/>
        <w:t>Objective of the proposal</w:t>
      </w:r>
    </w:p>
    <w:p w14:paraId="123BF500" w14:textId="2E7B9FCE" w:rsidR="001D492E" w:rsidRPr="006A7C67" w:rsidRDefault="001D492E" w:rsidP="001D492E">
      <w:pPr>
        <w:pStyle w:val="SingleTxtG"/>
      </w:pPr>
      <w:r w:rsidRPr="006A7C67">
        <w:t>1.</w:t>
      </w:r>
      <w:r w:rsidRPr="006A7C67">
        <w:tab/>
      </w:r>
      <w:r w:rsidR="00E5114B" w:rsidRPr="00644F65">
        <w:t>The objective of this proposal is to recommend the adoption of an amendment to the current</w:t>
      </w:r>
      <w:r w:rsidR="00AC74A4">
        <w:t xml:space="preserve"> UN</w:t>
      </w:r>
      <w:r w:rsidR="00E5114B" w:rsidRPr="00644F65">
        <w:t xml:space="preserve"> </w:t>
      </w:r>
      <w:r w:rsidR="00AC74A4">
        <w:t>G</w:t>
      </w:r>
      <w:r w:rsidR="00AC74A4" w:rsidRPr="00644F65">
        <w:t xml:space="preserve">lobal </w:t>
      </w:r>
      <w:r w:rsidR="00AC74A4">
        <w:t>T</w:t>
      </w:r>
      <w:r w:rsidR="00AC74A4" w:rsidRPr="00644F65">
        <w:t xml:space="preserve">echnical </w:t>
      </w:r>
      <w:r w:rsidR="00AC74A4">
        <w:t>R</w:t>
      </w:r>
      <w:r w:rsidR="00AC74A4" w:rsidRPr="00644F65">
        <w:t xml:space="preserve">egulation </w:t>
      </w:r>
      <w:r w:rsidR="00E5114B" w:rsidRPr="00644F65">
        <w:t>(</w:t>
      </w:r>
      <w:r w:rsidR="00E5114B">
        <w:t>UN GTR No. 9</w:t>
      </w:r>
      <w:r w:rsidR="00E5114B" w:rsidRPr="00644F65">
        <w:t xml:space="preserve">) regarding </w:t>
      </w:r>
      <w:r w:rsidR="00E5114B" w:rsidRPr="00644F65">
        <w:rPr>
          <w:rFonts w:hint="eastAsia"/>
          <w:lang w:eastAsia="ja-JP"/>
        </w:rPr>
        <w:t xml:space="preserve">Pedestrian </w:t>
      </w:r>
      <w:r w:rsidR="00E5114B" w:rsidRPr="00644F65">
        <w:rPr>
          <w:lang w:eastAsia="ja-JP"/>
        </w:rPr>
        <w:t>Safety</w:t>
      </w:r>
      <w:r w:rsidR="00E5114B" w:rsidRPr="00644F65">
        <w:t>. At the November 200</w:t>
      </w:r>
      <w:r w:rsidR="00E5114B" w:rsidRPr="00644F65">
        <w:rPr>
          <w:rFonts w:hint="eastAsia"/>
          <w:lang w:eastAsia="ja-JP"/>
        </w:rPr>
        <w:t>8</w:t>
      </w:r>
      <w:r w:rsidR="00E5114B" w:rsidRPr="00644F65">
        <w:t xml:space="preserve"> session of the Executive Committee (AC.3)</w:t>
      </w:r>
      <w:r w:rsidR="00E5114B">
        <w:t xml:space="preserve"> of the 1998 Agreement</w:t>
      </w:r>
      <w:r w:rsidR="00E5114B" w:rsidRPr="00644F65">
        <w:t>, Contracting Parties to the 1998 Global Agreement, under the World Forum for Harmonization</w:t>
      </w:r>
      <w:r w:rsidR="00E5114B">
        <w:t xml:space="preserve"> of Vehicle Regulations (WP.29)</w:t>
      </w:r>
      <w:r w:rsidR="00E5114B" w:rsidRPr="00644F65">
        <w:t xml:space="preserve"> voted in favour of establishing </w:t>
      </w:r>
      <w:r w:rsidR="00E5114B" w:rsidRPr="009E03D7">
        <w:t xml:space="preserve">a </w:t>
      </w:r>
      <w:r w:rsidR="00E5114B">
        <w:t>UN GTR</w:t>
      </w:r>
      <w:r w:rsidR="00E5114B" w:rsidRPr="009E03D7">
        <w:t xml:space="preserve"> on </w:t>
      </w:r>
      <w:r w:rsidR="00E5114B" w:rsidRPr="009E03D7">
        <w:rPr>
          <w:rFonts w:hint="eastAsia"/>
          <w:lang w:eastAsia="ja-JP"/>
        </w:rPr>
        <w:t xml:space="preserve">Pedestrian </w:t>
      </w:r>
      <w:r w:rsidR="00E5114B" w:rsidRPr="009E03D7">
        <w:rPr>
          <w:lang w:eastAsia="ja-JP"/>
        </w:rPr>
        <w:t>Safety</w:t>
      </w:r>
      <w:r w:rsidR="00E5114B" w:rsidRPr="009E03D7">
        <w:t xml:space="preserve"> (</w:t>
      </w:r>
      <w:r w:rsidR="00E5114B">
        <w:t>UN GTR</w:t>
      </w:r>
      <w:r w:rsidR="00E5114B" w:rsidRPr="009E03D7">
        <w:t> No. </w:t>
      </w:r>
      <w:r w:rsidR="00E5114B" w:rsidRPr="009E03D7">
        <w:rPr>
          <w:rFonts w:hint="eastAsia"/>
          <w:lang w:eastAsia="ja-JP"/>
        </w:rPr>
        <w:t>9</w:t>
      </w:r>
      <w:r w:rsidR="00E5114B" w:rsidRPr="009E03D7">
        <w:t>)</w:t>
      </w:r>
      <w:r w:rsidRPr="006A7C67">
        <w:t>.</w:t>
      </w:r>
    </w:p>
    <w:p w14:paraId="2132C171" w14:textId="57AE77C7" w:rsidR="001D492E" w:rsidRDefault="001D492E" w:rsidP="001D492E">
      <w:pPr>
        <w:pStyle w:val="SingleTxtG"/>
      </w:pPr>
      <w:r>
        <w:t>2.</w:t>
      </w:r>
      <w:r>
        <w:tab/>
      </w:r>
      <w:r w:rsidR="00E5114B" w:rsidRPr="009E03D7">
        <w:rPr>
          <w:lang w:eastAsia="ja-JP"/>
        </w:rPr>
        <w:t xml:space="preserve">In 2005, </w:t>
      </w:r>
      <w:r w:rsidR="00E5114B">
        <w:rPr>
          <w:lang w:eastAsia="ja-JP"/>
        </w:rPr>
        <w:t>a</w:t>
      </w:r>
      <w:r w:rsidR="00E5114B" w:rsidRPr="009E03D7">
        <w:rPr>
          <w:lang w:eastAsia="ja-JP"/>
        </w:rPr>
        <w:t xml:space="preserve"> Technical Evaluation Group (TEG) was settled under the </w:t>
      </w:r>
      <w:r w:rsidR="00E5114B">
        <w:rPr>
          <w:lang w:eastAsia="ja-JP"/>
        </w:rPr>
        <w:t xml:space="preserve">UNECE WP.29 Working Party on Passive Safety (GRSP) </w:t>
      </w:r>
      <w:r w:rsidR="00E5114B" w:rsidRPr="009E03D7">
        <w:rPr>
          <w:lang w:eastAsia="ja-JP"/>
        </w:rPr>
        <w:t xml:space="preserve">Informal Group on Pedestrian Safety in order to evaluate its performance to adopt the impactor as a regulatory purpose test tool for a </w:t>
      </w:r>
      <w:r w:rsidR="00E5114B">
        <w:rPr>
          <w:lang w:eastAsia="ja-JP"/>
        </w:rPr>
        <w:t>UN GTR on Pedestrian Safety (UN GTR</w:t>
      </w:r>
      <w:r w:rsidR="00E5114B" w:rsidRPr="009E03D7">
        <w:rPr>
          <w:lang w:eastAsia="ja-JP"/>
        </w:rPr>
        <w:t xml:space="preserve"> </w:t>
      </w:r>
      <w:r w:rsidR="00E5114B" w:rsidRPr="009E03D7">
        <w:rPr>
          <w:rFonts w:hint="eastAsia"/>
          <w:lang w:eastAsia="ja-JP"/>
        </w:rPr>
        <w:t xml:space="preserve">No. </w:t>
      </w:r>
      <w:r w:rsidR="00E5114B" w:rsidRPr="009E03D7">
        <w:rPr>
          <w:lang w:eastAsia="ja-JP"/>
        </w:rPr>
        <w:t xml:space="preserve">9). </w:t>
      </w:r>
      <w:r w:rsidR="00E5114B">
        <w:rPr>
          <w:lang w:eastAsia="ja-JP"/>
        </w:rPr>
        <w:t xml:space="preserve">Acting as </w:t>
      </w:r>
      <w:r w:rsidR="00E5114B" w:rsidRPr="009E03D7">
        <w:rPr>
          <w:lang w:eastAsia="ja-JP"/>
        </w:rPr>
        <w:t xml:space="preserve">a chair country of the </w:t>
      </w:r>
      <w:r w:rsidR="00E5114B" w:rsidRPr="009E03D7">
        <w:rPr>
          <w:rFonts w:hint="eastAsia"/>
          <w:lang w:eastAsia="ja-JP"/>
        </w:rPr>
        <w:t>TEG</w:t>
      </w:r>
      <w:r w:rsidR="00E5114B">
        <w:rPr>
          <w:lang w:eastAsia="ja-JP"/>
        </w:rPr>
        <w:t xml:space="preserve"> the </w:t>
      </w:r>
      <w:r w:rsidR="00E5114B" w:rsidRPr="009E03D7">
        <w:rPr>
          <w:lang w:eastAsia="ja-JP"/>
        </w:rPr>
        <w:t xml:space="preserve">Ministry of Land, Infrastructure, Transport, and Tourism of Japan (J-MLIT) has been supporting </w:t>
      </w:r>
      <w:r w:rsidR="00E5114B">
        <w:rPr>
          <w:lang w:eastAsia="ja-JP"/>
        </w:rPr>
        <w:t>this Flex-TEG activity.</w:t>
      </w:r>
    </w:p>
    <w:p w14:paraId="5AC79C64" w14:textId="5B35F43E" w:rsidR="00E5114B" w:rsidRDefault="00E5114B" w:rsidP="001D492E">
      <w:pPr>
        <w:pStyle w:val="SingleTxtG"/>
        <w:rPr>
          <w:lang w:eastAsia="ja-JP"/>
        </w:rPr>
      </w:pPr>
      <w:r>
        <w:t>3.</w:t>
      </w:r>
      <w:r>
        <w:tab/>
      </w:r>
      <w:r w:rsidRPr="009E03D7">
        <w:rPr>
          <w:rFonts w:hint="eastAsia"/>
          <w:lang w:eastAsia="ja-JP"/>
        </w:rPr>
        <w:t xml:space="preserve">The current </w:t>
      </w:r>
      <w:r w:rsidR="00AC74A4">
        <w:rPr>
          <w:lang w:eastAsia="ja-JP"/>
        </w:rPr>
        <w:t>UN GTR</w:t>
      </w:r>
      <w:r w:rsidR="00AC74A4" w:rsidRPr="009E03D7">
        <w:rPr>
          <w:rFonts w:hint="eastAsia"/>
          <w:lang w:eastAsia="ja-JP"/>
        </w:rPr>
        <w:t xml:space="preserve"> </w:t>
      </w:r>
      <w:r w:rsidRPr="009E03D7">
        <w:rPr>
          <w:rFonts w:hint="eastAsia"/>
          <w:lang w:eastAsia="ja-JP"/>
        </w:rPr>
        <w:t>on Pedestrian Safety (</w:t>
      </w:r>
      <w:r>
        <w:rPr>
          <w:lang w:eastAsia="ja-JP"/>
        </w:rPr>
        <w:t>UN GTR</w:t>
      </w:r>
      <w:r w:rsidRPr="009E03D7">
        <w:rPr>
          <w:rFonts w:hint="eastAsia"/>
          <w:lang w:eastAsia="ja-JP"/>
        </w:rPr>
        <w:t xml:space="preserve"> No. 9) </w:t>
      </w:r>
      <w:r>
        <w:rPr>
          <w:lang w:eastAsia="ja-JP"/>
        </w:rPr>
        <w:t>describes</w:t>
      </w:r>
      <w:r w:rsidRPr="009E03D7">
        <w:rPr>
          <w:rFonts w:hint="eastAsia"/>
          <w:lang w:eastAsia="ja-JP"/>
        </w:rPr>
        <w:t xml:space="preserve"> the </w:t>
      </w:r>
      <w:r w:rsidRPr="009E03D7">
        <w:rPr>
          <w:lang w:eastAsia="ja-JP"/>
        </w:rPr>
        <w:t>necessity</w:t>
      </w:r>
      <w:r w:rsidRPr="009E03D7">
        <w:rPr>
          <w:rFonts w:hint="eastAsia"/>
          <w:lang w:eastAsia="ja-JP"/>
        </w:rPr>
        <w:t xml:space="preserve"> of the amendment for Lower </w:t>
      </w:r>
      <w:r w:rsidRPr="009E03D7">
        <w:rPr>
          <w:lang w:eastAsia="ja-JP"/>
        </w:rPr>
        <w:t>legform</w:t>
      </w:r>
      <w:r w:rsidRPr="009E03D7">
        <w:rPr>
          <w:rFonts w:hint="eastAsia"/>
          <w:lang w:eastAsia="ja-JP"/>
        </w:rPr>
        <w:t xml:space="preserve"> impactor as the future consideration in </w:t>
      </w:r>
      <w:r w:rsidRPr="009E03D7">
        <w:rPr>
          <w:lang w:eastAsia="ja-JP"/>
        </w:rPr>
        <w:t>the</w:t>
      </w:r>
      <w:r w:rsidRPr="009E03D7">
        <w:rPr>
          <w:rFonts w:hint="eastAsia"/>
          <w:lang w:eastAsia="ja-JP"/>
        </w:rPr>
        <w:t xml:space="preserve"> preamble. </w:t>
      </w:r>
      <w:r>
        <w:rPr>
          <w:lang w:eastAsia="ja-JP"/>
        </w:rPr>
        <w:t xml:space="preserve"> </w:t>
      </w:r>
      <w:r w:rsidRPr="009E03D7">
        <w:rPr>
          <w:rFonts w:hint="eastAsia"/>
          <w:lang w:eastAsia="ja-JP"/>
        </w:rPr>
        <w:t>Therefore</w:t>
      </w:r>
      <w:r w:rsidR="00A35339">
        <w:rPr>
          <w:lang w:eastAsia="ja-JP"/>
        </w:rPr>
        <w:t>,</w:t>
      </w:r>
      <w:r w:rsidRPr="009E03D7">
        <w:rPr>
          <w:rFonts w:hint="eastAsia"/>
          <w:lang w:eastAsia="ja-JP"/>
        </w:rPr>
        <w:t xml:space="preserve"> Japan </w:t>
      </w:r>
      <w:r w:rsidRPr="009E03D7">
        <w:rPr>
          <w:lang w:eastAsia="ja-JP"/>
        </w:rPr>
        <w:t>proposes</w:t>
      </w:r>
      <w:r w:rsidRPr="009E03D7">
        <w:rPr>
          <w:rFonts w:hint="eastAsia"/>
          <w:lang w:eastAsia="ja-JP"/>
        </w:rPr>
        <w:t xml:space="preserve"> </w:t>
      </w:r>
      <w:r>
        <w:rPr>
          <w:lang w:eastAsia="ja-JP"/>
        </w:rPr>
        <w:t>to</w:t>
      </w:r>
      <w:r w:rsidRPr="009E03D7">
        <w:rPr>
          <w:rFonts w:hint="eastAsia"/>
          <w:lang w:eastAsia="ja-JP"/>
        </w:rPr>
        <w:t xml:space="preserve"> </w:t>
      </w:r>
      <w:r w:rsidRPr="009E03D7">
        <w:rPr>
          <w:lang w:eastAsia="ja-JP"/>
        </w:rPr>
        <w:t>amend</w:t>
      </w:r>
      <w:r w:rsidRPr="009E03D7">
        <w:rPr>
          <w:rFonts w:hint="eastAsia"/>
          <w:lang w:eastAsia="ja-JP"/>
        </w:rPr>
        <w:t xml:space="preserve"> </w:t>
      </w:r>
      <w:r>
        <w:rPr>
          <w:lang w:eastAsia="ja-JP"/>
        </w:rPr>
        <w:t>UN GTR</w:t>
      </w:r>
      <w:r w:rsidRPr="009E03D7">
        <w:rPr>
          <w:rFonts w:hint="eastAsia"/>
          <w:lang w:eastAsia="ja-JP"/>
        </w:rPr>
        <w:t xml:space="preserve"> </w:t>
      </w:r>
      <w:r>
        <w:rPr>
          <w:lang w:eastAsia="ja-JP"/>
        </w:rPr>
        <w:t xml:space="preserve">No. 9 </w:t>
      </w:r>
      <w:r w:rsidRPr="009E03D7">
        <w:rPr>
          <w:rFonts w:hint="eastAsia"/>
          <w:lang w:eastAsia="ja-JP"/>
        </w:rPr>
        <w:t xml:space="preserve">on Pedestrian Safety </w:t>
      </w:r>
      <w:r w:rsidRPr="00F767C2">
        <w:rPr>
          <w:rFonts w:hint="eastAsia"/>
          <w:lang w:eastAsia="ja-JP"/>
        </w:rPr>
        <w:t>(</w:t>
      </w:r>
      <w:r w:rsidRPr="00F767C2">
        <w:rPr>
          <w:lang w:eastAsia="ja-JP"/>
        </w:rPr>
        <w:t>ECE</w:t>
      </w:r>
      <w:r w:rsidRPr="00F767C2">
        <w:rPr>
          <w:rFonts w:hint="eastAsia"/>
          <w:lang w:eastAsia="ja-JP"/>
        </w:rPr>
        <w:t xml:space="preserve">/TRANS/180/Add.9) according to </w:t>
      </w:r>
      <w:r w:rsidRPr="00F767C2">
        <w:rPr>
          <w:lang w:eastAsia="ja-JP"/>
        </w:rPr>
        <w:t>its paragraphs</w:t>
      </w:r>
      <w:r>
        <w:rPr>
          <w:rFonts w:hint="eastAsia"/>
          <w:lang w:eastAsia="ja-JP"/>
        </w:rPr>
        <w:t xml:space="preserve"> 63 and</w:t>
      </w:r>
      <w:r>
        <w:rPr>
          <w:lang w:eastAsia="ja-JP"/>
        </w:rPr>
        <w:t> </w:t>
      </w:r>
      <w:r w:rsidRPr="00F767C2">
        <w:rPr>
          <w:rFonts w:hint="eastAsia"/>
          <w:lang w:eastAsia="ja-JP"/>
        </w:rPr>
        <w:t>64</w:t>
      </w:r>
      <w:r w:rsidRPr="00F767C2">
        <w:rPr>
          <w:lang w:eastAsia="ja-JP"/>
        </w:rPr>
        <w:t>, reproduced below:</w:t>
      </w:r>
    </w:p>
    <w:p w14:paraId="669CDDF6" w14:textId="77777777" w:rsidR="00E5114B" w:rsidRDefault="00E5114B" w:rsidP="00E5114B">
      <w:pPr>
        <w:widowControl w:val="0"/>
        <w:ind w:leftChars="765" w:left="1530" w:firstLineChars="100" w:firstLine="200"/>
        <w:jc w:val="both"/>
        <w:rPr>
          <w:lang w:eastAsia="ja-JP"/>
        </w:rPr>
      </w:pPr>
      <w:r>
        <w:t>"(f)</w:t>
      </w:r>
      <w:r>
        <w:tab/>
        <w:t>Future consideration</w:t>
      </w:r>
    </w:p>
    <w:p w14:paraId="2AFC2466" w14:textId="3FE7DE64" w:rsidR="00E5114B" w:rsidRDefault="00E5114B" w:rsidP="00E5114B">
      <w:pPr>
        <w:ind w:leftChars="855" w:left="1710" w:right="1179"/>
        <w:jc w:val="both"/>
      </w:pPr>
      <w:r>
        <w:t>63.</w:t>
      </w:r>
      <w:r>
        <w:tab/>
        <w:t xml:space="preserve">During the discussions, it became clear that some issues could not be fully resolved within the timeframe of the terms of reference for the informal group. The group determined that the following issues should be considered further beyond this </w:t>
      </w:r>
      <w:r w:rsidR="00AC74A4">
        <w:rPr>
          <w:u w:val="single"/>
        </w:rPr>
        <w:t>UN GTR</w:t>
      </w:r>
      <w:r>
        <w:t>.</w:t>
      </w:r>
    </w:p>
    <w:p w14:paraId="260D2477" w14:textId="77777777" w:rsidR="00E5114B" w:rsidRDefault="00E5114B" w:rsidP="00E5114B">
      <w:pPr>
        <w:ind w:leftChars="236" w:left="472"/>
        <w:jc w:val="both"/>
      </w:pPr>
    </w:p>
    <w:p w14:paraId="613CA0AD" w14:textId="77777777" w:rsidR="00E5114B" w:rsidRDefault="00E5114B" w:rsidP="00E5114B">
      <w:pPr>
        <w:widowControl w:val="0"/>
        <w:ind w:leftChars="236" w:left="472" w:firstLineChars="889" w:firstLine="1778"/>
        <w:jc w:val="both"/>
      </w:pPr>
      <w:r>
        <w:t>(i)</w:t>
      </w:r>
      <w:r>
        <w:tab/>
        <w:t>Lower legform impactor</w:t>
      </w:r>
    </w:p>
    <w:p w14:paraId="6DECF692" w14:textId="77777777" w:rsidR="00E5114B" w:rsidRDefault="00E5114B" w:rsidP="00E5114B">
      <w:pPr>
        <w:widowControl w:val="0"/>
        <w:ind w:leftChars="236" w:left="472" w:firstLineChars="550" w:firstLine="1100"/>
        <w:jc w:val="both"/>
      </w:pPr>
    </w:p>
    <w:p w14:paraId="53D0D47D" w14:textId="36BC2431" w:rsidR="00E5114B" w:rsidRPr="006A7C67" w:rsidRDefault="00E5114B" w:rsidP="00E5114B">
      <w:pPr>
        <w:pStyle w:val="SingleTxtG"/>
        <w:ind w:left="1710"/>
      </w:pPr>
      <w:r>
        <w:rPr>
          <w:rFonts w:hint="eastAsia"/>
          <w:lang w:eastAsia="ja-JP"/>
        </w:rPr>
        <w:t>64.</w:t>
      </w:r>
      <w:r>
        <w:rPr>
          <w:lang w:eastAsia="ja-JP"/>
        </w:rPr>
        <w:tab/>
      </w:r>
      <w:r>
        <w:t xml:space="preserve">The lower legform impactor currently used for testing in Europe was designed by the Transport Research Laboratory (TRL) in the </w:t>
      </w:r>
      <w:smartTag w:uri="urn:schemas-microsoft-com:office:smarttags" w:element="place">
        <w:smartTag w:uri="urn:schemas-microsoft-com:office:smarttags" w:element="country-region">
          <w:r>
            <w:t>United Kingdom</w:t>
          </w:r>
        </w:smartTag>
      </w:smartTag>
      <w:r>
        <w:t xml:space="preserve">.  However, it is known to also have certain limitations regarding the biofidelity and the repeatability of the test results.  Therefore, </w:t>
      </w:r>
      <w:smartTag w:uri="urn:schemas-microsoft-com:office:smarttags" w:element="place">
        <w:smartTag w:uri="urn:schemas-microsoft-com:office:smarttags" w:element="country-region">
          <w:r>
            <w:t>Japan</w:t>
          </w:r>
        </w:smartTag>
      </w:smartTag>
      <w:r>
        <w:t xml:space="preserve"> proposed to use a completely new legform, the so-called Flexible Pedestrian Legform Impactor (FlexPLI).  As the FlexPLI legform is considered by some to have high biofidelity and an excellent ability to assess potential leg injuries, the FlexPLI should be considered to replace the TRL lower legform impactor in the future.  However, because of the lack of experience in using the FlexPLI as a certification tool, a further confirmation process is needed.  Therefore, a Technical Evaluation Group (TEG) was established to evaluate the reliability of the FlexPLI as a certification tool (TRANS/WP.29/GRSP/36).  The TEG is currently assessing the FlexPLI and will advise GRSP by the end of 2007 as to the suitability of the FlexPLI for testing and compliance verification purposes (TRANS/WP.29/GRSP/37).  The TEG is also expected to provide its recommendation as to the effective date of entry into force and the date on which the FlexPLI could replace the rigid lower legform impactor.  TEG will also consider a transitional period during which the FlexPLI and the rigid lower legform impactor can be used as alternatives."</w:t>
      </w:r>
    </w:p>
    <w:p w14:paraId="3333C79F" w14:textId="5539876B" w:rsidR="001D492E" w:rsidRPr="006A7C67" w:rsidRDefault="001D492E" w:rsidP="001D492E">
      <w:pPr>
        <w:pStyle w:val="HChG"/>
      </w:pPr>
      <w:r>
        <w:lastRenderedPageBreak/>
        <w:tab/>
        <w:t>II</w:t>
      </w:r>
      <w:r w:rsidR="00E5114B">
        <w:t>.</w:t>
      </w:r>
      <w:r w:rsidR="00E5114B">
        <w:tab/>
        <w:t>Proposed amendments</w:t>
      </w:r>
    </w:p>
    <w:p w14:paraId="4C4A4510" w14:textId="124F7413" w:rsidR="001D492E" w:rsidRPr="006A7C67" w:rsidRDefault="003212EE" w:rsidP="001D492E">
      <w:pPr>
        <w:pStyle w:val="SingleTxtG"/>
      </w:pPr>
      <w:r>
        <w:t>4</w:t>
      </w:r>
      <w:r w:rsidR="001D492E" w:rsidRPr="006A7C67">
        <w:t>.</w:t>
      </w:r>
      <w:r w:rsidR="001D492E" w:rsidRPr="006A7C67">
        <w:tab/>
      </w:r>
      <w:r>
        <w:rPr>
          <w:rFonts w:hint="eastAsia"/>
          <w:lang w:eastAsia="ja-JP"/>
        </w:rPr>
        <w:t xml:space="preserve">Japan will </w:t>
      </w:r>
      <w:r>
        <w:rPr>
          <w:lang w:eastAsia="ja-JP"/>
        </w:rPr>
        <w:t>propose</w:t>
      </w:r>
      <w:r>
        <w:rPr>
          <w:rFonts w:hint="eastAsia"/>
          <w:lang w:eastAsia="ja-JP"/>
        </w:rPr>
        <w:t xml:space="preserve"> the following issue</w:t>
      </w:r>
      <w:r>
        <w:rPr>
          <w:lang w:eastAsia="ja-JP"/>
        </w:rPr>
        <w:t>s:</w:t>
      </w:r>
    </w:p>
    <w:p w14:paraId="47C74DEF" w14:textId="77777777" w:rsidR="003212EE" w:rsidRDefault="003212EE" w:rsidP="003212EE">
      <w:pPr>
        <w:keepNext/>
        <w:keepLines/>
        <w:widowControl w:val="0"/>
        <w:tabs>
          <w:tab w:val="left" w:pos="1134"/>
        </w:tabs>
        <w:spacing w:after="120"/>
        <w:ind w:left="1526" w:firstLineChars="100" w:firstLine="200"/>
        <w:jc w:val="both"/>
        <w:rPr>
          <w:lang w:eastAsia="ja-JP"/>
        </w:rPr>
      </w:pPr>
      <w:r>
        <w:rPr>
          <w:rFonts w:hint="eastAsia"/>
          <w:lang w:eastAsia="ja-JP"/>
        </w:rPr>
        <w:t>(a)</w:t>
      </w:r>
      <w:r>
        <w:rPr>
          <w:lang w:eastAsia="ja-JP"/>
        </w:rPr>
        <w:tab/>
      </w:r>
      <w:r>
        <w:rPr>
          <w:rFonts w:hint="eastAsia"/>
          <w:lang w:eastAsia="ja-JP"/>
        </w:rPr>
        <w:t>FlexPLI specifications</w:t>
      </w:r>
    </w:p>
    <w:p w14:paraId="58484722" w14:textId="7A9F4A49" w:rsidR="001D492E" w:rsidRPr="006A7C67" w:rsidRDefault="003212EE" w:rsidP="003212EE">
      <w:pPr>
        <w:pStyle w:val="SingleTxtG"/>
        <w:ind w:left="1710"/>
      </w:pPr>
      <w:r>
        <w:rPr>
          <w:rFonts w:hint="eastAsia"/>
          <w:lang w:eastAsia="ja-JP"/>
        </w:rPr>
        <w:t>(</w:t>
      </w:r>
      <w:r>
        <w:rPr>
          <w:lang w:eastAsia="ja-JP"/>
        </w:rPr>
        <w:t>b</w:t>
      </w:r>
      <w:r>
        <w:rPr>
          <w:rFonts w:hint="eastAsia"/>
          <w:lang w:eastAsia="ja-JP"/>
        </w:rPr>
        <w:t>)</w:t>
      </w:r>
      <w:r>
        <w:rPr>
          <w:lang w:eastAsia="ja-JP"/>
        </w:rPr>
        <w:tab/>
      </w:r>
      <w:r>
        <w:rPr>
          <w:rFonts w:hint="eastAsia"/>
          <w:lang w:eastAsia="ja-JP"/>
        </w:rPr>
        <w:t>Certification test</w:t>
      </w:r>
    </w:p>
    <w:p w14:paraId="67DDD8C3" w14:textId="28887E85" w:rsidR="001D492E" w:rsidRPr="006A7C67" w:rsidRDefault="003212EE" w:rsidP="003212EE">
      <w:pPr>
        <w:pStyle w:val="SingleTxtG"/>
        <w:ind w:left="1710"/>
      </w:pPr>
      <w:r>
        <w:rPr>
          <w:rFonts w:hint="eastAsia"/>
          <w:lang w:eastAsia="ja-JP"/>
        </w:rPr>
        <w:t>(</w:t>
      </w:r>
      <w:r>
        <w:rPr>
          <w:lang w:eastAsia="ja-JP"/>
        </w:rPr>
        <w:t>c</w:t>
      </w:r>
      <w:r>
        <w:rPr>
          <w:rFonts w:hint="eastAsia"/>
          <w:lang w:eastAsia="ja-JP"/>
        </w:rPr>
        <w:t>)</w:t>
      </w:r>
      <w:r>
        <w:rPr>
          <w:lang w:eastAsia="ja-JP"/>
        </w:rPr>
        <w:tab/>
        <w:t>Others</w:t>
      </w:r>
      <w:r>
        <w:rPr>
          <w:rFonts w:hint="eastAsia"/>
          <w:lang w:eastAsia="ja-JP"/>
        </w:rPr>
        <w:t xml:space="preserve">: </w:t>
      </w:r>
      <w:r w:rsidRPr="008C3BE0">
        <w:t>Injury criteria</w:t>
      </w:r>
      <w:r w:rsidRPr="008C3BE0">
        <w:rPr>
          <w:rFonts w:hint="eastAsia"/>
          <w:lang w:eastAsia="ja-JP"/>
        </w:rPr>
        <w:t xml:space="preserve"> and threshold values</w:t>
      </w:r>
    </w:p>
    <w:p w14:paraId="34A1A02D" w14:textId="77777777" w:rsidR="003212EE" w:rsidRDefault="003212EE" w:rsidP="003212EE">
      <w:pPr>
        <w:pStyle w:val="SingleTxtG"/>
        <w:ind w:left="1710" w:firstLine="576"/>
      </w:pPr>
      <w:r>
        <w:rPr>
          <w:rFonts w:hint="eastAsia"/>
          <w:lang w:eastAsia="ja-JP"/>
        </w:rPr>
        <w:t>(i)</w:t>
      </w:r>
      <w:r>
        <w:rPr>
          <w:lang w:eastAsia="ja-JP"/>
        </w:rPr>
        <w:tab/>
      </w:r>
      <w:r w:rsidRPr="008C3BE0">
        <w:rPr>
          <w:rFonts w:hint="eastAsia"/>
          <w:lang w:eastAsia="ja-JP"/>
        </w:rPr>
        <w:t xml:space="preserve">Maximum </w:t>
      </w:r>
      <w:r>
        <w:rPr>
          <w:lang w:eastAsia="ja-JP"/>
        </w:rPr>
        <w:t>Medial Collateral Ligament (</w:t>
      </w:r>
      <w:r w:rsidRPr="008C3BE0">
        <w:rPr>
          <w:rFonts w:hint="eastAsia"/>
          <w:lang w:eastAsia="ja-JP"/>
        </w:rPr>
        <w:t>MCL</w:t>
      </w:r>
      <w:r>
        <w:rPr>
          <w:lang w:eastAsia="ja-JP"/>
        </w:rPr>
        <w:t>)</w:t>
      </w:r>
      <w:r w:rsidRPr="008C3BE0">
        <w:rPr>
          <w:rFonts w:hint="eastAsia"/>
          <w:lang w:eastAsia="ja-JP"/>
        </w:rPr>
        <w:t xml:space="preserve"> elongation </w:t>
      </w:r>
      <w:r w:rsidRPr="00836BC4">
        <w:sym w:font="Symbol" w:char="F0A3"/>
      </w:r>
      <w:r>
        <w:t xml:space="preserve"> [</w:t>
      </w:r>
      <w:r>
        <w:rPr>
          <w:rFonts w:hint="eastAsia"/>
          <w:lang w:eastAsia="ja-JP"/>
        </w:rPr>
        <w:t>xx</w:t>
      </w:r>
      <w:r>
        <w:t xml:space="preserve">] mm </w:t>
      </w:r>
    </w:p>
    <w:p w14:paraId="144165A0" w14:textId="77777777" w:rsidR="003212EE" w:rsidRDefault="003212EE" w:rsidP="003212EE">
      <w:pPr>
        <w:pStyle w:val="SingleTxtG"/>
        <w:ind w:left="1710" w:firstLine="566"/>
      </w:pPr>
      <w:r>
        <w:rPr>
          <w:rFonts w:hint="eastAsia"/>
          <w:lang w:eastAsia="ja-JP"/>
        </w:rPr>
        <w:t>(ii)</w:t>
      </w:r>
      <w:r>
        <w:rPr>
          <w:lang w:eastAsia="ja-JP"/>
        </w:rPr>
        <w:tab/>
      </w:r>
      <w:r w:rsidRPr="008C3BE0">
        <w:rPr>
          <w:rFonts w:hint="eastAsia"/>
          <w:lang w:eastAsia="ja-JP"/>
        </w:rPr>
        <w:t>Maximum Tib</w:t>
      </w:r>
      <w:r>
        <w:rPr>
          <w:lang w:eastAsia="ja-JP"/>
        </w:rPr>
        <w:t>i</w:t>
      </w:r>
      <w:r w:rsidRPr="008C3BE0">
        <w:rPr>
          <w:rFonts w:hint="eastAsia"/>
          <w:lang w:eastAsia="ja-JP"/>
        </w:rPr>
        <w:t>a bending moment</w:t>
      </w:r>
      <w:r w:rsidRPr="00836BC4">
        <w:rPr>
          <w:rFonts w:hint="eastAsia"/>
          <w:lang w:eastAsia="ja-JP"/>
        </w:rPr>
        <w:t xml:space="preserve"> </w:t>
      </w:r>
      <w:r w:rsidRPr="00836BC4">
        <w:sym w:font="Symbol" w:char="F0A3"/>
      </w:r>
      <w:r>
        <w:t xml:space="preserve"> [</w:t>
      </w:r>
      <w:r>
        <w:rPr>
          <w:rFonts w:hint="eastAsia"/>
          <w:lang w:eastAsia="ja-JP"/>
        </w:rPr>
        <w:t>xxx</w:t>
      </w:r>
      <w:r>
        <w:t xml:space="preserve">] Nm </w:t>
      </w:r>
    </w:p>
    <w:p w14:paraId="5735E0EF" w14:textId="77777777" w:rsidR="003212EE" w:rsidRDefault="003212EE" w:rsidP="003212EE">
      <w:pPr>
        <w:pStyle w:val="SingleTxtG"/>
        <w:ind w:left="2790" w:hanging="514"/>
      </w:pPr>
      <w:r>
        <w:rPr>
          <w:rFonts w:hint="eastAsia"/>
          <w:lang w:eastAsia="ja-JP"/>
        </w:rPr>
        <w:t>(iii)</w:t>
      </w:r>
      <w:r>
        <w:rPr>
          <w:lang w:eastAsia="ja-JP"/>
        </w:rPr>
        <w:tab/>
      </w:r>
      <w:r w:rsidRPr="008C3BE0">
        <w:rPr>
          <w:rFonts w:hint="eastAsia"/>
          <w:lang w:eastAsia="ja-JP"/>
        </w:rPr>
        <w:t xml:space="preserve">Maximum </w:t>
      </w:r>
      <w:r>
        <w:rPr>
          <w:lang w:eastAsia="ja-JP"/>
        </w:rPr>
        <w:t>Anterior Cruciate Ligament (</w:t>
      </w:r>
      <w:r w:rsidRPr="008C3BE0">
        <w:rPr>
          <w:rFonts w:hint="eastAsia"/>
          <w:lang w:eastAsia="ja-JP"/>
        </w:rPr>
        <w:t>ACL</w:t>
      </w:r>
      <w:r>
        <w:rPr>
          <w:lang w:eastAsia="ja-JP"/>
        </w:rPr>
        <w:t>)</w:t>
      </w:r>
      <w:r w:rsidRPr="008C3BE0">
        <w:rPr>
          <w:rFonts w:hint="eastAsia"/>
          <w:lang w:eastAsia="ja-JP"/>
        </w:rPr>
        <w:t xml:space="preserve"> and </w:t>
      </w:r>
      <w:r>
        <w:rPr>
          <w:lang w:eastAsia="ja-JP"/>
        </w:rPr>
        <w:t>Posterior Cruciate Ligament (</w:t>
      </w:r>
      <w:r w:rsidRPr="008C3BE0">
        <w:rPr>
          <w:rFonts w:hint="eastAsia"/>
          <w:lang w:eastAsia="ja-JP"/>
        </w:rPr>
        <w:t>PCL</w:t>
      </w:r>
      <w:r>
        <w:rPr>
          <w:lang w:eastAsia="ja-JP"/>
        </w:rPr>
        <w:t>)</w:t>
      </w:r>
      <w:r w:rsidRPr="008C3BE0">
        <w:rPr>
          <w:rFonts w:hint="eastAsia"/>
          <w:lang w:eastAsia="ja-JP"/>
        </w:rPr>
        <w:t xml:space="preserve"> </w:t>
      </w:r>
      <w:r w:rsidRPr="008C3BE0">
        <w:rPr>
          <w:lang w:eastAsia="ja-JP"/>
        </w:rPr>
        <w:t>elongation</w:t>
      </w:r>
      <w:r>
        <w:rPr>
          <w:rFonts w:hint="eastAsia"/>
          <w:lang w:eastAsia="ja-JP"/>
        </w:rPr>
        <w:t xml:space="preserve"> </w:t>
      </w:r>
      <w:r w:rsidRPr="00E30BD5">
        <w:sym w:font="Symbol" w:char="F0A3"/>
      </w:r>
      <w:r>
        <w:t xml:space="preserve"> [</w:t>
      </w:r>
      <w:r>
        <w:rPr>
          <w:rFonts w:hint="eastAsia"/>
          <w:lang w:eastAsia="ja-JP"/>
        </w:rPr>
        <w:t>x.x</w:t>
      </w:r>
      <w:r w:rsidRPr="00E30BD5">
        <w:t>] mm only for monitoring</w:t>
      </w:r>
      <w:r>
        <w:t xml:space="preserve"> </w:t>
      </w:r>
    </w:p>
    <w:p w14:paraId="0150127F" w14:textId="075022E2" w:rsidR="001D492E" w:rsidRPr="006A7C67" w:rsidRDefault="003212EE" w:rsidP="003212EE">
      <w:pPr>
        <w:pStyle w:val="SingleTxtG"/>
        <w:ind w:firstLine="36"/>
      </w:pPr>
      <w:r>
        <w:rPr>
          <w:rFonts w:hint="eastAsia"/>
          <w:lang w:eastAsia="ja-JP"/>
        </w:rPr>
        <w:t>5.</w:t>
      </w:r>
      <w:r>
        <w:rPr>
          <w:lang w:eastAsia="ja-JP"/>
        </w:rPr>
        <w:tab/>
      </w:r>
      <w:r w:rsidRPr="00BA4C77">
        <w:rPr>
          <w:rFonts w:hint="eastAsia"/>
          <w:snapToGrid w:val="0"/>
          <w:szCs w:val="24"/>
          <w:lang w:eastAsia="ja-JP"/>
        </w:rPr>
        <w:t>In April 2008, FlexPLI</w:t>
      </w:r>
      <w:r w:rsidRPr="00BA4C77">
        <w:rPr>
          <w:snapToGrid w:val="0"/>
          <w:szCs w:val="24"/>
          <w:lang w:eastAsia="ja-JP"/>
        </w:rPr>
        <w:t xml:space="preserve"> design of the final version, type </w:t>
      </w:r>
      <w:r>
        <w:rPr>
          <w:snapToGrid w:val="0"/>
          <w:szCs w:val="24"/>
          <w:lang w:eastAsia="ja-JP"/>
        </w:rPr>
        <w:t>GTR</w:t>
      </w:r>
      <w:r w:rsidRPr="00BA4C77">
        <w:rPr>
          <w:snapToGrid w:val="0"/>
          <w:szCs w:val="24"/>
          <w:lang w:eastAsia="ja-JP"/>
        </w:rPr>
        <w:t xml:space="preserve"> (Flex-GTR), was agreed by the</w:t>
      </w:r>
      <w:r w:rsidRPr="00BA4C77">
        <w:rPr>
          <w:rFonts w:hint="eastAsia"/>
          <w:snapToGrid w:val="0"/>
          <w:szCs w:val="24"/>
          <w:lang w:eastAsia="ja-JP"/>
        </w:rPr>
        <w:t xml:space="preserve"> </w:t>
      </w:r>
      <w:r w:rsidRPr="00BA4C77">
        <w:rPr>
          <w:snapToGrid w:val="0"/>
          <w:szCs w:val="24"/>
          <w:lang w:eastAsia="ja-JP"/>
        </w:rPr>
        <w:t>TEG members, and its prototype (Flex-GTR-proto) was released in November 200</w:t>
      </w:r>
      <w:r w:rsidRPr="00BA4C77">
        <w:rPr>
          <w:rFonts w:hint="eastAsia"/>
          <w:snapToGrid w:val="0"/>
          <w:szCs w:val="24"/>
          <w:lang w:eastAsia="ja-JP"/>
        </w:rPr>
        <w:t>8</w:t>
      </w:r>
      <w:r w:rsidRPr="00BA4C77">
        <w:rPr>
          <w:snapToGrid w:val="0"/>
          <w:szCs w:val="24"/>
          <w:lang w:eastAsia="ja-JP"/>
        </w:rPr>
        <w:t>.</w:t>
      </w:r>
      <w:r w:rsidRPr="00BA4C77">
        <w:rPr>
          <w:rFonts w:hint="eastAsia"/>
          <w:snapToGrid w:val="0"/>
          <w:szCs w:val="24"/>
          <w:lang w:eastAsia="ja-JP"/>
        </w:rPr>
        <w:t xml:space="preserve">  </w:t>
      </w:r>
      <w:r w:rsidRPr="00BA4C77">
        <w:rPr>
          <w:snapToGrid w:val="0"/>
          <w:szCs w:val="24"/>
          <w:lang w:eastAsia="ja-JP"/>
        </w:rPr>
        <w:t>Its evaluation has</w:t>
      </w:r>
      <w:r w:rsidRPr="00BA4C77">
        <w:rPr>
          <w:rFonts w:hint="eastAsia"/>
          <w:snapToGrid w:val="0"/>
          <w:szCs w:val="24"/>
          <w:lang w:eastAsia="ja-JP"/>
        </w:rPr>
        <w:t xml:space="preserve"> been conducted by the TEG members, and the results will be </w:t>
      </w:r>
      <w:r w:rsidRPr="00BA4C77">
        <w:rPr>
          <w:snapToGrid w:val="0"/>
          <w:szCs w:val="24"/>
          <w:lang w:eastAsia="ja-JP"/>
        </w:rPr>
        <w:t>gathered</w:t>
      </w:r>
      <w:r w:rsidRPr="00BA4C77">
        <w:rPr>
          <w:rFonts w:hint="eastAsia"/>
          <w:snapToGrid w:val="0"/>
          <w:szCs w:val="24"/>
          <w:lang w:eastAsia="ja-JP"/>
        </w:rPr>
        <w:t xml:space="preserve"> in the </w:t>
      </w:r>
      <w:r>
        <w:rPr>
          <w:snapToGrid w:val="0"/>
          <w:szCs w:val="24"/>
          <w:lang w:eastAsia="ja-JP"/>
        </w:rPr>
        <w:t>ninth</w:t>
      </w:r>
      <w:r w:rsidRPr="00BA4C77">
        <w:rPr>
          <w:rFonts w:hint="eastAsia"/>
          <w:snapToGrid w:val="0"/>
          <w:szCs w:val="24"/>
          <w:lang w:eastAsia="ja-JP"/>
        </w:rPr>
        <w:t xml:space="preserve"> TEG meeting in </w:t>
      </w:r>
      <w:r w:rsidRPr="009E03D7">
        <w:rPr>
          <w:rFonts w:hint="eastAsia"/>
          <w:snapToGrid w:val="0"/>
          <w:szCs w:val="24"/>
          <w:lang w:eastAsia="ja-JP"/>
        </w:rPr>
        <w:t>September 2009 in order to finalize their evaluation activities</w:t>
      </w:r>
      <w:r w:rsidRPr="009E03D7">
        <w:rPr>
          <w:snapToGrid w:val="0"/>
          <w:szCs w:val="24"/>
          <w:lang w:eastAsia="ja-JP"/>
        </w:rPr>
        <w:t>.</w:t>
      </w:r>
    </w:p>
    <w:p w14:paraId="77E244EF" w14:textId="1CA7C447" w:rsidR="001D492E" w:rsidRPr="006A7C67" w:rsidRDefault="003212EE" w:rsidP="001D492E">
      <w:pPr>
        <w:pStyle w:val="SingleTxtG"/>
      </w:pPr>
      <w:r>
        <w:t>6</w:t>
      </w:r>
      <w:r w:rsidR="001D492E" w:rsidRPr="006A7C67">
        <w:t>.</w:t>
      </w:r>
      <w:r w:rsidR="001D492E" w:rsidRPr="006A7C67">
        <w:tab/>
      </w:r>
      <w:r w:rsidRPr="009E03D7">
        <w:rPr>
          <w:rFonts w:hint="eastAsia"/>
          <w:lang w:eastAsia="ja-JP"/>
        </w:rPr>
        <w:t xml:space="preserve">Japan would like to start a discussion about the proposal to amend </w:t>
      </w:r>
      <w:r w:rsidR="00AC74A4">
        <w:rPr>
          <w:lang w:eastAsia="ja-JP"/>
        </w:rPr>
        <w:t>UN GTR</w:t>
      </w:r>
      <w:r w:rsidR="00AC74A4" w:rsidRPr="009E03D7">
        <w:rPr>
          <w:rFonts w:hint="eastAsia"/>
          <w:lang w:eastAsia="ja-JP"/>
        </w:rPr>
        <w:t xml:space="preserve"> </w:t>
      </w:r>
      <w:r w:rsidRPr="009E03D7">
        <w:rPr>
          <w:rFonts w:hint="eastAsia"/>
          <w:lang w:eastAsia="ja-JP"/>
        </w:rPr>
        <w:t xml:space="preserve">No. 9 </w:t>
      </w:r>
      <w:r>
        <w:rPr>
          <w:lang w:eastAsia="ja-JP"/>
        </w:rPr>
        <w:t xml:space="preserve">at the forty-sixth session of GRSP </w:t>
      </w:r>
      <w:r>
        <w:rPr>
          <w:rFonts w:hint="eastAsia"/>
          <w:lang w:eastAsia="ja-JP"/>
        </w:rPr>
        <w:t>in</w:t>
      </w:r>
      <w:r w:rsidRPr="009E03D7">
        <w:rPr>
          <w:rFonts w:hint="eastAsia"/>
          <w:lang w:eastAsia="ja-JP"/>
        </w:rPr>
        <w:t xml:space="preserve"> </w:t>
      </w:r>
      <w:r w:rsidRPr="009E03D7">
        <w:rPr>
          <w:lang w:eastAsia="ja-JP"/>
        </w:rPr>
        <w:t>December</w:t>
      </w:r>
      <w:r w:rsidRPr="009E03D7">
        <w:rPr>
          <w:rFonts w:hint="eastAsia"/>
          <w:lang w:eastAsia="ja-JP"/>
        </w:rPr>
        <w:t xml:space="preserve"> </w:t>
      </w:r>
      <w:r>
        <w:rPr>
          <w:lang w:eastAsia="ja-JP"/>
        </w:rPr>
        <w:t>2009 on the basis of ECE/TRANS/WP.29</w:t>
      </w:r>
      <w:r w:rsidR="008630C1">
        <w:rPr>
          <w:lang w:eastAsia="ja-JP"/>
        </w:rPr>
        <w:t>/</w:t>
      </w:r>
      <w:r>
        <w:rPr>
          <w:lang w:eastAsia="ja-JP"/>
        </w:rPr>
        <w:t>GRSP/2009/21</w:t>
      </w:r>
      <w:r w:rsidRPr="009E03D7">
        <w:rPr>
          <w:rFonts w:hint="eastAsia"/>
          <w:lang w:eastAsia="ja-JP"/>
        </w:rPr>
        <w:t>.</w:t>
      </w:r>
    </w:p>
    <w:p w14:paraId="02A0BDBF" w14:textId="7487E907" w:rsidR="001D492E" w:rsidRDefault="00CA3FED" w:rsidP="001D492E">
      <w:pPr>
        <w:pStyle w:val="SingleTxtG"/>
        <w:spacing w:before="240" w:after="0"/>
        <w:jc w:val="center"/>
        <w:rPr>
          <w:u w:val="single"/>
        </w:rPr>
      </w:pPr>
      <w:r>
        <w:rPr>
          <w:u w:val="single"/>
        </w:rPr>
        <w:tab/>
      </w:r>
      <w:r w:rsidR="001D492E">
        <w:rPr>
          <w:u w:val="single"/>
        </w:rPr>
        <w:br w:type="page"/>
      </w:r>
    </w:p>
    <w:p w14:paraId="6B9C0D18" w14:textId="77777777" w:rsidR="001D492E" w:rsidRDefault="001D492E" w:rsidP="001D492E">
      <w:pPr>
        <w:pStyle w:val="HChG"/>
        <w:jc w:val="both"/>
      </w:pPr>
      <w:r>
        <w:lastRenderedPageBreak/>
        <w:tab/>
      </w:r>
      <w:r>
        <w:tab/>
        <w:t xml:space="preserve">Final progress report on the development of Amendment 2 to </w:t>
      </w:r>
      <w:r w:rsidRPr="00FE2BBC">
        <w:t xml:space="preserve">UN </w:t>
      </w:r>
      <w:r>
        <w:t>GTR</w:t>
      </w:r>
      <w:r w:rsidRPr="00FE2BBC">
        <w:t xml:space="preserve"> No. </w:t>
      </w:r>
      <w:r>
        <w:t>9</w:t>
      </w:r>
      <w:r w:rsidRPr="00FE2BBC">
        <w:t xml:space="preserve"> </w:t>
      </w:r>
      <w:r>
        <w:t>(Pedestrian Safety</w:t>
      </w:r>
      <w:r w:rsidRPr="00FE2BBC">
        <w:t>)</w:t>
      </w:r>
    </w:p>
    <w:p w14:paraId="5CAF4137" w14:textId="77777777" w:rsidR="001D492E" w:rsidRDefault="001D492E" w:rsidP="001D492E">
      <w:pPr>
        <w:spacing w:after="120"/>
        <w:rPr>
          <w:sz w:val="28"/>
        </w:rPr>
      </w:pPr>
      <w:r>
        <w:rPr>
          <w:sz w:val="28"/>
        </w:rPr>
        <w:t>Contents</w:t>
      </w:r>
    </w:p>
    <w:p w14:paraId="4A65B053" w14:textId="77777777" w:rsidR="001D492E" w:rsidRDefault="001D492E" w:rsidP="001D492E">
      <w:pPr>
        <w:tabs>
          <w:tab w:val="right" w:pos="9638"/>
        </w:tabs>
        <w:spacing w:after="120"/>
        <w:ind w:left="283"/>
        <w:rPr>
          <w:sz w:val="18"/>
        </w:rPr>
      </w:pPr>
      <w:r>
        <w:rPr>
          <w:i/>
          <w:sz w:val="18"/>
        </w:rPr>
        <w:tab/>
        <w:t>Page</w:t>
      </w:r>
    </w:p>
    <w:p w14:paraId="3A2A35B9" w14:textId="77777777" w:rsidR="001D492E" w:rsidRDefault="001D492E" w:rsidP="001D492E">
      <w:pPr>
        <w:tabs>
          <w:tab w:val="right" w:pos="850"/>
          <w:tab w:val="left" w:pos="1134"/>
          <w:tab w:val="left" w:pos="1559"/>
          <w:tab w:val="left" w:pos="1984"/>
          <w:tab w:val="left" w:leader="dot" w:pos="8929"/>
          <w:tab w:val="right" w:pos="9638"/>
        </w:tabs>
        <w:spacing w:after="120"/>
      </w:pPr>
      <w:r>
        <w:tab/>
        <w:t>I.</w:t>
      </w:r>
      <w:r>
        <w:tab/>
        <w:t>Introduction</w:t>
      </w:r>
      <w:r>
        <w:tab/>
      </w:r>
      <w:r>
        <w:tab/>
        <w:t>3</w:t>
      </w:r>
    </w:p>
    <w:p w14:paraId="005BBE52" w14:textId="77777777" w:rsidR="001D492E" w:rsidRDefault="001D492E" w:rsidP="001D492E">
      <w:pPr>
        <w:tabs>
          <w:tab w:val="right" w:pos="850"/>
          <w:tab w:val="left" w:pos="1134"/>
          <w:tab w:val="left" w:pos="1559"/>
          <w:tab w:val="left" w:pos="1984"/>
          <w:tab w:val="left" w:leader="dot" w:pos="8929"/>
          <w:tab w:val="right" w:pos="9638"/>
        </w:tabs>
        <w:spacing w:after="120"/>
      </w:pPr>
      <w:r>
        <w:tab/>
        <w:t>II.</w:t>
      </w:r>
      <w:r>
        <w:rPr>
          <w:b/>
        </w:rPr>
        <w:tab/>
      </w:r>
      <w:r>
        <w:t xml:space="preserve">Objective of the </w:t>
      </w:r>
      <w:r w:rsidRPr="008A29DB">
        <w:t>Informal Working Group</w:t>
      </w:r>
      <w:r>
        <w:tab/>
      </w:r>
      <w:r>
        <w:tab/>
        <w:t>3</w:t>
      </w:r>
    </w:p>
    <w:p w14:paraId="5AA10789" w14:textId="77777777" w:rsidR="001D492E" w:rsidRDefault="001D492E" w:rsidP="001D492E">
      <w:pPr>
        <w:tabs>
          <w:tab w:val="right" w:pos="850"/>
          <w:tab w:val="left" w:pos="1134"/>
          <w:tab w:val="left" w:pos="1559"/>
          <w:tab w:val="left" w:pos="1984"/>
          <w:tab w:val="left" w:leader="dot" w:pos="8929"/>
          <w:tab w:val="right" w:pos="9638"/>
        </w:tabs>
        <w:spacing w:after="120"/>
      </w:pPr>
      <w:r>
        <w:tab/>
        <w:t>III.</w:t>
      </w:r>
      <w:r>
        <w:tab/>
        <w:t>Procedural Background</w:t>
      </w:r>
      <w:r>
        <w:tab/>
      </w:r>
      <w:r>
        <w:tab/>
        <w:t>3</w:t>
      </w:r>
    </w:p>
    <w:p w14:paraId="6EAAF201" w14:textId="77777777" w:rsidR="001D492E" w:rsidRDefault="001D492E" w:rsidP="001D492E">
      <w:pPr>
        <w:tabs>
          <w:tab w:val="right" w:pos="850"/>
          <w:tab w:val="left" w:pos="1134"/>
          <w:tab w:val="left" w:pos="1559"/>
          <w:tab w:val="left" w:pos="1984"/>
          <w:tab w:val="left" w:leader="dot" w:pos="8929"/>
          <w:tab w:val="right" w:pos="9638"/>
        </w:tabs>
        <w:spacing w:after="120"/>
      </w:pPr>
      <w:r>
        <w:tab/>
      </w:r>
      <w:r>
        <w:tab/>
        <w:t>Annex I - Terms of Reference</w:t>
      </w:r>
      <w:r>
        <w:tab/>
      </w:r>
      <w:r>
        <w:tab/>
        <w:t>7</w:t>
      </w:r>
    </w:p>
    <w:p w14:paraId="2F12F36B" w14:textId="77777777" w:rsidR="001D492E" w:rsidRDefault="001D492E" w:rsidP="001D492E">
      <w:pPr>
        <w:tabs>
          <w:tab w:val="right" w:pos="850"/>
          <w:tab w:val="left" w:pos="1134"/>
          <w:tab w:val="left" w:pos="1559"/>
          <w:tab w:val="left" w:pos="1984"/>
          <w:tab w:val="left" w:leader="dot" w:pos="8929"/>
          <w:tab w:val="right" w:pos="9638"/>
        </w:tabs>
        <w:spacing w:after="120"/>
      </w:pPr>
      <w:r>
        <w:tab/>
      </w:r>
      <w:r>
        <w:tab/>
        <w:t>Appendix - Activity list</w:t>
      </w:r>
      <w:r>
        <w:tab/>
      </w:r>
      <w:r>
        <w:tab/>
        <w:t>9</w:t>
      </w:r>
    </w:p>
    <w:p w14:paraId="05112ECF" w14:textId="77777777" w:rsidR="001D492E" w:rsidRDefault="001D492E" w:rsidP="001D492E">
      <w:pPr>
        <w:tabs>
          <w:tab w:val="right" w:pos="850"/>
          <w:tab w:val="left" w:pos="1134"/>
          <w:tab w:val="left" w:pos="1559"/>
          <w:tab w:val="left" w:pos="1984"/>
          <w:tab w:val="left" w:leader="dot" w:pos="8929"/>
          <w:tab w:val="right" w:pos="9638"/>
        </w:tabs>
        <w:spacing w:after="120"/>
      </w:pPr>
      <w:r>
        <w:tab/>
      </w:r>
      <w:r>
        <w:tab/>
        <w:t>Annex II - Reports to WP.29</w:t>
      </w:r>
      <w:r>
        <w:tab/>
      </w:r>
      <w:r>
        <w:tab/>
        <w:t>10</w:t>
      </w:r>
    </w:p>
    <w:p w14:paraId="7F3D73FE" w14:textId="77777777" w:rsidR="001D492E" w:rsidRDefault="001D492E" w:rsidP="001D492E">
      <w:pPr>
        <w:tabs>
          <w:tab w:val="left" w:pos="1134"/>
          <w:tab w:val="left" w:pos="1559"/>
          <w:tab w:val="left" w:pos="1985"/>
          <w:tab w:val="left" w:leader="dot" w:pos="8929"/>
          <w:tab w:val="right" w:pos="9638"/>
        </w:tabs>
        <w:spacing w:after="120"/>
        <w:ind w:left="1134" w:hanging="1134"/>
      </w:pPr>
      <w:r>
        <w:rPr>
          <w:b/>
        </w:rPr>
        <w:tab/>
      </w:r>
      <w:r>
        <w:t>Appendix - Reference Documents used by the IWG</w:t>
      </w:r>
      <w:r>
        <w:tab/>
      </w:r>
      <w:r>
        <w:tab/>
        <w:t>11</w:t>
      </w:r>
    </w:p>
    <w:p w14:paraId="7397CB56" w14:textId="77777777" w:rsidR="001D492E" w:rsidRDefault="001D492E" w:rsidP="001D492E">
      <w:pPr>
        <w:tabs>
          <w:tab w:val="left" w:pos="1134"/>
          <w:tab w:val="left" w:pos="1559"/>
          <w:tab w:val="left" w:pos="1985"/>
          <w:tab w:val="left" w:leader="dot" w:pos="8929"/>
          <w:tab w:val="right" w:pos="9638"/>
        </w:tabs>
        <w:spacing w:after="120"/>
        <w:ind w:left="1134" w:hanging="1134"/>
      </w:pPr>
    </w:p>
    <w:p w14:paraId="21608A05" w14:textId="77777777" w:rsidR="001D492E" w:rsidRDefault="001D492E" w:rsidP="001D492E">
      <w:pPr>
        <w:spacing w:after="120" w:line="240" w:lineRule="auto"/>
        <w:ind w:left="1134" w:right="1134"/>
        <w:jc w:val="both"/>
      </w:pPr>
      <w:r>
        <w:br w:type="page"/>
      </w:r>
    </w:p>
    <w:p w14:paraId="0F9BAB53" w14:textId="77777777" w:rsidR="001D492E" w:rsidRPr="0082429D" w:rsidRDefault="001D492E" w:rsidP="001D492E">
      <w:pPr>
        <w:spacing w:after="120" w:line="240" w:lineRule="auto"/>
        <w:ind w:left="1134" w:right="1134"/>
        <w:jc w:val="both"/>
      </w:pPr>
      <w:r>
        <w:lastRenderedPageBreak/>
        <w:t>1.</w:t>
      </w:r>
      <w:r>
        <w:tab/>
        <w:t xml:space="preserve">The intention of this report is to supplement procedural information on the development of phase 2 of </w:t>
      </w:r>
      <w:r w:rsidRPr="0082429D">
        <w:t>UN GTR</w:t>
      </w:r>
      <w:r>
        <w:t xml:space="preserve"> No</w:t>
      </w:r>
      <w:r w:rsidRPr="0082429D">
        <w:t>. 9 included in the Part I (Statement of technical rationale and justification) of document ECE/TRANS/WP.29/GRSP/2018/3 and to provide further details on the informal working group.</w:t>
      </w:r>
    </w:p>
    <w:p w14:paraId="620849E5" w14:textId="77777777" w:rsidR="001D492E" w:rsidRPr="0082429D" w:rsidRDefault="001D492E" w:rsidP="001D492E">
      <w:pPr>
        <w:spacing w:after="120" w:line="240" w:lineRule="auto"/>
        <w:ind w:left="1134" w:right="1134"/>
        <w:jc w:val="both"/>
      </w:pPr>
      <w:r w:rsidRPr="0082429D">
        <w:t>2.</w:t>
      </w:r>
      <w:r w:rsidRPr="0082429D">
        <w:tab/>
        <w:t>For information on the technical rationale and justification of the amendment, readers are referred to Part I of document ECE/TRANS/WP.29/GRSP/2018/3.</w:t>
      </w:r>
    </w:p>
    <w:p w14:paraId="7307BF9D" w14:textId="77777777" w:rsidR="001D492E" w:rsidRDefault="001D492E" w:rsidP="001D492E">
      <w:pPr>
        <w:pStyle w:val="HChG"/>
      </w:pPr>
      <w:r>
        <w:tab/>
        <w:t>I.</w:t>
      </w:r>
      <w:r>
        <w:tab/>
        <w:t xml:space="preserve">Introduction </w:t>
      </w:r>
    </w:p>
    <w:p w14:paraId="0B4ED9AF" w14:textId="77777777" w:rsidR="001D492E" w:rsidRPr="0082429D" w:rsidRDefault="001D492E" w:rsidP="001D492E">
      <w:pPr>
        <w:spacing w:after="120" w:line="240" w:lineRule="auto"/>
        <w:ind w:left="1134" w:right="1134"/>
        <w:jc w:val="both"/>
      </w:pPr>
      <w:r>
        <w:t>3.</w:t>
      </w:r>
      <w:r>
        <w:tab/>
        <w:t xml:space="preserve">GRSP agreed to </w:t>
      </w:r>
      <w:r w:rsidRPr="0082429D">
        <w:t xml:space="preserve">set up an </w:t>
      </w:r>
      <w:r>
        <w:t>Informal Working Group (</w:t>
      </w:r>
      <w:r w:rsidRPr="0082429D">
        <w:t>IWG</w:t>
      </w:r>
      <w:r>
        <w:t>)</w:t>
      </w:r>
      <w:r w:rsidRPr="0082429D">
        <w:t xml:space="preserve"> on pedestrian safety Phase 2 in order to further develop proposals to amend UN GTR No.9 on introducing the flexible pedestrian legform impactor (FlexPLI) (ECE/TRANS/WP.29/AC.3/24, ECE/TRANS/WP.29/1079, para. 101).</w:t>
      </w:r>
    </w:p>
    <w:p w14:paraId="6B01B490" w14:textId="77777777" w:rsidR="001D492E" w:rsidRPr="0082429D" w:rsidRDefault="001D492E" w:rsidP="001D492E">
      <w:pPr>
        <w:spacing w:after="120" w:line="240" w:lineRule="auto"/>
        <w:ind w:left="1134" w:right="1134"/>
        <w:jc w:val="both"/>
      </w:pPr>
      <w:r w:rsidRPr="0082429D">
        <w:t>4.</w:t>
      </w:r>
      <w:r w:rsidRPr="0082429D">
        <w:tab/>
        <w:t>The FlexPLI Technical Evaluation Group (Flex-TEG) has conducted technical evaluation activities on the FlexPLI since September 2005. As result of the Flex-TEG activity Japan has submitted proposals for amendments on UN GTR No.9 - Phase 2 as well as on the draft UN</w:t>
      </w:r>
      <w:r>
        <w:t xml:space="preserve"> </w:t>
      </w:r>
      <w:r w:rsidRPr="0082429D">
        <w:t>Regulation on Pedestrian Safety (Phase 2).</w:t>
      </w:r>
    </w:p>
    <w:p w14:paraId="3B78D5AC" w14:textId="77777777" w:rsidR="001D492E" w:rsidRPr="0082429D" w:rsidRDefault="001D492E" w:rsidP="001D492E">
      <w:pPr>
        <w:spacing w:after="120" w:line="240" w:lineRule="auto"/>
        <w:ind w:left="1134" w:right="1134"/>
        <w:jc w:val="both"/>
      </w:pPr>
      <w:r w:rsidRPr="0082429D">
        <w:t>5.</w:t>
      </w:r>
      <w:r w:rsidRPr="0082429D">
        <w:tab/>
        <w:t>At the forty-ninth session of GRSP, some delegations expressed outstanding reservations with regard to the introduction of the FlexPLI and requested to set up an IWG to discuss related issues and to develop proposals to amend UN GTR No. 9.</w:t>
      </w:r>
    </w:p>
    <w:p w14:paraId="25AA0DEA" w14:textId="77777777" w:rsidR="001D492E" w:rsidRPr="0082429D" w:rsidRDefault="001D492E" w:rsidP="001D492E">
      <w:pPr>
        <w:spacing w:after="120" w:line="240" w:lineRule="auto"/>
        <w:ind w:left="1134" w:right="1134"/>
        <w:jc w:val="both"/>
      </w:pPr>
      <w:r w:rsidRPr="0082429D">
        <w:t>6.</w:t>
      </w:r>
      <w:r w:rsidRPr="0082429D">
        <w:tab/>
        <w:t>GRSP agreed to seek the consent of WP.29 and AC.3 to mandate a new IWG to solve the pending issues for incorporating the FlexPLI in Phase 2 of the UN GTR No. 9 and in the draft UN Regulation on pedestrian safety in the same time. The World Forum agreed to set up this IWG, subject to the submission to WP.29 of the appropriate terms of references (ECE/TRANS/WP.29/1091, para. 36 and 100).</w:t>
      </w:r>
    </w:p>
    <w:p w14:paraId="07E4891A" w14:textId="77777777" w:rsidR="001D492E" w:rsidRDefault="001D492E" w:rsidP="001D492E">
      <w:pPr>
        <w:pStyle w:val="HChG"/>
      </w:pPr>
      <w:r>
        <w:tab/>
        <w:t>II.</w:t>
      </w:r>
      <w:r>
        <w:tab/>
        <w:t xml:space="preserve">Objective of the </w:t>
      </w:r>
      <w:bookmarkStart w:id="2" w:name="_Hlk522721572"/>
      <w:r>
        <w:t>Informal Working Group</w:t>
      </w:r>
      <w:bookmarkEnd w:id="2"/>
    </w:p>
    <w:p w14:paraId="656C5BAC" w14:textId="77777777" w:rsidR="001D492E" w:rsidRPr="0082429D" w:rsidRDefault="001D492E" w:rsidP="001D492E">
      <w:pPr>
        <w:spacing w:after="120" w:line="240" w:lineRule="auto"/>
        <w:ind w:left="1134" w:right="1134"/>
        <w:jc w:val="both"/>
        <w:rPr>
          <w:strike/>
        </w:rPr>
      </w:pPr>
      <w:r>
        <w:t>7.</w:t>
      </w:r>
      <w:r w:rsidRPr="0082429D">
        <w:tab/>
        <w:t>The main objective of the IWG on UN GTR</w:t>
      </w:r>
      <w:r w:rsidRPr="0082429D">
        <w:rPr>
          <w:szCs w:val="24"/>
        </w:rPr>
        <w:t xml:space="preserve"> No. 9 – </w:t>
      </w:r>
      <w:r w:rsidRPr="0082429D">
        <w:t xml:space="preserve">Phase 2 was to develop a draft proposal to amend UN GTR No. 9 - Phase 2 on pedestrian safety by introducing the FlexPLI as a single harmonized test tool in order to enhance the safety level of lower leg pedestrian protection. </w:t>
      </w:r>
    </w:p>
    <w:p w14:paraId="0905BC4A" w14:textId="77777777" w:rsidR="001D492E" w:rsidRPr="0082429D" w:rsidRDefault="001D492E" w:rsidP="001D492E">
      <w:pPr>
        <w:spacing w:after="120" w:line="240" w:lineRule="auto"/>
        <w:ind w:left="1134" w:right="1134"/>
        <w:jc w:val="both"/>
      </w:pPr>
      <w:r w:rsidRPr="0082429D">
        <w:t>8.</w:t>
      </w:r>
      <w:r w:rsidRPr="0082429D">
        <w:tab/>
        <w:t>The work of the IWG was not limited to draft proposals to amend UN GTR No. 9, but covered the development of a complementary draft proposal to amend the draft UN-Regulation No. 127 on pedestrian safety.</w:t>
      </w:r>
    </w:p>
    <w:p w14:paraId="3C151E74" w14:textId="77777777" w:rsidR="001D492E" w:rsidRDefault="001D492E" w:rsidP="001D492E">
      <w:pPr>
        <w:spacing w:after="120" w:line="240" w:lineRule="auto"/>
        <w:ind w:left="1134" w:right="1134"/>
        <w:jc w:val="both"/>
      </w:pPr>
      <w:r w:rsidRPr="0082429D">
        <w:t>9.</w:t>
      </w:r>
      <w:r w:rsidRPr="0082429D">
        <w:tab/>
        <w:t>The I</w:t>
      </w:r>
      <w:r>
        <w:t>W</w:t>
      </w:r>
      <w:r w:rsidRPr="0082429D">
        <w:t>G GTR9</w:t>
      </w:r>
      <w:r>
        <w:t>-PH2 worked on the items listed in Appendix 1 of the terms of reference (see Annex 1 of this document).</w:t>
      </w:r>
    </w:p>
    <w:p w14:paraId="113E0B21" w14:textId="77777777" w:rsidR="001D492E" w:rsidRDefault="001D492E" w:rsidP="001D492E">
      <w:pPr>
        <w:spacing w:after="120" w:line="240" w:lineRule="auto"/>
        <w:ind w:left="1134" w:right="1134"/>
        <w:jc w:val="both"/>
      </w:pPr>
      <w:r>
        <w:t>10.</w:t>
      </w:r>
      <w:r>
        <w:tab/>
        <w:t>The IWG also reviewed further draft proposals to improve and / or clarify aspects of the legform test procedure.</w:t>
      </w:r>
    </w:p>
    <w:p w14:paraId="143DB34E" w14:textId="77777777" w:rsidR="001D492E" w:rsidRDefault="001D492E" w:rsidP="001D492E">
      <w:pPr>
        <w:pStyle w:val="HChG"/>
      </w:pPr>
      <w:r>
        <w:tab/>
        <w:t>III.</w:t>
      </w:r>
      <w:r>
        <w:tab/>
        <w:t>Procedural background</w:t>
      </w:r>
    </w:p>
    <w:p w14:paraId="1E14614C" w14:textId="77777777" w:rsidR="001D492E" w:rsidRPr="0082429D" w:rsidRDefault="001D492E" w:rsidP="001D492E">
      <w:pPr>
        <w:spacing w:after="120" w:line="240" w:lineRule="auto"/>
        <w:ind w:left="1134" w:right="1134"/>
        <w:jc w:val="both"/>
      </w:pPr>
      <w:r>
        <w:t>11.</w:t>
      </w:r>
      <w:r>
        <w:tab/>
        <w:t>At the 154</w:t>
      </w:r>
      <w:r w:rsidRPr="009140D8">
        <w:t>th</w:t>
      </w:r>
      <w:r>
        <w:t xml:space="preserve"> session of the World Forum for Harmonization of Vehicle </w:t>
      </w:r>
      <w:r w:rsidRPr="0082429D">
        <w:t>Regulations (WP.29) and the thirty second session of the Executive Committee of the 1998 Agreement (AC.3) it was agreed to set up an IWG to solve the pending issues for the incorporation of the FlexPLI in Phase 2 of the UN GTR No. 9 and in the draft UN Regulation on pedestrian safety, subject to the submission to WP.29 and to AC.3 of appropriate terms of references (document ECE/TRANS/WP.29/1091, paras. 36 and 100).</w:t>
      </w:r>
    </w:p>
    <w:p w14:paraId="0EE56FA9" w14:textId="77777777" w:rsidR="001D492E" w:rsidRPr="0082429D" w:rsidRDefault="001D492E" w:rsidP="001D492E">
      <w:pPr>
        <w:spacing w:after="120" w:line="240" w:lineRule="auto"/>
        <w:ind w:left="1134" w:right="1134"/>
        <w:jc w:val="both"/>
      </w:pPr>
      <w:r w:rsidRPr="0082429D">
        <w:lastRenderedPageBreak/>
        <w:t>12.</w:t>
      </w:r>
      <w:r w:rsidRPr="0082429D">
        <w:tab/>
        <w:t xml:space="preserve">Japan and Germany have informed the World Forum for Harmonization of Vehicle Regulations and the Executive Committee of the 1998 Agreement that this IWG named </w:t>
      </w:r>
      <w:r>
        <w:t>IWG</w:t>
      </w:r>
      <w:r w:rsidRPr="0082429D">
        <w:t xml:space="preserve"> GTR9 - Phase 2 will be co-sponsored by Japan and Germany. </w:t>
      </w:r>
    </w:p>
    <w:p w14:paraId="12F97213" w14:textId="77777777" w:rsidR="001D492E" w:rsidRPr="0082429D" w:rsidRDefault="001D492E" w:rsidP="001D492E">
      <w:pPr>
        <w:spacing w:after="120" w:line="240" w:lineRule="auto"/>
        <w:ind w:left="1134" w:right="1134"/>
        <w:jc w:val="both"/>
      </w:pPr>
      <w:r w:rsidRPr="0082429D">
        <w:t>13.</w:t>
      </w:r>
      <w:r w:rsidRPr="0082429D">
        <w:tab/>
        <w:t>The IWG has started its work on 3 November 2011 with a Constitutional Meeting in Bonn, Germany, to draft a document on the terms of references, the operating principles, the schedule and the work plan. At this occasion the participants agreed to the proposal of Japan and Germany that the IWG will be managed by Germany (chair), Japan (vice-chair) and OICA (Secretary).</w:t>
      </w:r>
    </w:p>
    <w:p w14:paraId="069A07EA" w14:textId="77777777" w:rsidR="001D492E" w:rsidRPr="0082429D" w:rsidRDefault="001D492E" w:rsidP="001D492E">
      <w:pPr>
        <w:spacing w:after="120" w:line="240" w:lineRule="auto"/>
        <w:ind w:left="1134" w:right="1134"/>
        <w:jc w:val="both"/>
      </w:pPr>
      <w:r w:rsidRPr="0082429D">
        <w:t>14.</w:t>
      </w:r>
      <w:r w:rsidRPr="0082429D">
        <w:tab/>
        <w:t>At the 155</w:t>
      </w:r>
      <w:r w:rsidRPr="009140D8">
        <w:t>th</w:t>
      </w:r>
      <w:r w:rsidRPr="0082429D">
        <w:t xml:space="preserve"> session of the World Forum and at the thirty-third session of the Executive Committee of the 1998 Agreement, Japan and Germany have informed delegates about the ongoing activities of the IWG on UN GTR No. 9 Phase 2 (document WP.29-155-35). The delegates were informed about the constitutional meeting and the management of the group. The information was given that the first meeting was planned for 01 and 02 December 2011 to start the technical discussion and to finalize the draft terms of references as well as the work plan for submission to GRSP in December 2011.</w:t>
      </w:r>
    </w:p>
    <w:p w14:paraId="5E2E5AA5" w14:textId="77777777" w:rsidR="001D492E" w:rsidRPr="0082429D" w:rsidRDefault="001D492E" w:rsidP="001D492E">
      <w:pPr>
        <w:spacing w:after="120" w:line="240" w:lineRule="auto"/>
        <w:ind w:left="1134" w:right="1134"/>
        <w:jc w:val="both"/>
        <w:rPr>
          <w:lang w:eastAsia="ja-JP"/>
        </w:rPr>
      </w:pPr>
      <w:r w:rsidRPr="0082429D">
        <w:t>15.</w:t>
      </w:r>
      <w:r w:rsidRPr="0082429D">
        <w:tab/>
        <w:t>The first meeting of the IWG was held on 1 and 2 December 2011 in Geneva, Switzerland. The technical discussion was started and the draft document on the terms of references, the operating principles, the schedule and the work plan for submission to GRSP in December 2011 were finalised. The first progress report was submitted to GRSP in December 2011 and to WP.29 at its 156</w:t>
      </w:r>
      <w:r w:rsidRPr="009140D8">
        <w:t>th</w:t>
      </w:r>
      <w:r w:rsidRPr="0082429D">
        <w:t xml:space="preserve"> session and to AC.3 at its thirty-fourth session in March 2012. At the 156</w:t>
      </w:r>
      <w:r w:rsidRPr="009140D8">
        <w:t xml:space="preserve">th </w:t>
      </w:r>
      <w:r w:rsidRPr="0082429D">
        <w:t xml:space="preserve">session WP.29 endorsed in principle the above mentioned terms of references, pending the adoption of the report of the December 2011 session of GRSP. </w:t>
      </w:r>
      <w:r w:rsidRPr="0082429D">
        <w:rPr>
          <w:lang w:val="en-US"/>
        </w:rPr>
        <w:t xml:space="preserve">AC.3 endorsed in principle the terms of reference of the informal working group and requested the secretariat to distribute </w:t>
      </w:r>
      <w:r w:rsidRPr="0082429D">
        <w:t>document ECE/TRANS/</w:t>
      </w:r>
      <w:r w:rsidRPr="0082429D">
        <w:rPr>
          <w:lang w:val="en-US"/>
        </w:rPr>
        <w:t>WP.29-156-11 with an official symbol for June 2012.</w:t>
      </w:r>
    </w:p>
    <w:p w14:paraId="33586673" w14:textId="77777777" w:rsidR="001D492E" w:rsidRPr="0082429D" w:rsidRDefault="001D492E" w:rsidP="001D492E">
      <w:pPr>
        <w:spacing w:after="120" w:line="240" w:lineRule="auto"/>
        <w:ind w:left="1134" w:right="1134"/>
        <w:jc w:val="both"/>
        <w:rPr>
          <w:lang w:val="en-US"/>
        </w:rPr>
      </w:pPr>
      <w:r w:rsidRPr="0082429D">
        <w:rPr>
          <w:lang w:val="en-US"/>
        </w:rPr>
        <w:t>16.</w:t>
      </w:r>
      <w:r w:rsidRPr="0082429D">
        <w:rPr>
          <w:lang w:val="en-US"/>
        </w:rPr>
        <w:tab/>
        <w:t xml:space="preserve">The second meeting of the IWG took place on 28 and 29 March 2012 in Osaka, Japan. The discussion was focused on the technical aspects including the accident and benefit analysis. Main priority was also given to discuss the activities on the further development of the certification procedures. For one further work item, a task force was initiated to work on the bumper test area for the lower legform impact. </w:t>
      </w:r>
    </w:p>
    <w:p w14:paraId="615F22F1" w14:textId="77777777" w:rsidR="001D492E" w:rsidRPr="0082429D" w:rsidRDefault="001D492E" w:rsidP="001D492E">
      <w:pPr>
        <w:spacing w:after="120" w:line="240" w:lineRule="auto"/>
        <w:ind w:left="1134" w:right="1134"/>
        <w:jc w:val="both"/>
      </w:pPr>
      <w:r w:rsidRPr="0082429D">
        <w:t>17.</w:t>
      </w:r>
      <w:r w:rsidRPr="0082429D">
        <w:tab/>
        <w:t>The second progress report was submitted to GRSP in May 2012 and to WP.29 at its 157</w:t>
      </w:r>
      <w:r w:rsidRPr="00FE5679">
        <w:t>th</w:t>
      </w:r>
      <w:r w:rsidRPr="0082429D">
        <w:t xml:space="preserve"> session and to AC.3 at its thirty-fifth session in June 2012. During these sessions the first progress report (ECE/TRANS/WP.29/2012/58) and the terms of references including the operating principles, the schedule and the work plan were adopted. The second progress report (document ECE/TRANS/ WP.29-157-21</w:t>
      </w:r>
      <w:r w:rsidRPr="0082429D">
        <w:rPr>
          <w:lang w:val="en-US"/>
        </w:rPr>
        <w:t>)</w:t>
      </w:r>
      <w:r w:rsidRPr="0082429D">
        <w:t xml:space="preserve"> was</w:t>
      </w:r>
      <w:r w:rsidRPr="0082429D">
        <w:rPr>
          <w:lang w:val="en-US"/>
        </w:rPr>
        <w:t xml:space="preserve"> distributed with an official symbol for November 2012. </w:t>
      </w:r>
    </w:p>
    <w:p w14:paraId="19CC573D" w14:textId="77777777" w:rsidR="001D492E" w:rsidRPr="0082429D" w:rsidRDefault="001D492E" w:rsidP="001D492E">
      <w:pPr>
        <w:spacing w:after="120" w:line="240" w:lineRule="auto"/>
        <w:ind w:left="1134" w:right="1134"/>
        <w:jc w:val="both"/>
      </w:pPr>
      <w:r w:rsidRPr="0082429D">
        <w:t>18.</w:t>
      </w:r>
      <w:r w:rsidRPr="0082429D">
        <w:tab/>
        <w:t>The third meeting of the IWG was held on 29 and 30 May 2012 in Paris, France. Main topics discussed during the meeting were related to accident data on pedestrian injuries, the cost benefit assessment and the setup of certification corridors.</w:t>
      </w:r>
    </w:p>
    <w:p w14:paraId="4F3B70E9" w14:textId="77777777" w:rsidR="001D492E" w:rsidRPr="0082429D" w:rsidRDefault="001D492E" w:rsidP="001D492E">
      <w:pPr>
        <w:spacing w:after="120" w:line="240" w:lineRule="auto"/>
        <w:ind w:left="1134" w:right="1134"/>
        <w:jc w:val="both"/>
      </w:pPr>
      <w:r w:rsidRPr="0082429D">
        <w:t>19.</w:t>
      </w:r>
      <w:r w:rsidRPr="0082429D">
        <w:tab/>
        <w:t>The fourth meeting of the IWG took place on 17 to 1</w:t>
      </w:r>
      <w:r w:rsidRPr="0082429D">
        <w:rPr>
          <w:lang w:eastAsia="ja-JP"/>
        </w:rPr>
        <w:t>9</w:t>
      </w:r>
      <w:r w:rsidRPr="0082429D">
        <w:t xml:space="preserve"> September 2012 in Washington, D.C., United States of America. The group carried on the discussions of the third meeting, while the main focus was given to the finalisation of certification corridors and the cost benefit assessment for the introduction of the FlexPLI. Further priority was given to agree on the plan for an international vehicle test programme with the FlexPLI.</w:t>
      </w:r>
    </w:p>
    <w:p w14:paraId="36678BDD" w14:textId="77777777" w:rsidR="001D492E" w:rsidRPr="0082429D" w:rsidRDefault="001D492E" w:rsidP="001D492E">
      <w:pPr>
        <w:spacing w:after="120" w:line="240" w:lineRule="auto"/>
        <w:ind w:left="1134" w:right="1134"/>
        <w:jc w:val="both"/>
      </w:pPr>
      <w:r w:rsidRPr="0082429D">
        <w:t>20.</w:t>
      </w:r>
      <w:r w:rsidRPr="0082429D">
        <w:tab/>
        <w:t>The draft third progress report was submitted to the 158th session of the World Forum and to the thirty-sixth session of AC.3. AC.3 requested the secretariat to distribute the draft third progress report (WP.29-158-28) with an official symbol for consideration at the next session and adopted the second progress report (ECE/TRANS/WP.29/2012/120).</w:t>
      </w:r>
    </w:p>
    <w:p w14:paraId="3D6D625F" w14:textId="77777777" w:rsidR="001D492E" w:rsidRPr="0082429D" w:rsidRDefault="001D492E" w:rsidP="001D492E">
      <w:pPr>
        <w:spacing w:after="120" w:line="240" w:lineRule="auto"/>
        <w:ind w:left="1134" w:right="1134"/>
        <w:jc w:val="both"/>
      </w:pPr>
      <w:r w:rsidRPr="0082429D">
        <w:t>21.</w:t>
      </w:r>
      <w:r w:rsidRPr="0082429D">
        <w:tab/>
        <w:t xml:space="preserve">The fifth meeting was held on 6 and 7 December 2012 in Bergisch Gladbach, Germany. Main subjects of this meeting were a review of the </w:t>
      </w:r>
      <w:r w:rsidRPr="0082429D">
        <w:rPr>
          <w:lang w:eastAsia="ja-JP"/>
        </w:rPr>
        <w:t xml:space="preserve">cost </w:t>
      </w:r>
      <w:r w:rsidRPr="0082429D">
        <w:t xml:space="preserve">benefit analysis, an exchange of information based on the first results of the repeatability and reproducibility </w:t>
      </w:r>
      <w:r w:rsidRPr="0082429D">
        <w:lastRenderedPageBreak/>
        <w:t xml:space="preserve">testing of the FlexPLI with vehicles and a discussion of the </w:t>
      </w:r>
      <w:r w:rsidRPr="0082429D">
        <w:rPr>
          <w:lang w:eastAsia="ja-JP"/>
        </w:rPr>
        <w:t>threshold values</w:t>
      </w:r>
      <w:r w:rsidRPr="0082429D">
        <w:t xml:space="preserve"> for the injury criteria. </w:t>
      </w:r>
      <w:r w:rsidRPr="0082429D">
        <w:rPr>
          <w:lang w:eastAsia="ja-JP"/>
        </w:rPr>
        <w:t>Additionally, t</w:t>
      </w:r>
      <w:r w:rsidRPr="0082429D">
        <w:t>he IWG agreed to ask GRSP and AC.3 for an extension of the mandate</w:t>
      </w:r>
      <w:r w:rsidRPr="0082429D">
        <w:rPr>
          <w:lang w:eastAsia="ja-JP"/>
        </w:rPr>
        <w:t xml:space="preserve"> (working schedule)</w:t>
      </w:r>
      <w:r w:rsidRPr="0082429D">
        <w:t xml:space="preserve"> to take all testing results into account for the amendment.</w:t>
      </w:r>
    </w:p>
    <w:p w14:paraId="28639C1F" w14:textId="77777777" w:rsidR="001D492E" w:rsidRPr="0082429D" w:rsidRDefault="001D492E" w:rsidP="001D492E">
      <w:pPr>
        <w:spacing w:after="120" w:line="240" w:lineRule="auto"/>
        <w:ind w:left="1134" w:right="1134"/>
        <w:jc w:val="both"/>
      </w:pPr>
      <w:r w:rsidRPr="0082429D">
        <w:t>22.</w:t>
      </w:r>
      <w:r w:rsidRPr="0082429D">
        <w:tab/>
        <w:t>At the 159</w:t>
      </w:r>
      <w:r w:rsidRPr="00FE5679">
        <w:t>th</w:t>
      </w:r>
      <w:r w:rsidRPr="0082429D">
        <w:t xml:space="preserve"> session of WP.29 and at the thirty-seventh session of AC.3 it was reported that concerning the development of Phase 2 of the UN GTR on pedestrian safety</w:t>
      </w:r>
      <w:r w:rsidRPr="0082429D">
        <w:rPr>
          <w:lang w:eastAsia="ja-JP"/>
        </w:rPr>
        <w:t xml:space="preserve"> based on the original mandate (working schedule)</w:t>
      </w:r>
      <w:r w:rsidRPr="0082429D">
        <w:t xml:space="preserve"> GRSP had adopted the revised terms of reference of the informal working group as reproduced in Annex II to the GRSP report. The World Forum endorsed the extension of the mandate of the informal working group until June 2014 (adoption at AC.3) and, in principle, the revised terms of references, pending the adoption of the GRSP report of its December 2012 session</w:t>
      </w:r>
      <w:r w:rsidRPr="0082429D">
        <w:rPr>
          <w:lang w:eastAsia="ja-JP"/>
        </w:rPr>
        <w:t xml:space="preserve"> at the 160</w:t>
      </w:r>
      <w:r w:rsidRPr="0082429D">
        <w:rPr>
          <w:vertAlign w:val="superscript"/>
          <w:lang w:eastAsia="ja-JP"/>
        </w:rPr>
        <w:t>th</w:t>
      </w:r>
      <w:r w:rsidRPr="0082429D">
        <w:rPr>
          <w:lang w:eastAsia="ja-JP"/>
        </w:rPr>
        <w:t xml:space="preserve"> session of the World Forum in June 2013</w:t>
      </w:r>
      <w:r w:rsidRPr="0082429D">
        <w:t>.</w:t>
      </w:r>
    </w:p>
    <w:p w14:paraId="1069214A" w14:textId="77777777" w:rsidR="001D492E" w:rsidRPr="0082429D" w:rsidRDefault="001D492E" w:rsidP="001D492E">
      <w:pPr>
        <w:spacing w:after="120" w:line="240" w:lineRule="auto"/>
        <w:ind w:left="1134" w:right="1134"/>
        <w:jc w:val="both"/>
      </w:pPr>
      <w:r w:rsidRPr="0082429D">
        <w:t>23.</w:t>
      </w:r>
      <w:r w:rsidRPr="0082429D">
        <w:tab/>
        <w:t>The third progress report (ECE/TRANS/WP.29/2013/36) was recalled at the 159th session of the World Forum and the 37th session of AC.3 as amended (WP.29-159-20) at the December 2012 session of GRSP. AC.3 adopted ECE/TRANS/WP.29/2013/36, as amended by Annex III of the report of the World Forum (ECE/TRANS/WP.29/1102).</w:t>
      </w:r>
    </w:p>
    <w:p w14:paraId="2C2EC70F" w14:textId="77777777" w:rsidR="001D492E" w:rsidRDefault="001D492E" w:rsidP="001D492E">
      <w:pPr>
        <w:spacing w:after="120" w:line="240" w:lineRule="auto"/>
        <w:ind w:left="1134" w:right="1134"/>
        <w:jc w:val="both"/>
        <w:rPr>
          <w:bCs/>
        </w:rPr>
      </w:pPr>
      <w:r w:rsidRPr="0082429D">
        <w:t>24.</w:t>
      </w:r>
      <w:r w:rsidRPr="0082429D">
        <w:tab/>
        <w:t>The sixth meeting</w:t>
      </w:r>
      <w:r>
        <w:rPr>
          <w:bCs/>
        </w:rPr>
        <w:t xml:space="preserve"> of the IWG took place in Washington D.C., United States of America from 19 to 20 March 2013. The group agreed on the approach to review the FlexPLI drawing package to prepare the addendum for the Mutual Resolution No. 1 (M.R.1). The review of the controversial discussion on the cost-benefit studies was finalised and the results of the different regions and laboratories on the vehicle repeatability and reproducibility testing</w:t>
      </w:r>
      <w:r>
        <w:rPr>
          <w:bCs/>
          <w:lang w:eastAsia="ja-JP"/>
        </w:rPr>
        <w:t xml:space="preserve"> were shared for discussions</w:t>
      </w:r>
      <w:r>
        <w:rPr>
          <w:bCs/>
        </w:rPr>
        <w:t>.</w:t>
      </w:r>
    </w:p>
    <w:p w14:paraId="1997669D" w14:textId="77777777" w:rsidR="001D492E" w:rsidRPr="0082429D" w:rsidRDefault="001D492E" w:rsidP="001D492E">
      <w:pPr>
        <w:spacing w:after="120" w:line="240" w:lineRule="auto"/>
        <w:ind w:left="1134" w:right="1134"/>
        <w:jc w:val="both"/>
        <w:rPr>
          <w:bCs/>
        </w:rPr>
      </w:pPr>
      <w:r>
        <w:rPr>
          <w:bCs/>
        </w:rPr>
        <w:t>25.</w:t>
      </w:r>
      <w:r>
        <w:rPr>
          <w:bCs/>
        </w:rPr>
        <w:tab/>
        <w:t xml:space="preserve">The </w:t>
      </w:r>
      <w:r w:rsidRPr="0082429D">
        <w:rPr>
          <w:bCs/>
        </w:rPr>
        <w:t>draft fourth progress report of the group was presented at the fifty-third session of GRSP. It was added that the group had made good progress and that it was ready to submit an official proposal to the December session of GRSP with possible pending decisions on threshold values of injury criteria. GRSP agreed to resume consideration of this subject on the basis of a proposal submitted by the IWG.</w:t>
      </w:r>
    </w:p>
    <w:p w14:paraId="6048588B" w14:textId="77777777" w:rsidR="001D492E" w:rsidRPr="0082429D" w:rsidRDefault="001D492E" w:rsidP="001D492E">
      <w:pPr>
        <w:spacing w:after="120" w:line="240" w:lineRule="auto"/>
        <w:ind w:left="1134" w:right="1134"/>
        <w:jc w:val="both"/>
        <w:rPr>
          <w:bCs/>
        </w:rPr>
      </w:pPr>
      <w:r w:rsidRPr="0082429D">
        <w:rPr>
          <w:bCs/>
        </w:rPr>
        <w:t>26.</w:t>
      </w:r>
      <w:r w:rsidRPr="0082429D">
        <w:rPr>
          <w:bCs/>
        </w:rPr>
        <w:tab/>
        <w:t>At its 160</w:t>
      </w:r>
      <w:r w:rsidRPr="00FE5679">
        <w:rPr>
          <w:bCs/>
        </w:rPr>
        <w:t>th</w:t>
      </w:r>
      <w:r w:rsidRPr="0082429D">
        <w:rPr>
          <w:bCs/>
        </w:rPr>
        <w:t xml:space="preserve"> session, the World Forum was informed by the representative of the United States that GRSP expected to recommend that Amendment 2 (Phase 2) of the UN GTR on pedestrian safety, aimed at including the FlexPLI and the definition of the head form impact point be included into the UN GTR No. 9 test. These provisions would also be included into UN Regulation No. 127. He also announced the submission of an Amendment 1 (Phase 1) to the UN GTR on pedestrian safety on an updated definition of the head form impact point. </w:t>
      </w:r>
    </w:p>
    <w:p w14:paraId="5279BF96" w14:textId="77777777" w:rsidR="001D492E" w:rsidRPr="0082429D" w:rsidRDefault="001D492E" w:rsidP="001D492E">
      <w:pPr>
        <w:spacing w:after="120" w:line="240" w:lineRule="auto"/>
        <w:ind w:left="1134" w:right="1134"/>
        <w:jc w:val="both"/>
        <w:rPr>
          <w:bCs/>
        </w:rPr>
      </w:pPr>
      <w:r w:rsidRPr="0082429D">
        <w:rPr>
          <w:bCs/>
        </w:rPr>
        <w:t>27.</w:t>
      </w:r>
      <w:r w:rsidRPr="0082429D">
        <w:rPr>
          <w:bCs/>
        </w:rPr>
        <w:tab/>
        <w:t>At the same session of WP.29, the representative of Japan, Vice-Chair of the IWG on Phase 2 of UN GTR No. 9, introduced the fourth progress report of the group together with a presentation. He explained that the IWG had made good progress and that an official proposal for incorporating the flexible pedestrian legform impactor would be submitted to the December 2013 session of GRSP. AC.3 adopted the fourth progress report and requested the secretariat to distribute it with an official symbol at its November 2013 session.</w:t>
      </w:r>
    </w:p>
    <w:p w14:paraId="23B7B755" w14:textId="77777777" w:rsidR="001D492E" w:rsidRPr="0082429D" w:rsidRDefault="001D492E" w:rsidP="001D492E">
      <w:pPr>
        <w:spacing w:after="120" w:line="240" w:lineRule="auto"/>
        <w:ind w:left="1134" w:right="1134"/>
        <w:jc w:val="both"/>
        <w:rPr>
          <w:bCs/>
        </w:rPr>
      </w:pPr>
      <w:r w:rsidRPr="0082429D">
        <w:rPr>
          <w:bCs/>
        </w:rPr>
        <w:t>28.</w:t>
      </w:r>
      <w:r w:rsidRPr="0082429D">
        <w:rPr>
          <w:bCs/>
        </w:rPr>
        <w:tab/>
        <w:t>The seventh meeting of the IWG was held as a telephone and online meeting on 3 July 2013. The group discussed some specific issues, especially on the threshold values for the injury criteria, the definition of the rebound phase and the tolerances of FlexPLI output values during the free-flight phase. The latter ones were agreed in principal while a decision on the threshold values is still pending. A further work item agreed was to perform an analysis on the necessity and possibility to introduce certification corridors for the femur bending moment.</w:t>
      </w:r>
    </w:p>
    <w:p w14:paraId="5A01098D" w14:textId="77777777" w:rsidR="001D492E" w:rsidRPr="0082429D" w:rsidRDefault="001D492E" w:rsidP="001D492E">
      <w:pPr>
        <w:spacing w:after="120" w:line="240" w:lineRule="auto"/>
        <w:ind w:left="1134" w:right="1134"/>
        <w:jc w:val="both"/>
        <w:rPr>
          <w:bCs/>
        </w:rPr>
      </w:pPr>
      <w:r w:rsidRPr="0082429D">
        <w:rPr>
          <w:bCs/>
        </w:rPr>
        <w:t>29.</w:t>
      </w:r>
      <w:r w:rsidRPr="0082429D">
        <w:rPr>
          <w:bCs/>
        </w:rPr>
        <w:tab/>
        <w:t>The eighth meeting of the IWG was held on 9 and 10 September 2013. The meeting was dedicated mainly to discussion of the open items like the injury criteria, the femur certification corridors and to review the preamble and the regulatory text of the UN GTR No. 9.</w:t>
      </w:r>
    </w:p>
    <w:p w14:paraId="74D83F9C" w14:textId="77777777" w:rsidR="001D492E" w:rsidRPr="0082429D" w:rsidRDefault="001D492E" w:rsidP="001D492E">
      <w:pPr>
        <w:spacing w:after="120" w:line="240" w:lineRule="auto"/>
        <w:ind w:left="1134" w:right="1134"/>
        <w:jc w:val="both"/>
        <w:rPr>
          <w:bCs/>
        </w:rPr>
      </w:pPr>
      <w:r w:rsidRPr="0082429D">
        <w:rPr>
          <w:bCs/>
        </w:rPr>
        <w:lastRenderedPageBreak/>
        <w:t>30.</w:t>
      </w:r>
      <w:r w:rsidRPr="0082429D">
        <w:rPr>
          <w:bCs/>
        </w:rPr>
        <w:tab/>
        <w:t>The ninth meeting of the IWG was held on 16 and 17 December 2013. During the meeting open items were discussed and resolved during the final review of the proposed amendment of the text for the UN GTR and the UN Regulation 127. One pending issue on the performance limits for the injury criteria has to be discussed within GRSP involving all Contracting Parties.</w:t>
      </w:r>
    </w:p>
    <w:p w14:paraId="270D3843" w14:textId="1D03A41C" w:rsidR="001D492E" w:rsidRPr="0082429D" w:rsidRDefault="001D492E" w:rsidP="001D492E">
      <w:pPr>
        <w:spacing w:after="120" w:line="240" w:lineRule="auto"/>
        <w:ind w:left="1134" w:right="1134"/>
        <w:jc w:val="both"/>
        <w:rPr>
          <w:bCs/>
        </w:rPr>
      </w:pPr>
      <w:r w:rsidRPr="0082429D">
        <w:rPr>
          <w:bCs/>
        </w:rPr>
        <w:t>31.</w:t>
      </w:r>
      <w:r w:rsidRPr="0082429D">
        <w:rPr>
          <w:bCs/>
        </w:rPr>
        <w:tab/>
        <w:t xml:space="preserve">At the fifty-fourth session of GRSP in December 2013, Contracting Parties discussed introducing flexibility for Contracting Parties regarding the injury threshold values, but limiting it to Contracting Parties without pre/existing pedestrian protection regulations or standards implemented in domestic legislation at the time the Phase 2 of </w:t>
      </w:r>
      <w:r w:rsidR="00E87C16">
        <w:rPr>
          <w:bCs/>
        </w:rPr>
        <w:t>UN GTR</w:t>
      </w:r>
      <w:r w:rsidRPr="0082429D">
        <w:rPr>
          <w:bCs/>
        </w:rPr>
        <w:t xml:space="preserve"> No. 9. OICA expressed concerns with this approach because it is not fully in line with the global harmonization principles and recommended seeking guidance from AC.3 on this specific matter. GRSP agreed to recommend the draft amendment for Phase 2 of the UN GTR to the June 2014 session of AC.3 pending its decision whether the proposed wording is acceptable for Contracting Parties to the 1998 Agreement.</w:t>
      </w:r>
    </w:p>
    <w:p w14:paraId="41342E18" w14:textId="77777777" w:rsidR="001D492E" w:rsidRPr="0082429D" w:rsidRDefault="001D492E" w:rsidP="001D492E">
      <w:pPr>
        <w:spacing w:after="120" w:line="240" w:lineRule="auto"/>
        <w:ind w:left="1134" w:right="1134"/>
        <w:jc w:val="both"/>
        <w:rPr>
          <w:bCs/>
        </w:rPr>
      </w:pPr>
      <w:r w:rsidRPr="0082429D">
        <w:rPr>
          <w:bCs/>
        </w:rPr>
        <w:t>32.</w:t>
      </w:r>
      <w:r w:rsidRPr="0082429D">
        <w:rPr>
          <w:bCs/>
        </w:rPr>
        <w:tab/>
        <w:t xml:space="preserve">During the </w:t>
      </w:r>
      <w:r>
        <w:rPr>
          <w:bCs/>
        </w:rPr>
        <w:t>163rd</w:t>
      </w:r>
      <w:r w:rsidRPr="0082429D">
        <w:rPr>
          <w:bCs/>
        </w:rPr>
        <w:t xml:space="preserve"> session of WP.29 in June 2014, the expert of the United States of America explained that the USA needs more time to assess further the details of the upcoming amendments to UN GTR No. 9. Consequently, the mandate of the IWG was extended. However, the amendments to UN Regulation 127 were adopted as the 01 series of amendments.</w:t>
      </w:r>
    </w:p>
    <w:p w14:paraId="09D91AB3" w14:textId="77777777" w:rsidR="001D492E" w:rsidRPr="0082429D" w:rsidRDefault="001D492E" w:rsidP="001D492E">
      <w:pPr>
        <w:spacing w:after="120" w:line="240" w:lineRule="auto"/>
        <w:ind w:left="1134" w:right="1134"/>
        <w:jc w:val="both"/>
        <w:rPr>
          <w:bCs/>
        </w:rPr>
      </w:pPr>
      <w:r w:rsidRPr="0082429D">
        <w:rPr>
          <w:bCs/>
        </w:rPr>
        <w:t>33.</w:t>
      </w:r>
      <w:r w:rsidRPr="0082429D">
        <w:rPr>
          <w:bCs/>
        </w:rPr>
        <w:tab/>
        <w:t>The reservations of the United States were renewed until the sixtieth session of GRSP in December 2016. There, the expert of the USA explained that the assessment could be finalized and that the USA New Car Assessment Programme decided to already use the new legform impactor proposed for phase 2 of UN GTR No. 9.</w:t>
      </w:r>
    </w:p>
    <w:p w14:paraId="68E1FF8B" w14:textId="77777777" w:rsidR="001D492E" w:rsidRPr="0082429D" w:rsidRDefault="001D492E" w:rsidP="001D492E">
      <w:pPr>
        <w:spacing w:after="120" w:line="240" w:lineRule="auto"/>
        <w:ind w:left="1134" w:right="1134"/>
        <w:jc w:val="both"/>
        <w:rPr>
          <w:bCs/>
        </w:rPr>
      </w:pPr>
      <w:r w:rsidRPr="0082429D">
        <w:rPr>
          <w:bCs/>
        </w:rPr>
        <w:t>34.</w:t>
      </w:r>
      <w:r w:rsidRPr="0082429D">
        <w:rPr>
          <w:bCs/>
        </w:rPr>
        <w:tab/>
        <w:t>In following discussion it was agreed to hold a tenth meeting (24 November 2017) of the IWG to finalize all open issues with the text of the UN GTR and to also include the amendments for the new bumper test area, that in the meantime, had been adopted as 02 series of amendments to UN Regulation</w:t>
      </w:r>
      <w:r>
        <w:rPr>
          <w:bCs/>
        </w:rPr>
        <w:t xml:space="preserve"> No.</w:t>
      </w:r>
      <w:r w:rsidRPr="0082429D">
        <w:rPr>
          <w:bCs/>
        </w:rPr>
        <w:t xml:space="preserve"> 127. </w:t>
      </w:r>
    </w:p>
    <w:p w14:paraId="41157261" w14:textId="77777777" w:rsidR="001D492E" w:rsidRPr="0082429D" w:rsidRDefault="001D492E" w:rsidP="001D492E">
      <w:pPr>
        <w:spacing w:after="120" w:line="240" w:lineRule="auto"/>
        <w:ind w:left="1134" w:right="1134"/>
        <w:jc w:val="both"/>
        <w:rPr>
          <w:bCs/>
        </w:rPr>
      </w:pPr>
      <w:r w:rsidRPr="0082429D">
        <w:rPr>
          <w:bCs/>
        </w:rPr>
        <w:t>35.</w:t>
      </w:r>
      <w:r w:rsidRPr="0082429D">
        <w:rPr>
          <w:bCs/>
        </w:rPr>
        <w:tab/>
        <w:t>The meeting finalized all open details and finally proposed to adopt a revised version of document ECE/WP.29/GRSP/2014/15, including the amendments of document ECE/WP.29/GRSP/2014/30, of informal document GRSP-60-17 and some further minor details as Phase 2 of UN GTR No. 9.</w:t>
      </w:r>
    </w:p>
    <w:p w14:paraId="6ED1C8E1" w14:textId="77777777" w:rsidR="001D492E" w:rsidRDefault="001D492E" w:rsidP="001D492E">
      <w:pPr>
        <w:keepNext/>
        <w:keepLines/>
        <w:tabs>
          <w:tab w:val="right" w:pos="851"/>
        </w:tabs>
        <w:spacing w:before="240" w:after="240" w:line="240" w:lineRule="auto"/>
        <w:ind w:left="1134" w:right="1134" w:hanging="1134"/>
        <w:rPr>
          <w:b/>
          <w:sz w:val="24"/>
        </w:rPr>
      </w:pPr>
      <w:r>
        <w:rPr>
          <w:b/>
          <w:sz w:val="24"/>
        </w:rPr>
        <w:br w:type="page"/>
      </w:r>
    </w:p>
    <w:p w14:paraId="0114512F" w14:textId="77777777" w:rsidR="001D492E" w:rsidRDefault="001D492E" w:rsidP="001D492E">
      <w:pPr>
        <w:pStyle w:val="HChG"/>
      </w:pPr>
      <w:r>
        <w:lastRenderedPageBreak/>
        <w:t>Annex I</w:t>
      </w:r>
    </w:p>
    <w:p w14:paraId="037B2BDB" w14:textId="77777777" w:rsidR="001D492E" w:rsidRDefault="001D492E" w:rsidP="001D492E">
      <w:pPr>
        <w:pStyle w:val="HChG"/>
      </w:pPr>
      <w:r>
        <w:tab/>
      </w:r>
      <w:r>
        <w:tab/>
        <w:t>Terms of Reference</w:t>
      </w:r>
    </w:p>
    <w:p w14:paraId="274E1161" w14:textId="77777777" w:rsidR="001D492E" w:rsidRDefault="001D492E" w:rsidP="001D492E">
      <w:pPr>
        <w:pStyle w:val="HChG"/>
      </w:pPr>
      <w:r>
        <w:tab/>
        <w:t>A.</w:t>
      </w:r>
      <w:r>
        <w:tab/>
        <w:t xml:space="preserve">Introduction </w:t>
      </w:r>
    </w:p>
    <w:p w14:paraId="78FD8AA3" w14:textId="77777777" w:rsidR="001D492E" w:rsidRPr="00313DDE" w:rsidRDefault="001D492E" w:rsidP="001D492E">
      <w:pPr>
        <w:spacing w:after="120" w:line="240" w:lineRule="auto"/>
        <w:ind w:left="1134" w:right="1134"/>
        <w:jc w:val="both"/>
      </w:pPr>
      <w:r>
        <w:t>1.</w:t>
      </w:r>
      <w:r>
        <w:tab/>
      </w:r>
      <w:r w:rsidRPr="00313DDE">
        <w:t>GRSP agreed to set up an informal working group on pedestrian safety Phase 2 in order to further develop proposals to amend UN GTR No. 9 on introducing the Flexible Pedestrian Legform Impactor (FlexPLI) (ECE/TRANS/WP.29/AC.3/24, ECE/TRANS/WP.29/1079, para. 101).</w:t>
      </w:r>
    </w:p>
    <w:p w14:paraId="31BC8C4F" w14:textId="77777777" w:rsidR="001D492E" w:rsidRPr="00313DDE" w:rsidRDefault="001D492E" w:rsidP="001D492E">
      <w:pPr>
        <w:spacing w:after="120" w:line="240" w:lineRule="auto"/>
        <w:ind w:left="1134" w:right="1134"/>
        <w:jc w:val="both"/>
      </w:pPr>
      <w:r w:rsidRPr="00313DDE">
        <w:t>2.</w:t>
      </w:r>
      <w:r w:rsidRPr="00313DDE">
        <w:tab/>
        <w:t>The FlexPLI Technical Evaluation Group (Flex-TEG) has conducted technical evaluation activities on the FlexPLI since September 2005. As result of the Flex-TEG activity Japan has submitted proposals for amendments on UN GTR No. 9 - Phase 2 as well as on the draft UN Regulation on Pedestrian Safety (Phase 2). At the forty-ninth session of GRSP some delegations have expressed outstanding reservations with regard to the introduction of the FlexPLI and requested setting up an informal working group to discuss related issues and to develop proposals to amend UN GTR No. 9.</w:t>
      </w:r>
    </w:p>
    <w:p w14:paraId="295F82F3" w14:textId="77777777" w:rsidR="001D492E" w:rsidRPr="00313DDE" w:rsidRDefault="001D492E" w:rsidP="001D492E">
      <w:pPr>
        <w:spacing w:after="120" w:line="240" w:lineRule="auto"/>
        <w:ind w:left="1134" w:right="1134"/>
        <w:jc w:val="both"/>
      </w:pPr>
      <w:r w:rsidRPr="00313DDE">
        <w:t>3.</w:t>
      </w:r>
      <w:r w:rsidRPr="00313DDE">
        <w:tab/>
        <w:t>GRSP agreed to seek the consent of WP.29 and AC.3 to mandate a new informal working group to solve the pending issues for the incorporation of the FlexPLI in Phase 2 of the UN GTR No. 9 and in the draft UN Regulation on pedestrian safety in the same time. The World Forum agreed to set up this informal working group, subject to the submission to WP.29 of the appropriate terms of references (ECE/TRANS/WP.29/1091, para. 36 and 100).</w:t>
      </w:r>
    </w:p>
    <w:p w14:paraId="502F6C5C" w14:textId="77777777" w:rsidR="001D492E" w:rsidRDefault="001D492E" w:rsidP="001D492E">
      <w:pPr>
        <w:pStyle w:val="HChG"/>
      </w:pPr>
      <w:r>
        <w:tab/>
        <w:t>B.</w:t>
      </w:r>
      <w:r>
        <w:tab/>
        <w:t>Objective of the informal working group</w:t>
      </w:r>
    </w:p>
    <w:p w14:paraId="465CD538" w14:textId="4A69B69C" w:rsidR="001D492E" w:rsidRPr="0082429D" w:rsidRDefault="001D492E" w:rsidP="001D492E">
      <w:pPr>
        <w:spacing w:after="120" w:line="240" w:lineRule="auto"/>
        <w:ind w:left="1134" w:right="1134"/>
        <w:jc w:val="both"/>
        <w:rPr>
          <w:strike/>
        </w:rPr>
      </w:pPr>
      <w:r>
        <w:t>4.</w:t>
      </w:r>
      <w:r>
        <w:tab/>
        <w:t xml:space="preserve">The main objective of the informal working </w:t>
      </w:r>
      <w:r w:rsidRPr="0082429D">
        <w:t>group UN GTR</w:t>
      </w:r>
      <w:r w:rsidRPr="0082429D">
        <w:rPr>
          <w:szCs w:val="24"/>
        </w:rPr>
        <w:t xml:space="preserve"> No. 9 – </w:t>
      </w:r>
      <w:r w:rsidRPr="0082429D">
        <w:t xml:space="preserve">Phase 2 </w:t>
      </w:r>
      <w:r w:rsidRPr="0082429D">
        <w:rPr>
          <w:lang w:eastAsia="ja-JP"/>
        </w:rPr>
        <w:t>(</w:t>
      </w:r>
      <w:r w:rsidRPr="0082429D">
        <w:t xml:space="preserve">GTR9-PH2) is to develop a draft proposal to amend the UN </w:t>
      </w:r>
      <w:r w:rsidR="00E87C16">
        <w:t>GTR</w:t>
      </w:r>
      <w:r w:rsidRPr="0082429D">
        <w:t xml:space="preserve"> No. 9 - Phase 2 on pedestrian safety by introducing the FlexPLI as a single harmonized test tool in order to enhance the safety level of lower leg pedestrian protection. </w:t>
      </w:r>
    </w:p>
    <w:p w14:paraId="726CB057" w14:textId="77777777" w:rsidR="001D492E" w:rsidRDefault="001D492E" w:rsidP="001D492E">
      <w:pPr>
        <w:spacing w:after="120" w:line="240" w:lineRule="auto"/>
        <w:ind w:left="1134" w:right="1134"/>
        <w:jc w:val="both"/>
      </w:pPr>
      <w:r w:rsidRPr="0082429D">
        <w:t>5.</w:t>
      </w:r>
      <w:r w:rsidRPr="0082429D">
        <w:tab/>
        <w:t>The work of the informal working group shall not be limited to draft proposals to amend UN GTR No. 9, but shall cover the development of a complementary draft proposal to amend the</w:t>
      </w:r>
      <w:r>
        <w:t xml:space="preserve"> draft UN Regulation on pedestrian safety.</w:t>
      </w:r>
    </w:p>
    <w:p w14:paraId="4EB5E221" w14:textId="77777777" w:rsidR="001D492E" w:rsidRDefault="001D492E" w:rsidP="001D492E">
      <w:pPr>
        <w:spacing w:after="120" w:line="240" w:lineRule="auto"/>
        <w:ind w:left="1134" w:right="1134"/>
        <w:jc w:val="both"/>
      </w:pPr>
      <w:r>
        <w:t>6.</w:t>
      </w:r>
      <w:r>
        <w:tab/>
        <w:t>The informal working group may also review further draft proposals to improve and / or clarify aspects of the legform test procedure.</w:t>
      </w:r>
    </w:p>
    <w:p w14:paraId="32B0F4D0" w14:textId="77777777" w:rsidR="001D492E" w:rsidRDefault="001D492E" w:rsidP="001D492E">
      <w:pPr>
        <w:spacing w:after="120" w:line="240" w:lineRule="auto"/>
        <w:ind w:left="1134" w:right="1134"/>
        <w:jc w:val="both"/>
      </w:pPr>
      <w:r>
        <w:t>7.</w:t>
      </w:r>
      <w:r>
        <w:tab/>
        <w:t>The informal working group GTR9-PH2 shall work on the items listed in Appendix I to this document.</w:t>
      </w:r>
    </w:p>
    <w:p w14:paraId="49ACADD2" w14:textId="77777777" w:rsidR="001D492E" w:rsidRDefault="001D492E" w:rsidP="001D492E">
      <w:pPr>
        <w:pStyle w:val="HChG"/>
      </w:pPr>
      <w:r>
        <w:tab/>
        <w:t>C.</w:t>
      </w:r>
      <w:r>
        <w:tab/>
        <w:t>Work plan and time schedule</w:t>
      </w:r>
    </w:p>
    <w:p w14:paraId="00953E77" w14:textId="77777777" w:rsidR="001D492E" w:rsidRDefault="001D492E" w:rsidP="001D492E">
      <w:pPr>
        <w:tabs>
          <w:tab w:val="left" w:pos="3969"/>
        </w:tabs>
        <w:spacing w:line="240" w:lineRule="auto"/>
        <w:ind w:left="1134" w:right="1134"/>
        <w:rPr>
          <w:lang w:eastAsia="ja-JP"/>
        </w:rPr>
      </w:pPr>
      <w:r>
        <w:rPr>
          <w:lang w:eastAsia="ja-JP"/>
        </w:rPr>
        <w:t>May 2011</w:t>
      </w:r>
      <w:r>
        <w:rPr>
          <w:lang w:eastAsia="ja-JP"/>
        </w:rPr>
        <w:tab/>
      </w:r>
      <w:r>
        <w:rPr>
          <w:lang w:eastAsia="ja-JP"/>
        </w:rPr>
        <w:tab/>
      </w:r>
      <w:r>
        <w:rPr>
          <w:lang w:eastAsia="ja-JP"/>
        </w:rPr>
        <w:tab/>
        <w:t xml:space="preserve">Proposal of Draft ToR to GRSP </w:t>
      </w:r>
      <w:r>
        <w:rPr>
          <w:lang w:eastAsia="ja-JP"/>
        </w:rPr>
        <w:br/>
      </w:r>
      <w:r>
        <w:rPr>
          <w:lang w:eastAsia="ja-JP"/>
        </w:rPr>
        <w:tab/>
      </w:r>
      <w:r>
        <w:rPr>
          <w:lang w:eastAsia="ja-JP"/>
        </w:rPr>
        <w:tab/>
      </w:r>
      <w:r>
        <w:rPr>
          <w:lang w:eastAsia="ja-JP"/>
        </w:rPr>
        <w:tab/>
        <w:t>(informal document)</w:t>
      </w:r>
    </w:p>
    <w:p w14:paraId="788A014A" w14:textId="77777777" w:rsidR="001D492E" w:rsidRDefault="001D492E" w:rsidP="001D492E">
      <w:pPr>
        <w:tabs>
          <w:tab w:val="left" w:pos="3969"/>
        </w:tabs>
        <w:spacing w:line="240" w:lineRule="auto"/>
        <w:ind w:left="4536" w:right="1134" w:hanging="3402"/>
        <w:jc w:val="both"/>
        <w:rPr>
          <w:lang w:eastAsia="ja-JP"/>
        </w:rPr>
      </w:pPr>
      <w:r>
        <w:rPr>
          <w:lang w:eastAsia="ja-JP"/>
        </w:rPr>
        <w:t>June 2011</w:t>
      </w:r>
      <w:r>
        <w:rPr>
          <w:lang w:eastAsia="ja-JP"/>
        </w:rPr>
        <w:tab/>
      </w:r>
      <w:r>
        <w:rPr>
          <w:lang w:eastAsia="ja-JP"/>
        </w:rPr>
        <w:tab/>
        <w:t>GRSP agreed to seek consent of WP.29 and AC.3 to mandate new IWG on pedestrian protection</w:t>
      </w:r>
    </w:p>
    <w:p w14:paraId="61607E93" w14:textId="77777777" w:rsidR="001D492E" w:rsidRDefault="001D492E" w:rsidP="001D492E">
      <w:pPr>
        <w:tabs>
          <w:tab w:val="left" w:pos="3969"/>
        </w:tabs>
        <w:spacing w:line="240" w:lineRule="auto"/>
        <w:ind w:left="1134" w:right="1134"/>
        <w:rPr>
          <w:lang w:eastAsia="ja-JP"/>
        </w:rPr>
      </w:pPr>
      <w:r>
        <w:rPr>
          <w:lang w:eastAsia="ja-JP"/>
        </w:rPr>
        <w:t>3 November 2011</w:t>
      </w:r>
      <w:r>
        <w:rPr>
          <w:lang w:eastAsia="ja-JP"/>
        </w:rPr>
        <w:tab/>
      </w:r>
      <w:r>
        <w:rPr>
          <w:lang w:eastAsia="ja-JP"/>
        </w:rPr>
        <w:tab/>
      </w:r>
      <w:r>
        <w:rPr>
          <w:lang w:eastAsia="ja-JP"/>
        </w:rPr>
        <w:tab/>
        <w:t xml:space="preserve">Constitutional meeting of the IWG GTR9-PH2 </w:t>
      </w:r>
      <w:r>
        <w:rPr>
          <w:lang w:eastAsia="ja-JP"/>
        </w:rPr>
        <w:br/>
      </w:r>
      <w:r>
        <w:rPr>
          <w:lang w:eastAsia="ja-JP"/>
        </w:rPr>
        <w:tab/>
      </w:r>
      <w:r>
        <w:rPr>
          <w:lang w:eastAsia="ja-JP"/>
        </w:rPr>
        <w:tab/>
      </w:r>
      <w:r>
        <w:rPr>
          <w:lang w:eastAsia="ja-JP"/>
        </w:rPr>
        <w:tab/>
        <w:t>(Bonn, DE)</w:t>
      </w:r>
    </w:p>
    <w:p w14:paraId="4DE4BB2C" w14:textId="77777777" w:rsidR="001D492E" w:rsidRDefault="001D492E" w:rsidP="001D492E">
      <w:pPr>
        <w:tabs>
          <w:tab w:val="left" w:pos="3969"/>
        </w:tabs>
        <w:spacing w:line="240" w:lineRule="auto"/>
        <w:ind w:left="1134" w:right="1134"/>
        <w:rPr>
          <w:lang w:eastAsia="ja-JP"/>
        </w:rPr>
      </w:pPr>
      <w:r>
        <w:rPr>
          <w:lang w:eastAsia="ja-JP"/>
        </w:rPr>
        <w:t>November 2011</w:t>
      </w:r>
      <w:r>
        <w:rPr>
          <w:lang w:eastAsia="ja-JP"/>
        </w:rPr>
        <w:tab/>
      </w:r>
      <w:r>
        <w:rPr>
          <w:lang w:eastAsia="ja-JP"/>
        </w:rPr>
        <w:tab/>
      </w:r>
      <w:r>
        <w:rPr>
          <w:lang w:eastAsia="ja-JP"/>
        </w:rPr>
        <w:tab/>
        <w:t>Report to WP.29 on activities of IWG</w:t>
      </w:r>
    </w:p>
    <w:p w14:paraId="5AED64CB" w14:textId="77777777" w:rsidR="001D492E" w:rsidRDefault="001D492E" w:rsidP="001D492E">
      <w:pPr>
        <w:tabs>
          <w:tab w:val="left" w:pos="3969"/>
        </w:tabs>
        <w:spacing w:line="240" w:lineRule="auto"/>
        <w:ind w:left="1134" w:right="1134"/>
        <w:rPr>
          <w:lang w:eastAsia="ja-JP"/>
        </w:rPr>
      </w:pPr>
      <w:r>
        <w:rPr>
          <w:lang w:eastAsia="ja-JP"/>
        </w:rPr>
        <w:t>1-2 December 2011 (Geneva, CH)</w:t>
      </w:r>
      <w:r>
        <w:rPr>
          <w:lang w:eastAsia="ja-JP"/>
        </w:rPr>
        <w:tab/>
      </w:r>
      <w:r>
        <w:rPr>
          <w:lang w:eastAsia="ja-JP"/>
        </w:rPr>
        <w:tab/>
      </w:r>
      <w:r>
        <w:rPr>
          <w:lang w:eastAsia="ja-JP"/>
        </w:rPr>
        <w:tab/>
        <w:t xml:space="preserve">First meeting of the IWG GTR9-PH2 </w:t>
      </w:r>
    </w:p>
    <w:p w14:paraId="6040A978" w14:textId="77777777" w:rsidR="001D492E" w:rsidRDefault="001D492E" w:rsidP="001D492E">
      <w:pPr>
        <w:tabs>
          <w:tab w:val="left" w:pos="3969"/>
        </w:tabs>
        <w:spacing w:line="240" w:lineRule="auto"/>
        <w:ind w:left="1134" w:right="1134"/>
        <w:jc w:val="both"/>
        <w:rPr>
          <w:lang w:eastAsia="ja-JP"/>
        </w:rPr>
      </w:pPr>
      <w:r>
        <w:rPr>
          <w:lang w:eastAsia="ja-JP"/>
        </w:rPr>
        <w:lastRenderedPageBreak/>
        <w:t>December 2011</w:t>
      </w:r>
      <w:r>
        <w:rPr>
          <w:lang w:eastAsia="ja-JP"/>
        </w:rPr>
        <w:tab/>
      </w:r>
      <w:r>
        <w:rPr>
          <w:lang w:eastAsia="ja-JP"/>
        </w:rPr>
        <w:tab/>
      </w:r>
      <w:r>
        <w:rPr>
          <w:lang w:eastAsia="ja-JP"/>
        </w:rPr>
        <w:tab/>
        <w:t xml:space="preserve">Progress Report to GRSP, submission of Draft </w:t>
      </w:r>
      <w:r>
        <w:rPr>
          <w:lang w:eastAsia="ja-JP"/>
        </w:rPr>
        <w:tab/>
      </w:r>
      <w:r>
        <w:rPr>
          <w:lang w:eastAsia="ja-JP"/>
        </w:rPr>
        <w:tab/>
      </w:r>
      <w:r>
        <w:rPr>
          <w:lang w:eastAsia="ja-JP"/>
        </w:rPr>
        <w:tab/>
        <w:t>ToR to WP.29</w:t>
      </w:r>
    </w:p>
    <w:p w14:paraId="2BB245C0" w14:textId="77777777" w:rsidR="001D492E" w:rsidRDefault="001D492E" w:rsidP="001D492E">
      <w:pPr>
        <w:tabs>
          <w:tab w:val="left" w:pos="3969"/>
        </w:tabs>
        <w:spacing w:line="240" w:lineRule="auto"/>
        <w:ind w:left="1134" w:right="1134"/>
        <w:jc w:val="both"/>
        <w:rPr>
          <w:lang w:eastAsia="ja-JP"/>
        </w:rPr>
      </w:pPr>
      <w:r>
        <w:rPr>
          <w:lang w:eastAsia="ja-JP"/>
        </w:rPr>
        <w:t>March 2012</w:t>
      </w:r>
      <w:r>
        <w:rPr>
          <w:lang w:eastAsia="ja-JP"/>
        </w:rPr>
        <w:tab/>
      </w:r>
      <w:r>
        <w:rPr>
          <w:lang w:eastAsia="ja-JP"/>
        </w:rPr>
        <w:tab/>
      </w:r>
      <w:r>
        <w:rPr>
          <w:lang w:eastAsia="ja-JP"/>
        </w:rPr>
        <w:tab/>
        <w:t xml:space="preserve">Progress Report to WP.29 and adoption of ToR </w:t>
      </w:r>
      <w:r>
        <w:rPr>
          <w:lang w:eastAsia="ja-JP"/>
        </w:rPr>
        <w:tab/>
      </w:r>
      <w:r>
        <w:rPr>
          <w:lang w:eastAsia="ja-JP"/>
        </w:rPr>
        <w:tab/>
      </w:r>
      <w:r>
        <w:rPr>
          <w:lang w:eastAsia="ja-JP"/>
        </w:rPr>
        <w:tab/>
        <w:t>by AC.3</w:t>
      </w:r>
    </w:p>
    <w:p w14:paraId="712A9277" w14:textId="77777777" w:rsidR="001D492E" w:rsidRDefault="001D492E" w:rsidP="001D492E">
      <w:pPr>
        <w:tabs>
          <w:tab w:val="left" w:pos="3969"/>
        </w:tabs>
        <w:spacing w:line="240" w:lineRule="auto"/>
        <w:ind w:left="1134" w:right="1134"/>
        <w:rPr>
          <w:lang w:eastAsia="ja-JP"/>
        </w:rPr>
      </w:pPr>
      <w:r>
        <w:rPr>
          <w:lang w:eastAsia="ja-JP"/>
        </w:rPr>
        <w:t>28 and 29 March 2012 (Osaka, JP)</w:t>
      </w:r>
      <w:r>
        <w:rPr>
          <w:lang w:eastAsia="ja-JP"/>
        </w:rPr>
        <w:tab/>
      </w:r>
      <w:r>
        <w:rPr>
          <w:lang w:eastAsia="ja-JP"/>
        </w:rPr>
        <w:tab/>
      </w:r>
      <w:r>
        <w:rPr>
          <w:lang w:eastAsia="ja-JP"/>
        </w:rPr>
        <w:tab/>
        <w:t>Second meeting of the IWG GTR9-PH2</w:t>
      </w:r>
      <w:r>
        <w:rPr>
          <w:lang w:eastAsia="ja-JP"/>
        </w:rPr>
        <w:br/>
        <w:t>May 2012</w:t>
      </w:r>
      <w:r>
        <w:rPr>
          <w:lang w:eastAsia="ja-JP"/>
        </w:rPr>
        <w:tab/>
      </w:r>
      <w:r>
        <w:rPr>
          <w:lang w:eastAsia="ja-JP"/>
        </w:rPr>
        <w:tab/>
      </w:r>
      <w:r>
        <w:rPr>
          <w:lang w:eastAsia="ja-JP"/>
        </w:rPr>
        <w:tab/>
        <w:t>Progress Report to GRSP</w:t>
      </w:r>
    </w:p>
    <w:p w14:paraId="0941D685" w14:textId="77777777" w:rsidR="001D492E" w:rsidRDefault="001D492E" w:rsidP="001D492E">
      <w:pPr>
        <w:tabs>
          <w:tab w:val="left" w:pos="3969"/>
        </w:tabs>
        <w:spacing w:line="240" w:lineRule="auto"/>
        <w:ind w:left="1134" w:right="1134"/>
        <w:rPr>
          <w:lang w:eastAsia="ja-JP"/>
        </w:rPr>
      </w:pPr>
      <w:r>
        <w:rPr>
          <w:lang w:eastAsia="ja-JP"/>
        </w:rPr>
        <w:t xml:space="preserve">29 - 30 May 2012 </w:t>
      </w:r>
      <w:r>
        <w:t>(Paris, FR)</w:t>
      </w:r>
      <w:r>
        <w:rPr>
          <w:lang w:eastAsia="ja-JP"/>
        </w:rPr>
        <w:tab/>
      </w:r>
      <w:r>
        <w:rPr>
          <w:lang w:eastAsia="ja-JP"/>
        </w:rPr>
        <w:tab/>
      </w:r>
      <w:r>
        <w:rPr>
          <w:lang w:eastAsia="ja-JP"/>
        </w:rPr>
        <w:tab/>
        <w:t xml:space="preserve">Third meeting of the IWG </w:t>
      </w:r>
      <w:r>
        <w:t>GTR9-PH2</w:t>
      </w:r>
      <w:r>
        <w:br/>
      </w:r>
      <w:r>
        <w:rPr>
          <w:lang w:eastAsia="ja-JP"/>
        </w:rPr>
        <w:t>June 2012</w:t>
      </w:r>
      <w:r>
        <w:rPr>
          <w:lang w:eastAsia="ja-JP"/>
        </w:rPr>
        <w:tab/>
      </w:r>
      <w:r>
        <w:rPr>
          <w:lang w:eastAsia="ja-JP"/>
        </w:rPr>
        <w:tab/>
      </w:r>
      <w:r>
        <w:rPr>
          <w:lang w:eastAsia="ja-JP"/>
        </w:rPr>
        <w:tab/>
        <w:t xml:space="preserve">Progress Report to WP.29 </w:t>
      </w:r>
    </w:p>
    <w:p w14:paraId="3DCF6663" w14:textId="77777777" w:rsidR="001D492E" w:rsidRDefault="001D492E" w:rsidP="001D492E">
      <w:pPr>
        <w:tabs>
          <w:tab w:val="left" w:pos="3969"/>
        </w:tabs>
        <w:spacing w:line="240" w:lineRule="auto"/>
        <w:ind w:left="1134"/>
        <w:rPr>
          <w:lang w:eastAsia="ja-JP"/>
        </w:rPr>
      </w:pPr>
      <w:r>
        <w:rPr>
          <w:lang w:eastAsia="ja-JP"/>
        </w:rPr>
        <w:t xml:space="preserve">17 - 19 Sept. 2012 </w:t>
      </w:r>
      <w:r>
        <w:t>(Wash. DC, USA)</w:t>
      </w:r>
      <w:r>
        <w:rPr>
          <w:lang w:eastAsia="ja-JP"/>
        </w:rPr>
        <w:tab/>
        <w:t xml:space="preserve">Fourth meeting of the IWG </w:t>
      </w:r>
      <w:r>
        <w:t>GTR9-PH2</w:t>
      </w:r>
    </w:p>
    <w:p w14:paraId="5897B509" w14:textId="77777777" w:rsidR="001D492E" w:rsidRDefault="001D492E" w:rsidP="001D492E">
      <w:pPr>
        <w:tabs>
          <w:tab w:val="left" w:pos="3969"/>
        </w:tabs>
        <w:spacing w:line="240" w:lineRule="auto"/>
        <w:ind w:left="1134"/>
        <w:rPr>
          <w:lang w:eastAsia="ja-JP"/>
        </w:rPr>
      </w:pPr>
      <w:r>
        <w:rPr>
          <w:lang w:eastAsia="ja-JP"/>
        </w:rPr>
        <w:t>November 2012</w:t>
      </w:r>
      <w:r>
        <w:rPr>
          <w:lang w:eastAsia="ja-JP"/>
        </w:rPr>
        <w:tab/>
      </w:r>
      <w:r>
        <w:rPr>
          <w:lang w:eastAsia="ja-JP"/>
        </w:rPr>
        <w:tab/>
      </w:r>
      <w:r>
        <w:rPr>
          <w:lang w:eastAsia="ja-JP"/>
        </w:rPr>
        <w:tab/>
        <w:t xml:space="preserve">Draft Progress Report to WP.29 </w:t>
      </w:r>
    </w:p>
    <w:p w14:paraId="4F0908A3" w14:textId="77777777" w:rsidR="001D492E" w:rsidRDefault="001D492E" w:rsidP="001D492E">
      <w:pPr>
        <w:tabs>
          <w:tab w:val="left" w:pos="3969"/>
        </w:tabs>
        <w:spacing w:line="240" w:lineRule="auto"/>
        <w:ind w:left="1134"/>
      </w:pPr>
      <w:r>
        <w:rPr>
          <w:lang w:eastAsia="ja-JP"/>
        </w:rPr>
        <w:t>6 - 7 December 2012</w:t>
      </w:r>
      <w:r>
        <w:rPr>
          <w:lang w:eastAsia="ja-JP"/>
        </w:rPr>
        <w:tab/>
      </w:r>
      <w:r>
        <w:rPr>
          <w:lang w:eastAsia="ja-JP"/>
        </w:rPr>
        <w:tab/>
      </w:r>
      <w:r>
        <w:rPr>
          <w:lang w:eastAsia="ja-JP"/>
        </w:rPr>
        <w:tab/>
        <w:t xml:space="preserve">Fifth meeting of the IWG </w:t>
      </w:r>
      <w:r>
        <w:t>GTR9-PH2</w:t>
      </w:r>
      <w:r>
        <w:br/>
        <w:t>(Bergisch Gladbach, DE)</w:t>
      </w:r>
    </w:p>
    <w:p w14:paraId="289D4469" w14:textId="77777777" w:rsidR="001D492E" w:rsidRDefault="001D492E" w:rsidP="001D492E">
      <w:pPr>
        <w:tabs>
          <w:tab w:val="left" w:pos="3969"/>
        </w:tabs>
        <w:spacing w:line="240" w:lineRule="auto"/>
        <w:ind w:left="1134" w:right="1134"/>
        <w:jc w:val="both"/>
        <w:rPr>
          <w:lang w:eastAsia="ja-JP"/>
        </w:rPr>
      </w:pPr>
      <w:r>
        <w:rPr>
          <w:lang w:eastAsia="ja-JP"/>
        </w:rPr>
        <w:t>December 2012</w:t>
      </w:r>
      <w:r>
        <w:rPr>
          <w:lang w:eastAsia="ja-JP"/>
        </w:rPr>
        <w:tab/>
      </w:r>
      <w:r>
        <w:rPr>
          <w:lang w:eastAsia="ja-JP"/>
        </w:rPr>
        <w:tab/>
      </w:r>
      <w:r>
        <w:rPr>
          <w:lang w:eastAsia="ja-JP"/>
        </w:rPr>
        <w:tab/>
        <w:t xml:space="preserve">Progress Report and submission of informal </w:t>
      </w:r>
      <w:r>
        <w:rPr>
          <w:lang w:eastAsia="ja-JP"/>
        </w:rPr>
        <w:tab/>
      </w:r>
      <w:r>
        <w:rPr>
          <w:lang w:eastAsia="ja-JP"/>
        </w:rPr>
        <w:tab/>
      </w:r>
      <w:r>
        <w:rPr>
          <w:lang w:eastAsia="ja-JP"/>
        </w:rPr>
        <w:tab/>
        <w:t>documents to GRSP</w:t>
      </w:r>
    </w:p>
    <w:p w14:paraId="345638E7" w14:textId="77777777" w:rsidR="001D492E" w:rsidRDefault="001D492E" w:rsidP="001D492E">
      <w:pPr>
        <w:tabs>
          <w:tab w:val="left" w:pos="3969"/>
        </w:tabs>
        <w:spacing w:line="240" w:lineRule="auto"/>
        <w:ind w:left="1134"/>
        <w:rPr>
          <w:lang w:eastAsia="ja-JP"/>
        </w:rPr>
      </w:pPr>
      <w:r>
        <w:rPr>
          <w:lang w:eastAsia="ja-JP"/>
        </w:rPr>
        <w:t>March 2013</w:t>
      </w:r>
      <w:r>
        <w:rPr>
          <w:lang w:eastAsia="ja-JP"/>
        </w:rPr>
        <w:tab/>
      </w:r>
      <w:r>
        <w:rPr>
          <w:lang w:eastAsia="ja-JP"/>
        </w:rPr>
        <w:tab/>
      </w:r>
      <w:r>
        <w:rPr>
          <w:lang w:eastAsia="ja-JP"/>
        </w:rPr>
        <w:tab/>
        <w:t xml:space="preserve">Progress Report to WP.29 </w:t>
      </w:r>
    </w:p>
    <w:p w14:paraId="6AD1B7B4" w14:textId="77777777" w:rsidR="001D492E" w:rsidRDefault="001D492E" w:rsidP="001D492E">
      <w:pPr>
        <w:tabs>
          <w:tab w:val="left" w:pos="3969"/>
        </w:tabs>
        <w:spacing w:line="240" w:lineRule="auto"/>
        <w:ind w:left="1134"/>
      </w:pPr>
      <w:r>
        <w:rPr>
          <w:lang w:eastAsia="ja-JP"/>
        </w:rPr>
        <w:t xml:space="preserve">19 - 20 March 2013 </w:t>
      </w:r>
      <w:r>
        <w:t>(Wash. DC, USA)</w:t>
      </w:r>
      <w:r>
        <w:rPr>
          <w:lang w:eastAsia="ja-JP"/>
        </w:rPr>
        <w:tab/>
        <w:t xml:space="preserve">Sixth meeting of the IWG </w:t>
      </w:r>
      <w:r>
        <w:t>GTR9-PH2</w:t>
      </w:r>
    </w:p>
    <w:p w14:paraId="0A8160AA" w14:textId="77777777" w:rsidR="001D492E" w:rsidRDefault="001D492E" w:rsidP="001D492E">
      <w:pPr>
        <w:tabs>
          <w:tab w:val="left" w:pos="3969"/>
        </w:tabs>
        <w:spacing w:line="240" w:lineRule="auto"/>
        <w:ind w:left="4536" w:right="1134" w:hanging="3402"/>
        <w:jc w:val="both"/>
        <w:rPr>
          <w:lang w:eastAsia="ja-JP"/>
        </w:rPr>
      </w:pPr>
      <w:r>
        <w:rPr>
          <w:lang w:eastAsia="ja-JP"/>
        </w:rPr>
        <w:t>May 2013</w:t>
      </w:r>
      <w:r>
        <w:rPr>
          <w:lang w:eastAsia="ja-JP"/>
        </w:rPr>
        <w:tab/>
      </w:r>
      <w:r>
        <w:rPr>
          <w:lang w:eastAsia="ja-JP"/>
        </w:rPr>
        <w:tab/>
        <w:t>Draft Progress Report and submission of informal proposal for discussion to GRSP</w:t>
      </w:r>
    </w:p>
    <w:p w14:paraId="20661F5E" w14:textId="77777777" w:rsidR="001D492E" w:rsidRDefault="001D492E" w:rsidP="001D492E">
      <w:pPr>
        <w:tabs>
          <w:tab w:val="left" w:pos="3969"/>
        </w:tabs>
        <w:spacing w:line="240" w:lineRule="auto"/>
        <w:ind w:left="1134"/>
        <w:rPr>
          <w:lang w:eastAsia="ja-JP"/>
        </w:rPr>
      </w:pPr>
      <w:r>
        <w:rPr>
          <w:lang w:eastAsia="ja-JP"/>
        </w:rPr>
        <w:t>June 2013</w:t>
      </w:r>
      <w:r>
        <w:rPr>
          <w:lang w:eastAsia="ja-JP"/>
        </w:rPr>
        <w:tab/>
      </w:r>
      <w:r>
        <w:rPr>
          <w:lang w:eastAsia="ja-JP"/>
        </w:rPr>
        <w:tab/>
      </w:r>
      <w:r>
        <w:rPr>
          <w:lang w:eastAsia="ja-JP"/>
        </w:rPr>
        <w:tab/>
        <w:t>Progress Report to WP.29</w:t>
      </w:r>
    </w:p>
    <w:p w14:paraId="08CE292D" w14:textId="77777777" w:rsidR="001D492E" w:rsidRDefault="001D492E" w:rsidP="001D492E">
      <w:pPr>
        <w:tabs>
          <w:tab w:val="left" w:pos="3969"/>
        </w:tabs>
        <w:spacing w:line="240" w:lineRule="auto"/>
        <w:ind w:left="1134"/>
        <w:rPr>
          <w:lang w:eastAsia="ja-JP"/>
        </w:rPr>
      </w:pPr>
      <w:r>
        <w:rPr>
          <w:lang w:eastAsia="ja-JP"/>
        </w:rPr>
        <w:t>3 July 2013</w:t>
      </w:r>
      <w:r>
        <w:rPr>
          <w:lang w:eastAsia="ja-JP"/>
        </w:rPr>
        <w:tab/>
      </w:r>
      <w:r>
        <w:rPr>
          <w:lang w:eastAsia="ja-JP"/>
        </w:rPr>
        <w:tab/>
      </w:r>
      <w:r>
        <w:rPr>
          <w:lang w:eastAsia="ja-JP"/>
        </w:rPr>
        <w:tab/>
        <w:t>Seventh meeting (WebEx) of the IWG GTR9-PH2</w:t>
      </w:r>
    </w:p>
    <w:p w14:paraId="680E5686" w14:textId="77777777" w:rsidR="001D492E" w:rsidRDefault="001D492E" w:rsidP="001D492E">
      <w:pPr>
        <w:tabs>
          <w:tab w:val="left" w:pos="3969"/>
        </w:tabs>
        <w:spacing w:line="240" w:lineRule="auto"/>
        <w:ind w:left="1134"/>
        <w:rPr>
          <w:lang w:eastAsia="ja-JP"/>
        </w:rPr>
      </w:pPr>
      <w:r>
        <w:rPr>
          <w:lang w:eastAsia="ja-JP"/>
        </w:rPr>
        <w:t>9 - 10 September 2013</w:t>
      </w:r>
      <w:r>
        <w:rPr>
          <w:lang w:eastAsia="ja-JP"/>
        </w:rPr>
        <w:tab/>
      </w:r>
      <w:r>
        <w:rPr>
          <w:lang w:eastAsia="ja-JP"/>
        </w:rPr>
        <w:tab/>
      </w:r>
      <w:r>
        <w:rPr>
          <w:lang w:eastAsia="ja-JP"/>
        </w:rPr>
        <w:tab/>
        <w:t>Eighth meeting of the IWG GTR9-PH2</w:t>
      </w:r>
      <w:r>
        <w:rPr>
          <w:lang w:eastAsia="ja-JP"/>
        </w:rPr>
        <w:br/>
        <w:t>(Paris, France)</w:t>
      </w:r>
    </w:p>
    <w:p w14:paraId="091A2ED8" w14:textId="77777777" w:rsidR="001D492E" w:rsidRPr="0082429D" w:rsidRDefault="001D492E" w:rsidP="001D492E">
      <w:pPr>
        <w:tabs>
          <w:tab w:val="left" w:pos="3969"/>
        </w:tabs>
        <w:spacing w:line="240" w:lineRule="auto"/>
        <w:ind w:left="1134"/>
        <w:rPr>
          <w:lang w:eastAsia="ja-JP"/>
        </w:rPr>
      </w:pPr>
      <w:r w:rsidRPr="0082429D">
        <w:rPr>
          <w:lang w:eastAsia="ja-JP"/>
        </w:rPr>
        <w:t>November 2013</w:t>
      </w:r>
      <w:r w:rsidRPr="0082429D">
        <w:rPr>
          <w:lang w:eastAsia="ja-JP"/>
        </w:rPr>
        <w:tab/>
      </w:r>
      <w:r w:rsidRPr="0082429D">
        <w:rPr>
          <w:lang w:eastAsia="ja-JP"/>
        </w:rPr>
        <w:tab/>
      </w:r>
      <w:r w:rsidRPr="0082429D">
        <w:rPr>
          <w:lang w:eastAsia="ja-JP"/>
        </w:rPr>
        <w:tab/>
        <w:t xml:space="preserve">Draft Progress Report to WP.29 </w:t>
      </w:r>
    </w:p>
    <w:p w14:paraId="4C83D7FB" w14:textId="77777777" w:rsidR="001D492E" w:rsidRPr="0082429D" w:rsidRDefault="001D492E" w:rsidP="001D492E">
      <w:pPr>
        <w:tabs>
          <w:tab w:val="left" w:pos="3969"/>
        </w:tabs>
        <w:spacing w:line="240" w:lineRule="auto"/>
        <w:ind w:left="1134"/>
        <w:rPr>
          <w:lang w:eastAsia="ja-JP"/>
        </w:rPr>
      </w:pPr>
      <w:r w:rsidRPr="0082429D">
        <w:rPr>
          <w:lang w:eastAsia="ja-JP"/>
        </w:rPr>
        <w:t>16 and 17 December 2013</w:t>
      </w:r>
      <w:r w:rsidRPr="0082429D">
        <w:rPr>
          <w:lang w:eastAsia="ja-JP"/>
        </w:rPr>
        <w:tab/>
      </w:r>
      <w:r w:rsidRPr="0082429D">
        <w:rPr>
          <w:lang w:eastAsia="ja-JP"/>
        </w:rPr>
        <w:tab/>
      </w:r>
      <w:r w:rsidRPr="0082429D">
        <w:rPr>
          <w:lang w:eastAsia="ja-JP"/>
        </w:rPr>
        <w:tab/>
        <w:t xml:space="preserve">Ninth meeting of the </w:t>
      </w:r>
      <w:r>
        <w:rPr>
          <w:lang w:eastAsia="ja-JP"/>
        </w:rPr>
        <w:t>IWG</w:t>
      </w:r>
      <w:r w:rsidRPr="0082429D">
        <w:rPr>
          <w:lang w:eastAsia="ja-JP"/>
        </w:rPr>
        <w:t xml:space="preserve"> GTR9-PH2</w:t>
      </w:r>
      <w:r w:rsidRPr="0082429D">
        <w:rPr>
          <w:lang w:eastAsia="ja-JP"/>
        </w:rPr>
        <w:br/>
        <w:t>(Geneva, CH)</w:t>
      </w:r>
    </w:p>
    <w:p w14:paraId="790184E8" w14:textId="77777777" w:rsidR="001D492E" w:rsidRPr="0082429D" w:rsidRDefault="001D492E" w:rsidP="001D492E">
      <w:pPr>
        <w:tabs>
          <w:tab w:val="left" w:pos="3969"/>
        </w:tabs>
        <w:spacing w:line="240" w:lineRule="auto"/>
        <w:ind w:left="4536" w:right="1134" w:hanging="3402"/>
        <w:jc w:val="both"/>
        <w:rPr>
          <w:lang w:eastAsia="ja-JP"/>
        </w:rPr>
      </w:pPr>
      <w:r w:rsidRPr="0082429D">
        <w:rPr>
          <w:lang w:eastAsia="ja-JP"/>
        </w:rPr>
        <w:t>December 2013</w:t>
      </w:r>
      <w:r w:rsidRPr="0082429D">
        <w:rPr>
          <w:lang w:eastAsia="ja-JP"/>
        </w:rPr>
        <w:tab/>
      </w:r>
      <w:r w:rsidRPr="0082429D">
        <w:rPr>
          <w:lang w:eastAsia="ja-JP"/>
        </w:rPr>
        <w:tab/>
      </w:r>
      <w:r w:rsidRPr="0082429D">
        <w:rPr>
          <w:lang w:eastAsia="ja-JP"/>
        </w:rPr>
        <w:tab/>
        <w:t>Fifth Report and submission of formal proposals to GRSP, agreement by GRSP</w:t>
      </w:r>
    </w:p>
    <w:p w14:paraId="4A54B87C" w14:textId="77777777" w:rsidR="001D492E" w:rsidRPr="0082429D" w:rsidRDefault="001D492E" w:rsidP="001D492E">
      <w:pPr>
        <w:tabs>
          <w:tab w:val="left" w:pos="3969"/>
        </w:tabs>
        <w:spacing w:line="240" w:lineRule="auto"/>
        <w:ind w:left="4536" w:right="1134" w:hanging="3402"/>
        <w:jc w:val="both"/>
        <w:rPr>
          <w:lang w:eastAsia="ja-JP"/>
        </w:rPr>
      </w:pPr>
      <w:r w:rsidRPr="0082429D">
        <w:rPr>
          <w:lang w:eastAsia="ja-JP"/>
        </w:rPr>
        <w:t>June 2014</w:t>
      </w:r>
      <w:r w:rsidRPr="0082429D">
        <w:rPr>
          <w:lang w:eastAsia="ja-JP"/>
        </w:rPr>
        <w:tab/>
      </w:r>
      <w:r w:rsidRPr="0082429D">
        <w:rPr>
          <w:lang w:eastAsia="ja-JP"/>
        </w:rPr>
        <w:tab/>
      </w:r>
      <w:r w:rsidRPr="0082429D">
        <w:rPr>
          <w:lang w:eastAsia="ja-JP"/>
        </w:rPr>
        <w:tab/>
        <w:t>Adoption of UN Regulation No. 12 amendment by WP.29</w:t>
      </w:r>
    </w:p>
    <w:p w14:paraId="2F363ECC" w14:textId="77777777" w:rsidR="001D492E" w:rsidRPr="0082429D" w:rsidRDefault="001D492E" w:rsidP="001D492E">
      <w:pPr>
        <w:tabs>
          <w:tab w:val="left" w:pos="3969"/>
        </w:tabs>
        <w:spacing w:line="240" w:lineRule="auto"/>
        <w:ind w:left="1134"/>
        <w:rPr>
          <w:lang w:eastAsia="ja-JP"/>
        </w:rPr>
      </w:pPr>
      <w:r w:rsidRPr="0082429D">
        <w:rPr>
          <w:lang w:eastAsia="ja-JP"/>
        </w:rPr>
        <w:t>24 November 2017</w:t>
      </w:r>
      <w:r w:rsidRPr="0082429D">
        <w:rPr>
          <w:lang w:eastAsia="ja-JP"/>
        </w:rPr>
        <w:tab/>
      </w:r>
      <w:r w:rsidRPr="0082429D">
        <w:rPr>
          <w:lang w:eastAsia="ja-JP"/>
        </w:rPr>
        <w:tab/>
      </w:r>
      <w:r w:rsidRPr="0082429D">
        <w:rPr>
          <w:lang w:eastAsia="ja-JP"/>
        </w:rPr>
        <w:tab/>
        <w:t>Tenth meeting of the IWG GTR9-PH2</w:t>
      </w:r>
    </w:p>
    <w:p w14:paraId="4F13D21A" w14:textId="77777777" w:rsidR="001D492E" w:rsidRPr="0082429D" w:rsidRDefault="001D492E" w:rsidP="001D492E">
      <w:pPr>
        <w:tabs>
          <w:tab w:val="left" w:pos="3969"/>
        </w:tabs>
        <w:spacing w:line="240" w:lineRule="auto"/>
        <w:ind w:left="4536" w:right="1134" w:hanging="3402"/>
        <w:jc w:val="both"/>
        <w:rPr>
          <w:lang w:eastAsia="ja-JP"/>
        </w:rPr>
      </w:pPr>
      <w:r w:rsidRPr="0082429D">
        <w:rPr>
          <w:lang w:eastAsia="ja-JP"/>
        </w:rPr>
        <w:t>December 2017</w:t>
      </w:r>
      <w:r w:rsidRPr="0082429D">
        <w:rPr>
          <w:lang w:eastAsia="ja-JP"/>
        </w:rPr>
        <w:tab/>
      </w:r>
      <w:r w:rsidRPr="0082429D">
        <w:rPr>
          <w:lang w:eastAsia="ja-JP"/>
        </w:rPr>
        <w:tab/>
      </w:r>
      <w:r w:rsidRPr="0082429D">
        <w:rPr>
          <w:lang w:eastAsia="ja-JP"/>
        </w:rPr>
        <w:tab/>
        <w:t>Sixth Report and submission of formal proposal</w:t>
      </w:r>
    </w:p>
    <w:p w14:paraId="46701FEA" w14:textId="77777777" w:rsidR="001D492E" w:rsidRPr="0082429D" w:rsidRDefault="001D492E" w:rsidP="001D492E">
      <w:pPr>
        <w:tabs>
          <w:tab w:val="left" w:pos="3969"/>
        </w:tabs>
        <w:spacing w:line="240" w:lineRule="auto"/>
        <w:ind w:left="1134"/>
        <w:rPr>
          <w:lang w:eastAsia="ja-JP"/>
        </w:rPr>
      </w:pPr>
      <w:r w:rsidRPr="0082429D">
        <w:rPr>
          <w:lang w:eastAsia="ja-JP"/>
        </w:rPr>
        <w:tab/>
      </w:r>
      <w:r w:rsidRPr="0082429D">
        <w:rPr>
          <w:lang w:eastAsia="ja-JP"/>
        </w:rPr>
        <w:tab/>
      </w:r>
      <w:r w:rsidRPr="0082429D">
        <w:rPr>
          <w:lang w:eastAsia="ja-JP"/>
        </w:rPr>
        <w:tab/>
        <w:t>for UN GTR No. 9</w:t>
      </w:r>
    </w:p>
    <w:p w14:paraId="56852022" w14:textId="77777777" w:rsidR="001D492E" w:rsidRPr="0082429D" w:rsidRDefault="001D492E" w:rsidP="001D492E">
      <w:pPr>
        <w:tabs>
          <w:tab w:val="left" w:pos="3969"/>
        </w:tabs>
        <w:spacing w:line="240" w:lineRule="auto"/>
        <w:ind w:left="1134"/>
        <w:rPr>
          <w:lang w:eastAsia="ja-JP"/>
        </w:rPr>
      </w:pPr>
      <w:r w:rsidRPr="0082429D">
        <w:rPr>
          <w:lang w:eastAsia="ja-JP"/>
        </w:rPr>
        <w:t>GRSP</w:t>
      </w:r>
      <w:r w:rsidRPr="0082429D">
        <w:rPr>
          <w:lang w:eastAsia="ja-JP"/>
        </w:rPr>
        <w:tab/>
      </w:r>
      <w:r w:rsidRPr="0082429D">
        <w:rPr>
          <w:lang w:eastAsia="ja-JP"/>
        </w:rPr>
        <w:tab/>
      </w:r>
      <w:r w:rsidRPr="0082429D">
        <w:rPr>
          <w:lang w:eastAsia="ja-JP"/>
        </w:rPr>
        <w:tab/>
        <w:t>to agreement by GRSP</w:t>
      </w:r>
    </w:p>
    <w:p w14:paraId="4C2EA72C" w14:textId="77777777" w:rsidR="001D492E" w:rsidRPr="0082429D" w:rsidRDefault="001D492E" w:rsidP="001D492E">
      <w:pPr>
        <w:tabs>
          <w:tab w:val="left" w:pos="3969"/>
        </w:tabs>
        <w:spacing w:line="240" w:lineRule="auto"/>
        <w:ind w:left="1134" w:right="1134"/>
        <w:rPr>
          <w:lang w:eastAsia="ja-JP"/>
        </w:rPr>
      </w:pPr>
      <w:r w:rsidRPr="0082429D">
        <w:rPr>
          <w:lang w:eastAsia="ja-JP"/>
        </w:rPr>
        <w:t>June 2018</w:t>
      </w:r>
      <w:r w:rsidRPr="0082429D">
        <w:rPr>
          <w:lang w:eastAsia="ja-JP"/>
        </w:rPr>
        <w:tab/>
      </w:r>
      <w:r w:rsidRPr="0082429D">
        <w:rPr>
          <w:lang w:eastAsia="ja-JP"/>
        </w:rPr>
        <w:tab/>
      </w:r>
      <w:r w:rsidRPr="0082429D">
        <w:rPr>
          <w:lang w:eastAsia="ja-JP"/>
        </w:rPr>
        <w:tab/>
        <w:t xml:space="preserve">Adoption of UN GTR No. 9 amendment by </w:t>
      </w:r>
      <w:r w:rsidRPr="0082429D">
        <w:rPr>
          <w:lang w:eastAsia="ja-JP"/>
        </w:rPr>
        <w:tab/>
      </w:r>
      <w:r w:rsidRPr="0082429D">
        <w:rPr>
          <w:lang w:eastAsia="ja-JP"/>
        </w:rPr>
        <w:tab/>
      </w:r>
      <w:r w:rsidRPr="0082429D">
        <w:rPr>
          <w:lang w:eastAsia="ja-JP"/>
        </w:rPr>
        <w:tab/>
        <w:t>WP.29</w:t>
      </w:r>
    </w:p>
    <w:p w14:paraId="34D00F43" w14:textId="77777777" w:rsidR="001D492E" w:rsidRDefault="001D492E" w:rsidP="001D492E">
      <w:pPr>
        <w:spacing w:after="120" w:line="240" w:lineRule="auto"/>
        <w:ind w:left="1134" w:right="1134"/>
        <w:jc w:val="both"/>
        <w:rPr>
          <w:rFonts w:eastAsia="MS Gothic" w:hAnsi="MS Gothic"/>
          <w:lang w:eastAsia="ja-JP"/>
        </w:rPr>
      </w:pPr>
    </w:p>
    <w:p w14:paraId="2CE653BC" w14:textId="77777777" w:rsidR="001D492E" w:rsidRDefault="001D492E" w:rsidP="001D492E">
      <w:pPr>
        <w:spacing w:after="120" w:line="240" w:lineRule="auto"/>
        <w:ind w:left="1134" w:right="1134"/>
        <w:jc w:val="both"/>
        <w:rPr>
          <w:lang w:eastAsia="ja-JP"/>
        </w:rPr>
      </w:pPr>
      <w:r>
        <w:rPr>
          <w:rFonts w:eastAsia="MS Gothic" w:hAnsi="MS Gothic" w:hint="eastAsia"/>
          <w:lang w:eastAsia="ja-JP"/>
        </w:rPr>
        <w:t>※</w:t>
      </w:r>
      <w:r>
        <w:rPr>
          <w:lang w:eastAsia="ja-JP"/>
        </w:rPr>
        <w:t>Additional meetings (including virtual meetings) could be held according to progress in the discussions and the decision of the informal working group.</w:t>
      </w:r>
    </w:p>
    <w:p w14:paraId="1B271756" w14:textId="77777777" w:rsidR="001D492E" w:rsidRDefault="001D492E" w:rsidP="001D492E">
      <w:pPr>
        <w:spacing w:line="240" w:lineRule="auto"/>
        <w:ind w:left="1100"/>
      </w:pPr>
      <w:r>
        <w:rPr>
          <w:rFonts w:eastAsia="MS Gothic"/>
          <w:noProof/>
          <w:lang w:eastAsia="zh-CN"/>
        </w:rPr>
        <w:drawing>
          <wp:inline distT="0" distB="0" distL="0" distR="0" wp14:anchorId="681B1044" wp14:editId="714BE9C0">
            <wp:extent cx="4819650" cy="933450"/>
            <wp:effectExtent l="0" t="0" r="0" b="0"/>
            <wp:docPr id="29" name="Picture 29" descr="XXX Overall_IG_GTR9-PH2_Schedule_2013-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XX Overall_IG_GTR9-PH2_Schedule_2013-11-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9650" cy="933450"/>
                    </a:xfrm>
                    <a:prstGeom prst="rect">
                      <a:avLst/>
                    </a:prstGeom>
                    <a:noFill/>
                    <a:ln>
                      <a:noFill/>
                    </a:ln>
                  </pic:spPr>
                </pic:pic>
              </a:graphicData>
            </a:graphic>
          </wp:inline>
        </w:drawing>
      </w:r>
    </w:p>
    <w:p w14:paraId="45B6EF05" w14:textId="77777777" w:rsidR="001D492E" w:rsidRDefault="001D492E" w:rsidP="001D492E">
      <w:pPr>
        <w:keepNext/>
        <w:keepLines/>
        <w:tabs>
          <w:tab w:val="right" w:pos="851"/>
        </w:tabs>
        <w:spacing w:before="240" w:after="240" w:line="240" w:lineRule="auto"/>
        <w:ind w:left="1134" w:right="1134" w:hanging="1134"/>
        <w:rPr>
          <w:b/>
          <w:sz w:val="24"/>
        </w:rPr>
      </w:pPr>
      <w:r>
        <w:rPr>
          <w:b/>
          <w:sz w:val="24"/>
        </w:rPr>
        <w:br w:type="page"/>
      </w:r>
    </w:p>
    <w:p w14:paraId="15FC762D" w14:textId="77777777" w:rsidR="001D492E" w:rsidRDefault="001D492E" w:rsidP="001D492E">
      <w:pPr>
        <w:pStyle w:val="HChG"/>
      </w:pPr>
      <w:r>
        <w:lastRenderedPageBreak/>
        <w:t>Appendix</w:t>
      </w:r>
    </w:p>
    <w:p w14:paraId="114E4A48" w14:textId="77777777" w:rsidR="001D492E" w:rsidRDefault="001D492E" w:rsidP="001D492E">
      <w:pPr>
        <w:pStyle w:val="HChG"/>
      </w:pPr>
      <w:r>
        <w:tab/>
      </w:r>
      <w:r>
        <w:tab/>
        <w:t>Activity list</w:t>
      </w:r>
    </w:p>
    <w:p w14:paraId="03846CE6" w14:textId="77777777" w:rsidR="001D492E" w:rsidRPr="0082429D" w:rsidRDefault="001D492E" w:rsidP="001D492E">
      <w:pPr>
        <w:pStyle w:val="SingleTxtG"/>
      </w:pPr>
      <w:r w:rsidRPr="0082429D">
        <w:t>The major tasks of the informal working group on the phase 2 of UN GTR No. 9 include:</w:t>
      </w:r>
    </w:p>
    <w:p w14:paraId="0A5264A3" w14:textId="77777777" w:rsidR="001D492E" w:rsidRPr="0082429D" w:rsidRDefault="001D492E" w:rsidP="001D492E">
      <w:pPr>
        <w:pStyle w:val="SingleTxtG"/>
        <w:rPr>
          <w:lang w:eastAsia="ja-JP"/>
        </w:rPr>
      </w:pPr>
      <w:r w:rsidRPr="0082429D">
        <w:rPr>
          <w:lang w:eastAsia="ja-JP"/>
        </w:rPr>
        <w:t>1.</w:t>
      </w:r>
      <w:r w:rsidRPr="0082429D">
        <w:rPr>
          <w:lang w:eastAsia="ja-JP"/>
        </w:rPr>
        <w:tab/>
        <w:t>Review and consideration of remaining items:</w:t>
      </w:r>
    </w:p>
    <w:p w14:paraId="15EB73B8" w14:textId="77777777" w:rsidR="001D492E" w:rsidRPr="0082429D" w:rsidRDefault="001D492E" w:rsidP="001D492E">
      <w:pPr>
        <w:spacing w:after="120" w:line="240" w:lineRule="auto"/>
        <w:ind w:left="1134" w:right="1134" w:firstLine="567"/>
        <w:jc w:val="both"/>
        <w:rPr>
          <w:bCs/>
          <w:lang w:eastAsia="ja-JP"/>
        </w:rPr>
      </w:pPr>
      <w:r w:rsidRPr="0082429D">
        <w:rPr>
          <w:bCs/>
          <w:lang w:eastAsia="ja-JP"/>
        </w:rPr>
        <w:t>(a)</w:t>
      </w:r>
      <w:r w:rsidRPr="0082429D">
        <w:rPr>
          <w:bCs/>
          <w:lang w:eastAsia="ja-JP"/>
        </w:rPr>
        <w:tab/>
        <w:t xml:space="preserve">Review of Flex-TEG activities </w:t>
      </w:r>
      <w:r w:rsidRPr="0082429D">
        <w:rPr>
          <w:bCs/>
          <w:lang w:eastAsia="ja-JP"/>
        </w:rPr>
        <w:sym w:font="Wingdings" w:char="F0E0"/>
      </w:r>
      <w:r w:rsidRPr="0082429D">
        <w:rPr>
          <w:bCs/>
          <w:lang w:eastAsia="ja-JP"/>
        </w:rPr>
        <w:t xml:space="preserve"> to reach common understanding;</w:t>
      </w:r>
    </w:p>
    <w:p w14:paraId="04C31DA8" w14:textId="77777777" w:rsidR="001D492E" w:rsidRDefault="001D492E" w:rsidP="001D492E">
      <w:pPr>
        <w:spacing w:after="120" w:line="240" w:lineRule="auto"/>
        <w:ind w:left="1134" w:right="1134" w:firstLine="567"/>
        <w:jc w:val="both"/>
        <w:rPr>
          <w:lang w:eastAsia="ja-JP"/>
        </w:rPr>
      </w:pPr>
      <w:r w:rsidRPr="0082429D">
        <w:rPr>
          <w:bCs/>
          <w:lang w:eastAsia="ja-JP"/>
        </w:rPr>
        <w:t>(b)</w:t>
      </w:r>
      <w:r w:rsidRPr="0082429D">
        <w:rPr>
          <w:bCs/>
          <w:lang w:eastAsia="ja-JP"/>
        </w:rPr>
        <w:tab/>
        <w:t>Assessment of biofidelity (comparison of FlexPLI</w:t>
      </w:r>
      <w:r>
        <w:rPr>
          <w:lang w:eastAsia="ja-JP"/>
        </w:rPr>
        <w:t xml:space="preserve"> and EEVC lower legform impactor);</w:t>
      </w:r>
    </w:p>
    <w:p w14:paraId="4C557844" w14:textId="77777777" w:rsidR="001D492E" w:rsidRDefault="001D492E" w:rsidP="001D492E">
      <w:pPr>
        <w:spacing w:after="120" w:line="240" w:lineRule="auto"/>
        <w:ind w:left="1134" w:right="1134" w:firstLine="567"/>
        <w:jc w:val="both"/>
        <w:rPr>
          <w:lang w:eastAsia="ja-JP"/>
        </w:rPr>
      </w:pPr>
      <w:r>
        <w:rPr>
          <w:lang w:eastAsia="ja-JP"/>
        </w:rPr>
        <w:t>(c)</w:t>
      </w:r>
      <w:r>
        <w:rPr>
          <w:lang w:eastAsia="ja-JP"/>
        </w:rPr>
        <w:tab/>
        <w:t>Assessment of benefit and costs (injury reduction, additional benefit compared to EEVC lower legform impactor);</w:t>
      </w:r>
    </w:p>
    <w:p w14:paraId="05F3B86D" w14:textId="77777777" w:rsidR="001D492E" w:rsidRDefault="001D492E" w:rsidP="001D492E">
      <w:pPr>
        <w:spacing w:after="120" w:line="240" w:lineRule="auto"/>
        <w:ind w:left="1134" w:right="1134" w:firstLine="567"/>
        <w:jc w:val="both"/>
        <w:rPr>
          <w:lang w:eastAsia="ja-JP"/>
        </w:rPr>
      </w:pPr>
      <w:r>
        <w:rPr>
          <w:lang w:eastAsia="ja-JP"/>
        </w:rPr>
        <w:t>(d)</w:t>
      </w:r>
      <w:r>
        <w:rPr>
          <w:lang w:eastAsia="ja-JP"/>
        </w:rPr>
        <w:tab/>
        <w:t>Technical specifications (drawings) and PADI (user manual);</w:t>
      </w:r>
    </w:p>
    <w:p w14:paraId="71F6DA67" w14:textId="77777777" w:rsidR="001D492E" w:rsidRDefault="001D492E" w:rsidP="001D492E">
      <w:pPr>
        <w:spacing w:after="120" w:line="240" w:lineRule="auto"/>
        <w:ind w:left="1134" w:right="1134" w:firstLine="567"/>
        <w:jc w:val="both"/>
        <w:rPr>
          <w:lang w:eastAsia="ja-JP"/>
        </w:rPr>
      </w:pPr>
      <w:r>
        <w:rPr>
          <w:lang w:eastAsia="ja-JP"/>
        </w:rPr>
        <w:t>(e)</w:t>
      </w:r>
      <w:r>
        <w:rPr>
          <w:lang w:eastAsia="ja-JP"/>
        </w:rPr>
        <w:tab/>
        <w:t>Evaluation of durability;</w:t>
      </w:r>
    </w:p>
    <w:p w14:paraId="26259316" w14:textId="77777777" w:rsidR="001D492E" w:rsidRDefault="001D492E" w:rsidP="001D492E">
      <w:pPr>
        <w:spacing w:after="120" w:line="240" w:lineRule="auto"/>
        <w:ind w:left="1134" w:right="1134" w:firstLine="567"/>
        <w:jc w:val="both"/>
        <w:rPr>
          <w:lang w:eastAsia="ja-JP"/>
        </w:rPr>
      </w:pPr>
      <w:r>
        <w:rPr>
          <w:lang w:eastAsia="ja-JP"/>
        </w:rPr>
        <w:t>(f)</w:t>
      </w:r>
      <w:r>
        <w:rPr>
          <w:lang w:eastAsia="ja-JP"/>
        </w:rPr>
        <w:tab/>
        <w:t>Test procedure (rebound phase, best practice, velocity measurement etc.);</w:t>
      </w:r>
    </w:p>
    <w:p w14:paraId="0A887B9A" w14:textId="77777777" w:rsidR="001D492E" w:rsidRDefault="001D492E" w:rsidP="001D492E">
      <w:pPr>
        <w:spacing w:after="120" w:line="240" w:lineRule="auto"/>
        <w:ind w:left="1134" w:right="1134" w:firstLine="567"/>
        <w:jc w:val="both"/>
        <w:rPr>
          <w:lang w:eastAsia="ja-JP"/>
        </w:rPr>
      </w:pPr>
      <w:r>
        <w:rPr>
          <w:lang w:eastAsia="ja-JP"/>
        </w:rPr>
        <w:t>(g)</w:t>
      </w:r>
      <w:r>
        <w:rPr>
          <w:lang w:eastAsia="ja-JP"/>
        </w:rPr>
        <w:tab/>
        <w:t>Certification tests;</w:t>
      </w:r>
    </w:p>
    <w:p w14:paraId="30FA76CC" w14:textId="77777777" w:rsidR="001D492E" w:rsidRDefault="001D492E" w:rsidP="001D492E">
      <w:pPr>
        <w:spacing w:after="120" w:line="240" w:lineRule="auto"/>
        <w:ind w:left="1134" w:right="1134" w:firstLine="567"/>
        <w:jc w:val="both"/>
        <w:rPr>
          <w:lang w:eastAsia="ja-JP"/>
        </w:rPr>
      </w:pPr>
      <w:r>
        <w:rPr>
          <w:lang w:eastAsia="ja-JP"/>
        </w:rPr>
        <w:t>(h)</w:t>
      </w:r>
      <w:r>
        <w:rPr>
          <w:lang w:eastAsia="ja-JP"/>
        </w:rPr>
        <w:tab/>
        <w:t>Review and exchange of test results;</w:t>
      </w:r>
    </w:p>
    <w:p w14:paraId="13AC3E43" w14:textId="77777777" w:rsidR="001D492E" w:rsidRDefault="001D492E" w:rsidP="001D492E">
      <w:pPr>
        <w:spacing w:after="120" w:line="240" w:lineRule="auto"/>
        <w:ind w:left="1134" w:right="1134" w:firstLine="567"/>
        <w:jc w:val="both"/>
        <w:rPr>
          <w:lang w:eastAsia="ja-JP"/>
        </w:rPr>
      </w:pPr>
      <w:r>
        <w:rPr>
          <w:lang w:eastAsia="ja-JP"/>
        </w:rPr>
        <w:t>(i)</w:t>
      </w:r>
      <w:r>
        <w:rPr>
          <w:lang w:eastAsia="ja-JP"/>
        </w:rPr>
        <w:tab/>
        <w:t>Evaluation of reproducibility and repeatability;</w:t>
      </w:r>
    </w:p>
    <w:p w14:paraId="51DD5520" w14:textId="77777777" w:rsidR="001D492E" w:rsidRDefault="001D492E" w:rsidP="001D492E">
      <w:pPr>
        <w:spacing w:after="120" w:line="240" w:lineRule="auto"/>
        <w:ind w:left="1134" w:right="1134" w:firstLine="567"/>
        <w:jc w:val="both"/>
        <w:rPr>
          <w:lang w:eastAsia="ja-JP"/>
        </w:rPr>
      </w:pPr>
      <w:r>
        <w:rPr>
          <w:lang w:eastAsia="ja-JP"/>
        </w:rPr>
        <w:t>(j)</w:t>
      </w:r>
      <w:r>
        <w:rPr>
          <w:lang w:eastAsia="ja-JP"/>
        </w:rPr>
        <w:tab/>
        <w:t>Evaluate and decide on performance / injury criteria and threshold values;</w:t>
      </w:r>
    </w:p>
    <w:p w14:paraId="33177CB9" w14:textId="77777777" w:rsidR="001D492E" w:rsidRDefault="001D492E" w:rsidP="001D492E">
      <w:pPr>
        <w:spacing w:after="120" w:line="240" w:lineRule="auto"/>
        <w:ind w:left="1134" w:right="1134" w:firstLine="567"/>
        <w:jc w:val="both"/>
        <w:rPr>
          <w:lang w:eastAsia="ja-JP"/>
        </w:rPr>
      </w:pPr>
      <w:r>
        <w:rPr>
          <w:lang w:eastAsia="ja-JP"/>
        </w:rPr>
        <w:t>(k)</w:t>
      </w:r>
      <w:r>
        <w:rPr>
          <w:lang w:eastAsia="ja-JP"/>
        </w:rPr>
        <w:tab/>
        <w:t>Evaluation of vehicle countermeasures (assessment of technical feasibility).</w:t>
      </w:r>
    </w:p>
    <w:p w14:paraId="2718A5B7" w14:textId="77777777" w:rsidR="001D492E" w:rsidRDefault="001D492E" w:rsidP="001D492E">
      <w:pPr>
        <w:pStyle w:val="SingleTxtG"/>
        <w:rPr>
          <w:lang w:eastAsia="ja-JP"/>
        </w:rPr>
      </w:pPr>
      <w:r>
        <w:rPr>
          <w:lang w:eastAsia="ja-JP"/>
        </w:rPr>
        <w:t>2.</w:t>
      </w:r>
      <w:r>
        <w:rPr>
          <w:lang w:eastAsia="ja-JP"/>
        </w:rPr>
        <w:tab/>
        <w:t xml:space="preserve">Develop a draft proposal to amend </w:t>
      </w:r>
      <w:r w:rsidRPr="00313DDE">
        <w:rPr>
          <w:bCs/>
        </w:rPr>
        <w:t>UN GTR</w:t>
      </w:r>
      <w:r>
        <w:rPr>
          <w:szCs w:val="24"/>
        </w:rPr>
        <w:t xml:space="preserve"> No. 9 </w:t>
      </w:r>
      <w:r>
        <w:rPr>
          <w:lang w:eastAsia="ja-JP"/>
        </w:rPr>
        <w:t>- Phase 2.</w:t>
      </w:r>
    </w:p>
    <w:p w14:paraId="779A3585" w14:textId="77777777" w:rsidR="001D492E" w:rsidRDefault="001D492E" w:rsidP="001D492E">
      <w:pPr>
        <w:pStyle w:val="SingleTxtG"/>
        <w:rPr>
          <w:lang w:eastAsia="ja-JP"/>
        </w:rPr>
      </w:pPr>
      <w:r>
        <w:rPr>
          <w:lang w:eastAsia="ja-JP"/>
        </w:rPr>
        <w:t>3.</w:t>
      </w:r>
      <w:r>
        <w:rPr>
          <w:lang w:eastAsia="ja-JP"/>
        </w:rPr>
        <w:tab/>
        <w:t>Develop a complementary draft proposal to amend draft UN Regulation on Pedestrian Safety (including a recommendation for transitional provisions based on item 1).</w:t>
      </w:r>
    </w:p>
    <w:p w14:paraId="72041990" w14:textId="77777777" w:rsidR="001D492E" w:rsidRDefault="001D492E" w:rsidP="001D492E">
      <w:pPr>
        <w:keepNext/>
        <w:keepLines/>
        <w:tabs>
          <w:tab w:val="right" w:pos="851"/>
        </w:tabs>
        <w:spacing w:before="240" w:after="240" w:line="240" w:lineRule="auto"/>
        <w:ind w:left="1134" w:right="1134" w:hanging="1134"/>
        <w:rPr>
          <w:b/>
          <w:sz w:val="24"/>
        </w:rPr>
      </w:pPr>
      <w:r>
        <w:rPr>
          <w:b/>
          <w:sz w:val="24"/>
        </w:rPr>
        <w:br w:type="page"/>
      </w:r>
    </w:p>
    <w:p w14:paraId="22559908" w14:textId="77777777" w:rsidR="001D492E" w:rsidRDefault="001D492E" w:rsidP="001D492E">
      <w:pPr>
        <w:pStyle w:val="HChG"/>
      </w:pPr>
      <w:r>
        <w:lastRenderedPageBreak/>
        <w:t>Annex II</w:t>
      </w:r>
    </w:p>
    <w:p w14:paraId="48DC9B27" w14:textId="77777777" w:rsidR="001D492E" w:rsidRDefault="001D492E" w:rsidP="001D492E">
      <w:pPr>
        <w:pStyle w:val="HChG"/>
      </w:pPr>
      <w:r>
        <w:tab/>
      </w:r>
      <w:r>
        <w:tab/>
        <w:t>Reports to WP.29</w:t>
      </w:r>
    </w:p>
    <w:p w14:paraId="5238F970" w14:textId="77777777" w:rsidR="001D492E" w:rsidRDefault="001D492E" w:rsidP="001D492E">
      <w:pPr>
        <w:spacing w:after="120" w:line="240" w:lineRule="auto"/>
        <w:ind w:left="1134" w:right="1134"/>
        <w:jc w:val="both"/>
      </w:pPr>
      <w:r>
        <w:t>1st Progress Report</w:t>
      </w:r>
      <w:r>
        <w:tab/>
        <w:t>ECE/TRANS/WP.29/2012/58</w:t>
      </w:r>
    </w:p>
    <w:p w14:paraId="6EC62875" w14:textId="77777777" w:rsidR="001D492E" w:rsidRDefault="001D492E" w:rsidP="001D492E">
      <w:pPr>
        <w:spacing w:after="120" w:line="240" w:lineRule="auto"/>
        <w:ind w:left="1134" w:right="1134"/>
        <w:jc w:val="both"/>
      </w:pPr>
      <w:r>
        <w:t>2nd Progress Report</w:t>
      </w:r>
      <w:r>
        <w:tab/>
        <w:t>ECE/TRANS/WP.29/2012/120</w:t>
      </w:r>
    </w:p>
    <w:p w14:paraId="430B0A7D" w14:textId="77777777" w:rsidR="001D492E" w:rsidRDefault="001D492E" w:rsidP="001D492E">
      <w:pPr>
        <w:spacing w:after="120" w:line="240" w:lineRule="auto"/>
        <w:ind w:left="1134" w:right="1134"/>
        <w:jc w:val="both"/>
      </w:pPr>
      <w:r>
        <w:t>3rd Progress Report</w:t>
      </w:r>
      <w:r>
        <w:tab/>
        <w:t>ECE/TRANS/WP.29/2013/36</w:t>
      </w:r>
    </w:p>
    <w:p w14:paraId="199E2C2A" w14:textId="77777777" w:rsidR="001D492E" w:rsidRPr="0082429D" w:rsidRDefault="001D492E" w:rsidP="001D492E">
      <w:pPr>
        <w:spacing w:after="120" w:line="240" w:lineRule="auto"/>
        <w:ind w:left="1134" w:right="1134"/>
        <w:jc w:val="both"/>
      </w:pPr>
      <w:r>
        <w:t xml:space="preserve">4th Progress </w:t>
      </w:r>
      <w:r w:rsidRPr="0082429D">
        <w:t>Report</w:t>
      </w:r>
      <w:r w:rsidRPr="0082429D">
        <w:tab/>
        <w:t>ECE/TRANS/WP.29/2013/129</w:t>
      </w:r>
    </w:p>
    <w:p w14:paraId="6410F70F" w14:textId="77777777" w:rsidR="001D492E" w:rsidRPr="0082429D" w:rsidRDefault="001D492E" w:rsidP="001D492E">
      <w:pPr>
        <w:spacing w:after="120" w:line="240" w:lineRule="auto"/>
        <w:ind w:left="1134" w:right="1134"/>
        <w:jc w:val="both"/>
      </w:pPr>
      <w:r w:rsidRPr="0082429D">
        <w:t>5th Progress Report</w:t>
      </w:r>
      <w:r w:rsidRPr="0082429D">
        <w:tab/>
        <w:t>ECE/TRANS/WP.29/GRSP/2014/16</w:t>
      </w:r>
    </w:p>
    <w:p w14:paraId="79E2F64D" w14:textId="77777777" w:rsidR="001D492E" w:rsidRPr="0082429D" w:rsidRDefault="001D492E" w:rsidP="001D492E">
      <w:pPr>
        <w:tabs>
          <w:tab w:val="left" w:pos="2977"/>
        </w:tabs>
        <w:spacing w:after="120" w:line="240" w:lineRule="auto"/>
        <w:ind w:left="1134" w:right="1134"/>
        <w:jc w:val="both"/>
      </w:pPr>
      <w:r w:rsidRPr="0082429D">
        <w:t>6th Progress Report</w:t>
      </w:r>
      <w:r w:rsidRPr="0082429D">
        <w:tab/>
        <w:t>ECE/TRANS/WP.29/2018/3</w:t>
      </w:r>
    </w:p>
    <w:p w14:paraId="130FF1D8" w14:textId="77777777" w:rsidR="001D492E" w:rsidRDefault="001D492E" w:rsidP="001D492E">
      <w:pPr>
        <w:pStyle w:val="HChG"/>
        <w:rPr>
          <w:iCs/>
        </w:rPr>
      </w:pPr>
      <w:r w:rsidRPr="0082429D">
        <w:rPr>
          <w:iCs/>
        </w:rPr>
        <w:br w:type="page"/>
      </w:r>
      <w:r w:rsidRPr="00224BE6">
        <w:rPr>
          <w:iCs/>
        </w:rPr>
        <w:lastRenderedPageBreak/>
        <w:t>Appendix</w:t>
      </w:r>
    </w:p>
    <w:p w14:paraId="65BDA756" w14:textId="77777777" w:rsidR="001D492E" w:rsidRPr="00224BE6" w:rsidRDefault="001D492E" w:rsidP="001D492E">
      <w:pPr>
        <w:pStyle w:val="HChG"/>
        <w:rPr>
          <w:iCs/>
        </w:rPr>
      </w:pPr>
      <w:r>
        <w:rPr>
          <w:iCs/>
        </w:rPr>
        <w:tab/>
      </w:r>
      <w:r>
        <w:rPr>
          <w:iCs/>
        </w:rPr>
        <w:tab/>
      </w:r>
      <w:r w:rsidRPr="00224BE6">
        <w:rPr>
          <w:lang w:eastAsia="ja-JP"/>
        </w:rPr>
        <w:t>Reference Documents used by the Informal Group</w:t>
      </w:r>
    </w:p>
    <w:p w14:paraId="37C96D1A" w14:textId="77777777" w:rsidR="001D492E" w:rsidRDefault="001D492E" w:rsidP="001D492E">
      <w:pPr>
        <w:spacing w:after="120" w:line="240" w:lineRule="auto"/>
        <w:ind w:left="1134" w:right="1134"/>
        <w:jc w:val="both"/>
        <w:rPr>
          <w:lang w:eastAsia="ja-JP"/>
        </w:rPr>
      </w:pPr>
      <w:r>
        <w:rPr>
          <w:lang w:eastAsia="ja-JP"/>
        </w:rPr>
        <w:t xml:space="preserve">All </w:t>
      </w:r>
      <w:r>
        <w:t>informal</w:t>
      </w:r>
      <w:r>
        <w:rPr>
          <w:lang w:eastAsia="ja-JP"/>
        </w:rPr>
        <w:t xml:space="preserve"> documents used by this IWG are listed and available on the UNECE WP.29 website (</w:t>
      </w:r>
      <w:hyperlink r:id="rId10" w:history="1">
        <w:r>
          <w:rPr>
            <w:rStyle w:val="Hyperlink"/>
            <w:lang w:eastAsia="ja-JP"/>
          </w:rPr>
          <w:t>www.unece.org/trans/main/welcwp29.html</w:t>
        </w:r>
      </w:hyperlink>
      <w:r>
        <w:rPr>
          <w:lang w:eastAsia="ja-JP"/>
        </w:rPr>
        <w:t>).</w:t>
      </w:r>
    </w:p>
    <w:tbl>
      <w:tblPr>
        <w:tblW w:w="74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46"/>
        <w:gridCol w:w="421"/>
        <w:gridCol w:w="5703"/>
      </w:tblGrid>
      <w:tr w:rsidR="001D492E" w14:paraId="75DB1890" w14:textId="77777777" w:rsidTr="00E87C16">
        <w:trPr>
          <w:trHeight w:val="194"/>
          <w:tblHeader/>
        </w:trPr>
        <w:tc>
          <w:tcPr>
            <w:tcW w:w="1361" w:type="dxa"/>
            <w:tcBorders>
              <w:top w:val="single" w:sz="4" w:space="0" w:color="auto"/>
              <w:left w:val="nil"/>
              <w:bottom w:val="single" w:sz="12" w:space="0" w:color="auto"/>
              <w:right w:val="nil"/>
            </w:tcBorders>
            <w:vAlign w:val="bottom"/>
            <w:hideMark/>
          </w:tcPr>
          <w:p w14:paraId="456B56A3" w14:textId="77777777" w:rsidR="001D492E" w:rsidRDefault="001D492E" w:rsidP="00E87C16">
            <w:pPr>
              <w:suppressAutoHyphens w:val="0"/>
              <w:spacing w:before="80" w:after="80" w:line="200" w:lineRule="exact"/>
              <w:ind w:right="113"/>
              <w:rPr>
                <w:i/>
                <w:sz w:val="16"/>
                <w:szCs w:val="16"/>
                <w:lang w:val="en-US"/>
              </w:rPr>
            </w:pPr>
            <w:r>
              <w:rPr>
                <w:lang w:eastAsia="ja-JP"/>
              </w:rPr>
              <w:br w:type="page"/>
            </w:r>
            <w:r>
              <w:rPr>
                <w:i/>
                <w:sz w:val="16"/>
                <w:szCs w:val="16"/>
                <w:lang w:val="en-US"/>
              </w:rPr>
              <w:t>Doc. No.</w:t>
            </w:r>
          </w:p>
        </w:tc>
        <w:tc>
          <w:tcPr>
            <w:tcW w:w="426" w:type="dxa"/>
            <w:tcBorders>
              <w:top w:val="single" w:sz="4" w:space="0" w:color="auto"/>
              <w:left w:val="nil"/>
              <w:bottom w:val="single" w:sz="12" w:space="0" w:color="auto"/>
              <w:right w:val="nil"/>
            </w:tcBorders>
            <w:vAlign w:val="bottom"/>
            <w:hideMark/>
          </w:tcPr>
          <w:p w14:paraId="41E77D09" w14:textId="77777777" w:rsidR="001D492E" w:rsidRDefault="001D492E" w:rsidP="00E87C16">
            <w:pPr>
              <w:suppressAutoHyphens w:val="0"/>
              <w:spacing w:before="80" w:after="80" w:line="200" w:lineRule="exact"/>
              <w:ind w:right="113"/>
              <w:rPr>
                <w:i/>
                <w:sz w:val="16"/>
                <w:szCs w:val="16"/>
                <w:lang w:val="en-US"/>
              </w:rPr>
            </w:pPr>
            <w:r>
              <w:rPr>
                <w:i/>
                <w:sz w:val="16"/>
                <w:szCs w:val="16"/>
                <w:lang w:val="en-US"/>
              </w:rPr>
              <w:t>Rev</w:t>
            </w:r>
          </w:p>
        </w:tc>
        <w:tc>
          <w:tcPr>
            <w:tcW w:w="5767" w:type="dxa"/>
            <w:tcBorders>
              <w:top w:val="single" w:sz="4" w:space="0" w:color="auto"/>
              <w:left w:val="nil"/>
              <w:bottom w:val="single" w:sz="12" w:space="0" w:color="auto"/>
              <w:right w:val="nil"/>
            </w:tcBorders>
            <w:vAlign w:val="bottom"/>
            <w:hideMark/>
          </w:tcPr>
          <w:p w14:paraId="68B4A998" w14:textId="77777777" w:rsidR="001D492E" w:rsidRDefault="001D492E" w:rsidP="00E87C16">
            <w:pPr>
              <w:suppressAutoHyphens w:val="0"/>
              <w:spacing w:before="80" w:after="80" w:line="200" w:lineRule="exact"/>
              <w:ind w:right="113"/>
              <w:rPr>
                <w:i/>
                <w:sz w:val="16"/>
                <w:szCs w:val="16"/>
                <w:lang w:val="en-US"/>
              </w:rPr>
            </w:pPr>
            <w:r>
              <w:rPr>
                <w:i/>
                <w:sz w:val="16"/>
                <w:szCs w:val="16"/>
                <w:lang w:val="en-US"/>
              </w:rPr>
              <w:t>Name</w:t>
            </w:r>
          </w:p>
        </w:tc>
      </w:tr>
      <w:tr w:rsidR="001D492E" w14:paraId="7C6D5FD8" w14:textId="77777777" w:rsidTr="00E87C16">
        <w:trPr>
          <w:trHeight w:val="241"/>
        </w:trPr>
        <w:tc>
          <w:tcPr>
            <w:tcW w:w="1361" w:type="dxa"/>
            <w:tcBorders>
              <w:top w:val="single" w:sz="12" w:space="0" w:color="auto"/>
              <w:left w:val="nil"/>
              <w:bottom w:val="nil"/>
              <w:right w:val="nil"/>
            </w:tcBorders>
            <w:hideMark/>
          </w:tcPr>
          <w:p w14:paraId="714A3F2D" w14:textId="77777777" w:rsidR="001D492E" w:rsidRDefault="001D492E" w:rsidP="00E87C16">
            <w:pPr>
              <w:suppressAutoHyphens w:val="0"/>
              <w:spacing w:before="40" w:after="120" w:line="220" w:lineRule="exact"/>
              <w:ind w:right="113"/>
              <w:rPr>
                <w:szCs w:val="16"/>
                <w:lang w:val="en-US"/>
              </w:rPr>
            </w:pPr>
            <w:r>
              <w:rPr>
                <w:szCs w:val="16"/>
                <w:lang w:val="en-US"/>
              </w:rPr>
              <w:t>ECE/TRANS/</w:t>
            </w:r>
            <w:r>
              <w:rPr>
                <w:szCs w:val="16"/>
                <w:lang w:val="en-US"/>
              </w:rPr>
              <w:br/>
              <w:t>WP.29/GRSP/2011/13</w:t>
            </w:r>
          </w:p>
        </w:tc>
        <w:tc>
          <w:tcPr>
            <w:tcW w:w="426" w:type="dxa"/>
            <w:tcBorders>
              <w:top w:val="single" w:sz="12" w:space="0" w:color="auto"/>
              <w:left w:val="nil"/>
              <w:bottom w:val="nil"/>
              <w:right w:val="nil"/>
            </w:tcBorders>
          </w:tcPr>
          <w:p w14:paraId="48668CB8" w14:textId="77777777" w:rsidR="001D492E" w:rsidRDefault="001D492E" w:rsidP="00E87C16">
            <w:pPr>
              <w:suppressAutoHyphens w:val="0"/>
              <w:spacing w:before="40" w:after="120" w:line="220" w:lineRule="exact"/>
              <w:ind w:right="113"/>
              <w:rPr>
                <w:szCs w:val="16"/>
                <w:lang w:val="en-US"/>
              </w:rPr>
            </w:pPr>
          </w:p>
        </w:tc>
        <w:tc>
          <w:tcPr>
            <w:tcW w:w="5767" w:type="dxa"/>
            <w:tcBorders>
              <w:top w:val="single" w:sz="12" w:space="0" w:color="auto"/>
              <w:left w:val="nil"/>
              <w:bottom w:val="nil"/>
              <w:right w:val="nil"/>
            </w:tcBorders>
            <w:hideMark/>
          </w:tcPr>
          <w:p w14:paraId="213153ED" w14:textId="77777777" w:rsidR="001D492E" w:rsidRDefault="001D492E" w:rsidP="00E87C16">
            <w:pPr>
              <w:suppressAutoHyphens w:val="0"/>
              <w:spacing w:before="40" w:after="120" w:line="220" w:lineRule="exact"/>
              <w:ind w:right="113"/>
              <w:rPr>
                <w:szCs w:val="16"/>
                <w:lang w:val="en-US"/>
              </w:rPr>
            </w:pPr>
            <w:r>
              <w:rPr>
                <w:szCs w:val="16"/>
                <w:lang w:val="en-US"/>
              </w:rPr>
              <w:t>Proposal for Amendment 2 to global technical regulation No. 9 (Pedestrian safety)</w:t>
            </w:r>
          </w:p>
        </w:tc>
      </w:tr>
      <w:tr w:rsidR="001D492E" w14:paraId="798060DF" w14:textId="77777777" w:rsidTr="00E87C16">
        <w:trPr>
          <w:trHeight w:val="94"/>
        </w:trPr>
        <w:tc>
          <w:tcPr>
            <w:tcW w:w="1361" w:type="dxa"/>
            <w:tcBorders>
              <w:top w:val="nil"/>
              <w:left w:val="nil"/>
              <w:bottom w:val="nil"/>
              <w:right w:val="nil"/>
            </w:tcBorders>
            <w:hideMark/>
          </w:tcPr>
          <w:p w14:paraId="0B02DCE1" w14:textId="77777777" w:rsidR="001D492E" w:rsidRDefault="001D492E" w:rsidP="00E87C16">
            <w:pPr>
              <w:suppressAutoHyphens w:val="0"/>
              <w:spacing w:before="40" w:after="120" w:line="220" w:lineRule="exact"/>
              <w:ind w:right="113"/>
              <w:rPr>
                <w:szCs w:val="16"/>
                <w:lang w:val="en-US"/>
              </w:rPr>
            </w:pPr>
            <w:r>
              <w:rPr>
                <w:szCs w:val="16"/>
                <w:lang w:val="en-US"/>
              </w:rPr>
              <w:t>GRSP-49-38</w:t>
            </w:r>
          </w:p>
        </w:tc>
        <w:tc>
          <w:tcPr>
            <w:tcW w:w="426" w:type="dxa"/>
            <w:tcBorders>
              <w:top w:val="nil"/>
              <w:left w:val="nil"/>
              <w:bottom w:val="nil"/>
              <w:right w:val="nil"/>
            </w:tcBorders>
          </w:tcPr>
          <w:p w14:paraId="07E05D83"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5701FCA" w14:textId="77777777" w:rsidR="001D492E" w:rsidRDefault="001D492E" w:rsidP="00E87C16">
            <w:pPr>
              <w:suppressAutoHyphens w:val="0"/>
              <w:spacing w:before="40" w:after="120" w:line="220" w:lineRule="exact"/>
              <w:ind w:right="113"/>
              <w:rPr>
                <w:szCs w:val="16"/>
                <w:lang w:val="en-US"/>
              </w:rPr>
            </w:pPr>
            <w:r>
              <w:rPr>
                <w:szCs w:val="16"/>
                <w:lang w:val="en-US"/>
              </w:rPr>
              <w:t>Draft terms of reference for the IWG on pedestrian safety phase 2 (IWG PS2)</w:t>
            </w:r>
          </w:p>
        </w:tc>
      </w:tr>
      <w:tr w:rsidR="001D492E" w14:paraId="3DFA4997" w14:textId="77777777" w:rsidTr="00E87C16">
        <w:trPr>
          <w:trHeight w:val="390"/>
        </w:trPr>
        <w:tc>
          <w:tcPr>
            <w:tcW w:w="1361" w:type="dxa"/>
            <w:tcBorders>
              <w:top w:val="nil"/>
              <w:left w:val="nil"/>
              <w:bottom w:val="nil"/>
              <w:right w:val="nil"/>
            </w:tcBorders>
            <w:hideMark/>
          </w:tcPr>
          <w:p w14:paraId="4D1138B5" w14:textId="77777777" w:rsidR="001D492E" w:rsidRDefault="001D492E" w:rsidP="00E87C16">
            <w:pPr>
              <w:suppressAutoHyphens w:val="0"/>
              <w:spacing w:before="40" w:after="120" w:line="220" w:lineRule="exact"/>
              <w:ind w:right="113"/>
              <w:rPr>
                <w:szCs w:val="16"/>
                <w:lang w:val="en-US"/>
              </w:rPr>
            </w:pPr>
            <w:r>
              <w:rPr>
                <w:szCs w:val="16"/>
                <w:lang w:val="en-US"/>
              </w:rPr>
              <w:t>ECE/TRANS/</w:t>
            </w:r>
            <w:r>
              <w:rPr>
                <w:szCs w:val="16"/>
                <w:lang w:val="en-US"/>
              </w:rPr>
              <w:br/>
              <w:t>WP.29/1091</w:t>
            </w:r>
          </w:p>
        </w:tc>
        <w:tc>
          <w:tcPr>
            <w:tcW w:w="426" w:type="dxa"/>
            <w:tcBorders>
              <w:top w:val="nil"/>
              <w:left w:val="nil"/>
              <w:bottom w:val="nil"/>
              <w:right w:val="nil"/>
            </w:tcBorders>
          </w:tcPr>
          <w:p w14:paraId="28B94E9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8090B10" w14:textId="77777777" w:rsidR="001D492E" w:rsidRDefault="001D492E" w:rsidP="00E87C16">
            <w:pPr>
              <w:suppressAutoHyphens w:val="0"/>
              <w:spacing w:before="40" w:after="120" w:line="220" w:lineRule="exact"/>
              <w:ind w:right="113"/>
              <w:rPr>
                <w:szCs w:val="16"/>
                <w:lang w:val="en-US"/>
              </w:rPr>
            </w:pPr>
            <w:r>
              <w:rPr>
                <w:szCs w:val="16"/>
                <w:lang w:val="en-US"/>
              </w:rPr>
              <w:t>Reports of the World Forum for Harmonization of Vehicle Regulations on its 154th session, Administrative Committee of the 1958 Agreement on its forty-eighth session, Executive Committee of the 1998 Agreement on its thirty-second session, Administrative Committee of the 1997 Agreement on its eighth session</w:t>
            </w:r>
          </w:p>
        </w:tc>
      </w:tr>
      <w:tr w:rsidR="001D492E" w14:paraId="00F179EA" w14:textId="77777777" w:rsidTr="00E87C16">
        <w:trPr>
          <w:trHeight w:val="147"/>
        </w:trPr>
        <w:tc>
          <w:tcPr>
            <w:tcW w:w="1361" w:type="dxa"/>
            <w:tcBorders>
              <w:top w:val="nil"/>
              <w:left w:val="nil"/>
              <w:bottom w:val="nil"/>
              <w:right w:val="nil"/>
            </w:tcBorders>
            <w:hideMark/>
          </w:tcPr>
          <w:p w14:paraId="45E60B75" w14:textId="77777777" w:rsidR="001D492E" w:rsidRDefault="001D492E" w:rsidP="00E87C16">
            <w:pPr>
              <w:suppressAutoHyphens w:val="0"/>
              <w:spacing w:before="40" w:after="120" w:line="220" w:lineRule="exact"/>
              <w:ind w:right="113"/>
              <w:rPr>
                <w:szCs w:val="16"/>
                <w:lang w:val="en-US"/>
              </w:rPr>
            </w:pPr>
            <w:r>
              <w:rPr>
                <w:szCs w:val="16"/>
                <w:lang w:val="en-US"/>
              </w:rPr>
              <w:t>GTR9-C-01</w:t>
            </w:r>
          </w:p>
        </w:tc>
        <w:tc>
          <w:tcPr>
            <w:tcW w:w="426" w:type="dxa"/>
            <w:tcBorders>
              <w:top w:val="nil"/>
              <w:left w:val="nil"/>
              <w:bottom w:val="nil"/>
              <w:right w:val="nil"/>
            </w:tcBorders>
            <w:hideMark/>
          </w:tcPr>
          <w:p w14:paraId="25526D0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62DAA77" w14:textId="77777777" w:rsidR="001D492E" w:rsidRDefault="001D492E" w:rsidP="00E87C16">
            <w:pPr>
              <w:suppressAutoHyphens w:val="0"/>
              <w:spacing w:before="40" w:after="120" w:line="220" w:lineRule="exact"/>
              <w:ind w:right="113"/>
              <w:rPr>
                <w:szCs w:val="16"/>
                <w:lang w:val="en-US"/>
              </w:rPr>
            </w:pPr>
            <w:r>
              <w:rPr>
                <w:szCs w:val="16"/>
                <w:lang w:val="en-US"/>
              </w:rPr>
              <w:t>Agenda of the Constitutional Meeting of the IWG on gtr No 9 - Phase 2 (IWG GTR9-PH2)</w:t>
            </w:r>
          </w:p>
        </w:tc>
      </w:tr>
      <w:tr w:rsidR="001D492E" w14:paraId="750AEE25" w14:textId="77777777" w:rsidTr="00E87C16">
        <w:trPr>
          <w:trHeight w:val="60"/>
        </w:trPr>
        <w:tc>
          <w:tcPr>
            <w:tcW w:w="1361" w:type="dxa"/>
            <w:tcBorders>
              <w:top w:val="nil"/>
              <w:left w:val="nil"/>
              <w:bottom w:val="nil"/>
              <w:right w:val="nil"/>
            </w:tcBorders>
            <w:hideMark/>
          </w:tcPr>
          <w:p w14:paraId="4ADEC1F3" w14:textId="77777777" w:rsidR="001D492E" w:rsidRDefault="001D492E" w:rsidP="00E87C16">
            <w:pPr>
              <w:suppressAutoHyphens w:val="0"/>
              <w:spacing w:before="40" w:after="120" w:line="220" w:lineRule="exact"/>
              <w:ind w:right="113"/>
              <w:rPr>
                <w:szCs w:val="16"/>
                <w:lang w:val="en-US"/>
              </w:rPr>
            </w:pPr>
            <w:r>
              <w:rPr>
                <w:szCs w:val="16"/>
                <w:lang w:val="en-US"/>
              </w:rPr>
              <w:t>GTR9-C-02</w:t>
            </w:r>
          </w:p>
        </w:tc>
        <w:tc>
          <w:tcPr>
            <w:tcW w:w="426" w:type="dxa"/>
            <w:tcBorders>
              <w:top w:val="nil"/>
              <w:left w:val="nil"/>
              <w:bottom w:val="nil"/>
              <w:right w:val="nil"/>
            </w:tcBorders>
            <w:hideMark/>
          </w:tcPr>
          <w:p w14:paraId="5EC36D1B"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A3D8459" w14:textId="77777777" w:rsidR="001D492E" w:rsidRDefault="001D492E" w:rsidP="00E87C16">
            <w:pPr>
              <w:suppressAutoHyphens w:val="0"/>
              <w:spacing w:before="40" w:after="120" w:line="220" w:lineRule="exact"/>
              <w:ind w:right="113"/>
              <w:rPr>
                <w:szCs w:val="16"/>
                <w:lang w:val="en-US"/>
              </w:rPr>
            </w:pPr>
            <w:r>
              <w:rPr>
                <w:szCs w:val="16"/>
                <w:lang w:val="en-US"/>
              </w:rPr>
              <w:t>Minutes of the Constitutional Meeting of the IWG on gtr No. 9 – Phase 2 (IWG GTR9-PH2)</w:t>
            </w:r>
          </w:p>
        </w:tc>
      </w:tr>
      <w:tr w:rsidR="001D492E" w14:paraId="28C26377" w14:textId="77777777" w:rsidTr="00E87C16">
        <w:trPr>
          <w:trHeight w:val="99"/>
        </w:trPr>
        <w:tc>
          <w:tcPr>
            <w:tcW w:w="1361" w:type="dxa"/>
            <w:tcBorders>
              <w:top w:val="nil"/>
              <w:left w:val="nil"/>
              <w:bottom w:val="nil"/>
              <w:right w:val="nil"/>
            </w:tcBorders>
            <w:hideMark/>
          </w:tcPr>
          <w:p w14:paraId="3F5EFAE7" w14:textId="77777777" w:rsidR="001D492E" w:rsidRDefault="001D492E" w:rsidP="00E87C16">
            <w:pPr>
              <w:suppressAutoHyphens w:val="0"/>
              <w:spacing w:before="40" w:after="120" w:line="220" w:lineRule="exact"/>
              <w:ind w:right="113"/>
              <w:rPr>
                <w:szCs w:val="16"/>
                <w:lang w:val="en-US"/>
              </w:rPr>
            </w:pPr>
            <w:r>
              <w:rPr>
                <w:szCs w:val="16"/>
                <w:lang w:val="en-US"/>
              </w:rPr>
              <w:t>GTR9-C-03</w:t>
            </w:r>
          </w:p>
        </w:tc>
        <w:tc>
          <w:tcPr>
            <w:tcW w:w="426" w:type="dxa"/>
            <w:tcBorders>
              <w:top w:val="nil"/>
              <w:left w:val="nil"/>
              <w:bottom w:val="nil"/>
              <w:right w:val="nil"/>
            </w:tcBorders>
          </w:tcPr>
          <w:p w14:paraId="39CC345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A004E22" w14:textId="77777777" w:rsidR="001D492E" w:rsidRDefault="001D492E" w:rsidP="00E87C16">
            <w:pPr>
              <w:suppressAutoHyphens w:val="0"/>
              <w:spacing w:before="40" w:after="120" w:line="220" w:lineRule="exact"/>
              <w:ind w:right="113"/>
              <w:rPr>
                <w:szCs w:val="16"/>
                <w:lang w:val="en-US"/>
              </w:rPr>
            </w:pPr>
            <w:r>
              <w:rPr>
                <w:szCs w:val="16"/>
                <w:lang w:val="en-US"/>
              </w:rPr>
              <w:t>Informal document GRSP-49-38: Draft terms of reference for the IWG on pedestrian safety phase 2 (IWG PS2)</w:t>
            </w:r>
          </w:p>
        </w:tc>
      </w:tr>
      <w:tr w:rsidR="001D492E" w14:paraId="354F3004" w14:textId="77777777" w:rsidTr="00E87C16">
        <w:trPr>
          <w:trHeight w:val="94"/>
        </w:trPr>
        <w:tc>
          <w:tcPr>
            <w:tcW w:w="1361" w:type="dxa"/>
            <w:tcBorders>
              <w:top w:val="nil"/>
              <w:left w:val="nil"/>
              <w:bottom w:val="nil"/>
              <w:right w:val="nil"/>
            </w:tcBorders>
            <w:hideMark/>
          </w:tcPr>
          <w:p w14:paraId="446EA266" w14:textId="77777777" w:rsidR="001D492E" w:rsidRDefault="001D492E" w:rsidP="00E87C16">
            <w:pPr>
              <w:suppressAutoHyphens w:val="0"/>
              <w:spacing w:before="40" w:after="120" w:line="220" w:lineRule="exact"/>
              <w:ind w:right="113"/>
              <w:rPr>
                <w:szCs w:val="16"/>
                <w:lang w:val="en-US"/>
              </w:rPr>
            </w:pPr>
            <w:r>
              <w:rPr>
                <w:szCs w:val="16"/>
                <w:lang w:val="en-US"/>
              </w:rPr>
              <w:t>GTR9-C-04</w:t>
            </w:r>
          </w:p>
        </w:tc>
        <w:tc>
          <w:tcPr>
            <w:tcW w:w="426" w:type="dxa"/>
            <w:tcBorders>
              <w:top w:val="nil"/>
              <w:left w:val="nil"/>
              <w:bottom w:val="nil"/>
              <w:right w:val="nil"/>
            </w:tcBorders>
            <w:hideMark/>
          </w:tcPr>
          <w:p w14:paraId="6358F88C"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743F65D" w14:textId="77777777" w:rsidR="001D492E" w:rsidRDefault="001D492E" w:rsidP="00E87C16">
            <w:pPr>
              <w:suppressAutoHyphens w:val="0"/>
              <w:spacing w:before="40" w:after="120" w:line="220" w:lineRule="exact"/>
              <w:ind w:right="113"/>
              <w:rPr>
                <w:szCs w:val="16"/>
                <w:lang w:val="en-US"/>
              </w:rPr>
            </w:pPr>
            <w:r>
              <w:rPr>
                <w:szCs w:val="16"/>
                <w:lang w:val="en-US"/>
              </w:rPr>
              <w:t>History of Development of the FlexPLI</w:t>
            </w:r>
          </w:p>
        </w:tc>
      </w:tr>
      <w:tr w:rsidR="001D492E" w14:paraId="294341A7" w14:textId="77777777" w:rsidTr="00E87C16">
        <w:trPr>
          <w:trHeight w:val="54"/>
        </w:trPr>
        <w:tc>
          <w:tcPr>
            <w:tcW w:w="1361" w:type="dxa"/>
            <w:tcBorders>
              <w:top w:val="nil"/>
              <w:left w:val="nil"/>
              <w:bottom w:val="nil"/>
              <w:right w:val="nil"/>
            </w:tcBorders>
            <w:hideMark/>
          </w:tcPr>
          <w:p w14:paraId="39F1E850" w14:textId="77777777" w:rsidR="001D492E" w:rsidRDefault="001D492E" w:rsidP="00E87C16">
            <w:pPr>
              <w:suppressAutoHyphens w:val="0"/>
              <w:spacing w:before="40" w:after="120" w:line="220" w:lineRule="exact"/>
              <w:ind w:right="113"/>
              <w:rPr>
                <w:szCs w:val="16"/>
                <w:lang w:val="en-US"/>
              </w:rPr>
            </w:pPr>
            <w:r>
              <w:rPr>
                <w:szCs w:val="16"/>
                <w:lang w:val="en-US"/>
              </w:rPr>
              <w:t>GTR9-C-05</w:t>
            </w:r>
          </w:p>
        </w:tc>
        <w:tc>
          <w:tcPr>
            <w:tcW w:w="426" w:type="dxa"/>
            <w:tcBorders>
              <w:top w:val="nil"/>
              <w:left w:val="nil"/>
              <w:bottom w:val="nil"/>
              <w:right w:val="nil"/>
            </w:tcBorders>
          </w:tcPr>
          <w:p w14:paraId="106A1D4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1F1186F" w14:textId="77777777" w:rsidR="001D492E" w:rsidRDefault="001D492E" w:rsidP="00E87C16">
            <w:pPr>
              <w:suppressAutoHyphens w:val="0"/>
              <w:spacing w:before="40" w:after="120" w:line="220" w:lineRule="exact"/>
              <w:ind w:right="113"/>
              <w:rPr>
                <w:szCs w:val="16"/>
                <w:lang w:val="en-US"/>
              </w:rPr>
            </w:pPr>
            <w:r>
              <w:rPr>
                <w:szCs w:val="16"/>
                <w:lang w:val="en-US"/>
              </w:rPr>
              <w:t>Review of the FlexPLI TEG Activities</w:t>
            </w:r>
          </w:p>
        </w:tc>
      </w:tr>
      <w:tr w:rsidR="001D492E" w14:paraId="0D863969" w14:textId="77777777" w:rsidTr="00E87C16">
        <w:trPr>
          <w:trHeight w:val="55"/>
        </w:trPr>
        <w:tc>
          <w:tcPr>
            <w:tcW w:w="1361" w:type="dxa"/>
            <w:tcBorders>
              <w:top w:val="nil"/>
              <w:left w:val="nil"/>
              <w:bottom w:val="nil"/>
              <w:right w:val="nil"/>
            </w:tcBorders>
            <w:hideMark/>
          </w:tcPr>
          <w:p w14:paraId="143A69A7" w14:textId="77777777" w:rsidR="001D492E" w:rsidRDefault="001D492E" w:rsidP="00E87C16">
            <w:pPr>
              <w:suppressAutoHyphens w:val="0"/>
              <w:spacing w:before="40" w:after="120" w:line="220" w:lineRule="exact"/>
              <w:ind w:right="113"/>
              <w:rPr>
                <w:szCs w:val="16"/>
                <w:lang w:val="en-US"/>
              </w:rPr>
            </w:pPr>
            <w:r>
              <w:rPr>
                <w:szCs w:val="16"/>
                <w:lang w:val="en-US"/>
              </w:rPr>
              <w:t>GTR9-C-06</w:t>
            </w:r>
          </w:p>
        </w:tc>
        <w:tc>
          <w:tcPr>
            <w:tcW w:w="426" w:type="dxa"/>
            <w:tcBorders>
              <w:top w:val="nil"/>
              <w:left w:val="nil"/>
              <w:bottom w:val="nil"/>
              <w:right w:val="nil"/>
            </w:tcBorders>
          </w:tcPr>
          <w:p w14:paraId="1FF3F82C"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D8474EA" w14:textId="77777777" w:rsidR="001D492E" w:rsidRDefault="001D492E" w:rsidP="00E87C16">
            <w:pPr>
              <w:suppressAutoHyphens w:val="0"/>
              <w:spacing w:before="40" w:after="120" w:line="220" w:lineRule="exact"/>
              <w:ind w:right="113"/>
              <w:rPr>
                <w:szCs w:val="16"/>
                <w:lang w:val="en-US"/>
              </w:rPr>
            </w:pPr>
            <w:r>
              <w:rPr>
                <w:szCs w:val="16"/>
                <w:lang w:val="en-US"/>
              </w:rPr>
              <w:t>Comments on the Draft Terms of Reference for the IWG on Pedestrian Safety Phase 2 (28/10/2011)</w:t>
            </w:r>
          </w:p>
        </w:tc>
      </w:tr>
      <w:tr w:rsidR="001D492E" w14:paraId="728FA664" w14:textId="77777777" w:rsidTr="00E87C16">
        <w:trPr>
          <w:trHeight w:val="74"/>
        </w:trPr>
        <w:tc>
          <w:tcPr>
            <w:tcW w:w="1361" w:type="dxa"/>
            <w:tcBorders>
              <w:top w:val="nil"/>
              <w:left w:val="nil"/>
              <w:bottom w:val="nil"/>
              <w:right w:val="nil"/>
            </w:tcBorders>
            <w:hideMark/>
          </w:tcPr>
          <w:p w14:paraId="7155231E" w14:textId="77777777" w:rsidR="001D492E" w:rsidRDefault="001D492E" w:rsidP="00E87C16">
            <w:pPr>
              <w:suppressAutoHyphens w:val="0"/>
              <w:spacing w:before="40" w:after="120" w:line="220" w:lineRule="exact"/>
              <w:ind w:right="113"/>
              <w:rPr>
                <w:szCs w:val="16"/>
                <w:lang w:val="en-US"/>
              </w:rPr>
            </w:pPr>
            <w:r>
              <w:rPr>
                <w:szCs w:val="16"/>
                <w:lang w:val="en-US"/>
              </w:rPr>
              <w:t>GTR9-C-07</w:t>
            </w:r>
          </w:p>
        </w:tc>
        <w:tc>
          <w:tcPr>
            <w:tcW w:w="426" w:type="dxa"/>
            <w:tcBorders>
              <w:top w:val="nil"/>
              <w:left w:val="nil"/>
              <w:bottom w:val="nil"/>
              <w:right w:val="nil"/>
            </w:tcBorders>
            <w:hideMark/>
          </w:tcPr>
          <w:p w14:paraId="6A313C05"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7DD86B0C" w14:textId="77777777" w:rsidR="001D492E" w:rsidRDefault="001D492E" w:rsidP="00E87C16">
            <w:pPr>
              <w:suppressAutoHyphens w:val="0"/>
              <w:spacing w:before="40" w:after="120" w:line="220" w:lineRule="exact"/>
              <w:ind w:right="113"/>
              <w:rPr>
                <w:szCs w:val="16"/>
                <w:lang w:val="en-US"/>
              </w:rPr>
            </w:pPr>
            <w:r>
              <w:rPr>
                <w:szCs w:val="16"/>
                <w:lang w:val="en-US"/>
              </w:rPr>
              <w:t>Final Operating Principles and Terms of Reference for the IWG GTR9-PH2</w:t>
            </w:r>
          </w:p>
        </w:tc>
      </w:tr>
      <w:tr w:rsidR="001D492E" w14:paraId="5B2B4D3F" w14:textId="77777777" w:rsidTr="00E87C16">
        <w:trPr>
          <w:trHeight w:val="54"/>
        </w:trPr>
        <w:tc>
          <w:tcPr>
            <w:tcW w:w="1361" w:type="dxa"/>
            <w:tcBorders>
              <w:top w:val="nil"/>
              <w:left w:val="nil"/>
              <w:bottom w:val="nil"/>
              <w:right w:val="nil"/>
            </w:tcBorders>
            <w:hideMark/>
          </w:tcPr>
          <w:p w14:paraId="0BEF2E10" w14:textId="77777777" w:rsidR="001D492E" w:rsidRDefault="001D492E" w:rsidP="00E87C16">
            <w:pPr>
              <w:suppressAutoHyphens w:val="0"/>
              <w:spacing w:before="40" w:after="120" w:line="220" w:lineRule="exact"/>
              <w:ind w:right="113"/>
              <w:rPr>
                <w:szCs w:val="16"/>
                <w:lang w:val="en-US"/>
              </w:rPr>
            </w:pPr>
            <w:r>
              <w:rPr>
                <w:szCs w:val="16"/>
                <w:lang w:val="en-US"/>
              </w:rPr>
              <w:t>GTR9-C-08</w:t>
            </w:r>
          </w:p>
        </w:tc>
        <w:tc>
          <w:tcPr>
            <w:tcW w:w="426" w:type="dxa"/>
            <w:tcBorders>
              <w:top w:val="nil"/>
              <w:left w:val="nil"/>
              <w:bottom w:val="nil"/>
              <w:right w:val="nil"/>
            </w:tcBorders>
          </w:tcPr>
          <w:p w14:paraId="71C6C64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1B22B12" w14:textId="77777777" w:rsidR="001D492E" w:rsidRDefault="001D492E" w:rsidP="00E87C16">
            <w:pPr>
              <w:suppressAutoHyphens w:val="0"/>
              <w:spacing w:before="40" w:after="120" w:line="220" w:lineRule="exact"/>
              <w:ind w:right="113"/>
              <w:rPr>
                <w:szCs w:val="16"/>
                <w:lang w:val="en-US"/>
              </w:rPr>
            </w:pPr>
            <w:r>
              <w:rPr>
                <w:szCs w:val="16"/>
                <w:lang w:val="en-US"/>
              </w:rPr>
              <w:t>TEG document matrix</w:t>
            </w:r>
          </w:p>
        </w:tc>
      </w:tr>
      <w:tr w:rsidR="001D492E" w14:paraId="58EF52E0" w14:textId="77777777" w:rsidTr="00E87C16">
        <w:trPr>
          <w:trHeight w:val="121"/>
        </w:trPr>
        <w:tc>
          <w:tcPr>
            <w:tcW w:w="1361" w:type="dxa"/>
            <w:tcBorders>
              <w:top w:val="nil"/>
              <w:left w:val="nil"/>
              <w:bottom w:val="nil"/>
              <w:right w:val="nil"/>
            </w:tcBorders>
            <w:hideMark/>
          </w:tcPr>
          <w:p w14:paraId="273F3F88" w14:textId="77777777" w:rsidR="001D492E" w:rsidRDefault="001D492E" w:rsidP="00E87C16">
            <w:pPr>
              <w:suppressAutoHyphens w:val="0"/>
              <w:spacing w:before="40" w:after="120" w:line="220" w:lineRule="exact"/>
              <w:ind w:right="113"/>
              <w:rPr>
                <w:szCs w:val="16"/>
                <w:lang w:val="en-US"/>
              </w:rPr>
            </w:pPr>
            <w:r>
              <w:rPr>
                <w:szCs w:val="16"/>
                <w:lang w:val="en-US"/>
              </w:rPr>
              <w:t>GTR9-1-01</w:t>
            </w:r>
          </w:p>
        </w:tc>
        <w:tc>
          <w:tcPr>
            <w:tcW w:w="426" w:type="dxa"/>
            <w:tcBorders>
              <w:top w:val="nil"/>
              <w:left w:val="nil"/>
              <w:bottom w:val="nil"/>
              <w:right w:val="nil"/>
            </w:tcBorders>
            <w:hideMark/>
          </w:tcPr>
          <w:p w14:paraId="40750F7C"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5DFE209" w14:textId="77777777" w:rsidR="001D492E" w:rsidRDefault="001D492E" w:rsidP="00E87C16">
            <w:pPr>
              <w:suppressAutoHyphens w:val="0"/>
              <w:spacing w:before="40" w:after="120" w:line="220" w:lineRule="exact"/>
              <w:ind w:right="113"/>
              <w:rPr>
                <w:szCs w:val="16"/>
                <w:lang w:val="en-US"/>
              </w:rPr>
            </w:pPr>
            <w:r>
              <w:rPr>
                <w:szCs w:val="16"/>
                <w:lang w:val="en-US"/>
              </w:rPr>
              <w:t>Agenda for the 1st meeting of the IWG GTR9-PH2</w:t>
            </w:r>
          </w:p>
        </w:tc>
      </w:tr>
      <w:tr w:rsidR="001D492E" w14:paraId="539F0DB6" w14:textId="77777777" w:rsidTr="00E87C16">
        <w:trPr>
          <w:trHeight w:val="208"/>
        </w:trPr>
        <w:tc>
          <w:tcPr>
            <w:tcW w:w="1361" w:type="dxa"/>
            <w:tcBorders>
              <w:top w:val="nil"/>
              <w:left w:val="nil"/>
              <w:bottom w:val="nil"/>
              <w:right w:val="nil"/>
            </w:tcBorders>
            <w:hideMark/>
          </w:tcPr>
          <w:p w14:paraId="704B52E2" w14:textId="77777777" w:rsidR="001D492E" w:rsidRDefault="001D492E" w:rsidP="00E87C16">
            <w:pPr>
              <w:suppressAutoHyphens w:val="0"/>
              <w:spacing w:before="40" w:after="120" w:line="220" w:lineRule="exact"/>
              <w:ind w:right="113"/>
              <w:rPr>
                <w:szCs w:val="16"/>
                <w:lang w:val="en-US"/>
              </w:rPr>
            </w:pPr>
            <w:r>
              <w:rPr>
                <w:szCs w:val="16"/>
                <w:lang w:val="en-US"/>
              </w:rPr>
              <w:t>GTR9-1-02</w:t>
            </w:r>
          </w:p>
        </w:tc>
        <w:tc>
          <w:tcPr>
            <w:tcW w:w="426" w:type="dxa"/>
            <w:tcBorders>
              <w:top w:val="nil"/>
              <w:left w:val="nil"/>
              <w:bottom w:val="nil"/>
              <w:right w:val="nil"/>
            </w:tcBorders>
            <w:hideMark/>
          </w:tcPr>
          <w:p w14:paraId="14B79D71"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31FBCE8" w14:textId="77777777" w:rsidR="001D492E" w:rsidRDefault="001D492E" w:rsidP="00E87C16">
            <w:pPr>
              <w:suppressAutoHyphens w:val="0"/>
              <w:spacing w:before="40" w:after="120" w:line="220" w:lineRule="exact"/>
              <w:ind w:right="113"/>
              <w:rPr>
                <w:szCs w:val="16"/>
                <w:lang w:val="en-US"/>
              </w:rPr>
            </w:pPr>
            <w:r>
              <w:rPr>
                <w:szCs w:val="16"/>
                <w:lang w:val="en-US"/>
              </w:rPr>
              <w:t>Minutes of the 1st meeting of the IWG GTR9-PH2</w:t>
            </w:r>
          </w:p>
        </w:tc>
      </w:tr>
      <w:tr w:rsidR="001D492E" w14:paraId="5D138747" w14:textId="77777777" w:rsidTr="00E87C16">
        <w:trPr>
          <w:trHeight w:val="128"/>
        </w:trPr>
        <w:tc>
          <w:tcPr>
            <w:tcW w:w="1361" w:type="dxa"/>
            <w:tcBorders>
              <w:top w:val="nil"/>
              <w:left w:val="nil"/>
              <w:bottom w:val="nil"/>
              <w:right w:val="nil"/>
            </w:tcBorders>
            <w:hideMark/>
          </w:tcPr>
          <w:p w14:paraId="17DDDB82" w14:textId="77777777" w:rsidR="001D492E" w:rsidRDefault="001D492E" w:rsidP="00E87C16">
            <w:pPr>
              <w:suppressAutoHyphens w:val="0"/>
              <w:spacing w:before="40" w:after="120" w:line="220" w:lineRule="exact"/>
              <w:ind w:right="113"/>
              <w:rPr>
                <w:szCs w:val="16"/>
                <w:lang w:val="en-US"/>
              </w:rPr>
            </w:pPr>
            <w:r>
              <w:rPr>
                <w:szCs w:val="16"/>
                <w:lang w:val="en-US"/>
              </w:rPr>
              <w:t>GTR9-1-03</w:t>
            </w:r>
          </w:p>
        </w:tc>
        <w:tc>
          <w:tcPr>
            <w:tcW w:w="426" w:type="dxa"/>
            <w:tcBorders>
              <w:top w:val="nil"/>
              <w:left w:val="nil"/>
              <w:bottom w:val="nil"/>
              <w:right w:val="nil"/>
            </w:tcBorders>
            <w:hideMark/>
          </w:tcPr>
          <w:p w14:paraId="353ABC48"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955D685" w14:textId="77777777" w:rsidR="001D492E" w:rsidRDefault="001D492E" w:rsidP="00E87C16">
            <w:pPr>
              <w:suppressAutoHyphens w:val="0"/>
              <w:spacing w:before="40" w:after="120" w:line="220" w:lineRule="exact"/>
              <w:ind w:right="113"/>
              <w:rPr>
                <w:szCs w:val="16"/>
                <w:lang w:val="en-US"/>
              </w:rPr>
            </w:pPr>
            <w:r>
              <w:rPr>
                <w:szCs w:val="16"/>
                <w:lang w:val="en-US"/>
              </w:rPr>
              <w:t>Document TF-RUCC-K-03-Rev.1: Work plan of TF-RUCC</w:t>
            </w:r>
          </w:p>
        </w:tc>
      </w:tr>
      <w:tr w:rsidR="001D492E" w14:paraId="74AB8BE3" w14:textId="77777777" w:rsidTr="00E87C16">
        <w:trPr>
          <w:trHeight w:val="74"/>
        </w:trPr>
        <w:tc>
          <w:tcPr>
            <w:tcW w:w="1361" w:type="dxa"/>
            <w:tcBorders>
              <w:top w:val="nil"/>
              <w:left w:val="nil"/>
              <w:bottom w:val="nil"/>
              <w:right w:val="nil"/>
            </w:tcBorders>
            <w:hideMark/>
          </w:tcPr>
          <w:p w14:paraId="51399C43" w14:textId="77777777" w:rsidR="001D492E" w:rsidRDefault="001D492E" w:rsidP="00E87C16">
            <w:pPr>
              <w:suppressAutoHyphens w:val="0"/>
              <w:spacing w:before="40" w:after="120" w:line="220" w:lineRule="exact"/>
              <w:ind w:right="113"/>
              <w:rPr>
                <w:szCs w:val="16"/>
                <w:lang w:val="en-US"/>
              </w:rPr>
            </w:pPr>
            <w:r>
              <w:rPr>
                <w:szCs w:val="16"/>
                <w:lang w:val="en-US"/>
              </w:rPr>
              <w:t>GTR9-1-04</w:t>
            </w:r>
          </w:p>
        </w:tc>
        <w:tc>
          <w:tcPr>
            <w:tcW w:w="426" w:type="dxa"/>
            <w:tcBorders>
              <w:top w:val="nil"/>
              <w:left w:val="nil"/>
              <w:bottom w:val="nil"/>
              <w:right w:val="nil"/>
            </w:tcBorders>
          </w:tcPr>
          <w:p w14:paraId="2A2C9EA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CCECD6D" w14:textId="77777777" w:rsidR="001D492E" w:rsidRDefault="001D492E" w:rsidP="00E87C16">
            <w:pPr>
              <w:suppressAutoHyphens w:val="0"/>
              <w:spacing w:before="40" w:after="120" w:line="220" w:lineRule="exact"/>
              <w:ind w:right="113"/>
              <w:rPr>
                <w:szCs w:val="16"/>
                <w:lang w:val="en-US"/>
              </w:rPr>
            </w:pPr>
            <w:r>
              <w:rPr>
                <w:szCs w:val="16"/>
                <w:lang w:val="en-US"/>
              </w:rPr>
              <w:t>FlexPLI Version GTR Prototype SN-02 - Durability Assessment</w:t>
            </w:r>
          </w:p>
        </w:tc>
      </w:tr>
      <w:tr w:rsidR="001D492E" w14:paraId="4826A44F" w14:textId="77777777" w:rsidTr="00E87C16">
        <w:trPr>
          <w:trHeight w:val="189"/>
        </w:trPr>
        <w:tc>
          <w:tcPr>
            <w:tcW w:w="1361" w:type="dxa"/>
            <w:tcBorders>
              <w:top w:val="nil"/>
              <w:left w:val="nil"/>
              <w:bottom w:val="nil"/>
              <w:right w:val="nil"/>
            </w:tcBorders>
            <w:hideMark/>
          </w:tcPr>
          <w:p w14:paraId="742273A1" w14:textId="77777777" w:rsidR="001D492E" w:rsidRDefault="001D492E" w:rsidP="00E87C16">
            <w:pPr>
              <w:suppressAutoHyphens w:val="0"/>
              <w:spacing w:before="40" w:after="120" w:line="220" w:lineRule="exact"/>
              <w:ind w:right="113"/>
              <w:rPr>
                <w:szCs w:val="16"/>
                <w:lang w:val="en-US"/>
              </w:rPr>
            </w:pPr>
            <w:r>
              <w:rPr>
                <w:szCs w:val="16"/>
                <w:lang w:val="en-US"/>
              </w:rPr>
              <w:t>GTR9-1-05</w:t>
            </w:r>
          </w:p>
        </w:tc>
        <w:tc>
          <w:tcPr>
            <w:tcW w:w="426" w:type="dxa"/>
            <w:tcBorders>
              <w:top w:val="nil"/>
              <w:left w:val="nil"/>
              <w:bottom w:val="nil"/>
              <w:right w:val="nil"/>
            </w:tcBorders>
            <w:hideMark/>
          </w:tcPr>
          <w:p w14:paraId="68BAE48B"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4DE887A" w14:textId="77777777" w:rsidR="001D492E" w:rsidRDefault="001D492E" w:rsidP="00E87C16">
            <w:pPr>
              <w:suppressAutoHyphens w:val="0"/>
              <w:spacing w:before="40" w:after="120" w:line="220" w:lineRule="exact"/>
              <w:ind w:right="113"/>
              <w:rPr>
                <w:szCs w:val="16"/>
                <w:lang w:val="en-US"/>
              </w:rPr>
            </w:pPr>
            <w:r>
              <w:rPr>
                <w:szCs w:val="16"/>
                <w:lang w:val="en-US"/>
              </w:rPr>
              <w:t>Technical Discussion – Biofidelity</w:t>
            </w:r>
          </w:p>
        </w:tc>
      </w:tr>
      <w:tr w:rsidR="001D492E" w14:paraId="444734F3" w14:textId="77777777" w:rsidTr="00E87C16">
        <w:trPr>
          <w:trHeight w:val="190"/>
        </w:trPr>
        <w:tc>
          <w:tcPr>
            <w:tcW w:w="1361" w:type="dxa"/>
            <w:tcBorders>
              <w:top w:val="nil"/>
              <w:left w:val="nil"/>
              <w:bottom w:val="nil"/>
              <w:right w:val="nil"/>
            </w:tcBorders>
            <w:hideMark/>
          </w:tcPr>
          <w:p w14:paraId="0D7A4B6F" w14:textId="77777777" w:rsidR="001D492E" w:rsidRDefault="001D492E" w:rsidP="00E87C16">
            <w:pPr>
              <w:suppressAutoHyphens w:val="0"/>
              <w:spacing w:before="40" w:after="120" w:line="220" w:lineRule="exact"/>
              <w:ind w:right="113"/>
              <w:rPr>
                <w:szCs w:val="16"/>
                <w:lang w:val="en-US"/>
              </w:rPr>
            </w:pPr>
            <w:r>
              <w:rPr>
                <w:szCs w:val="16"/>
                <w:lang w:val="en-US"/>
              </w:rPr>
              <w:t>GTR9-1-06</w:t>
            </w:r>
          </w:p>
        </w:tc>
        <w:tc>
          <w:tcPr>
            <w:tcW w:w="426" w:type="dxa"/>
            <w:tcBorders>
              <w:top w:val="nil"/>
              <w:left w:val="nil"/>
              <w:bottom w:val="nil"/>
              <w:right w:val="nil"/>
            </w:tcBorders>
            <w:hideMark/>
          </w:tcPr>
          <w:p w14:paraId="27ACA7E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5B24D2B" w14:textId="77777777" w:rsidR="001D492E" w:rsidRDefault="001D492E" w:rsidP="00E87C16">
            <w:pPr>
              <w:suppressAutoHyphens w:val="0"/>
              <w:spacing w:before="40" w:after="120" w:line="220" w:lineRule="exact"/>
              <w:ind w:right="113"/>
              <w:rPr>
                <w:szCs w:val="16"/>
                <w:lang w:val="en-US"/>
              </w:rPr>
            </w:pPr>
            <w:r>
              <w:rPr>
                <w:szCs w:val="16"/>
                <w:lang w:val="en-US"/>
              </w:rPr>
              <w:t>Technical Discussion – Injury Criteria</w:t>
            </w:r>
          </w:p>
        </w:tc>
      </w:tr>
      <w:tr w:rsidR="001D492E" w14:paraId="08C64766" w14:textId="77777777" w:rsidTr="00E87C16">
        <w:trPr>
          <w:trHeight w:val="51"/>
        </w:trPr>
        <w:tc>
          <w:tcPr>
            <w:tcW w:w="1361" w:type="dxa"/>
            <w:tcBorders>
              <w:top w:val="nil"/>
              <w:left w:val="nil"/>
              <w:bottom w:val="nil"/>
              <w:right w:val="nil"/>
            </w:tcBorders>
            <w:hideMark/>
          </w:tcPr>
          <w:p w14:paraId="7AC72F4E" w14:textId="77777777" w:rsidR="001D492E" w:rsidRDefault="001D492E" w:rsidP="00E87C16">
            <w:pPr>
              <w:suppressAutoHyphens w:val="0"/>
              <w:spacing w:before="40" w:after="120" w:line="220" w:lineRule="exact"/>
              <w:ind w:right="113"/>
              <w:rPr>
                <w:szCs w:val="16"/>
                <w:lang w:val="en-US"/>
              </w:rPr>
            </w:pPr>
            <w:r>
              <w:rPr>
                <w:szCs w:val="16"/>
                <w:lang w:val="en-US"/>
              </w:rPr>
              <w:t>GTR9-1-07</w:t>
            </w:r>
          </w:p>
        </w:tc>
        <w:tc>
          <w:tcPr>
            <w:tcW w:w="426" w:type="dxa"/>
            <w:tcBorders>
              <w:top w:val="nil"/>
              <w:left w:val="nil"/>
              <w:bottom w:val="nil"/>
              <w:right w:val="nil"/>
            </w:tcBorders>
            <w:hideMark/>
          </w:tcPr>
          <w:p w14:paraId="466ECC28"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39AE816" w14:textId="77777777" w:rsidR="001D492E" w:rsidRDefault="001D492E" w:rsidP="00E87C16">
            <w:pPr>
              <w:suppressAutoHyphens w:val="0"/>
              <w:spacing w:before="40" w:after="120" w:line="220" w:lineRule="exact"/>
              <w:ind w:right="113"/>
              <w:rPr>
                <w:szCs w:val="16"/>
                <w:lang w:val="en-US"/>
              </w:rPr>
            </w:pPr>
            <w:r>
              <w:rPr>
                <w:szCs w:val="16"/>
                <w:lang w:val="en-US"/>
              </w:rPr>
              <w:t>Technical Discussion – Benefit</w:t>
            </w:r>
          </w:p>
        </w:tc>
      </w:tr>
      <w:tr w:rsidR="001D492E" w14:paraId="7555184B" w14:textId="77777777" w:rsidTr="00E87C16">
        <w:trPr>
          <w:trHeight w:val="203"/>
        </w:trPr>
        <w:tc>
          <w:tcPr>
            <w:tcW w:w="1361" w:type="dxa"/>
            <w:tcBorders>
              <w:top w:val="nil"/>
              <w:left w:val="nil"/>
              <w:bottom w:val="nil"/>
              <w:right w:val="nil"/>
            </w:tcBorders>
            <w:hideMark/>
          </w:tcPr>
          <w:p w14:paraId="39ADB865" w14:textId="77777777" w:rsidR="001D492E" w:rsidRDefault="001D492E" w:rsidP="00E87C16">
            <w:pPr>
              <w:suppressAutoHyphens w:val="0"/>
              <w:spacing w:before="40" w:after="120" w:line="220" w:lineRule="exact"/>
              <w:ind w:right="113"/>
              <w:rPr>
                <w:szCs w:val="16"/>
                <w:lang w:val="en-US"/>
              </w:rPr>
            </w:pPr>
            <w:r>
              <w:rPr>
                <w:szCs w:val="16"/>
                <w:lang w:val="en-US"/>
              </w:rPr>
              <w:t>GTR9-1-08</w:t>
            </w:r>
          </w:p>
        </w:tc>
        <w:tc>
          <w:tcPr>
            <w:tcW w:w="426" w:type="dxa"/>
            <w:tcBorders>
              <w:top w:val="nil"/>
              <w:left w:val="nil"/>
              <w:bottom w:val="nil"/>
              <w:right w:val="nil"/>
            </w:tcBorders>
            <w:hideMark/>
          </w:tcPr>
          <w:p w14:paraId="5887D833"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E7E10BD" w14:textId="77777777" w:rsidR="001D492E" w:rsidRDefault="001D492E" w:rsidP="00E87C16">
            <w:pPr>
              <w:suppressAutoHyphens w:val="0"/>
              <w:spacing w:before="40" w:after="120" w:line="220" w:lineRule="exact"/>
              <w:ind w:right="113"/>
              <w:rPr>
                <w:szCs w:val="16"/>
                <w:lang w:val="en-US"/>
              </w:rPr>
            </w:pPr>
            <w:r>
              <w:rPr>
                <w:szCs w:val="16"/>
                <w:lang w:val="en-US"/>
              </w:rPr>
              <w:t>FlexPLI GTR Status, 1 – 2 December 2011</w:t>
            </w:r>
          </w:p>
        </w:tc>
      </w:tr>
      <w:tr w:rsidR="001D492E" w14:paraId="7C451B63" w14:textId="77777777" w:rsidTr="00E87C16">
        <w:trPr>
          <w:trHeight w:val="148"/>
        </w:trPr>
        <w:tc>
          <w:tcPr>
            <w:tcW w:w="1361" w:type="dxa"/>
            <w:tcBorders>
              <w:top w:val="nil"/>
              <w:left w:val="nil"/>
              <w:bottom w:val="nil"/>
              <w:right w:val="nil"/>
            </w:tcBorders>
            <w:hideMark/>
          </w:tcPr>
          <w:p w14:paraId="5C91FC57" w14:textId="77777777" w:rsidR="001D492E" w:rsidRDefault="001D492E" w:rsidP="00E87C16">
            <w:pPr>
              <w:suppressAutoHyphens w:val="0"/>
              <w:spacing w:before="40" w:after="120" w:line="220" w:lineRule="exact"/>
              <w:ind w:right="113"/>
              <w:rPr>
                <w:szCs w:val="16"/>
                <w:lang w:val="en-US"/>
              </w:rPr>
            </w:pPr>
            <w:r>
              <w:rPr>
                <w:szCs w:val="16"/>
                <w:lang w:val="en-US"/>
              </w:rPr>
              <w:t>GTR9-1-09</w:t>
            </w:r>
          </w:p>
        </w:tc>
        <w:tc>
          <w:tcPr>
            <w:tcW w:w="426" w:type="dxa"/>
            <w:tcBorders>
              <w:top w:val="nil"/>
              <w:left w:val="nil"/>
              <w:bottom w:val="nil"/>
              <w:right w:val="nil"/>
            </w:tcBorders>
          </w:tcPr>
          <w:p w14:paraId="678A82A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7C218FA" w14:textId="77777777" w:rsidR="001D492E" w:rsidRDefault="001D492E" w:rsidP="00E87C16">
            <w:pPr>
              <w:suppressAutoHyphens w:val="0"/>
              <w:spacing w:before="40" w:after="120" w:line="220" w:lineRule="exact"/>
              <w:ind w:right="113"/>
              <w:rPr>
                <w:szCs w:val="16"/>
                <w:lang w:val="en-US"/>
              </w:rPr>
            </w:pPr>
            <w:r>
              <w:rPr>
                <w:szCs w:val="16"/>
                <w:lang w:val="en-US"/>
              </w:rPr>
              <w:t xml:space="preserve">Inf. Doc. WP.29-155-35: Report to the November session of WP.29 </w:t>
            </w:r>
            <w:r>
              <w:rPr>
                <w:szCs w:val="16"/>
                <w:lang w:val="en-US"/>
              </w:rPr>
              <w:lastRenderedPageBreak/>
              <w:t>on the activities of the IWG GTR9-PH2</w:t>
            </w:r>
          </w:p>
        </w:tc>
      </w:tr>
      <w:tr w:rsidR="001D492E" w14:paraId="15DEC8ED" w14:textId="77777777" w:rsidTr="00E87C16">
        <w:trPr>
          <w:trHeight w:val="203"/>
        </w:trPr>
        <w:tc>
          <w:tcPr>
            <w:tcW w:w="1361" w:type="dxa"/>
            <w:tcBorders>
              <w:top w:val="nil"/>
              <w:left w:val="nil"/>
              <w:bottom w:val="nil"/>
              <w:right w:val="nil"/>
            </w:tcBorders>
            <w:hideMark/>
          </w:tcPr>
          <w:p w14:paraId="0238ACBD"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GTR9-1-10</w:t>
            </w:r>
          </w:p>
        </w:tc>
        <w:tc>
          <w:tcPr>
            <w:tcW w:w="426" w:type="dxa"/>
            <w:tcBorders>
              <w:top w:val="nil"/>
              <w:left w:val="nil"/>
              <w:bottom w:val="nil"/>
              <w:right w:val="nil"/>
            </w:tcBorders>
          </w:tcPr>
          <w:p w14:paraId="5347873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A1BC197" w14:textId="77777777" w:rsidR="001D492E" w:rsidRDefault="001D492E" w:rsidP="00E87C16">
            <w:pPr>
              <w:suppressAutoHyphens w:val="0"/>
              <w:spacing w:before="40" w:after="120" w:line="220" w:lineRule="exact"/>
              <w:ind w:right="113"/>
              <w:rPr>
                <w:szCs w:val="16"/>
                <w:lang w:val="en-US"/>
              </w:rPr>
            </w:pPr>
            <w:r>
              <w:rPr>
                <w:szCs w:val="16"/>
                <w:lang w:val="en-US"/>
              </w:rPr>
              <w:t>Changes to Flex PLI GTR Since Prototype Build, Status Dec. 2010</w:t>
            </w:r>
          </w:p>
        </w:tc>
      </w:tr>
      <w:tr w:rsidR="001D492E" w14:paraId="0C1F7E74" w14:textId="77777777" w:rsidTr="00E87C16">
        <w:trPr>
          <w:trHeight w:val="54"/>
        </w:trPr>
        <w:tc>
          <w:tcPr>
            <w:tcW w:w="1361" w:type="dxa"/>
            <w:tcBorders>
              <w:top w:val="nil"/>
              <w:left w:val="nil"/>
              <w:bottom w:val="nil"/>
              <w:right w:val="nil"/>
            </w:tcBorders>
            <w:hideMark/>
          </w:tcPr>
          <w:p w14:paraId="1ECEE45F" w14:textId="77777777" w:rsidR="001D492E" w:rsidRDefault="001D492E" w:rsidP="00E87C16">
            <w:pPr>
              <w:suppressAutoHyphens w:val="0"/>
              <w:spacing w:before="40" w:after="120" w:line="220" w:lineRule="exact"/>
              <w:ind w:right="113"/>
              <w:rPr>
                <w:szCs w:val="16"/>
                <w:lang w:val="en-US"/>
              </w:rPr>
            </w:pPr>
            <w:r>
              <w:rPr>
                <w:szCs w:val="16"/>
                <w:lang w:val="en-US"/>
              </w:rPr>
              <w:t>GTR9-1-11</w:t>
            </w:r>
          </w:p>
        </w:tc>
        <w:tc>
          <w:tcPr>
            <w:tcW w:w="426" w:type="dxa"/>
            <w:tcBorders>
              <w:top w:val="nil"/>
              <w:left w:val="nil"/>
              <w:bottom w:val="nil"/>
              <w:right w:val="nil"/>
            </w:tcBorders>
          </w:tcPr>
          <w:p w14:paraId="021BD3C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099174C" w14:textId="77777777" w:rsidR="001D492E" w:rsidRDefault="001D492E" w:rsidP="00E87C16">
            <w:pPr>
              <w:suppressAutoHyphens w:val="0"/>
              <w:spacing w:before="40" w:after="120" w:line="220" w:lineRule="exact"/>
              <w:ind w:right="113"/>
              <w:rPr>
                <w:szCs w:val="16"/>
                <w:lang w:val="en-US"/>
              </w:rPr>
            </w:pPr>
            <w:r>
              <w:rPr>
                <w:szCs w:val="16"/>
                <w:lang w:val="en-US"/>
              </w:rPr>
              <w:t>Scatter of pendulum test results, 09.11.2010</w:t>
            </w:r>
          </w:p>
        </w:tc>
      </w:tr>
      <w:tr w:rsidR="001D492E" w14:paraId="444E2626" w14:textId="77777777" w:rsidTr="00E87C16">
        <w:trPr>
          <w:trHeight w:val="204"/>
        </w:trPr>
        <w:tc>
          <w:tcPr>
            <w:tcW w:w="1361" w:type="dxa"/>
            <w:tcBorders>
              <w:top w:val="nil"/>
              <w:left w:val="nil"/>
              <w:bottom w:val="nil"/>
              <w:right w:val="nil"/>
            </w:tcBorders>
            <w:hideMark/>
          </w:tcPr>
          <w:p w14:paraId="2F42E953" w14:textId="77777777" w:rsidR="001D492E" w:rsidRDefault="001D492E" w:rsidP="00E87C16">
            <w:pPr>
              <w:suppressAutoHyphens w:val="0"/>
              <w:spacing w:before="40" w:after="120" w:line="220" w:lineRule="exact"/>
              <w:ind w:right="113"/>
              <w:rPr>
                <w:szCs w:val="16"/>
                <w:lang w:val="en-US"/>
              </w:rPr>
            </w:pPr>
            <w:r>
              <w:rPr>
                <w:szCs w:val="16"/>
                <w:lang w:val="en-US"/>
              </w:rPr>
              <w:t>GTR9-1-12</w:t>
            </w:r>
          </w:p>
        </w:tc>
        <w:tc>
          <w:tcPr>
            <w:tcW w:w="426" w:type="dxa"/>
            <w:tcBorders>
              <w:top w:val="nil"/>
              <w:left w:val="nil"/>
              <w:bottom w:val="nil"/>
              <w:right w:val="nil"/>
            </w:tcBorders>
          </w:tcPr>
          <w:p w14:paraId="34FDDCE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A10DF2B" w14:textId="77777777" w:rsidR="001D492E" w:rsidRDefault="001D492E" w:rsidP="00E87C16">
            <w:pPr>
              <w:suppressAutoHyphens w:val="0"/>
              <w:spacing w:before="40" w:after="120" w:line="220" w:lineRule="exact"/>
              <w:ind w:right="113"/>
              <w:rPr>
                <w:szCs w:val="16"/>
                <w:lang w:val="en-US"/>
              </w:rPr>
            </w:pPr>
            <w:r>
              <w:rPr>
                <w:szCs w:val="16"/>
                <w:lang w:val="en-US"/>
              </w:rPr>
              <w:t>Informal document GRSP-49-23: Update on Pedestrian Leg Testing</w:t>
            </w:r>
          </w:p>
        </w:tc>
      </w:tr>
      <w:tr w:rsidR="001D492E" w14:paraId="118F3A84" w14:textId="77777777" w:rsidTr="00E87C16">
        <w:trPr>
          <w:trHeight w:val="54"/>
        </w:trPr>
        <w:tc>
          <w:tcPr>
            <w:tcW w:w="1361" w:type="dxa"/>
            <w:tcBorders>
              <w:top w:val="nil"/>
              <w:left w:val="nil"/>
              <w:bottom w:val="nil"/>
              <w:right w:val="nil"/>
            </w:tcBorders>
            <w:hideMark/>
          </w:tcPr>
          <w:p w14:paraId="051A5C1F" w14:textId="77777777" w:rsidR="001D492E" w:rsidRDefault="001D492E" w:rsidP="00E87C16">
            <w:pPr>
              <w:suppressAutoHyphens w:val="0"/>
              <w:spacing w:before="40" w:after="120" w:line="220" w:lineRule="exact"/>
              <w:ind w:right="113"/>
              <w:rPr>
                <w:szCs w:val="16"/>
                <w:lang w:val="en-US"/>
              </w:rPr>
            </w:pPr>
            <w:r>
              <w:rPr>
                <w:szCs w:val="16"/>
                <w:lang w:val="en-US"/>
              </w:rPr>
              <w:t>GTR9-2-01</w:t>
            </w:r>
          </w:p>
        </w:tc>
        <w:tc>
          <w:tcPr>
            <w:tcW w:w="426" w:type="dxa"/>
            <w:tcBorders>
              <w:top w:val="nil"/>
              <w:left w:val="nil"/>
              <w:bottom w:val="nil"/>
              <w:right w:val="nil"/>
            </w:tcBorders>
            <w:hideMark/>
          </w:tcPr>
          <w:p w14:paraId="5F4CBC58"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1DE266D2" w14:textId="77777777" w:rsidR="001D492E" w:rsidRDefault="001D492E" w:rsidP="00E87C16">
            <w:pPr>
              <w:suppressAutoHyphens w:val="0"/>
              <w:spacing w:before="40" w:after="120" w:line="220" w:lineRule="exact"/>
              <w:ind w:right="113"/>
              <w:rPr>
                <w:szCs w:val="16"/>
                <w:lang w:val="en-US"/>
              </w:rPr>
            </w:pPr>
            <w:r>
              <w:rPr>
                <w:szCs w:val="16"/>
                <w:lang w:val="en-US"/>
              </w:rPr>
              <w:t>Agenda for the 2nd meeting of the IWG GTR9-PH2 - Final</w:t>
            </w:r>
          </w:p>
        </w:tc>
      </w:tr>
      <w:tr w:rsidR="001D492E" w14:paraId="5348BD67" w14:textId="77777777" w:rsidTr="00E87C16">
        <w:trPr>
          <w:trHeight w:val="120"/>
        </w:trPr>
        <w:tc>
          <w:tcPr>
            <w:tcW w:w="1361" w:type="dxa"/>
            <w:tcBorders>
              <w:top w:val="nil"/>
              <w:left w:val="nil"/>
              <w:bottom w:val="nil"/>
              <w:right w:val="nil"/>
            </w:tcBorders>
            <w:hideMark/>
          </w:tcPr>
          <w:p w14:paraId="3EC4A495" w14:textId="77777777" w:rsidR="001D492E" w:rsidRDefault="001D492E" w:rsidP="00E87C16">
            <w:pPr>
              <w:suppressAutoHyphens w:val="0"/>
              <w:spacing w:before="40" w:after="120" w:line="220" w:lineRule="exact"/>
              <w:ind w:right="113"/>
              <w:rPr>
                <w:szCs w:val="16"/>
                <w:lang w:val="en-US"/>
              </w:rPr>
            </w:pPr>
            <w:r>
              <w:rPr>
                <w:szCs w:val="16"/>
                <w:lang w:val="en-US"/>
              </w:rPr>
              <w:t>GTR9-2-02</w:t>
            </w:r>
          </w:p>
        </w:tc>
        <w:tc>
          <w:tcPr>
            <w:tcW w:w="426" w:type="dxa"/>
            <w:tcBorders>
              <w:top w:val="nil"/>
              <w:left w:val="nil"/>
              <w:bottom w:val="nil"/>
              <w:right w:val="nil"/>
            </w:tcBorders>
            <w:hideMark/>
          </w:tcPr>
          <w:p w14:paraId="18EABEAC"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0A19E76" w14:textId="77777777" w:rsidR="001D492E" w:rsidRDefault="001D492E" w:rsidP="00E87C16">
            <w:pPr>
              <w:suppressAutoHyphens w:val="0"/>
              <w:spacing w:before="40" w:after="120" w:line="220" w:lineRule="exact"/>
              <w:ind w:right="113"/>
              <w:rPr>
                <w:szCs w:val="16"/>
                <w:lang w:val="en-US"/>
              </w:rPr>
            </w:pPr>
            <w:r>
              <w:rPr>
                <w:szCs w:val="16"/>
                <w:lang w:val="en-US"/>
              </w:rPr>
              <w:t>Minutes of the 2nd meeting of the IWG GTR9-PH2 - Final</w:t>
            </w:r>
          </w:p>
        </w:tc>
      </w:tr>
      <w:tr w:rsidR="001D492E" w14:paraId="7EB5BBF0" w14:textId="77777777" w:rsidTr="00E87C16">
        <w:trPr>
          <w:trHeight w:val="171"/>
        </w:trPr>
        <w:tc>
          <w:tcPr>
            <w:tcW w:w="1361" w:type="dxa"/>
            <w:tcBorders>
              <w:top w:val="nil"/>
              <w:left w:val="nil"/>
              <w:bottom w:val="nil"/>
              <w:right w:val="nil"/>
            </w:tcBorders>
            <w:hideMark/>
          </w:tcPr>
          <w:p w14:paraId="2896FC86" w14:textId="77777777" w:rsidR="001D492E" w:rsidRDefault="001D492E" w:rsidP="00E87C16">
            <w:pPr>
              <w:suppressAutoHyphens w:val="0"/>
              <w:spacing w:before="40" w:after="120" w:line="220" w:lineRule="exact"/>
              <w:ind w:right="113"/>
              <w:rPr>
                <w:szCs w:val="16"/>
                <w:lang w:val="en-US"/>
              </w:rPr>
            </w:pPr>
            <w:r>
              <w:rPr>
                <w:szCs w:val="16"/>
                <w:lang w:val="en-US"/>
              </w:rPr>
              <w:t>GTR9-2-03</w:t>
            </w:r>
          </w:p>
        </w:tc>
        <w:tc>
          <w:tcPr>
            <w:tcW w:w="426" w:type="dxa"/>
            <w:tcBorders>
              <w:top w:val="nil"/>
              <w:left w:val="nil"/>
              <w:bottom w:val="nil"/>
              <w:right w:val="nil"/>
            </w:tcBorders>
          </w:tcPr>
          <w:p w14:paraId="4362796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3D7F3EE" w14:textId="77777777" w:rsidR="001D492E" w:rsidRDefault="001D492E" w:rsidP="00E87C16">
            <w:pPr>
              <w:suppressAutoHyphens w:val="0"/>
              <w:spacing w:before="40" w:after="120" w:line="220" w:lineRule="exact"/>
              <w:ind w:right="113"/>
              <w:rPr>
                <w:szCs w:val="16"/>
                <w:lang w:val="en-US"/>
              </w:rPr>
            </w:pPr>
            <w:r>
              <w:rPr>
                <w:szCs w:val="16"/>
                <w:lang w:val="en-US"/>
              </w:rPr>
              <w:t>Proposal for a Modification of the Bumper Test Area for Lower and Upper Legform to Bumper Tests</w:t>
            </w:r>
          </w:p>
        </w:tc>
      </w:tr>
      <w:tr w:rsidR="001D492E" w14:paraId="1F2536CF" w14:textId="77777777" w:rsidTr="00E87C16">
        <w:trPr>
          <w:trHeight w:val="189"/>
        </w:trPr>
        <w:tc>
          <w:tcPr>
            <w:tcW w:w="1361" w:type="dxa"/>
            <w:tcBorders>
              <w:top w:val="nil"/>
              <w:left w:val="nil"/>
              <w:bottom w:val="nil"/>
              <w:right w:val="nil"/>
            </w:tcBorders>
            <w:hideMark/>
          </w:tcPr>
          <w:p w14:paraId="1CF7D529" w14:textId="77777777" w:rsidR="001D492E" w:rsidRDefault="001D492E" w:rsidP="00E87C16">
            <w:pPr>
              <w:suppressAutoHyphens w:val="0"/>
              <w:spacing w:before="40" w:after="120" w:line="220" w:lineRule="exact"/>
              <w:ind w:right="113"/>
              <w:rPr>
                <w:szCs w:val="16"/>
                <w:lang w:val="en-US"/>
              </w:rPr>
            </w:pPr>
            <w:r>
              <w:rPr>
                <w:szCs w:val="16"/>
                <w:lang w:val="en-US"/>
              </w:rPr>
              <w:t>GTR9-2-04</w:t>
            </w:r>
          </w:p>
        </w:tc>
        <w:tc>
          <w:tcPr>
            <w:tcW w:w="426" w:type="dxa"/>
            <w:tcBorders>
              <w:top w:val="nil"/>
              <w:left w:val="nil"/>
              <w:bottom w:val="nil"/>
              <w:right w:val="nil"/>
            </w:tcBorders>
            <w:hideMark/>
          </w:tcPr>
          <w:p w14:paraId="6AB939D1"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5EEC0268" w14:textId="77777777" w:rsidR="001D492E" w:rsidRDefault="001D492E" w:rsidP="00E87C16">
            <w:pPr>
              <w:suppressAutoHyphens w:val="0"/>
              <w:spacing w:before="40" w:after="120" w:line="220" w:lineRule="exact"/>
              <w:ind w:right="113"/>
              <w:rPr>
                <w:szCs w:val="16"/>
                <w:lang w:val="en-US"/>
              </w:rPr>
            </w:pPr>
            <w:r>
              <w:rPr>
                <w:szCs w:val="16"/>
                <w:lang w:val="en-US"/>
              </w:rPr>
              <w:t>Robustness of SN02 prototype test results - Revision 1</w:t>
            </w:r>
          </w:p>
        </w:tc>
      </w:tr>
      <w:tr w:rsidR="001D492E" w14:paraId="7B613351" w14:textId="77777777" w:rsidTr="00E87C16">
        <w:trPr>
          <w:trHeight w:val="190"/>
        </w:trPr>
        <w:tc>
          <w:tcPr>
            <w:tcW w:w="1361" w:type="dxa"/>
            <w:tcBorders>
              <w:top w:val="nil"/>
              <w:left w:val="nil"/>
              <w:bottom w:val="nil"/>
              <w:right w:val="nil"/>
            </w:tcBorders>
            <w:hideMark/>
          </w:tcPr>
          <w:p w14:paraId="71B473AB" w14:textId="77777777" w:rsidR="001D492E" w:rsidRDefault="001D492E" w:rsidP="00E87C16">
            <w:pPr>
              <w:suppressAutoHyphens w:val="0"/>
              <w:spacing w:before="40" w:after="120" w:line="220" w:lineRule="exact"/>
              <w:ind w:right="113"/>
              <w:rPr>
                <w:szCs w:val="16"/>
                <w:lang w:val="en-US"/>
              </w:rPr>
            </w:pPr>
            <w:r>
              <w:rPr>
                <w:szCs w:val="16"/>
                <w:lang w:val="en-US"/>
              </w:rPr>
              <w:t>GTR9-2-05</w:t>
            </w:r>
          </w:p>
        </w:tc>
        <w:tc>
          <w:tcPr>
            <w:tcW w:w="426" w:type="dxa"/>
            <w:tcBorders>
              <w:top w:val="nil"/>
              <w:left w:val="nil"/>
              <w:bottom w:val="nil"/>
              <w:right w:val="nil"/>
            </w:tcBorders>
          </w:tcPr>
          <w:p w14:paraId="32C66A7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0EF6779" w14:textId="77777777" w:rsidR="001D492E" w:rsidRDefault="001D492E" w:rsidP="00E87C16">
            <w:pPr>
              <w:suppressAutoHyphens w:val="0"/>
              <w:spacing w:before="40" w:after="120" w:line="220" w:lineRule="exact"/>
              <w:ind w:right="113"/>
              <w:rPr>
                <w:szCs w:val="16"/>
                <w:lang w:val="en-US"/>
              </w:rPr>
            </w:pPr>
            <w:r>
              <w:rPr>
                <w:szCs w:val="16"/>
                <w:lang w:val="en-US"/>
              </w:rPr>
              <w:t>Comparison of Filter Classes for FlexPLI</w:t>
            </w:r>
          </w:p>
        </w:tc>
      </w:tr>
      <w:tr w:rsidR="001D492E" w14:paraId="65B575CC" w14:textId="77777777" w:rsidTr="00E87C16">
        <w:trPr>
          <w:trHeight w:val="161"/>
        </w:trPr>
        <w:tc>
          <w:tcPr>
            <w:tcW w:w="1361" w:type="dxa"/>
            <w:tcBorders>
              <w:top w:val="nil"/>
              <w:left w:val="nil"/>
              <w:bottom w:val="nil"/>
              <w:right w:val="nil"/>
            </w:tcBorders>
            <w:hideMark/>
          </w:tcPr>
          <w:p w14:paraId="5AFAAAA1" w14:textId="77777777" w:rsidR="001D492E" w:rsidRDefault="001D492E" w:rsidP="00E87C16">
            <w:pPr>
              <w:suppressAutoHyphens w:val="0"/>
              <w:spacing w:before="40" w:after="120" w:line="220" w:lineRule="exact"/>
              <w:ind w:right="113"/>
              <w:rPr>
                <w:szCs w:val="16"/>
                <w:lang w:val="en-US"/>
              </w:rPr>
            </w:pPr>
            <w:r>
              <w:rPr>
                <w:szCs w:val="16"/>
                <w:lang w:val="en-US"/>
              </w:rPr>
              <w:t>GTR9-2-06</w:t>
            </w:r>
          </w:p>
        </w:tc>
        <w:tc>
          <w:tcPr>
            <w:tcW w:w="426" w:type="dxa"/>
            <w:tcBorders>
              <w:top w:val="nil"/>
              <w:left w:val="nil"/>
              <w:bottom w:val="nil"/>
              <w:right w:val="nil"/>
            </w:tcBorders>
          </w:tcPr>
          <w:p w14:paraId="5D70BFC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979EE3D" w14:textId="77777777" w:rsidR="001D492E" w:rsidRDefault="001D492E" w:rsidP="00E87C16">
            <w:pPr>
              <w:suppressAutoHyphens w:val="0"/>
              <w:spacing w:before="40" w:after="120" w:line="220" w:lineRule="exact"/>
              <w:ind w:right="113"/>
              <w:rPr>
                <w:szCs w:val="16"/>
                <w:lang w:val="en-US"/>
              </w:rPr>
            </w:pPr>
            <w:r>
              <w:rPr>
                <w:szCs w:val="16"/>
                <w:lang w:val="en-US"/>
              </w:rPr>
              <w:t>Technical Specification and PADI</w:t>
            </w:r>
          </w:p>
        </w:tc>
      </w:tr>
      <w:tr w:rsidR="001D492E" w14:paraId="4A3B136D" w14:textId="77777777" w:rsidTr="00E87C16">
        <w:trPr>
          <w:trHeight w:val="98"/>
        </w:trPr>
        <w:tc>
          <w:tcPr>
            <w:tcW w:w="1361" w:type="dxa"/>
            <w:tcBorders>
              <w:top w:val="nil"/>
              <w:left w:val="nil"/>
              <w:bottom w:val="nil"/>
              <w:right w:val="nil"/>
            </w:tcBorders>
            <w:hideMark/>
          </w:tcPr>
          <w:p w14:paraId="7D74F291" w14:textId="77777777" w:rsidR="001D492E" w:rsidRDefault="001D492E" w:rsidP="00E87C16">
            <w:pPr>
              <w:suppressAutoHyphens w:val="0"/>
              <w:spacing w:before="40" w:after="120" w:line="220" w:lineRule="exact"/>
              <w:ind w:right="113"/>
              <w:rPr>
                <w:szCs w:val="16"/>
                <w:lang w:val="en-US"/>
              </w:rPr>
            </w:pPr>
            <w:r>
              <w:rPr>
                <w:szCs w:val="16"/>
                <w:lang w:val="en-US"/>
              </w:rPr>
              <w:t>GTR9-2-07</w:t>
            </w:r>
          </w:p>
        </w:tc>
        <w:tc>
          <w:tcPr>
            <w:tcW w:w="426" w:type="dxa"/>
            <w:tcBorders>
              <w:top w:val="nil"/>
              <w:left w:val="nil"/>
              <w:bottom w:val="nil"/>
              <w:right w:val="nil"/>
            </w:tcBorders>
            <w:hideMark/>
          </w:tcPr>
          <w:p w14:paraId="0A8A8E41"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080048C" w14:textId="77777777" w:rsidR="001D492E" w:rsidRDefault="001D492E" w:rsidP="00E87C16">
            <w:pPr>
              <w:suppressAutoHyphens w:val="0"/>
              <w:spacing w:before="40" w:after="120" w:line="220" w:lineRule="exact"/>
              <w:ind w:right="113"/>
              <w:rPr>
                <w:szCs w:val="16"/>
                <w:lang w:val="en-US"/>
              </w:rPr>
            </w:pPr>
            <w:r>
              <w:rPr>
                <w:szCs w:val="16"/>
                <w:lang w:val="en-US"/>
              </w:rPr>
              <w:t>Technical Discussion – Benefit (Update of document GTR9-1-07 Rev. 1)</w:t>
            </w:r>
          </w:p>
        </w:tc>
      </w:tr>
      <w:tr w:rsidR="001D492E" w14:paraId="4C39CFC0" w14:textId="77777777" w:rsidTr="00E87C16">
        <w:trPr>
          <w:trHeight w:val="58"/>
        </w:trPr>
        <w:tc>
          <w:tcPr>
            <w:tcW w:w="1361" w:type="dxa"/>
            <w:tcBorders>
              <w:top w:val="nil"/>
              <w:left w:val="nil"/>
              <w:bottom w:val="nil"/>
              <w:right w:val="nil"/>
            </w:tcBorders>
            <w:hideMark/>
          </w:tcPr>
          <w:p w14:paraId="576508A6" w14:textId="77777777" w:rsidR="001D492E" w:rsidRDefault="001D492E" w:rsidP="00E87C16">
            <w:pPr>
              <w:suppressAutoHyphens w:val="0"/>
              <w:spacing w:before="40" w:after="120" w:line="220" w:lineRule="exact"/>
              <w:ind w:right="113"/>
              <w:rPr>
                <w:szCs w:val="16"/>
                <w:lang w:val="en-US"/>
              </w:rPr>
            </w:pPr>
            <w:r>
              <w:rPr>
                <w:szCs w:val="16"/>
                <w:lang w:val="en-US"/>
              </w:rPr>
              <w:t>GTR9-2-08</w:t>
            </w:r>
          </w:p>
        </w:tc>
        <w:tc>
          <w:tcPr>
            <w:tcW w:w="426" w:type="dxa"/>
            <w:tcBorders>
              <w:top w:val="nil"/>
              <w:left w:val="nil"/>
              <w:bottom w:val="nil"/>
              <w:right w:val="nil"/>
            </w:tcBorders>
          </w:tcPr>
          <w:p w14:paraId="5A09BB9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26F8B25" w14:textId="77777777" w:rsidR="001D492E" w:rsidRDefault="001D492E" w:rsidP="00E87C16">
            <w:pPr>
              <w:suppressAutoHyphens w:val="0"/>
              <w:spacing w:before="40" w:after="120" w:line="220" w:lineRule="exact"/>
              <w:ind w:right="113"/>
              <w:rPr>
                <w:szCs w:val="16"/>
                <w:lang w:val="en-US"/>
              </w:rPr>
            </w:pPr>
            <w:r>
              <w:rPr>
                <w:szCs w:val="16"/>
                <w:lang w:val="en-US"/>
              </w:rPr>
              <w:t>FlexPLI GTR meeting actions</w:t>
            </w:r>
          </w:p>
        </w:tc>
      </w:tr>
      <w:tr w:rsidR="001D492E" w14:paraId="7B4A225F" w14:textId="77777777" w:rsidTr="00E87C16">
        <w:trPr>
          <w:trHeight w:val="131"/>
        </w:trPr>
        <w:tc>
          <w:tcPr>
            <w:tcW w:w="1361" w:type="dxa"/>
            <w:tcBorders>
              <w:top w:val="nil"/>
              <w:left w:val="nil"/>
              <w:bottom w:val="nil"/>
              <w:right w:val="nil"/>
            </w:tcBorders>
            <w:hideMark/>
          </w:tcPr>
          <w:p w14:paraId="60E3D343" w14:textId="77777777" w:rsidR="001D492E" w:rsidRDefault="001D492E" w:rsidP="00E87C16">
            <w:pPr>
              <w:suppressAutoHyphens w:val="0"/>
              <w:spacing w:before="40" w:after="120" w:line="220" w:lineRule="exact"/>
              <w:ind w:right="113"/>
              <w:rPr>
                <w:szCs w:val="16"/>
                <w:lang w:val="en-US"/>
              </w:rPr>
            </w:pPr>
            <w:r>
              <w:rPr>
                <w:szCs w:val="16"/>
                <w:lang w:val="en-US"/>
              </w:rPr>
              <w:t>GTR9-2-09</w:t>
            </w:r>
          </w:p>
        </w:tc>
        <w:tc>
          <w:tcPr>
            <w:tcW w:w="426" w:type="dxa"/>
            <w:tcBorders>
              <w:top w:val="nil"/>
              <w:left w:val="nil"/>
              <w:bottom w:val="nil"/>
              <w:right w:val="nil"/>
            </w:tcBorders>
          </w:tcPr>
          <w:p w14:paraId="1F2C9B5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D511974" w14:textId="77777777" w:rsidR="001D492E" w:rsidRDefault="001D492E" w:rsidP="00E87C16">
            <w:pPr>
              <w:suppressAutoHyphens w:val="0"/>
              <w:spacing w:before="40" w:after="120" w:line="220" w:lineRule="exact"/>
              <w:ind w:right="113"/>
              <w:rPr>
                <w:szCs w:val="16"/>
                <w:lang w:val="es-ES"/>
              </w:rPr>
            </w:pPr>
            <w:r>
              <w:rPr>
                <w:szCs w:val="16"/>
                <w:lang w:val="es-ES"/>
              </w:rPr>
              <w:t>FlexPLI GTR – FE model v2.0</w:t>
            </w:r>
          </w:p>
        </w:tc>
      </w:tr>
      <w:tr w:rsidR="001D492E" w14:paraId="38AA211A" w14:textId="77777777" w:rsidTr="00E87C16">
        <w:trPr>
          <w:trHeight w:val="78"/>
        </w:trPr>
        <w:tc>
          <w:tcPr>
            <w:tcW w:w="1361" w:type="dxa"/>
            <w:tcBorders>
              <w:top w:val="nil"/>
              <w:left w:val="nil"/>
              <w:bottom w:val="nil"/>
              <w:right w:val="nil"/>
            </w:tcBorders>
            <w:hideMark/>
          </w:tcPr>
          <w:p w14:paraId="66158F4B" w14:textId="77777777" w:rsidR="001D492E" w:rsidRDefault="001D492E" w:rsidP="00E87C16">
            <w:pPr>
              <w:suppressAutoHyphens w:val="0"/>
              <w:spacing w:before="40" w:after="120" w:line="220" w:lineRule="exact"/>
              <w:ind w:right="113"/>
              <w:rPr>
                <w:szCs w:val="16"/>
                <w:lang w:val="en-US"/>
              </w:rPr>
            </w:pPr>
            <w:r>
              <w:rPr>
                <w:szCs w:val="16"/>
                <w:lang w:val="en-US"/>
              </w:rPr>
              <w:t>GTR9-2-10</w:t>
            </w:r>
          </w:p>
        </w:tc>
        <w:tc>
          <w:tcPr>
            <w:tcW w:w="426" w:type="dxa"/>
            <w:tcBorders>
              <w:top w:val="nil"/>
              <w:left w:val="nil"/>
              <w:bottom w:val="nil"/>
              <w:right w:val="nil"/>
            </w:tcBorders>
            <w:hideMark/>
          </w:tcPr>
          <w:p w14:paraId="642728F4" w14:textId="77777777" w:rsidR="001D492E" w:rsidRDefault="001D492E" w:rsidP="00E87C16">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14:paraId="4D5B0A62" w14:textId="77777777" w:rsidR="001D492E" w:rsidRDefault="001D492E" w:rsidP="00E87C16">
            <w:pPr>
              <w:suppressAutoHyphens w:val="0"/>
              <w:spacing w:before="40" w:after="120" w:line="220" w:lineRule="exact"/>
              <w:ind w:right="113"/>
              <w:rPr>
                <w:szCs w:val="16"/>
                <w:lang w:val="en-US"/>
              </w:rPr>
            </w:pPr>
            <w:r>
              <w:rPr>
                <w:szCs w:val="16"/>
                <w:lang w:val="en-US"/>
              </w:rPr>
              <w:t>FlexPLI Comparison - test experiences with different impactors (completed during the 3rd meeting)</w:t>
            </w:r>
          </w:p>
        </w:tc>
      </w:tr>
      <w:tr w:rsidR="001D492E" w14:paraId="06AB03E8" w14:textId="77777777" w:rsidTr="00E87C16">
        <w:trPr>
          <w:trHeight w:val="54"/>
        </w:trPr>
        <w:tc>
          <w:tcPr>
            <w:tcW w:w="1361" w:type="dxa"/>
            <w:tcBorders>
              <w:top w:val="nil"/>
              <w:left w:val="nil"/>
              <w:bottom w:val="nil"/>
              <w:right w:val="nil"/>
            </w:tcBorders>
            <w:hideMark/>
          </w:tcPr>
          <w:p w14:paraId="71C4B191" w14:textId="77777777" w:rsidR="001D492E" w:rsidRDefault="001D492E" w:rsidP="00E87C16">
            <w:pPr>
              <w:suppressAutoHyphens w:val="0"/>
              <w:spacing w:before="40" w:after="120" w:line="220" w:lineRule="exact"/>
              <w:ind w:right="113"/>
              <w:rPr>
                <w:szCs w:val="16"/>
                <w:lang w:val="en-US"/>
              </w:rPr>
            </w:pPr>
            <w:r>
              <w:rPr>
                <w:szCs w:val="16"/>
                <w:lang w:val="en-US"/>
              </w:rPr>
              <w:t>GTR9-2-11</w:t>
            </w:r>
          </w:p>
        </w:tc>
        <w:tc>
          <w:tcPr>
            <w:tcW w:w="426" w:type="dxa"/>
            <w:tcBorders>
              <w:top w:val="nil"/>
              <w:left w:val="nil"/>
              <w:bottom w:val="nil"/>
              <w:right w:val="nil"/>
            </w:tcBorders>
          </w:tcPr>
          <w:p w14:paraId="21DD00B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67020E7" w14:textId="77777777" w:rsidR="001D492E" w:rsidRDefault="001D492E" w:rsidP="00E87C16">
            <w:pPr>
              <w:suppressAutoHyphens w:val="0"/>
              <w:spacing w:before="40" w:after="120" w:line="220" w:lineRule="exact"/>
              <w:ind w:right="113"/>
              <w:rPr>
                <w:szCs w:val="16"/>
                <w:lang w:val="en-US"/>
              </w:rPr>
            </w:pPr>
            <w:r>
              <w:rPr>
                <w:szCs w:val="16"/>
                <w:lang w:val="en-US"/>
              </w:rPr>
              <w:t>Informal document WP.29-156-11: First progress report of the IWG GTR9-PH2</w:t>
            </w:r>
          </w:p>
        </w:tc>
      </w:tr>
      <w:tr w:rsidR="001D492E" w14:paraId="1552D14D" w14:textId="77777777" w:rsidTr="00E87C16">
        <w:trPr>
          <w:trHeight w:val="204"/>
        </w:trPr>
        <w:tc>
          <w:tcPr>
            <w:tcW w:w="1361" w:type="dxa"/>
            <w:tcBorders>
              <w:top w:val="nil"/>
              <w:left w:val="nil"/>
              <w:bottom w:val="nil"/>
              <w:right w:val="nil"/>
            </w:tcBorders>
            <w:hideMark/>
          </w:tcPr>
          <w:p w14:paraId="69C1816B" w14:textId="77777777" w:rsidR="001D492E" w:rsidRDefault="001D492E" w:rsidP="00E87C16">
            <w:pPr>
              <w:suppressAutoHyphens w:val="0"/>
              <w:spacing w:before="40" w:after="120" w:line="220" w:lineRule="exact"/>
              <w:ind w:right="113"/>
              <w:rPr>
                <w:szCs w:val="16"/>
                <w:lang w:val="en-US"/>
              </w:rPr>
            </w:pPr>
            <w:r>
              <w:rPr>
                <w:szCs w:val="16"/>
                <w:lang w:val="en-US"/>
              </w:rPr>
              <w:t>GTR9-2-12</w:t>
            </w:r>
          </w:p>
        </w:tc>
        <w:tc>
          <w:tcPr>
            <w:tcW w:w="426" w:type="dxa"/>
            <w:tcBorders>
              <w:top w:val="nil"/>
              <w:left w:val="nil"/>
              <w:bottom w:val="nil"/>
              <w:right w:val="nil"/>
            </w:tcBorders>
          </w:tcPr>
          <w:p w14:paraId="3F8ED12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4FB3CA7" w14:textId="77777777" w:rsidR="001D492E" w:rsidRDefault="001D492E" w:rsidP="00E87C16">
            <w:pPr>
              <w:suppressAutoHyphens w:val="0"/>
              <w:spacing w:before="40" w:after="120" w:line="220" w:lineRule="exact"/>
              <w:ind w:right="113"/>
              <w:rPr>
                <w:szCs w:val="16"/>
                <w:lang w:val="en-US"/>
              </w:rPr>
            </w:pPr>
            <w:r>
              <w:rPr>
                <w:szCs w:val="16"/>
                <w:lang w:val="en-US"/>
              </w:rPr>
              <w:t>Re-examination of Number of Pedestrians by Injury Severity</w:t>
            </w:r>
          </w:p>
        </w:tc>
      </w:tr>
      <w:tr w:rsidR="001D492E" w14:paraId="03F88503" w14:textId="77777777" w:rsidTr="00E87C16">
        <w:trPr>
          <w:trHeight w:val="176"/>
        </w:trPr>
        <w:tc>
          <w:tcPr>
            <w:tcW w:w="1361" w:type="dxa"/>
            <w:tcBorders>
              <w:top w:val="nil"/>
              <w:left w:val="nil"/>
              <w:bottom w:val="nil"/>
              <w:right w:val="nil"/>
            </w:tcBorders>
            <w:hideMark/>
          </w:tcPr>
          <w:p w14:paraId="25342967" w14:textId="77777777" w:rsidR="001D492E" w:rsidRDefault="001D492E" w:rsidP="00E87C16">
            <w:pPr>
              <w:suppressAutoHyphens w:val="0"/>
              <w:spacing w:before="40" w:after="120" w:line="220" w:lineRule="exact"/>
              <w:ind w:right="113"/>
              <w:rPr>
                <w:szCs w:val="16"/>
                <w:lang w:val="en-US"/>
              </w:rPr>
            </w:pPr>
            <w:r>
              <w:rPr>
                <w:szCs w:val="16"/>
                <w:lang w:val="en-US"/>
              </w:rPr>
              <w:t>GTR9-2-13</w:t>
            </w:r>
          </w:p>
        </w:tc>
        <w:tc>
          <w:tcPr>
            <w:tcW w:w="426" w:type="dxa"/>
            <w:tcBorders>
              <w:top w:val="nil"/>
              <w:left w:val="nil"/>
              <w:bottom w:val="nil"/>
              <w:right w:val="nil"/>
            </w:tcBorders>
          </w:tcPr>
          <w:p w14:paraId="5D25114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213FDB2" w14:textId="77777777" w:rsidR="001D492E" w:rsidRDefault="001D492E" w:rsidP="00E87C16">
            <w:pPr>
              <w:suppressAutoHyphens w:val="0"/>
              <w:spacing w:before="40" w:after="120" w:line="220" w:lineRule="exact"/>
              <w:ind w:right="113"/>
              <w:rPr>
                <w:szCs w:val="16"/>
                <w:lang w:val="en-US"/>
              </w:rPr>
            </w:pPr>
            <w:r>
              <w:rPr>
                <w:szCs w:val="16"/>
                <w:lang w:val="en-US"/>
              </w:rPr>
              <w:t>FLEX PLI Update for Alliance of Automobile Manufacturers</w:t>
            </w:r>
          </w:p>
        </w:tc>
      </w:tr>
      <w:tr w:rsidR="001D492E" w14:paraId="10941111" w14:textId="77777777" w:rsidTr="00E87C16">
        <w:trPr>
          <w:trHeight w:val="196"/>
        </w:trPr>
        <w:tc>
          <w:tcPr>
            <w:tcW w:w="1361" w:type="dxa"/>
            <w:tcBorders>
              <w:top w:val="nil"/>
              <w:left w:val="nil"/>
              <w:bottom w:val="nil"/>
              <w:right w:val="nil"/>
            </w:tcBorders>
            <w:hideMark/>
          </w:tcPr>
          <w:p w14:paraId="70137491" w14:textId="77777777" w:rsidR="001D492E" w:rsidRDefault="001D492E" w:rsidP="00E87C16">
            <w:pPr>
              <w:suppressAutoHyphens w:val="0"/>
              <w:spacing w:before="40" w:after="120" w:line="220" w:lineRule="exact"/>
              <w:ind w:right="113"/>
              <w:rPr>
                <w:szCs w:val="16"/>
                <w:lang w:val="en-US"/>
              </w:rPr>
            </w:pPr>
            <w:r>
              <w:rPr>
                <w:szCs w:val="16"/>
                <w:lang w:val="en-US"/>
              </w:rPr>
              <w:t>GTR9-2-14</w:t>
            </w:r>
          </w:p>
        </w:tc>
        <w:tc>
          <w:tcPr>
            <w:tcW w:w="426" w:type="dxa"/>
            <w:tcBorders>
              <w:top w:val="nil"/>
              <w:left w:val="nil"/>
              <w:bottom w:val="nil"/>
              <w:right w:val="nil"/>
            </w:tcBorders>
          </w:tcPr>
          <w:p w14:paraId="356BCC8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391EF40" w14:textId="77777777" w:rsidR="001D492E" w:rsidRDefault="001D492E" w:rsidP="00E87C16">
            <w:pPr>
              <w:suppressAutoHyphens w:val="0"/>
              <w:spacing w:before="40" w:after="120" w:line="220" w:lineRule="exact"/>
              <w:ind w:right="113"/>
              <w:rPr>
                <w:szCs w:val="16"/>
                <w:lang w:val="en-US"/>
              </w:rPr>
            </w:pPr>
            <w:r>
              <w:rPr>
                <w:szCs w:val="16"/>
                <w:lang w:val="en-US"/>
              </w:rPr>
              <w:t>Updated Japan progress report: Review and update certification test corridors and test methods (added pendulum test data)</w:t>
            </w:r>
          </w:p>
        </w:tc>
      </w:tr>
      <w:tr w:rsidR="001D492E" w14:paraId="65483C30" w14:textId="77777777" w:rsidTr="00E87C16">
        <w:trPr>
          <w:trHeight w:val="143"/>
        </w:trPr>
        <w:tc>
          <w:tcPr>
            <w:tcW w:w="1361" w:type="dxa"/>
            <w:tcBorders>
              <w:top w:val="nil"/>
              <w:left w:val="nil"/>
              <w:bottom w:val="nil"/>
              <w:right w:val="nil"/>
            </w:tcBorders>
            <w:hideMark/>
          </w:tcPr>
          <w:p w14:paraId="1B5F701A" w14:textId="77777777" w:rsidR="001D492E" w:rsidRDefault="001D492E" w:rsidP="00E87C16">
            <w:pPr>
              <w:suppressAutoHyphens w:val="0"/>
              <w:spacing w:before="40" w:after="120" w:line="220" w:lineRule="exact"/>
              <w:ind w:right="113"/>
              <w:rPr>
                <w:szCs w:val="16"/>
                <w:lang w:val="en-US"/>
              </w:rPr>
            </w:pPr>
            <w:r>
              <w:rPr>
                <w:szCs w:val="16"/>
                <w:lang w:val="en-US"/>
              </w:rPr>
              <w:t>GTR9-3-01</w:t>
            </w:r>
          </w:p>
        </w:tc>
        <w:tc>
          <w:tcPr>
            <w:tcW w:w="426" w:type="dxa"/>
            <w:tcBorders>
              <w:top w:val="nil"/>
              <w:left w:val="nil"/>
              <w:bottom w:val="nil"/>
              <w:right w:val="nil"/>
            </w:tcBorders>
            <w:hideMark/>
          </w:tcPr>
          <w:p w14:paraId="375C4E64"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B382DF7" w14:textId="77777777" w:rsidR="001D492E" w:rsidRDefault="001D492E" w:rsidP="00E87C16">
            <w:pPr>
              <w:suppressAutoHyphens w:val="0"/>
              <w:spacing w:before="40" w:after="120" w:line="220" w:lineRule="exact"/>
              <w:ind w:right="113"/>
              <w:rPr>
                <w:szCs w:val="16"/>
                <w:lang w:val="en-US"/>
              </w:rPr>
            </w:pPr>
            <w:r>
              <w:rPr>
                <w:szCs w:val="16"/>
                <w:lang w:val="en-US"/>
              </w:rPr>
              <w:t>Agenda for the 3rd meeting of the IWG GTR9-PH2 - Final</w:t>
            </w:r>
          </w:p>
        </w:tc>
      </w:tr>
      <w:tr w:rsidR="001D492E" w14:paraId="213552FA" w14:textId="77777777" w:rsidTr="00E87C16">
        <w:trPr>
          <w:trHeight w:val="90"/>
        </w:trPr>
        <w:tc>
          <w:tcPr>
            <w:tcW w:w="1361" w:type="dxa"/>
            <w:tcBorders>
              <w:top w:val="nil"/>
              <w:left w:val="nil"/>
              <w:bottom w:val="nil"/>
              <w:right w:val="nil"/>
            </w:tcBorders>
            <w:hideMark/>
          </w:tcPr>
          <w:p w14:paraId="1F39E72A" w14:textId="77777777" w:rsidR="001D492E" w:rsidRDefault="001D492E" w:rsidP="00E87C16">
            <w:pPr>
              <w:suppressAutoHyphens w:val="0"/>
              <w:spacing w:before="40" w:after="120" w:line="220" w:lineRule="exact"/>
              <w:ind w:right="113"/>
              <w:rPr>
                <w:szCs w:val="16"/>
                <w:lang w:val="en-US"/>
              </w:rPr>
            </w:pPr>
            <w:r>
              <w:rPr>
                <w:szCs w:val="16"/>
                <w:lang w:val="en-US"/>
              </w:rPr>
              <w:t>GTR9-3-02</w:t>
            </w:r>
          </w:p>
        </w:tc>
        <w:tc>
          <w:tcPr>
            <w:tcW w:w="426" w:type="dxa"/>
            <w:tcBorders>
              <w:top w:val="nil"/>
              <w:left w:val="nil"/>
              <w:bottom w:val="nil"/>
              <w:right w:val="nil"/>
            </w:tcBorders>
            <w:hideMark/>
          </w:tcPr>
          <w:p w14:paraId="0B65F50D"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176AF70" w14:textId="77777777" w:rsidR="001D492E" w:rsidRDefault="001D492E" w:rsidP="00E87C16">
            <w:pPr>
              <w:suppressAutoHyphens w:val="0"/>
              <w:spacing w:before="40" w:after="120" w:line="220" w:lineRule="exact"/>
              <w:ind w:right="113"/>
              <w:rPr>
                <w:szCs w:val="16"/>
                <w:lang w:val="en-US"/>
              </w:rPr>
            </w:pPr>
            <w:r>
              <w:rPr>
                <w:szCs w:val="16"/>
                <w:lang w:val="en-US"/>
              </w:rPr>
              <w:t>Minutes of the 3rd meeting of the IWG GTR9-PH2 – Final</w:t>
            </w:r>
          </w:p>
        </w:tc>
      </w:tr>
      <w:tr w:rsidR="001D492E" w14:paraId="6E98F2ED" w14:textId="77777777" w:rsidTr="00E87C16">
        <w:trPr>
          <w:trHeight w:val="136"/>
        </w:trPr>
        <w:tc>
          <w:tcPr>
            <w:tcW w:w="1361" w:type="dxa"/>
            <w:tcBorders>
              <w:top w:val="nil"/>
              <w:left w:val="nil"/>
              <w:bottom w:val="nil"/>
              <w:right w:val="nil"/>
            </w:tcBorders>
            <w:hideMark/>
          </w:tcPr>
          <w:p w14:paraId="15BCFAE5" w14:textId="77777777" w:rsidR="001D492E" w:rsidRDefault="001D492E" w:rsidP="00E87C16">
            <w:pPr>
              <w:suppressAutoHyphens w:val="0"/>
              <w:spacing w:before="40" w:after="120" w:line="220" w:lineRule="exact"/>
              <w:ind w:right="113"/>
              <w:rPr>
                <w:szCs w:val="16"/>
                <w:lang w:val="en-US"/>
              </w:rPr>
            </w:pPr>
            <w:r>
              <w:rPr>
                <w:szCs w:val="16"/>
                <w:lang w:val="en-US"/>
              </w:rPr>
              <w:t>GTR9-3-03</w:t>
            </w:r>
          </w:p>
        </w:tc>
        <w:tc>
          <w:tcPr>
            <w:tcW w:w="426" w:type="dxa"/>
            <w:tcBorders>
              <w:top w:val="nil"/>
              <w:left w:val="nil"/>
              <w:bottom w:val="nil"/>
              <w:right w:val="nil"/>
            </w:tcBorders>
          </w:tcPr>
          <w:p w14:paraId="0DF1CDE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074DEED" w14:textId="77777777" w:rsidR="001D492E" w:rsidRDefault="001D492E" w:rsidP="00E87C16">
            <w:pPr>
              <w:suppressAutoHyphens w:val="0"/>
              <w:spacing w:before="40" w:after="120" w:line="220" w:lineRule="exact"/>
              <w:ind w:right="113"/>
              <w:rPr>
                <w:szCs w:val="16"/>
                <w:lang w:val="en-US"/>
              </w:rPr>
            </w:pPr>
            <w:r>
              <w:rPr>
                <w:szCs w:val="16"/>
                <w:lang w:val="en-US"/>
              </w:rPr>
              <w:t>Informal document GRSP-51-15: Draft second progress report of the IWG GTR9-PH2</w:t>
            </w:r>
          </w:p>
        </w:tc>
      </w:tr>
      <w:tr w:rsidR="001D492E" w14:paraId="7F8066B5" w14:textId="77777777" w:rsidTr="00E87C16">
        <w:trPr>
          <w:trHeight w:val="51"/>
        </w:trPr>
        <w:tc>
          <w:tcPr>
            <w:tcW w:w="1361" w:type="dxa"/>
            <w:tcBorders>
              <w:top w:val="nil"/>
              <w:left w:val="nil"/>
              <w:bottom w:val="nil"/>
              <w:right w:val="nil"/>
            </w:tcBorders>
            <w:hideMark/>
          </w:tcPr>
          <w:p w14:paraId="7CAC5D37" w14:textId="77777777" w:rsidR="001D492E" w:rsidRDefault="001D492E" w:rsidP="00E87C16">
            <w:pPr>
              <w:suppressAutoHyphens w:val="0"/>
              <w:spacing w:before="40" w:after="120" w:line="220" w:lineRule="exact"/>
              <w:ind w:right="113"/>
              <w:rPr>
                <w:szCs w:val="16"/>
                <w:lang w:val="en-US"/>
              </w:rPr>
            </w:pPr>
            <w:r>
              <w:rPr>
                <w:szCs w:val="16"/>
                <w:lang w:val="en-US"/>
              </w:rPr>
              <w:t>GTR9-3-04</w:t>
            </w:r>
          </w:p>
        </w:tc>
        <w:tc>
          <w:tcPr>
            <w:tcW w:w="426" w:type="dxa"/>
            <w:tcBorders>
              <w:top w:val="nil"/>
              <w:left w:val="nil"/>
              <w:bottom w:val="nil"/>
              <w:right w:val="nil"/>
            </w:tcBorders>
          </w:tcPr>
          <w:p w14:paraId="7B80EF3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C659135" w14:textId="77777777" w:rsidR="001D492E" w:rsidRDefault="001D492E" w:rsidP="00E87C16">
            <w:pPr>
              <w:suppressAutoHyphens w:val="0"/>
              <w:spacing w:before="40" w:after="120" w:line="220" w:lineRule="exact"/>
              <w:ind w:right="113"/>
              <w:rPr>
                <w:szCs w:val="16"/>
                <w:lang w:val="en-US"/>
              </w:rPr>
            </w:pPr>
            <w:r>
              <w:rPr>
                <w:szCs w:val="16"/>
                <w:lang w:val="en-US"/>
              </w:rPr>
              <w:t>Flex PLI GTR User Manual Rev. C</w:t>
            </w:r>
          </w:p>
        </w:tc>
      </w:tr>
      <w:tr w:rsidR="001D492E" w14:paraId="1254886A" w14:textId="77777777" w:rsidTr="00E87C16">
        <w:trPr>
          <w:trHeight w:val="183"/>
        </w:trPr>
        <w:tc>
          <w:tcPr>
            <w:tcW w:w="1361" w:type="dxa"/>
            <w:tcBorders>
              <w:top w:val="nil"/>
              <w:left w:val="nil"/>
              <w:bottom w:val="nil"/>
              <w:right w:val="nil"/>
            </w:tcBorders>
            <w:hideMark/>
          </w:tcPr>
          <w:p w14:paraId="7BF12064" w14:textId="77777777" w:rsidR="001D492E" w:rsidRDefault="001D492E" w:rsidP="00E87C16">
            <w:pPr>
              <w:suppressAutoHyphens w:val="0"/>
              <w:spacing w:before="40" w:after="120" w:line="220" w:lineRule="exact"/>
              <w:ind w:right="113"/>
              <w:rPr>
                <w:szCs w:val="16"/>
                <w:lang w:val="en-US"/>
              </w:rPr>
            </w:pPr>
            <w:r>
              <w:rPr>
                <w:szCs w:val="16"/>
                <w:lang w:val="en-US"/>
              </w:rPr>
              <w:t>GTR9-3-05</w:t>
            </w:r>
          </w:p>
        </w:tc>
        <w:tc>
          <w:tcPr>
            <w:tcW w:w="426" w:type="dxa"/>
            <w:tcBorders>
              <w:top w:val="nil"/>
              <w:left w:val="nil"/>
              <w:bottom w:val="nil"/>
              <w:right w:val="nil"/>
            </w:tcBorders>
          </w:tcPr>
          <w:p w14:paraId="6C74993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02764D8" w14:textId="77777777" w:rsidR="001D492E" w:rsidRDefault="001D492E" w:rsidP="00E87C16">
            <w:pPr>
              <w:suppressAutoHyphens w:val="0"/>
              <w:spacing w:before="40" w:after="120" w:line="220" w:lineRule="exact"/>
              <w:ind w:right="113"/>
              <w:rPr>
                <w:szCs w:val="16"/>
                <w:lang w:val="en-US"/>
              </w:rPr>
            </w:pPr>
            <w:r>
              <w:rPr>
                <w:szCs w:val="16"/>
                <w:lang w:val="en-US"/>
              </w:rPr>
              <w:t>FlexPLI Prototype SN04 Robustness Test results</w:t>
            </w:r>
          </w:p>
        </w:tc>
      </w:tr>
      <w:tr w:rsidR="001D492E" w14:paraId="5C82E501" w14:textId="77777777" w:rsidTr="00E87C16">
        <w:trPr>
          <w:trHeight w:val="128"/>
        </w:trPr>
        <w:tc>
          <w:tcPr>
            <w:tcW w:w="1361" w:type="dxa"/>
            <w:tcBorders>
              <w:top w:val="nil"/>
              <w:left w:val="nil"/>
              <w:bottom w:val="nil"/>
              <w:right w:val="nil"/>
            </w:tcBorders>
            <w:hideMark/>
          </w:tcPr>
          <w:p w14:paraId="50020B18" w14:textId="77777777" w:rsidR="001D492E" w:rsidRDefault="001D492E" w:rsidP="00E87C16">
            <w:pPr>
              <w:suppressAutoHyphens w:val="0"/>
              <w:spacing w:before="40" w:after="120" w:line="220" w:lineRule="exact"/>
              <w:ind w:right="113"/>
              <w:rPr>
                <w:szCs w:val="16"/>
                <w:lang w:val="en-US"/>
              </w:rPr>
            </w:pPr>
            <w:r>
              <w:rPr>
                <w:szCs w:val="16"/>
                <w:lang w:val="en-US"/>
              </w:rPr>
              <w:t>GTR9-3-06</w:t>
            </w:r>
          </w:p>
        </w:tc>
        <w:tc>
          <w:tcPr>
            <w:tcW w:w="426" w:type="dxa"/>
            <w:tcBorders>
              <w:top w:val="nil"/>
              <w:left w:val="nil"/>
              <w:bottom w:val="nil"/>
              <w:right w:val="nil"/>
            </w:tcBorders>
          </w:tcPr>
          <w:p w14:paraId="7970879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D0E6699" w14:textId="77777777" w:rsidR="001D492E" w:rsidRDefault="001D492E" w:rsidP="00E87C16">
            <w:pPr>
              <w:suppressAutoHyphens w:val="0"/>
              <w:spacing w:before="40" w:after="120" w:line="220" w:lineRule="exact"/>
              <w:ind w:right="113"/>
              <w:rPr>
                <w:szCs w:val="16"/>
                <w:lang w:val="en-US"/>
              </w:rPr>
            </w:pPr>
            <w:r>
              <w:rPr>
                <w:szCs w:val="16"/>
                <w:lang w:val="en-US"/>
              </w:rPr>
              <w:t>Proposal for a future vehicle test matrix</w:t>
            </w:r>
          </w:p>
        </w:tc>
      </w:tr>
      <w:tr w:rsidR="001D492E" w14:paraId="347E4CD3" w14:textId="77777777" w:rsidTr="00E87C16">
        <w:trPr>
          <w:trHeight w:val="178"/>
        </w:trPr>
        <w:tc>
          <w:tcPr>
            <w:tcW w:w="1361" w:type="dxa"/>
            <w:tcBorders>
              <w:top w:val="nil"/>
              <w:left w:val="nil"/>
              <w:bottom w:val="nil"/>
              <w:right w:val="nil"/>
            </w:tcBorders>
            <w:hideMark/>
          </w:tcPr>
          <w:p w14:paraId="24984715" w14:textId="77777777" w:rsidR="001D492E" w:rsidRDefault="001D492E" w:rsidP="00E87C16">
            <w:pPr>
              <w:suppressAutoHyphens w:val="0"/>
              <w:spacing w:before="40" w:after="120" w:line="220" w:lineRule="exact"/>
              <w:ind w:right="113"/>
              <w:rPr>
                <w:szCs w:val="16"/>
                <w:lang w:val="en-US"/>
              </w:rPr>
            </w:pPr>
            <w:r>
              <w:rPr>
                <w:szCs w:val="16"/>
                <w:lang w:val="en-US"/>
              </w:rPr>
              <w:t>GTR9-4-01</w:t>
            </w:r>
          </w:p>
        </w:tc>
        <w:tc>
          <w:tcPr>
            <w:tcW w:w="426" w:type="dxa"/>
            <w:tcBorders>
              <w:top w:val="nil"/>
              <w:left w:val="nil"/>
              <w:bottom w:val="nil"/>
              <w:right w:val="nil"/>
            </w:tcBorders>
            <w:hideMark/>
          </w:tcPr>
          <w:p w14:paraId="00EBC3CE"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6FC35AC6" w14:textId="77777777" w:rsidR="001D492E" w:rsidRDefault="001D492E" w:rsidP="00E87C16">
            <w:pPr>
              <w:suppressAutoHyphens w:val="0"/>
              <w:spacing w:before="40" w:after="120" w:line="220" w:lineRule="exact"/>
              <w:ind w:right="113"/>
              <w:rPr>
                <w:szCs w:val="16"/>
                <w:lang w:val="en-US"/>
              </w:rPr>
            </w:pPr>
            <w:r>
              <w:rPr>
                <w:szCs w:val="16"/>
                <w:lang w:val="en-US"/>
              </w:rPr>
              <w:t>Agenda for the 4th meeting of the IWG GTR9-PH2 - Final</w:t>
            </w:r>
          </w:p>
        </w:tc>
      </w:tr>
      <w:tr w:rsidR="001D492E" w14:paraId="5964BF71" w14:textId="77777777" w:rsidTr="00E87C16">
        <w:trPr>
          <w:trHeight w:val="124"/>
        </w:trPr>
        <w:tc>
          <w:tcPr>
            <w:tcW w:w="1361" w:type="dxa"/>
            <w:tcBorders>
              <w:top w:val="nil"/>
              <w:left w:val="nil"/>
              <w:bottom w:val="nil"/>
              <w:right w:val="nil"/>
            </w:tcBorders>
            <w:hideMark/>
          </w:tcPr>
          <w:p w14:paraId="6C56196F" w14:textId="77777777" w:rsidR="001D492E" w:rsidRDefault="001D492E" w:rsidP="00E87C16">
            <w:pPr>
              <w:suppressAutoHyphens w:val="0"/>
              <w:spacing w:before="40" w:after="120" w:line="220" w:lineRule="exact"/>
              <w:ind w:right="113"/>
              <w:rPr>
                <w:szCs w:val="16"/>
                <w:lang w:val="en-US"/>
              </w:rPr>
            </w:pPr>
            <w:r>
              <w:rPr>
                <w:szCs w:val="16"/>
                <w:lang w:val="en-US"/>
              </w:rPr>
              <w:t>GTR9-4-02</w:t>
            </w:r>
          </w:p>
        </w:tc>
        <w:tc>
          <w:tcPr>
            <w:tcW w:w="426" w:type="dxa"/>
            <w:tcBorders>
              <w:top w:val="nil"/>
              <w:left w:val="nil"/>
              <w:bottom w:val="nil"/>
              <w:right w:val="nil"/>
            </w:tcBorders>
            <w:hideMark/>
          </w:tcPr>
          <w:p w14:paraId="3E1AAEE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0B4F697" w14:textId="77777777" w:rsidR="001D492E" w:rsidRDefault="001D492E" w:rsidP="00E87C16">
            <w:pPr>
              <w:suppressAutoHyphens w:val="0"/>
              <w:spacing w:before="40" w:after="120" w:line="220" w:lineRule="exact"/>
              <w:ind w:right="113"/>
              <w:rPr>
                <w:szCs w:val="16"/>
                <w:lang w:val="en-US"/>
              </w:rPr>
            </w:pPr>
            <w:r>
              <w:rPr>
                <w:szCs w:val="16"/>
                <w:lang w:val="en-US"/>
              </w:rPr>
              <w:t>Minutes of the 4th meeting of the IWG GTR9-PH2 - Final</w:t>
            </w:r>
          </w:p>
        </w:tc>
      </w:tr>
      <w:tr w:rsidR="001D492E" w14:paraId="145D52BF" w14:textId="77777777" w:rsidTr="00E87C16">
        <w:trPr>
          <w:trHeight w:val="70"/>
        </w:trPr>
        <w:tc>
          <w:tcPr>
            <w:tcW w:w="1361" w:type="dxa"/>
            <w:tcBorders>
              <w:top w:val="nil"/>
              <w:left w:val="nil"/>
              <w:bottom w:val="nil"/>
              <w:right w:val="nil"/>
            </w:tcBorders>
            <w:hideMark/>
          </w:tcPr>
          <w:p w14:paraId="091141EC" w14:textId="77777777" w:rsidR="001D492E" w:rsidRDefault="001D492E" w:rsidP="00E87C16">
            <w:pPr>
              <w:suppressAutoHyphens w:val="0"/>
              <w:spacing w:before="40" w:after="120" w:line="220" w:lineRule="exact"/>
              <w:ind w:right="113"/>
              <w:rPr>
                <w:szCs w:val="16"/>
                <w:lang w:val="en-US"/>
              </w:rPr>
            </w:pPr>
            <w:r>
              <w:rPr>
                <w:szCs w:val="16"/>
                <w:lang w:val="en-US"/>
              </w:rPr>
              <w:t>GTR9-4-03</w:t>
            </w:r>
          </w:p>
        </w:tc>
        <w:tc>
          <w:tcPr>
            <w:tcW w:w="426" w:type="dxa"/>
            <w:tcBorders>
              <w:top w:val="nil"/>
              <w:left w:val="nil"/>
              <w:bottom w:val="nil"/>
              <w:right w:val="nil"/>
            </w:tcBorders>
            <w:hideMark/>
          </w:tcPr>
          <w:p w14:paraId="761AB57A" w14:textId="77777777" w:rsidR="001D492E" w:rsidRDefault="001D492E" w:rsidP="00E87C16">
            <w:pPr>
              <w:suppressAutoHyphens w:val="0"/>
              <w:spacing w:before="40" w:after="120" w:line="220" w:lineRule="exact"/>
              <w:ind w:right="113"/>
              <w:rPr>
                <w:szCs w:val="16"/>
                <w:lang w:val="en-US"/>
              </w:rPr>
            </w:pPr>
            <w:r>
              <w:rPr>
                <w:szCs w:val="16"/>
                <w:lang w:val="en-US"/>
              </w:rPr>
              <w:t>3</w:t>
            </w:r>
          </w:p>
        </w:tc>
        <w:tc>
          <w:tcPr>
            <w:tcW w:w="5767" w:type="dxa"/>
            <w:tcBorders>
              <w:top w:val="nil"/>
              <w:left w:val="nil"/>
              <w:bottom w:val="nil"/>
              <w:right w:val="nil"/>
            </w:tcBorders>
            <w:hideMark/>
          </w:tcPr>
          <w:p w14:paraId="79B0F2BE" w14:textId="77777777" w:rsidR="001D492E" w:rsidRDefault="001D492E" w:rsidP="00E87C16">
            <w:pPr>
              <w:suppressAutoHyphens w:val="0"/>
              <w:spacing w:before="40" w:after="120" w:line="220" w:lineRule="exact"/>
              <w:ind w:right="113"/>
              <w:rPr>
                <w:szCs w:val="16"/>
                <w:lang w:val="en-US"/>
              </w:rPr>
            </w:pPr>
            <w:r>
              <w:rPr>
                <w:szCs w:val="16"/>
                <w:lang w:val="en-US"/>
              </w:rPr>
              <w:t>Status of activity list items</w:t>
            </w:r>
          </w:p>
        </w:tc>
      </w:tr>
      <w:tr w:rsidR="001D492E" w14:paraId="18D1E213" w14:textId="77777777" w:rsidTr="00E87C16">
        <w:trPr>
          <w:trHeight w:val="190"/>
        </w:trPr>
        <w:tc>
          <w:tcPr>
            <w:tcW w:w="1361" w:type="dxa"/>
            <w:tcBorders>
              <w:top w:val="nil"/>
              <w:left w:val="nil"/>
              <w:bottom w:val="nil"/>
              <w:right w:val="nil"/>
            </w:tcBorders>
            <w:hideMark/>
          </w:tcPr>
          <w:p w14:paraId="5B3C1644" w14:textId="77777777" w:rsidR="001D492E" w:rsidRDefault="001D492E" w:rsidP="00E87C16">
            <w:pPr>
              <w:suppressAutoHyphens w:val="0"/>
              <w:spacing w:before="40" w:after="120" w:line="220" w:lineRule="exact"/>
              <w:ind w:right="113"/>
              <w:rPr>
                <w:szCs w:val="16"/>
                <w:lang w:val="en-US"/>
              </w:rPr>
            </w:pPr>
            <w:r>
              <w:rPr>
                <w:szCs w:val="16"/>
                <w:lang w:val="en-US"/>
              </w:rPr>
              <w:t>GTR9-4-04</w:t>
            </w:r>
          </w:p>
        </w:tc>
        <w:tc>
          <w:tcPr>
            <w:tcW w:w="426" w:type="dxa"/>
            <w:tcBorders>
              <w:top w:val="nil"/>
              <w:left w:val="nil"/>
              <w:bottom w:val="nil"/>
              <w:right w:val="nil"/>
            </w:tcBorders>
          </w:tcPr>
          <w:p w14:paraId="2B2F275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B04F904" w14:textId="77777777" w:rsidR="001D492E" w:rsidRDefault="001D492E" w:rsidP="00E87C16">
            <w:pPr>
              <w:suppressAutoHyphens w:val="0"/>
              <w:spacing w:before="40" w:after="120" w:line="220" w:lineRule="exact"/>
              <w:ind w:right="113"/>
              <w:rPr>
                <w:szCs w:val="16"/>
                <w:lang w:val="en-US"/>
              </w:rPr>
            </w:pPr>
            <w:r>
              <w:rPr>
                <w:szCs w:val="16"/>
                <w:lang w:val="en-US"/>
              </w:rPr>
              <w:t>1994 EEVC WG10 Report</w:t>
            </w:r>
          </w:p>
        </w:tc>
      </w:tr>
      <w:tr w:rsidR="001D492E" w14:paraId="68E34D4D" w14:textId="77777777" w:rsidTr="00E87C16">
        <w:trPr>
          <w:trHeight w:val="190"/>
        </w:trPr>
        <w:tc>
          <w:tcPr>
            <w:tcW w:w="1361" w:type="dxa"/>
            <w:tcBorders>
              <w:top w:val="nil"/>
              <w:left w:val="nil"/>
              <w:bottom w:val="nil"/>
              <w:right w:val="nil"/>
            </w:tcBorders>
            <w:hideMark/>
          </w:tcPr>
          <w:p w14:paraId="46DAC1A7" w14:textId="77777777" w:rsidR="001D492E" w:rsidRDefault="001D492E" w:rsidP="00E87C16">
            <w:pPr>
              <w:suppressAutoHyphens w:val="0"/>
              <w:spacing w:before="40" w:after="120" w:line="220" w:lineRule="exact"/>
              <w:ind w:right="113"/>
              <w:rPr>
                <w:szCs w:val="16"/>
                <w:lang w:val="en-US"/>
              </w:rPr>
            </w:pPr>
            <w:r>
              <w:rPr>
                <w:szCs w:val="16"/>
                <w:lang w:val="en-US"/>
              </w:rPr>
              <w:t>GTR9-4-05</w:t>
            </w:r>
          </w:p>
        </w:tc>
        <w:tc>
          <w:tcPr>
            <w:tcW w:w="426" w:type="dxa"/>
            <w:tcBorders>
              <w:top w:val="nil"/>
              <w:left w:val="nil"/>
              <w:bottom w:val="nil"/>
              <w:right w:val="nil"/>
            </w:tcBorders>
          </w:tcPr>
          <w:p w14:paraId="5143F9D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7D45C3C" w14:textId="77777777" w:rsidR="001D492E" w:rsidRDefault="001D492E" w:rsidP="00E87C16">
            <w:pPr>
              <w:suppressAutoHyphens w:val="0"/>
              <w:spacing w:before="40" w:after="120" w:line="220" w:lineRule="exact"/>
              <w:ind w:right="113"/>
              <w:rPr>
                <w:szCs w:val="16"/>
                <w:lang w:val="en-US"/>
              </w:rPr>
            </w:pPr>
            <w:r>
              <w:rPr>
                <w:szCs w:val="16"/>
                <w:lang w:val="en-US"/>
              </w:rPr>
              <w:t>1996 EEVC WG10 report to the 15th ESV conference</w:t>
            </w:r>
          </w:p>
        </w:tc>
      </w:tr>
      <w:tr w:rsidR="001D492E" w14:paraId="1707621E" w14:textId="77777777" w:rsidTr="00E87C16">
        <w:trPr>
          <w:trHeight w:val="176"/>
        </w:trPr>
        <w:tc>
          <w:tcPr>
            <w:tcW w:w="1361" w:type="dxa"/>
            <w:tcBorders>
              <w:top w:val="nil"/>
              <w:left w:val="nil"/>
              <w:bottom w:val="nil"/>
              <w:right w:val="nil"/>
            </w:tcBorders>
            <w:hideMark/>
          </w:tcPr>
          <w:p w14:paraId="73196533"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GTR9-4-06</w:t>
            </w:r>
          </w:p>
        </w:tc>
        <w:tc>
          <w:tcPr>
            <w:tcW w:w="426" w:type="dxa"/>
            <w:tcBorders>
              <w:top w:val="nil"/>
              <w:left w:val="nil"/>
              <w:bottom w:val="nil"/>
              <w:right w:val="nil"/>
            </w:tcBorders>
          </w:tcPr>
          <w:p w14:paraId="304C5AC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C425016" w14:textId="77777777" w:rsidR="001D492E" w:rsidRDefault="001D492E" w:rsidP="00E87C16">
            <w:pPr>
              <w:suppressAutoHyphens w:val="0"/>
              <w:spacing w:before="40" w:after="120" w:line="220" w:lineRule="exact"/>
              <w:ind w:right="113"/>
              <w:rPr>
                <w:szCs w:val="16"/>
                <w:lang w:val="en-US"/>
              </w:rPr>
            </w:pPr>
            <w:r>
              <w:rPr>
                <w:szCs w:val="16"/>
                <w:lang w:val="en-US"/>
              </w:rPr>
              <w:t>1998/2002 EEVC WG17 Report</w:t>
            </w:r>
          </w:p>
        </w:tc>
      </w:tr>
      <w:tr w:rsidR="001D492E" w14:paraId="44E9C813" w14:textId="77777777" w:rsidTr="00E87C16">
        <w:trPr>
          <w:trHeight w:val="189"/>
        </w:trPr>
        <w:tc>
          <w:tcPr>
            <w:tcW w:w="1361" w:type="dxa"/>
            <w:tcBorders>
              <w:top w:val="nil"/>
              <w:left w:val="nil"/>
              <w:bottom w:val="nil"/>
              <w:right w:val="nil"/>
            </w:tcBorders>
            <w:hideMark/>
          </w:tcPr>
          <w:p w14:paraId="114BD1C6" w14:textId="77777777" w:rsidR="001D492E" w:rsidRDefault="001D492E" w:rsidP="00E87C16">
            <w:pPr>
              <w:suppressAutoHyphens w:val="0"/>
              <w:spacing w:before="40" w:after="120" w:line="220" w:lineRule="exact"/>
              <w:ind w:right="113"/>
              <w:rPr>
                <w:szCs w:val="16"/>
                <w:lang w:val="en-US"/>
              </w:rPr>
            </w:pPr>
            <w:r>
              <w:rPr>
                <w:szCs w:val="16"/>
                <w:lang w:val="en-US"/>
              </w:rPr>
              <w:t>GTR9-4-07</w:t>
            </w:r>
          </w:p>
        </w:tc>
        <w:tc>
          <w:tcPr>
            <w:tcW w:w="426" w:type="dxa"/>
            <w:tcBorders>
              <w:top w:val="nil"/>
              <w:left w:val="nil"/>
              <w:bottom w:val="nil"/>
              <w:right w:val="nil"/>
            </w:tcBorders>
          </w:tcPr>
          <w:p w14:paraId="24BB473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FA8AC60" w14:textId="77777777" w:rsidR="001D492E" w:rsidRDefault="001D492E" w:rsidP="00E87C16">
            <w:pPr>
              <w:suppressAutoHyphens w:val="0"/>
              <w:spacing w:before="40" w:after="120" w:line="220" w:lineRule="exact"/>
              <w:ind w:right="113"/>
              <w:rPr>
                <w:szCs w:val="16"/>
                <w:lang w:val="en-US"/>
              </w:rPr>
            </w:pPr>
            <w:r>
              <w:rPr>
                <w:szCs w:val="16"/>
                <w:lang w:val="en-US"/>
              </w:rPr>
              <w:t>TF-RUCC Activity Report 6 Sept. 2012</w:t>
            </w:r>
          </w:p>
        </w:tc>
      </w:tr>
      <w:tr w:rsidR="001D492E" w14:paraId="55A233BE" w14:textId="77777777" w:rsidTr="00E87C16">
        <w:trPr>
          <w:trHeight w:val="204"/>
        </w:trPr>
        <w:tc>
          <w:tcPr>
            <w:tcW w:w="1361" w:type="dxa"/>
            <w:tcBorders>
              <w:top w:val="nil"/>
              <w:left w:val="nil"/>
              <w:bottom w:val="nil"/>
              <w:right w:val="nil"/>
            </w:tcBorders>
            <w:hideMark/>
          </w:tcPr>
          <w:p w14:paraId="57AD5BA4" w14:textId="77777777" w:rsidR="001D492E" w:rsidRDefault="001D492E" w:rsidP="00E87C16">
            <w:pPr>
              <w:suppressAutoHyphens w:val="0"/>
              <w:spacing w:before="40" w:after="120" w:line="220" w:lineRule="exact"/>
              <w:ind w:right="113"/>
              <w:rPr>
                <w:szCs w:val="16"/>
                <w:lang w:val="en-US"/>
              </w:rPr>
            </w:pPr>
            <w:r>
              <w:rPr>
                <w:szCs w:val="16"/>
                <w:lang w:val="en-US"/>
              </w:rPr>
              <w:t>GTR9-4-08</w:t>
            </w:r>
          </w:p>
        </w:tc>
        <w:tc>
          <w:tcPr>
            <w:tcW w:w="426" w:type="dxa"/>
            <w:tcBorders>
              <w:top w:val="nil"/>
              <w:left w:val="nil"/>
              <w:bottom w:val="nil"/>
              <w:right w:val="nil"/>
            </w:tcBorders>
          </w:tcPr>
          <w:p w14:paraId="30A17B2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DFE08BE" w14:textId="77777777" w:rsidR="001D492E" w:rsidRDefault="001D492E" w:rsidP="00E87C16">
            <w:pPr>
              <w:suppressAutoHyphens w:val="0"/>
              <w:spacing w:before="40" w:after="120" w:line="220" w:lineRule="exact"/>
              <w:ind w:right="113"/>
              <w:rPr>
                <w:szCs w:val="16"/>
                <w:lang w:val="en-US"/>
              </w:rPr>
            </w:pPr>
            <w:r>
              <w:rPr>
                <w:szCs w:val="16"/>
                <w:lang w:val="en-US"/>
              </w:rPr>
              <w:t>Guidelines To Conduct FlexPLI Round Robin Car Test Smoothly and Effectively</w:t>
            </w:r>
          </w:p>
        </w:tc>
      </w:tr>
      <w:tr w:rsidR="001D492E" w14:paraId="5BE55C11" w14:textId="77777777" w:rsidTr="00E87C16">
        <w:trPr>
          <w:trHeight w:val="203"/>
        </w:trPr>
        <w:tc>
          <w:tcPr>
            <w:tcW w:w="1361" w:type="dxa"/>
            <w:tcBorders>
              <w:top w:val="nil"/>
              <w:left w:val="nil"/>
              <w:bottom w:val="nil"/>
              <w:right w:val="nil"/>
            </w:tcBorders>
            <w:hideMark/>
          </w:tcPr>
          <w:p w14:paraId="4AA7EE3E" w14:textId="77777777" w:rsidR="001D492E" w:rsidRDefault="001D492E" w:rsidP="00E87C16">
            <w:pPr>
              <w:suppressAutoHyphens w:val="0"/>
              <w:spacing w:before="40" w:after="120" w:line="220" w:lineRule="exact"/>
              <w:ind w:right="113"/>
              <w:rPr>
                <w:szCs w:val="16"/>
                <w:lang w:val="en-US"/>
              </w:rPr>
            </w:pPr>
            <w:r>
              <w:rPr>
                <w:szCs w:val="16"/>
                <w:lang w:val="en-US"/>
              </w:rPr>
              <w:t>GTR9-4-09</w:t>
            </w:r>
          </w:p>
        </w:tc>
        <w:tc>
          <w:tcPr>
            <w:tcW w:w="426" w:type="dxa"/>
            <w:tcBorders>
              <w:top w:val="nil"/>
              <w:left w:val="nil"/>
              <w:bottom w:val="nil"/>
              <w:right w:val="nil"/>
            </w:tcBorders>
          </w:tcPr>
          <w:p w14:paraId="276BA1C8"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72A46A7" w14:textId="77777777" w:rsidR="001D492E" w:rsidRDefault="001D492E" w:rsidP="00E87C16">
            <w:pPr>
              <w:suppressAutoHyphens w:val="0"/>
              <w:spacing w:before="40" w:after="120" w:line="220" w:lineRule="exact"/>
              <w:ind w:right="113"/>
              <w:rPr>
                <w:szCs w:val="16"/>
                <w:lang w:val="en-US"/>
              </w:rPr>
            </w:pPr>
            <w:r>
              <w:rPr>
                <w:szCs w:val="16"/>
                <w:lang w:val="en-US"/>
              </w:rPr>
              <w:t>FlexPLI Round Robin Test Results</w:t>
            </w:r>
          </w:p>
        </w:tc>
      </w:tr>
      <w:tr w:rsidR="001D492E" w14:paraId="5A17FA9E" w14:textId="77777777" w:rsidTr="00E87C16">
        <w:trPr>
          <w:trHeight w:val="412"/>
        </w:trPr>
        <w:tc>
          <w:tcPr>
            <w:tcW w:w="1361" w:type="dxa"/>
            <w:tcBorders>
              <w:top w:val="nil"/>
              <w:left w:val="nil"/>
              <w:bottom w:val="nil"/>
              <w:right w:val="nil"/>
            </w:tcBorders>
            <w:hideMark/>
          </w:tcPr>
          <w:p w14:paraId="0909EB7E" w14:textId="77777777" w:rsidR="001D492E" w:rsidRDefault="001D492E" w:rsidP="00E87C16">
            <w:pPr>
              <w:suppressAutoHyphens w:val="0"/>
              <w:spacing w:before="40" w:after="120" w:line="220" w:lineRule="exact"/>
              <w:ind w:right="113"/>
              <w:rPr>
                <w:szCs w:val="16"/>
                <w:lang w:val="en-US"/>
              </w:rPr>
            </w:pPr>
            <w:r>
              <w:rPr>
                <w:szCs w:val="16"/>
                <w:lang w:val="en-US"/>
              </w:rPr>
              <w:t>GTR9-4-10</w:t>
            </w:r>
          </w:p>
        </w:tc>
        <w:tc>
          <w:tcPr>
            <w:tcW w:w="426" w:type="dxa"/>
            <w:tcBorders>
              <w:top w:val="nil"/>
              <w:left w:val="nil"/>
              <w:bottom w:val="nil"/>
              <w:right w:val="nil"/>
            </w:tcBorders>
          </w:tcPr>
          <w:p w14:paraId="5C9C092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91808D6" w14:textId="77777777" w:rsidR="001D492E" w:rsidRDefault="001D492E" w:rsidP="00E87C16">
            <w:pPr>
              <w:suppressAutoHyphens w:val="0"/>
              <w:spacing w:before="40" w:after="120" w:line="220" w:lineRule="exact"/>
              <w:ind w:right="113"/>
              <w:rPr>
                <w:szCs w:val="16"/>
                <w:lang w:val="en-US"/>
              </w:rPr>
            </w:pPr>
            <w:r>
              <w:rPr>
                <w:szCs w:val="16"/>
                <w:lang w:val="en-US"/>
              </w:rPr>
              <w:t>Informal document WP.29-157-16: Proposal for the establishment of Special Resolution No. 2 on description and performance of test tools and devices necessary for the assessment of compliance</w:t>
            </w:r>
          </w:p>
        </w:tc>
      </w:tr>
      <w:tr w:rsidR="001D492E" w14:paraId="765F4D96" w14:textId="77777777" w:rsidTr="00E87C16">
        <w:trPr>
          <w:trHeight w:val="203"/>
        </w:trPr>
        <w:tc>
          <w:tcPr>
            <w:tcW w:w="1361" w:type="dxa"/>
            <w:tcBorders>
              <w:top w:val="nil"/>
              <w:left w:val="nil"/>
              <w:bottom w:val="nil"/>
              <w:right w:val="nil"/>
            </w:tcBorders>
            <w:hideMark/>
          </w:tcPr>
          <w:p w14:paraId="64F6696C" w14:textId="77777777" w:rsidR="001D492E" w:rsidRDefault="001D492E" w:rsidP="00E87C16">
            <w:pPr>
              <w:suppressAutoHyphens w:val="0"/>
              <w:spacing w:before="40" w:after="120" w:line="220" w:lineRule="exact"/>
              <w:ind w:right="113"/>
              <w:rPr>
                <w:szCs w:val="16"/>
                <w:lang w:val="en-US"/>
              </w:rPr>
            </w:pPr>
            <w:r>
              <w:rPr>
                <w:szCs w:val="16"/>
                <w:lang w:val="en-US"/>
              </w:rPr>
              <w:t>GTR9-4-11</w:t>
            </w:r>
          </w:p>
        </w:tc>
        <w:tc>
          <w:tcPr>
            <w:tcW w:w="426" w:type="dxa"/>
            <w:tcBorders>
              <w:top w:val="nil"/>
              <w:left w:val="nil"/>
              <w:bottom w:val="nil"/>
              <w:right w:val="nil"/>
            </w:tcBorders>
          </w:tcPr>
          <w:p w14:paraId="5C372EE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C0EFF27" w14:textId="77777777" w:rsidR="001D492E" w:rsidRDefault="001D492E" w:rsidP="00E87C16">
            <w:pPr>
              <w:suppressAutoHyphens w:val="0"/>
              <w:spacing w:before="40" w:after="120" w:line="220" w:lineRule="exact"/>
              <w:ind w:right="113"/>
              <w:rPr>
                <w:szCs w:val="16"/>
                <w:lang w:val="en-US"/>
              </w:rPr>
            </w:pPr>
            <w:r>
              <w:rPr>
                <w:szCs w:val="16"/>
                <w:lang w:val="en-US"/>
              </w:rPr>
              <w:t>Investigation of the Influences of Friction within the Inverse Certification Test Setup</w:t>
            </w:r>
          </w:p>
        </w:tc>
      </w:tr>
      <w:tr w:rsidR="001D492E" w14:paraId="4EAFA3D7" w14:textId="77777777" w:rsidTr="00E87C16">
        <w:trPr>
          <w:trHeight w:val="190"/>
        </w:trPr>
        <w:tc>
          <w:tcPr>
            <w:tcW w:w="1361" w:type="dxa"/>
            <w:tcBorders>
              <w:top w:val="nil"/>
              <w:left w:val="nil"/>
              <w:bottom w:val="nil"/>
              <w:right w:val="nil"/>
            </w:tcBorders>
            <w:hideMark/>
          </w:tcPr>
          <w:p w14:paraId="41306C34" w14:textId="77777777" w:rsidR="001D492E" w:rsidRDefault="001D492E" w:rsidP="00E87C16">
            <w:pPr>
              <w:suppressAutoHyphens w:val="0"/>
              <w:spacing w:before="40" w:after="120" w:line="220" w:lineRule="exact"/>
              <w:ind w:right="113"/>
              <w:rPr>
                <w:szCs w:val="16"/>
                <w:lang w:val="en-US"/>
              </w:rPr>
            </w:pPr>
            <w:r>
              <w:rPr>
                <w:szCs w:val="16"/>
                <w:lang w:val="en-US"/>
              </w:rPr>
              <w:t>GTR9-4-12</w:t>
            </w:r>
          </w:p>
        </w:tc>
        <w:tc>
          <w:tcPr>
            <w:tcW w:w="426" w:type="dxa"/>
            <w:tcBorders>
              <w:top w:val="nil"/>
              <w:left w:val="nil"/>
              <w:bottom w:val="nil"/>
              <w:right w:val="nil"/>
            </w:tcBorders>
          </w:tcPr>
          <w:p w14:paraId="79B3D25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2995071" w14:textId="77777777" w:rsidR="001D492E" w:rsidRDefault="001D492E" w:rsidP="00E87C16">
            <w:pPr>
              <w:suppressAutoHyphens w:val="0"/>
              <w:spacing w:before="40" w:after="120" w:line="220" w:lineRule="exact"/>
              <w:ind w:right="113"/>
              <w:rPr>
                <w:szCs w:val="16"/>
                <w:lang w:val="en-US"/>
              </w:rPr>
            </w:pPr>
            <w:r>
              <w:rPr>
                <w:szCs w:val="16"/>
                <w:lang w:val="en-US"/>
              </w:rPr>
              <w:t>Report addressing the Pedestrian Research performed by JASIC</w:t>
            </w:r>
          </w:p>
        </w:tc>
      </w:tr>
      <w:tr w:rsidR="001D492E" w14:paraId="76457805" w14:textId="77777777" w:rsidTr="00E87C16">
        <w:trPr>
          <w:trHeight w:val="189"/>
        </w:trPr>
        <w:tc>
          <w:tcPr>
            <w:tcW w:w="1361" w:type="dxa"/>
            <w:tcBorders>
              <w:top w:val="nil"/>
              <w:left w:val="nil"/>
              <w:bottom w:val="nil"/>
              <w:right w:val="nil"/>
            </w:tcBorders>
            <w:hideMark/>
          </w:tcPr>
          <w:p w14:paraId="432D5011" w14:textId="77777777" w:rsidR="001D492E" w:rsidRDefault="001D492E" w:rsidP="00E87C16">
            <w:pPr>
              <w:suppressAutoHyphens w:val="0"/>
              <w:spacing w:before="40" w:after="120" w:line="220" w:lineRule="exact"/>
              <w:ind w:right="113"/>
              <w:rPr>
                <w:szCs w:val="16"/>
                <w:lang w:val="en-US"/>
              </w:rPr>
            </w:pPr>
            <w:r>
              <w:rPr>
                <w:szCs w:val="16"/>
                <w:lang w:val="en-US"/>
              </w:rPr>
              <w:t>GTR9-4-13</w:t>
            </w:r>
          </w:p>
        </w:tc>
        <w:tc>
          <w:tcPr>
            <w:tcW w:w="426" w:type="dxa"/>
            <w:tcBorders>
              <w:top w:val="nil"/>
              <w:left w:val="nil"/>
              <w:bottom w:val="nil"/>
              <w:right w:val="nil"/>
            </w:tcBorders>
          </w:tcPr>
          <w:p w14:paraId="3C65684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95F40CB" w14:textId="77777777" w:rsidR="001D492E" w:rsidRDefault="001D492E" w:rsidP="00E87C16">
            <w:pPr>
              <w:suppressAutoHyphens w:val="0"/>
              <w:spacing w:before="40" w:after="120" w:line="220" w:lineRule="exact"/>
              <w:ind w:right="113"/>
              <w:rPr>
                <w:szCs w:val="16"/>
                <w:lang w:val="en-US"/>
              </w:rPr>
            </w:pPr>
            <w:r>
              <w:rPr>
                <w:szCs w:val="16"/>
                <w:lang w:val="en-US"/>
              </w:rPr>
              <w:t>JP Research Summary: JASIC Flex Injury Estimate</w:t>
            </w:r>
          </w:p>
        </w:tc>
      </w:tr>
      <w:tr w:rsidR="001D492E" w14:paraId="7423DC42" w14:textId="77777777" w:rsidTr="00E87C16">
        <w:trPr>
          <w:trHeight w:val="101"/>
        </w:trPr>
        <w:tc>
          <w:tcPr>
            <w:tcW w:w="1361" w:type="dxa"/>
            <w:tcBorders>
              <w:top w:val="nil"/>
              <w:left w:val="nil"/>
              <w:bottom w:val="nil"/>
              <w:right w:val="nil"/>
            </w:tcBorders>
            <w:hideMark/>
          </w:tcPr>
          <w:p w14:paraId="621A5492" w14:textId="77777777" w:rsidR="001D492E" w:rsidRDefault="001D492E" w:rsidP="00E87C16">
            <w:pPr>
              <w:suppressAutoHyphens w:val="0"/>
              <w:spacing w:before="40" w:after="120" w:line="220" w:lineRule="exact"/>
              <w:ind w:right="113"/>
              <w:rPr>
                <w:szCs w:val="16"/>
                <w:lang w:val="en-US"/>
              </w:rPr>
            </w:pPr>
            <w:r>
              <w:rPr>
                <w:szCs w:val="16"/>
                <w:lang w:val="en-US"/>
              </w:rPr>
              <w:t>GTR9-4-14</w:t>
            </w:r>
          </w:p>
        </w:tc>
        <w:tc>
          <w:tcPr>
            <w:tcW w:w="426" w:type="dxa"/>
            <w:tcBorders>
              <w:top w:val="nil"/>
              <w:left w:val="nil"/>
              <w:bottom w:val="nil"/>
              <w:right w:val="nil"/>
            </w:tcBorders>
          </w:tcPr>
          <w:p w14:paraId="272B4F8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39632B3" w14:textId="77777777" w:rsidR="001D492E" w:rsidRDefault="001D492E" w:rsidP="00E87C16">
            <w:pPr>
              <w:suppressAutoHyphens w:val="0"/>
              <w:spacing w:before="40" w:after="120" w:line="220" w:lineRule="exact"/>
              <w:ind w:right="113"/>
              <w:rPr>
                <w:szCs w:val="16"/>
                <w:lang w:val="en-US"/>
              </w:rPr>
            </w:pPr>
            <w:r>
              <w:rPr>
                <w:szCs w:val="16"/>
                <w:lang w:val="en-US"/>
              </w:rPr>
              <w:t>Comparison of FlexPLI Performance in Vehicle Tests with Prototype and Series Production Legforms</w:t>
            </w:r>
          </w:p>
        </w:tc>
      </w:tr>
      <w:tr w:rsidR="001D492E" w14:paraId="3193724A" w14:textId="77777777" w:rsidTr="00E87C16">
        <w:trPr>
          <w:trHeight w:val="197"/>
        </w:trPr>
        <w:tc>
          <w:tcPr>
            <w:tcW w:w="1361" w:type="dxa"/>
            <w:tcBorders>
              <w:top w:val="nil"/>
              <w:left w:val="nil"/>
              <w:bottom w:val="nil"/>
              <w:right w:val="nil"/>
            </w:tcBorders>
            <w:hideMark/>
          </w:tcPr>
          <w:p w14:paraId="1EC5CB03" w14:textId="77777777" w:rsidR="001D492E" w:rsidRDefault="001D492E" w:rsidP="00E87C16">
            <w:pPr>
              <w:suppressAutoHyphens w:val="0"/>
              <w:spacing w:before="40" w:after="120" w:line="220" w:lineRule="exact"/>
              <w:ind w:right="113"/>
              <w:rPr>
                <w:szCs w:val="16"/>
                <w:lang w:val="en-US"/>
              </w:rPr>
            </w:pPr>
            <w:r>
              <w:rPr>
                <w:szCs w:val="16"/>
                <w:lang w:val="en-US"/>
              </w:rPr>
              <w:t>GTR9-4-15</w:t>
            </w:r>
          </w:p>
        </w:tc>
        <w:tc>
          <w:tcPr>
            <w:tcW w:w="426" w:type="dxa"/>
            <w:tcBorders>
              <w:top w:val="nil"/>
              <w:left w:val="nil"/>
              <w:bottom w:val="nil"/>
              <w:right w:val="nil"/>
            </w:tcBorders>
          </w:tcPr>
          <w:p w14:paraId="2509EF7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9342C48" w14:textId="77777777" w:rsidR="001D492E" w:rsidRDefault="001D492E" w:rsidP="00E87C16">
            <w:pPr>
              <w:suppressAutoHyphens w:val="0"/>
              <w:spacing w:before="40" w:after="120" w:line="220" w:lineRule="exact"/>
              <w:ind w:right="113"/>
              <w:rPr>
                <w:szCs w:val="16"/>
                <w:lang w:val="en-US"/>
              </w:rPr>
            </w:pPr>
            <w:r>
              <w:rPr>
                <w:szCs w:val="16"/>
                <w:lang w:val="en-US"/>
              </w:rPr>
              <w:t>Informal document WP.29-157-21: 2</w:t>
            </w:r>
            <w:r>
              <w:rPr>
                <w:szCs w:val="16"/>
                <w:vertAlign w:val="superscript"/>
                <w:lang w:val="en-US"/>
              </w:rPr>
              <w:t>nd</w:t>
            </w:r>
            <w:r>
              <w:rPr>
                <w:szCs w:val="16"/>
                <w:lang w:val="en-US"/>
              </w:rPr>
              <w:t xml:space="preserve"> progress report of the IWG GTR9-PH2</w:t>
            </w:r>
          </w:p>
        </w:tc>
      </w:tr>
      <w:tr w:rsidR="001D492E" w14:paraId="1B586343" w14:textId="77777777" w:rsidTr="00E87C16">
        <w:trPr>
          <w:trHeight w:val="176"/>
        </w:trPr>
        <w:tc>
          <w:tcPr>
            <w:tcW w:w="1361" w:type="dxa"/>
            <w:tcBorders>
              <w:top w:val="nil"/>
              <w:left w:val="nil"/>
              <w:bottom w:val="nil"/>
              <w:right w:val="nil"/>
            </w:tcBorders>
            <w:hideMark/>
          </w:tcPr>
          <w:p w14:paraId="00945A34" w14:textId="77777777" w:rsidR="001D492E" w:rsidRDefault="001D492E" w:rsidP="00E87C16">
            <w:pPr>
              <w:suppressAutoHyphens w:val="0"/>
              <w:spacing w:before="40" w:after="120" w:line="220" w:lineRule="exact"/>
              <w:ind w:right="113"/>
              <w:rPr>
                <w:szCs w:val="16"/>
                <w:lang w:val="en-US"/>
              </w:rPr>
            </w:pPr>
            <w:r>
              <w:rPr>
                <w:szCs w:val="16"/>
                <w:lang w:val="en-US"/>
              </w:rPr>
              <w:t>GTR9-4-16</w:t>
            </w:r>
          </w:p>
        </w:tc>
        <w:tc>
          <w:tcPr>
            <w:tcW w:w="426" w:type="dxa"/>
            <w:tcBorders>
              <w:top w:val="nil"/>
              <w:left w:val="nil"/>
              <w:bottom w:val="nil"/>
              <w:right w:val="nil"/>
            </w:tcBorders>
            <w:hideMark/>
          </w:tcPr>
          <w:p w14:paraId="56551DC8"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1A6477E6" w14:textId="77777777" w:rsidR="001D492E" w:rsidRDefault="001D492E" w:rsidP="00E87C16">
            <w:pPr>
              <w:suppressAutoHyphens w:val="0"/>
              <w:spacing w:before="40" w:after="120" w:line="220" w:lineRule="exact"/>
              <w:ind w:right="113"/>
              <w:rPr>
                <w:szCs w:val="16"/>
                <w:lang w:val="en-US"/>
              </w:rPr>
            </w:pPr>
            <w:r>
              <w:rPr>
                <w:szCs w:val="16"/>
                <w:lang w:val="en-US"/>
              </w:rPr>
              <w:t>Pedestrian Lower Extremity Injury Risk - Revision 1</w:t>
            </w:r>
          </w:p>
        </w:tc>
      </w:tr>
      <w:tr w:rsidR="001D492E" w14:paraId="144DB294" w14:textId="77777777" w:rsidTr="00E87C16">
        <w:trPr>
          <w:trHeight w:val="161"/>
        </w:trPr>
        <w:tc>
          <w:tcPr>
            <w:tcW w:w="1361" w:type="dxa"/>
            <w:tcBorders>
              <w:top w:val="nil"/>
              <w:left w:val="nil"/>
              <w:bottom w:val="nil"/>
              <w:right w:val="nil"/>
            </w:tcBorders>
            <w:hideMark/>
          </w:tcPr>
          <w:p w14:paraId="28E4B75D" w14:textId="77777777" w:rsidR="001D492E" w:rsidRDefault="001D492E" w:rsidP="00E87C16">
            <w:pPr>
              <w:suppressAutoHyphens w:val="0"/>
              <w:spacing w:before="40" w:after="120" w:line="220" w:lineRule="exact"/>
              <w:ind w:right="113"/>
              <w:rPr>
                <w:szCs w:val="16"/>
                <w:lang w:val="en-US"/>
              </w:rPr>
            </w:pPr>
            <w:r>
              <w:rPr>
                <w:szCs w:val="16"/>
                <w:lang w:val="en-US"/>
              </w:rPr>
              <w:t>GTR9-4-17</w:t>
            </w:r>
          </w:p>
        </w:tc>
        <w:tc>
          <w:tcPr>
            <w:tcW w:w="426" w:type="dxa"/>
            <w:tcBorders>
              <w:top w:val="nil"/>
              <w:left w:val="nil"/>
              <w:bottom w:val="nil"/>
              <w:right w:val="nil"/>
            </w:tcBorders>
          </w:tcPr>
          <w:p w14:paraId="695B4333"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D2DE240" w14:textId="77777777" w:rsidR="001D492E" w:rsidRDefault="001D492E" w:rsidP="00E87C16">
            <w:pPr>
              <w:suppressAutoHyphens w:val="0"/>
              <w:spacing w:before="40" w:after="120" w:line="220" w:lineRule="exact"/>
              <w:ind w:right="113"/>
              <w:rPr>
                <w:szCs w:val="16"/>
                <w:lang w:val="en-US"/>
              </w:rPr>
            </w:pPr>
            <w:r>
              <w:rPr>
                <w:szCs w:val="16"/>
                <w:lang w:val="en-US"/>
              </w:rPr>
              <w:t>FlexPLI Round Robin Car Test Schedule</w:t>
            </w:r>
          </w:p>
        </w:tc>
      </w:tr>
      <w:tr w:rsidR="001D492E" w14:paraId="28AD1958" w14:textId="77777777" w:rsidTr="00E87C16">
        <w:trPr>
          <w:trHeight w:val="204"/>
        </w:trPr>
        <w:tc>
          <w:tcPr>
            <w:tcW w:w="1361" w:type="dxa"/>
            <w:tcBorders>
              <w:top w:val="nil"/>
              <w:left w:val="nil"/>
              <w:bottom w:val="nil"/>
              <w:right w:val="nil"/>
            </w:tcBorders>
            <w:hideMark/>
          </w:tcPr>
          <w:p w14:paraId="03C89F07" w14:textId="77777777" w:rsidR="001D492E" w:rsidRDefault="001D492E" w:rsidP="00E87C16">
            <w:pPr>
              <w:suppressAutoHyphens w:val="0"/>
              <w:spacing w:before="40" w:after="120" w:line="220" w:lineRule="exact"/>
              <w:ind w:right="113"/>
              <w:rPr>
                <w:szCs w:val="16"/>
                <w:lang w:val="en-US"/>
              </w:rPr>
            </w:pPr>
            <w:r>
              <w:rPr>
                <w:szCs w:val="16"/>
                <w:lang w:val="en-US"/>
              </w:rPr>
              <w:t>GTR9-4-18</w:t>
            </w:r>
          </w:p>
        </w:tc>
        <w:tc>
          <w:tcPr>
            <w:tcW w:w="426" w:type="dxa"/>
            <w:tcBorders>
              <w:top w:val="nil"/>
              <w:left w:val="nil"/>
              <w:bottom w:val="nil"/>
              <w:right w:val="nil"/>
            </w:tcBorders>
          </w:tcPr>
          <w:p w14:paraId="4289790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EF5D9B1" w14:textId="77777777" w:rsidR="001D492E" w:rsidRDefault="001D492E" w:rsidP="00E87C16">
            <w:pPr>
              <w:suppressAutoHyphens w:val="0"/>
              <w:spacing w:before="40" w:after="120" w:line="220" w:lineRule="exact"/>
              <w:ind w:right="113"/>
              <w:rPr>
                <w:szCs w:val="16"/>
                <w:lang w:val="en-US"/>
              </w:rPr>
            </w:pPr>
            <w:r>
              <w:rPr>
                <w:szCs w:val="16"/>
                <w:lang w:val="en-US"/>
              </w:rPr>
              <w:t>FlexPLI vs. EEVC LFI Benefit Estimation</w:t>
            </w:r>
          </w:p>
        </w:tc>
      </w:tr>
      <w:tr w:rsidR="001D492E" w14:paraId="01860F32" w14:textId="77777777" w:rsidTr="00E87C16">
        <w:trPr>
          <w:trHeight w:val="204"/>
        </w:trPr>
        <w:tc>
          <w:tcPr>
            <w:tcW w:w="1361" w:type="dxa"/>
            <w:tcBorders>
              <w:top w:val="nil"/>
              <w:left w:val="nil"/>
              <w:bottom w:val="nil"/>
              <w:right w:val="nil"/>
            </w:tcBorders>
            <w:hideMark/>
          </w:tcPr>
          <w:p w14:paraId="13B207BC" w14:textId="77777777" w:rsidR="001D492E" w:rsidRDefault="001D492E" w:rsidP="00E87C16">
            <w:pPr>
              <w:suppressAutoHyphens w:val="0"/>
              <w:spacing w:before="40" w:after="120" w:line="220" w:lineRule="exact"/>
              <w:ind w:right="113"/>
              <w:rPr>
                <w:szCs w:val="16"/>
                <w:lang w:val="en-US"/>
              </w:rPr>
            </w:pPr>
            <w:r>
              <w:rPr>
                <w:szCs w:val="16"/>
                <w:lang w:val="en-US"/>
              </w:rPr>
              <w:t>GTR9-4-19</w:t>
            </w:r>
          </w:p>
        </w:tc>
        <w:tc>
          <w:tcPr>
            <w:tcW w:w="426" w:type="dxa"/>
            <w:tcBorders>
              <w:top w:val="nil"/>
              <w:left w:val="nil"/>
              <w:bottom w:val="nil"/>
              <w:right w:val="nil"/>
            </w:tcBorders>
          </w:tcPr>
          <w:p w14:paraId="2FDF64B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8272A14" w14:textId="77777777" w:rsidR="001D492E" w:rsidRDefault="001D492E" w:rsidP="00E87C16">
            <w:pPr>
              <w:suppressAutoHyphens w:val="0"/>
              <w:spacing w:before="40" w:after="120" w:line="220" w:lineRule="exact"/>
              <w:ind w:right="113"/>
              <w:rPr>
                <w:szCs w:val="16"/>
                <w:lang w:val="en-US"/>
              </w:rPr>
            </w:pPr>
            <w:r>
              <w:rPr>
                <w:szCs w:val="16"/>
                <w:lang w:val="en-US"/>
              </w:rPr>
              <w:t>Overview of NHTSA Pedestrian Activities</w:t>
            </w:r>
          </w:p>
        </w:tc>
      </w:tr>
      <w:tr w:rsidR="001D492E" w14:paraId="306BC542" w14:textId="77777777" w:rsidTr="00E87C16">
        <w:trPr>
          <w:trHeight w:val="236"/>
        </w:trPr>
        <w:tc>
          <w:tcPr>
            <w:tcW w:w="1361" w:type="dxa"/>
            <w:tcBorders>
              <w:top w:val="nil"/>
              <w:left w:val="nil"/>
              <w:bottom w:val="nil"/>
              <w:right w:val="nil"/>
            </w:tcBorders>
            <w:hideMark/>
          </w:tcPr>
          <w:p w14:paraId="0F01A10C" w14:textId="77777777" w:rsidR="001D492E" w:rsidRDefault="001D492E" w:rsidP="00E87C16">
            <w:pPr>
              <w:suppressAutoHyphens w:val="0"/>
              <w:spacing w:before="40" w:after="120" w:line="220" w:lineRule="exact"/>
              <w:ind w:right="113"/>
              <w:rPr>
                <w:szCs w:val="16"/>
                <w:lang w:val="en-US"/>
              </w:rPr>
            </w:pPr>
            <w:r>
              <w:rPr>
                <w:szCs w:val="16"/>
                <w:lang w:val="en-US"/>
              </w:rPr>
              <w:t>GTR9-4-20</w:t>
            </w:r>
          </w:p>
        </w:tc>
        <w:tc>
          <w:tcPr>
            <w:tcW w:w="426" w:type="dxa"/>
            <w:tcBorders>
              <w:top w:val="nil"/>
              <w:left w:val="nil"/>
              <w:bottom w:val="nil"/>
              <w:right w:val="nil"/>
            </w:tcBorders>
          </w:tcPr>
          <w:p w14:paraId="4C8BFF7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1D41664" w14:textId="77777777" w:rsidR="001D492E" w:rsidRDefault="001D492E" w:rsidP="00E87C16">
            <w:pPr>
              <w:suppressAutoHyphens w:val="0"/>
              <w:spacing w:before="40" w:after="120" w:line="220" w:lineRule="exact"/>
              <w:ind w:right="113"/>
              <w:rPr>
                <w:szCs w:val="16"/>
                <w:lang w:val="en-US"/>
              </w:rPr>
            </w:pPr>
            <w:r>
              <w:rPr>
                <w:szCs w:val="16"/>
                <w:lang w:val="en-US"/>
              </w:rPr>
              <w:t>Validation of pedestrian lower limb injury assessment using subsystem impactors (IRCOBI conference, 12th – 14th Sept. 2012)</w:t>
            </w:r>
          </w:p>
        </w:tc>
      </w:tr>
      <w:tr w:rsidR="001D492E" w14:paraId="06926861" w14:textId="77777777" w:rsidTr="00E87C16">
        <w:trPr>
          <w:trHeight w:val="204"/>
        </w:trPr>
        <w:tc>
          <w:tcPr>
            <w:tcW w:w="1361" w:type="dxa"/>
            <w:tcBorders>
              <w:top w:val="nil"/>
              <w:left w:val="nil"/>
              <w:bottom w:val="nil"/>
              <w:right w:val="nil"/>
            </w:tcBorders>
            <w:hideMark/>
          </w:tcPr>
          <w:p w14:paraId="317B4108" w14:textId="77777777" w:rsidR="001D492E" w:rsidRDefault="001D492E" w:rsidP="00E87C16">
            <w:pPr>
              <w:suppressAutoHyphens w:val="0"/>
              <w:spacing w:before="40" w:after="120" w:line="220" w:lineRule="exact"/>
              <w:ind w:right="113"/>
              <w:rPr>
                <w:szCs w:val="16"/>
                <w:lang w:val="en-US"/>
              </w:rPr>
            </w:pPr>
            <w:r>
              <w:rPr>
                <w:szCs w:val="16"/>
                <w:lang w:val="en-US"/>
              </w:rPr>
              <w:t>GTR9-4-21</w:t>
            </w:r>
          </w:p>
        </w:tc>
        <w:tc>
          <w:tcPr>
            <w:tcW w:w="426" w:type="dxa"/>
            <w:tcBorders>
              <w:top w:val="nil"/>
              <w:left w:val="nil"/>
              <w:bottom w:val="nil"/>
              <w:right w:val="nil"/>
            </w:tcBorders>
          </w:tcPr>
          <w:p w14:paraId="607A916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928A017" w14:textId="77777777" w:rsidR="001D492E" w:rsidRDefault="001D492E" w:rsidP="00E87C16">
            <w:pPr>
              <w:suppressAutoHyphens w:val="0"/>
              <w:spacing w:before="40" w:after="120" w:line="220" w:lineRule="exact"/>
              <w:ind w:right="113"/>
              <w:rPr>
                <w:szCs w:val="16"/>
                <w:lang w:val="en-US"/>
              </w:rPr>
            </w:pPr>
            <w:r>
              <w:rPr>
                <w:szCs w:val="16"/>
                <w:lang w:val="en-US"/>
              </w:rPr>
              <w:t>OSRP Pedestrian Lower Leg Response Research test series</w:t>
            </w:r>
          </w:p>
        </w:tc>
      </w:tr>
      <w:tr w:rsidR="001D492E" w14:paraId="649BD9B3" w14:textId="77777777" w:rsidTr="00E87C16">
        <w:trPr>
          <w:trHeight w:val="189"/>
        </w:trPr>
        <w:tc>
          <w:tcPr>
            <w:tcW w:w="1361" w:type="dxa"/>
            <w:tcBorders>
              <w:top w:val="nil"/>
              <w:left w:val="nil"/>
              <w:bottom w:val="nil"/>
              <w:right w:val="nil"/>
            </w:tcBorders>
            <w:hideMark/>
          </w:tcPr>
          <w:p w14:paraId="39BAF26F" w14:textId="77777777" w:rsidR="001D492E" w:rsidRDefault="001D492E" w:rsidP="00E87C16">
            <w:pPr>
              <w:suppressAutoHyphens w:val="0"/>
              <w:spacing w:before="40" w:after="120" w:line="220" w:lineRule="exact"/>
              <w:ind w:right="113"/>
              <w:rPr>
                <w:szCs w:val="16"/>
                <w:lang w:val="en-US"/>
              </w:rPr>
            </w:pPr>
            <w:r>
              <w:rPr>
                <w:szCs w:val="16"/>
                <w:lang w:val="en-US"/>
              </w:rPr>
              <w:t>GTR9-4-22</w:t>
            </w:r>
          </w:p>
        </w:tc>
        <w:tc>
          <w:tcPr>
            <w:tcW w:w="426" w:type="dxa"/>
            <w:tcBorders>
              <w:top w:val="nil"/>
              <w:left w:val="nil"/>
              <w:bottom w:val="nil"/>
              <w:right w:val="nil"/>
            </w:tcBorders>
          </w:tcPr>
          <w:p w14:paraId="53F351B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8926E3D" w14:textId="77777777" w:rsidR="001D492E" w:rsidRDefault="001D492E" w:rsidP="00E87C16">
            <w:pPr>
              <w:suppressAutoHyphens w:val="0"/>
              <w:spacing w:before="40" w:after="120" w:line="220" w:lineRule="exact"/>
              <w:ind w:right="113"/>
              <w:rPr>
                <w:szCs w:val="16"/>
                <w:lang w:val="en-US"/>
              </w:rPr>
            </w:pPr>
            <w:r>
              <w:rPr>
                <w:szCs w:val="16"/>
                <w:lang w:val="en-US"/>
              </w:rPr>
              <w:t>Checklist for Vehicle Testing</w:t>
            </w:r>
          </w:p>
        </w:tc>
      </w:tr>
      <w:tr w:rsidR="001D492E" w14:paraId="6C4B382E" w14:textId="77777777" w:rsidTr="00E87C16">
        <w:trPr>
          <w:trHeight w:val="132"/>
        </w:trPr>
        <w:tc>
          <w:tcPr>
            <w:tcW w:w="1361" w:type="dxa"/>
            <w:tcBorders>
              <w:top w:val="nil"/>
              <w:left w:val="nil"/>
              <w:bottom w:val="nil"/>
              <w:right w:val="nil"/>
            </w:tcBorders>
            <w:hideMark/>
          </w:tcPr>
          <w:p w14:paraId="49FB8311" w14:textId="77777777" w:rsidR="001D492E" w:rsidRDefault="001D492E" w:rsidP="00E87C16">
            <w:pPr>
              <w:suppressAutoHyphens w:val="0"/>
              <w:spacing w:before="40" w:after="120" w:line="220" w:lineRule="exact"/>
              <w:ind w:right="113"/>
              <w:rPr>
                <w:szCs w:val="16"/>
                <w:lang w:val="en-US"/>
              </w:rPr>
            </w:pPr>
            <w:r>
              <w:rPr>
                <w:szCs w:val="16"/>
                <w:lang w:val="en-US"/>
              </w:rPr>
              <w:t>GTR9-5-01</w:t>
            </w:r>
          </w:p>
        </w:tc>
        <w:tc>
          <w:tcPr>
            <w:tcW w:w="426" w:type="dxa"/>
            <w:tcBorders>
              <w:top w:val="nil"/>
              <w:left w:val="nil"/>
              <w:bottom w:val="nil"/>
              <w:right w:val="nil"/>
            </w:tcBorders>
            <w:hideMark/>
          </w:tcPr>
          <w:p w14:paraId="50DFF140"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3A37086E" w14:textId="77777777" w:rsidR="001D492E" w:rsidRDefault="001D492E" w:rsidP="00E87C16">
            <w:pPr>
              <w:suppressAutoHyphens w:val="0"/>
              <w:spacing w:before="40" w:after="120" w:line="220" w:lineRule="exact"/>
              <w:ind w:right="113"/>
              <w:rPr>
                <w:szCs w:val="16"/>
                <w:lang w:val="en-US"/>
              </w:rPr>
            </w:pPr>
            <w:r>
              <w:rPr>
                <w:szCs w:val="16"/>
                <w:lang w:val="en-US"/>
              </w:rPr>
              <w:t>Agenda for the 4th meeting of the IWG GTR9-PH2 - Final</w:t>
            </w:r>
          </w:p>
        </w:tc>
      </w:tr>
      <w:tr w:rsidR="001D492E" w14:paraId="24E68F47" w14:textId="77777777" w:rsidTr="00E87C16">
        <w:trPr>
          <w:trHeight w:val="77"/>
        </w:trPr>
        <w:tc>
          <w:tcPr>
            <w:tcW w:w="1361" w:type="dxa"/>
            <w:tcBorders>
              <w:top w:val="nil"/>
              <w:left w:val="nil"/>
              <w:bottom w:val="nil"/>
              <w:right w:val="nil"/>
            </w:tcBorders>
            <w:hideMark/>
          </w:tcPr>
          <w:p w14:paraId="1CB71CD9" w14:textId="77777777" w:rsidR="001D492E" w:rsidRDefault="001D492E" w:rsidP="00E87C16">
            <w:pPr>
              <w:suppressAutoHyphens w:val="0"/>
              <w:spacing w:before="40" w:after="120" w:line="220" w:lineRule="exact"/>
              <w:ind w:right="113"/>
              <w:rPr>
                <w:szCs w:val="16"/>
                <w:lang w:val="en-US"/>
              </w:rPr>
            </w:pPr>
            <w:r>
              <w:rPr>
                <w:szCs w:val="16"/>
                <w:lang w:val="en-US"/>
              </w:rPr>
              <w:t>GTR9-5-02</w:t>
            </w:r>
          </w:p>
        </w:tc>
        <w:tc>
          <w:tcPr>
            <w:tcW w:w="426" w:type="dxa"/>
            <w:tcBorders>
              <w:top w:val="nil"/>
              <w:left w:val="nil"/>
              <w:bottom w:val="nil"/>
              <w:right w:val="nil"/>
            </w:tcBorders>
            <w:hideMark/>
          </w:tcPr>
          <w:p w14:paraId="37DA661B"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508BF944" w14:textId="77777777" w:rsidR="001D492E" w:rsidRDefault="001D492E" w:rsidP="00E87C16">
            <w:pPr>
              <w:suppressAutoHyphens w:val="0"/>
              <w:spacing w:before="40" w:after="120" w:line="220" w:lineRule="exact"/>
              <w:ind w:right="113"/>
              <w:rPr>
                <w:szCs w:val="16"/>
                <w:lang w:val="en-US"/>
              </w:rPr>
            </w:pPr>
            <w:r>
              <w:rPr>
                <w:szCs w:val="16"/>
                <w:lang w:val="en-US"/>
              </w:rPr>
              <w:t>Minutes of the 5th meeting of the IWG GTR9-PH2 - Final</w:t>
            </w:r>
          </w:p>
        </w:tc>
      </w:tr>
      <w:tr w:rsidR="001D492E" w14:paraId="2CA407AB" w14:textId="77777777" w:rsidTr="00E87C16">
        <w:trPr>
          <w:trHeight w:val="182"/>
        </w:trPr>
        <w:tc>
          <w:tcPr>
            <w:tcW w:w="1361" w:type="dxa"/>
            <w:tcBorders>
              <w:top w:val="nil"/>
              <w:left w:val="nil"/>
              <w:bottom w:val="nil"/>
              <w:right w:val="nil"/>
            </w:tcBorders>
            <w:hideMark/>
          </w:tcPr>
          <w:p w14:paraId="3C136E03" w14:textId="77777777" w:rsidR="001D492E" w:rsidRDefault="001D492E" w:rsidP="00E87C16">
            <w:pPr>
              <w:suppressAutoHyphens w:val="0"/>
              <w:spacing w:before="40" w:after="120" w:line="220" w:lineRule="exact"/>
              <w:ind w:right="113"/>
              <w:rPr>
                <w:szCs w:val="16"/>
                <w:lang w:val="en-US"/>
              </w:rPr>
            </w:pPr>
            <w:r>
              <w:rPr>
                <w:szCs w:val="16"/>
                <w:lang w:val="en-US"/>
              </w:rPr>
              <w:t>GTR9-5-03</w:t>
            </w:r>
          </w:p>
        </w:tc>
        <w:tc>
          <w:tcPr>
            <w:tcW w:w="426" w:type="dxa"/>
            <w:tcBorders>
              <w:top w:val="nil"/>
              <w:left w:val="nil"/>
              <w:bottom w:val="nil"/>
              <w:right w:val="nil"/>
            </w:tcBorders>
          </w:tcPr>
          <w:p w14:paraId="50702D0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A7D1BE5" w14:textId="77777777" w:rsidR="001D492E" w:rsidRDefault="001D492E" w:rsidP="00E87C16">
            <w:pPr>
              <w:suppressAutoHyphens w:val="0"/>
              <w:spacing w:before="40" w:after="120" w:line="220" w:lineRule="exact"/>
              <w:ind w:right="113"/>
              <w:rPr>
                <w:szCs w:val="16"/>
                <w:lang w:val="en-US"/>
              </w:rPr>
            </w:pPr>
            <w:r>
              <w:rPr>
                <w:szCs w:val="16"/>
                <w:lang w:val="en-US"/>
              </w:rPr>
              <w:t>Pedestrian Injuries By Source: Serious and Disabling Injuries in US and European Cases (Mallory et al. Paper for 56th AAAM Annual Conference)</w:t>
            </w:r>
          </w:p>
        </w:tc>
      </w:tr>
      <w:tr w:rsidR="001D492E" w14:paraId="4A721497" w14:textId="77777777" w:rsidTr="00E87C16">
        <w:trPr>
          <w:trHeight w:val="88"/>
        </w:trPr>
        <w:tc>
          <w:tcPr>
            <w:tcW w:w="1361" w:type="dxa"/>
            <w:tcBorders>
              <w:top w:val="nil"/>
              <w:left w:val="nil"/>
              <w:bottom w:val="nil"/>
              <w:right w:val="nil"/>
            </w:tcBorders>
            <w:hideMark/>
          </w:tcPr>
          <w:p w14:paraId="2BC6FF1E" w14:textId="77777777" w:rsidR="001D492E" w:rsidRDefault="001D492E" w:rsidP="00E87C16">
            <w:pPr>
              <w:suppressAutoHyphens w:val="0"/>
              <w:spacing w:before="40" w:after="120" w:line="220" w:lineRule="exact"/>
              <w:ind w:right="113"/>
              <w:rPr>
                <w:szCs w:val="16"/>
                <w:lang w:val="en-US"/>
              </w:rPr>
            </w:pPr>
            <w:r>
              <w:rPr>
                <w:szCs w:val="16"/>
                <w:lang w:val="en-US"/>
              </w:rPr>
              <w:t>GTR9-5-04</w:t>
            </w:r>
          </w:p>
        </w:tc>
        <w:tc>
          <w:tcPr>
            <w:tcW w:w="426" w:type="dxa"/>
            <w:tcBorders>
              <w:top w:val="nil"/>
              <w:left w:val="nil"/>
              <w:bottom w:val="nil"/>
              <w:right w:val="nil"/>
            </w:tcBorders>
          </w:tcPr>
          <w:p w14:paraId="0C35ED2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BD6CC8E" w14:textId="77777777" w:rsidR="001D492E" w:rsidRDefault="001D492E" w:rsidP="00E87C16">
            <w:pPr>
              <w:suppressAutoHyphens w:val="0"/>
              <w:spacing w:before="40" w:after="120" w:line="220" w:lineRule="exact"/>
              <w:ind w:right="113"/>
              <w:rPr>
                <w:szCs w:val="16"/>
                <w:lang w:val="en-US"/>
              </w:rPr>
            </w:pPr>
            <w:r>
              <w:rPr>
                <w:szCs w:val="16"/>
                <w:lang w:val="en-US"/>
              </w:rPr>
              <w:t>Flex PLI gtr User Manual Rev. D, Oct. 2012</w:t>
            </w:r>
          </w:p>
        </w:tc>
      </w:tr>
      <w:tr w:rsidR="001D492E" w14:paraId="5E04CF95" w14:textId="77777777" w:rsidTr="00E87C16">
        <w:trPr>
          <w:trHeight w:val="217"/>
        </w:trPr>
        <w:tc>
          <w:tcPr>
            <w:tcW w:w="1361" w:type="dxa"/>
            <w:tcBorders>
              <w:top w:val="nil"/>
              <w:left w:val="nil"/>
              <w:bottom w:val="nil"/>
              <w:right w:val="nil"/>
            </w:tcBorders>
            <w:hideMark/>
          </w:tcPr>
          <w:p w14:paraId="158CB6C1" w14:textId="77777777" w:rsidR="001D492E" w:rsidRDefault="001D492E" w:rsidP="00E87C16">
            <w:pPr>
              <w:suppressAutoHyphens w:val="0"/>
              <w:spacing w:before="40" w:after="120" w:line="220" w:lineRule="exact"/>
              <w:ind w:right="113"/>
              <w:rPr>
                <w:szCs w:val="16"/>
                <w:lang w:val="en-US"/>
              </w:rPr>
            </w:pPr>
            <w:r>
              <w:rPr>
                <w:szCs w:val="16"/>
                <w:lang w:val="en-US"/>
              </w:rPr>
              <w:t>GTR9-5-05</w:t>
            </w:r>
          </w:p>
        </w:tc>
        <w:tc>
          <w:tcPr>
            <w:tcW w:w="426" w:type="dxa"/>
            <w:tcBorders>
              <w:top w:val="nil"/>
              <w:left w:val="nil"/>
              <w:bottom w:val="nil"/>
              <w:right w:val="nil"/>
            </w:tcBorders>
            <w:hideMark/>
          </w:tcPr>
          <w:p w14:paraId="524BD20B" w14:textId="77777777" w:rsidR="001D492E" w:rsidRDefault="001D492E" w:rsidP="00E87C16">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14:paraId="41C5D839" w14:textId="77777777" w:rsidR="001D492E" w:rsidRDefault="001D492E" w:rsidP="00E87C16">
            <w:pPr>
              <w:suppressAutoHyphens w:val="0"/>
              <w:spacing w:before="40" w:after="120" w:line="220" w:lineRule="exact"/>
              <w:ind w:right="113"/>
              <w:rPr>
                <w:szCs w:val="16"/>
                <w:lang w:val="en-US"/>
              </w:rPr>
            </w:pPr>
            <w:r>
              <w:rPr>
                <w:szCs w:val="16"/>
                <w:lang w:val="en-US"/>
              </w:rPr>
              <w:t>FlexPLI - Round Robin Tests</w:t>
            </w:r>
          </w:p>
        </w:tc>
      </w:tr>
      <w:tr w:rsidR="001D492E" w14:paraId="53D72629" w14:textId="77777777" w:rsidTr="00E87C16">
        <w:trPr>
          <w:trHeight w:val="190"/>
        </w:trPr>
        <w:tc>
          <w:tcPr>
            <w:tcW w:w="1361" w:type="dxa"/>
            <w:tcBorders>
              <w:top w:val="nil"/>
              <w:left w:val="nil"/>
              <w:bottom w:val="nil"/>
              <w:right w:val="nil"/>
            </w:tcBorders>
            <w:hideMark/>
          </w:tcPr>
          <w:p w14:paraId="799C6EE7" w14:textId="77777777" w:rsidR="001D492E" w:rsidRDefault="001D492E" w:rsidP="00E87C16">
            <w:pPr>
              <w:suppressAutoHyphens w:val="0"/>
              <w:spacing w:before="40" w:after="120" w:line="220" w:lineRule="exact"/>
              <w:ind w:right="113"/>
              <w:rPr>
                <w:szCs w:val="16"/>
                <w:lang w:val="en-US"/>
              </w:rPr>
            </w:pPr>
            <w:r>
              <w:rPr>
                <w:szCs w:val="16"/>
                <w:lang w:val="en-US"/>
              </w:rPr>
              <w:t>GTR9-5-06</w:t>
            </w:r>
          </w:p>
        </w:tc>
        <w:tc>
          <w:tcPr>
            <w:tcW w:w="426" w:type="dxa"/>
            <w:tcBorders>
              <w:top w:val="nil"/>
              <w:left w:val="nil"/>
              <w:bottom w:val="nil"/>
              <w:right w:val="nil"/>
            </w:tcBorders>
          </w:tcPr>
          <w:p w14:paraId="015783B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564B742" w14:textId="77777777" w:rsidR="001D492E" w:rsidRDefault="001D492E" w:rsidP="00E87C16">
            <w:pPr>
              <w:suppressAutoHyphens w:val="0"/>
              <w:spacing w:before="40" w:after="120" w:line="220" w:lineRule="exact"/>
              <w:ind w:right="113"/>
              <w:rPr>
                <w:szCs w:val="16"/>
                <w:lang w:val="en-US"/>
              </w:rPr>
            </w:pPr>
            <w:r>
              <w:rPr>
                <w:szCs w:val="16"/>
                <w:lang w:val="en-US"/>
              </w:rPr>
              <w:t>Informal document WP29-158-28: Draft 3rd progress report</w:t>
            </w:r>
          </w:p>
        </w:tc>
      </w:tr>
      <w:tr w:rsidR="001D492E" w14:paraId="44799984" w14:textId="77777777" w:rsidTr="00E87C16">
        <w:trPr>
          <w:trHeight w:val="204"/>
        </w:trPr>
        <w:tc>
          <w:tcPr>
            <w:tcW w:w="1361" w:type="dxa"/>
            <w:tcBorders>
              <w:top w:val="nil"/>
              <w:left w:val="nil"/>
              <w:bottom w:val="nil"/>
              <w:right w:val="nil"/>
            </w:tcBorders>
            <w:hideMark/>
          </w:tcPr>
          <w:p w14:paraId="7FDFC74C" w14:textId="77777777" w:rsidR="001D492E" w:rsidRDefault="001D492E" w:rsidP="00E87C16">
            <w:pPr>
              <w:suppressAutoHyphens w:val="0"/>
              <w:spacing w:before="40" w:after="120" w:line="220" w:lineRule="exact"/>
              <w:ind w:right="113"/>
              <w:rPr>
                <w:szCs w:val="16"/>
                <w:lang w:val="en-US"/>
              </w:rPr>
            </w:pPr>
            <w:r>
              <w:rPr>
                <w:szCs w:val="16"/>
                <w:lang w:val="en-US"/>
              </w:rPr>
              <w:t>GTR9-5-07</w:t>
            </w:r>
          </w:p>
        </w:tc>
        <w:tc>
          <w:tcPr>
            <w:tcW w:w="426" w:type="dxa"/>
            <w:tcBorders>
              <w:top w:val="nil"/>
              <w:left w:val="nil"/>
              <w:bottom w:val="nil"/>
              <w:right w:val="nil"/>
            </w:tcBorders>
            <w:hideMark/>
          </w:tcPr>
          <w:p w14:paraId="46EDB362" w14:textId="77777777" w:rsidR="001D492E" w:rsidRDefault="001D492E" w:rsidP="00E87C16">
            <w:pPr>
              <w:suppressAutoHyphens w:val="0"/>
              <w:spacing w:before="40" w:after="120" w:line="220" w:lineRule="exact"/>
              <w:ind w:right="113"/>
              <w:rPr>
                <w:szCs w:val="16"/>
                <w:lang w:val="en-US"/>
              </w:rPr>
            </w:pPr>
            <w:r>
              <w:rPr>
                <w:szCs w:val="16"/>
                <w:lang w:val="en-US"/>
              </w:rPr>
              <w:t>c2</w:t>
            </w:r>
          </w:p>
        </w:tc>
        <w:tc>
          <w:tcPr>
            <w:tcW w:w="5767" w:type="dxa"/>
            <w:tcBorders>
              <w:top w:val="nil"/>
              <w:left w:val="nil"/>
              <w:bottom w:val="nil"/>
              <w:right w:val="nil"/>
            </w:tcBorders>
            <w:hideMark/>
          </w:tcPr>
          <w:p w14:paraId="28078B59" w14:textId="77777777" w:rsidR="001D492E" w:rsidRDefault="001D492E" w:rsidP="00E87C16">
            <w:pPr>
              <w:suppressAutoHyphens w:val="0"/>
              <w:spacing w:before="40" w:after="120" w:line="220" w:lineRule="exact"/>
              <w:ind w:right="113"/>
              <w:rPr>
                <w:szCs w:val="16"/>
                <w:lang w:val="en-US"/>
              </w:rPr>
            </w:pPr>
            <w:r>
              <w:rPr>
                <w:szCs w:val="16"/>
                <w:lang w:val="en-US"/>
              </w:rPr>
              <w:t>Discussion on Feasibility of FlexPLI Countermeasures</w:t>
            </w:r>
          </w:p>
        </w:tc>
      </w:tr>
      <w:tr w:rsidR="001D492E" w14:paraId="1D13E3FC" w14:textId="77777777" w:rsidTr="00E87C16">
        <w:trPr>
          <w:trHeight w:val="189"/>
        </w:trPr>
        <w:tc>
          <w:tcPr>
            <w:tcW w:w="1361" w:type="dxa"/>
            <w:tcBorders>
              <w:top w:val="nil"/>
              <w:left w:val="nil"/>
              <w:bottom w:val="nil"/>
              <w:right w:val="nil"/>
            </w:tcBorders>
            <w:hideMark/>
          </w:tcPr>
          <w:p w14:paraId="08034209" w14:textId="77777777" w:rsidR="001D492E" w:rsidRDefault="001D492E" w:rsidP="00E87C16">
            <w:pPr>
              <w:suppressAutoHyphens w:val="0"/>
              <w:spacing w:before="40" w:after="120" w:line="220" w:lineRule="exact"/>
              <w:ind w:right="113"/>
              <w:rPr>
                <w:szCs w:val="16"/>
                <w:lang w:val="en-US"/>
              </w:rPr>
            </w:pPr>
            <w:r>
              <w:rPr>
                <w:szCs w:val="16"/>
                <w:lang w:val="en-US"/>
              </w:rPr>
              <w:t>GTR9-5-08</w:t>
            </w:r>
          </w:p>
        </w:tc>
        <w:tc>
          <w:tcPr>
            <w:tcW w:w="426" w:type="dxa"/>
            <w:tcBorders>
              <w:top w:val="nil"/>
              <w:left w:val="nil"/>
              <w:bottom w:val="nil"/>
              <w:right w:val="nil"/>
            </w:tcBorders>
          </w:tcPr>
          <w:p w14:paraId="0009080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5857CDB" w14:textId="77777777" w:rsidR="001D492E" w:rsidRDefault="001D492E" w:rsidP="00E87C16">
            <w:pPr>
              <w:suppressAutoHyphens w:val="0"/>
              <w:spacing w:before="40" w:after="120" w:line="220" w:lineRule="exact"/>
              <w:ind w:right="113"/>
              <w:rPr>
                <w:szCs w:val="16"/>
                <w:lang w:val="en-US"/>
              </w:rPr>
            </w:pPr>
            <w:r>
              <w:rPr>
                <w:szCs w:val="16"/>
                <w:lang w:val="en-US"/>
              </w:rPr>
              <w:t>Proposal for Procedure to Process FlexPLI Measurements in Rebound Phase</w:t>
            </w:r>
          </w:p>
        </w:tc>
      </w:tr>
      <w:tr w:rsidR="001D492E" w14:paraId="42A548D5" w14:textId="77777777" w:rsidTr="00E87C16">
        <w:trPr>
          <w:trHeight w:val="190"/>
        </w:trPr>
        <w:tc>
          <w:tcPr>
            <w:tcW w:w="1361" w:type="dxa"/>
            <w:tcBorders>
              <w:top w:val="nil"/>
              <w:left w:val="nil"/>
              <w:bottom w:val="nil"/>
              <w:right w:val="nil"/>
            </w:tcBorders>
            <w:hideMark/>
          </w:tcPr>
          <w:p w14:paraId="1F1DF691" w14:textId="77777777" w:rsidR="001D492E" w:rsidRDefault="001D492E" w:rsidP="00E87C16">
            <w:pPr>
              <w:suppressAutoHyphens w:val="0"/>
              <w:spacing w:before="40" w:after="120" w:line="220" w:lineRule="exact"/>
              <w:ind w:right="113"/>
              <w:rPr>
                <w:szCs w:val="16"/>
                <w:lang w:val="en-US"/>
              </w:rPr>
            </w:pPr>
            <w:r>
              <w:rPr>
                <w:szCs w:val="16"/>
                <w:lang w:val="en-US"/>
              </w:rPr>
              <w:t>GTR9-5-09</w:t>
            </w:r>
          </w:p>
        </w:tc>
        <w:tc>
          <w:tcPr>
            <w:tcW w:w="426" w:type="dxa"/>
            <w:tcBorders>
              <w:top w:val="nil"/>
              <w:left w:val="nil"/>
              <w:bottom w:val="nil"/>
              <w:right w:val="nil"/>
            </w:tcBorders>
          </w:tcPr>
          <w:p w14:paraId="5B88DF1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CE4051F" w14:textId="77777777" w:rsidR="001D492E" w:rsidRDefault="001D492E" w:rsidP="00E87C16">
            <w:pPr>
              <w:suppressAutoHyphens w:val="0"/>
              <w:spacing w:before="40" w:after="120" w:line="220" w:lineRule="exact"/>
              <w:ind w:right="113"/>
              <w:rPr>
                <w:szCs w:val="16"/>
                <w:lang w:val="en-US"/>
              </w:rPr>
            </w:pPr>
            <w:r>
              <w:rPr>
                <w:szCs w:val="16"/>
                <w:lang w:val="en-US"/>
              </w:rPr>
              <w:t>Applicability Information</w:t>
            </w:r>
          </w:p>
        </w:tc>
      </w:tr>
      <w:tr w:rsidR="001D492E" w14:paraId="09D38F23" w14:textId="77777777" w:rsidTr="00E87C16">
        <w:trPr>
          <w:trHeight w:val="204"/>
        </w:trPr>
        <w:tc>
          <w:tcPr>
            <w:tcW w:w="1361" w:type="dxa"/>
            <w:tcBorders>
              <w:top w:val="nil"/>
              <w:left w:val="nil"/>
              <w:bottom w:val="nil"/>
              <w:right w:val="nil"/>
            </w:tcBorders>
            <w:hideMark/>
          </w:tcPr>
          <w:p w14:paraId="59E7F3A9" w14:textId="77777777" w:rsidR="001D492E" w:rsidRDefault="001D492E" w:rsidP="00E87C16">
            <w:pPr>
              <w:suppressAutoHyphens w:val="0"/>
              <w:spacing w:before="40" w:after="120" w:line="220" w:lineRule="exact"/>
              <w:ind w:right="113"/>
              <w:rPr>
                <w:szCs w:val="16"/>
                <w:lang w:val="en-US"/>
              </w:rPr>
            </w:pPr>
            <w:r>
              <w:rPr>
                <w:szCs w:val="16"/>
                <w:lang w:val="en-US"/>
              </w:rPr>
              <w:t>GTR9-5-10</w:t>
            </w:r>
          </w:p>
        </w:tc>
        <w:tc>
          <w:tcPr>
            <w:tcW w:w="426" w:type="dxa"/>
            <w:tcBorders>
              <w:top w:val="nil"/>
              <w:left w:val="nil"/>
              <w:bottom w:val="nil"/>
              <w:right w:val="nil"/>
            </w:tcBorders>
          </w:tcPr>
          <w:p w14:paraId="327B83E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77FB871" w14:textId="77777777" w:rsidR="001D492E" w:rsidRDefault="001D492E" w:rsidP="00E87C16">
            <w:pPr>
              <w:suppressAutoHyphens w:val="0"/>
              <w:spacing w:before="40" w:after="120" w:line="220" w:lineRule="exact"/>
              <w:ind w:right="113"/>
              <w:rPr>
                <w:szCs w:val="16"/>
                <w:lang w:val="en-US"/>
              </w:rPr>
            </w:pPr>
            <w:r>
              <w:rPr>
                <w:szCs w:val="16"/>
                <w:lang w:val="en-US"/>
              </w:rPr>
              <w:t>FlexPLI Durability Against Larger Vehicles</w:t>
            </w:r>
          </w:p>
        </w:tc>
      </w:tr>
      <w:tr w:rsidR="001D492E" w14:paraId="176F0264" w14:textId="77777777" w:rsidTr="00E87C16">
        <w:trPr>
          <w:trHeight w:val="51"/>
        </w:trPr>
        <w:tc>
          <w:tcPr>
            <w:tcW w:w="1361" w:type="dxa"/>
            <w:tcBorders>
              <w:top w:val="nil"/>
              <w:left w:val="nil"/>
              <w:bottom w:val="nil"/>
              <w:right w:val="nil"/>
            </w:tcBorders>
            <w:hideMark/>
          </w:tcPr>
          <w:p w14:paraId="1426DB27"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GTR9-5-11</w:t>
            </w:r>
          </w:p>
        </w:tc>
        <w:tc>
          <w:tcPr>
            <w:tcW w:w="426" w:type="dxa"/>
            <w:tcBorders>
              <w:top w:val="nil"/>
              <w:left w:val="nil"/>
              <w:bottom w:val="nil"/>
              <w:right w:val="nil"/>
            </w:tcBorders>
          </w:tcPr>
          <w:p w14:paraId="31B22BC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B474000" w14:textId="77777777" w:rsidR="001D492E" w:rsidRDefault="001D492E" w:rsidP="00E87C16">
            <w:pPr>
              <w:suppressAutoHyphens w:val="0"/>
              <w:spacing w:before="40" w:after="120" w:line="220" w:lineRule="exact"/>
              <w:ind w:right="113"/>
              <w:rPr>
                <w:szCs w:val="16"/>
                <w:lang w:val="en-US"/>
              </w:rPr>
            </w:pPr>
            <w:r>
              <w:rPr>
                <w:szCs w:val="16"/>
                <w:lang w:val="en-US"/>
              </w:rPr>
              <w:t>FlexPLI Repeatability in Car Tests</w:t>
            </w:r>
          </w:p>
        </w:tc>
      </w:tr>
      <w:tr w:rsidR="001D492E" w14:paraId="292695BB" w14:textId="77777777" w:rsidTr="00E87C16">
        <w:trPr>
          <w:trHeight w:val="176"/>
        </w:trPr>
        <w:tc>
          <w:tcPr>
            <w:tcW w:w="1361" w:type="dxa"/>
            <w:tcBorders>
              <w:top w:val="nil"/>
              <w:left w:val="nil"/>
              <w:bottom w:val="nil"/>
              <w:right w:val="nil"/>
            </w:tcBorders>
            <w:hideMark/>
          </w:tcPr>
          <w:p w14:paraId="18BB6742" w14:textId="77777777" w:rsidR="001D492E" w:rsidRDefault="001D492E" w:rsidP="00E87C16">
            <w:pPr>
              <w:suppressAutoHyphens w:val="0"/>
              <w:spacing w:before="40" w:after="120" w:line="220" w:lineRule="exact"/>
              <w:ind w:right="113"/>
              <w:rPr>
                <w:szCs w:val="16"/>
                <w:lang w:val="en-US"/>
              </w:rPr>
            </w:pPr>
            <w:r>
              <w:rPr>
                <w:szCs w:val="16"/>
                <w:lang w:val="en-US"/>
              </w:rPr>
              <w:t>GTR9-5-12</w:t>
            </w:r>
          </w:p>
        </w:tc>
        <w:tc>
          <w:tcPr>
            <w:tcW w:w="426" w:type="dxa"/>
            <w:tcBorders>
              <w:top w:val="nil"/>
              <w:left w:val="nil"/>
              <w:bottom w:val="nil"/>
              <w:right w:val="nil"/>
            </w:tcBorders>
          </w:tcPr>
          <w:p w14:paraId="687519E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F6FA555" w14:textId="77777777" w:rsidR="001D492E" w:rsidRDefault="001D492E" w:rsidP="00E87C16">
            <w:pPr>
              <w:suppressAutoHyphens w:val="0"/>
              <w:spacing w:before="40" w:after="120" w:line="220" w:lineRule="exact"/>
              <w:ind w:right="113"/>
              <w:rPr>
                <w:szCs w:val="16"/>
                <w:lang w:val="en-US"/>
              </w:rPr>
            </w:pPr>
            <w:r>
              <w:rPr>
                <w:szCs w:val="16"/>
                <w:lang w:val="en-US"/>
              </w:rPr>
              <w:t>Experimental Validation of Human and FlexPLI FE Models</w:t>
            </w:r>
          </w:p>
        </w:tc>
      </w:tr>
      <w:tr w:rsidR="001D492E" w:rsidRPr="00AC74A4" w14:paraId="2A7A1667" w14:textId="77777777" w:rsidTr="00E87C16">
        <w:trPr>
          <w:trHeight w:val="51"/>
        </w:trPr>
        <w:tc>
          <w:tcPr>
            <w:tcW w:w="1361" w:type="dxa"/>
            <w:tcBorders>
              <w:top w:val="nil"/>
              <w:left w:val="nil"/>
              <w:bottom w:val="nil"/>
              <w:right w:val="nil"/>
            </w:tcBorders>
            <w:hideMark/>
          </w:tcPr>
          <w:p w14:paraId="484AF77B" w14:textId="77777777" w:rsidR="001D492E" w:rsidRDefault="001D492E" w:rsidP="00E87C16">
            <w:pPr>
              <w:suppressAutoHyphens w:val="0"/>
              <w:spacing w:before="40" w:after="120" w:line="220" w:lineRule="exact"/>
              <w:ind w:right="113"/>
              <w:rPr>
                <w:szCs w:val="16"/>
                <w:lang w:val="en-US"/>
              </w:rPr>
            </w:pPr>
            <w:r>
              <w:rPr>
                <w:szCs w:val="16"/>
                <w:lang w:val="en-US"/>
              </w:rPr>
              <w:t>GTR9-5-13</w:t>
            </w:r>
          </w:p>
        </w:tc>
        <w:tc>
          <w:tcPr>
            <w:tcW w:w="426" w:type="dxa"/>
            <w:tcBorders>
              <w:top w:val="nil"/>
              <w:left w:val="nil"/>
              <w:bottom w:val="nil"/>
              <w:right w:val="nil"/>
            </w:tcBorders>
          </w:tcPr>
          <w:p w14:paraId="7F050DA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FE90BE4" w14:textId="77777777" w:rsidR="001D492E" w:rsidRDefault="001D492E" w:rsidP="00E87C16">
            <w:pPr>
              <w:suppressAutoHyphens w:val="0"/>
              <w:spacing w:before="40" w:after="120" w:line="220" w:lineRule="exact"/>
              <w:ind w:right="113"/>
              <w:rPr>
                <w:szCs w:val="16"/>
                <w:lang w:val="fr-FR"/>
              </w:rPr>
            </w:pPr>
            <w:r>
              <w:rPr>
                <w:szCs w:val="16"/>
                <w:lang w:val="fr-FR"/>
              </w:rPr>
              <w:t>FlexPLI vs. EEVC LFI Correlation</w:t>
            </w:r>
          </w:p>
        </w:tc>
      </w:tr>
      <w:tr w:rsidR="001D492E" w14:paraId="34A9BCC2" w14:textId="77777777" w:rsidTr="00E87C16">
        <w:trPr>
          <w:trHeight w:val="51"/>
        </w:trPr>
        <w:tc>
          <w:tcPr>
            <w:tcW w:w="1361" w:type="dxa"/>
            <w:tcBorders>
              <w:top w:val="nil"/>
              <w:left w:val="nil"/>
              <w:bottom w:val="nil"/>
              <w:right w:val="nil"/>
            </w:tcBorders>
            <w:hideMark/>
          </w:tcPr>
          <w:p w14:paraId="28BA288A" w14:textId="77777777" w:rsidR="001D492E" w:rsidRDefault="001D492E" w:rsidP="00E87C16">
            <w:pPr>
              <w:suppressAutoHyphens w:val="0"/>
              <w:spacing w:before="40" w:after="120" w:line="220" w:lineRule="exact"/>
              <w:ind w:right="113"/>
              <w:rPr>
                <w:szCs w:val="16"/>
                <w:lang w:val="en-US"/>
              </w:rPr>
            </w:pPr>
            <w:r>
              <w:rPr>
                <w:szCs w:val="16"/>
                <w:lang w:val="en-US"/>
              </w:rPr>
              <w:t>GTR9-5-14</w:t>
            </w:r>
          </w:p>
        </w:tc>
        <w:tc>
          <w:tcPr>
            <w:tcW w:w="426" w:type="dxa"/>
            <w:tcBorders>
              <w:top w:val="nil"/>
              <w:left w:val="nil"/>
              <w:bottom w:val="nil"/>
              <w:right w:val="nil"/>
            </w:tcBorders>
          </w:tcPr>
          <w:p w14:paraId="08B1F5A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E2AA286" w14:textId="77777777" w:rsidR="001D492E" w:rsidRDefault="001D492E" w:rsidP="00E87C16">
            <w:pPr>
              <w:suppressAutoHyphens w:val="0"/>
              <w:spacing w:before="40" w:after="120" w:line="220" w:lineRule="exact"/>
              <w:ind w:right="113"/>
              <w:rPr>
                <w:szCs w:val="16"/>
                <w:lang w:val="en-US"/>
              </w:rPr>
            </w:pPr>
            <w:r>
              <w:rPr>
                <w:szCs w:val="16"/>
                <w:lang w:val="en-US"/>
              </w:rPr>
              <w:t>Benefit and Cost; Additional Analysis based on GTR9-2-07r1</w:t>
            </w:r>
          </w:p>
        </w:tc>
      </w:tr>
      <w:tr w:rsidR="001D492E" w14:paraId="291A7159" w14:textId="77777777" w:rsidTr="00E87C16">
        <w:trPr>
          <w:trHeight w:val="78"/>
        </w:trPr>
        <w:tc>
          <w:tcPr>
            <w:tcW w:w="1361" w:type="dxa"/>
            <w:tcBorders>
              <w:top w:val="nil"/>
              <w:left w:val="nil"/>
              <w:bottom w:val="nil"/>
              <w:right w:val="nil"/>
            </w:tcBorders>
            <w:hideMark/>
          </w:tcPr>
          <w:p w14:paraId="6EBB1C4A" w14:textId="77777777" w:rsidR="001D492E" w:rsidRDefault="001D492E" w:rsidP="00E87C16">
            <w:pPr>
              <w:suppressAutoHyphens w:val="0"/>
              <w:spacing w:before="40" w:after="120" w:line="220" w:lineRule="exact"/>
              <w:ind w:right="113"/>
              <w:rPr>
                <w:szCs w:val="16"/>
                <w:lang w:val="en-US"/>
              </w:rPr>
            </w:pPr>
            <w:r>
              <w:rPr>
                <w:szCs w:val="16"/>
                <w:lang w:val="en-US"/>
              </w:rPr>
              <w:t>GTR9-5-15</w:t>
            </w:r>
          </w:p>
        </w:tc>
        <w:tc>
          <w:tcPr>
            <w:tcW w:w="426" w:type="dxa"/>
            <w:tcBorders>
              <w:top w:val="nil"/>
              <w:left w:val="nil"/>
              <w:bottom w:val="nil"/>
              <w:right w:val="nil"/>
            </w:tcBorders>
          </w:tcPr>
          <w:p w14:paraId="1B393D78"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DF7DE5C" w14:textId="77777777" w:rsidR="001D492E" w:rsidRDefault="001D492E" w:rsidP="00E87C16">
            <w:pPr>
              <w:suppressAutoHyphens w:val="0"/>
              <w:spacing w:before="40" w:after="120" w:line="220" w:lineRule="exact"/>
              <w:ind w:right="113"/>
              <w:rPr>
                <w:szCs w:val="16"/>
                <w:lang w:val="en-US"/>
              </w:rPr>
            </w:pPr>
            <w:r>
              <w:rPr>
                <w:szCs w:val="16"/>
                <w:lang w:val="en-US"/>
              </w:rPr>
              <w:t xml:space="preserve">Moving Ram Friction Effect </w:t>
            </w:r>
          </w:p>
        </w:tc>
      </w:tr>
      <w:tr w:rsidR="001D492E" w14:paraId="34E48A08" w14:textId="77777777" w:rsidTr="00E87C16">
        <w:trPr>
          <w:trHeight w:val="54"/>
        </w:trPr>
        <w:tc>
          <w:tcPr>
            <w:tcW w:w="1361" w:type="dxa"/>
            <w:tcBorders>
              <w:top w:val="nil"/>
              <w:left w:val="nil"/>
              <w:bottom w:val="nil"/>
              <w:right w:val="nil"/>
            </w:tcBorders>
            <w:hideMark/>
          </w:tcPr>
          <w:p w14:paraId="767B3BF8" w14:textId="77777777" w:rsidR="001D492E" w:rsidRDefault="001D492E" w:rsidP="00E87C16">
            <w:pPr>
              <w:suppressAutoHyphens w:val="0"/>
              <w:spacing w:before="40" w:after="120" w:line="220" w:lineRule="exact"/>
              <w:ind w:right="113"/>
              <w:rPr>
                <w:szCs w:val="16"/>
                <w:lang w:val="en-US"/>
              </w:rPr>
            </w:pPr>
            <w:r>
              <w:rPr>
                <w:szCs w:val="16"/>
                <w:lang w:val="en-US"/>
              </w:rPr>
              <w:t>GTR9-5-16</w:t>
            </w:r>
          </w:p>
        </w:tc>
        <w:tc>
          <w:tcPr>
            <w:tcW w:w="426" w:type="dxa"/>
            <w:tcBorders>
              <w:top w:val="nil"/>
              <w:left w:val="nil"/>
              <w:bottom w:val="nil"/>
              <w:right w:val="nil"/>
            </w:tcBorders>
            <w:hideMark/>
          </w:tcPr>
          <w:p w14:paraId="70B894B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742E7251" w14:textId="77777777" w:rsidR="001D492E" w:rsidRDefault="001D492E" w:rsidP="00E87C16">
            <w:pPr>
              <w:suppressAutoHyphens w:val="0"/>
              <w:spacing w:before="40" w:after="120" w:line="220" w:lineRule="exact"/>
              <w:ind w:right="113"/>
              <w:rPr>
                <w:szCs w:val="16"/>
                <w:lang w:val="en-US"/>
              </w:rPr>
            </w:pPr>
            <w:r>
              <w:rPr>
                <w:szCs w:val="16"/>
                <w:lang w:val="en-US"/>
              </w:rPr>
              <w:t>Round Robin Test Result (E-Leg)</w:t>
            </w:r>
          </w:p>
        </w:tc>
      </w:tr>
      <w:tr w:rsidR="001D492E" w14:paraId="25ABA4A2" w14:textId="77777777" w:rsidTr="00E87C16">
        <w:trPr>
          <w:trHeight w:val="51"/>
        </w:trPr>
        <w:tc>
          <w:tcPr>
            <w:tcW w:w="1361" w:type="dxa"/>
            <w:tcBorders>
              <w:top w:val="nil"/>
              <w:left w:val="nil"/>
              <w:bottom w:val="nil"/>
              <w:right w:val="nil"/>
            </w:tcBorders>
            <w:hideMark/>
          </w:tcPr>
          <w:p w14:paraId="3E903171" w14:textId="77777777" w:rsidR="001D492E" w:rsidRDefault="001D492E" w:rsidP="00E87C16">
            <w:pPr>
              <w:suppressAutoHyphens w:val="0"/>
              <w:spacing w:before="40" w:after="120" w:line="220" w:lineRule="exact"/>
              <w:ind w:right="113"/>
              <w:rPr>
                <w:szCs w:val="16"/>
                <w:lang w:val="en-US"/>
              </w:rPr>
            </w:pPr>
            <w:r>
              <w:rPr>
                <w:szCs w:val="16"/>
                <w:lang w:val="en-US"/>
              </w:rPr>
              <w:t>GTR9-5-17</w:t>
            </w:r>
          </w:p>
        </w:tc>
        <w:tc>
          <w:tcPr>
            <w:tcW w:w="426" w:type="dxa"/>
            <w:tcBorders>
              <w:top w:val="nil"/>
              <w:left w:val="nil"/>
              <w:bottom w:val="nil"/>
              <w:right w:val="nil"/>
            </w:tcBorders>
          </w:tcPr>
          <w:p w14:paraId="3CC5A26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4F427E8" w14:textId="77777777" w:rsidR="001D492E" w:rsidRDefault="001D492E" w:rsidP="00E87C16">
            <w:pPr>
              <w:suppressAutoHyphens w:val="0"/>
              <w:spacing w:before="40" w:after="120" w:line="220" w:lineRule="exact"/>
              <w:ind w:right="113"/>
              <w:rPr>
                <w:szCs w:val="16"/>
                <w:lang w:val="en-US"/>
              </w:rPr>
            </w:pPr>
            <w:r>
              <w:rPr>
                <w:szCs w:val="16"/>
                <w:lang w:val="en-US"/>
              </w:rPr>
              <w:t>FlexPLI Test Results (SN-03)</w:t>
            </w:r>
          </w:p>
        </w:tc>
      </w:tr>
      <w:tr w:rsidR="001D492E" w14:paraId="7EE5454D" w14:textId="77777777" w:rsidTr="00E87C16">
        <w:trPr>
          <w:trHeight w:val="176"/>
        </w:trPr>
        <w:tc>
          <w:tcPr>
            <w:tcW w:w="1361" w:type="dxa"/>
            <w:tcBorders>
              <w:top w:val="nil"/>
              <w:left w:val="nil"/>
              <w:bottom w:val="nil"/>
              <w:right w:val="nil"/>
            </w:tcBorders>
            <w:hideMark/>
          </w:tcPr>
          <w:p w14:paraId="44D79AEA" w14:textId="77777777" w:rsidR="001D492E" w:rsidRDefault="001D492E" w:rsidP="00E87C16">
            <w:pPr>
              <w:suppressAutoHyphens w:val="0"/>
              <w:spacing w:before="40" w:after="120" w:line="220" w:lineRule="exact"/>
              <w:ind w:right="113"/>
              <w:rPr>
                <w:szCs w:val="16"/>
                <w:lang w:val="en-US"/>
              </w:rPr>
            </w:pPr>
            <w:r>
              <w:rPr>
                <w:szCs w:val="16"/>
                <w:lang w:val="en-US"/>
              </w:rPr>
              <w:t>GTR9-5-18</w:t>
            </w:r>
          </w:p>
        </w:tc>
        <w:tc>
          <w:tcPr>
            <w:tcW w:w="426" w:type="dxa"/>
            <w:tcBorders>
              <w:top w:val="nil"/>
              <w:left w:val="nil"/>
              <w:bottom w:val="nil"/>
              <w:right w:val="nil"/>
            </w:tcBorders>
          </w:tcPr>
          <w:p w14:paraId="1E5EE87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A08CE76" w14:textId="77777777" w:rsidR="001D492E" w:rsidRDefault="001D492E" w:rsidP="00E87C16">
            <w:pPr>
              <w:suppressAutoHyphens w:val="0"/>
              <w:spacing w:before="40" w:after="120" w:line="220" w:lineRule="exact"/>
              <w:ind w:right="113"/>
              <w:rPr>
                <w:szCs w:val="16"/>
                <w:lang w:val="en-US"/>
              </w:rPr>
            </w:pPr>
            <w:r>
              <w:rPr>
                <w:szCs w:val="16"/>
                <w:lang w:val="en-US"/>
              </w:rPr>
              <w:t>Flex PLI Logbook for the IWG GTR9-PH2 Round Robin Tests</w:t>
            </w:r>
          </w:p>
        </w:tc>
      </w:tr>
      <w:tr w:rsidR="001D492E" w14:paraId="531AAB6B" w14:textId="77777777" w:rsidTr="00E87C16">
        <w:trPr>
          <w:trHeight w:val="189"/>
        </w:trPr>
        <w:tc>
          <w:tcPr>
            <w:tcW w:w="1361" w:type="dxa"/>
            <w:tcBorders>
              <w:top w:val="nil"/>
              <w:left w:val="nil"/>
              <w:bottom w:val="nil"/>
              <w:right w:val="nil"/>
            </w:tcBorders>
            <w:hideMark/>
          </w:tcPr>
          <w:p w14:paraId="3CA0A345" w14:textId="77777777" w:rsidR="001D492E" w:rsidRDefault="001D492E" w:rsidP="00E87C16">
            <w:pPr>
              <w:suppressAutoHyphens w:val="0"/>
              <w:spacing w:before="40" w:after="120" w:line="220" w:lineRule="exact"/>
              <w:ind w:right="113"/>
              <w:rPr>
                <w:szCs w:val="16"/>
                <w:lang w:val="en-US"/>
              </w:rPr>
            </w:pPr>
            <w:r>
              <w:rPr>
                <w:szCs w:val="16"/>
                <w:lang w:val="en-US"/>
              </w:rPr>
              <w:t>GTR9-5-19</w:t>
            </w:r>
          </w:p>
        </w:tc>
        <w:tc>
          <w:tcPr>
            <w:tcW w:w="426" w:type="dxa"/>
            <w:tcBorders>
              <w:top w:val="nil"/>
              <w:left w:val="nil"/>
              <w:bottom w:val="nil"/>
              <w:right w:val="nil"/>
            </w:tcBorders>
          </w:tcPr>
          <w:p w14:paraId="79A4512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FC92845" w14:textId="77777777" w:rsidR="001D492E" w:rsidRDefault="001D492E" w:rsidP="00E87C16">
            <w:pPr>
              <w:suppressAutoHyphens w:val="0"/>
              <w:spacing w:before="40" w:after="120" w:line="220" w:lineRule="exact"/>
              <w:ind w:right="113"/>
              <w:rPr>
                <w:szCs w:val="16"/>
                <w:lang w:val="en-US"/>
              </w:rPr>
            </w:pPr>
            <w:r>
              <w:rPr>
                <w:szCs w:val="16"/>
                <w:lang w:val="en-US"/>
              </w:rPr>
              <w:t>Estimation of Cost Reduction due to Introduction of FlexPLI within GTR9</w:t>
            </w:r>
          </w:p>
        </w:tc>
      </w:tr>
      <w:tr w:rsidR="001D492E" w14:paraId="61732DAF" w14:textId="77777777" w:rsidTr="00E87C16">
        <w:trPr>
          <w:trHeight w:val="51"/>
        </w:trPr>
        <w:tc>
          <w:tcPr>
            <w:tcW w:w="1361" w:type="dxa"/>
            <w:tcBorders>
              <w:top w:val="nil"/>
              <w:left w:val="nil"/>
              <w:bottom w:val="nil"/>
              <w:right w:val="nil"/>
            </w:tcBorders>
            <w:hideMark/>
          </w:tcPr>
          <w:p w14:paraId="412F053B" w14:textId="77777777" w:rsidR="001D492E" w:rsidRDefault="001D492E" w:rsidP="00E87C16">
            <w:pPr>
              <w:suppressAutoHyphens w:val="0"/>
              <w:spacing w:before="40" w:after="120" w:line="220" w:lineRule="exact"/>
              <w:ind w:right="113"/>
              <w:rPr>
                <w:szCs w:val="16"/>
                <w:lang w:val="en-US"/>
              </w:rPr>
            </w:pPr>
            <w:r>
              <w:rPr>
                <w:szCs w:val="16"/>
                <w:lang w:val="en-US"/>
              </w:rPr>
              <w:t>GTR9-5-20</w:t>
            </w:r>
          </w:p>
        </w:tc>
        <w:tc>
          <w:tcPr>
            <w:tcW w:w="426" w:type="dxa"/>
            <w:tcBorders>
              <w:top w:val="nil"/>
              <w:left w:val="nil"/>
              <w:bottom w:val="nil"/>
              <w:right w:val="nil"/>
            </w:tcBorders>
          </w:tcPr>
          <w:p w14:paraId="43E88EB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BB7B3A2" w14:textId="77777777" w:rsidR="001D492E" w:rsidRDefault="001D492E" w:rsidP="00E87C16">
            <w:pPr>
              <w:suppressAutoHyphens w:val="0"/>
              <w:spacing w:before="40" w:after="120" w:line="220" w:lineRule="exact"/>
              <w:ind w:right="113"/>
              <w:rPr>
                <w:szCs w:val="16"/>
                <w:lang w:val="en-US"/>
              </w:rPr>
            </w:pPr>
            <w:r>
              <w:rPr>
                <w:szCs w:val="16"/>
                <w:lang w:val="en-US"/>
              </w:rPr>
              <w:t>Verification of Draft FlexPLI prototype impactor limits and application to FlexPLI serial production level</w:t>
            </w:r>
          </w:p>
        </w:tc>
      </w:tr>
      <w:tr w:rsidR="001D492E" w14:paraId="7D333AB8" w14:textId="77777777" w:rsidTr="00E87C16">
        <w:trPr>
          <w:trHeight w:val="51"/>
        </w:trPr>
        <w:tc>
          <w:tcPr>
            <w:tcW w:w="1361" w:type="dxa"/>
            <w:tcBorders>
              <w:top w:val="nil"/>
              <w:left w:val="nil"/>
              <w:bottom w:val="nil"/>
              <w:right w:val="nil"/>
            </w:tcBorders>
            <w:hideMark/>
          </w:tcPr>
          <w:p w14:paraId="1AAC78A1" w14:textId="77777777" w:rsidR="001D492E" w:rsidRDefault="001D492E" w:rsidP="00E87C16">
            <w:pPr>
              <w:suppressAutoHyphens w:val="0"/>
              <w:spacing w:before="40" w:after="120" w:line="220" w:lineRule="exact"/>
              <w:ind w:right="113"/>
              <w:rPr>
                <w:szCs w:val="16"/>
                <w:lang w:val="en-US"/>
              </w:rPr>
            </w:pPr>
            <w:r>
              <w:rPr>
                <w:szCs w:val="16"/>
                <w:lang w:val="en-US"/>
              </w:rPr>
              <w:t>GTR9-5-21</w:t>
            </w:r>
          </w:p>
        </w:tc>
        <w:tc>
          <w:tcPr>
            <w:tcW w:w="426" w:type="dxa"/>
            <w:tcBorders>
              <w:top w:val="nil"/>
              <w:left w:val="nil"/>
              <w:bottom w:val="nil"/>
              <w:right w:val="nil"/>
            </w:tcBorders>
          </w:tcPr>
          <w:p w14:paraId="659C7B1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F2B5A47" w14:textId="77777777" w:rsidR="001D492E" w:rsidRDefault="001D492E" w:rsidP="00E87C16">
            <w:pPr>
              <w:suppressAutoHyphens w:val="0"/>
              <w:spacing w:before="40" w:after="120" w:line="220" w:lineRule="exact"/>
              <w:ind w:right="113"/>
              <w:rPr>
                <w:szCs w:val="16"/>
                <w:lang w:val="en-US"/>
              </w:rPr>
            </w:pPr>
            <w:r>
              <w:rPr>
                <w:szCs w:val="16"/>
                <w:lang w:val="en-US"/>
              </w:rPr>
              <w:t>US Round Robin Test Status</w:t>
            </w:r>
          </w:p>
        </w:tc>
      </w:tr>
      <w:tr w:rsidR="001D492E" w14:paraId="1611B65A" w14:textId="77777777" w:rsidTr="00E87C16">
        <w:trPr>
          <w:trHeight w:val="176"/>
        </w:trPr>
        <w:tc>
          <w:tcPr>
            <w:tcW w:w="1361" w:type="dxa"/>
            <w:tcBorders>
              <w:top w:val="nil"/>
              <w:left w:val="nil"/>
              <w:bottom w:val="nil"/>
              <w:right w:val="nil"/>
            </w:tcBorders>
            <w:hideMark/>
          </w:tcPr>
          <w:p w14:paraId="31609862" w14:textId="77777777" w:rsidR="001D492E" w:rsidRDefault="001D492E" w:rsidP="00E87C16">
            <w:pPr>
              <w:suppressAutoHyphens w:val="0"/>
              <w:spacing w:before="40" w:after="120" w:line="220" w:lineRule="exact"/>
              <w:ind w:right="113"/>
              <w:rPr>
                <w:szCs w:val="16"/>
                <w:lang w:val="en-US"/>
              </w:rPr>
            </w:pPr>
            <w:r>
              <w:rPr>
                <w:szCs w:val="16"/>
                <w:lang w:val="en-US"/>
              </w:rPr>
              <w:t>GTR9-5-22</w:t>
            </w:r>
          </w:p>
        </w:tc>
        <w:tc>
          <w:tcPr>
            <w:tcW w:w="426" w:type="dxa"/>
            <w:tcBorders>
              <w:top w:val="nil"/>
              <w:left w:val="nil"/>
              <w:bottom w:val="nil"/>
              <w:right w:val="nil"/>
            </w:tcBorders>
          </w:tcPr>
          <w:p w14:paraId="61C2C50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80DD785" w14:textId="77777777" w:rsidR="001D492E" w:rsidRDefault="001D492E" w:rsidP="00E87C16">
            <w:pPr>
              <w:suppressAutoHyphens w:val="0"/>
              <w:spacing w:before="40" w:after="120" w:line="220" w:lineRule="exact"/>
              <w:ind w:right="113"/>
              <w:rPr>
                <w:szCs w:val="16"/>
                <w:lang w:val="en-US"/>
              </w:rPr>
            </w:pPr>
            <w:r>
              <w:rPr>
                <w:szCs w:val="16"/>
                <w:lang w:val="en-US"/>
              </w:rPr>
              <w:t>Information on vehicle data used in NHTSA's studies</w:t>
            </w:r>
          </w:p>
        </w:tc>
      </w:tr>
      <w:tr w:rsidR="001D492E" w14:paraId="149CC3B3" w14:textId="77777777" w:rsidTr="00E87C16">
        <w:trPr>
          <w:trHeight w:val="51"/>
        </w:trPr>
        <w:tc>
          <w:tcPr>
            <w:tcW w:w="1361" w:type="dxa"/>
            <w:tcBorders>
              <w:top w:val="nil"/>
              <w:left w:val="nil"/>
              <w:bottom w:val="nil"/>
              <w:right w:val="nil"/>
            </w:tcBorders>
            <w:hideMark/>
          </w:tcPr>
          <w:p w14:paraId="408D548A" w14:textId="77777777" w:rsidR="001D492E" w:rsidRDefault="001D492E" w:rsidP="00E87C16">
            <w:pPr>
              <w:suppressAutoHyphens w:val="0"/>
              <w:spacing w:before="40" w:after="120" w:line="220" w:lineRule="exact"/>
              <w:ind w:right="113"/>
              <w:rPr>
                <w:szCs w:val="16"/>
                <w:lang w:val="en-US"/>
              </w:rPr>
            </w:pPr>
            <w:r>
              <w:rPr>
                <w:szCs w:val="16"/>
                <w:lang w:val="en-US"/>
              </w:rPr>
              <w:t>GTR9-5-23</w:t>
            </w:r>
          </w:p>
        </w:tc>
        <w:tc>
          <w:tcPr>
            <w:tcW w:w="426" w:type="dxa"/>
            <w:tcBorders>
              <w:top w:val="nil"/>
              <w:left w:val="nil"/>
              <w:bottom w:val="nil"/>
              <w:right w:val="nil"/>
            </w:tcBorders>
            <w:hideMark/>
          </w:tcPr>
          <w:p w14:paraId="08F114AB" w14:textId="77777777" w:rsidR="001D492E" w:rsidRDefault="001D492E" w:rsidP="00E87C16">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14:paraId="23B29221" w14:textId="77777777" w:rsidR="001D492E" w:rsidRDefault="001D492E" w:rsidP="00E87C16">
            <w:pPr>
              <w:suppressAutoHyphens w:val="0"/>
              <w:spacing w:before="40" w:after="120" w:line="220" w:lineRule="exact"/>
              <w:ind w:right="113"/>
              <w:rPr>
                <w:szCs w:val="16"/>
                <w:lang w:val="en-US"/>
              </w:rPr>
            </w:pPr>
            <w:r>
              <w:rPr>
                <w:szCs w:val="16"/>
                <w:lang w:val="en-US"/>
              </w:rPr>
              <w:t>Initial comments of OICA experts to the 5</w:t>
            </w:r>
            <w:r>
              <w:rPr>
                <w:szCs w:val="16"/>
                <w:vertAlign w:val="superscript"/>
                <w:lang w:val="en-US"/>
              </w:rPr>
              <w:t>th</w:t>
            </w:r>
            <w:r>
              <w:rPr>
                <w:szCs w:val="16"/>
                <w:lang w:val="en-US"/>
              </w:rPr>
              <w:t xml:space="preserve"> IWG GTR9-PH2 meeting in response to document GTR9-5-20 </w:t>
            </w:r>
          </w:p>
        </w:tc>
      </w:tr>
      <w:tr w:rsidR="001D492E" w14:paraId="4EDB957A" w14:textId="77777777" w:rsidTr="00E87C16">
        <w:trPr>
          <w:trHeight w:val="204"/>
        </w:trPr>
        <w:tc>
          <w:tcPr>
            <w:tcW w:w="1361" w:type="dxa"/>
            <w:tcBorders>
              <w:top w:val="nil"/>
              <w:left w:val="nil"/>
              <w:bottom w:val="nil"/>
              <w:right w:val="nil"/>
            </w:tcBorders>
            <w:hideMark/>
          </w:tcPr>
          <w:p w14:paraId="5D0C56FC" w14:textId="77777777" w:rsidR="001D492E" w:rsidRDefault="001D492E" w:rsidP="00E87C16">
            <w:pPr>
              <w:suppressAutoHyphens w:val="0"/>
              <w:spacing w:before="40" w:after="120" w:line="220" w:lineRule="exact"/>
              <w:ind w:right="113"/>
              <w:rPr>
                <w:szCs w:val="16"/>
                <w:lang w:val="en-US"/>
              </w:rPr>
            </w:pPr>
            <w:r>
              <w:rPr>
                <w:szCs w:val="16"/>
                <w:lang w:val="en-US"/>
              </w:rPr>
              <w:t>GTR9-5-24</w:t>
            </w:r>
          </w:p>
        </w:tc>
        <w:tc>
          <w:tcPr>
            <w:tcW w:w="426" w:type="dxa"/>
            <w:tcBorders>
              <w:top w:val="nil"/>
              <w:left w:val="nil"/>
              <w:bottom w:val="nil"/>
              <w:right w:val="nil"/>
            </w:tcBorders>
          </w:tcPr>
          <w:p w14:paraId="3D71DAC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3E337AC" w14:textId="77777777" w:rsidR="001D492E" w:rsidRDefault="001D492E" w:rsidP="00E87C16">
            <w:pPr>
              <w:suppressAutoHyphens w:val="0"/>
              <w:spacing w:before="40" w:after="120" w:line="220" w:lineRule="exact"/>
              <w:ind w:right="113"/>
              <w:rPr>
                <w:szCs w:val="16"/>
                <w:lang w:val="en-US"/>
              </w:rPr>
            </w:pPr>
            <w:r>
              <w:rPr>
                <w:szCs w:val="16"/>
                <w:lang w:val="en-US"/>
              </w:rPr>
              <w:t>Height tolerance for pedestrian protection</w:t>
            </w:r>
          </w:p>
        </w:tc>
      </w:tr>
      <w:tr w:rsidR="001D492E" w14:paraId="33FAE3AE" w14:textId="77777777" w:rsidTr="00E87C16">
        <w:trPr>
          <w:trHeight w:val="51"/>
        </w:trPr>
        <w:tc>
          <w:tcPr>
            <w:tcW w:w="1361" w:type="dxa"/>
            <w:tcBorders>
              <w:top w:val="nil"/>
              <w:left w:val="nil"/>
              <w:bottom w:val="nil"/>
              <w:right w:val="nil"/>
            </w:tcBorders>
            <w:hideMark/>
          </w:tcPr>
          <w:p w14:paraId="59025AE9" w14:textId="77777777" w:rsidR="001D492E" w:rsidRDefault="001D492E" w:rsidP="00E87C16">
            <w:pPr>
              <w:suppressAutoHyphens w:val="0"/>
              <w:spacing w:before="40" w:after="120" w:line="220" w:lineRule="exact"/>
              <w:ind w:right="113"/>
              <w:rPr>
                <w:szCs w:val="16"/>
                <w:lang w:val="en-US"/>
              </w:rPr>
            </w:pPr>
            <w:r>
              <w:rPr>
                <w:szCs w:val="16"/>
                <w:lang w:val="en-US"/>
              </w:rPr>
              <w:t>GTR9-5-25</w:t>
            </w:r>
          </w:p>
        </w:tc>
        <w:tc>
          <w:tcPr>
            <w:tcW w:w="426" w:type="dxa"/>
            <w:tcBorders>
              <w:top w:val="nil"/>
              <w:left w:val="nil"/>
              <w:bottom w:val="nil"/>
              <w:right w:val="nil"/>
            </w:tcBorders>
          </w:tcPr>
          <w:p w14:paraId="4A66849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9F8AC67" w14:textId="77777777" w:rsidR="001D492E" w:rsidRDefault="001D492E" w:rsidP="00E87C16">
            <w:pPr>
              <w:suppressAutoHyphens w:val="0"/>
              <w:spacing w:before="40" w:after="120" w:line="220" w:lineRule="exact"/>
              <w:ind w:right="113"/>
              <w:rPr>
                <w:szCs w:val="16"/>
                <w:lang w:val="en-US"/>
              </w:rPr>
            </w:pPr>
            <w:r>
              <w:rPr>
                <w:szCs w:val="16"/>
                <w:lang w:val="en-US"/>
              </w:rPr>
              <w:t>Flex PLI Inverse Test Setup - Moving Ram Friction</w:t>
            </w:r>
          </w:p>
        </w:tc>
      </w:tr>
      <w:tr w:rsidR="001D492E" w14:paraId="71C27764" w14:textId="77777777" w:rsidTr="00E87C16">
        <w:trPr>
          <w:trHeight w:val="51"/>
        </w:trPr>
        <w:tc>
          <w:tcPr>
            <w:tcW w:w="1361" w:type="dxa"/>
            <w:tcBorders>
              <w:top w:val="nil"/>
              <w:left w:val="nil"/>
              <w:bottom w:val="nil"/>
              <w:right w:val="nil"/>
            </w:tcBorders>
            <w:hideMark/>
          </w:tcPr>
          <w:p w14:paraId="3AFD5225" w14:textId="77777777" w:rsidR="001D492E" w:rsidRDefault="001D492E" w:rsidP="00E87C16">
            <w:pPr>
              <w:suppressAutoHyphens w:val="0"/>
              <w:spacing w:before="40" w:after="120" w:line="220" w:lineRule="exact"/>
              <w:ind w:right="113"/>
              <w:rPr>
                <w:szCs w:val="16"/>
                <w:lang w:val="en-US"/>
              </w:rPr>
            </w:pPr>
            <w:r>
              <w:rPr>
                <w:szCs w:val="16"/>
                <w:lang w:val="en-US"/>
              </w:rPr>
              <w:t>GTR9-5-26</w:t>
            </w:r>
          </w:p>
        </w:tc>
        <w:tc>
          <w:tcPr>
            <w:tcW w:w="426" w:type="dxa"/>
            <w:tcBorders>
              <w:top w:val="nil"/>
              <w:left w:val="nil"/>
              <w:bottom w:val="nil"/>
              <w:right w:val="nil"/>
            </w:tcBorders>
          </w:tcPr>
          <w:p w14:paraId="2345174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C9BD837" w14:textId="77777777" w:rsidR="001D492E" w:rsidRDefault="001D492E" w:rsidP="00E87C16">
            <w:pPr>
              <w:suppressAutoHyphens w:val="0"/>
              <w:spacing w:before="40" w:after="120" w:line="220" w:lineRule="exact"/>
              <w:ind w:right="113"/>
              <w:rPr>
                <w:szCs w:val="16"/>
                <w:lang w:val="en-US"/>
              </w:rPr>
            </w:pPr>
            <w:r>
              <w:rPr>
                <w:szCs w:val="16"/>
                <w:lang w:val="en-US"/>
              </w:rPr>
              <w:t>Investigation of the influences of friction within the inverse certification test setup of the FlexPLI - Lower Legform Impactor</w:t>
            </w:r>
          </w:p>
        </w:tc>
      </w:tr>
      <w:tr w:rsidR="001D492E" w14:paraId="6A76F4D9" w14:textId="77777777" w:rsidTr="00E87C16">
        <w:trPr>
          <w:trHeight w:val="51"/>
        </w:trPr>
        <w:tc>
          <w:tcPr>
            <w:tcW w:w="1361" w:type="dxa"/>
            <w:tcBorders>
              <w:top w:val="nil"/>
              <w:left w:val="nil"/>
              <w:bottom w:val="nil"/>
              <w:right w:val="nil"/>
            </w:tcBorders>
            <w:hideMark/>
          </w:tcPr>
          <w:p w14:paraId="4C6B271F" w14:textId="77777777" w:rsidR="001D492E" w:rsidRDefault="001D492E" w:rsidP="00E87C16">
            <w:pPr>
              <w:suppressAutoHyphens w:val="0"/>
              <w:spacing w:before="40" w:after="120" w:line="220" w:lineRule="exact"/>
              <w:ind w:right="113"/>
              <w:rPr>
                <w:szCs w:val="16"/>
                <w:lang w:val="en-US"/>
              </w:rPr>
            </w:pPr>
            <w:r>
              <w:rPr>
                <w:szCs w:val="16"/>
                <w:lang w:val="en-US"/>
              </w:rPr>
              <w:t>GTR9-5-27</w:t>
            </w:r>
          </w:p>
        </w:tc>
        <w:tc>
          <w:tcPr>
            <w:tcW w:w="426" w:type="dxa"/>
            <w:tcBorders>
              <w:top w:val="nil"/>
              <w:left w:val="nil"/>
              <w:bottom w:val="nil"/>
              <w:right w:val="nil"/>
            </w:tcBorders>
          </w:tcPr>
          <w:p w14:paraId="45C8AA6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E3DF89A" w14:textId="77777777" w:rsidR="001D492E" w:rsidRDefault="001D492E" w:rsidP="00E87C16">
            <w:pPr>
              <w:suppressAutoHyphens w:val="0"/>
              <w:spacing w:before="40" w:after="120" w:line="220" w:lineRule="exact"/>
              <w:ind w:right="113"/>
              <w:rPr>
                <w:szCs w:val="16"/>
                <w:lang w:val="en-US"/>
              </w:rPr>
            </w:pPr>
            <w:r>
              <w:rPr>
                <w:szCs w:val="16"/>
                <w:lang w:val="en-US"/>
              </w:rPr>
              <w:t>Clarification of Injury Threshold Determination Process Used by JAMA</w:t>
            </w:r>
          </w:p>
        </w:tc>
      </w:tr>
      <w:tr w:rsidR="001D492E" w14:paraId="0A78A547" w14:textId="77777777" w:rsidTr="00E87C16">
        <w:trPr>
          <w:trHeight w:val="51"/>
        </w:trPr>
        <w:tc>
          <w:tcPr>
            <w:tcW w:w="1361" w:type="dxa"/>
            <w:tcBorders>
              <w:top w:val="nil"/>
              <w:left w:val="nil"/>
              <w:bottom w:val="nil"/>
              <w:right w:val="nil"/>
            </w:tcBorders>
            <w:hideMark/>
          </w:tcPr>
          <w:p w14:paraId="709C1EEB" w14:textId="77777777" w:rsidR="001D492E" w:rsidRDefault="001D492E" w:rsidP="00E87C16">
            <w:pPr>
              <w:suppressAutoHyphens w:val="0"/>
              <w:spacing w:before="40" w:after="120" w:line="220" w:lineRule="exact"/>
              <w:ind w:right="113"/>
              <w:rPr>
                <w:szCs w:val="16"/>
                <w:lang w:val="en-US"/>
              </w:rPr>
            </w:pPr>
            <w:r>
              <w:rPr>
                <w:szCs w:val="16"/>
                <w:lang w:val="en-US"/>
              </w:rPr>
              <w:t>GTR9-5-28</w:t>
            </w:r>
          </w:p>
        </w:tc>
        <w:tc>
          <w:tcPr>
            <w:tcW w:w="426" w:type="dxa"/>
            <w:tcBorders>
              <w:top w:val="nil"/>
              <w:left w:val="nil"/>
              <w:bottom w:val="nil"/>
              <w:right w:val="nil"/>
            </w:tcBorders>
          </w:tcPr>
          <w:p w14:paraId="305B016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E5192C7" w14:textId="77777777" w:rsidR="001D492E" w:rsidRDefault="001D492E" w:rsidP="00E87C16">
            <w:pPr>
              <w:suppressAutoHyphens w:val="0"/>
              <w:spacing w:before="40" w:after="120" w:line="220" w:lineRule="exact"/>
              <w:ind w:right="113"/>
              <w:rPr>
                <w:szCs w:val="16"/>
                <w:lang w:val="en-US"/>
              </w:rPr>
            </w:pPr>
            <w:r>
              <w:rPr>
                <w:szCs w:val="16"/>
                <w:lang w:val="en-US"/>
              </w:rPr>
              <w:t>Operating Principles and Terms of Reference for the IWG GTR9-PH2, updated version 5th meeting</w:t>
            </w:r>
          </w:p>
        </w:tc>
      </w:tr>
      <w:tr w:rsidR="001D492E" w14:paraId="700B646E" w14:textId="77777777" w:rsidTr="00E87C16">
        <w:trPr>
          <w:trHeight w:val="176"/>
        </w:trPr>
        <w:tc>
          <w:tcPr>
            <w:tcW w:w="1361" w:type="dxa"/>
            <w:tcBorders>
              <w:top w:val="nil"/>
              <w:left w:val="nil"/>
              <w:bottom w:val="nil"/>
              <w:right w:val="nil"/>
            </w:tcBorders>
            <w:hideMark/>
          </w:tcPr>
          <w:p w14:paraId="5169451F" w14:textId="77777777" w:rsidR="001D492E" w:rsidRDefault="001D492E" w:rsidP="00E87C16">
            <w:pPr>
              <w:suppressAutoHyphens w:val="0"/>
              <w:spacing w:before="40" w:after="120" w:line="220" w:lineRule="exact"/>
              <w:ind w:right="113"/>
              <w:rPr>
                <w:szCs w:val="16"/>
                <w:lang w:val="en-US"/>
              </w:rPr>
            </w:pPr>
            <w:r>
              <w:rPr>
                <w:szCs w:val="16"/>
                <w:lang w:val="en-US"/>
              </w:rPr>
              <w:t>GTR9-5-29</w:t>
            </w:r>
          </w:p>
        </w:tc>
        <w:tc>
          <w:tcPr>
            <w:tcW w:w="426" w:type="dxa"/>
            <w:tcBorders>
              <w:top w:val="nil"/>
              <w:left w:val="nil"/>
              <w:bottom w:val="nil"/>
              <w:right w:val="nil"/>
            </w:tcBorders>
          </w:tcPr>
          <w:p w14:paraId="4E8D962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8C6DCA5" w14:textId="77777777" w:rsidR="001D492E" w:rsidRDefault="001D492E" w:rsidP="00E87C16">
            <w:pPr>
              <w:suppressAutoHyphens w:val="0"/>
              <w:spacing w:before="40" w:after="120" w:line="220" w:lineRule="exact"/>
              <w:ind w:right="113"/>
              <w:rPr>
                <w:szCs w:val="16"/>
                <w:lang w:val="en-US"/>
              </w:rPr>
            </w:pPr>
            <w:r>
              <w:rPr>
                <w:szCs w:val="16"/>
                <w:lang w:val="en-US"/>
              </w:rPr>
              <w:t>Draft gtr No 9 amendment, version 2012-12-06</w:t>
            </w:r>
          </w:p>
        </w:tc>
      </w:tr>
      <w:tr w:rsidR="001D492E" w14:paraId="52147ED3" w14:textId="77777777" w:rsidTr="00E87C16">
        <w:trPr>
          <w:trHeight w:val="177"/>
        </w:trPr>
        <w:tc>
          <w:tcPr>
            <w:tcW w:w="1361" w:type="dxa"/>
            <w:tcBorders>
              <w:top w:val="nil"/>
              <w:left w:val="nil"/>
              <w:bottom w:val="nil"/>
              <w:right w:val="nil"/>
            </w:tcBorders>
            <w:hideMark/>
          </w:tcPr>
          <w:p w14:paraId="0018BC89" w14:textId="77777777" w:rsidR="001D492E" w:rsidRDefault="001D492E" w:rsidP="00E87C16">
            <w:pPr>
              <w:suppressAutoHyphens w:val="0"/>
              <w:spacing w:before="40" w:after="120" w:line="220" w:lineRule="exact"/>
              <w:ind w:right="113"/>
              <w:rPr>
                <w:szCs w:val="16"/>
                <w:lang w:val="en-US"/>
              </w:rPr>
            </w:pPr>
            <w:r>
              <w:rPr>
                <w:szCs w:val="16"/>
                <w:lang w:val="en-US"/>
              </w:rPr>
              <w:t>GTR9-5-30</w:t>
            </w:r>
          </w:p>
        </w:tc>
        <w:tc>
          <w:tcPr>
            <w:tcW w:w="426" w:type="dxa"/>
            <w:tcBorders>
              <w:top w:val="nil"/>
              <w:left w:val="nil"/>
              <w:bottom w:val="nil"/>
              <w:right w:val="nil"/>
            </w:tcBorders>
          </w:tcPr>
          <w:p w14:paraId="50058EE3"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047805F" w14:textId="77777777" w:rsidR="001D492E" w:rsidRDefault="001D492E" w:rsidP="00E87C16">
            <w:pPr>
              <w:suppressAutoHyphens w:val="0"/>
              <w:spacing w:before="40" w:after="120" w:line="220" w:lineRule="exact"/>
              <w:ind w:right="113"/>
              <w:rPr>
                <w:szCs w:val="16"/>
                <w:lang w:val="en-US"/>
              </w:rPr>
            </w:pPr>
            <w:r>
              <w:rPr>
                <w:szCs w:val="16"/>
                <w:lang w:val="en-US"/>
              </w:rPr>
              <w:t>Discussion of the Rebound Issue, ACEA comments</w:t>
            </w:r>
          </w:p>
        </w:tc>
      </w:tr>
      <w:tr w:rsidR="001D492E" w14:paraId="676B6530" w14:textId="77777777" w:rsidTr="00E87C16">
        <w:trPr>
          <w:trHeight w:val="51"/>
        </w:trPr>
        <w:tc>
          <w:tcPr>
            <w:tcW w:w="1361" w:type="dxa"/>
            <w:tcBorders>
              <w:top w:val="nil"/>
              <w:left w:val="nil"/>
              <w:bottom w:val="nil"/>
              <w:right w:val="nil"/>
            </w:tcBorders>
            <w:hideMark/>
          </w:tcPr>
          <w:p w14:paraId="775234F9" w14:textId="77777777" w:rsidR="001D492E" w:rsidRDefault="001D492E" w:rsidP="00E87C16">
            <w:pPr>
              <w:suppressAutoHyphens w:val="0"/>
              <w:spacing w:before="40" w:after="120" w:line="220" w:lineRule="exact"/>
              <w:ind w:right="113"/>
              <w:rPr>
                <w:szCs w:val="16"/>
                <w:lang w:val="en-US"/>
              </w:rPr>
            </w:pPr>
            <w:r>
              <w:rPr>
                <w:szCs w:val="16"/>
                <w:lang w:val="en-US"/>
              </w:rPr>
              <w:t>GTR9-5-31</w:t>
            </w:r>
          </w:p>
        </w:tc>
        <w:tc>
          <w:tcPr>
            <w:tcW w:w="426" w:type="dxa"/>
            <w:tcBorders>
              <w:top w:val="nil"/>
              <w:left w:val="nil"/>
              <w:bottom w:val="nil"/>
              <w:right w:val="nil"/>
            </w:tcBorders>
            <w:hideMark/>
          </w:tcPr>
          <w:p w14:paraId="27C73842"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0C602F0" w14:textId="77777777" w:rsidR="001D492E" w:rsidRDefault="001D492E" w:rsidP="00E87C16">
            <w:pPr>
              <w:suppressAutoHyphens w:val="0"/>
              <w:spacing w:before="40" w:after="120" w:line="220" w:lineRule="exact"/>
              <w:ind w:right="113"/>
              <w:rPr>
                <w:szCs w:val="16"/>
                <w:lang w:val="en-US"/>
              </w:rPr>
            </w:pPr>
            <w:r>
              <w:rPr>
                <w:szCs w:val="16"/>
                <w:lang w:val="en-US"/>
              </w:rPr>
              <w:t>FlexPLI version GTR drawing package</w:t>
            </w:r>
          </w:p>
        </w:tc>
      </w:tr>
      <w:tr w:rsidR="001D492E" w14:paraId="4D27C712" w14:textId="77777777" w:rsidTr="00E87C16">
        <w:trPr>
          <w:trHeight w:val="78"/>
        </w:trPr>
        <w:tc>
          <w:tcPr>
            <w:tcW w:w="1361" w:type="dxa"/>
            <w:tcBorders>
              <w:top w:val="nil"/>
              <w:left w:val="nil"/>
              <w:bottom w:val="nil"/>
              <w:right w:val="nil"/>
            </w:tcBorders>
            <w:hideMark/>
          </w:tcPr>
          <w:p w14:paraId="1E15BE87" w14:textId="77777777" w:rsidR="001D492E" w:rsidRDefault="001D492E" w:rsidP="00E87C16">
            <w:pPr>
              <w:suppressAutoHyphens w:val="0"/>
              <w:spacing w:before="40" w:after="120" w:line="220" w:lineRule="exact"/>
              <w:ind w:right="113"/>
              <w:rPr>
                <w:szCs w:val="16"/>
                <w:lang w:val="en-US"/>
              </w:rPr>
            </w:pPr>
            <w:r>
              <w:rPr>
                <w:szCs w:val="16"/>
                <w:lang w:val="en-US"/>
              </w:rPr>
              <w:t>GTR9-6-01</w:t>
            </w:r>
          </w:p>
        </w:tc>
        <w:tc>
          <w:tcPr>
            <w:tcW w:w="426" w:type="dxa"/>
            <w:tcBorders>
              <w:top w:val="nil"/>
              <w:left w:val="nil"/>
              <w:bottom w:val="nil"/>
              <w:right w:val="nil"/>
            </w:tcBorders>
            <w:hideMark/>
          </w:tcPr>
          <w:p w14:paraId="433AFD96"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491F3457" w14:textId="77777777" w:rsidR="001D492E" w:rsidRDefault="001D492E" w:rsidP="00E87C16">
            <w:pPr>
              <w:suppressAutoHyphens w:val="0"/>
              <w:spacing w:before="40" w:after="120" w:line="220" w:lineRule="exact"/>
              <w:ind w:right="113"/>
              <w:rPr>
                <w:szCs w:val="16"/>
                <w:lang w:val="en-US"/>
              </w:rPr>
            </w:pPr>
            <w:r>
              <w:rPr>
                <w:szCs w:val="16"/>
                <w:lang w:val="en-US"/>
              </w:rPr>
              <w:t>Agenda for the 6th meeting of the IWG GTR9-PH2 - Final</w:t>
            </w:r>
          </w:p>
        </w:tc>
      </w:tr>
      <w:tr w:rsidR="001D492E" w14:paraId="5528CBEC" w14:textId="77777777" w:rsidTr="00E87C16">
        <w:trPr>
          <w:trHeight w:val="166"/>
        </w:trPr>
        <w:tc>
          <w:tcPr>
            <w:tcW w:w="1361" w:type="dxa"/>
            <w:tcBorders>
              <w:top w:val="nil"/>
              <w:left w:val="nil"/>
              <w:bottom w:val="nil"/>
              <w:right w:val="nil"/>
            </w:tcBorders>
            <w:hideMark/>
          </w:tcPr>
          <w:p w14:paraId="0A0CD2BC" w14:textId="77777777" w:rsidR="001D492E" w:rsidRDefault="001D492E" w:rsidP="00E87C16">
            <w:pPr>
              <w:suppressAutoHyphens w:val="0"/>
              <w:spacing w:before="40" w:after="120" w:line="220" w:lineRule="exact"/>
              <w:ind w:right="113"/>
              <w:rPr>
                <w:szCs w:val="16"/>
                <w:lang w:val="en-US"/>
              </w:rPr>
            </w:pPr>
            <w:r>
              <w:rPr>
                <w:szCs w:val="16"/>
                <w:lang w:val="en-US"/>
              </w:rPr>
              <w:t>GTR9-6-02</w:t>
            </w:r>
          </w:p>
        </w:tc>
        <w:tc>
          <w:tcPr>
            <w:tcW w:w="426" w:type="dxa"/>
            <w:tcBorders>
              <w:top w:val="nil"/>
              <w:left w:val="nil"/>
              <w:bottom w:val="nil"/>
              <w:right w:val="nil"/>
            </w:tcBorders>
            <w:hideMark/>
          </w:tcPr>
          <w:p w14:paraId="28FD3DEE" w14:textId="77777777" w:rsidR="001D492E" w:rsidRDefault="001D492E" w:rsidP="00E87C16">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14:paraId="163D9FD1" w14:textId="77777777" w:rsidR="001D492E" w:rsidRDefault="001D492E" w:rsidP="00E87C16">
            <w:pPr>
              <w:suppressAutoHyphens w:val="0"/>
              <w:spacing w:before="40" w:after="120" w:line="220" w:lineRule="exact"/>
              <w:ind w:right="113"/>
              <w:rPr>
                <w:szCs w:val="16"/>
                <w:lang w:val="en-US"/>
              </w:rPr>
            </w:pPr>
            <w:r>
              <w:rPr>
                <w:szCs w:val="16"/>
                <w:lang w:val="en-US"/>
              </w:rPr>
              <w:t>Minutes of the 6th meeting of the IWG GTR9-PH2 - Final</w:t>
            </w:r>
          </w:p>
        </w:tc>
      </w:tr>
      <w:tr w:rsidR="001D492E" w14:paraId="2F28E622" w14:textId="77777777" w:rsidTr="00E87C16">
        <w:trPr>
          <w:trHeight w:val="204"/>
        </w:trPr>
        <w:tc>
          <w:tcPr>
            <w:tcW w:w="1361" w:type="dxa"/>
            <w:tcBorders>
              <w:top w:val="nil"/>
              <w:left w:val="nil"/>
              <w:bottom w:val="nil"/>
              <w:right w:val="nil"/>
            </w:tcBorders>
            <w:hideMark/>
          </w:tcPr>
          <w:p w14:paraId="19240304" w14:textId="77777777" w:rsidR="001D492E" w:rsidRDefault="001D492E" w:rsidP="00E87C16">
            <w:pPr>
              <w:suppressAutoHyphens w:val="0"/>
              <w:spacing w:before="40" w:after="120" w:line="220" w:lineRule="exact"/>
              <w:ind w:right="113"/>
              <w:rPr>
                <w:szCs w:val="16"/>
                <w:lang w:val="en-US"/>
              </w:rPr>
            </w:pPr>
            <w:r>
              <w:rPr>
                <w:szCs w:val="16"/>
                <w:lang w:val="en-US"/>
              </w:rPr>
              <w:t>GTR9-6-03</w:t>
            </w:r>
          </w:p>
        </w:tc>
        <w:tc>
          <w:tcPr>
            <w:tcW w:w="426" w:type="dxa"/>
            <w:tcBorders>
              <w:top w:val="nil"/>
              <w:left w:val="nil"/>
              <w:bottom w:val="nil"/>
              <w:right w:val="nil"/>
            </w:tcBorders>
          </w:tcPr>
          <w:p w14:paraId="1594619C"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8715724" w14:textId="77777777" w:rsidR="001D492E" w:rsidRDefault="001D492E" w:rsidP="00E87C16">
            <w:pPr>
              <w:suppressAutoHyphens w:val="0"/>
              <w:spacing w:before="40" w:after="120" w:line="220" w:lineRule="exact"/>
              <w:ind w:right="113"/>
              <w:rPr>
                <w:szCs w:val="16"/>
                <w:lang w:val="en-US"/>
              </w:rPr>
            </w:pPr>
            <w:r>
              <w:rPr>
                <w:szCs w:val="16"/>
                <w:lang w:val="en-US"/>
              </w:rPr>
              <w:t xml:space="preserve">FlexPLI Testing: Propelling Accuracy </w:t>
            </w:r>
          </w:p>
        </w:tc>
      </w:tr>
      <w:tr w:rsidR="001D492E" w14:paraId="0A3D861C" w14:textId="77777777" w:rsidTr="00E87C16">
        <w:trPr>
          <w:trHeight w:val="128"/>
        </w:trPr>
        <w:tc>
          <w:tcPr>
            <w:tcW w:w="1361" w:type="dxa"/>
            <w:tcBorders>
              <w:top w:val="nil"/>
              <w:left w:val="nil"/>
              <w:bottom w:val="nil"/>
              <w:right w:val="nil"/>
            </w:tcBorders>
            <w:hideMark/>
          </w:tcPr>
          <w:p w14:paraId="4F11691D" w14:textId="77777777" w:rsidR="001D492E" w:rsidRDefault="001D492E" w:rsidP="00E87C16">
            <w:pPr>
              <w:suppressAutoHyphens w:val="0"/>
              <w:spacing w:before="40" w:after="120" w:line="220" w:lineRule="exact"/>
              <w:ind w:right="113"/>
              <w:rPr>
                <w:szCs w:val="16"/>
                <w:lang w:val="en-US"/>
              </w:rPr>
            </w:pPr>
            <w:r>
              <w:rPr>
                <w:szCs w:val="16"/>
                <w:lang w:val="en-US"/>
              </w:rPr>
              <w:t>GTR9-6-04</w:t>
            </w:r>
          </w:p>
        </w:tc>
        <w:tc>
          <w:tcPr>
            <w:tcW w:w="426" w:type="dxa"/>
            <w:tcBorders>
              <w:top w:val="nil"/>
              <w:left w:val="nil"/>
              <w:bottom w:val="nil"/>
              <w:right w:val="nil"/>
            </w:tcBorders>
          </w:tcPr>
          <w:p w14:paraId="69FA514E"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30DFA06" w14:textId="77777777" w:rsidR="001D492E" w:rsidRDefault="001D492E" w:rsidP="00E87C16">
            <w:pPr>
              <w:suppressAutoHyphens w:val="0"/>
              <w:spacing w:before="40" w:after="120" w:line="220" w:lineRule="exact"/>
              <w:ind w:right="113"/>
              <w:rPr>
                <w:szCs w:val="16"/>
                <w:lang w:val="en-US"/>
              </w:rPr>
            </w:pPr>
            <w:r>
              <w:rPr>
                <w:szCs w:val="16"/>
                <w:lang w:val="en-US"/>
              </w:rPr>
              <w:t>Guidelines for the development of drawings for a test tool to be added as an Addendum to M.R.1 - (ECE/TRANS/WP.29/1101)</w:t>
            </w:r>
          </w:p>
        </w:tc>
      </w:tr>
      <w:tr w:rsidR="001D492E" w14:paraId="5F9883D9" w14:textId="77777777" w:rsidTr="00E87C16">
        <w:trPr>
          <w:trHeight w:val="176"/>
        </w:trPr>
        <w:tc>
          <w:tcPr>
            <w:tcW w:w="1361" w:type="dxa"/>
            <w:tcBorders>
              <w:top w:val="nil"/>
              <w:left w:val="nil"/>
              <w:bottom w:val="nil"/>
              <w:right w:val="nil"/>
            </w:tcBorders>
            <w:hideMark/>
          </w:tcPr>
          <w:p w14:paraId="754E900C" w14:textId="77777777" w:rsidR="001D492E" w:rsidRDefault="001D492E" w:rsidP="00E87C16">
            <w:pPr>
              <w:suppressAutoHyphens w:val="0"/>
              <w:spacing w:before="40" w:after="120" w:line="220" w:lineRule="exact"/>
              <w:ind w:right="113"/>
              <w:rPr>
                <w:szCs w:val="16"/>
                <w:lang w:val="en-US"/>
              </w:rPr>
            </w:pPr>
            <w:r>
              <w:rPr>
                <w:szCs w:val="16"/>
                <w:lang w:val="en-US"/>
              </w:rPr>
              <w:t>GTR9-6-05</w:t>
            </w:r>
          </w:p>
        </w:tc>
        <w:tc>
          <w:tcPr>
            <w:tcW w:w="426" w:type="dxa"/>
            <w:tcBorders>
              <w:top w:val="nil"/>
              <w:left w:val="nil"/>
              <w:bottom w:val="nil"/>
              <w:right w:val="nil"/>
            </w:tcBorders>
          </w:tcPr>
          <w:p w14:paraId="61F91F2F"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D2E2D9C" w14:textId="77777777" w:rsidR="001D492E" w:rsidRDefault="001D492E" w:rsidP="00E87C16">
            <w:pPr>
              <w:suppressAutoHyphens w:val="0"/>
              <w:spacing w:before="40" w:after="120" w:line="220" w:lineRule="exact"/>
              <w:ind w:right="113"/>
              <w:rPr>
                <w:szCs w:val="16"/>
                <w:lang w:val="en-US"/>
              </w:rPr>
            </w:pPr>
            <w:r>
              <w:rPr>
                <w:szCs w:val="16"/>
                <w:lang w:val="en-US"/>
              </w:rPr>
              <w:t xml:space="preserve">Schedule to prepare an Addendum for FlexPLI for the M.R.1 </w:t>
            </w:r>
          </w:p>
        </w:tc>
      </w:tr>
      <w:tr w:rsidR="001D492E" w:rsidRPr="00AC74A4" w14:paraId="1FCE9D87" w14:textId="77777777" w:rsidTr="00E87C16">
        <w:trPr>
          <w:trHeight w:val="189"/>
        </w:trPr>
        <w:tc>
          <w:tcPr>
            <w:tcW w:w="1361" w:type="dxa"/>
            <w:tcBorders>
              <w:top w:val="nil"/>
              <w:left w:val="nil"/>
              <w:bottom w:val="nil"/>
              <w:right w:val="nil"/>
            </w:tcBorders>
            <w:hideMark/>
          </w:tcPr>
          <w:p w14:paraId="7907154A" w14:textId="77777777" w:rsidR="001D492E" w:rsidRDefault="001D492E" w:rsidP="00E87C16">
            <w:pPr>
              <w:suppressAutoHyphens w:val="0"/>
              <w:spacing w:before="40" w:after="120" w:line="220" w:lineRule="exact"/>
              <w:ind w:right="113"/>
              <w:rPr>
                <w:szCs w:val="16"/>
                <w:lang w:val="en-US"/>
              </w:rPr>
            </w:pPr>
            <w:r>
              <w:rPr>
                <w:szCs w:val="16"/>
                <w:lang w:val="en-US"/>
              </w:rPr>
              <w:t>GTR9-6-06</w:t>
            </w:r>
          </w:p>
        </w:tc>
        <w:tc>
          <w:tcPr>
            <w:tcW w:w="426" w:type="dxa"/>
            <w:tcBorders>
              <w:top w:val="nil"/>
              <w:left w:val="nil"/>
              <w:bottom w:val="nil"/>
              <w:right w:val="nil"/>
            </w:tcBorders>
          </w:tcPr>
          <w:p w14:paraId="1FC8A29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F11FAC7" w14:textId="77777777" w:rsidR="001D492E" w:rsidRDefault="001D492E" w:rsidP="00E87C16">
            <w:pPr>
              <w:suppressAutoHyphens w:val="0"/>
              <w:spacing w:before="40" w:after="120" w:line="220" w:lineRule="exact"/>
              <w:ind w:right="113"/>
              <w:rPr>
                <w:szCs w:val="16"/>
                <w:lang w:val="es-ES"/>
              </w:rPr>
            </w:pPr>
            <w:r>
              <w:rPr>
                <w:szCs w:val="16"/>
                <w:lang w:val="es-ES"/>
              </w:rPr>
              <w:t xml:space="preserve">FlexPLI GTR User Manual Rev. E 2013 </w:t>
            </w:r>
          </w:p>
        </w:tc>
      </w:tr>
      <w:tr w:rsidR="001D492E" w14:paraId="11C21679" w14:textId="77777777" w:rsidTr="00E87C16">
        <w:trPr>
          <w:trHeight w:val="204"/>
        </w:trPr>
        <w:tc>
          <w:tcPr>
            <w:tcW w:w="1361" w:type="dxa"/>
            <w:tcBorders>
              <w:top w:val="nil"/>
              <w:left w:val="nil"/>
              <w:bottom w:val="nil"/>
              <w:right w:val="nil"/>
            </w:tcBorders>
            <w:hideMark/>
          </w:tcPr>
          <w:p w14:paraId="547E19FC" w14:textId="77777777" w:rsidR="001D492E" w:rsidRDefault="001D492E" w:rsidP="00E87C16">
            <w:pPr>
              <w:suppressAutoHyphens w:val="0"/>
              <w:spacing w:before="40" w:after="120" w:line="220" w:lineRule="exact"/>
              <w:ind w:right="113"/>
              <w:rPr>
                <w:szCs w:val="16"/>
                <w:lang w:val="en-US"/>
              </w:rPr>
            </w:pPr>
            <w:r>
              <w:rPr>
                <w:szCs w:val="16"/>
                <w:lang w:val="en-US"/>
              </w:rPr>
              <w:t>GTR9-6-07</w:t>
            </w:r>
          </w:p>
        </w:tc>
        <w:tc>
          <w:tcPr>
            <w:tcW w:w="426" w:type="dxa"/>
            <w:tcBorders>
              <w:top w:val="nil"/>
              <w:left w:val="nil"/>
              <w:bottom w:val="nil"/>
              <w:right w:val="nil"/>
            </w:tcBorders>
          </w:tcPr>
          <w:p w14:paraId="04B7BF8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83A5B02" w14:textId="77777777" w:rsidR="001D492E" w:rsidRDefault="001D492E" w:rsidP="00E87C16">
            <w:pPr>
              <w:suppressAutoHyphens w:val="0"/>
              <w:spacing w:before="40" w:after="120" w:line="220" w:lineRule="exact"/>
              <w:ind w:right="113"/>
              <w:rPr>
                <w:szCs w:val="16"/>
                <w:lang w:val="en-US"/>
              </w:rPr>
            </w:pPr>
            <w:r>
              <w:rPr>
                <w:szCs w:val="16"/>
                <w:lang w:val="en-US"/>
              </w:rPr>
              <w:t xml:space="preserve">Definition of FlexPLI Biofidelic Assessment Interval </w:t>
            </w:r>
          </w:p>
        </w:tc>
      </w:tr>
      <w:tr w:rsidR="001D492E" w14:paraId="17523EF2" w14:textId="77777777" w:rsidTr="00E87C16">
        <w:trPr>
          <w:trHeight w:val="51"/>
        </w:trPr>
        <w:tc>
          <w:tcPr>
            <w:tcW w:w="1361" w:type="dxa"/>
            <w:tcBorders>
              <w:top w:val="nil"/>
              <w:left w:val="nil"/>
              <w:bottom w:val="nil"/>
              <w:right w:val="nil"/>
            </w:tcBorders>
            <w:hideMark/>
          </w:tcPr>
          <w:p w14:paraId="5DE4E304"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GTR9-6-08</w:t>
            </w:r>
          </w:p>
        </w:tc>
        <w:tc>
          <w:tcPr>
            <w:tcW w:w="426" w:type="dxa"/>
            <w:tcBorders>
              <w:top w:val="nil"/>
              <w:left w:val="nil"/>
              <w:bottom w:val="nil"/>
              <w:right w:val="nil"/>
            </w:tcBorders>
            <w:hideMark/>
          </w:tcPr>
          <w:p w14:paraId="30E6001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29E8B4A" w14:textId="77777777" w:rsidR="001D492E" w:rsidRDefault="001D492E" w:rsidP="00E87C16">
            <w:pPr>
              <w:suppressAutoHyphens w:val="0"/>
              <w:spacing w:before="40" w:after="120" w:line="220" w:lineRule="exact"/>
              <w:ind w:right="113"/>
              <w:rPr>
                <w:szCs w:val="16"/>
                <w:lang w:val="en-US"/>
              </w:rPr>
            </w:pPr>
            <w:r>
              <w:rPr>
                <w:szCs w:val="16"/>
                <w:lang w:val="en-US"/>
              </w:rPr>
              <w:t>Derivation of FlexPLI thresholds</w:t>
            </w:r>
          </w:p>
        </w:tc>
      </w:tr>
      <w:tr w:rsidR="001D492E" w14:paraId="64A242F3" w14:textId="77777777" w:rsidTr="00E87C16">
        <w:trPr>
          <w:trHeight w:val="51"/>
        </w:trPr>
        <w:tc>
          <w:tcPr>
            <w:tcW w:w="1361" w:type="dxa"/>
            <w:tcBorders>
              <w:top w:val="nil"/>
              <w:left w:val="nil"/>
              <w:bottom w:val="nil"/>
              <w:right w:val="nil"/>
            </w:tcBorders>
            <w:hideMark/>
          </w:tcPr>
          <w:p w14:paraId="49459212" w14:textId="77777777" w:rsidR="001D492E" w:rsidRDefault="001D492E" w:rsidP="00E87C16">
            <w:pPr>
              <w:suppressAutoHyphens w:val="0"/>
              <w:spacing w:before="40" w:after="120" w:line="220" w:lineRule="exact"/>
              <w:ind w:right="113"/>
              <w:rPr>
                <w:szCs w:val="16"/>
                <w:lang w:val="en-US"/>
              </w:rPr>
            </w:pPr>
            <w:r>
              <w:rPr>
                <w:szCs w:val="16"/>
                <w:lang w:val="en-US"/>
              </w:rPr>
              <w:t>GTR9-6-09</w:t>
            </w:r>
          </w:p>
        </w:tc>
        <w:tc>
          <w:tcPr>
            <w:tcW w:w="426" w:type="dxa"/>
            <w:tcBorders>
              <w:top w:val="nil"/>
              <w:left w:val="nil"/>
              <w:bottom w:val="nil"/>
              <w:right w:val="nil"/>
            </w:tcBorders>
          </w:tcPr>
          <w:p w14:paraId="0D01AA5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3EF7683" w14:textId="77777777" w:rsidR="001D492E" w:rsidRDefault="001D492E" w:rsidP="00E87C16">
            <w:pPr>
              <w:suppressAutoHyphens w:val="0"/>
              <w:spacing w:before="40" w:after="120" w:line="220" w:lineRule="exact"/>
              <w:ind w:right="113"/>
              <w:rPr>
                <w:szCs w:val="16"/>
                <w:lang w:val="en-US"/>
              </w:rPr>
            </w:pPr>
            <w:r>
              <w:rPr>
                <w:szCs w:val="16"/>
                <w:lang w:val="en-US"/>
              </w:rPr>
              <w:t>FlexPLI Drawings</w:t>
            </w:r>
          </w:p>
        </w:tc>
      </w:tr>
      <w:tr w:rsidR="001D492E" w14:paraId="0B1E30CF" w14:textId="77777777" w:rsidTr="00E87C16">
        <w:trPr>
          <w:trHeight w:val="176"/>
        </w:trPr>
        <w:tc>
          <w:tcPr>
            <w:tcW w:w="1361" w:type="dxa"/>
            <w:tcBorders>
              <w:top w:val="nil"/>
              <w:left w:val="nil"/>
              <w:bottom w:val="nil"/>
              <w:right w:val="nil"/>
            </w:tcBorders>
            <w:hideMark/>
          </w:tcPr>
          <w:p w14:paraId="3FEF496E" w14:textId="77777777" w:rsidR="001D492E" w:rsidRDefault="001D492E" w:rsidP="00E87C16">
            <w:pPr>
              <w:suppressAutoHyphens w:val="0"/>
              <w:spacing w:before="40" w:after="120" w:line="220" w:lineRule="exact"/>
              <w:ind w:right="113"/>
              <w:rPr>
                <w:szCs w:val="16"/>
                <w:lang w:val="en-US"/>
              </w:rPr>
            </w:pPr>
            <w:r>
              <w:rPr>
                <w:szCs w:val="16"/>
                <w:lang w:val="en-US"/>
              </w:rPr>
              <w:t>GTR9-6-10</w:t>
            </w:r>
          </w:p>
        </w:tc>
        <w:tc>
          <w:tcPr>
            <w:tcW w:w="426" w:type="dxa"/>
            <w:tcBorders>
              <w:top w:val="nil"/>
              <w:left w:val="nil"/>
              <w:bottom w:val="nil"/>
              <w:right w:val="nil"/>
            </w:tcBorders>
          </w:tcPr>
          <w:p w14:paraId="59E0E30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372EDEC" w14:textId="77777777" w:rsidR="001D492E" w:rsidRDefault="001D492E" w:rsidP="00E87C16">
            <w:pPr>
              <w:suppressAutoHyphens w:val="0"/>
              <w:spacing w:before="40" w:after="120" w:line="220" w:lineRule="exact"/>
              <w:ind w:right="113"/>
              <w:rPr>
                <w:szCs w:val="16"/>
                <w:lang w:val="en-US"/>
              </w:rPr>
            </w:pPr>
            <w:r>
              <w:rPr>
                <w:szCs w:val="16"/>
                <w:lang w:val="en-US"/>
              </w:rPr>
              <w:t>FlexPLI Pre- &amp; Post-Test Procedure</w:t>
            </w:r>
          </w:p>
        </w:tc>
      </w:tr>
      <w:tr w:rsidR="001D492E" w14:paraId="0FFA8742" w14:textId="77777777" w:rsidTr="00E87C16">
        <w:trPr>
          <w:trHeight w:val="204"/>
        </w:trPr>
        <w:tc>
          <w:tcPr>
            <w:tcW w:w="1361" w:type="dxa"/>
            <w:tcBorders>
              <w:top w:val="nil"/>
              <w:left w:val="nil"/>
              <w:bottom w:val="nil"/>
              <w:right w:val="nil"/>
            </w:tcBorders>
            <w:hideMark/>
          </w:tcPr>
          <w:p w14:paraId="20431FE9" w14:textId="77777777" w:rsidR="001D492E" w:rsidRDefault="001D492E" w:rsidP="00E87C16">
            <w:pPr>
              <w:suppressAutoHyphens w:val="0"/>
              <w:spacing w:before="40" w:after="120" w:line="220" w:lineRule="exact"/>
              <w:ind w:right="113"/>
              <w:rPr>
                <w:szCs w:val="16"/>
                <w:lang w:val="en-US"/>
              </w:rPr>
            </w:pPr>
            <w:r>
              <w:rPr>
                <w:szCs w:val="16"/>
                <w:lang w:val="en-US"/>
              </w:rPr>
              <w:t>GTR9-6-11</w:t>
            </w:r>
          </w:p>
        </w:tc>
        <w:tc>
          <w:tcPr>
            <w:tcW w:w="426" w:type="dxa"/>
            <w:tcBorders>
              <w:top w:val="nil"/>
              <w:left w:val="nil"/>
              <w:bottom w:val="nil"/>
              <w:right w:val="nil"/>
            </w:tcBorders>
          </w:tcPr>
          <w:p w14:paraId="4A2BF5A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37BD080" w14:textId="77777777" w:rsidR="001D492E" w:rsidRDefault="001D492E" w:rsidP="00E87C16">
            <w:pPr>
              <w:suppressAutoHyphens w:val="0"/>
              <w:spacing w:before="40" w:after="120" w:line="220" w:lineRule="exact"/>
              <w:ind w:right="113"/>
              <w:rPr>
                <w:szCs w:val="16"/>
                <w:lang w:val="en-US"/>
              </w:rPr>
            </w:pPr>
            <w:r>
              <w:rPr>
                <w:szCs w:val="16"/>
                <w:lang w:val="en-US"/>
              </w:rPr>
              <w:t>Consideration of the Rebound Phase</w:t>
            </w:r>
          </w:p>
        </w:tc>
      </w:tr>
      <w:tr w:rsidR="001D492E" w14:paraId="7655DE97" w14:textId="77777777" w:rsidTr="00E87C16">
        <w:trPr>
          <w:trHeight w:val="189"/>
        </w:trPr>
        <w:tc>
          <w:tcPr>
            <w:tcW w:w="1361" w:type="dxa"/>
            <w:tcBorders>
              <w:top w:val="nil"/>
              <w:left w:val="nil"/>
              <w:bottom w:val="nil"/>
              <w:right w:val="nil"/>
            </w:tcBorders>
            <w:hideMark/>
          </w:tcPr>
          <w:p w14:paraId="1923B0C4" w14:textId="77777777" w:rsidR="001D492E" w:rsidRDefault="001D492E" w:rsidP="00E87C16">
            <w:pPr>
              <w:suppressAutoHyphens w:val="0"/>
              <w:spacing w:before="40" w:after="120" w:line="220" w:lineRule="exact"/>
              <w:ind w:right="113"/>
              <w:rPr>
                <w:szCs w:val="16"/>
                <w:lang w:val="en-US"/>
              </w:rPr>
            </w:pPr>
            <w:r>
              <w:rPr>
                <w:szCs w:val="16"/>
                <w:lang w:val="en-US"/>
              </w:rPr>
              <w:t>GTR9-6-12</w:t>
            </w:r>
          </w:p>
        </w:tc>
        <w:tc>
          <w:tcPr>
            <w:tcW w:w="426" w:type="dxa"/>
            <w:tcBorders>
              <w:top w:val="nil"/>
              <w:left w:val="nil"/>
              <w:bottom w:val="nil"/>
              <w:right w:val="nil"/>
            </w:tcBorders>
          </w:tcPr>
          <w:p w14:paraId="0941151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0D3BF12" w14:textId="77777777" w:rsidR="001D492E" w:rsidRDefault="001D492E" w:rsidP="00E87C16">
            <w:pPr>
              <w:suppressAutoHyphens w:val="0"/>
              <w:spacing w:before="40" w:after="120" w:line="220" w:lineRule="exact"/>
              <w:ind w:right="113"/>
              <w:rPr>
                <w:szCs w:val="16"/>
                <w:lang w:val="en-US"/>
              </w:rPr>
            </w:pPr>
            <w:r>
              <w:rPr>
                <w:szCs w:val="16"/>
                <w:lang w:val="en-US"/>
              </w:rPr>
              <w:t xml:space="preserve">Validation of Flex-GTR model </w:t>
            </w:r>
          </w:p>
        </w:tc>
      </w:tr>
      <w:tr w:rsidR="001D492E" w14:paraId="143D2505" w14:textId="77777777" w:rsidTr="00E87C16">
        <w:trPr>
          <w:trHeight w:val="204"/>
        </w:trPr>
        <w:tc>
          <w:tcPr>
            <w:tcW w:w="1361" w:type="dxa"/>
            <w:tcBorders>
              <w:top w:val="nil"/>
              <w:left w:val="nil"/>
              <w:bottom w:val="nil"/>
              <w:right w:val="nil"/>
            </w:tcBorders>
            <w:hideMark/>
          </w:tcPr>
          <w:p w14:paraId="57494AE1" w14:textId="77777777" w:rsidR="001D492E" w:rsidRDefault="001D492E" w:rsidP="00E87C16">
            <w:pPr>
              <w:suppressAutoHyphens w:val="0"/>
              <w:spacing w:before="40" w:after="120" w:line="220" w:lineRule="exact"/>
              <w:ind w:right="113"/>
              <w:rPr>
                <w:szCs w:val="16"/>
                <w:lang w:val="en-US"/>
              </w:rPr>
            </w:pPr>
            <w:r>
              <w:rPr>
                <w:szCs w:val="16"/>
                <w:lang w:val="en-US"/>
              </w:rPr>
              <w:t>GTR9-6-13</w:t>
            </w:r>
          </w:p>
        </w:tc>
        <w:tc>
          <w:tcPr>
            <w:tcW w:w="426" w:type="dxa"/>
            <w:tcBorders>
              <w:top w:val="nil"/>
              <w:left w:val="nil"/>
              <w:bottom w:val="nil"/>
              <w:right w:val="nil"/>
            </w:tcBorders>
          </w:tcPr>
          <w:p w14:paraId="31CA75A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F1142D1" w14:textId="77777777" w:rsidR="001D492E" w:rsidRDefault="001D492E" w:rsidP="00E87C16">
            <w:pPr>
              <w:suppressAutoHyphens w:val="0"/>
              <w:spacing w:before="40" w:after="120" w:line="220" w:lineRule="exact"/>
              <w:ind w:right="113"/>
              <w:rPr>
                <w:szCs w:val="16"/>
                <w:lang w:val="en-US"/>
              </w:rPr>
            </w:pPr>
            <w:r>
              <w:rPr>
                <w:szCs w:val="16"/>
                <w:lang w:val="en-US"/>
              </w:rPr>
              <w:t>Proposal for a wording to consider tolerances of the normal ride height</w:t>
            </w:r>
          </w:p>
        </w:tc>
      </w:tr>
      <w:tr w:rsidR="001D492E" w14:paraId="78A99605" w14:textId="77777777" w:rsidTr="00E87C16">
        <w:trPr>
          <w:trHeight w:val="190"/>
        </w:trPr>
        <w:tc>
          <w:tcPr>
            <w:tcW w:w="1361" w:type="dxa"/>
            <w:tcBorders>
              <w:top w:val="nil"/>
              <w:left w:val="nil"/>
              <w:bottom w:val="nil"/>
              <w:right w:val="nil"/>
            </w:tcBorders>
            <w:hideMark/>
          </w:tcPr>
          <w:p w14:paraId="08C1E32C" w14:textId="77777777" w:rsidR="001D492E" w:rsidRDefault="001D492E" w:rsidP="00E87C16">
            <w:pPr>
              <w:suppressAutoHyphens w:val="0"/>
              <w:spacing w:before="40" w:after="120" w:line="220" w:lineRule="exact"/>
              <w:ind w:right="113"/>
              <w:rPr>
                <w:szCs w:val="16"/>
                <w:lang w:val="en-US"/>
              </w:rPr>
            </w:pPr>
            <w:r>
              <w:rPr>
                <w:szCs w:val="16"/>
                <w:lang w:val="en-US"/>
              </w:rPr>
              <w:t>GTR9-6-14</w:t>
            </w:r>
          </w:p>
        </w:tc>
        <w:tc>
          <w:tcPr>
            <w:tcW w:w="426" w:type="dxa"/>
            <w:tcBorders>
              <w:top w:val="nil"/>
              <w:left w:val="nil"/>
              <w:bottom w:val="nil"/>
              <w:right w:val="nil"/>
            </w:tcBorders>
            <w:hideMark/>
          </w:tcPr>
          <w:p w14:paraId="1134C4DC"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3070F667" w14:textId="77777777" w:rsidR="001D492E" w:rsidRDefault="001D492E" w:rsidP="00E87C16">
            <w:pPr>
              <w:suppressAutoHyphens w:val="0"/>
              <w:spacing w:before="40" w:after="120" w:line="220" w:lineRule="exact"/>
              <w:ind w:right="113"/>
              <w:rPr>
                <w:szCs w:val="16"/>
                <w:lang w:val="en-US"/>
              </w:rPr>
            </w:pPr>
            <w:r>
              <w:rPr>
                <w:szCs w:val="16"/>
                <w:lang w:val="en-US"/>
              </w:rPr>
              <w:t>FlexPLI Round Robin Testing</w:t>
            </w:r>
          </w:p>
        </w:tc>
      </w:tr>
      <w:tr w:rsidR="001D492E" w14:paraId="29DFEAB7" w14:textId="77777777" w:rsidTr="00E87C16">
        <w:trPr>
          <w:trHeight w:val="202"/>
        </w:trPr>
        <w:tc>
          <w:tcPr>
            <w:tcW w:w="1361" w:type="dxa"/>
            <w:tcBorders>
              <w:top w:val="nil"/>
              <w:left w:val="nil"/>
              <w:bottom w:val="nil"/>
              <w:right w:val="nil"/>
            </w:tcBorders>
            <w:hideMark/>
          </w:tcPr>
          <w:p w14:paraId="1CED3E65" w14:textId="77777777" w:rsidR="001D492E" w:rsidRDefault="001D492E" w:rsidP="00E87C16">
            <w:pPr>
              <w:suppressAutoHyphens w:val="0"/>
              <w:spacing w:before="40" w:after="120" w:line="220" w:lineRule="exact"/>
              <w:ind w:right="113"/>
              <w:rPr>
                <w:szCs w:val="16"/>
                <w:lang w:val="en-US"/>
              </w:rPr>
            </w:pPr>
            <w:r>
              <w:rPr>
                <w:szCs w:val="16"/>
                <w:lang w:val="en-US"/>
              </w:rPr>
              <w:t>GTR9-6-15</w:t>
            </w:r>
          </w:p>
        </w:tc>
        <w:tc>
          <w:tcPr>
            <w:tcW w:w="426" w:type="dxa"/>
            <w:tcBorders>
              <w:top w:val="nil"/>
              <w:left w:val="nil"/>
              <w:bottom w:val="nil"/>
              <w:right w:val="nil"/>
            </w:tcBorders>
            <w:hideMark/>
          </w:tcPr>
          <w:p w14:paraId="547F76D7"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38FF0141" w14:textId="77777777" w:rsidR="001D492E" w:rsidRDefault="001D492E" w:rsidP="00E87C16">
            <w:pPr>
              <w:suppressAutoHyphens w:val="0"/>
              <w:spacing w:before="40" w:after="120" w:line="220" w:lineRule="exact"/>
              <w:ind w:right="113"/>
              <w:rPr>
                <w:szCs w:val="16"/>
                <w:lang w:val="en-US"/>
              </w:rPr>
            </w:pPr>
            <w:r>
              <w:rPr>
                <w:szCs w:val="16"/>
                <w:lang w:val="en-US"/>
              </w:rPr>
              <w:t>Summary JPR Report Evaluating the Methodology and Assumptions Made in Doc. GTR9-5-14 &amp; GTR9-5-19</w:t>
            </w:r>
          </w:p>
        </w:tc>
      </w:tr>
      <w:tr w:rsidR="001D492E" w14:paraId="36582F6F" w14:textId="77777777" w:rsidTr="00E87C16">
        <w:trPr>
          <w:trHeight w:val="176"/>
        </w:trPr>
        <w:tc>
          <w:tcPr>
            <w:tcW w:w="1361" w:type="dxa"/>
            <w:tcBorders>
              <w:top w:val="nil"/>
              <w:left w:val="nil"/>
              <w:bottom w:val="nil"/>
              <w:right w:val="nil"/>
            </w:tcBorders>
            <w:hideMark/>
          </w:tcPr>
          <w:p w14:paraId="0E3C28A1" w14:textId="77777777" w:rsidR="001D492E" w:rsidRDefault="001D492E" w:rsidP="00E87C16">
            <w:pPr>
              <w:suppressAutoHyphens w:val="0"/>
              <w:spacing w:before="40" w:after="120" w:line="220" w:lineRule="exact"/>
              <w:ind w:right="113"/>
              <w:rPr>
                <w:szCs w:val="16"/>
                <w:lang w:val="en-US"/>
              </w:rPr>
            </w:pPr>
            <w:r>
              <w:rPr>
                <w:szCs w:val="16"/>
                <w:lang w:val="en-US"/>
              </w:rPr>
              <w:t>GTR9-6-16</w:t>
            </w:r>
          </w:p>
        </w:tc>
        <w:tc>
          <w:tcPr>
            <w:tcW w:w="426" w:type="dxa"/>
            <w:tcBorders>
              <w:top w:val="nil"/>
              <w:left w:val="nil"/>
              <w:bottom w:val="nil"/>
              <w:right w:val="nil"/>
            </w:tcBorders>
          </w:tcPr>
          <w:p w14:paraId="34EF5A2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D62E781" w14:textId="77777777" w:rsidR="001D492E" w:rsidRDefault="001D492E" w:rsidP="00E87C16">
            <w:pPr>
              <w:suppressAutoHyphens w:val="0"/>
              <w:spacing w:before="40" w:after="120" w:line="220" w:lineRule="exact"/>
              <w:ind w:right="113"/>
              <w:rPr>
                <w:szCs w:val="16"/>
                <w:lang w:val="en-US"/>
              </w:rPr>
            </w:pPr>
            <w:r>
              <w:rPr>
                <w:szCs w:val="16"/>
                <w:lang w:val="en-US"/>
              </w:rPr>
              <w:t>JPR Report Evaluating the Methodology and Assumptions Made in Doc. GTR9-5-14 and GTR9-5-19</w:t>
            </w:r>
          </w:p>
        </w:tc>
      </w:tr>
      <w:tr w:rsidR="001D492E" w14:paraId="634F8F87" w14:textId="77777777" w:rsidTr="00E87C16">
        <w:trPr>
          <w:trHeight w:val="175"/>
        </w:trPr>
        <w:tc>
          <w:tcPr>
            <w:tcW w:w="1361" w:type="dxa"/>
            <w:tcBorders>
              <w:top w:val="nil"/>
              <w:left w:val="nil"/>
              <w:bottom w:val="nil"/>
              <w:right w:val="nil"/>
            </w:tcBorders>
            <w:hideMark/>
          </w:tcPr>
          <w:p w14:paraId="70207A8E" w14:textId="77777777" w:rsidR="001D492E" w:rsidRDefault="001D492E" w:rsidP="00E87C16">
            <w:pPr>
              <w:suppressAutoHyphens w:val="0"/>
              <w:spacing w:before="40" w:after="120" w:line="220" w:lineRule="exact"/>
              <w:ind w:right="113"/>
              <w:rPr>
                <w:szCs w:val="16"/>
                <w:lang w:val="en-US"/>
              </w:rPr>
            </w:pPr>
            <w:r>
              <w:rPr>
                <w:szCs w:val="16"/>
                <w:lang w:val="en-US"/>
              </w:rPr>
              <w:t>GTR9-6-17</w:t>
            </w:r>
          </w:p>
        </w:tc>
        <w:tc>
          <w:tcPr>
            <w:tcW w:w="426" w:type="dxa"/>
            <w:tcBorders>
              <w:top w:val="nil"/>
              <w:left w:val="nil"/>
              <w:bottom w:val="nil"/>
              <w:right w:val="nil"/>
            </w:tcBorders>
          </w:tcPr>
          <w:p w14:paraId="290A937F"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5C936FF" w14:textId="77777777" w:rsidR="001D492E" w:rsidRDefault="001D492E" w:rsidP="00E87C16">
            <w:pPr>
              <w:suppressAutoHyphens w:val="0"/>
              <w:spacing w:before="40" w:after="120" w:line="220" w:lineRule="exact"/>
              <w:ind w:right="113"/>
              <w:rPr>
                <w:szCs w:val="16"/>
                <w:lang w:val="en-US"/>
              </w:rPr>
            </w:pPr>
            <w:r>
              <w:rPr>
                <w:szCs w:val="16"/>
                <w:lang w:val="en-US"/>
              </w:rPr>
              <w:t>Large Truck/SUV Challenges</w:t>
            </w:r>
          </w:p>
        </w:tc>
      </w:tr>
      <w:tr w:rsidR="001D492E" w14:paraId="0E5962E8" w14:textId="77777777" w:rsidTr="00E87C16">
        <w:trPr>
          <w:trHeight w:val="190"/>
        </w:trPr>
        <w:tc>
          <w:tcPr>
            <w:tcW w:w="1361" w:type="dxa"/>
            <w:tcBorders>
              <w:top w:val="nil"/>
              <w:left w:val="nil"/>
              <w:bottom w:val="nil"/>
              <w:right w:val="nil"/>
            </w:tcBorders>
            <w:hideMark/>
          </w:tcPr>
          <w:p w14:paraId="7E422566" w14:textId="77777777" w:rsidR="001D492E" w:rsidRDefault="001D492E" w:rsidP="00E87C16">
            <w:pPr>
              <w:suppressAutoHyphens w:val="0"/>
              <w:spacing w:before="40" w:after="120" w:line="220" w:lineRule="exact"/>
              <w:ind w:right="113"/>
              <w:rPr>
                <w:szCs w:val="16"/>
                <w:lang w:val="en-US"/>
              </w:rPr>
            </w:pPr>
            <w:r>
              <w:rPr>
                <w:szCs w:val="16"/>
                <w:lang w:val="en-US"/>
              </w:rPr>
              <w:t>GTR9-6-18</w:t>
            </w:r>
          </w:p>
        </w:tc>
        <w:tc>
          <w:tcPr>
            <w:tcW w:w="426" w:type="dxa"/>
            <w:tcBorders>
              <w:top w:val="nil"/>
              <w:left w:val="nil"/>
              <w:bottom w:val="nil"/>
              <w:right w:val="nil"/>
            </w:tcBorders>
          </w:tcPr>
          <w:p w14:paraId="4AA1C7D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B7B903E" w14:textId="77777777" w:rsidR="001D492E" w:rsidRDefault="001D492E" w:rsidP="00E87C16">
            <w:pPr>
              <w:suppressAutoHyphens w:val="0"/>
              <w:spacing w:before="40" w:after="120" w:line="220" w:lineRule="exact"/>
              <w:ind w:right="113"/>
              <w:rPr>
                <w:szCs w:val="16"/>
                <w:lang w:val="en-US"/>
              </w:rPr>
            </w:pPr>
            <w:r>
              <w:rPr>
                <w:szCs w:val="16"/>
                <w:lang w:val="en-US"/>
              </w:rPr>
              <w:t>FlexPLI Round Robin Test Results</w:t>
            </w:r>
          </w:p>
        </w:tc>
      </w:tr>
      <w:tr w:rsidR="001D492E" w14:paraId="3EE9B4A6" w14:textId="77777777" w:rsidTr="00E87C16">
        <w:trPr>
          <w:trHeight w:val="189"/>
        </w:trPr>
        <w:tc>
          <w:tcPr>
            <w:tcW w:w="1361" w:type="dxa"/>
            <w:tcBorders>
              <w:top w:val="nil"/>
              <w:left w:val="nil"/>
              <w:bottom w:val="nil"/>
              <w:right w:val="nil"/>
            </w:tcBorders>
            <w:hideMark/>
          </w:tcPr>
          <w:p w14:paraId="16342398" w14:textId="77777777" w:rsidR="001D492E" w:rsidRDefault="001D492E" w:rsidP="00E87C16">
            <w:pPr>
              <w:suppressAutoHyphens w:val="0"/>
              <w:spacing w:before="40" w:after="120" w:line="220" w:lineRule="exact"/>
              <w:ind w:right="113"/>
              <w:rPr>
                <w:szCs w:val="16"/>
                <w:lang w:val="en-US"/>
              </w:rPr>
            </w:pPr>
            <w:r>
              <w:rPr>
                <w:szCs w:val="16"/>
                <w:lang w:val="en-US"/>
              </w:rPr>
              <w:t>GTR9-6-19</w:t>
            </w:r>
          </w:p>
        </w:tc>
        <w:tc>
          <w:tcPr>
            <w:tcW w:w="426" w:type="dxa"/>
            <w:tcBorders>
              <w:top w:val="nil"/>
              <w:left w:val="nil"/>
              <w:bottom w:val="nil"/>
              <w:right w:val="nil"/>
            </w:tcBorders>
            <w:hideMark/>
          </w:tcPr>
          <w:p w14:paraId="6946325E"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45072A2C" w14:textId="77777777" w:rsidR="001D492E" w:rsidRDefault="001D492E" w:rsidP="00E87C16">
            <w:pPr>
              <w:suppressAutoHyphens w:val="0"/>
              <w:spacing w:before="40" w:after="120" w:line="220" w:lineRule="exact"/>
              <w:ind w:right="113"/>
              <w:rPr>
                <w:szCs w:val="16"/>
                <w:lang w:val="en-US"/>
              </w:rPr>
            </w:pPr>
            <w:r>
              <w:rPr>
                <w:szCs w:val="16"/>
                <w:lang w:val="en-US"/>
              </w:rPr>
              <w:t>FlexPLI Round Robin Test Results</w:t>
            </w:r>
          </w:p>
        </w:tc>
      </w:tr>
      <w:tr w:rsidR="001D492E" w14:paraId="79434404" w14:textId="77777777" w:rsidTr="00E87C16">
        <w:trPr>
          <w:trHeight w:val="51"/>
        </w:trPr>
        <w:tc>
          <w:tcPr>
            <w:tcW w:w="1361" w:type="dxa"/>
            <w:tcBorders>
              <w:top w:val="nil"/>
              <w:left w:val="nil"/>
              <w:bottom w:val="nil"/>
              <w:right w:val="nil"/>
            </w:tcBorders>
            <w:hideMark/>
          </w:tcPr>
          <w:p w14:paraId="26C415E7" w14:textId="77777777" w:rsidR="001D492E" w:rsidRDefault="001D492E" w:rsidP="00E87C16">
            <w:pPr>
              <w:suppressAutoHyphens w:val="0"/>
              <w:spacing w:before="40" w:after="120" w:line="220" w:lineRule="exact"/>
              <w:ind w:right="113"/>
              <w:rPr>
                <w:szCs w:val="16"/>
                <w:lang w:val="en-US"/>
              </w:rPr>
            </w:pPr>
            <w:r>
              <w:rPr>
                <w:szCs w:val="16"/>
                <w:lang w:val="en-US"/>
              </w:rPr>
              <w:t>GTR9-6-20</w:t>
            </w:r>
          </w:p>
        </w:tc>
        <w:tc>
          <w:tcPr>
            <w:tcW w:w="426" w:type="dxa"/>
            <w:tcBorders>
              <w:top w:val="nil"/>
              <w:left w:val="nil"/>
              <w:bottom w:val="nil"/>
              <w:right w:val="nil"/>
            </w:tcBorders>
          </w:tcPr>
          <w:p w14:paraId="4B89115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46B08F3" w14:textId="77777777" w:rsidR="001D492E" w:rsidRDefault="001D492E" w:rsidP="00E87C16">
            <w:pPr>
              <w:suppressAutoHyphens w:val="0"/>
              <w:spacing w:before="40" w:after="120" w:line="220" w:lineRule="exact"/>
              <w:ind w:right="113"/>
              <w:rPr>
                <w:szCs w:val="16"/>
                <w:lang w:val="en-US"/>
              </w:rPr>
            </w:pPr>
            <w:r>
              <w:rPr>
                <w:szCs w:val="16"/>
                <w:lang w:val="en-US"/>
              </w:rPr>
              <w:t>Discussion on Impactor Thresholds</w:t>
            </w:r>
          </w:p>
        </w:tc>
      </w:tr>
      <w:tr w:rsidR="001D492E" w14:paraId="3A5E2DCA" w14:textId="77777777" w:rsidTr="00E87C16">
        <w:trPr>
          <w:trHeight w:val="190"/>
        </w:trPr>
        <w:tc>
          <w:tcPr>
            <w:tcW w:w="1361" w:type="dxa"/>
            <w:tcBorders>
              <w:top w:val="nil"/>
              <w:left w:val="nil"/>
              <w:bottom w:val="nil"/>
              <w:right w:val="nil"/>
            </w:tcBorders>
            <w:hideMark/>
          </w:tcPr>
          <w:p w14:paraId="24954351" w14:textId="77777777" w:rsidR="001D492E" w:rsidRDefault="001D492E" w:rsidP="00E87C16">
            <w:pPr>
              <w:suppressAutoHyphens w:val="0"/>
              <w:spacing w:before="40" w:after="120" w:line="220" w:lineRule="exact"/>
              <w:ind w:right="113"/>
              <w:rPr>
                <w:szCs w:val="16"/>
                <w:lang w:val="en-US"/>
              </w:rPr>
            </w:pPr>
            <w:r>
              <w:rPr>
                <w:szCs w:val="16"/>
                <w:lang w:val="en-US"/>
              </w:rPr>
              <w:t>GTR9-6-21</w:t>
            </w:r>
          </w:p>
        </w:tc>
        <w:tc>
          <w:tcPr>
            <w:tcW w:w="426" w:type="dxa"/>
            <w:tcBorders>
              <w:top w:val="nil"/>
              <w:left w:val="nil"/>
              <w:bottom w:val="nil"/>
              <w:right w:val="nil"/>
            </w:tcBorders>
          </w:tcPr>
          <w:p w14:paraId="0D4449A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FC958BE" w14:textId="77777777" w:rsidR="001D492E" w:rsidRDefault="001D492E" w:rsidP="00E87C16">
            <w:pPr>
              <w:suppressAutoHyphens w:val="0"/>
              <w:spacing w:before="40" w:after="120" w:line="220" w:lineRule="exact"/>
              <w:ind w:right="113"/>
              <w:rPr>
                <w:szCs w:val="16"/>
                <w:lang w:val="en-US"/>
              </w:rPr>
            </w:pPr>
            <w:r>
              <w:rPr>
                <w:szCs w:val="16"/>
                <w:lang w:val="en-US"/>
              </w:rPr>
              <w:t>Flex-PLI Rebound Issue: Industry Proposal (Update)</w:t>
            </w:r>
          </w:p>
        </w:tc>
      </w:tr>
      <w:tr w:rsidR="001D492E" w14:paraId="2DC7ECF4" w14:textId="77777777" w:rsidTr="00E87C16">
        <w:trPr>
          <w:trHeight w:val="51"/>
        </w:trPr>
        <w:tc>
          <w:tcPr>
            <w:tcW w:w="1361" w:type="dxa"/>
            <w:tcBorders>
              <w:top w:val="nil"/>
              <w:left w:val="nil"/>
              <w:bottom w:val="nil"/>
              <w:right w:val="nil"/>
            </w:tcBorders>
            <w:hideMark/>
          </w:tcPr>
          <w:p w14:paraId="4A0F8423" w14:textId="77777777" w:rsidR="001D492E" w:rsidRDefault="001D492E" w:rsidP="00E87C16">
            <w:pPr>
              <w:suppressAutoHyphens w:val="0"/>
              <w:spacing w:before="40" w:after="120" w:line="220" w:lineRule="exact"/>
              <w:ind w:right="113"/>
              <w:rPr>
                <w:szCs w:val="16"/>
                <w:lang w:val="en-US"/>
              </w:rPr>
            </w:pPr>
            <w:r>
              <w:rPr>
                <w:szCs w:val="16"/>
                <w:lang w:val="en-US"/>
              </w:rPr>
              <w:t>GTR9-6-22</w:t>
            </w:r>
          </w:p>
        </w:tc>
        <w:tc>
          <w:tcPr>
            <w:tcW w:w="426" w:type="dxa"/>
            <w:tcBorders>
              <w:top w:val="nil"/>
              <w:left w:val="nil"/>
              <w:bottom w:val="nil"/>
              <w:right w:val="nil"/>
            </w:tcBorders>
          </w:tcPr>
          <w:p w14:paraId="504CFFD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4FECB3F" w14:textId="77777777" w:rsidR="001D492E" w:rsidRDefault="001D492E" w:rsidP="00E87C16">
            <w:pPr>
              <w:suppressAutoHyphens w:val="0"/>
              <w:spacing w:before="40" w:after="120" w:line="220" w:lineRule="exact"/>
              <w:ind w:right="113"/>
              <w:rPr>
                <w:szCs w:val="16"/>
                <w:lang w:val="en-US"/>
              </w:rPr>
            </w:pPr>
            <w:r>
              <w:rPr>
                <w:szCs w:val="16"/>
                <w:lang w:val="en-US"/>
              </w:rPr>
              <w:t>FlexPLI Drawing Review (Surface Level)</w:t>
            </w:r>
          </w:p>
        </w:tc>
      </w:tr>
      <w:tr w:rsidR="001D492E" w14:paraId="0F8B07DC" w14:textId="77777777" w:rsidTr="00E87C16">
        <w:trPr>
          <w:trHeight w:val="204"/>
        </w:trPr>
        <w:tc>
          <w:tcPr>
            <w:tcW w:w="1361" w:type="dxa"/>
            <w:tcBorders>
              <w:top w:val="nil"/>
              <w:left w:val="nil"/>
              <w:bottom w:val="nil"/>
              <w:right w:val="nil"/>
            </w:tcBorders>
            <w:hideMark/>
          </w:tcPr>
          <w:p w14:paraId="69DA27E7" w14:textId="77777777" w:rsidR="001D492E" w:rsidRDefault="001D492E" w:rsidP="00E87C16">
            <w:pPr>
              <w:suppressAutoHyphens w:val="0"/>
              <w:spacing w:before="40" w:after="120" w:line="220" w:lineRule="exact"/>
              <w:ind w:right="113"/>
              <w:rPr>
                <w:szCs w:val="16"/>
                <w:lang w:val="en-US"/>
              </w:rPr>
            </w:pPr>
            <w:r>
              <w:rPr>
                <w:szCs w:val="16"/>
                <w:lang w:val="en-US"/>
              </w:rPr>
              <w:t>GTR9-6-23</w:t>
            </w:r>
          </w:p>
        </w:tc>
        <w:tc>
          <w:tcPr>
            <w:tcW w:w="426" w:type="dxa"/>
            <w:tcBorders>
              <w:top w:val="nil"/>
              <w:left w:val="nil"/>
              <w:bottom w:val="nil"/>
              <w:right w:val="nil"/>
            </w:tcBorders>
            <w:hideMark/>
          </w:tcPr>
          <w:p w14:paraId="7139ABE5" w14:textId="77777777" w:rsidR="001D492E" w:rsidRDefault="001D492E" w:rsidP="00E87C16">
            <w:pPr>
              <w:suppressAutoHyphens w:val="0"/>
              <w:spacing w:before="40" w:after="120" w:line="220" w:lineRule="exact"/>
              <w:ind w:right="113"/>
              <w:rPr>
                <w:szCs w:val="16"/>
                <w:lang w:val="en-US"/>
              </w:rPr>
            </w:pPr>
            <w:r>
              <w:rPr>
                <w:szCs w:val="16"/>
                <w:lang w:val="en-US"/>
              </w:rPr>
              <w:t>2</w:t>
            </w:r>
          </w:p>
        </w:tc>
        <w:tc>
          <w:tcPr>
            <w:tcW w:w="5767" w:type="dxa"/>
            <w:tcBorders>
              <w:top w:val="nil"/>
              <w:left w:val="nil"/>
              <w:bottom w:val="nil"/>
              <w:right w:val="nil"/>
            </w:tcBorders>
            <w:hideMark/>
          </w:tcPr>
          <w:p w14:paraId="4C846E5F" w14:textId="77777777" w:rsidR="001D492E" w:rsidRDefault="001D492E" w:rsidP="00E87C16">
            <w:pPr>
              <w:suppressAutoHyphens w:val="0"/>
              <w:spacing w:before="40" w:after="120" w:line="220" w:lineRule="exact"/>
              <w:ind w:right="113"/>
              <w:rPr>
                <w:szCs w:val="16"/>
                <w:lang w:val="en-US"/>
              </w:rPr>
            </w:pPr>
            <w:r>
              <w:rPr>
                <w:szCs w:val="16"/>
                <w:lang w:val="en-US"/>
              </w:rPr>
              <w:t>FlexPLI Drawings Review</w:t>
            </w:r>
          </w:p>
        </w:tc>
      </w:tr>
      <w:tr w:rsidR="001D492E" w14:paraId="5D5F2008" w14:textId="77777777" w:rsidTr="00E87C16">
        <w:trPr>
          <w:trHeight w:val="162"/>
        </w:trPr>
        <w:tc>
          <w:tcPr>
            <w:tcW w:w="1361" w:type="dxa"/>
            <w:tcBorders>
              <w:top w:val="nil"/>
              <w:left w:val="nil"/>
              <w:bottom w:val="nil"/>
              <w:right w:val="nil"/>
            </w:tcBorders>
            <w:hideMark/>
          </w:tcPr>
          <w:p w14:paraId="63B93220" w14:textId="77777777" w:rsidR="001D492E" w:rsidRDefault="001D492E" w:rsidP="00E87C16">
            <w:pPr>
              <w:suppressAutoHyphens w:val="0"/>
              <w:spacing w:before="40" w:after="120" w:line="220" w:lineRule="exact"/>
              <w:ind w:right="113"/>
              <w:rPr>
                <w:szCs w:val="16"/>
                <w:lang w:val="en-US"/>
              </w:rPr>
            </w:pPr>
            <w:r>
              <w:rPr>
                <w:szCs w:val="16"/>
                <w:lang w:val="en-US"/>
              </w:rPr>
              <w:t>GTR9-6-24</w:t>
            </w:r>
          </w:p>
        </w:tc>
        <w:tc>
          <w:tcPr>
            <w:tcW w:w="426" w:type="dxa"/>
            <w:tcBorders>
              <w:top w:val="nil"/>
              <w:left w:val="nil"/>
              <w:bottom w:val="nil"/>
              <w:right w:val="nil"/>
            </w:tcBorders>
          </w:tcPr>
          <w:p w14:paraId="52C4E01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5D5FD31" w14:textId="77777777" w:rsidR="001D492E" w:rsidRDefault="001D492E" w:rsidP="00E87C16">
            <w:pPr>
              <w:suppressAutoHyphens w:val="0"/>
              <w:spacing w:before="40" w:after="120" w:line="220" w:lineRule="exact"/>
              <w:ind w:right="113"/>
              <w:rPr>
                <w:szCs w:val="16"/>
                <w:lang w:val="en-US"/>
              </w:rPr>
            </w:pPr>
            <w:r>
              <w:rPr>
                <w:szCs w:val="16"/>
                <w:lang w:val="en-US"/>
              </w:rPr>
              <w:t>Durability Study SN-03</w:t>
            </w:r>
          </w:p>
        </w:tc>
      </w:tr>
      <w:tr w:rsidR="001D492E" w14:paraId="026D9D29" w14:textId="77777777" w:rsidTr="00E87C16">
        <w:trPr>
          <w:trHeight w:val="51"/>
        </w:trPr>
        <w:tc>
          <w:tcPr>
            <w:tcW w:w="1361" w:type="dxa"/>
            <w:tcBorders>
              <w:top w:val="nil"/>
              <w:left w:val="nil"/>
              <w:bottom w:val="nil"/>
              <w:right w:val="nil"/>
            </w:tcBorders>
            <w:hideMark/>
          </w:tcPr>
          <w:p w14:paraId="255CCDF1" w14:textId="77777777" w:rsidR="001D492E" w:rsidRDefault="001D492E" w:rsidP="00E87C16">
            <w:pPr>
              <w:suppressAutoHyphens w:val="0"/>
              <w:spacing w:before="40" w:after="120" w:line="220" w:lineRule="exact"/>
              <w:ind w:right="113"/>
              <w:rPr>
                <w:szCs w:val="16"/>
                <w:lang w:val="en-US"/>
              </w:rPr>
            </w:pPr>
            <w:r>
              <w:rPr>
                <w:szCs w:val="16"/>
                <w:lang w:val="en-US"/>
              </w:rPr>
              <w:t>GTR9-6-25</w:t>
            </w:r>
          </w:p>
        </w:tc>
        <w:tc>
          <w:tcPr>
            <w:tcW w:w="426" w:type="dxa"/>
            <w:tcBorders>
              <w:top w:val="nil"/>
              <w:left w:val="nil"/>
              <w:bottom w:val="nil"/>
              <w:right w:val="nil"/>
            </w:tcBorders>
          </w:tcPr>
          <w:p w14:paraId="745553C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87B6F68" w14:textId="77777777" w:rsidR="001D492E" w:rsidRDefault="001D492E" w:rsidP="00E87C16">
            <w:pPr>
              <w:suppressAutoHyphens w:val="0"/>
              <w:spacing w:before="40" w:after="120" w:line="220" w:lineRule="exact"/>
              <w:ind w:right="113"/>
              <w:rPr>
                <w:szCs w:val="16"/>
                <w:lang w:val="en-US"/>
              </w:rPr>
            </w:pPr>
            <w:r>
              <w:rPr>
                <w:szCs w:val="16"/>
                <w:lang w:val="en-US"/>
              </w:rPr>
              <w:t>Comments on GTR9-6-15 (JP Research review of JASIC &amp; BASt FlexPLI Injury Reduction Estimate)</w:t>
            </w:r>
          </w:p>
        </w:tc>
      </w:tr>
      <w:tr w:rsidR="001D492E" w14:paraId="61EBFF4E" w14:textId="77777777" w:rsidTr="00E87C16">
        <w:trPr>
          <w:trHeight w:val="162"/>
        </w:trPr>
        <w:tc>
          <w:tcPr>
            <w:tcW w:w="1361" w:type="dxa"/>
            <w:tcBorders>
              <w:top w:val="nil"/>
              <w:left w:val="nil"/>
              <w:bottom w:val="nil"/>
              <w:right w:val="nil"/>
            </w:tcBorders>
            <w:hideMark/>
          </w:tcPr>
          <w:p w14:paraId="4232E019" w14:textId="77777777" w:rsidR="001D492E" w:rsidRDefault="001D492E" w:rsidP="00E87C16">
            <w:pPr>
              <w:suppressAutoHyphens w:val="0"/>
              <w:spacing w:before="40" w:after="120" w:line="220" w:lineRule="exact"/>
              <w:ind w:right="113"/>
              <w:rPr>
                <w:szCs w:val="16"/>
                <w:lang w:val="en-US"/>
              </w:rPr>
            </w:pPr>
            <w:r>
              <w:rPr>
                <w:szCs w:val="16"/>
                <w:lang w:val="en-US"/>
              </w:rPr>
              <w:t>GTR9-6-26</w:t>
            </w:r>
          </w:p>
        </w:tc>
        <w:tc>
          <w:tcPr>
            <w:tcW w:w="426" w:type="dxa"/>
            <w:tcBorders>
              <w:top w:val="nil"/>
              <w:left w:val="nil"/>
              <w:bottom w:val="nil"/>
              <w:right w:val="nil"/>
            </w:tcBorders>
          </w:tcPr>
          <w:p w14:paraId="34CBED63"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E5EB254" w14:textId="77777777" w:rsidR="001D492E" w:rsidRDefault="001D492E" w:rsidP="00E87C16">
            <w:pPr>
              <w:suppressAutoHyphens w:val="0"/>
              <w:spacing w:before="40" w:after="120" w:line="220" w:lineRule="exact"/>
              <w:ind w:right="113"/>
              <w:rPr>
                <w:szCs w:val="16"/>
                <w:lang w:val="en-US"/>
              </w:rPr>
            </w:pPr>
            <w:r>
              <w:rPr>
                <w:szCs w:val="16"/>
                <w:lang w:val="en-US"/>
              </w:rPr>
              <w:t>Development of Injury Probability Functions for the Flexible Pedestrian Legform Impactor</w:t>
            </w:r>
          </w:p>
        </w:tc>
      </w:tr>
      <w:tr w:rsidR="001D492E" w14:paraId="38C0BBDC" w14:textId="77777777" w:rsidTr="00E87C16">
        <w:trPr>
          <w:trHeight w:val="190"/>
        </w:trPr>
        <w:tc>
          <w:tcPr>
            <w:tcW w:w="1361" w:type="dxa"/>
            <w:tcBorders>
              <w:top w:val="nil"/>
              <w:left w:val="nil"/>
              <w:bottom w:val="nil"/>
              <w:right w:val="nil"/>
            </w:tcBorders>
            <w:hideMark/>
          </w:tcPr>
          <w:p w14:paraId="35AE356B" w14:textId="77777777" w:rsidR="001D492E" w:rsidRDefault="001D492E" w:rsidP="00E87C16">
            <w:pPr>
              <w:suppressAutoHyphens w:val="0"/>
              <w:spacing w:before="40" w:after="120" w:line="220" w:lineRule="exact"/>
              <w:ind w:right="113"/>
              <w:rPr>
                <w:szCs w:val="16"/>
                <w:lang w:val="en-US"/>
              </w:rPr>
            </w:pPr>
            <w:r>
              <w:rPr>
                <w:szCs w:val="16"/>
                <w:lang w:val="en-US"/>
              </w:rPr>
              <w:t>GTR9-6-27</w:t>
            </w:r>
          </w:p>
        </w:tc>
        <w:tc>
          <w:tcPr>
            <w:tcW w:w="426" w:type="dxa"/>
            <w:tcBorders>
              <w:top w:val="nil"/>
              <w:left w:val="nil"/>
              <w:bottom w:val="nil"/>
              <w:right w:val="nil"/>
            </w:tcBorders>
          </w:tcPr>
          <w:p w14:paraId="77441AC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AC4BE2F" w14:textId="77777777" w:rsidR="001D492E" w:rsidRDefault="001D492E" w:rsidP="00E87C16">
            <w:pPr>
              <w:suppressAutoHyphens w:val="0"/>
              <w:spacing w:before="40" w:after="120" w:line="220" w:lineRule="exact"/>
              <w:ind w:right="113"/>
              <w:rPr>
                <w:szCs w:val="16"/>
                <w:lang w:val="en-US"/>
              </w:rPr>
            </w:pPr>
            <w:r>
              <w:rPr>
                <w:szCs w:val="16"/>
                <w:lang w:val="en-US"/>
              </w:rPr>
              <w:t>Comments on Alliance and JP Research Documents (GTR9-6-15 and GTR9-6-16)</w:t>
            </w:r>
          </w:p>
        </w:tc>
      </w:tr>
      <w:tr w:rsidR="001D492E" w14:paraId="1407EA03" w14:textId="77777777" w:rsidTr="00E87C16">
        <w:trPr>
          <w:trHeight w:val="175"/>
        </w:trPr>
        <w:tc>
          <w:tcPr>
            <w:tcW w:w="1361" w:type="dxa"/>
            <w:tcBorders>
              <w:top w:val="nil"/>
              <w:left w:val="nil"/>
              <w:bottom w:val="nil"/>
              <w:right w:val="nil"/>
            </w:tcBorders>
            <w:hideMark/>
          </w:tcPr>
          <w:p w14:paraId="54F3B5E5" w14:textId="77777777" w:rsidR="001D492E" w:rsidRDefault="001D492E" w:rsidP="00E87C16">
            <w:pPr>
              <w:suppressAutoHyphens w:val="0"/>
              <w:spacing w:before="40" w:after="120" w:line="220" w:lineRule="exact"/>
              <w:ind w:right="113"/>
              <w:rPr>
                <w:szCs w:val="16"/>
                <w:lang w:val="en-US"/>
              </w:rPr>
            </w:pPr>
            <w:r>
              <w:rPr>
                <w:szCs w:val="16"/>
                <w:lang w:val="en-US"/>
              </w:rPr>
              <w:t>GTR9-6-28</w:t>
            </w:r>
          </w:p>
        </w:tc>
        <w:tc>
          <w:tcPr>
            <w:tcW w:w="426" w:type="dxa"/>
            <w:tcBorders>
              <w:top w:val="nil"/>
              <w:left w:val="nil"/>
              <w:bottom w:val="nil"/>
              <w:right w:val="nil"/>
            </w:tcBorders>
          </w:tcPr>
          <w:p w14:paraId="2495FD4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921E2D6" w14:textId="77777777" w:rsidR="001D492E" w:rsidRDefault="001D492E" w:rsidP="00E87C16">
            <w:pPr>
              <w:suppressAutoHyphens w:val="0"/>
              <w:spacing w:before="40" w:after="120" w:line="220" w:lineRule="exact"/>
              <w:ind w:right="113"/>
              <w:rPr>
                <w:szCs w:val="16"/>
                <w:lang w:val="en-US"/>
              </w:rPr>
            </w:pPr>
            <w:r>
              <w:rPr>
                <w:szCs w:val="16"/>
                <w:lang w:val="en-US"/>
              </w:rPr>
              <w:t>Certification test results of the OEM legform used in document GTR9-6-20</w:t>
            </w:r>
          </w:p>
        </w:tc>
      </w:tr>
      <w:tr w:rsidR="001D492E" w14:paraId="230A388E" w14:textId="77777777" w:rsidTr="00E87C16">
        <w:trPr>
          <w:trHeight w:val="171"/>
        </w:trPr>
        <w:tc>
          <w:tcPr>
            <w:tcW w:w="1361" w:type="dxa"/>
            <w:tcBorders>
              <w:top w:val="nil"/>
              <w:left w:val="nil"/>
              <w:bottom w:val="nil"/>
              <w:right w:val="nil"/>
            </w:tcBorders>
            <w:hideMark/>
          </w:tcPr>
          <w:p w14:paraId="0EA92665" w14:textId="77777777" w:rsidR="001D492E" w:rsidRDefault="001D492E" w:rsidP="00E87C16">
            <w:pPr>
              <w:suppressAutoHyphens w:val="0"/>
              <w:spacing w:before="40" w:after="120" w:line="220" w:lineRule="exact"/>
              <w:ind w:right="113"/>
              <w:rPr>
                <w:szCs w:val="16"/>
                <w:lang w:val="en-US"/>
              </w:rPr>
            </w:pPr>
            <w:r>
              <w:rPr>
                <w:szCs w:val="16"/>
                <w:lang w:val="en-US"/>
              </w:rPr>
              <w:t>GTR9-7-01</w:t>
            </w:r>
          </w:p>
        </w:tc>
        <w:tc>
          <w:tcPr>
            <w:tcW w:w="426" w:type="dxa"/>
            <w:tcBorders>
              <w:top w:val="nil"/>
              <w:left w:val="nil"/>
              <w:bottom w:val="nil"/>
              <w:right w:val="nil"/>
            </w:tcBorders>
            <w:hideMark/>
          </w:tcPr>
          <w:p w14:paraId="0A32B81A"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56CD74E4" w14:textId="77777777" w:rsidR="001D492E" w:rsidRDefault="001D492E" w:rsidP="00E87C16">
            <w:pPr>
              <w:suppressAutoHyphens w:val="0"/>
              <w:spacing w:before="40" w:after="120" w:line="220" w:lineRule="exact"/>
              <w:ind w:right="113"/>
              <w:rPr>
                <w:szCs w:val="16"/>
                <w:lang w:val="en-US"/>
              </w:rPr>
            </w:pPr>
            <w:r>
              <w:rPr>
                <w:szCs w:val="16"/>
                <w:lang w:val="en-US"/>
              </w:rPr>
              <w:t>Agenda for the 7th meeting of the IWG GTR9-PH2 - Final</w:t>
            </w:r>
          </w:p>
        </w:tc>
      </w:tr>
      <w:tr w:rsidR="001D492E" w14:paraId="420EA988" w14:textId="77777777" w:rsidTr="00E87C16">
        <w:trPr>
          <w:trHeight w:val="206"/>
        </w:trPr>
        <w:tc>
          <w:tcPr>
            <w:tcW w:w="1361" w:type="dxa"/>
            <w:tcBorders>
              <w:top w:val="nil"/>
              <w:left w:val="nil"/>
              <w:bottom w:val="nil"/>
              <w:right w:val="nil"/>
            </w:tcBorders>
            <w:hideMark/>
          </w:tcPr>
          <w:p w14:paraId="5A285E60" w14:textId="77777777" w:rsidR="001D492E" w:rsidRDefault="001D492E" w:rsidP="00E87C16">
            <w:pPr>
              <w:suppressAutoHyphens w:val="0"/>
              <w:spacing w:before="40" w:after="120" w:line="220" w:lineRule="exact"/>
              <w:ind w:right="113"/>
              <w:rPr>
                <w:szCs w:val="16"/>
                <w:lang w:val="en-US"/>
              </w:rPr>
            </w:pPr>
            <w:r>
              <w:rPr>
                <w:szCs w:val="16"/>
                <w:lang w:val="en-US"/>
              </w:rPr>
              <w:t>GTR9-7-02</w:t>
            </w:r>
          </w:p>
        </w:tc>
        <w:tc>
          <w:tcPr>
            <w:tcW w:w="426" w:type="dxa"/>
            <w:tcBorders>
              <w:top w:val="nil"/>
              <w:left w:val="nil"/>
              <w:bottom w:val="nil"/>
              <w:right w:val="nil"/>
            </w:tcBorders>
            <w:hideMark/>
          </w:tcPr>
          <w:p w14:paraId="59B96AF4"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394909ED" w14:textId="77777777" w:rsidR="001D492E" w:rsidRDefault="001D492E" w:rsidP="00E87C16">
            <w:pPr>
              <w:suppressAutoHyphens w:val="0"/>
              <w:spacing w:before="40" w:after="120" w:line="220" w:lineRule="exact"/>
              <w:ind w:right="113"/>
              <w:rPr>
                <w:szCs w:val="16"/>
                <w:lang w:val="en-US"/>
              </w:rPr>
            </w:pPr>
            <w:r>
              <w:rPr>
                <w:szCs w:val="16"/>
                <w:lang w:val="en-US"/>
              </w:rPr>
              <w:t>Minutes of the 7th meeting of the IWG GTR9-PH2 - Final</w:t>
            </w:r>
          </w:p>
        </w:tc>
      </w:tr>
      <w:tr w:rsidR="001D492E" w14:paraId="0F1FED1C" w14:textId="77777777" w:rsidTr="00E87C16">
        <w:trPr>
          <w:trHeight w:val="203"/>
        </w:trPr>
        <w:tc>
          <w:tcPr>
            <w:tcW w:w="1361" w:type="dxa"/>
            <w:tcBorders>
              <w:top w:val="nil"/>
              <w:left w:val="nil"/>
              <w:bottom w:val="nil"/>
              <w:right w:val="nil"/>
            </w:tcBorders>
            <w:hideMark/>
          </w:tcPr>
          <w:p w14:paraId="478A977B" w14:textId="77777777" w:rsidR="001D492E" w:rsidRDefault="001D492E" w:rsidP="00E87C16">
            <w:pPr>
              <w:suppressAutoHyphens w:val="0"/>
              <w:spacing w:before="40" w:after="120" w:line="220" w:lineRule="exact"/>
              <w:ind w:right="113"/>
              <w:rPr>
                <w:szCs w:val="16"/>
                <w:lang w:val="en-US"/>
              </w:rPr>
            </w:pPr>
            <w:r>
              <w:rPr>
                <w:szCs w:val="16"/>
                <w:lang w:val="en-US"/>
              </w:rPr>
              <w:t>GTR9-7-03</w:t>
            </w:r>
          </w:p>
        </w:tc>
        <w:tc>
          <w:tcPr>
            <w:tcW w:w="426" w:type="dxa"/>
            <w:tcBorders>
              <w:top w:val="nil"/>
              <w:left w:val="nil"/>
              <w:bottom w:val="nil"/>
              <w:right w:val="nil"/>
            </w:tcBorders>
          </w:tcPr>
          <w:p w14:paraId="2AE211B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DCD7C22" w14:textId="77777777" w:rsidR="001D492E" w:rsidRDefault="001D492E" w:rsidP="00E87C16">
            <w:pPr>
              <w:suppressAutoHyphens w:val="0"/>
              <w:spacing w:before="40" w:after="120" w:line="220" w:lineRule="exact"/>
              <w:ind w:right="113"/>
              <w:rPr>
                <w:szCs w:val="16"/>
                <w:lang w:val="en-US"/>
              </w:rPr>
            </w:pPr>
            <w:r>
              <w:rPr>
                <w:szCs w:val="16"/>
                <w:lang w:val="en-US"/>
              </w:rPr>
              <w:t>Draft running order of the provisional agenda</w:t>
            </w:r>
          </w:p>
        </w:tc>
      </w:tr>
      <w:tr w:rsidR="001D492E" w14:paraId="6818BB92" w14:textId="77777777" w:rsidTr="00E87C16">
        <w:trPr>
          <w:trHeight w:val="190"/>
        </w:trPr>
        <w:tc>
          <w:tcPr>
            <w:tcW w:w="1361" w:type="dxa"/>
            <w:tcBorders>
              <w:top w:val="nil"/>
              <w:left w:val="nil"/>
              <w:bottom w:val="nil"/>
              <w:right w:val="nil"/>
            </w:tcBorders>
            <w:hideMark/>
          </w:tcPr>
          <w:p w14:paraId="56D80CF5" w14:textId="77777777" w:rsidR="001D492E" w:rsidRDefault="001D492E" w:rsidP="00E87C16">
            <w:pPr>
              <w:suppressAutoHyphens w:val="0"/>
              <w:spacing w:before="40" w:after="120" w:line="220" w:lineRule="exact"/>
              <w:ind w:right="113"/>
              <w:rPr>
                <w:szCs w:val="16"/>
                <w:lang w:val="en-US"/>
              </w:rPr>
            </w:pPr>
            <w:r>
              <w:rPr>
                <w:szCs w:val="16"/>
                <w:lang w:val="en-US"/>
              </w:rPr>
              <w:t>GTR9-7-04</w:t>
            </w:r>
          </w:p>
        </w:tc>
        <w:tc>
          <w:tcPr>
            <w:tcW w:w="426" w:type="dxa"/>
            <w:tcBorders>
              <w:top w:val="nil"/>
              <w:left w:val="nil"/>
              <w:bottom w:val="nil"/>
              <w:right w:val="nil"/>
            </w:tcBorders>
          </w:tcPr>
          <w:p w14:paraId="3975FF4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ECF0C53" w14:textId="77777777" w:rsidR="001D492E" w:rsidRDefault="001D492E" w:rsidP="00E87C16">
            <w:pPr>
              <w:suppressAutoHyphens w:val="0"/>
              <w:spacing w:before="40" w:after="120" w:line="220" w:lineRule="exact"/>
              <w:ind w:right="113"/>
              <w:rPr>
                <w:szCs w:val="16"/>
                <w:lang w:val="en-US"/>
              </w:rPr>
            </w:pPr>
            <w:r>
              <w:rPr>
                <w:szCs w:val="16"/>
                <w:lang w:val="en-US"/>
              </w:rPr>
              <w:t>Information on drawing package kindly provided by Humanetics</w:t>
            </w:r>
          </w:p>
        </w:tc>
      </w:tr>
      <w:tr w:rsidR="001D492E" w14:paraId="0E3B9F8B" w14:textId="77777777" w:rsidTr="00E87C16">
        <w:trPr>
          <w:trHeight w:val="190"/>
        </w:trPr>
        <w:tc>
          <w:tcPr>
            <w:tcW w:w="1361" w:type="dxa"/>
            <w:tcBorders>
              <w:top w:val="nil"/>
              <w:left w:val="nil"/>
              <w:bottom w:val="nil"/>
              <w:right w:val="nil"/>
            </w:tcBorders>
            <w:hideMark/>
          </w:tcPr>
          <w:p w14:paraId="17E0ADC7" w14:textId="77777777" w:rsidR="001D492E" w:rsidRDefault="001D492E" w:rsidP="00E87C16">
            <w:pPr>
              <w:suppressAutoHyphens w:val="0"/>
              <w:spacing w:before="40" w:after="120" w:line="220" w:lineRule="exact"/>
              <w:ind w:right="113"/>
              <w:rPr>
                <w:szCs w:val="16"/>
                <w:lang w:val="en-US"/>
              </w:rPr>
            </w:pPr>
            <w:r>
              <w:rPr>
                <w:szCs w:val="16"/>
                <w:lang w:val="en-US"/>
              </w:rPr>
              <w:t>GTR9-7-05</w:t>
            </w:r>
          </w:p>
        </w:tc>
        <w:tc>
          <w:tcPr>
            <w:tcW w:w="426" w:type="dxa"/>
            <w:tcBorders>
              <w:top w:val="nil"/>
              <w:left w:val="nil"/>
              <w:bottom w:val="nil"/>
              <w:right w:val="nil"/>
            </w:tcBorders>
            <w:hideMark/>
          </w:tcPr>
          <w:p w14:paraId="217767B0" w14:textId="77777777" w:rsidR="001D492E" w:rsidRDefault="001D492E" w:rsidP="00E87C16">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14:paraId="7CD18DD8" w14:textId="77777777" w:rsidR="001D492E" w:rsidRDefault="001D492E" w:rsidP="00E87C16">
            <w:pPr>
              <w:suppressAutoHyphens w:val="0"/>
              <w:spacing w:before="40" w:after="120" w:line="220" w:lineRule="exact"/>
              <w:ind w:right="113"/>
              <w:rPr>
                <w:szCs w:val="16"/>
                <w:lang w:val="en-US"/>
              </w:rPr>
            </w:pPr>
            <w:r>
              <w:rPr>
                <w:szCs w:val="16"/>
                <w:lang w:val="en-US"/>
              </w:rPr>
              <w:t>Result of drawing review (surface level)</w:t>
            </w:r>
          </w:p>
        </w:tc>
      </w:tr>
      <w:tr w:rsidR="001D492E" w14:paraId="5C79ABDD" w14:textId="77777777" w:rsidTr="00E87C16">
        <w:trPr>
          <w:trHeight w:val="175"/>
        </w:trPr>
        <w:tc>
          <w:tcPr>
            <w:tcW w:w="1361" w:type="dxa"/>
            <w:tcBorders>
              <w:top w:val="nil"/>
              <w:left w:val="nil"/>
              <w:bottom w:val="nil"/>
              <w:right w:val="nil"/>
            </w:tcBorders>
            <w:hideMark/>
          </w:tcPr>
          <w:p w14:paraId="20644594" w14:textId="77777777" w:rsidR="001D492E" w:rsidRDefault="001D492E" w:rsidP="00E87C16">
            <w:pPr>
              <w:suppressAutoHyphens w:val="0"/>
              <w:spacing w:before="40" w:after="120" w:line="220" w:lineRule="exact"/>
              <w:ind w:right="113"/>
              <w:rPr>
                <w:szCs w:val="16"/>
                <w:lang w:val="en-US"/>
              </w:rPr>
            </w:pPr>
            <w:r>
              <w:rPr>
                <w:szCs w:val="16"/>
                <w:lang w:val="en-US"/>
              </w:rPr>
              <w:t>GTR9-7-06</w:t>
            </w:r>
          </w:p>
        </w:tc>
        <w:tc>
          <w:tcPr>
            <w:tcW w:w="426" w:type="dxa"/>
            <w:tcBorders>
              <w:top w:val="nil"/>
              <w:left w:val="nil"/>
              <w:bottom w:val="nil"/>
              <w:right w:val="nil"/>
            </w:tcBorders>
            <w:hideMark/>
          </w:tcPr>
          <w:p w14:paraId="41CE0D71" w14:textId="77777777" w:rsidR="001D492E" w:rsidRDefault="001D492E" w:rsidP="00E87C16">
            <w:pPr>
              <w:suppressAutoHyphens w:val="0"/>
              <w:spacing w:before="40" w:after="120" w:line="220" w:lineRule="exact"/>
              <w:ind w:right="113"/>
              <w:rPr>
                <w:szCs w:val="16"/>
                <w:lang w:val="en-US"/>
              </w:rPr>
            </w:pPr>
            <w:r>
              <w:rPr>
                <w:szCs w:val="16"/>
                <w:lang w:val="en-US"/>
              </w:rPr>
              <w:t>c</w:t>
            </w:r>
          </w:p>
        </w:tc>
        <w:tc>
          <w:tcPr>
            <w:tcW w:w="5767" w:type="dxa"/>
            <w:tcBorders>
              <w:top w:val="nil"/>
              <w:left w:val="nil"/>
              <w:bottom w:val="nil"/>
              <w:right w:val="nil"/>
            </w:tcBorders>
            <w:hideMark/>
          </w:tcPr>
          <w:p w14:paraId="18E67741" w14:textId="77777777" w:rsidR="001D492E" w:rsidRDefault="001D492E" w:rsidP="00E87C16">
            <w:pPr>
              <w:suppressAutoHyphens w:val="0"/>
              <w:spacing w:before="40" w:after="120" w:line="220" w:lineRule="exact"/>
              <w:ind w:right="113"/>
              <w:rPr>
                <w:szCs w:val="16"/>
                <w:lang w:val="en-US"/>
              </w:rPr>
            </w:pPr>
            <w:r>
              <w:rPr>
                <w:szCs w:val="16"/>
                <w:lang w:val="en-US"/>
              </w:rPr>
              <w:t>Result of manual review</w:t>
            </w:r>
          </w:p>
        </w:tc>
      </w:tr>
      <w:tr w:rsidR="001D492E" w14:paraId="3664885E" w14:textId="77777777" w:rsidTr="00E87C16">
        <w:trPr>
          <w:trHeight w:val="204"/>
        </w:trPr>
        <w:tc>
          <w:tcPr>
            <w:tcW w:w="1361" w:type="dxa"/>
            <w:tcBorders>
              <w:top w:val="nil"/>
              <w:left w:val="nil"/>
              <w:bottom w:val="nil"/>
              <w:right w:val="nil"/>
            </w:tcBorders>
            <w:hideMark/>
          </w:tcPr>
          <w:p w14:paraId="42C3206A" w14:textId="77777777" w:rsidR="001D492E" w:rsidRDefault="001D492E" w:rsidP="00E87C16">
            <w:pPr>
              <w:suppressAutoHyphens w:val="0"/>
              <w:spacing w:before="40" w:after="120" w:line="220" w:lineRule="exact"/>
              <w:ind w:right="113"/>
              <w:rPr>
                <w:szCs w:val="16"/>
                <w:lang w:val="en-US"/>
              </w:rPr>
            </w:pPr>
            <w:r>
              <w:rPr>
                <w:szCs w:val="16"/>
                <w:lang w:val="en-US"/>
              </w:rPr>
              <w:t>GTR9-7-07</w:t>
            </w:r>
          </w:p>
        </w:tc>
        <w:tc>
          <w:tcPr>
            <w:tcW w:w="426" w:type="dxa"/>
            <w:tcBorders>
              <w:top w:val="nil"/>
              <w:left w:val="nil"/>
              <w:bottom w:val="nil"/>
              <w:right w:val="nil"/>
            </w:tcBorders>
          </w:tcPr>
          <w:p w14:paraId="52BF6842"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40F9F72" w14:textId="77777777" w:rsidR="001D492E" w:rsidRDefault="001D492E" w:rsidP="00E87C16">
            <w:pPr>
              <w:suppressAutoHyphens w:val="0"/>
              <w:spacing w:before="40" w:after="120" w:line="220" w:lineRule="exact"/>
              <w:ind w:right="113"/>
              <w:rPr>
                <w:szCs w:val="16"/>
                <w:lang w:val="en-US"/>
              </w:rPr>
            </w:pPr>
            <w:r>
              <w:rPr>
                <w:szCs w:val="16"/>
                <w:lang w:val="en-US"/>
              </w:rPr>
              <w:t>Injury Probability Function for Tibia Fracture and MCL Failure</w:t>
            </w:r>
          </w:p>
        </w:tc>
      </w:tr>
      <w:tr w:rsidR="001D492E" w14:paraId="13ABB580" w14:textId="77777777" w:rsidTr="00E87C16">
        <w:trPr>
          <w:trHeight w:val="51"/>
        </w:trPr>
        <w:tc>
          <w:tcPr>
            <w:tcW w:w="1361" w:type="dxa"/>
            <w:tcBorders>
              <w:top w:val="nil"/>
              <w:left w:val="nil"/>
              <w:bottom w:val="nil"/>
              <w:right w:val="nil"/>
            </w:tcBorders>
            <w:hideMark/>
          </w:tcPr>
          <w:p w14:paraId="49D06194"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GTR9-7-08</w:t>
            </w:r>
          </w:p>
        </w:tc>
        <w:tc>
          <w:tcPr>
            <w:tcW w:w="426" w:type="dxa"/>
            <w:tcBorders>
              <w:top w:val="nil"/>
              <w:left w:val="nil"/>
              <w:bottom w:val="nil"/>
              <w:right w:val="nil"/>
            </w:tcBorders>
          </w:tcPr>
          <w:p w14:paraId="5A3C4607"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5575D86" w14:textId="77777777" w:rsidR="001D492E" w:rsidRDefault="001D492E" w:rsidP="00E87C16">
            <w:pPr>
              <w:suppressAutoHyphens w:val="0"/>
              <w:spacing w:before="40" w:after="120" w:line="220" w:lineRule="exact"/>
              <w:ind w:right="113"/>
              <w:rPr>
                <w:szCs w:val="16"/>
                <w:lang w:val="en-US"/>
              </w:rPr>
            </w:pPr>
            <w:r>
              <w:rPr>
                <w:szCs w:val="16"/>
                <w:lang w:val="en-US"/>
              </w:rPr>
              <w:t xml:space="preserve">Development of Flex-GTR Master Leg FE Model and Evaluation of Validity of Current Threshold Values </w:t>
            </w:r>
          </w:p>
        </w:tc>
      </w:tr>
      <w:tr w:rsidR="001D492E" w14:paraId="3E84EE64" w14:textId="77777777" w:rsidTr="00E87C16">
        <w:trPr>
          <w:trHeight w:val="189"/>
        </w:trPr>
        <w:tc>
          <w:tcPr>
            <w:tcW w:w="1361" w:type="dxa"/>
            <w:tcBorders>
              <w:top w:val="nil"/>
              <w:left w:val="nil"/>
              <w:bottom w:val="nil"/>
              <w:right w:val="nil"/>
            </w:tcBorders>
            <w:hideMark/>
          </w:tcPr>
          <w:p w14:paraId="3D5E9E7B" w14:textId="77777777" w:rsidR="001D492E" w:rsidRDefault="001D492E" w:rsidP="00E87C16">
            <w:pPr>
              <w:suppressAutoHyphens w:val="0"/>
              <w:spacing w:before="40" w:after="120" w:line="220" w:lineRule="exact"/>
              <w:ind w:right="113"/>
              <w:rPr>
                <w:szCs w:val="16"/>
                <w:lang w:val="en-US"/>
              </w:rPr>
            </w:pPr>
            <w:r>
              <w:rPr>
                <w:szCs w:val="16"/>
                <w:lang w:val="en-US"/>
              </w:rPr>
              <w:t>GTR9-7-09</w:t>
            </w:r>
          </w:p>
        </w:tc>
        <w:tc>
          <w:tcPr>
            <w:tcW w:w="426" w:type="dxa"/>
            <w:tcBorders>
              <w:top w:val="nil"/>
              <w:left w:val="nil"/>
              <w:bottom w:val="nil"/>
              <w:right w:val="nil"/>
            </w:tcBorders>
          </w:tcPr>
          <w:p w14:paraId="71F2AA4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57A43BA" w14:textId="77777777" w:rsidR="001D492E" w:rsidRDefault="001D492E" w:rsidP="00E87C16">
            <w:pPr>
              <w:suppressAutoHyphens w:val="0"/>
              <w:spacing w:before="40" w:after="120" w:line="220" w:lineRule="exact"/>
              <w:ind w:right="113"/>
              <w:rPr>
                <w:szCs w:val="16"/>
                <w:lang w:val="en-US"/>
              </w:rPr>
            </w:pPr>
            <w:r>
              <w:rPr>
                <w:szCs w:val="16"/>
                <w:lang w:val="en-US"/>
              </w:rPr>
              <w:t>Flex-GTR Master Leg Level Impactor Test Data - Pendulum Test</w:t>
            </w:r>
          </w:p>
        </w:tc>
      </w:tr>
      <w:tr w:rsidR="001D492E" w14:paraId="0CF301E6" w14:textId="77777777" w:rsidTr="00E87C16">
        <w:trPr>
          <w:trHeight w:val="218"/>
        </w:trPr>
        <w:tc>
          <w:tcPr>
            <w:tcW w:w="1361" w:type="dxa"/>
            <w:tcBorders>
              <w:top w:val="nil"/>
              <w:left w:val="nil"/>
              <w:bottom w:val="nil"/>
              <w:right w:val="nil"/>
            </w:tcBorders>
            <w:hideMark/>
          </w:tcPr>
          <w:p w14:paraId="0CBA5889" w14:textId="77777777" w:rsidR="001D492E" w:rsidRDefault="001D492E" w:rsidP="00E87C16">
            <w:pPr>
              <w:suppressAutoHyphens w:val="0"/>
              <w:spacing w:before="40" w:after="120" w:line="220" w:lineRule="exact"/>
              <w:ind w:right="113"/>
              <w:rPr>
                <w:szCs w:val="16"/>
                <w:lang w:val="en-US"/>
              </w:rPr>
            </w:pPr>
            <w:r>
              <w:rPr>
                <w:szCs w:val="16"/>
                <w:lang w:val="en-US"/>
              </w:rPr>
              <w:t>GTR9-7-10</w:t>
            </w:r>
          </w:p>
        </w:tc>
        <w:tc>
          <w:tcPr>
            <w:tcW w:w="426" w:type="dxa"/>
            <w:tcBorders>
              <w:top w:val="nil"/>
              <w:left w:val="nil"/>
              <w:bottom w:val="nil"/>
              <w:right w:val="nil"/>
            </w:tcBorders>
          </w:tcPr>
          <w:p w14:paraId="63E329F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CCD5999" w14:textId="77777777" w:rsidR="001D492E" w:rsidRDefault="001D492E" w:rsidP="00E87C16">
            <w:pPr>
              <w:suppressAutoHyphens w:val="0"/>
              <w:spacing w:before="40" w:after="120" w:line="220" w:lineRule="exact"/>
              <w:ind w:right="113"/>
              <w:rPr>
                <w:szCs w:val="16"/>
                <w:lang w:val="en-US"/>
              </w:rPr>
            </w:pPr>
            <w:r>
              <w:rPr>
                <w:szCs w:val="16"/>
                <w:lang w:val="en-US"/>
              </w:rPr>
              <w:t>FlexPLI Logbook - legform SN-01</w:t>
            </w:r>
          </w:p>
        </w:tc>
      </w:tr>
      <w:tr w:rsidR="001D492E" w14:paraId="3C54263F" w14:textId="77777777" w:rsidTr="00E87C16">
        <w:trPr>
          <w:trHeight w:val="204"/>
        </w:trPr>
        <w:tc>
          <w:tcPr>
            <w:tcW w:w="1361" w:type="dxa"/>
            <w:tcBorders>
              <w:top w:val="nil"/>
              <w:left w:val="nil"/>
              <w:bottom w:val="nil"/>
              <w:right w:val="nil"/>
            </w:tcBorders>
            <w:hideMark/>
          </w:tcPr>
          <w:p w14:paraId="619C9AB0" w14:textId="77777777" w:rsidR="001D492E" w:rsidRDefault="001D492E" w:rsidP="00E87C16">
            <w:pPr>
              <w:suppressAutoHyphens w:val="0"/>
              <w:spacing w:before="40" w:after="120" w:line="220" w:lineRule="exact"/>
              <w:ind w:right="113"/>
              <w:rPr>
                <w:szCs w:val="16"/>
                <w:lang w:val="en-US"/>
              </w:rPr>
            </w:pPr>
            <w:r>
              <w:rPr>
                <w:szCs w:val="16"/>
                <w:lang w:val="en-US"/>
              </w:rPr>
              <w:t>GTR9-7-11</w:t>
            </w:r>
          </w:p>
        </w:tc>
        <w:tc>
          <w:tcPr>
            <w:tcW w:w="426" w:type="dxa"/>
            <w:tcBorders>
              <w:top w:val="nil"/>
              <w:left w:val="nil"/>
              <w:bottom w:val="nil"/>
              <w:right w:val="nil"/>
            </w:tcBorders>
          </w:tcPr>
          <w:p w14:paraId="4FE72C6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29E41ED" w14:textId="77777777" w:rsidR="001D492E" w:rsidRDefault="001D492E" w:rsidP="00E87C16">
            <w:pPr>
              <w:suppressAutoHyphens w:val="0"/>
              <w:spacing w:before="40" w:after="120" w:line="220" w:lineRule="exact"/>
              <w:ind w:right="113"/>
              <w:rPr>
                <w:szCs w:val="16"/>
                <w:lang w:val="en-US"/>
              </w:rPr>
            </w:pPr>
            <w:r>
              <w:rPr>
                <w:szCs w:val="16"/>
                <w:lang w:val="en-US"/>
              </w:rPr>
              <w:t>FlexPLI Logbook - legform SN-03</w:t>
            </w:r>
          </w:p>
        </w:tc>
      </w:tr>
      <w:tr w:rsidR="001D492E" w:rsidRPr="00AC74A4" w14:paraId="7B4D671E" w14:textId="77777777" w:rsidTr="00E87C16">
        <w:trPr>
          <w:trHeight w:val="189"/>
        </w:trPr>
        <w:tc>
          <w:tcPr>
            <w:tcW w:w="1361" w:type="dxa"/>
            <w:tcBorders>
              <w:top w:val="nil"/>
              <w:left w:val="nil"/>
              <w:bottom w:val="nil"/>
              <w:right w:val="nil"/>
            </w:tcBorders>
            <w:hideMark/>
          </w:tcPr>
          <w:p w14:paraId="034C1030" w14:textId="77777777" w:rsidR="001D492E" w:rsidRDefault="001D492E" w:rsidP="00E87C16">
            <w:pPr>
              <w:suppressAutoHyphens w:val="0"/>
              <w:spacing w:before="40" w:after="120" w:line="220" w:lineRule="exact"/>
              <w:ind w:right="113"/>
              <w:rPr>
                <w:szCs w:val="16"/>
                <w:lang w:val="en-US"/>
              </w:rPr>
            </w:pPr>
            <w:r>
              <w:rPr>
                <w:szCs w:val="16"/>
                <w:lang w:val="en-US"/>
              </w:rPr>
              <w:t>GTR9-7-12</w:t>
            </w:r>
          </w:p>
        </w:tc>
        <w:tc>
          <w:tcPr>
            <w:tcW w:w="426" w:type="dxa"/>
            <w:tcBorders>
              <w:top w:val="nil"/>
              <w:left w:val="nil"/>
              <w:bottom w:val="nil"/>
              <w:right w:val="nil"/>
            </w:tcBorders>
          </w:tcPr>
          <w:p w14:paraId="1815B7F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4402162" w14:textId="77777777" w:rsidR="001D492E" w:rsidRDefault="001D492E" w:rsidP="00E87C16">
            <w:pPr>
              <w:suppressAutoHyphens w:val="0"/>
              <w:spacing w:before="40" w:after="120" w:line="220" w:lineRule="exact"/>
              <w:ind w:right="113"/>
              <w:rPr>
                <w:szCs w:val="16"/>
                <w:lang w:val="de-DE"/>
              </w:rPr>
            </w:pPr>
            <w:r>
              <w:rPr>
                <w:szCs w:val="16"/>
                <w:lang w:val="de-DE"/>
              </w:rPr>
              <w:t>FlexPLI Logbook - legform E-Leg</w:t>
            </w:r>
          </w:p>
        </w:tc>
      </w:tr>
      <w:tr w:rsidR="001D492E" w14:paraId="47B6DFB6" w14:textId="77777777" w:rsidTr="00E87C16">
        <w:trPr>
          <w:trHeight w:val="51"/>
        </w:trPr>
        <w:tc>
          <w:tcPr>
            <w:tcW w:w="1361" w:type="dxa"/>
            <w:tcBorders>
              <w:top w:val="nil"/>
              <w:left w:val="nil"/>
              <w:bottom w:val="nil"/>
              <w:right w:val="nil"/>
            </w:tcBorders>
            <w:hideMark/>
          </w:tcPr>
          <w:p w14:paraId="6379E4C7" w14:textId="77777777" w:rsidR="001D492E" w:rsidRDefault="001D492E" w:rsidP="00E87C16">
            <w:pPr>
              <w:suppressAutoHyphens w:val="0"/>
              <w:spacing w:before="40" w:after="120" w:line="220" w:lineRule="exact"/>
              <w:ind w:right="113"/>
              <w:rPr>
                <w:szCs w:val="16"/>
                <w:lang w:val="en-US"/>
              </w:rPr>
            </w:pPr>
            <w:r>
              <w:rPr>
                <w:szCs w:val="16"/>
                <w:lang w:val="en-US"/>
              </w:rPr>
              <w:t>GTR9-7-13</w:t>
            </w:r>
          </w:p>
        </w:tc>
        <w:tc>
          <w:tcPr>
            <w:tcW w:w="426" w:type="dxa"/>
            <w:tcBorders>
              <w:top w:val="nil"/>
              <w:left w:val="nil"/>
              <w:bottom w:val="nil"/>
              <w:right w:val="nil"/>
            </w:tcBorders>
          </w:tcPr>
          <w:p w14:paraId="564AA24C"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8412F0E" w14:textId="77777777" w:rsidR="001D492E" w:rsidRDefault="001D492E" w:rsidP="00E87C16">
            <w:pPr>
              <w:suppressAutoHyphens w:val="0"/>
              <w:spacing w:before="40" w:after="120" w:line="220" w:lineRule="exact"/>
              <w:ind w:right="113"/>
              <w:rPr>
                <w:szCs w:val="16"/>
                <w:lang w:val="en-US"/>
              </w:rPr>
            </w:pPr>
            <w:r>
              <w:rPr>
                <w:szCs w:val="16"/>
                <w:lang w:val="en-US"/>
              </w:rPr>
              <w:t>FlexPLI Rebound Phase</w:t>
            </w:r>
          </w:p>
        </w:tc>
      </w:tr>
      <w:tr w:rsidR="001D492E" w14:paraId="07D57201" w14:textId="77777777" w:rsidTr="00E87C16">
        <w:trPr>
          <w:trHeight w:val="162"/>
        </w:trPr>
        <w:tc>
          <w:tcPr>
            <w:tcW w:w="1361" w:type="dxa"/>
            <w:tcBorders>
              <w:top w:val="nil"/>
              <w:left w:val="nil"/>
              <w:bottom w:val="nil"/>
              <w:right w:val="nil"/>
            </w:tcBorders>
            <w:hideMark/>
          </w:tcPr>
          <w:p w14:paraId="4DB128BA" w14:textId="77777777" w:rsidR="001D492E" w:rsidRDefault="001D492E" w:rsidP="00E87C16">
            <w:pPr>
              <w:suppressAutoHyphens w:val="0"/>
              <w:spacing w:before="40" w:after="120" w:line="220" w:lineRule="exact"/>
              <w:ind w:right="113"/>
              <w:rPr>
                <w:szCs w:val="16"/>
                <w:lang w:val="en-US"/>
              </w:rPr>
            </w:pPr>
            <w:r>
              <w:rPr>
                <w:szCs w:val="16"/>
                <w:lang w:val="en-US"/>
              </w:rPr>
              <w:t>GTR9-7-14</w:t>
            </w:r>
          </w:p>
        </w:tc>
        <w:tc>
          <w:tcPr>
            <w:tcW w:w="426" w:type="dxa"/>
            <w:tcBorders>
              <w:top w:val="nil"/>
              <w:left w:val="nil"/>
              <w:bottom w:val="nil"/>
              <w:right w:val="nil"/>
            </w:tcBorders>
          </w:tcPr>
          <w:p w14:paraId="207438B8"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5B0B9D2" w14:textId="77777777" w:rsidR="001D492E" w:rsidRDefault="001D492E" w:rsidP="00E87C16">
            <w:pPr>
              <w:suppressAutoHyphens w:val="0"/>
              <w:spacing w:before="40" w:after="120" w:line="220" w:lineRule="exact"/>
              <w:ind w:right="113"/>
              <w:rPr>
                <w:szCs w:val="16"/>
                <w:lang w:val="en-US"/>
              </w:rPr>
            </w:pPr>
            <w:r>
              <w:rPr>
                <w:szCs w:val="16"/>
                <w:lang w:val="en-US"/>
              </w:rPr>
              <w:t>Detailed Review of Drawing Package and Itemized Check against Master Leg Impactor SN03</w:t>
            </w:r>
          </w:p>
        </w:tc>
      </w:tr>
      <w:tr w:rsidR="001D492E" w14:paraId="2E78A995" w14:textId="77777777" w:rsidTr="00E87C16">
        <w:trPr>
          <w:trHeight w:val="176"/>
        </w:trPr>
        <w:tc>
          <w:tcPr>
            <w:tcW w:w="1361" w:type="dxa"/>
            <w:tcBorders>
              <w:top w:val="nil"/>
              <w:left w:val="nil"/>
              <w:bottom w:val="nil"/>
              <w:right w:val="nil"/>
            </w:tcBorders>
            <w:hideMark/>
          </w:tcPr>
          <w:p w14:paraId="22833322" w14:textId="77777777" w:rsidR="001D492E" w:rsidRDefault="001D492E" w:rsidP="00E87C16">
            <w:pPr>
              <w:suppressAutoHyphens w:val="0"/>
              <w:spacing w:before="40" w:after="120" w:line="220" w:lineRule="exact"/>
              <w:ind w:right="113"/>
              <w:rPr>
                <w:szCs w:val="16"/>
                <w:lang w:val="en-US"/>
              </w:rPr>
            </w:pPr>
            <w:r>
              <w:rPr>
                <w:szCs w:val="16"/>
                <w:lang w:val="en-US"/>
              </w:rPr>
              <w:t>GTR9-7-15</w:t>
            </w:r>
          </w:p>
        </w:tc>
        <w:tc>
          <w:tcPr>
            <w:tcW w:w="426" w:type="dxa"/>
            <w:tcBorders>
              <w:top w:val="nil"/>
              <w:left w:val="nil"/>
              <w:bottom w:val="nil"/>
              <w:right w:val="nil"/>
            </w:tcBorders>
          </w:tcPr>
          <w:p w14:paraId="1E4D5D9F"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90D4E11" w14:textId="77777777" w:rsidR="001D492E" w:rsidRDefault="001D492E" w:rsidP="00E87C16">
            <w:pPr>
              <w:suppressAutoHyphens w:val="0"/>
              <w:spacing w:before="40" w:after="120" w:line="220" w:lineRule="exact"/>
              <w:ind w:right="113"/>
              <w:rPr>
                <w:szCs w:val="16"/>
                <w:lang w:val="en-US"/>
              </w:rPr>
            </w:pPr>
            <w:r>
              <w:rPr>
                <w:szCs w:val="16"/>
                <w:lang w:val="en-US"/>
              </w:rPr>
              <w:t>BASt comments on GTR9-7-13:JASIC position on FlexPLI rebound phase</w:t>
            </w:r>
          </w:p>
        </w:tc>
      </w:tr>
      <w:tr w:rsidR="001D492E" w14:paraId="287C7531" w14:textId="77777777" w:rsidTr="00E87C16">
        <w:trPr>
          <w:trHeight w:val="176"/>
        </w:trPr>
        <w:tc>
          <w:tcPr>
            <w:tcW w:w="1361" w:type="dxa"/>
            <w:tcBorders>
              <w:top w:val="nil"/>
              <w:left w:val="nil"/>
              <w:bottom w:val="nil"/>
              <w:right w:val="nil"/>
            </w:tcBorders>
            <w:hideMark/>
          </w:tcPr>
          <w:p w14:paraId="660E96F0" w14:textId="77777777" w:rsidR="001D492E" w:rsidRDefault="001D492E" w:rsidP="00E87C16">
            <w:pPr>
              <w:suppressAutoHyphens w:val="0"/>
              <w:spacing w:before="40" w:after="120" w:line="220" w:lineRule="exact"/>
              <w:ind w:right="113"/>
              <w:rPr>
                <w:szCs w:val="16"/>
                <w:lang w:val="en-US"/>
              </w:rPr>
            </w:pPr>
            <w:r>
              <w:rPr>
                <w:szCs w:val="16"/>
                <w:lang w:val="en-US"/>
              </w:rPr>
              <w:t>GTR9-7-16</w:t>
            </w:r>
          </w:p>
        </w:tc>
        <w:tc>
          <w:tcPr>
            <w:tcW w:w="426" w:type="dxa"/>
            <w:tcBorders>
              <w:top w:val="nil"/>
              <w:left w:val="nil"/>
              <w:bottom w:val="nil"/>
              <w:right w:val="nil"/>
            </w:tcBorders>
            <w:hideMark/>
          </w:tcPr>
          <w:p w14:paraId="58C15EE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D62F5CD" w14:textId="77777777" w:rsidR="001D492E" w:rsidRDefault="001D492E" w:rsidP="00E87C16">
            <w:pPr>
              <w:suppressAutoHyphens w:val="0"/>
              <w:spacing w:before="40" w:after="120" w:line="220" w:lineRule="exact"/>
              <w:ind w:right="113"/>
              <w:rPr>
                <w:szCs w:val="16"/>
                <w:lang w:val="en-US"/>
              </w:rPr>
            </w:pPr>
            <w:r>
              <w:rPr>
                <w:szCs w:val="16"/>
                <w:lang w:val="en-US"/>
              </w:rPr>
              <w:t>Collation of FlexPLI Pendulum Certification Test Results</w:t>
            </w:r>
          </w:p>
        </w:tc>
      </w:tr>
      <w:tr w:rsidR="001D492E" w14:paraId="76BB90AC" w14:textId="77777777" w:rsidTr="00E87C16">
        <w:trPr>
          <w:trHeight w:val="175"/>
        </w:trPr>
        <w:tc>
          <w:tcPr>
            <w:tcW w:w="1361" w:type="dxa"/>
            <w:tcBorders>
              <w:top w:val="nil"/>
              <w:left w:val="nil"/>
              <w:bottom w:val="nil"/>
              <w:right w:val="nil"/>
            </w:tcBorders>
            <w:hideMark/>
          </w:tcPr>
          <w:p w14:paraId="49A8A9B9" w14:textId="77777777" w:rsidR="001D492E" w:rsidRDefault="001D492E" w:rsidP="00E87C16">
            <w:pPr>
              <w:suppressAutoHyphens w:val="0"/>
              <w:spacing w:before="40" w:after="120" w:line="220" w:lineRule="exact"/>
              <w:ind w:right="113"/>
              <w:rPr>
                <w:szCs w:val="16"/>
                <w:lang w:val="en-US"/>
              </w:rPr>
            </w:pPr>
            <w:r>
              <w:rPr>
                <w:szCs w:val="16"/>
                <w:lang w:val="en-US"/>
              </w:rPr>
              <w:t>GTR9-7-17</w:t>
            </w:r>
          </w:p>
        </w:tc>
        <w:tc>
          <w:tcPr>
            <w:tcW w:w="426" w:type="dxa"/>
            <w:tcBorders>
              <w:top w:val="nil"/>
              <w:left w:val="nil"/>
              <w:bottom w:val="nil"/>
              <w:right w:val="nil"/>
            </w:tcBorders>
            <w:hideMark/>
          </w:tcPr>
          <w:p w14:paraId="6683FEA3"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70CCAAA6" w14:textId="77777777" w:rsidR="001D492E" w:rsidRDefault="001D492E" w:rsidP="00E87C16">
            <w:pPr>
              <w:suppressAutoHyphens w:val="0"/>
              <w:spacing w:before="40" w:after="120" w:line="220" w:lineRule="exact"/>
              <w:ind w:right="113"/>
              <w:rPr>
                <w:szCs w:val="16"/>
                <w:lang w:val="en-US"/>
              </w:rPr>
            </w:pPr>
            <w:r>
              <w:rPr>
                <w:szCs w:val="16"/>
                <w:lang w:val="en-US"/>
              </w:rPr>
              <w:t>Collation of FlexPLI Inverse Certification Test Results</w:t>
            </w:r>
          </w:p>
        </w:tc>
      </w:tr>
      <w:tr w:rsidR="001D492E" w14:paraId="1730C91B" w14:textId="77777777" w:rsidTr="00E87C16">
        <w:trPr>
          <w:trHeight w:val="94"/>
        </w:trPr>
        <w:tc>
          <w:tcPr>
            <w:tcW w:w="1361" w:type="dxa"/>
            <w:tcBorders>
              <w:top w:val="nil"/>
              <w:left w:val="nil"/>
              <w:bottom w:val="nil"/>
              <w:right w:val="nil"/>
            </w:tcBorders>
            <w:hideMark/>
          </w:tcPr>
          <w:p w14:paraId="14AA05C2" w14:textId="77777777" w:rsidR="001D492E" w:rsidRDefault="001D492E" w:rsidP="00E87C16">
            <w:pPr>
              <w:suppressAutoHyphens w:val="0"/>
              <w:spacing w:before="40" w:after="120" w:line="220" w:lineRule="exact"/>
              <w:ind w:right="113"/>
              <w:rPr>
                <w:szCs w:val="16"/>
                <w:lang w:val="en-US"/>
              </w:rPr>
            </w:pPr>
            <w:r>
              <w:rPr>
                <w:szCs w:val="16"/>
                <w:lang w:val="en-US"/>
              </w:rPr>
              <w:t>GTR9-8-01</w:t>
            </w:r>
          </w:p>
        </w:tc>
        <w:tc>
          <w:tcPr>
            <w:tcW w:w="426" w:type="dxa"/>
            <w:tcBorders>
              <w:top w:val="nil"/>
              <w:left w:val="nil"/>
              <w:bottom w:val="nil"/>
              <w:right w:val="nil"/>
            </w:tcBorders>
            <w:hideMark/>
          </w:tcPr>
          <w:p w14:paraId="59AB8CE9"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2549B1A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Agenda for the 8th meeting of the IWG on Gtr No. 9 – Phase 2 (</w:t>
            </w:r>
            <w:r>
              <w:rPr>
                <w:szCs w:val="16"/>
                <w:lang w:val="en-US"/>
              </w:rPr>
              <w:t>IWG</w:t>
            </w:r>
            <w:r w:rsidRPr="0082429D">
              <w:rPr>
                <w:szCs w:val="16"/>
                <w:lang w:val="en-US"/>
              </w:rPr>
              <w:t xml:space="preserve"> GTR9-PH2) - Final</w:t>
            </w:r>
          </w:p>
        </w:tc>
      </w:tr>
      <w:tr w:rsidR="001D492E" w14:paraId="48227160" w14:textId="77777777" w:rsidTr="00E87C16">
        <w:trPr>
          <w:trHeight w:val="54"/>
        </w:trPr>
        <w:tc>
          <w:tcPr>
            <w:tcW w:w="1361" w:type="dxa"/>
            <w:tcBorders>
              <w:top w:val="nil"/>
              <w:left w:val="nil"/>
              <w:bottom w:val="nil"/>
              <w:right w:val="nil"/>
            </w:tcBorders>
            <w:hideMark/>
          </w:tcPr>
          <w:p w14:paraId="459FD332" w14:textId="77777777" w:rsidR="001D492E" w:rsidRPr="00F72F75" w:rsidRDefault="001D492E" w:rsidP="00E87C16">
            <w:pPr>
              <w:suppressAutoHyphens w:val="0"/>
              <w:spacing w:before="40" w:after="120" w:line="220" w:lineRule="exact"/>
              <w:ind w:right="113"/>
              <w:rPr>
                <w:szCs w:val="16"/>
                <w:lang w:val="en-US"/>
              </w:rPr>
            </w:pPr>
            <w:r w:rsidRPr="00F72F75">
              <w:rPr>
                <w:szCs w:val="16"/>
                <w:lang w:val="en-US"/>
              </w:rPr>
              <w:t>GTR9-8-02</w:t>
            </w:r>
          </w:p>
        </w:tc>
        <w:tc>
          <w:tcPr>
            <w:tcW w:w="426" w:type="dxa"/>
            <w:tcBorders>
              <w:top w:val="nil"/>
              <w:left w:val="nil"/>
              <w:bottom w:val="nil"/>
              <w:right w:val="nil"/>
            </w:tcBorders>
            <w:hideMark/>
          </w:tcPr>
          <w:p w14:paraId="1F75FC75" w14:textId="77777777" w:rsidR="001D492E" w:rsidRPr="00F72F75" w:rsidRDefault="001D492E" w:rsidP="00E87C16">
            <w:pPr>
              <w:suppressAutoHyphens w:val="0"/>
              <w:spacing w:before="40" w:after="120" w:line="220" w:lineRule="exact"/>
              <w:ind w:right="113"/>
              <w:rPr>
                <w:szCs w:val="16"/>
                <w:lang w:val="en-US"/>
              </w:rPr>
            </w:pPr>
            <w:r w:rsidRPr="00F72F75">
              <w:rPr>
                <w:szCs w:val="16"/>
                <w:lang w:val="en-US"/>
              </w:rPr>
              <w:t>1</w:t>
            </w:r>
          </w:p>
        </w:tc>
        <w:tc>
          <w:tcPr>
            <w:tcW w:w="5767" w:type="dxa"/>
            <w:tcBorders>
              <w:top w:val="nil"/>
              <w:left w:val="nil"/>
              <w:bottom w:val="nil"/>
              <w:right w:val="nil"/>
            </w:tcBorders>
            <w:hideMark/>
          </w:tcPr>
          <w:p w14:paraId="0C62DF7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Minutes of the 8th meeting of the IWG on Gtr No. 9 – Phase 2 (</w:t>
            </w:r>
            <w:r>
              <w:rPr>
                <w:szCs w:val="16"/>
                <w:lang w:val="en-US"/>
              </w:rPr>
              <w:t>IWG</w:t>
            </w:r>
            <w:r w:rsidRPr="0082429D">
              <w:rPr>
                <w:szCs w:val="16"/>
                <w:lang w:val="en-US"/>
              </w:rPr>
              <w:t xml:space="preserve"> GTR9-PH2) – Final</w:t>
            </w:r>
            <w:r w:rsidRPr="0082429D">
              <w:rPr>
                <w:strike/>
                <w:szCs w:val="16"/>
                <w:lang w:val="en-US"/>
              </w:rPr>
              <w:t xml:space="preserve"> </w:t>
            </w:r>
          </w:p>
        </w:tc>
      </w:tr>
      <w:tr w:rsidR="001D492E" w14:paraId="0C5019F7" w14:textId="77777777" w:rsidTr="00E87C16">
        <w:trPr>
          <w:trHeight w:val="176"/>
        </w:trPr>
        <w:tc>
          <w:tcPr>
            <w:tcW w:w="1361" w:type="dxa"/>
            <w:tcBorders>
              <w:top w:val="nil"/>
              <w:left w:val="nil"/>
              <w:bottom w:val="nil"/>
              <w:right w:val="nil"/>
            </w:tcBorders>
            <w:hideMark/>
          </w:tcPr>
          <w:p w14:paraId="6C6457B9" w14:textId="77777777" w:rsidR="001D492E" w:rsidRDefault="001D492E" w:rsidP="00E87C16">
            <w:pPr>
              <w:suppressAutoHyphens w:val="0"/>
              <w:spacing w:before="40" w:after="120" w:line="220" w:lineRule="exact"/>
              <w:ind w:right="113"/>
              <w:rPr>
                <w:szCs w:val="16"/>
                <w:lang w:val="en-US"/>
              </w:rPr>
            </w:pPr>
            <w:r>
              <w:rPr>
                <w:szCs w:val="16"/>
                <w:lang w:val="en-US"/>
              </w:rPr>
              <w:t>GTR9-8-03</w:t>
            </w:r>
          </w:p>
        </w:tc>
        <w:tc>
          <w:tcPr>
            <w:tcW w:w="426" w:type="dxa"/>
            <w:tcBorders>
              <w:top w:val="nil"/>
              <w:left w:val="nil"/>
              <w:bottom w:val="nil"/>
              <w:right w:val="nil"/>
            </w:tcBorders>
            <w:hideMark/>
          </w:tcPr>
          <w:p w14:paraId="60864AF7"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1AF6E23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 xml:space="preserve">GTR9 – Draft Working Document of </w:t>
            </w:r>
            <w:r>
              <w:rPr>
                <w:szCs w:val="16"/>
                <w:lang w:val="en-US"/>
              </w:rPr>
              <w:t>IWG</w:t>
            </w:r>
            <w:r w:rsidRPr="0082429D">
              <w:rPr>
                <w:szCs w:val="16"/>
                <w:lang w:val="en-US"/>
              </w:rPr>
              <w:t xml:space="preserve"> GTR9 PH2; Version 1, 04 Sept. 2013</w:t>
            </w:r>
          </w:p>
        </w:tc>
      </w:tr>
      <w:tr w:rsidR="001D492E" w14:paraId="784905AF" w14:textId="77777777" w:rsidTr="00E87C16">
        <w:trPr>
          <w:trHeight w:val="175"/>
        </w:trPr>
        <w:tc>
          <w:tcPr>
            <w:tcW w:w="1361" w:type="dxa"/>
            <w:tcBorders>
              <w:top w:val="nil"/>
              <w:left w:val="nil"/>
              <w:bottom w:val="nil"/>
              <w:right w:val="nil"/>
            </w:tcBorders>
            <w:hideMark/>
          </w:tcPr>
          <w:p w14:paraId="7800D9FD" w14:textId="77777777" w:rsidR="001D492E" w:rsidRDefault="001D492E" w:rsidP="00E87C16">
            <w:pPr>
              <w:suppressAutoHyphens w:val="0"/>
              <w:spacing w:before="40" w:after="120" w:line="220" w:lineRule="exact"/>
              <w:ind w:right="113"/>
              <w:rPr>
                <w:szCs w:val="16"/>
                <w:lang w:val="en-US"/>
              </w:rPr>
            </w:pPr>
            <w:r>
              <w:rPr>
                <w:szCs w:val="16"/>
                <w:lang w:val="en-US"/>
              </w:rPr>
              <w:t>GTR9-8-04</w:t>
            </w:r>
          </w:p>
        </w:tc>
        <w:tc>
          <w:tcPr>
            <w:tcW w:w="426" w:type="dxa"/>
            <w:tcBorders>
              <w:top w:val="nil"/>
              <w:left w:val="nil"/>
              <w:bottom w:val="nil"/>
              <w:right w:val="nil"/>
            </w:tcBorders>
          </w:tcPr>
          <w:p w14:paraId="53B7C721"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C5F1F8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 xml:space="preserve">GTR9 – Draft Preamble of </w:t>
            </w:r>
            <w:r>
              <w:rPr>
                <w:szCs w:val="16"/>
                <w:lang w:val="en-US"/>
              </w:rPr>
              <w:t>IWG</w:t>
            </w:r>
            <w:r w:rsidRPr="0082429D">
              <w:rPr>
                <w:szCs w:val="16"/>
                <w:lang w:val="en-US"/>
              </w:rPr>
              <w:t xml:space="preserve"> GTR9 PH2; Version 1, 04 Sept. 2014</w:t>
            </w:r>
          </w:p>
        </w:tc>
      </w:tr>
      <w:tr w:rsidR="001D492E" w14:paraId="7ADC824E" w14:textId="77777777" w:rsidTr="00E87C16">
        <w:trPr>
          <w:trHeight w:val="176"/>
        </w:trPr>
        <w:tc>
          <w:tcPr>
            <w:tcW w:w="1361" w:type="dxa"/>
            <w:tcBorders>
              <w:top w:val="nil"/>
              <w:left w:val="nil"/>
              <w:bottom w:val="nil"/>
              <w:right w:val="nil"/>
            </w:tcBorders>
            <w:hideMark/>
          </w:tcPr>
          <w:p w14:paraId="246BF8A5" w14:textId="77777777" w:rsidR="001D492E" w:rsidRDefault="001D492E" w:rsidP="00E87C16">
            <w:pPr>
              <w:suppressAutoHyphens w:val="0"/>
              <w:spacing w:before="40" w:after="120" w:line="220" w:lineRule="exact"/>
              <w:ind w:right="113"/>
              <w:rPr>
                <w:szCs w:val="16"/>
                <w:lang w:val="en-US"/>
              </w:rPr>
            </w:pPr>
            <w:r>
              <w:rPr>
                <w:szCs w:val="16"/>
                <w:lang w:val="en-US"/>
              </w:rPr>
              <w:t>GTR9-8-05</w:t>
            </w:r>
          </w:p>
        </w:tc>
        <w:tc>
          <w:tcPr>
            <w:tcW w:w="426" w:type="dxa"/>
            <w:tcBorders>
              <w:top w:val="nil"/>
              <w:left w:val="nil"/>
              <w:bottom w:val="nil"/>
              <w:right w:val="nil"/>
            </w:tcBorders>
          </w:tcPr>
          <w:p w14:paraId="5D2EA55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189B473"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(not used)</w:t>
            </w:r>
          </w:p>
        </w:tc>
      </w:tr>
      <w:tr w:rsidR="001D492E" w14:paraId="53737525" w14:textId="77777777" w:rsidTr="00E87C16">
        <w:trPr>
          <w:trHeight w:val="191"/>
        </w:trPr>
        <w:tc>
          <w:tcPr>
            <w:tcW w:w="1361" w:type="dxa"/>
            <w:tcBorders>
              <w:top w:val="nil"/>
              <w:left w:val="nil"/>
              <w:bottom w:val="nil"/>
              <w:right w:val="nil"/>
            </w:tcBorders>
            <w:hideMark/>
          </w:tcPr>
          <w:p w14:paraId="787FE511" w14:textId="77777777" w:rsidR="001D492E" w:rsidRDefault="001D492E" w:rsidP="00E87C16">
            <w:pPr>
              <w:suppressAutoHyphens w:val="0"/>
              <w:spacing w:before="40" w:after="120" w:line="220" w:lineRule="exact"/>
              <w:ind w:right="113"/>
              <w:rPr>
                <w:szCs w:val="16"/>
                <w:lang w:val="en-US"/>
              </w:rPr>
            </w:pPr>
            <w:r>
              <w:rPr>
                <w:szCs w:val="16"/>
                <w:lang w:val="en-US"/>
              </w:rPr>
              <w:t>GTR9-8-06</w:t>
            </w:r>
          </w:p>
        </w:tc>
        <w:tc>
          <w:tcPr>
            <w:tcW w:w="426" w:type="dxa"/>
            <w:tcBorders>
              <w:top w:val="nil"/>
              <w:left w:val="nil"/>
              <w:bottom w:val="nil"/>
              <w:right w:val="nil"/>
            </w:tcBorders>
          </w:tcPr>
          <w:p w14:paraId="5D83AB6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F532307"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OICA comments on the draft text, based on document GRSP-53-29</w:t>
            </w:r>
          </w:p>
        </w:tc>
      </w:tr>
      <w:tr w:rsidR="001D492E" w14:paraId="6BE6748D" w14:textId="77777777" w:rsidTr="00E87C16">
        <w:trPr>
          <w:trHeight w:val="177"/>
        </w:trPr>
        <w:tc>
          <w:tcPr>
            <w:tcW w:w="1361" w:type="dxa"/>
            <w:tcBorders>
              <w:top w:val="nil"/>
              <w:left w:val="nil"/>
              <w:bottom w:val="nil"/>
              <w:right w:val="nil"/>
            </w:tcBorders>
            <w:hideMark/>
          </w:tcPr>
          <w:p w14:paraId="0F61EFBA" w14:textId="77777777" w:rsidR="001D492E" w:rsidRDefault="001D492E" w:rsidP="00E87C16">
            <w:pPr>
              <w:suppressAutoHyphens w:val="0"/>
              <w:spacing w:before="40" w:after="120" w:line="220" w:lineRule="exact"/>
              <w:ind w:right="113"/>
              <w:rPr>
                <w:szCs w:val="16"/>
                <w:lang w:val="en-US"/>
              </w:rPr>
            </w:pPr>
            <w:r>
              <w:rPr>
                <w:szCs w:val="16"/>
                <w:lang w:val="en-US"/>
              </w:rPr>
              <w:t>GTR9-8-07</w:t>
            </w:r>
          </w:p>
        </w:tc>
        <w:tc>
          <w:tcPr>
            <w:tcW w:w="426" w:type="dxa"/>
            <w:tcBorders>
              <w:top w:val="nil"/>
              <w:left w:val="nil"/>
              <w:bottom w:val="nil"/>
              <w:right w:val="nil"/>
            </w:tcBorders>
          </w:tcPr>
          <w:p w14:paraId="3B36598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F15A1A1"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Proposed Title Block for Regulation Drawings</w:t>
            </w:r>
          </w:p>
        </w:tc>
      </w:tr>
      <w:tr w:rsidR="001D492E" w14:paraId="5F05E697" w14:textId="77777777" w:rsidTr="00E87C16">
        <w:trPr>
          <w:trHeight w:val="162"/>
        </w:trPr>
        <w:tc>
          <w:tcPr>
            <w:tcW w:w="1361" w:type="dxa"/>
            <w:tcBorders>
              <w:top w:val="nil"/>
              <w:left w:val="nil"/>
              <w:bottom w:val="nil"/>
              <w:right w:val="nil"/>
            </w:tcBorders>
            <w:hideMark/>
          </w:tcPr>
          <w:p w14:paraId="031247FA" w14:textId="77777777" w:rsidR="001D492E" w:rsidRDefault="001D492E" w:rsidP="00E87C16">
            <w:pPr>
              <w:suppressAutoHyphens w:val="0"/>
              <w:spacing w:before="40" w:after="120" w:line="220" w:lineRule="exact"/>
              <w:ind w:right="113"/>
              <w:rPr>
                <w:szCs w:val="16"/>
                <w:lang w:val="en-US"/>
              </w:rPr>
            </w:pPr>
            <w:r>
              <w:rPr>
                <w:szCs w:val="16"/>
                <w:lang w:val="en-US"/>
              </w:rPr>
              <w:t>GTR9-8-08</w:t>
            </w:r>
          </w:p>
        </w:tc>
        <w:tc>
          <w:tcPr>
            <w:tcW w:w="426" w:type="dxa"/>
            <w:tcBorders>
              <w:top w:val="nil"/>
              <w:left w:val="nil"/>
              <w:bottom w:val="nil"/>
              <w:right w:val="nil"/>
            </w:tcBorders>
            <w:hideMark/>
          </w:tcPr>
          <w:p w14:paraId="6F5FF3F2"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4F1E789C"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Comments to JAMA presentation GTR9-7-06c and Proposed Changes, FlexPLI GTR Manual</w:t>
            </w:r>
          </w:p>
        </w:tc>
      </w:tr>
      <w:tr w:rsidR="001D492E" w14:paraId="56096300" w14:textId="77777777" w:rsidTr="00E87C16">
        <w:trPr>
          <w:trHeight w:val="205"/>
        </w:trPr>
        <w:tc>
          <w:tcPr>
            <w:tcW w:w="1361" w:type="dxa"/>
            <w:tcBorders>
              <w:top w:val="nil"/>
              <w:left w:val="nil"/>
              <w:bottom w:val="nil"/>
              <w:right w:val="nil"/>
            </w:tcBorders>
            <w:hideMark/>
          </w:tcPr>
          <w:p w14:paraId="006C1A9B" w14:textId="77777777" w:rsidR="001D492E" w:rsidRDefault="001D492E" w:rsidP="00E87C16">
            <w:pPr>
              <w:suppressAutoHyphens w:val="0"/>
              <w:spacing w:before="40" w:after="120" w:line="220" w:lineRule="exact"/>
              <w:ind w:right="113"/>
              <w:rPr>
                <w:szCs w:val="16"/>
                <w:lang w:val="en-US"/>
              </w:rPr>
            </w:pPr>
            <w:r>
              <w:rPr>
                <w:szCs w:val="16"/>
                <w:lang w:val="en-US"/>
              </w:rPr>
              <w:t>GTR9-8-09</w:t>
            </w:r>
          </w:p>
        </w:tc>
        <w:tc>
          <w:tcPr>
            <w:tcW w:w="426" w:type="dxa"/>
            <w:tcBorders>
              <w:top w:val="nil"/>
              <w:left w:val="nil"/>
              <w:bottom w:val="nil"/>
              <w:right w:val="nil"/>
            </w:tcBorders>
          </w:tcPr>
          <w:p w14:paraId="4E45676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79DA68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Comments to Cellbond Flex PLI Drawing Check Document GTR9-6-23</w:t>
            </w:r>
          </w:p>
        </w:tc>
      </w:tr>
      <w:tr w:rsidR="001D492E" w14:paraId="1E3EFA16" w14:textId="77777777" w:rsidTr="00E87C16">
        <w:trPr>
          <w:trHeight w:val="177"/>
        </w:trPr>
        <w:tc>
          <w:tcPr>
            <w:tcW w:w="1361" w:type="dxa"/>
            <w:tcBorders>
              <w:top w:val="nil"/>
              <w:left w:val="nil"/>
              <w:bottom w:val="nil"/>
              <w:right w:val="nil"/>
            </w:tcBorders>
            <w:hideMark/>
          </w:tcPr>
          <w:p w14:paraId="4127E36C" w14:textId="77777777" w:rsidR="001D492E" w:rsidRDefault="001D492E" w:rsidP="00E87C16">
            <w:pPr>
              <w:suppressAutoHyphens w:val="0"/>
              <w:spacing w:before="40" w:after="120" w:line="220" w:lineRule="exact"/>
              <w:ind w:right="113"/>
              <w:rPr>
                <w:szCs w:val="16"/>
                <w:lang w:val="en-US"/>
              </w:rPr>
            </w:pPr>
            <w:r>
              <w:rPr>
                <w:szCs w:val="16"/>
                <w:lang w:val="en-US"/>
              </w:rPr>
              <w:t>GTR9-8-10</w:t>
            </w:r>
          </w:p>
        </w:tc>
        <w:tc>
          <w:tcPr>
            <w:tcW w:w="426" w:type="dxa"/>
            <w:tcBorders>
              <w:top w:val="nil"/>
              <w:left w:val="nil"/>
              <w:bottom w:val="nil"/>
              <w:right w:val="nil"/>
            </w:tcBorders>
          </w:tcPr>
          <w:p w14:paraId="324C79B5"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AE5D591" w14:textId="77777777" w:rsidR="001D492E" w:rsidRDefault="001D492E" w:rsidP="00E87C16">
            <w:pPr>
              <w:suppressAutoHyphens w:val="0"/>
              <w:spacing w:before="40" w:after="120" w:line="220" w:lineRule="exact"/>
              <w:ind w:right="113"/>
              <w:rPr>
                <w:szCs w:val="16"/>
                <w:lang w:val="en-US"/>
              </w:rPr>
            </w:pPr>
            <w:r>
              <w:rPr>
                <w:szCs w:val="16"/>
                <w:lang w:val="en-US"/>
              </w:rPr>
              <w:t>Comments to JASIC's Comments Provided with Document GTR9-7-05c</w:t>
            </w:r>
          </w:p>
        </w:tc>
      </w:tr>
      <w:tr w:rsidR="001D492E" w14:paraId="0D5BECB8" w14:textId="77777777" w:rsidTr="00E87C16">
        <w:trPr>
          <w:trHeight w:val="176"/>
        </w:trPr>
        <w:tc>
          <w:tcPr>
            <w:tcW w:w="1361" w:type="dxa"/>
            <w:tcBorders>
              <w:top w:val="nil"/>
              <w:left w:val="nil"/>
              <w:bottom w:val="nil"/>
              <w:right w:val="nil"/>
            </w:tcBorders>
            <w:hideMark/>
          </w:tcPr>
          <w:p w14:paraId="710CF2BC" w14:textId="77777777" w:rsidR="001D492E" w:rsidRDefault="001D492E" w:rsidP="00E87C16">
            <w:pPr>
              <w:suppressAutoHyphens w:val="0"/>
              <w:spacing w:before="40" w:after="120" w:line="220" w:lineRule="exact"/>
              <w:ind w:right="113"/>
              <w:rPr>
                <w:szCs w:val="16"/>
                <w:lang w:val="en-US"/>
              </w:rPr>
            </w:pPr>
            <w:r>
              <w:rPr>
                <w:szCs w:val="16"/>
                <w:lang w:val="en-US"/>
              </w:rPr>
              <w:t>GTR9-8-11</w:t>
            </w:r>
          </w:p>
        </w:tc>
        <w:tc>
          <w:tcPr>
            <w:tcW w:w="426" w:type="dxa"/>
            <w:tcBorders>
              <w:top w:val="nil"/>
              <w:left w:val="nil"/>
              <w:bottom w:val="nil"/>
              <w:right w:val="nil"/>
            </w:tcBorders>
          </w:tcPr>
          <w:p w14:paraId="18C900D9"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23243B2" w14:textId="77777777" w:rsidR="001D492E" w:rsidRDefault="001D492E" w:rsidP="00E87C16">
            <w:pPr>
              <w:suppressAutoHyphens w:val="0"/>
              <w:spacing w:before="40" w:after="120" w:line="220" w:lineRule="exact"/>
              <w:ind w:right="113"/>
              <w:rPr>
                <w:szCs w:val="16"/>
                <w:lang w:val="en-US"/>
              </w:rPr>
            </w:pPr>
            <w:r>
              <w:rPr>
                <w:szCs w:val="16"/>
                <w:lang w:val="en-US"/>
              </w:rPr>
              <w:t>Comparison of Effect of Different Approaches on Injury Risk Functions</w:t>
            </w:r>
          </w:p>
        </w:tc>
      </w:tr>
      <w:tr w:rsidR="001D492E" w14:paraId="4F367453" w14:textId="77777777" w:rsidTr="00E87C16">
        <w:trPr>
          <w:trHeight w:val="177"/>
        </w:trPr>
        <w:tc>
          <w:tcPr>
            <w:tcW w:w="1361" w:type="dxa"/>
            <w:tcBorders>
              <w:top w:val="nil"/>
              <w:left w:val="nil"/>
              <w:bottom w:val="nil"/>
              <w:right w:val="nil"/>
            </w:tcBorders>
            <w:hideMark/>
          </w:tcPr>
          <w:p w14:paraId="1A94F56F" w14:textId="77777777" w:rsidR="001D492E" w:rsidRDefault="001D492E" w:rsidP="00E87C16">
            <w:pPr>
              <w:suppressAutoHyphens w:val="0"/>
              <w:spacing w:before="40" w:after="120" w:line="220" w:lineRule="exact"/>
              <w:ind w:right="113"/>
              <w:rPr>
                <w:szCs w:val="16"/>
                <w:lang w:val="en-US"/>
              </w:rPr>
            </w:pPr>
            <w:r>
              <w:rPr>
                <w:szCs w:val="16"/>
                <w:lang w:val="en-US"/>
              </w:rPr>
              <w:t>GTR9-8-12</w:t>
            </w:r>
          </w:p>
        </w:tc>
        <w:tc>
          <w:tcPr>
            <w:tcW w:w="426" w:type="dxa"/>
            <w:tcBorders>
              <w:top w:val="nil"/>
              <w:left w:val="nil"/>
              <w:bottom w:val="nil"/>
              <w:right w:val="nil"/>
            </w:tcBorders>
          </w:tcPr>
          <w:p w14:paraId="5F986BB4"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568C40F" w14:textId="77777777" w:rsidR="001D492E" w:rsidRDefault="001D492E" w:rsidP="00E87C16">
            <w:pPr>
              <w:suppressAutoHyphens w:val="0"/>
              <w:spacing w:before="40" w:after="120" w:line="220" w:lineRule="exact"/>
              <w:ind w:right="113"/>
              <w:rPr>
                <w:szCs w:val="16"/>
                <w:lang w:val="en-US"/>
              </w:rPr>
            </w:pPr>
            <w:r>
              <w:rPr>
                <w:szCs w:val="16"/>
                <w:lang w:val="en-US"/>
              </w:rPr>
              <w:t>Possible Influence of Temperature and Humidity on the FlexPLI Behavior</w:t>
            </w:r>
          </w:p>
        </w:tc>
      </w:tr>
      <w:tr w:rsidR="001D492E" w14:paraId="605E3D19" w14:textId="77777777" w:rsidTr="00E87C16">
        <w:trPr>
          <w:trHeight w:val="205"/>
        </w:trPr>
        <w:tc>
          <w:tcPr>
            <w:tcW w:w="1361" w:type="dxa"/>
            <w:tcBorders>
              <w:top w:val="nil"/>
              <w:left w:val="nil"/>
              <w:bottom w:val="nil"/>
              <w:right w:val="nil"/>
            </w:tcBorders>
            <w:hideMark/>
          </w:tcPr>
          <w:p w14:paraId="77197E2C" w14:textId="77777777" w:rsidR="001D492E" w:rsidRDefault="001D492E" w:rsidP="00E87C16">
            <w:pPr>
              <w:suppressAutoHyphens w:val="0"/>
              <w:spacing w:before="40" w:after="120" w:line="220" w:lineRule="exact"/>
              <w:ind w:right="113"/>
              <w:rPr>
                <w:szCs w:val="16"/>
                <w:lang w:val="en-US"/>
              </w:rPr>
            </w:pPr>
            <w:r>
              <w:rPr>
                <w:szCs w:val="16"/>
                <w:lang w:val="en-US"/>
              </w:rPr>
              <w:t>GTR9-8-13</w:t>
            </w:r>
          </w:p>
        </w:tc>
        <w:tc>
          <w:tcPr>
            <w:tcW w:w="426" w:type="dxa"/>
            <w:tcBorders>
              <w:top w:val="nil"/>
              <w:left w:val="nil"/>
              <w:bottom w:val="nil"/>
              <w:right w:val="nil"/>
            </w:tcBorders>
          </w:tcPr>
          <w:p w14:paraId="280A5F03"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0EBC7D6" w14:textId="77777777" w:rsidR="001D492E" w:rsidRDefault="001D492E" w:rsidP="00E87C16">
            <w:pPr>
              <w:suppressAutoHyphens w:val="0"/>
              <w:spacing w:before="40" w:after="120" w:line="220" w:lineRule="exact"/>
              <w:ind w:right="113"/>
              <w:rPr>
                <w:szCs w:val="16"/>
                <w:lang w:val="en-US"/>
              </w:rPr>
            </w:pPr>
            <w:r>
              <w:rPr>
                <w:szCs w:val="16"/>
                <w:lang w:val="en-US"/>
              </w:rPr>
              <w:t>FlexPLI Manual: FlexPLI Preparation before Car Testing</w:t>
            </w:r>
          </w:p>
        </w:tc>
      </w:tr>
      <w:tr w:rsidR="001D492E" w14:paraId="0AFE0273" w14:textId="77777777" w:rsidTr="00E87C16">
        <w:trPr>
          <w:trHeight w:val="176"/>
        </w:trPr>
        <w:tc>
          <w:tcPr>
            <w:tcW w:w="1361" w:type="dxa"/>
            <w:tcBorders>
              <w:top w:val="nil"/>
              <w:left w:val="nil"/>
              <w:bottom w:val="nil"/>
              <w:right w:val="nil"/>
            </w:tcBorders>
            <w:hideMark/>
          </w:tcPr>
          <w:p w14:paraId="1A5AD88D" w14:textId="77777777" w:rsidR="001D492E" w:rsidRDefault="001D492E" w:rsidP="00E87C16">
            <w:pPr>
              <w:suppressAutoHyphens w:val="0"/>
              <w:spacing w:before="40" w:after="120" w:line="220" w:lineRule="exact"/>
              <w:ind w:right="113"/>
              <w:rPr>
                <w:szCs w:val="16"/>
                <w:lang w:val="en-US"/>
              </w:rPr>
            </w:pPr>
            <w:r>
              <w:rPr>
                <w:szCs w:val="16"/>
                <w:lang w:val="en-US"/>
              </w:rPr>
              <w:t>GTR9-8-14</w:t>
            </w:r>
          </w:p>
        </w:tc>
        <w:tc>
          <w:tcPr>
            <w:tcW w:w="426" w:type="dxa"/>
            <w:tcBorders>
              <w:top w:val="nil"/>
              <w:left w:val="nil"/>
              <w:bottom w:val="nil"/>
              <w:right w:val="nil"/>
            </w:tcBorders>
          </w:tcPr>
          <w:p w14:paraId="2A32655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A66F626" w14:textId="77777777" w:rsidR="001D492E" w:rsidRDefault="001D492E" w:rsidP="00E87C16">
            <w:pPr>
              <w:suppressAutoHyphens w:val="0"/>
              <w:spacing w:before="40" w:after="120" w:line="220" w:lineRule="exact"/>
              <w:ind w:right="113"/>
              <w:rPr>
                <w:szCs w:val="16"/>
                <w:lang w:val="en-US"/>
              </w:rPr>
            </w:pPr>
            <w:r>
              <w:rPr>
                <w:szCs w:val="16"/>
                <w:lang w:val="en-US"/>
              </w:rPr>
              <w:t>Request for Transitional Provisions for FlexPLI Usage</w:t>
            </w:r>
          </w:p>
        </w:tc>
      </w:tr>
      <w:tr w:rsidR="001D492E" w14:paraId="53B7E88B" w14:textId="77777777" w:rsidTr="00E87C16">
        <w:trPr>
          <w:trHeight w:val="176"/>
        </w:trPr>
        <w:tc>
          <w:tcPr>
            <w:tcW w:w="1361" w:type="dxa"/>
            <w:tcBorders>
              <w:top w:val="nil"/>
              <w:left w:val="nil"/>
              <w:bottom w:val="nil"/>
              <w:right w:val="nil"/>
            </w:tcBorders>
            <w:hideMark/>
          </w:tcPr>
          <w:p w14:paraId="4DB0A5CE" w14:textId="77777777" w:rsidR="001D492E" w:rsidRDefault="001D492E" w:rsidP="00E87C16">
            <w:pPr>
              <w:suppressAutoHyphens w:val="0"/>
              <w:spacing w:before="40" w:after="120" w:line="220" w:lineRule="exact"/>
              <w:ind w:right="113"/>
              <w:rPr>
                <w:szCs w:val="16"/>
                <w:lang w:val="en-US"/>
              </w:rPr>
            </w:pPr>
            <w:r>
              <w:rPr>
                <w:szCs w:val="16"/>
                <w:lang w:val="en-US"/>
              </w:rPr>
              <w:t>GTR9-8-15</w:t>
            </w:r>
          </w:p>
        </w:tc>
        <w:tc>
          <w:tcPr>
            <w:tcW w:w="426" w:type="dxa"/>
            <w:tcBorders>
              <w:top w:val="nil"/>
              <w:left w:val="nil"/>
              <w:bottom w:val="nil"/>
              <w:right w:val="nil"/>
            </w:tcBorders>
          </w:tcPr>
          <w:p w14:paraId="0CD5BA3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E5666EF" w14:textId="77777777" w:rsidR="001D492E" w:rsidRDefault="001D492E" w:rsidP="00E87C16">
            <w:pPr>
              <w:suppressAutoHyphens w:val="0"/>
              <w:spacing w:before="40" w:after="120" w:line="220" w:lineRule="exact"/>
              <w:ind w:right="113"/>
              <w:rPr>
                <w:szCs w:val="16"/>
                <w:lang w:val="en-US"/>
              </w:rPr>
            </w:pPr>
            <w:r>
              <w:rPr>
                <w:szCs w:val="16"/>
                <w:lang w:val="en-US"/>
              </w:rPr>
              <w:t>FlexPLI Biofidelic Assessment Interval (BAI): Open Issues</w:t>
            </w:r>
          </w:p>
        </w:tc>
      </w:tr>
      <w:tr w:rsidR="001D492E" w14:paraId="50F0ACAE" w14:textId="77777777" w:rsidTr="00E87C16">
        <w:trPr>
          <w:trHeight w:val="176"/>
        </w:trPr>
        <w:tc>
          <w:tcPr>
            <w:tcW w:w="1361" w:type="dxa"/>
            <w:tcBorders>
              <w:top w:val="nil"/>
              <w:left w:val="nil"/>
              <w:bottom w:val="nil"/>
              <w:right w:val="nil"/>
            </w:tcBorders>
            <w:hideMark/>
          </w:tcPr>
          <w:p w14:paraId="5160F0F1" w14:textId="77777777" w:rsidR="001D492E" w:rsidRDefault="001D492E" w:rsidP="00E87C16">
            <w:pPr>
              <w:suppressAutoHyphens w:val="0"/>
              <w:spacing w:before="40" w:after="120" w:line="220" w:lineRule="exact"/>
              <w:ind w:right="113"/>
              <w:rPr>
                <w:szCs w:val="16"/>
                <w:lang w:val="en-US"/>
              </w:rPr>
            </w:pPr>
            <w:r>
              <w:rPr>
                <w:szCs w:val="16"/>
                <w:lang w:val="en-US"/>
              </w:rPr>
              <w:lastRenderedPageBreak/>
              <w:t>GTR9-8-16</w:t>
            </w:r>
          </w:p>
        </w:tc>
        <w:tc>
          <w:tcPr>
            <w:tcW w:w="426" w:type="dxa"/>
            <w:tcBorders>
              <w:top w:val="nil"/>
              <w:left w:val="nil"/>
              <w:bottom w:val="nil"/>
              <w:right w:val="nil"/>
            </w:tcBorders>
          </w:tcPr>
          <w:p w14:paraId="0F081C3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52FAC45" w14:textId="77777777" w:rsidR="001D492E" w:rsidRDefault="001D492E" w:rsidP="00E87C16">
            <w:pPr>
              <w:suppressAutoHyphens w:val="0"/>
              <w:spacing w:before="40" w:after="120" w:line="220" w:lineRule="exact"/>
              <w:ind w:right="113"/>
              <w:rPr>
                <w:szCs w:val="16"/>
                <w:lang w:val="en-US"/>
              </w:rPr>
            </w:pPr>
            <w:r>
              <w:rPr>
                <w:szCs w:val="16"/>
                <w:lang w:val="en-US"/>
              </w:rPr>
              <w:t>Change to foam flesh used by EEVC lower &amp; upper legforms</w:t>
            </w:r>
          </w:p>
        </w:tc>
      </w:tr>
      <w:tr w:rsidR="001D492E" w14:paraId="478049FF" w14:textId="77777777" w:rsidTr="00E87C16">
        <w:trPr>
          <w:trHeight w:val="175"/>
        </w:trPr>
        <w:tc>
          <w:tcPr>
            <w:tcW w:w="1361" w:type="dxa"/>
            <w:tcBorders>
              <w:top w:val="nil"/>
              <w:left w:val="nil"/>
              <w:bottom w:val="nil"/>
              <w:right w:val="nil"/>
            </w:tcBorders>
            <w:hideMark/>
          </w:tcPr>
          <w:p w14:paraId="3C1D7257" w14:textId="77777777" w:rsidR="001D492E" w:rsidRDefault="001D492E" w:rsidP="00E87C16">
            <w:pPr>
              <w:suppressAutoHyphens w:val="0"/>
              <w:spacing w:before="40" w:after="120" w:line="220" w:lineRule="exact"/>
              <w:ind w:right="113"/>
              <w:rPr>
                <w:szCs w:val="16"/>
                <w:lang w:val="en-US"/>
              </w:rPr>
            </w:pPr>
            <w:r>
              <w:rPr>
                <w:szCs w:val="16"/>
                <w:lang w:val="en-US"/>
              </w:rPr>
              <w:t>GTR9-8-17</w:t>
            </w:r>
          </w:p>
        </w:tc>
        <w:tc>
          <w:tcPr>
            <w:tcW w:w="426" w:type="dxa"/>
            <w:tcBorders>
              <w:top w:val="nil"/>
              <w:left w:val="nil"/>
              <w:bottom w:val="nil"/>
              <w:right w:val="nil"/>
            </w:tcBorders>
          </w:tcPr>
          <w:p w14:paraId="50B8595B"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B48EB86" w14:textId="77777777" w:rsidR="001D492E" w:rsidRDefault="001D492E" w:rsidP="00E87C16">
            <w:pPr>
              <w:suppressAutoHyphens w:val="0"/>
              <w:spacing w:before="40" w:after="120" w:line="220" w:lineRule="exact"/>
              <w:ind w:right="113"/>
              <w:rPr>
                <w:szCs w:val="16"/>
                <w:lang w:val="en-US"/>
              </w:rPr>
            </w:pPr>
            <w:r>
              <w:rPr>
                <w:szCs w:val="16"/>
                <w:lang w:val="en-US"/>
              </w:rPr>
              <w:t>FlexPLI Version GTR - Testing of Vehicles with Different Bumper Systems</w:t>
            </w:r>
          </w:p>
        </w:tc>
      </w:tr>
      <w:tr w:rsidR="001D492E" w14:paraId="52DC90F0" w14:textId="77777777" w:rsidTr="00E87C16">
        <w:trPr>
          <w:trHeight w:val="176"/>
        </w:trPr>
        <w:tc>
          <w:tcPr>
            <w:tcW w:w="1361" w:type="dxa"/>
            <w:tcBorders>
              <w:top w:val="nil"/>
              <w:left w:val="nil"/>
              <w:bottom w:val="nil"/>
              <w:right w:val="nil"/>
            </w:tcBorders>
            <w:hideMark/>
          </w:tcPr>
          <w:p w14:paraId="1FA39F12" w14:textId="77777777" w:rsidR="001D492E" w:rsidRDefault="001D492E" w:rsidP="00E87C16">
            <w:pPr>
              <w:suppressAutoHyphens w:val="0"/>
              <w:spacing w:before="40" w:after="120" w:line="220" w:lineRule="exact"/>
              <w:ind w:right="113"/>
              <w:rPr>
                <w:szCs w:val="16"/>
                <w:lang w:val="en-US"/>
              </w:rPr>
            </w:pPr>
            <w:r>
              <w:rPr>
                <w:szCs w:val="16"/>
                <w:lang w:val="en-US"/>
              </w:rPr>
              <w:t>GTR9-8-18</w:t>
            </w:r>
          </w:p>
        </w:tc>
        <w:tc>
          <w:tcPr>
            <w:tcW w:w="426" w:type="dxa"/>
            <w:tcBorders>
              <w:top w:val="nil"/>
              <w:left w:val="nil"/>
              <w:bottom w:val="nil"/>
              <w:right w:val="nil"/>
            </w:tcBorders>
          </w:tcPr>
          <w:p w14:paraId="631A2A70"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DDAEDAA" w14:textId="77777777" w:rsidR="001D492E" w:rsidRDefault="001D492E" w:rsidP="00E87C16">
            <w:pPr>
              <w:suppressAutoHyphens w:val="0"/>
              <w:spacing w:before="40" w:after="120" w:line="220" w:lineRule="exact"/>
              <w:ind w:right="113"/>
              <w:rPr>
                <w:szCs w:val="16"/>
                <w:lang w:val="en-US"/>
              </w:rPr>
            </w:pPr>
            <w:r>
              <w:rPr>
                <w:szCs w:val="16"/>
                <w:lang w:val="en-US"/>
              </w:rPr>
              <w:t>Femur Certification Corridors for the Inverse Test (Zero Cross Timing)</w:t>
            </w:r>
          </w:p>
        </w:tc>
      </w:tr>
      <w:tr w:rsidR="001D492E" w14:paraId="3C584C50" w14:textId="77777777" w:rsidTr="00E87C16">
        <w:trPr>
          <w:trHeight w:val="176"/>
        </w:trPr>
        <w:tc>
          <w:tcPr>
            <w:tcW w:w="1361" w:type="dxa"/>
            <w:tcBorders>
              <w:top w:val="nil"/>
              <w:left w:val="nil"/>
              <w:bottom w:val="nil"/>
              <w:right w:val="nil"/>
            </w:tcBorders>
            <w:hideMark/>
          </w:tcPr>
          <w:p w14:paraId="72B11C87" w14:textId="77777777" w:rsidR="001D492E" w:rsidRDefault="001D492E" w:rsidP="00E87C16">
            <w:pPr>
              <w:suppressAutoHyphens w:val="0"/>
              <w:spacing w:before="40" w:after="120" w:line="220" w:lineRule="exact"/>
              <w:ind w:right="113"/>
              <w:rPr>
                <w:szCs w:val="16"/>
                <w:lang w:val="en-US"/>
              </w:rPr>
            </w:pPr>
            <w:r>
              <w:rPr>
                <w:szCs w:val="16"/>
                <w:lang w:val="en-US"/>
              </w:rPr>
              <w:t>GTR9-8-19</w:t>
            </w:r>
          </w:p>
        </w:tc>
        <w:tc>
          <w:tcPr>
            <w:tcW w:w="426" w:type="dxa"/>
            <w:tcBorders>
              <w:top w:val="nil"/>
              <w:left w:val="nil"/>
              <w:bottom w:val="nil"/>
              <w:right w:val="nil"/>
            </w:tcBorders>
          </w:tcPr>
          <w:p w14:paraId="0FA062F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701D51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Femur Certification Corridors for the Pendulum Test (Zero Cross Timing)</w:t>
            </w:r>
          </w:p>
        </w:tc>
      </w:tr>
      <w:tr w:rsidR="001D492E" w14:paraId="07490A69" w14:textId="77777777" w:rsidTr="00E87C16">
        <w:trPr>
          <w:trHeight w:val="54"/>
        </w:trPr>
        <w:tc>
          <w:tcPr>
            <w:tcW w:w="1361" w:type="dxa"/>
            <w:tcBorders>
              <w:top w:val="nil"/>
              <w:left w:val="nil"/>
              <w:bottom w:val="nil"/>
              <w:right w:val="nil"/>
            </w:tcBorders>
            <w:hideMark/>
          </w:tcPr>
          <w:p w14:paraId="2274700E" w14:textId="77777777" w:rsidR="001D492E" w:rsidRDefault="001D492E" w:rsidP="00E87C16">
            <w:pPr>
              <w:suppressAutoHyphens w:val="0"/>
              <w:spacing w:before="40" w:after="120" w:line="220" w:lineRule="exact"/>
              <w:ind w:right="113"/>
              <w:rPr>
                <w:szCs w:val="16"/>
                <w:lang w:val="en-US"/>
              </w:rPr>
            </w:pPr>
            <w:r>
              <w:rPr>
                <w:szCs w:val="16"/>
                <w:lang w:val="en-US"/>
              </w:rPr>
              <w:t>GTR9-9-01</w:t>
            </w:r>
          </w:p>
        </w:tc>
        <w:tc>
          <w:tcPr>
            <w:tcW w:w="426" w:type="dxa"/>
            <w:tcBorders>
              <w:top w:val="nil"/>
              <w:left w:val="nil"/>
              <w:bottom w:val="nil"/>
              <w:right w:val="nil"/>
            </w:tcBorders>
            <w:hideMark/>
          </w:tcPr>
          <w:p w14:paraId="67FB9E81"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3AFC9766"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Agenda for the 8th meeting of the IWG on gtr No. 9 – Phase 2 (</w:t>
            </w:r>
            <w:r>
              <w:rPr>
                <w:szCs w:val="16"/>
                <w:lang w:val="en-US"/>
              </w:rPr>
              <w:t>IWG</w:t>
            </w:r>
            <w:r w:rsidRPr="0082429D">
              <w:rPr>
                <w:szCs w:val="16"/>
                <w:lang w:val="en-US"/>
              </w:rPr>
              <w:t xml:space="preserve"> GTR9-PH2) - Final</w:t>
            </w:r>
            <w:r w:rsidRPr="0082429D">
              <w:rPr>
                <w:strike/>
                <w:szCs w:val="16"/>
                <w:lang w:val="en-US"/>
              </w:rPr>
              <w:t xml:space="preserve"> </w:t>
            </w:r>
          </w:p>
        </w:tc>
      </w:tr>
      <w:tr w:rsidR="001D492E" w14:paraId="6B1F3846" w14:textId="77777777" w:rsidTr="00E87C16">
        <w:trPr>
          <w:trHeight w:val="51"/>
        </w:trPr>
        <w:tc>
          <w:tcPr>
            <w:tcW w:w="1361" w:type="dxa"/>
            <w:tcBorders>
              <w:top w:val="nil"/>
              <w:left w:val="nil"/>
              <w:bottom w:val="nil"/>
              <w:right w:val="nil"/>
            </w:tcBorders>
            <w:hideMark/>
          </w:tcPr>
          <w:p w14:paraId="1821164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GTR9-9-02</w:t>
            </w:r>
          </w:p>
        </w:tc>
        <w:tc>
          <w:tcPr>
            <w:tcW w:w="426" w:type="dxa"/>
            <w:tcBorders>
              <w:top w:val="nil"/>
              <w:left w:val="nil"/>
              <w:bottom w:val="nil"/>
              <w:right w:val="nil"/>
            </w:tcBorders>
            <w:hideMark/>
          </w:tcPr>
          <w:p w14:paraId="48600A6A"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14:paraId="277C6AF0" w14:textId="77777777" w:rsidR="001D492E" w:rsidRPr="0082429D" w:rsidRDefault="001D492E" w:rsidP="00E87C16">
            <w:pPr>
              <w:suppressAutoHyphens w:val="0"/>
              <w:spacing w:before="40" w:after="120" w:line="220" w:lineRule="exact"/>
              <w:ind w:right="113"/>
              <w:rPr>
                <w:szCs w:val="16"/>
                <w:lang w:val="en-US"/>
              </w:rPr>
            </w:pPr>
            <w:r w:rsidRPr="0082429D">
              <w:rPr>
                <w:lang w:val="en-US"/>
              </w:rPr>
              <w:t>Minutes of the 9th meeting of the Informal Group on Global Technical Regulation No. 9 – Phase 2 (</w:t>
            </w:r>
            <w:r>
              <w:rPr>
                <w:lang w:val="en-US"/>
              </w:rPr>
              <w:t>IWG</w:t>
            </w:r>
            <w:r w:rsidRPr="0082429D">
              <w:rPr>
                <w:lang w:val="en-US"/>
              </w:rPr>
              <w:t xml:space="preserve"> GTR9-PH2) - Final</w:t>
            </w:r>
          </w:p>
        </w:tc>
      </w:tr>
      <w:tr w:rsidR="001D492E" w14:paraId="6BA8FB92" w14:textId="77777777" w:rsidTr="00E87C16">
        <w:trPr>
          <w:trHeight w:val="175"/>
        </w:trPr>
        <w:tc>
          <w:tcPr>
            <w:tcW w:w="1361" w:type="dxa"/>
            <w:tcBorders>
              <w:top w:val="nil"/>
              <w:left w:val="nil"/>
              <w:bottom w:val="nil"/>
              <w:right w:val="nil"/>
            </w:tcBorders>
            <w:hideMark/>
          </w:tcPr>
          <w:p w14:paraId="27BED363" w14:textId="77777777" w:rsidR="001D492E" w:rsidRDefault="001D492E" w:rsidP="00E87C16">
            <w:pPr>
              <w:suppressAutoHyphens w:val="0"/>
              <w:spacing w:before="40" w:after="120" w:line="220" w:lineRule="exact"/>
              <w:ind w:right="113"/>
              <w:rPr>
                <w:szCs w:val="16"/>
                <w:lang w:val="en-US"/>
              </w:rPr>
            </w:pPr>
            <w:r>
              <w:rPr>
                <w:szCs w:val="16"/>
                <w:lang w:val="en-US"/>
              </w:rPr>
              <w:t>GTR9-9-03</w:t>
            </w:r>
          </w:p>
        </w:tc>
        <w:tc>
          <w:tcPr>
            <w:tcW w:w="426" w:type="dxa"/>
            <w:tcBorders>
              <w:top w:val="nil"/>
              <w:left w:val="nil"/>
              <w:bottom w:val="nil"/>
              <w:right w:val="nil"/>
            </w:tcBorders>
          </w:tcPr>
          <w:p w14:paraId="5EC03D7A"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0035A39" w14:textId="77777777" w:rsidR="001D492E" w:rsidRDefault="001D492E" w:rsidP="00E87C16">
            <w:pPr>
              <w:suppressAutoHyphens w:val="0"/>
              <w:spacing w:before="40" w:after="120" w:line="220" w:lineRule="exact"/>
              <w:ind w:right="113"/>
              <w:rPr>
                <w:szCs w:val="16"/>
                <w:lang w:val="en-US"/>
              </w:rPr>
            </w:pPr>
            <w:r>
              <w:rPr>
                <w:szCs w:val="16"/>
                <w:lang w:val="en-US"/>
              </w:rPr>
              <w:t>FlexPLI weight tolerances, Reduction of proposed weight tolerances</w:t>
            </w:r>
          </w:p>
        </w:tc>
      </w:tr>
      <w:tr w:rsidR="001D492E" w14:paraId="4F5001F0" w14:textId="77777777" w:rsidTr="00E87C16">
        <w:trPr>
          <w:trHeight w:val="176"/>
        </w:trPr>
        <w:tc>
          <w:tcPr>
            <w:tcW w:w="1361" w:type="dxa"/>
            <w:tcBorders>
              <w:top w:val="nil"/>
              <w:left w:val="nil"/>
              <w:bottom w:val="nil"/>
              <w:right w:val="nil"/>
            </w:tcBorders>
            <w:hideMark/>
          </w:tcPr>
          <w:p w14:paraId="4CC7F917" w14:textId="77777777" w:rsidR="001D492E" w:rsidRDefault="001D492E" w:rsidP="00E87C16">
            <w:pPr>
              <w:suppressAutoHyphens w:val="0"/>
              <w:spacing w:before="40" w:after="120" w:line="220" w:lineRule="exact"/>
              <w:ind w:right="113"/>
              <w:rPr>
                <w:szCs w:val="16"/>
                <w:lang w:val="en-US"/>
              </w:rPr>
            </w:pPr>
            <w:r>
              <w:rPr>
                <w:szCs w:val="16"/>
                <w:lang w:val="en-US"/>
              </w:rPr>
              <w:t>GTR9-9-04</w:t>
            </w:r>
          </w:p>
        </w:tc>
        <w:tc>
          <w:tcPr>
            <w:tcW w:w="426" w:type="dxa"/>
            <w:tcBorders>
              <w:top w:val="nil"/>
              <w:left w:val="nil"/>
              <w:bottom w:val="nil"/>
              <w:right w:val="nil"/>
            </w:tcBorders>
            <w:hideMark/>
          </w:tcPr>
          <w:p w14:paraId="2EABB44F" w14:textId="77777777" w:rsidR="001D492E" w:rsidRDefault="001D492E" w:rsidP="00E87C16">
            <w:pPr>
              <w:suppressAutoHyphens w:val="0"/>
              <w:spacing w:before="40" w:after="120" w:line="220" w:lineRule="exact"/>
              <w:ind w:right="113"/>
              <w:rPr>
                <w:szCs w:val="16"/>
                <w:lang w:val="en-US"/>
              </w:rPr>
            </w:pPr>
            <w:r>
              <w:rPr>
                <w:szCs w:val="16"/>
                <w:lang w:val="en-US"/>
              </w:rPr>
              <w:t>1</w:t>
            </w:r>
          </w:p>
        </w:tc>
        <w:tc>
          <w:tcPr>
            <w:tcW w:w="5767" w:type="dxa"/>
            <w:tcBorders>
              <w:top w:val="nil"/>
              <w:left w:val="nil"/>
              <w:bottom w:val="nil"/>
              <w:right w:val="nil"/>
            </w:tcBorders>
            <w:hideMark/>
          </w:tcPr>
          <w:p w14:paraId="0C310315" w14:textId="77777777" w:rsidR="001D492E" w:rsidRDefault="001D492E" w:rsidP="00E87C16">
            <w:pPr>
              <w:suppressAutoHyphens w:val="0"/>
              <w:spacing w:before="40" w:after="120" w:line="220" w:lineRule="exact"/>
              <w:ind w:right="113"/>
              <w:rPr>
                <w:szCs w:val="16"/>
                <w:lang w:val="en-US"/>
              </w:rPr>
            </w:pPr>
            <w:r>
              <w:rPr>
                <w:szCs w:val="16"/>
                <w:lang w:val="en-US"/>
              </w:rPr>
              <w:t>Lower Legform Test Area, Justification of the Need for a Relaxation Zone</w:t>
            </w:r>
          </w:p>
        </w:tc>
      </w:tr>
      <w:tr w:rsidR="001D492E" w14:paraId="4C9A6B90" w14:textId="77777777" w:rsidTr="00E87C16">
        <w:trPr>
          <w:trHeight w:val="176"/>
        </w:trPr>
        <w:tc>
          <w:tcPr>
            <w:tcW w:w="1361" w:type="dxa"/>
            <w:tcBorders>
              <w:top w:val="nil"/>
              <w:left w:val="nil"/>
              <w:bottom w:val="nil"/>
              <w:right w:val="nil"/>
            </w:tcBorders>
            <w:hideMark/>
          </w:tcPr>
          <w:p w14:paraId="4B672EB3" w14:textId="77777777" w:rsidR="001D492E" w:rsidRDefault="001D492E" w:rsidP="00E87C16">
            <w:pPr>
              <w:suppressAutoHyphens w:val="0"/>
              <w:spacing w:before="40" w:after="120" w:line="220" w:lineRule="exact"/>
              <w:ind w:right="113"/>
              <w:rPr>
                <w:szCs w:val="16"/>
                <w:lang w:val="en-US"/>
              </w:rPr>
            </w:pPr>
            <w:r>
              <w:rPr>
                <w:szCs w:val="16"/>
                <w:lang w:val="en-US"/>
              </w:rPr>
              <w:t>GTR9-9-05</w:t>
            </w:r>
          </w:p>
        </w:tc>
        <w:tc>
          <w:tcPr>
            <w:tcW w:w="426" w:type="dxa"/>
            <w:tcBorders>
              <w:top w:val="nil"/>
              <w:left w:val="nil"/>
              <w:bottom w:val="nil"/>
              <w:right w:val="nil"/>
            </w:tcBorders>
          </w:tcPr>
          <w:p w14:paraId="5077730D"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1859464" w14:textId="77777777" w:rsidR="001D492E" w:rsidRDefault="001D492E" w:rsidP="00E87C16">
            <w:pPr>
              <w:suppressAutoHyphens w:val="0"/>
              <w:spacing w:before="40" w:after="120" w:line="220" w:lineRule="exact"/>
              <w:ind w:right="113"/>
              <w:rPr>
                <w:szCs w:val="16"/>
                <w:lang w:val="en-US"/>
              </w:rPr>
            </w:pPr>
            <w:r>
              <w:rPr>
                <w:szCs w:val="16"/>
                <w:lang w:val="en-US"/>
              </w:rPr>
              <w:t>Proposal of 01 series of amendments to Regulation No. 127: Transitional provisions</w:t>
            </w:r>
          </w:p>
        </w:tc>
      </w:tr>
      <w:tr w:rsidR="001D492E" w14:paraId="26A8314A" w14:textId="77777777" w:rsidTr="00E87C16">
        <w:trPr>
          <w:trHeight w:val="175"/>
        </w:trPr>
        <w:tc>
          <w:tcPr>
            <w:tcW w:w="1361" w:type="dxa"/>
            <w:tcBorders>
              <w:top w:val="nil"/>
              <w:left w:val="nil"/>
              <w:bottom w:val="nil"/>
              <w:right w:val="nil"/>
            </w:tcBorders>
            <w:hideMark/>
          </w:tcPr>
          <w:p w14:paraId="5B1D45BB" w14:textId="77777777" w:rsidR="001D492E" w:rsidRDefault="001D492E" w:rsidP="00E87C16">
            <w:pPr>
              <w:suppressAutoHyphens w:val="0"/>
              <w:spacing w:before="40" w:after="120" w:line="220" w:lineRule="exact"/>
              <w:ind w:right="113"/>
              <w:rPr>
                <w:szCs w:val="16"/>
                <w:lang w:val="en-US"/>
              </w:rPr>
            </w:pPr>
            <w:r>
              <w:rPr>
                <w:szCs w:val="16"/>
                <w:lang w:val="en-US"/>
              </w:rPr>
              <w:t>GTR9-9-06</w:t>
            </w:r>
          </w:p>
        </w:tc>
        <w:tc>
          <w:tcPr>
            <w:tcW w:w="426" w:type="dxa"/>
            <w:tcBorders>
              <w:top w:val="nil"/>
              <w:left w:val="nil"/>
              <w:bottom w:val="nil"/>
              <w:right w:val="nil"/>
            </w:tcBorders>
          </w:tcPr>
          <w:p w14:paraId="0D090FA6" w14:textId="77777777" w:rsidR="001D492E"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FA9F852" w14:textId="77777777" w:rsidR="001D492E" w:rsidRDefault="001D492E" w:rsidP="00E87C16">
            <w:pPr>
              <w:suppressAutoHyphens w:val="0"/>
              <w:spacing w:before="40" w:after="120" w:line="220" w:lineRule="exact"/>
              <w:ind w:right="113"/>
              <w:rPr>
                <w:szCs w:val="16"/>
                <w:lang w:val="en-US"/>
              </w:rPr>
            </w:pPr>
            <w:r>
              <w:rPr>
                <w:szCs w:val="16"/>
                <w:lang w:val="en-US"/>
              </w:rPr>
              <w:t>Proposed amendments of the three-point bending certification test figure</w:t>
            </w:r>
          </w:p>
        </w:tc>
      </w:tr>
      <w:tr w:rsidR="001D492E" w14:paraId="2996AB38" w14:textId="77777777" w:rsidTr="00E87C16">
        <w:trPr>
          <w:trHeight w:val="176"/>
        </w:trPr>
        <w:tc>
          <w:tcPr>
            <w:tcW w:w="1361" w:type="dxa"/>
            <w:tcBorders>
              <w:top w:val="nil"/>
              <w:left w:val="nil"/>
              <w:bottom w:val="nil"/>
              <w:right w:val="nil"/>
            </w:tcBorders>
            <w:hideMark/>
          </w:tcPr>
          <w:p w14:paraId="1D77B302"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GTR9-9-07</w:t>
            </w:r>
          </w:p>
        </w:tc>
        <w:tc>
          <w:tcPr>
            <w:tcW w:w="426" w:type="dxa"/>
            <w:tcBorders>
              <w:top w:val="nil"/>
              <w:left w:val="nil"/>
              <w:bottom w:val="nil"/>
              <w:right w:val="nil"/>
            </w:tcBorders>
            <w:hideMark/>
          </w:tcPr>
          <w:p w14:paraId="141B266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3</w:t>
            </w:r>
          </w:p>
        </w:tc>
        <w:tc>
          <w:tcPr>
            <w:tcW w:w="5767" w:type="dxa"/>
            <w:tcBorders>
              <w:top w:val="nil"/>
              <w:left w:val="nil"/>
              <w:bottom w:val="nil"/>
              <w:right w:val="nil"/>
            </w:tcBorders>
            <w:hideMark/>
          </w:tcPr>
          <w:p w14:paraId="709BF1C3"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FlexPLI GTR User Manual Rev. F 2013</w:t>
            </w:r>
          </w:p>
        </w:tc>
      </w:tr>
      <w:tr w:rsidR="001D492E" w14:paraId="4B598CC8" w14:textId="77777777" w:rsidTr="00E87C16">
        <w:trPr>
          <w:trHeight w:val="190"/>
        </w:trPr>
        <w:tc>
          <w:tcPr>
            <w:tcW w:w="1361" w:type="dxa"/>
            <w:tcBorders>
              <w:top w:val="nil"/>
              <w:left w:val="nil"/>
              <w:bottom w:val="nil"/>
              <w:right w:val="nil"/>
            </w:tcBorders>
            <w:hideMark/>
          </w:tcPr>
          <w:p w14:paraId="1433540B"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GTR9-9-08</w:t>
            </w:r>
          </w:p>
        </w:tc>
        <w:tc>
          <w:tcPr>
            <w:tcW w:w="426" w:type="dxa"/>
            <w:tcBorders>
              <w:top w:val="nil"/>
              <w:left w:val="nil"/>
              <w:bottom w:val="nil"/>
              <w:right w:val="nil"/>
            </w:tcBorders>
            <w:hideMark/>
          </w:tcPr>
          <w:p w14:paraId="102BF587"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14:paraId="0176F31F"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Updates to Flex PLI Manual Rev E to Rev F</w:t>
            </w:r>
          </w:p>
        </w:tc>
      </w:tr>
      <w:tr w:rsidR="001D492E" w14:paraId="1D0533EB" w14:textId="77777777" w:rsidTr="00E87C16">
        <w:trPr>
          <w:trHeight w:val="189"/>
        </w:trPr>
        <w:tc>
          <w:tcPr>
            <w:tcW w:w="1361" w:type="dxa"/>
            <w:tcBorders>
              <w:top w:val="nil"/>
              <w:left w:val="nil"/>
              <w:bottom w:val="nil"/>
              <w:right w:val="nil"/>
            </w:tcBorders>
            <w:hideMark/>
          </w:tcPr>
          <w:p w14:paraId="457AA80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GTR9-9-09</w:t>
            </w:r>
          </w:p>
        </w:tc>
        <w:tc>
          <w:tcPr>
            <w:tcW w:w="426" w:type="dxa"/>
            <w:tcBorders>
              <w:top w:val="nil"/>
              <w:left w:val="nil"/>
              <w:bottom w:val="nil"/>
              <w:right w:val="nil"/>
            </w:tcBorders>
          </w:tcPr>
          <w:p w14:paraId="0D8DE666"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17CC8B3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Max and Min Femur Certification Analysis FlexPLI</w:t>
            </w:r>
          </w:p>
        </w:tc>
      </w:tr>
      <w:tr w:rsidR="001D492E" w14:paraId="577F4EF0" w14:textId="77777777" w:rsidTr="00E87C16">
        <w:trPr>
          <w:trHeight w:val="176"/>
        </w:trPr>
        <w:tc>
          <w:tcPr>
            <w:tcW w:w="1361" w:type="dxa"/>
            <w:tcBorders>
              <w:top w:val="nil"/>
              <w:left w:val="nil"/>
              <w:bottom w:val="nil"/>
              <w:right w:val="nil"/>
            </w:tcBorders>
            <w:hideMark/>
          </w:tcPr>
          <w:p w14:paraId="6BA572AB"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GTR9-9-10</w:t>
            </w:r>
          </w:p>
        </w:tc>
        <w:tc>
          <w:tcPr>
            <w:tcW w:w="426" w:type="dxa"/>
            <w:tcBorders>
              <w:top w:val="nil"/>
              <w:left w:val="nil"/>
              <w:bottom w:val="nil"/>
              <w:right w:val="nil"/>
            </w:tcBorders>
          </w:tcPr>
          <w:p w14:paraId="452D0215"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AB5B21F"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FlexPLI Weight Tolerance Review</w:t>
            </w:r>
          </w:p>
        </w:tc>
      </w:tr>
      <w:tr w:rsidR="001D492E" w14:paraId="6C372C44" w14:textId="77777777" w:rsidTr="00E87C16">
        <w:trPr>
          <w:trHeight w:val="148"/>
        </w:trPr>
        <w:tc>
          <w:tcPr>
            <w:tcW w:w="1361" w:type="dxa"/>
            <w:tcBorders>
              <w:top w:val="nil"/>
              <w:left w:val="nil"/>
              <w:bottom w:val="nil"/>
              <w:right w:val="nil"/>
            </w:tcBorders>
            <w:hideMark/>
          </w:tcPr>
          <w:p w14:paraId="4A043ACF"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GTR9-9-11</w:t>
            </w:r>
          </w:p>
        </w:tc>
        <w:tc>
          <w:tcPr>
            <w:tcW w:w="426" w:type="dxa"/>
            <w:tcBorders>
              <w:top w:val="nil"/>
              <w:left w:val="nil"/>
              <w:bottom w:val="nil"/>
              <w:right w:val="nil"/>
            </w:tcBorders>
            <w:hideMark/>
          </w:tcPr>
          <w:p w14:paraId="1F50E713"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4</w:t>
            </w:r>
          </w:p>
        </w:tc>
        <w:tc>
          <w:tcPr>
            <w:tcW w:w="5767" w:type="dxa"/>
            <w:tcBorders>
              <w:top w:val="nil"/>
              <w:left w:val="nil"/>
              <w:bottom w:val="nil"/>
              <w:right w:val="nil"/>
            </w:tcBorders>
            <w:hideMark/>
          </w:tcPr>
          <w:p w14:paraId="7DBD8F8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Reviewed FlexPLI version GTR drawing package</w:t>
            </w:r>
          </w:p>
        </w:tc>
      </w:tr>
      <w:tr w:rsidR="001D492E" w14:paraId="2D434792" w14:textId="77777777" w:rsidTr="00E87C16">
        <w:trPr>
          <w:trHeight w:val="176"/>
        </w:trPr>
        <w:tc>
          <w:tcPr>
            <w:tcW w:w="1361" w:type="dxa"/>
            <w:tcBorders>
              <w:top w:val="nil"/>
              <w:left w:val="nil"/>
              <w:bottom w:val="nil"/>
              <w:right w:val="nil"/>
            </w:tcBorders>
            <w:hideMark/>
          </w:tcPr>
          <w:p w14:paraId="1BAA15D4"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GTR9-9-12</w:t>
            </w:r>
          </w:p>
        </w:tc>
        <w:tc>
          <w:tcPr>
            <w:tcW w:w="426" w:type="dxa"/>
            <w:tcBorders>
              <w:top w:val="nil"/>
              <w:left w:val="nil"/>
              <w:bottom w:val="nil"/>
              <w:right w:val="nil"/>
            </w:tcBorders>
          </w:tcPr>
          <w:p w14:paraId="671439DC"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DFC9094"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Details of Drawing Updates to Flex PLI gtr No. 9 Regulation Drawings</w:t>
            </w:r>
          </w:p>
        </w:tc>
      </w:tr>
      <w:tr w:rsidR="001D492E" w14:paraId="6AFA2846" w14:textId="77777777" w:rsidTr="00E87C16">
        <w:trPr>
          <w:trHeight w:val="190"/>
        </w:trPr>
        <w:tc>
          <w:tcPr>
            <w:tcW w:w="1361" w:type="dxa"/>
            <w:tcBorders>
              <w:top w:val="nil"/>
              <w:left w:val="nil"/>
              <w:bottom w:val="nil"/>
              <w:right w:val="nil"/>
            </w:tcBorders>
            <w:hideMark/>
          </w:tcPr>
          <w:p w14:paraId="091D82A9"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GTR9-9-13</w:t>
            </w:r>
          </w:p>
        </w:tc>
        <w:tc>
          <w:tcPr>
            <w:tcW w:w="426" w:type="dxa"/>
            <w:tcBorders>
              <w:top w:val="nil"/>
              <w:left w:val="nil"/>
              <w:bottom w:val="nil"/>
              <w:right w:val="nil"/>
            </w:tcBorders>
          </w:tcPr>
          <w:p w14:paraId="4C2A3FF9"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BE4FE3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Flesh Neoprene Corridor FlexPLI</w:t>
            </w:r>
          </w:p>
        </w:tc>
      </w:tr>
      <w:tr w:rsidR="001D492E" w14:paraId="138A8C53" w14:textId="77777777" w:rsidTr="00E87C16">
        <w:trPr>
          <w:trHeight w:val="161"/>
        </w:trPr>
        <w:tc>
          <w:tcPr>
            <w:tcW w:w="1361" w:type="dxa"/>
            <w:tcBorders>
              <w:top w:val="nil"/>
              <w:left w:val="nil"/>
              <w:bottom w:val="nil"/>
              <w:right w:val="nil"/>
            </w:tcBorders>
            <w:hideMark/>
          </w:tcPr>
          <w:p w14:paraId="19E7F586"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GTR9-9-14</w:t>
            </w:r>
          </w:p>
        </w:tc>
        <w:tc>
          <w:tcPr>
            <w:tcW w:w="426" w:type="dxa"/>
            <w:tcBorders>
              <w:top w:val="nil"/>
              <w:left w:val="nil"/>
              <w:bottom w:val="nil"/>
              <w:right w:val="nil"/>
            </w:tcBorders>
          </w:tcPr>
          <w:p w14:paraId="72C2E553"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39E4A494"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Dimensional Tolerance Review FlexPLI</w:t>
            </w:r>
          </w:p>
        </w:tc>
      </w:tr>
      <w:tr w:rsidR="001D492E" w14:paraId="59CD15F7" w14:textId="77777777" w:rsidTr="00E87C16">
        <w:trPr>
          <w:trHeight w:val="176"/>
        </w:trPr>
        <w:tc>
          <w:tcPr>
            <w:tcW w:w="1361" w:type="dxa"/>
            <w:tcBorders>
              <w:top w:val="nil"/>
              <w:left w:val="nil"/>
              <w:bottom w:val="nil"/>
              <w:right w:val="nil"/>
            </w:tcBorders>
            <w:hideMark/>
          </w:tcPr>
          <w:p w14:paraId="4535F55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GTR9-9-15</w:t>
            </w:r>
          </w:p>
        </w:tc>
        <w:tc>
          <w:tcPr>
            <w:tcW w:w="426" w:type="dxa"/>
            <w:tcBorders>
              <w:top w:val="nil"/>
              <w:left w:val="nil"/>
              <w:bottom w:val="nil"/>
              <w:right w:val="nil"/>
            </w:tcBorders>
          </w:tcPr>
          <w:p w14:paraId="4212C6E1"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5647443"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Confor Foam Change [for EEVC Impactors]</w:t>
            </w:r>
          </w:p>
        </w:tc>
      </w:tr>
      <w:tr w:rsidR="001D492E" w14:paraId="1F5D4A26" w14:textId="77777777" w:rsidTr="00E87C16">
        <w:trPr>
          <w:trHeight w:val="176"/>
        </w:trPr>
        <w:tc>
          <w:tcPr>
            <w:tcW w:w="1361" w:type="dxa"/>
            <w:tcBorders>
              <w:top w:val="nil"/>
              <w:left w:val="nil"/>
              <w:bottom w:val="nil"/>
              <w:right w:val="nil"/>
            </w:tcBorders>
            <w:hideMark/>
          </w:tcPr>
          <w:p w14:paraId="2BD08697"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GTR9-9-16</w:t>
            </w:r>
          </w:p>
        </w:tc>
        <w:tc>
          <w:tcPr>
            <w:tcW w:w="426" w:type="dxa"/>
            <w:tcBorders>
              <w:top w:val="nil"/>
              <w:left w:val="nil"/>
              <w:bottom w:val="nil"/>
              <w:right w:val="nil"/>
            </w:tcBorders>
          </w:tcPr>
          <w:p w14:paraId="79C80ADF"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A55F9D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Flex PLI Drawing Review</w:t>
            </w:r>
          </w:p>
        </w:tc>
      </w:tr>
      <w:tr w:rsidR="001D492E" w14:paraId="53A6E427" w14:textId="77777777" w:rsidTr="00E87C16">
        <w:trPr>
          <w:trHeight w:val="161"/>
        </w:trPr>
        <w:tc>
          <w:tcPr>
            <w:tcW w:w="1361" w:type="dxa"/>
            <w:tcBorders>
              <w:top w:val="nil"/>
              <w:left w:val="nil"/>
              <w:bottom w:val="nil"/>
              <w:right w:val="nil"/>
            </w:tcBorders>
            <w:hideMark/>
          </w:tcPr>
          <w:p w14:paraId="58F26660"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GTR9-9-17</w:t>
            </w:r>
          </w:p>
        </w:tc>
        <w:tc>
          <w:tcPr>
            <w:tcW w:w="426" w:type="dxa"/>
            <w:tcBorders>
              <w:top w:val="nil"/>
              <w:left w:val="nil"/>
              <w:bottom w:val="nil"/>
              <w:right w:val="nil"/>
            </w:tcBorders>
          </w:tcPr>
          <w:p w14:paraId="664E5128"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658C5507"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Legform Tests, Results from Round 2, FlexPLI</w:t>
            </w:r>
          </w:p>
        </w:tc>
      </w:tr>
      <w:tr w:rsidR="001D492E" w14:paraId="44389166" w14:textId="77777777" w:rsidTr="00E87C16">
        <w:trPr>
          <w:trHeight w:val="161"/>
        </w:trPr>
        <w:tc>
          <w:tcPr>
            <w:tcW w:w="1361" w:type="dxa"/>
            <w:tcBorders>
              <w:top w:val="nil"/>
              <w:left w:val="nil"/>
              <w:bottom w:val="nil"/>
              <w:right w:val="nil"/>
            </w:tcBorders>
            <w:hideMark/>
          </w:tcPr>
          <w:p w14:paraId="448B9A9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GTR9-10-01</w:t>
            </w:r>
          </w:p>
        </w:tc>
        <w:tc>
          <w:tcPr>
            <w:tcW w:w="426" w:type="dxa"/>
            <w:tcBorders>
              <w:top w:val="nil"/>
              <w:left w:val="nil"/>
              <w:bottom w:val="nil"/>
              <w:right w:val="nil"/>
            </w:tcBorders>
            <w:hideMark/>
          </w:tcPr>
          <w:p w14:paraId="3AB748D6"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1</w:t>
            </w:r>
          </w:p>
        </w:tc>
        <w:tc>
          <w:tcPr>
            <w:tcW w:w="5767" w:type="dxa"/>
            <w:tcBorders>
              <w:top w:val="nil"/>
              <w:left w:val="nil"/>
              <w:bottom w:val="nil"/>
              <w:right w:val="nil"/>
            </w:tcBorders>
            <w:hideMark/>
          </w:tcPr>
          <w:p w14:paraId="2471FE61" w14:textId="77777777" w:rsidR="001D492E" w:rsidRPr="0082429D" w:rsidRDefault="001D492E" w:rsidP="00E87C16">
            <w:pPr>
              <w:suppressAutoHyphens w:val="0"/>
              <w:spacing w:before="40" w:after="120" w:line="220" w:lineRule="exact"/>
              <w:ind w:right="113"/>
              <w:rPr>
                <w:szCs w:val="16"/>
                <w:lang w:val="en-US"/>
              </w:rPr>
            </w:pPr>
            <w:r w:rsidRPr="0082429D">
              <w:rPr>
                <w:lang w:val="en-US"/>
              </w:rPr>
              <w:t>Agenda for the 10th meeting of the Informal Group on Global Technical Regulation No. 9 – Phase 2 (</w:t>
            </w:r>
            <w:r>
              <w:rPr>
                <w:lang w:val="en-US"/>
              </w:rPr>
              <w:t>IWG</w:t>
            </w:r>
            <w:r w:rsidRPr="0082429D">
              <w:rPr>
                <w:lang w:val="en-US"/>
              </w:rPr>
              <w:t xml:space="preserve"> GTR9-PH2) – Final</w:t>
            </w:r>
          </w:p>
        </w:tc>
      </w:tr>
      <w:tr w:rsidR="001D492E" w14:paraId="7C938B6C" w14:textId="77777777" w:rsidTr="00E87C16">
        <w:trPr>
          <w:trHeight w:val="161"/>
        </w:trPr>
        <w:tc>
          <w:tcPr>
            <w:tcW w:w="1361" w:type="dxa"/>
            <w:tcBorders>
              <w:top w:val="nil"/>
              <w:left w:val="nil"/>
              <w:bottom w:val="nil"/>
              <w:right w:val="nil"/>
            </w:tcBorders>
            <w:hideMark/>
          </w:tcPr>
          <w:p w14:paraId="492EDECE"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GTR9-10-02</w:t>
            </w:r>
          </w:p>
        </w:tc>
        <w:tc>
          <w:tcPr>
            <w:tcW w:w="426" w:type="dxa"/>
            <w:tcBorders>
              <w:top w:val="nil"/>
              <w:left w:val="nil"/>
              <w:bottom w:val="nil"/>
              <w:right w:val="nil"/>
            </w:tcBorders>
          </w:tcPr>
          <w:p w14:paraId="26265C21"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28A928EB" w14:textId="77777777" w:rsidR="001D492E" w:rsidRPr="0082429D" w:rsidRDefault="001D492E" w:rsidP="00E87C16">
            <w:pPr>
              <w:suppressAutoHyphens w:val="0"/>
              <w:spacing w:before="40" w:after="120" w:line="220" w:lineRule="exact"/>
              <w:ind w:right="113"/>
              <w:rPr>
                <w:szCs w:val="16"/>
                <w:lang w:val="en-US"/>
              </w:rPr>
            </w:pPr>
            <w:r w:rsidRPr="0082429D">
              <w:rPr>
                <w:lang w:val="en-US"/>
              </w:rPr>
              <w:t>Minutes of the 10th meeting of the Informal Group on Global Technical Regulation No. 9 – Phase 2 – Draft</w:t>
            </w:r>
          </w:p>
        </w:tc>
      </w:tr>
      <w:tr w:rsidR="001D492E" w14:paraId="222B25AC" w14:textId="77777777" w:rsidTr="00E87C16">
        <w:trPr>
          <w:trHeight w:val="161"/>
        </w:trPr>
        <w:tc>
          <w:tcPr>
            <w:tcW w:w="1361" w:type="dxa"/>
            <w:tcBorders>
              <w:top w:val="nil"/>
              <w:left w:val="nil"/>
              <w:bottom w:val="nil"/>
              <w:right w:val="nil"/>
            </w:tcBorders>
            <w:hideMark/>
          </w:tcPr>
          <w:p w14:paraId="43589616"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GTR9-10-03</w:t>
            </w:r>
          </w:p>
        </w:tc>
        <w:tc>
          <w:tcPr>
            <w:tcW w:w="426" w:type="dxa"/>
            <w:tcBorders>
              <w:top w:val="nil"/>
              <w:left w:val="nil"/>
              <w:bottom w:val="nil"/>
              <w:right w:val="nil"/>
            </w:tcBorders>
          </w:tcPr>
          <w:p w14:paraId="38829A8A"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056F8417" w14:textId="77777777" w:rsidR="001D492E" w:rsidRPr="0082429D" w:rsidRDefault="001D492E" w:rsidP="00E87C16">
            <w:pPr>
              <w:suppressAutoHyphens w:val="0"/>
              <w:spacing w:before="40" w:after="120" w:line="220" w:lineRule="exact"/>
              <w:ind w:right="113"/>
              <w:rPr>
                <w:szCs w:val="16"/>
                <w:lang w:val="en-US"/>
              </w:rPr>
            </w:pPr>
            <w:r w:rsidRPr="0082429D">
              <w:t>Consolidated version of GTR9 incl. all amendments before 10th meeting (for reference only)</w:t>
            </w:r>
          </w:p>
        </w:tc>
      </w:tr>
      <w:tr w:rsidR="001D492E" w14:paraId="1150E4D8" w14:textId="77777777" w:rsidTr="00E87C16">
        <w:trPr>
          <w:trHeight w:val="161"/>
        </w:trPr>
        <w:tc>
          <w:tcPr>
            <w:tcW w:w="1361" w:type="dxa"/>
            <w:tcBorders>
              <w:top w:val="nil"/>
              <w:left w:val="nil"/>
              <w:bottom w:val="nil"/>
              <w:right w:val="nil"/>
            </w:tcBorders>
            <w:hideMark/>
          </w:tcPr>
          <w:p w14:paraId="6C50FD9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GTR9-10-04</w:t>
            </w:r>
          </w:p>
        </w:tc>
        <w:tc>
          <w:tcPr>
            <w:tcW w:w="426" w:type="dxa"/>
            <w:tcBorders>
              <w:top w:val="nil"/>
              <w:left w:val="nil"/>
              <w:bottom w:val="nil"/>
              <w:right w:val="nil"/>
            </w:tcBorders>
            <w:hideMark/>
          </w:tcPr>
          <w:p w14:paraId="7A1E70D5"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c1</w:t>
            </w:r>
          </w:p>
        </w:tc>
        <w:tc>
          <w:tcPr>
            <w:tcW w:w="5767" w:type="dxa"/>
            <w:tcBorders>
              <w:top w:val="nil"/>
              <w:left w:val="nil"/>
              <w:bottom w:val="nil"/>
              <w:right w:val="nil"/>
            </w:tcBorders>
            <w:hideMark/>
          </w:tcPr>
          <w:p w14:paraId="7CDBA4DE" w14:textId="77777777" w:rsidR="001D492E" w:rsidRPr="0082429D" w:rsidRDefault="001D492E" w:rsidP="00E87C16">
            <w:pPr>
              <w:suppressAutoHyphens w:val="0"/>
              <w:spacing w:before="40" w:after="120" w:line="220" w:lineRule="exact"/>
              <w:ind w:right="113"/>
              <w:rPr>
                <w:szCs w:val="16"/>
                <w:lang w:val="en-US"/>
              </w:rPr>
            </w:pPr>
            <w:r w:rsidRPr="0082429D">
              <w:t>JASIC review of document DRAFT GRSP-2014-15-Rev1e</w:t>
            </w:r>
          </w:p>
        </w:tc>
      </w:tr>
      <w:tr w:rsidR="001D492E" w14:paraId="6AA7F9EA" w14:textId="77777777" w:rsidTr="00E87C16">
        <w:trPr>
          <w:trHeight w:val="161"/>
        </w:trPr>
        <w:tc>
          <w:tcPr>
            <w:tcW w:w="1361" w:type="dxa"/>
            <w:tcBorders>
              <w:top w:val="nil"/>
              <w:left w:val="nil"/>
              <w:bottom w:val="nil"/>
              <w:right w:val="nil"/>
            </w:tcBorders>
            <w:hideMark/>
          </w:tcPr>
          <w:p w14:paraId="6767E03F"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lastRenderedPageBreak/>
              <w:t>GTR9-10-05</w:t>
            </w:r>
          </w:p>
        </w:tc>
        <w:tc>
          <w:tcPr>
            <w:tcW w:w="426" w:type="dxa"/>
            <w:tcBorders>
              <w:top w:val="nil"/>
              <w:left w:val="nil"/>
              <w:bottom w:val="nil"/>
              <w:right w:val="nil"/>
            </w:tcBorders>
          </w:tcPr>
          <w:p w14:paraId="1712D06B"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7D25231" w14:textId="77777777" w:rsidR="001D492E" w:rsidRPr="0082429D" w:rsidRDefault="001D492E" w:rsidP="00E87C16">
            <w:pPr>
              <w:suppressAutoHyphens w:val="0"/>
              <w:spacing w:before="40" w:after="120" w:line="220" w:lineRule="exact"/>
              <w:ind w:right="113"/>
              <w:rPr>
                <w:szCs w:val="16"/>
                <w:lang w:val="en-US"/>
              </w:rPr>
            </w:pPr>
            <w:r w:rsidRPr="0082429D">
              <w:t>FlexPLI Drawing and User Manual Status</w:t>
            </w:r>
          </w:p>
        </w:tc>
      </w:tr>
      <w:tr w:rsidR="001D492E" w14:paraId="57C4621A" w14:textId="77777777" w:rsidTr="00E87C16">
        <w:trPr>
          <w:trHeight w:val="161"/>
        </w:trPr>
        <w:tc>
          <w:tcPr>
            <w:tcW w:w="1361" w:type="dxa"/>
            <w:tcBorders>
              <w:top w:val="nil"/>
              <w:left w:val="nil"/>
              <w:bottom w:val="nil"/>
              <w:right w:val="nil"/>
            </w:tcBorders>
            <w:hideMark/>
          </w:tcPr>
          <w:p w14:paraId="492B7739"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GTR9-10-06</w:t>
            </w:r>
          </w:p>
        </w:tc>
        <w:tc>
          <w:tcPr>
            <w:tcW w:w="426" w:type="dxa"/>
            <w:tcBorders>
              <w:top w:val="nil"/>
              <w:left w:val="nil"/>
              <w:bottom w:val="nil"/>
              <w:right w:val="nil"/>
            </w:tcBorders>
          </w:tcPr>
          <w:p w14:paraId="2389B128"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745E1123" w14:textId="77777777" w:rsidR="001D492E" w:rsidRPr="0082429D" w:rsidRDefault="001D492E" w:rsidP="00E87C16">
            <w:pPr>
              <w:suppressAutoHyphens w:val="0"/>
              <w:spacing w:before="40" w:after="120" w:line="220" w:lineRule="exact"/>
              <w:ind w:right="113"/>
              <w:rPr>
                <w:szCs w:val="16"/>
                <w:lang w:val="en-US"/>
              </w:rPr>
            </w:pPr>
            <w:r w:rsidRPr="0082429D">
              <w:t>Comments by TRL - Correction List</w:t>
            </w:r>
          </w:p>
        </w:tc>
      </w:tr>
      <w:tr w:rsidR="001D492E" w14:paraId="65ADC14A" w14:textId="77777777" w:rsidTr="00E87C16">
        <w:trPr>
          <w:trHeight w:val="161"/>
        </w:trPr>
        <w:tc>
          <w:tcPr>
            <w:tcW w:w="1361" w:type="dxa"/>
            <w:tcBorders>
              <w:top w:val="nil"/>
              <w:left w:val="nil"/>
              <w:bottom w:val="nil"/>
              <w:right w:val="nil"/>
            </w:tcBorders>
            <w:hideMark/>
          </w:tcPr>
          <w:p w14:paraId="23F458FD" w14:textId="77777777" w:rsidR="001D492E" w:rsidRPr="0082429D" w:rsidRDefault="001D492E" w:rsidP="00E87C16">
            <w:pPr>
              <w:suppressAutoHyphens w:val="0"/>
              <w:spacing w:before="40" w:after="120" w:line="220" w:lineRule="exact"/>
              <w:ind w:right="113"/>
              <w:rPr>
                <w:szCs w:val="16"/>
                <w:lang w:val="en-US"/>
              </w:rPr>
            </w:pPr>
            <w:r w:rsidRPr="0082429D">
              <w:rPr>
                <w:szCs w:val="16"/>
                <w:lang w:val="en-US"/>
              </w:rPr>
              <w:t>GTR9-10-07</w:t>
            </w:r>
          </w:p>
        </w:tc>
        <w:tc>
          <w:tcPr>
            <w:tcW w:w="426" w:type="dxa"/>
            <w:tcBorders>
              <w:top w:val="nil"/>
              <w:left w:val="nil"/>
              <w:bottom w:val="nil"/>
              <w:right w:val="nil"/>
            </w:tcBorders>
          </w:tcPr>
          <w:p w14:paraId="700697B5"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47F6E4A1" w14:textId="77777777" w:rsidR="001D492E" w:rsidRPr="0082429D" w:rsidRDefault="001D492E" w:rsidP="00E87C16">
            <w:pPr>
              <w:suppressAutoHyphens w:val="0"/>
              <w:spacing w:before="40" w:after="120" w:line="220" w:lineRule="exact"/>
              <w:ind w:right="113"/>
              <w:rPr>
                <w:szCs w:val="16"/>
                <w:lang w:val="en-US"/>
              </w:rPr>
            </w:pPr>
            <w:r w:rsidRPr="0082429D">
              <w:t>Comments by TRL – Request for more details</w:t>
            </w:r>
          </w:p>
        </w:tc>
      </w:tr>
      <w:tr w:rsidR="001D492E" w14:paraId="646B2B12" w14:textId="77777777" w:rsidTr="00E87C16">
        <w:trPr>
          <w:trHeight w:val="161"/>
        </w:trPr>
        <w:tc>
          <w:tcPr>
            <w:tcW w:w="1361" w:type="dxa"/>
            <w:tcBorders>
              <w:top w:val="nil"/>
              <w:left w:val="nil"/>
              <w:bottom w:val="nil"/>
              <w:right w:val="nil"/>
            </w:tcBorders>
            <w:hideMark/>
          </w:tcPr>
          <w:p w14:paraId="55DD14B0" w14:textId="77777777" w:rsidR="001D492E" w:rsidRPr="0082429D" w:rsidRDefault="001D492E" w:rsidP="00E87C16">
            <w:pPr>
              <w:suppressAutoHyphens w:val="0"/>
              <w:spacing w:before="40" w:after="120" w:line="220" w:lineRule="exact"/>
              <w:ind w:right="113"/>
              <w:rPr>
                <w:szCs w:val="16"/>
                <w:lang w:val="en-US"/>
              </w:rPr>
            </w:pPr>
            <w:r w:rsidRPr="0082429D">
              <w:rPr>
                <w:lang w:val="fr-FR"/>
              </w:rPr>
              <w:t>ECE/TRANS/WP.29/GRSP/2018/2</w:t>
            </w:r>
          </w:p>
        </w:tc>
        <w:tc>
          <w:tcPr>
            <w:tcW w:w="426" w:type="dxa"/>
            <w:tcBorders>
              <w:top w:val="nil"/>
              <w:left w:val="nil"/>
              <w:bottom w:val="nil"/>
              <w:right w:val="nil"/>
            </w:tcBorders>
          </w:tcPr>
          <w:p w14:paraId="1D6F97DB"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nil"/>
              <w:right w:val="nil"/>
            </w:tcBorders>
            <w:hideMark/>
          </w:tcPr>
          <w:p w14:paraId="5D215FF5" w14:textId="77777777" w:rsidR="001D492E" w:rsidRPr="0082429D" w:rsidRDefault="001D492E" w:rsidP="00E87C16">
            <w:pPr>
              <w:suppressAutoHyphens w:val="0"/>
              <w:spacing w:before="40" w:after="120" w:line="220" w:lineRule="exact"/>
              <w:ind w:right="113"/>
              <w:rPr>
                <w:szCs w:val="16"/>
                <w:lang w:val="en-US"/>
              </w:rPr>
            </w:pPr>
            <w:r w:rsidRPr="0082429D">
              <w:t>Draft for amendment to document UNECE/WP.29/GRSP/2014/15</w:t>
            </w:r>
          </w:p>
        </w:tc>
      </w:tr>
      <w:tr w:rsidR="001D492E" w14:paraId="5E83164D" w14:textId="77777777" w:rsidTr="00E87C16">
        <w:trPr>
          <w:trHeight w:val="161"/>
        </w:trPr>
        <w:tc>
          <w:tcPr>
            <w:tcW w:w="1361" w:type="dxa"/>
            <w:tcBorders>
              <w:top w:val="nil"/>
              <w:left w:val="nil"/>
              <w:bottom w:val="single" w:sz="12" w:space="0" w:color="auto"/>
              <w:right w:val="nil"/>
            </w:tcBorders>
            <w:hideMark/>
          </w:tcPr>
          <w:p w14:paraId="7E602F0C" w14:textId="77777777" w:rsidR="001D492E" w:rsidRPr="0082429D" w:rsidRDefault="001D492E" w:rsidP="00E87C16">
            <w:pPr>
              <w:suppressAutoHyphens w:val="0"/>
              <w:spacing w:before="40" w:after="120" w:line="220" w:lineRule="exact"/>
              <w:ind w:right="113"/>
              <w:rPr>
                <w:szCs w:val="16"/>
                <w:lang w:val="en-US"/>
              </w:rPr>
            </w:pPr>
            <w:r w:rsidRPr="0082429D">
              <w:rPr>
                <w:lang w:val="fr-FR"/>
              </w:rPr>
              <w:t>ECE/TRANS/WP.29/GRSP/2018/3</w:t>
            </w:r>
          </w:p>
        </w:tc>
        <w:tc>
          <w:tcPr>
            <w:tcW w:w="426" w:type="dxa"/>
            <w:tcBorders>
              <w:top w:val="nil"/>
              <w:left w:val="nil"/>
              <w:bottom w:val="single" w:sz="12" w:space="0" w:color="auto"/>
              <w:right w:val="nil"/>
            </w:tcBorders>
          </w:tcPr>
          <w:p w14:paraId="4AF9D393" w14:textId="77777777" w:rsidR="001D492E" w:rsidRPr="0082429D" w:rsidRDefault="001D492E" w:rsidP="00E87C16">
            <w:pPr>
              <w:suppressAutoHyphens w:val="0"/>
              <w:spacing w:before="40" w:after="120" w:line="220" w:lineRule="exact"/>
              <w:ind w:right="113"/>
              <w:rPr>
                <w:szCs w:val="16"/>
                <w:lang w:val="en-US"/>
              </w:rPr>
            </w:pPr>
          </w:p>
        </w:tc>
        <w:tc>
          <w:tcPr>
            <w:tcW w:w="5767" w:type="dxa"/>
            <w:tcBorders>
              <w:top w:val="nil"/>
              <w:left w:val="nil"/>
              <w:bottom w:val="single" w:sz="12" w:space="0" w:color="auto"/>
              <w:right w:val="nil"/>
            </w:tcBorders>
            <w:hideMark/>
          </w:tcPr>
          <w:p w14:paraId="6D367DC0" w14:textId="77777777" w:rsidR="001D492E" w:rsidRPr="0082429D" w:rsidRDefault="001D492E" w:rsidP="00E87C16">
            <w:pPr>
              <w:suppressAutoHyphens w:val="0"/>
              <w:spacing w:before="40" w:after="120" w:line="220" w:lineRule="exact"/>
              <w:ind w:right="113"/>
              <w:rPr>
                <w:szCs w:val="16"/>
                <w:lang w:val="en-US"/>
              </w:rPr>
            </w:pPr>
            <w:r w:rsidRPr="0082429D">
              <w:t>Draft for amendment to document UNECE/WP.29/GRSP/2014/16</w:t>
            </w:r>
          </w:p>
        </w:tc>
      </w:tr>
    </w:tbl>
    <w:p w14:paraId="65FB6302" w14:textId="77777777" w:rsidR="001D492E" w:rsidRPr="00D104E9" w:rsidRDefault="001D492E" w:rsidP="001D492E">
      <w:pPr>
        <w:pStyle w:val="SingleTxtG"/>
        <w:spacing w:before="240" w:after="0"/>
        <w:jc w:val="center"/>
        <w:rPr>
          <w:u w:val="single"/>
        </w:rPr>
      </w:pPr>
      <w:r>
        <w:rPr>
          <w:u w:val="single"/>
        </w:rPr>
        <w:tab/>
      </w:r>
      <w:r>
        <w:rPr>
          <w:u w:val="single"/>
        </w:rPr>
        <w:tab/>
      </w:r>
      <w:r>
        <w:rPr>
          <w:u w:val="single"/>
        </w:rPr>
        <w:tab/>
      </w:r>
    </w:p>
    <w:p w14:paraId="78123829" w14:textId="77777777" w:rsidR="004865D9" w:rsidRPr="00D104E9" w:rsidRDefault="004865D9" w:rsidP="001D492E">
      <w:pPr>
        <w:pStyle w:val="SingleTxtG"/>
        <w:spacing w:before="240" w:after="0"/>
        <w:ind w:left="0"/>
        <w:rPr>
          <w:u w:val="single"/>
        </w:rPr>
      </w:pPr>
    </w:p>
    <w:sectPr w:rsidR="004865D9" w:rsidRPr="00D104E9" w:rsidSect="00101BCF">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7" w:h="16840" w:code="9"/>
      <w:pgMar w:top="1701" w:right="1134" w:bottom="2268" w:left="1134" w:header="113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F9B9" w14:textId="77777777" w:rsidR="00AC74A4" w:rsidRDefault="00AC74A4"/>
  </w:endnote>
  <w:endnote w:type="continuationSeparator" w:id="0">
    <w:p w14:paraId="09EE44A1" w14:textId="77777777" w:rsidR="00AC74A4" w:rsidRDefault="00AC74A4"/>
  </w:endnote>
  <w:endnote w:type="continuationNotice" w:id="1">
    <w:p w14:paraId="5F0F21B2" w14:textId="77777777" w:rsidR="00AC74A4" w:rsidRDefault="00AC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CC6F" w14:textId="2FE7D0EE" w:rsidR="00AC74A4" w:rsidRPr="002D62F4" w:rsidRDefault="00AC74A4" w:rsidP="002D62F4">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B75E0">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639B" w14:textId="16FF2783" w:rsidR="00AC74A4" w:rsidRPr="002D62F4" w:rsidRDefault="00AC74A4" w:rsidP="002D62F4">
    <w:pPr>
      <w:pStyle w:val="Footer"/>
      <w:tabs>
        <w:tab w:val="right" w:pos="9638"/>
      </w:tabs>
      <w:jc w:val="right"/>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FB75E0">
      <w:rPr>
        <w:b/>
        <w:noProof/>
        <w:sz w:val="18"/>
      </w:rPr>
      <w:t>19</w:t>
    </w:r>
    <w:r w:rsidRPr="009A2D3C">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7183E" w14:textId="1C107267" w:rsidR="00C06D67" w:rsidRDefault="00C06D67" w:rsidP="00C06D67">
    <w:pPr>
      <w:pStyle w:val="Footer"/>
    </w:pPr>
    <w:r>
      <w:rPr>
        <w:rFonts w:ascii="C39T30Lfz" w:hAnsi="C39T30Lfz"/>
        <w:noProof/>
        <w:sz w:val="56"/>
        <w:lang w:eastAsia="zh-CN"/>
      </w:rPr>
      <w:drawing>
        <wp:anchor distT="0" distB="0" distL="114300" distR="114300" simplePos="0" relativeHeight="251659264" behindDoc="0" locked="0" layoutInCell="1" allowOverlap="1" wp14:anchorId="594EE6F7" wp14:editId="26D93D1E">
          <wp:simplePos x="0" y="0"/>
          <wp:positionH relativeFrom="margin">
            <wp:posOffset>5473700</wp:posOffset>
          </wp:positionH>
          <wp:positionV relativeFrom="margin">
            <wp:posOffset>8281670</wp:posOffset>
          </wp:positionV>
          <wp:extent cx="638175" cy="638175"/>
          <wp:effectExtent l="0" t="0" r="9525" b="9525"/>
          <wp:wrapNone/>
          <wp:docPr id="2" name="Picture 1" descr="https://undocs.org/m2/QRCode.ashx?DS=ECE/TRANS/180/Add.9/Amend.2/Appendix 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9/Amend.2/Appendix 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77C012F2" wp14:editId="22C861D6">
          <wp:simplePos x="0" y="0"/>
          <wp:positionH relativeFrom="margin">
            <wp:posOffset>4427220</wp:posOffset>
          </wp:positionH>
          <wp:positionV relativeFrom="margin">
            <wp:posOffset>8586470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54B76B33" w14:textId="578217CA" w:rsidR="00C06D67" w:rsidRDefault="00C06D67" w:rsidP="00C06D67">
    <w:pPr>
      <w:pStyle w:val="Footer"/>
      <w:ind w:right="1134"/>
      <w:rPr>
        <w:sz w:val="20"/>
      </w:rPr>
    </w:pPr>
    <w:r>
      <w:rPr>
        <w:sz w:val="20"/>
      </w:rPr>
      <w:t>GE.19-01079(E)</w:t>
    </w:r>
  </w:p>
  <w:p w14:paraId="34D7834A" w14:textId="2CB0F76A" w:rsidR="00C06D67" w:rsidRPr="00C06D67" w:rsidRDefault="00C06D67" w:rsidP="00C06D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0D8F9" w14:textId="77777777" w:rsidR="00AC74A4" w:rsidRPr="000B175B" w:rsidRDefault="00AC74A4" w:rsidP="000B175B">
      <w:pPr>
        <w:tabs>
          <w:tab w:val="right" w:pos="2155"/>
        </w:tabs>
        <w:spacing w:after="80"/>
        <w:ind w:left="680"/>
        <w:rPr>
          <w:u w:val="single"/>
        </w:rPr>
      </w:pPr>
      <w:r>
        <w:rPr>
          <w:u w:val="single"/>
        </w:rPr>
        <w:tab/>
      </w:r>
    </w:p>
  </w:footnote>
  <w:footnote w:type="continuationSeparator" w:id="0">
    <w:p w14:paraId="4DD1C2BB" w14:textId="77777777" w:rsidR="00AC74A4" w:rsidRPr="00FC68B7" w:rsidRDefault="00AC74A4" w:rsidP="00FC68B7">
      <w:pPr>
        <w:tabs>
          <w:tab w:val="left" w:pos="2155"/>
        </w:tabs>
        <w:spacing w:after="80"/>
        <w:ind w:left="680"/>
        <w:rPr>
          <w:u w:val="single"/>
        </w:rPr>
      </w:pPr>
      <w:r>
        <w:rPr>
          <w:u w:val="single"/>
        </w:rPr>
        <w:tab/>
      </w:r>
    </w:p>
  </w:footnote>
  <w:footnote w:type="continuationNotice" w:id="1">
    <w:p w14:paraId="3C9BC307" w14:textId="77777777" w:rsidR="00AC74A4" w:rsidRDefault="00AC74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9B966" w14:textId="77777777" w:rsidR="00AC74A4" w:rsidRDefault="00AC74A4" w:rsidP="002D62F4">
    <w:pPr>
      <w:pStyle w:val="Header"/>
      <w:tabs>
        <w:tab w:val="left" w:pos="2705"/>
        <w:tab w:val="left" w:pos="2755"/>
      </w:tabs>
    </w:pPr>
    <w:r>
      <w:t>ECE/TRANS/180/Add.9/Amend.2/Appendix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9B9B" w14:textId="77777777" w:rsidR="00AC74A4" w:rsidRPr="00A225B5" w:rsidRDefault="00AC74A4" w:rsidP="006552F2">
    <w:pPr>
      <w:pStyle w:val="Header"/>
      <w:jc w:val="right"/>
      <w:rPr>
        <w:lang w:val="it-IT"/>
      </w:rPr>
    </w:pPr>
    <w:r>
      <w:t>ECE/TRANS/180/Add.9/Amend.2/Appendix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FBA4" w14:textId="77777777" w:rsidR="00AC74A4" w:rsidRPr="002D62F4" w:rsidRDefault="00AC74A4" w:rsidP="002D62F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21247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15:restartNumberingAfterBreak="0">
    <w:nsid w:val="14912A5D"/>
    <w:multiLevelType w:val="hybridMultilevel"/>
    <w:tmpl w:val="80301A7C"/>
    <w:lvl w:ilvl="0" w:tplc="0A9EBB78">
      <w:start w:val="1"/>
      <w:numFmt w:val="decimal"/>
      <w:lvlText w:val="%1."/>
      <w:lvlJc w:val="left"/>
      <w:pPr>
        <w:ind w:left="1500" w:hanging="360"/>
      </w:pPr>
      <w:rPr>
        <w:b w:val="0"/>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start w:val="1"/>
      <w:numFmt w:val="decimal"/>
      <w:lvlText w:val="%4."/>
      <w:lvlJc w:val="left"/>
      <w:pPr>
        <w:ind w:left="3660" w:hanging="360"/>
      </w:pPr>
    </w:lvl>
    <w:lvl w:ilvl="4" w:tplc="08090019">
      <w:start w:val="1"/>
      <w:numFmt w:val="lowerLetter"/>
      <w:lvlText w:val="%5."/>
      <w:lvlJc w:val="left"/>
      <w:pPr>
        <w:ind w:left="4380" w:hanging="360"/>
      </w:pPr>
    </w:lvl>
    <w:lvl w:ilvl="5" w:tplc="0809001B">
      <w:start w:val="1"/>
      <w:numFmt w:val="lowerRoman"/>
      <w:lvlText w:val="%6."/>
      <w:lvlJc w:val="right"/>
      <w:pPr>
        <w:ind w:left="5100" w:hanging="180"/>
      </w:pPr>
    </w:lvl>
    <w:lvl w:ilvl="6" w:tplc="0809000F">
      <w:start w:val="1"/>
      <w:numFmt w:val="decimal"/>
      <w:lvlText w:val="%7."/>
      <w:lvlJc w:val="left"/>
      <w:pPr>
        <w:ind w:left="5820" w:hanging="360"/>
      </w:pPr>
    </w:lvl>
    <w:lvl w:ilvl="7" w:tplc="08090019">
      <w:start w:val="1"/>
      <w:numFmt w:val="lowerLetter"/>
      <w:lvlText w:val="%8."/>
      <w:lvlJc w:val="left"/>
      <w:pPr>
        <w:ind w:left="6540" w:hanging="360"/>
      </w:pPr>
    </w:lvl>
    <w:lvl w:ilvl="8" w:tplc="0809001B">
      <w:start w:val="1"/>
      <w:numFmt w:val="lowerRoman"/>
      <w:lvlText w:val="%9."/>
      <w:lvlJc w:val="right"/>
      <w:pPr>
        <w:ind w:left="726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8" w15:restartNumberingAfterBreak="0">
    <w:nsid w:val="33AC0236"/>
    <w:multiLevelType w:val="hybridMultilevel"/>
    <w:tmpl w:val="F14E013C"/>
    <w:lvl w:ilvl="0" w:tplc="1256DA58">
      <w:start w:val="1"/>
      <w:numFmt w:val="decimal"/>
      <w:lvlText w:val="%1."/>
      <w:lvlJc w:val="left"/>
      <w:pPr>
        <w:ind w:left="6654" w:hanging="1125"/>
      </w:pPr>
      <w:rPr>
        <w:rFonts w:hint="default"/>
      </w:rPr>
    </w:lvl>
    <w:lvl w:ilvl="1" w:tplc="04070019" w:tentative="1">
      <w:start w:val="1"/>
      <w:numFmt w:val="lowerLetter"/>
      <w:lvlText w:val="%2."/>
      <w:lvlJc w:val="left"/>
      <w:pPr>
        <w:ind w:left="6609" w:hanging="360"/>
      </w:pPr>
    </w:lvl>
    <w:lvl w:ilvl="2" w:tplc="0407001B" w:tentative="1">
      <w:start w:val="1"/>
      <w:numFmt w:val="lowerRoman"/>
      <w:lvlText w:val="%3."/>
      <w:lvlJc w:val="right"/>
      <w:pPr>
        <w:ind w:left="7329" w:hanging="180"/>
      </w:pPr>
    </w:lvl>
    <w:lvl w:ilvl="3" w:tplc="0407000F" w:tentative="1">
      <w:start w:val="1"/>
      <w:numFmt w:val="decimal"/>
      <w:lvlText w:val="%4."/>
      <w:lvlJc w:val="left"/>
      <w:pPr>
        <w:ind w:left="8049" w:hanging="360"/>
      </w:pPr>
    </w:lvl>
    <w:lvl w:ilvl="4" w:tplc="04070019" w:tentative="1">
      <w:start w:val="1"/>
      <w:numFmt w:val="lowerLetter"/>
      <w:lvlText w:val="%5."/>
      <w:lvlJc w:val="left"/>
      <w:pPr>
        <w:ind w:left="8769" w:hanging="360"/>
      </w:pPr>
    </w:lvl>
    <w:lvl w:ilvl="5" w:tplc="0407001B" w:tentative="1">
      <w:start w:val="1"/>
      <w:numFmt w:val="lowerRoman"/>
      <w:lvlText w:val="%6."/>
      <w:lvlJc w:val="right"/>
      <w:pPr>
        <w:ind w:left="9489" w:hanging="180"/>
      </w:pPr>
    </w:lvl>
    <w:lvl w:ilvl="6" w:tplc="0407000F" w:tentative="1">
      <w:start w:val="1"/>
      <w:numFmt w:val="decimal"/>
      <w:lvlText w:val="%7."/>
      <w:lvlJc w:val="left"/>
      <w:pPr>
        <w:ind w:left="10209" w:hanging="360"/>
      </w:pPr>
    </w:lvl>
    <w:lvl w:ilvl="7" w:tplc="04070019" w:tentative="1">
      <w:start w:val="1"/>
      <w:numFmt w:val="lowerLetter"/>
      <w:lvlText w:val="%8."/>
      <w:lvlJc w:val="left"/>
      <w:pPr>
        <w:ind w:left="10929" w:hanging="360"/>
      </w:pPr>
    </w:lvl>
    <w:lvl w:ilvl="8" w:tplc="0407001B" w:tentative="1">
      <w:start w:val="1"/>
      <w:numFmt w:val="lowerRoman"/>
      <w:lvlText w:val="%9."/>
      <w:lvlJc w:val="right"/>
      <w:pPr>
        <w:ind w:left="11649" w:hanging="180"/>
      </w:pPr>
    </w:lvl>
  </w:abstractNum>
  <w:abstractNum w:abstractNumId="19"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0"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2"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Heading1"/>
      <w:lvlText w:val="•"/>
      <w:lvlJc w:val="left"/>
      <w:pPr>
        <w:tabs>
          <w:tab w:val="num" w:pos="1701"/>
        </w:tabs>
        <w:ind w:left="1701" w:hanging="170"/>
      </w:pPr>
      <w:rPr>
        <w:rFonts w:ascii="Times New Roman" w:hAnsi="Times New Roman" w:cs="Times New Roman" w:hint="default"/>
        <w:b w:val="0"/>
        <w:i w:val="0"/>
        <w:sz w:val="20"/>
      </w:rPr>
    </w:lvl>
    <w:lvl w:ilvl="1" w:tplc="040C0003">
      <w:start w:val="1"/>
      <w:numFmt w:val="bullet"/>
      <w:pStyle w:val="Heading2"/>
      <w:lvlText w:val="o"/>
      <w:lvlJc w:val="left"/>
      <w:pPr>
        <w:tabs>
          <w:tab w:val="num" w:pos="1440"/>
        </w:tabs>
        <w:ind w:left="1440" w:hanging="360"/>
      </w:pPr>
      <w:rPr>
        <w:rFonts w:ascii="Courier New" w:hAnsi="Courier New" w:cs="Courier New" w:hint="default"/>
      </w:rPr>
    </w:lvl>
    <w:lvl w:ilvl="2" w:tplc="040C0005">
      <w:start w:val="1"/>
      <w:numFmt w:val="bullet"/>
      <w:pStyle w:val="Heading3"/>
      <w:lvlText w:val=""/>
      <w:lvlJc w:val="left"/>
      <w:pPr>
        <w:tabs>
          <w:tab w:val="num" w:pos="2160"/>
        </w:tabs>
        <w:ind w:left="2160" w:hanging="360"/>
      </w:pPr>
      <w:rPr>
        <w:rFonts w:ascii="Wingdings" w:hAnsi="Wingdings" w:hint="default"/>
      </w:rPr>
    </w:lvl>
    <w:lvl w:ilvl="3" w:tplc="040C0001">
      <w:start w:val="1"/>
      <w:numFmt w:val="bullet"/>
      <w:pStyle w:val="Heading4"/>
      <w:lvlText w:val=""/>
      <w:lvlJc w:val="left"/>
      <w:pPr>
        <w:tabs>
          <w:tab w:val="num" w:pos="2880"/>
        </w:tabs>
        <w:ind w:left="2880" w:hanging="360"/>
      </w:pPr>
      <w:rPr>
        <w:rFonts w:ascii="Symbol" w:hAnsi="Symbol" w:hint="default"/>
      </w:rPr>
    </w:lvl>
    <w:lvl w:ilvl="4" w:tplc="040C0003">
      <w:start w:val="1"/>
      <w:numFmt w:val="bullet"/>
      <w:pStyle w:val="Heading5"/>
      <w:lvlText w:val="o"/>
      <w:lvlJc w:val="left"/>
      <w:pPr>
        <w:tabs>
          <w:tab w:val="num" w:pos="3600"/>
        </w:tabs>
        <w:ind w:left="3600" w:hanging="360"/>
      </w:pPr>
      <w:rPr>
        <w:rFonts w:ascii="Courier New" w:hAnsi="Courier New" w:cs="Courier New" w:hint="default"/>
      </w:rPr>
    </w:lvl>
    <w:lvl w:ilvl="5" w:tplc="040C0005">
      <w:start w:val="1"/>
      <w:numFmt w:val="bullet"/>
      <w:pStyle w:val="Heading6"/>
      <w:lvlText w:val=""/>
      <w:lvlJc w:val="left"/>
      <w:pPr>
        <w:tabs>
          <w:tab w:val="num" w:pos="4320"/>
        </w:tabs>
        <w:ind w:left="4320" w:hanging="360"/>
      </w:pPr>
      <w:rPr>
        <w:rFonts w:ascii="Wingdings" w:hAnsi="Wingdings" w:hint="default"/>
      </w:rPr>
    </w:lvl>
    <w:lvl w:ilvl="6" w:tplc="040C0001">
      <w:start w:val="1"/>
      <w:numFmt w:val="bullet"/>
      <w:pStyle w:val="Heading7"/>
      <w:lvlText w:val=""/>
      <w:lvlJc w:val="left"/>
      <w:pPr>
        <w:tabs>
          <w:tab w:val="num" w:pos="5040"/>
        </w:tabs>
        <w:ind w:left="5040" w:hanging="360"/>
      </w:pPr>
      <w:rPr>
        <w:rFonts w:ascii="Symbol" w:hAnsi="Symbol" w:hint="default"/>
      </w:rPr>
    </w:lvl>
    <w:lvl w:ilvl="7" w:tplc="040C0003">
      <w:start w:val="1"/>
      <w:numFmt w:val="bullet"/>
      <w:pStyle w:val="Heading8"/>
      <w:lvlText w:val="o"/>
      <w:lvlJc w:val="left"/>
      <w:pPr>
        <w:tabs>
          <w:tab w:val="num" w:pos="5760"/>
        </w:tabs>
        <w:ind w:left="5760" w:hanging="360"/>
      </w:pPr>
      <w:rPr>
        <w:rFonts w:ascii="Courier New" w:hAnsi="Courier New" w:cs="Courier New" w:hint="default"/>
      </w:rPr>
    </w:lvl>
    <w:lvl w:ilvl="8" w:tplc="040C0005">
      <w:start w:val="1"/>
      <w:numFmt w:val="bullet"/>
      <w:pStyle w:val="Heading9"/>
      <w:lvlText w:val=""/>
      <w:lvlJc w:val="left"/>
      <w:pPr>
        <w:tabs>
          <w:tab w:val="num" w:pos="6480"/>
        </w:tabs>
        <w:ind w:left="6480" w:hanging="360"/>
      </w:pPr>
      <w:rPr>
        <w:rFonts w:ascii="Wingdings" w:hAnsi="Wingdings" w:hint="default"/>
      </w:rPr>
    </w:lvl>
  </w:abstractNum>
  <w:abstractNum w:abstractNumId="2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5"/>
  </w:num>
  <w:num w:numId="3">
    <w:abstractNumId w:val="10"/>
  </w:num>
  <w:num w:numId="4">
    <w:abstractNumId w:val="22"/>
  </w:num>
  <w:num w:numId="5">
    <w:abstractNumId w:val="15"/>
  </w:num>
  <w:num w:numId="6">
    <w:abstractNumId w:val="21"/>
  </w:num>
  <w:num w:numId="7">
    <w:abstractNumId w:val="19"/>
  </w:num>
  <w:num w:numId="8">
    <w:abstractNumId w:val="17"/>
  </w:num>
  <w:num w:numId="9">
    <w:abstractNumId w:val="13"/>
  </w:num>
  <w:num w:numId="10">
    <w:abstractNumId w:val="20"/>
  </w:num>
  <w:num w:numId="11">
    <w:abstractNumId w:val="18"/>
  </w:num>
  <w:num w:numId="12">
    <w:abstractNumId w:val="2"/>
    <w:lvlOverride w:ilvl="0">
      <w:startOverride w:val="1"/>
    </w:lvlOverride>
  </w:num>
  <w:num w:numId="13">
    <w:abstractNumId w:val="9"/>
  </w:num>
  <w:num w:numId="14">
    <w:abstractNumId w:val="8"/>
    <w:lvlOverride w:ilvl="0">
      <w:startOverride w:val="1"/>
    </w:lvlOverride>
  </w:num>
  <w:num w:numId="15">
    <w:abstractNumId w:val="7"/>
  </w:num>
  <w:num w:numId="16">
    <w:abstractNumId w:val="6"/>
  </w:num>
  <w:num w:numId="17">
    <w:abstractNumId w:val="5"/>
  </w:num>
  <w:num w:numId="18">
    <w:abstractNumId w:val="4"/>
  </w:num>
  <w:num w:numId="19">
    <w:abstractNumId w:val="3"/>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24"/>
  </w:num>
  <w:num w:numId="23">
    <w:abstractNumId w:val="26"/>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3"/>
  </w:num>
  <w:num w:numId="27">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0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73"/>
    <w:rsid w:val="000006BE"/>
    <w:rsid w:val="00000A73"/>
    <w:rsid w:val="00000D55"/>
    <w:rsid w:val="00000E4B"/>
    <w:rsid w:val="00001460"/>
    <w:rsid w:val="00004E23"/>
    <w:rsid w:val="0000748A"/>
    <w:rsid w:val="00015F2F"/>
    <w:rsid w:val="000161E5"/>
    <w:rsid w:val="000164DC"/>
    <w:rsid w:val="00020CF0"/>
    <w:rsid w:val="000212A2"/>
    <w:rsid w:val="000222BE"/>
    <w:rsid w:val="00025386"/>
    <w:rsid w:val="000268B9"/>
    <w:rsid w:val="00026A7B"/>
    <w:rsid w:val="0003143F"/>
    <w:rsid w:val="00032505"/>
    <w:rsid w:val="0003458D"/>
    <w:rsid w:val="000379EE"/>
    <w:rsid w:val="0004101B"/>
    <w:rsid w:val="00041A76"/>
    <w:rsid w:val="00041B52"/>
    <w:rsid w:val="00042787"/>
    <w:rsid w:val="0004575F"/>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47F9"/>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1BCF"/>
    <w:rsid w:val="00104FC5"/>
    <w:rsid w:val="00105768"/>
    <w:rsid w:val="00105FCB"/>
    <w:rsid w:val="001119C2"/>
    <w:rsid w:val="00114ABC"/>
    <w:rsid w:val="001220B8"/>
    <w:rsid w:val="00123C42"/>
    <w:rsid w:val="00127E98"/>
    <w:rsid w:val="00131370"/>
    <w:rsid w:val="0013179D"/>
    <w:rsid w:val="00134199"/>
    <w:rsid w:val="00134C76"/>
    <w:rsid w:val="001355F5"/>
    <w:rsid w:val="00136B47"/>
    <w:rsid w:val="0013780D"/>
    <w:rsid w:val="001414F0"/>
    <w:rsid w:val="001428E5"/>
    <w:rsid w:val="00143BF0"/>
    <w:rsid w:val="00145473"/>
    <w:rsid w:val="00145FBB"/>
    <w:rsid w:val="00147632"/>
    <w:rsid w:val="001534B8"/>
    <w:rsid w:val="001537A2"/>
    <w:rsid w:val="001570A1"/>
    <w:rsid w:val="0016041E"/>
    <w:rsid w:val="00160D2A"/>
    <w:rsid w:val="00161EF9"/>
    <w:rsid w:val="00162764"/>
    <w:rsid w:val="001637F8"/>
    <w:rsid w:val="0016639F"/>
    <w:rsid w:val="00166D5B"/>
    <w:rsid w:val="00167606"/>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460E"/>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492E"/>
    <w:rsid w:val="001D5832"/>
    <w:rsid w:val="001D5F8D"/>
    <w:rsid w:val="001D7391"/>
    <w:rsid w:val="001D7F30"/>
    <w:rsid w:val="001E28A0"/>
    <w:rsid w:val="001E3C2D"/>
    <w:rsid w:val="001E70BC"/>
    <w:rsid w:val="001F2128"/>
    <w:rsid w:val="001F3C02"/>
    <w:rsid w:val="001F4DF1"/>
    <w:rsid w:val="001F529B"/>
    <w:rsid w:val="00203A95"/>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1028"/>
    <w:rsid w:val="002549F5"/>
    <w:rsid w:val="00260EAD"/>
    <w:rsid w:val="0026160C"/>
    <w:rsid w:val="00262166"/>
    <w:rsid w:val="0026278A"/>
    <w:rsid w:val="00263F82"/>
    <w:rsid w:val="00272E60"/>
    <w:rsid w:val="00273DB4"/>
    <w:rsid w:val="002765E7"/>
    <w:rsid w:val="00280870"/>
    <w:rsid w:val="00280DE4"/>
    <w:rsid w:val="002826F7"/>
    <w:rsid w:val="00282868"/>
    <w:rsid w:val="00285167"/>
    <w:rsid w:val="00286C96"/>
    <w:rsid w:val="0029026C"/>
    <w:rsid w:val="0029081B"/>
    <w:rsid w:val="0029460D"/>
    <w:rsid w:val="002A063B"/>
    <w:rsid w:val="002A0721"/>
    <w:rsid w:val="002A14AC"/>
    <w:rsid w:val="002A1589"/>
    <w:rsid w:val="002A2838"/>
    <w:rsid w:val="002A3D2B"/>
    <w:rsid w:val="002A6577"/>
    <w:rsid w:val="002B11C3"/>
    <w:rsid w:val="002B177A"/>
    <w:rsid w:val="002B2961"/>
    <w:rsid w:val="002B6797"/>
    <w:rsid w:val="002C1C92"/>
    <w:rsid w:val="002C4C96"/>
    <w:rsid w:val="002C52C8"/>
    <w:rsid w:val="002C6C33"/>
    <w:rsid w:val="002D1BD1"/>
    <w:rsid w:val="002D62F4"/>
    <w:rsid w:val="002E10E5"/>
    <w:rsid w:val="002E3B39"/>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3A32"/>
    <w:rsid w:val="00314206"/>
    <w:rsid w:val="00317DD8"/>
    <w:rsid w:val="0032097B"/>
    <w:rsid w:val="003212EE"/>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1FCD"/>
    <w:rsid w:val="00364B61"/>
    <w:rsid w:val="00364DC9"/>
    <w:rsid w:val="0036751E"/>
    <w:rsid w:val="00373A8D"/>
    <w:rsid w:val="00373FA4"/>
    <w:rsid w:val="00376BE8"/>
    <w:rsid w:val="003777C9"/>
    <w:rsid w:val="00380D73"/>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9ED"/>
    <w:rsid w:val="003C2CC4"/>
    <w:rsid w:val="003C2D71"/>
    <w:rsid w:val="003C3794"/>
    <w:rsid w:val="003C3936"/>
    <w:rsid w:val="003C4646"/>
    <w:rsid w:val="003C7335"/>
    <w:rsid w:val="003D2EF2"/>
    <w:rsid w:val="003D4B23"/>
    <w:rsid w:val="003D6BDF"/>
    <w:rsid w:val="003E29DF"/>
    <w:rsid w:val="003E2F28"/>
    <w:rsid w:val="003E3C91"/>
    <w:rsid w:val="003E4951"/>
    <w:rsid w:val="003E7311"/>
    <w:rsid w:val="003F0FBD"/>
    <w:rsid w:val="003F142C"/>
    <w:rsid w:val="003F182D"/>
    <w:rsid w:val="003F1ED3"/>
    <w:rsid w:val="003F2B37"/>
    <w:rsid w:val="003F34F8"/>
    <w:rsid w:val="003F398C"/>
    <w:rsid w:val="003F3B2F"/>
    <w:rsid w:val="003F43A4"/>
    <w:rsid w:val="004034DF"/>
    <w:rsid w:val="004063E3"/>
    <w:rsid w:val="004146C1"/>
    <w:rsid w:val="00415BB2"/>
    <w:rsid w:val="00415D21"/>
    <w:rsid w:val="00421CCB"/>
    <w:rsid w:val="0042206C"/>
    <w:rsid w:val="00426CCB"/>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2555"/>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2FC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56FD"/>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2C4C"/>
    <w:rsid w:val="00634F10"/>
    <w:rsid w:val="006361D1"/>
    <w:rsid w:val="00636348"/>
    <w:rsid w:val="00636553"/>
    <w:rsid w:val="00640B26"/>
    <w:rsid w:val="00643805"/>
    <w:rsid w:val="00644961"/>
    <w:rsid w:val="00653474"/>
    <w:rsid w:val="006552F2"/>
    <w:rsid w:val="00655D56"/>
    <w:rsid w:val="00656071"/>
    <w:rsid w:val="006565C7"/>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A74EB"/>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53"/>
    <w:rsid w:val="00754B74"/>
    <w:rsid w:val="00754FB0"/>
    <w:rsid w:val="0075743E"/>
    <w:rsid w:val="007602F8"/>
    <w:rsid w:val="007635A5"/>
    <w:rsid w:val="00763DEC"/>
    <w:rsid w:val="00765102"/>
    <w:rsid w:val="007674D1"/>
    <w:rsid w:val="00770230"/>
    <w:rsid w:val="00775918"/>
    <w:rsid w:val="00781EE0"/>
    <w:rsid w:val="0078273B"/>
    <w:rsid w:val="007839B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05B7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36E88"/>
    <w:rsid w:val="008405E4"/>
    <w:rsid w:val="00840753"/>
    <w:rsid w:val="00841273"/>
    <w:rsid w:val="008415DE"/>
    <w:rsid w:val="00842D7A"/>
    <w:rsid w:val="00843573"/>
    <w:rsid w:val="00850650"/>
    <w:rsid w:val="00852041"/>
    <w:rsid w:val="008570D4"/>
    <w:rsid w:val="0085762C"/>
    <w:rsid w:val="008579D1"/>
    <w:rsid w:val="00860D1C"/>
    <w:rsid w:val="008630C1"/>
    <w:rsid w:val="008632BF"/>
    <w:rsid w:val="0086456C"/>
    <w:rsid w:val="0087089B"/>
    <w:rsid w:val="00871FD5"/>
    <w:rsid w:val="008724E6"/>
    <w:rsid w:val="008756B4"/>
    <w:rsid w:val="008765CA"/>
    <w:rsid w:val="00880348"/>
    <w:rsid w:val="00880FFD"/>
    <w:rsid w:val="00881571"/>
    <w:rsid w:val="0088161B"/>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565D"/>
    <w:rsid w:val="008C63E8"/>
    <w:rsid w:val="008C6A05"/>
    <w:rsid w:val="008C7966"/>
    <w:rsid w:val="008D02E6"/>
    <w:rsid w:val="008D0831"/>
    <w:rsid w:val="008D0A64"/>
    <w:rsid w:val="008D302E"/>
    <w:rsid w:val="008D5527"/>
    <w:rsid w:val="008D638E"/>
    <w:rsid w:val="008E0425"/>
    <w:rsid w:val="008E0E46"/>
    <w:rsid w:val="008E192F"/>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43E9"/>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360"/>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4D03"/>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1FD3"/>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5339"/>
    <w:rsid w:val="00A3687F"/>
    <w:rsid w:val="00A3763C"/>
    <w:rsid w:val="00A379EE"/>
    <w:rsid w:val="00A4163D"/>
    <w:rsid w:val="00A422FF"/>
    <w:rsid w:val="00A42423"/>
    <w:rsid w:val="00A4295A"/>
    <w:rsid w:val="00A45344"/>
    <w:rsid w:val="00A506A8"/>
    <w:rsid w:val="00A50820"/>
    <w:rsid w:val="00A51044"/>
    <w:rsid w:val="00A522A2"/>
    <w:rsid w:val="00A54DAC"/>
    <w:rsid w:val="00A554E9"/>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478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4DE0"/>
    <w:rsid w:val="00AB6038"/>
    <w:rsid w:val="00AB64B2"/>
    <w:rsid w:val="00AB6A42"/>
    <w:rsid w:val="00AC0F0E"/>
    <w:rsid w:val="00AC0FA3"/>
    <w:rsid w:val="00AC1D76"/>
    <w:rsid w:val="00AC4220"/>
    <w:rsid w:val="00AC56B4"/>
    <w:rsid w:val="00AC74A4"/>
    <w:rsid w:val="00AC7FCE"/>
    <w:rsid w:val="00AD04B3"/>
    <w:rsid w:val="00AD2270"/>
    <w:rsid w:val="00AD5BB6"/>
    <w:rsid w:val="00AE0D72"/>
    <w:rsid w:val="00AE2572"/>
    <w:rsid w:val="00AE2E93"/>
    <w:rsid w:val="00AE49BC"/>
    <w:rsid w:val="00AE5A64"/>
    <w:rsid w:val="00AE64D9"/>
    <w:rsid w:val="00AE6A7C"/>
    <w:rsid w:val="00AF03E0"/>
    <w:rsid w:val="00AF3403"/>
    <w:rsid w:val="00B00887"/>
    <w:rsid w:val="00B1309B"/>
    <w:rsid w:val="00B13E56"/>
    <w:rsid w:val="00B13FF1"/>
    <w:rsid w:val="00B14FF5"/>
    <w:rsid w:val="00B151A7"/>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57E14"/>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0D4E"/>
    <w:rsid w:val="00BA1F3A"/>
    <w:rsid w:val="00BA320E"/>
    <w:rsid w:val="00BA3677"/>
    <w:rsid w:val="00BA4038"/>
    <w:rsid w:val="00BA640D"/>
    <w:rsid w:val="00BA6A76"/>
    <w:rsid w:val="00BA708D"/>
    <w:rsid w:val="00BA78D9"/>
    <w:rsid w:val="00BA7BF3"/>
    <w:rsid w:val="00BB1978"/>
    <w:rsid w:val="00BB2051"/>
    <w:rsid w:val="00BB3500"/>
    <w:rsid w:val="00BB404B"/>
    <w:rsid w:val="00BB560E"/>
    <w:rsid w:val="00BB7416"/>
    <w:rsid w:val="00BC0509"/>
    <w:rsid w:val="00BC1919"/>
    <w:rsid w:val="00BC1AFC"/>
    <w:rsid w:val="00BC459D"/>
    <w:rsid w:val="00BC622A"/>
    <w:rsid w:val="00BC74E9"/>
    <w:rsid w:val="00BD118A"/>
    <w:rsid w:val="00BD1512"/>
    <w:rsid w:val="00BD1F82"/>
    <w:rsid w:val="00BD2146"/>
    <w:rsid w:val="00BD3232"/>
    <w:rsid w:val="00BD538F"/>
    <w:rsid w:val="00BD6336"/>
    <w:rsid w:val="00BD6F19"/>
    <w:rsid w:val="00BE4680"/>
    <w:rsid w:val="00BE4F74"/>
    <w:rsid w:val="00BE618E"/>
    <w:rsid w:val="00BF0C8F"/>
    <w:rsid w:val="00BF1990"/>
    <w:rsid w:val="00BF46DD"/>
    <w:rsid w:val="00BF4E49"/>
    <w:rsid w:val="00BF5263"/>
    <w:rsid w:val="00BF535E"/>
    <w:rsid w:val="00BF63E6"/>
    <w:rsid w:val="00C00006"/>
    <w:rsid w:val="00C02F5C"/>
    <w:rsid w:val="00C038B9"/>
    <w:rsid w:val="00C05163"/>
    <w:rsid w:val="00C06D67"/>
    <w:rsid w:val="00C142D0"/>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40"/>
    <w:rsid w:val="00C711C7"/>
    <w:rsid w:val="00C7344D"/>
    <w:rsid w:val="00C73512"/>
    <w:rsid w:val="00C741C4"/>
    <w:rsid w:val="00C745C3"/>
    <w:rsid w:val="00C76455"/>
    <w:rsid w:val="00C82262"/>
    <w:rsid w:val="00C822C2"/>
    <w:rsid w:val="00C82599"/>
    <w:rsid w:val="00C82D12"/>
    <w:rsid w:val="00C83D92"/>
    <w:rsid w:val="00C87435"/>
    <w:rsid w:val="00C90E44"/>
    <w:rsid w:val="00C91358"/>
    <w:rsid w:val="00C91741"/>
    <w:rsid w:val="00C92427"/>
    <w:rsid w:val="00C92DF6"/>
    <w:rsid w:val="00C9367A"/>
    <w:rsid w:val="00C93802"/>
    <w:rsid w:val="00C938B8"/>
    <w:rsid w:val="00C94B79"/>
    <w:rsid w:val="00C95067"/>
    <w:rsid w:val="00C95689"/>
    <w:rsid w:val="00C95C1C"/>
    <w:rsid w:val="00C96FCF"/>
    <w:rsid w:val="00C976EE"/>
    <w:rsid w:val="00C978DC"/>
    <w:rsid w:val="00CA3FED"/>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4E9"/>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67B"/>
    <w:rsid w:val="00D438D2"/>
    <w:rsid w:val="00D44C0E"/>
    <w:rsid w:val="00D456BD"/>
    <w:rsid w:val="00D4619E"/>
    <w:rsid w:val="00D4786E"/>
    <w:rsid w:val="00D518BC"/>
    <w:rsid w:val="00D51D7E"/>
    <w:rsid w:val="00D57F61"/>
    <w:rsid w:val="00D60A62"/>
    <w:rsid w:val="00D62C0E"/>
    <w:rsid w:val="00D62C73"/>
    <w:rsid w:val="00D66529"/>
    <w:rsid w:val="00D725EB"/>
    <w:rsid w:val="00D75342"/>
    <w:rsid w:val="00D775D5"/>
    <w:rsid w:val="00D77EF7"/>
    <w:rsid w:val="00D84F41"/>
    <w:rsid w:val="00D85CD5"/>
    <w:rsid w:val="00D85DBD"/>
    <w:rsid w:val="00D90909"/>
    <w:rsid w:val="00D9260A"/>
    <w:rsid w:val="00D92FAD"/>
    <w:rsid w:val="00D94799"/>
    <w:rsid w:val="00D94882"/>
    <w:rsid w:val="00D95ABE"/>
    <w:rsid w:val="00D96799"/>
    <w:rsid w:val="00D978C6"/>
    <w:rsid w:val="00DA0A83"/>
    <w:rsid w:val="00DA1C0B"/>
    <w:rsid w:val="00DA2ECD"/>
    <w:rsid w:val="00DA4147"/>
    <w:rsid w:val="00DA67AD"/>
    <w:rsid w:val="00DB5D0F"/>
    <w:rsid w:val="00DB6ADE"/>
    <w:rsid w:val="00DB7F27"/>
    <w:rsid w:val="00DC0364"/>
    <w:rsid w:val="00DC0962"/>
    <w:rsid w:val="00DC1955"/>
    <w:rsid w:val="00DC288B"/>
    <w:rsid w:val="00DC3971"/>
    <w:rsid w:val="00DC3F07"/>
    <w:rsid w:val="00DC6E09"/>
    <w:rsid w:val="00DD37EE"/>
    <w:rsid w:val="00DD61F0"/>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14B"/>
    <w:rsid w:val="00E51E43"/>
    <w:rsid w:val="00E54423"/>
    <w:rsid w:val="00E54891"/>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87C16"/>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177A"/>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078"/>
    <w:rsid w:val="00F261FB"/>
    <w:rsid w:val="00F263D2"/>
    <w:rsid w:val="00F27E85"/>
    <w:rsid w:val="00F3413A"/>
    <w:rsid w:val="00F35C55"/>
    <w:rsid w:val="00F36D9B"/>
    <w:rsid w:val="00F377FA"/>
    <w:rsid w:val="00F37DE5"/>
    <w:rsid w:val="00F44C52"/>
    <w:rsid w:val="00F45C0C"/>
    <w:rsid w:val="00F45E6A"/>
    <w:rsid w:val="00F46902"/>
    <w:rsid w:val="00F51A52"/>
    <w:rsid w:val="00F53D78"/>
    <w:rsid w:val="00F53E78"/>
    <w:rsid w:val="00F53EDA"/>
    <w:rsid w:val="00F54786"/>
    <w:rsid w:val="00F558EC"/>
    <w:rsid w:val="00F60634"/>
    <w:rsid w:val="00F60DE1"/>
    <w:rsid w:val="00F61179"/>
    <w:rsid w:val="00F62862"/>
    <w:rsid w:val="00F6337C"/>
    <w:rsid w:val="00F636E6"/>
    <w:rsid w:val="00F64F64"/>
    <w:rsid w:val="00F710BA"/>
    <w:rsid w:val="00F71209"/>
    <w:rsid w:val="00F72317"/>
    <w:rsid w:val="00F72396"/>
    <w:rsid w:val="00F742AB"/>
    <w:rsid w:val="00F7482B"/>
    <w:rsid w:val="00F74FB1"/>
    <w:rsid w:val="00F760B9"/>
    <w:rsid w:val="00F7753D"/>
    <w:rsid w:val="00F80D92"/>
    <w:rsid w:val="00F80DAA"/>
    <w:rsid w:val="00F8214A"/>
    <w:rsid w:val="00F8429A"/>
    <w:rsid w:val="00F8479D"/>
    <w:rsid w:val="00F8482A"/>
    <w:rsid w:val="00F858C5"/>
    <w:rsid w:val="00F85F34"/>
    <w:rsid w:val="00F86C53"/>
    <w:rsid w:val="00F90427"/>
    <w:rsid w:val="00F91A66"/>
    <w:rsid w:val="00F93F06"/>
    <w:rsid w:val="00F9483D"/>
    <w:rsid w:val="00F9685E"/>
    <w:rsid w:val="00F96A1D"/>
    <w:rsid w:val="00FA06F7"/>
    <w:rsid w:val="00FA2E06"/>
    <w:rsid w:val="00FA45EF"/>
    <w:rsid w:val="00FA77F4"/>
    <w:rsid w:val="00FB171A"/>
    <w:rsid w:val="00FB21FC"/>
    <w:rsid w:val="00FB25C4"/>
    <w:rsid w:val="00FB7337"/>
    <w:rsid w:val="00FB7514"/>
    <w:rsid w:val="00FB75E0"/>
    <w:rsid w:val="00FC11A3"/>
    <w:rsid w:val="00FC30F6"/>
    <w:rsid w:val="00FC4735"/>
    <w:rsid w:val="00FC68B7"/>
    <w:rsid w:val="00FD1A7A"/>
    <w:rsid w:val="00FD49A8"/>
    <w:rsid w:val="00FD508B"/>
    <w:rsid w:val="00FD6D5C"/>
    <w:rsid w:val="00FD7BF6"/>
    <w:rsid w:val="00FE0212"/>
    <w:rsid w:val="00FE1A48"/>
    <w:rsid w:val="00FE2BBC"/>
    <w:rsid w:val="00FE449B"/>
    <w:rsid w:val="00FE6E87"/>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02"/>
    <o:shapelayout v:ext="edit">
      <o:idmap v:ext="edit" data="1"/>
    </o:shapelayout>
  </w:shapeDefaults>
  <w:decimalSymbol w:val="."/>
  <w:listSeparator w:val=","/>
  <w14:docId w14:val="280EB8F7"/>
  <w15:docId w15:val="{5CD447B5-A1CF-49C9-965A-F8064E3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numPr>
        <w:numId w:val="22"/>
      </w:numPr>
      <w:spacing w:after="0" w:line="240" w:lineRule="auto"/>
      <w:ind w:right="0"/>
      <w:jc w:val="left"/>
      <w:outlineLvl w:val="0"/>
    </w:pPr>
  </w:style>
  <w:style w:type="paragraph" w:styleId="Heading2">
    <w:name w:val="heading 2"/>
    <w:basedOn w:val="Normal"/>
    <w:next w:val="Normal"/>
    <w:link w:val="Heading2Char"/>
    <w:qFormat/>
    <w:rsid w:val="00503228"/>
    <w:pPr>
      <w:numPr>
        <w:ilvl w:val="1"/>
        <w:numId w:val="22"/>
      </w:numPr>
      <w:spacing w:line="240" w:lineRule="auto"/>
      <w:outlineLvl w:val="1"/>
    </w:pPr>
  </w:style>
  <w:style w:type="paragraph" w:styleId="Heading3">
    <w:name w:val="heading 3"/>
    <w:basedOn w:val="Normal"/>
    <w:next w:val="Normal"/>
    <w:link w:val="Heading3Char"/>
    <w:qFormat/>
    <w:rsid w:val="00503228"/>
    <w:pPr>
      <w:numPr>
        <w:ilvl w:val="2"/>
        <w:numId w:val="22"/>
      </w:numPr>
      <w:spacing w:line="240" w:lineRule="auto"/>
      <w:outlineLvl w:val="2"/>
    </w:pPr>
  </w:style>
  <w:style w:type="paragraph" w:styleId="Heading4">
    <w:name w:val="heading 4"/>
    <w:basedOn w:val="Normal"/>
    <w:next w:val="Normal"/>
    <w:link w:val="Heading4Char"/>
    <w:qFormat/>
    <w:rsid w:val="00503228"/>
    <w:pPr>
      <w:numPr>
        <w:ilvl w:val="3"/>
        <w:numId w:val="22"/>
      </w:numPr>
      <w:spacing w:line="240" w:lineRule="auto"/>
      <w:outlineLvl w:val="3"/>
    </w:pPr>
  </w:style>
  <w:style w:type="paragraph" w:styleId="Heading5">
    <w:name w:val="heading 5"/>
    <w:basedOn w:val="Normal"/>
    <w:next w:val="Normal"/>
    <w:link w:val="Heading5Char"/>
    <w:qFormat/>
    <w:rsid w:val="00503228"/>
    <w:pPr>
      <w:numPr>
        <w:ilvl w:val="4"/>
        <w:numId w:val="22"/>
      </w:numPr>
      <w:spacing w:line="240" w:lineRule="auto"/>
      <w:outlineLvl w:val="4"/>
    </w:pPr>
  </w:style>
  <w:style w:type="paragraph" w:styleId="Heading6">
    <w:name w:val="heading 6"/>
    <w:basedOn w:val="Normal"/>
    <w:next w:val="Normal"/>
    <w:link w:val="Heading6Char"/>
    <w:qFormat/>
    <w:rsid w:val="00503228"/>
    <w:pPr>
      <w:numPr>
        <w:ilvl w:val="5"/>
        <w:numId w:val="22"/>
      </w:numPr>
      <w:spacing w:line="240" w:lineRule="auto"/>
      <w:outlineLvl w:val="5"/>
    </w:pPr>
  </w:style>
  <w:style w:type="paragraph" w:styleId="Heading7">
    <w:name w:val="heading 7"/>
    <w:basedOn w:val="Normal"/>
    <w:next w:val="Normal"/>
    <w:link w:val="Heading7Char"/>
    <w:qFormat/>
    <w:rsid w:val="00503228"/>
    <w:pPr>
      <w:numPr>
        <w:ilvl w:val="6"/>
        <w:numId w:val="22"/>
      </w:numPr>
      <w:spacing w:line="240" w:lineRule="auto"/>
      <w:outlineLvl w:val="6"/>
    </w:pPr>
  </w:style>
  <w:style w:type="paragraph" w:styleId="Heading8">
    <w:name w:val="heading 8"/>
    <w:basedOn w:val="Normal"/>
    <w:next w:val="Normal"/>
    <w:link w:val="Heading8Char"/>
    <w:qFormat/>
    <w:rsid w:val="00503228"/>
    <w:pPr>
      <w:numPr>
        <w:ilvl w:val="7"/>
        <w:numId w:val="22"/>
      </w:numPr>
      <w:spacing w:line="240" w:lineRule="auto"/>
      <w:outlineLvl w:val="7"/>
    </w:pPr>
  </w:style>
  <w:style w:type="paragraph" w:styleId="Heading9">
    <w:name w:val="heading 9"/>
    <w:basedOn w:val="Normal"/>
    <w:next w:val="Normal"/>
    <w:link w:val="Heading9Char"/>
    <w:qFormat/>
    <w:rsid w:val="00503228"/>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Fußnotentext"/>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Fußnotentext Char1"/>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 w:type="character" w:customStyle="1" w:styleId="Heading6Char">
    <w:name w:val="Heading 6 Char"/>
    <w:basedOn w:val="DefaultParagraphFont"/>
    <w:link w:val="Heading6"/>
    <w:rsid w:val="00FE6E87"/>
    <w:rPr>
      <w:lang w:val="en-GB"/>
    </w:rPr>
  </w:style>
  <w:style w:type="character" w:customStyle="1" w:styleId="Heading2Char">
    <w:name w:val="Heading 2 Char"/>
    <w:basedOn w:val="DefaultParagraphFont"/>
    <w:link w:val="Heading2"/>
    <w:rsid w:val="00D104E9"/>
    <w:rPr>
      <w:lang w:val="en-GB"/>
    </w:rPr>
  </w:style>
  <w:style w:type="character" w:customStyle="1" w:styleId="Heading3Char">
    <w:name w:val="Heading 3 Char"/>
    <w:basedOn w:val="DefaultParagraphFont"/>
    <w:link w:val="Heading3"/>
    <w:rsid w:val="00D104E9"/>
    <w:rPr>
      <w:lang w:val="en-GB"/>
    </w:rPr>
  </w:style>
  <w:style w:type="character" w:customStyle="1" w:styleId="Heading4Char">
    <w:name w:val="Heading 4 Char"/>
    <w:basedOn w:val="DefaultParagraphFont"/>
    <w:link w:val="Heading4"/>
    <w:rsid w:val="00D104E9"/>
    <w:rPr>
      <w:lang w:val="en-GB"/>
    </w:rPr>
  </w:style>
  <w:style w:type="character" w:customStyle="1" w:styleId="Heading5Char">
    <w:name w:val="Heading 5 Char"/>
    <w:basedOn w:val="DefaultParagraphFont"/>
    <w:link w:val="Heading5"/>
    <w:rsid w:val="00D104E9"/>
    <w:rPr>
      <w:lang w:val="en-GB"/>
    </w:rPr>
  </w:style>
  <w:style w:type="character" w:customStyle="1" w:styleId="Heading7Char">
    <w:name w:val="Heading 7 Char"/>
    <w:basedOn w:val="DefaultParagraphFont"/>
    <w:link w:val="Heading7"/>
    <w:rsid w:val="00D104E9"/>
    <w:rPr>
      <w:lang w:val="en-GB"/>
    </w:rPr>
  </w:style>
  <w:style w:type="character" w:customStyle="1" w:styleId="Heading8Char">
    <w:name w:val="Heading 8 Char"/>
    <w:basedOn w:val="DefaultParagraphFont"/>
    <w:link w:val="Heading8"/>
    <w:rsid w:val="00D104E9"/>
    <w:rPr>
      <w:lang w:val="en-GB"/>
    </w:rPr>
  </w:style>
  <w:style w:type="character" w:customStyle="1" w:styleId="Heading9Char">
    <w:name w:val="Heading 9 Char"/>
    <w:basedOn w:val="DefaultParagraphFont"/>
    <w:link w:val="Heading9"/>
    <w:rsid w:val="00D104E9"/>
    <w:rPr>
      <w:lang w:val="en-GB"/>
    </w:rPr>
  </w:style>
  <w:style w:type="paragraph" w:styleId="HTMLAddress">
    <w:name w:val="HTML Address"/>
    <w:basedOn w:val="Normal"/>
    <w:link w:val="HTMLAddressChar"/>
    <w:semiHidden/>
    <w:unhideWhenUsed/>
    <w:rsid w:val="00D104E9"/>
    <w:rPr>
      <w:i/>
      <w:iCs/>
    </w:rPr>
  </w:style>
  <w:style w:type="character" w:customStyle="1" w:styleId="HTMLAddressChar">
    <w:name w:val="HTML Address Char"/>
    <w:basedOn w:val="DefaultParagraphFont"/>
    <w:link w:val="HTMLAddress"/>
    <w:semiHidden/>
    <w:rsid w:val="00D104E9"/>
    <w:rPr>
      <w:i/>
      <w:iCs/>
      <w:lang w:val="en-GB"/>
    </w:rPr>
  </w:style>
  <w:style w:type="character" w:styleId="HTMLCode">
    <w:name w:val="HTML Code"/>
    <w:basedOn w:val="DefaultParagraphFont"/>
    <w:semiHidden/>
    <w:unhideWhenUsed/>
    <w:rsid w:val="00D104E9"/>
    <w:rPr>
      <w:rFonts w:ascii="Courier New" w:eastAsia="Times New Roman" w:hAnsi="Courier New" w:cs="Courier New" w:hint="default"/>
      <w:sz w:val="20"/>
      <w:szCs w:val="20"/>
    </w:rPr>
  </w:style>
  <w:style w:type="character" w:styleId="HTMLKeyboard">
    <w:name w:val="HTML Keyboard"/>
    <w:basedOn w:val="DefaultParagraphFont"/>
    <w:semiHidden/>
    <w:unhideWhenUsed/>
    <w:rsid w:val="00D104E9"/>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D10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semiHidden/>
    <w:rsid w:val="00D104E9"/>
    <w:rPr>
      <w:rFonts w:ascii="Courier New" w:hAnsi="Courier New" w:cs="Courier New"/>
      <w:lang w:val="en-GB"/>
    </w:rPr>
  </w:style>
  <w:style w:type="character" w:styleId="HTMLSample">
    <w:name w:val="HTML Sample"/>
    <w:basedOn w:val="DefaultParagraphFont"/>
    <w:semiHidden/>
    <w:unhideWhenUsed/>
    <w:rsid w:val="00D104E9"/>
    <w:rPr>
      <w:rFonts w:ascii="Courier New" w:eastAsia="Times New Roman" w:hAnsi="Courier New" w:cs="Courier New" w:hint="default"/>
    </w:rPr>
  </w:style>
  <w:style w:type="character" w:styleId="HTMLTypewriter">
    <w:name w:val="HTML Typewriter"/>
    <w:basedOn w:val="DefaultParagraphFont"/>
    <w:semiHidden/>
    <w:unhideWhenUsed/>
    <w:rsid w:val="00D104E9"/>
    <w:rPr>
      <w:rFonts w:ascii="Courier New" w:eastAsia="Times New Roman" w:hAnsi="Courier New" w:cs="Courier New" w:hint="default"/>
      <w:sz w:val="20"/>
      <w:szCs w:val="20"/>
    </w:rPr>
  </w:style>
  <w:style w:type="paragraph" w:customStyle="1" w:styleId="msonormal0">
    <w:name w:val="msonormal"/>
    <w:basedOn w:val="Normal"/>
    <w:semiHidden/>
    <w:rsid w:val="00D104E9"/>
    <w:rPr>
      <w:sz w:val="24"/>
      <w:szCs w:val="24"/>
    </w:rPr>
  </w:style>
  <w:style w:type="paragraph" w:styleId="NormalIndent">
    <w:name w:val="Normal Indent"/>
    <w:basedOn w:val="Normal"/>
    <w:semiHidden/>
    <w:unhideWhenUsed/>
    <w:rsid w:val="00D104E9"/>
    <w:pPr>
      <w:ind w:left="567"/>
    </w:pPr>
  </w:style>
  <w:style w:type="paragraph" w:styleId="EnvelopeAddress">
    <w:name w:val="envelope address"/>
    <w:basedOn w:val="Normal"/>
    <w:semiHidden/>
    <w:unhideWhenUsed/>
    <w:rsid w:val="00D104E9"/>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semiHidden/>
    <w:unhideWhenUsed/>
    <w:rsid w:val="00D104E9"/>
    <w:rPr>
      <w:rFonts w:ascii="Arial" w:hAnsi="Arial" w:cs="Arial"/>
    </w:rPr>
  </w:style>
  <w:style w:type="character" w:customStyle="1" w:styleId="EndnoteTextChar">
    <w:name w:val="Endnote Text Char"/>
    <w:aliases w:val="2_G Char1"/>
    <w:basedOn w:val="DefaultParagraphFont"/>
    <w:link w:val="EndnoteText"/>
    <w:locked/>
    <w:rsid w:val="00D104E9"/>
    <w:rPr>
      <w:sz w:val="18"/>
      <w:lang w:val="en-GB"/>
    </w:rPr>
  </w:style>
  <w:style w:type="character" w:customStyle="1" w:styleId="EndnoteTextChar1">
    <w:name w:val="Endnote Text Char1"/>
    <w:aliases w:val="2_G Char"/>
    <w:basedOn w:val="DefaultParagraphFont"/>
    <w:semiHidden/>
    <w:rsid w:val="00D104E9"/>
    <w:rPr>
      <w:lang w:val="en-GB"/>
    </w:rPr>
  </w:style>
  <w:style w:type="paragraph" w:styleId="List">
    <w:name w:val="List"/>
    <w:basedOn w:val="Normal"/>
    <w:semiHidden/>
    <w:unhideWhenUsed/>
    <w:rsid w:val="00D104E9"/>
    <w:pPr>
      <w:ind w:left="283" w:hanging="283"/>
    </w:pPr>
  </w:style>
  <w:style w:type="paragraph" w:styleId="ListBullet">
    <w:name w:val="List Bullet"/>
    <w:basedOn w:val="Normal"/>
    <w:unhideWhenUsed/>
    <w:rsid w:val="00D104E9"/>
    <w:pPr>
      <w:numPr>
        <w:numId w:val="13"/>
      </w:numPr>
    </w:pPr>
  </w:style>
  <w:style w:type="paragraph" w:styleId="ListNumber">
    <w:name w:val="List Number"/>
    <w:basedOn w:val="Normal"/>
    <w:semiHidden/>
    <w:unhideWhenUsed/>
    <w:rsid w:val="00D104E9"/>
    <w:pPr>
      <w:numPr>
        <w:numId w:val="14"/>
      </w:numPr>
    </w:pPr>
  </w:style>
  <w:style w:type="paragraph" w:styleId="List2">
    <w:name w:val="List 2"/>
    <w:basedOn w:val="Normal"/>
    <w:semiHidden/>
    <w:unhideWhenUsed/>
    <w:rsid w:val="00D104E9"/>
    <w:pPr>
      <w:ind w:left="566" w:hanging="283"/>
    </w:pPr>
  </w:style>
  <w:style w:type="paragraph" w:styleId="List3">
    <w:name w:val="List 3"/>
    <w:basedOn w:val="Normal"/>
    <w:unhideWhenUsed/>
    <w:rsid w:val="00D104E9"/>
    <w:pPr>
      <w:ind w:left="849" w:hanging="283"/>
    </w:pPr>
  </w:style>
  <w:style w:type="paragraph" w:styleId="List4">
    <w:name w:val="List 4"/>
    <w:basedOn w:val="Normal"/>
    <w:unhideWhenUsed/>
    <w:rsid w:val="00D104E9"/>
    <w:pPr>
      <w:ind w:left="1132" w:hanging="283"/>
    </w:pPr>
  </w:style>
  <w:style w:type="paragraph" w:styleId="List5">
    <w:name w:val="List 5"/>
    <w:basedOn w:val="Normal"/>
    <w:semiHidden/>
    <w:unhideWhenUsed/>
    <w:rsid w:val="00D104E9"/>
    <w:pPr>
      <w:ind w:left="1415" w:hanging="283"/>
    </w:pPr>
  </w:style>
  <w:style w:type="paragraph" w:styleId="ListBullet2">
    <w:name w:val="List Bullet 2"/>
    <w:basedOn w:val="Normal"/>
    <w:semiHidden/>
    <w:unhideWhenUsed/>
    <w:rsid w:val="00D104E9"/>
    <w:pPr>
      <w:numPr>
        <w:numId w:val="15"/>
      </w:numPr>
    </w:pPr>
  </w:style>
  <w:style w:type="paragraph" w:styleId="ListBullet3">
    <w:name w:val="List Bullet 3"/>
    <w:basedOn w:val="Normal"/>
    <w:semiHidden/>
    <w:unhideWhenUsed/>
    <w:rsid w:val="00D104E9"/>
    <w:pPr>
      <w:numPr>
        <w:numId w:val="16"/>
      </w:numPr>
    </w:pPr>
  </w:style>
  <w:style w:type="paragraph" w:styleId="ListBullet4">
    <w:name w:val="List Bullet 4"/>
    <w:basedOn w:val="Normal"/>
    <w:semiHidden/>
    <w:unhideWhenUsed/>
    <w:rsid w:val="00D104E9"/>
    <w:pPr>
      <w:numPr>
        <w:numId w:val="17"/>
      </w:numPr>
    </w:pPr>
  </w:style>
  <w:style w:type="paragraph" w:styleId="ListBullet5">
    <w:name w:val="List Bullet 5"/>
    <w:basedOn w:val="Normal"/>
    <w:semiHidden/>
    <w:unhideWhenUsed/>
    <w:rsid w:val="00D104E9"/>
    <w:pPr>
      <w:numPr>
        <w:numId w:val="18"/>
      </w:numPr>
    </w:pPr>
  </w:style>
  <w:style w:type="paragraph" w:styleId="ListNumber2">
    <w:name w:val="List Number 2"/>
    <w:basedOn w:val="Normal"/>
    <w:semiHidden/>
    <w:unhideWhenUsed/>
    <w:rsid w:val="00D104E9"/>
    <w:pPr>
      <w:numPr>
        <w:numId w:val="19"/>
      </w:numPr>
    </w:pPr>
  </w:style>
  <w:style w:type="paragraph" w:styleId="ListNumber3">
    <w:name w:val="List Number 3"/>
    <w:basedOn w:val="Normal"/>
    <w:semiHidden/>
    <w:unhideWhenUsed/>
    <w:rsid w:val="00D104E9"/>
    <w:pPr>
      <w:numPr>
        <w:numId w:val="12"/>
      </w:numPr>
    </w:pPr>
  </w:style>
  <w:style w:type="paragraph" w:styleId="ListNumber4">
    <w:name w:val="List Number 4"/>
    <w:basedOn w:val="Normal"/>
    <w:semiHidden/>
    <w:unhideWhenUsed/>
    <w:rsid w:val="00D104E9"/>
    <w:pPr>
      <w:numPr>
        <w:numId w:val="20"/>
      </w:numPr>
    </w:pPr>
  </w:style>
  <w:style w:type="paragraph" w:styleId="ListNumber5">
    <w:name w:val="List Number 5"/>
    <w:basedOn w:val="Normal"/>
    <w:semiHidden/>
    <w:unhideWhenUsed/>
    <w:rsid w:val="00D104E9"/>
    <w:pPr>
      <w:numPr>
        <w:numId w:val="21"/>
      </w:numPr>
    </w:pPr>
  </w:style>
  <w:style w:type="paragraph" w:styleId="Title">
    <w:name w:val="Title"/>
    <w:basedOn w:val="Normal"/>
    <w:link w:val="TitleChar"/>
    <w:qFormat/>
    <w:rsid w:val="00D104E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04E9"/>
    <w:rPr>
      <w:rFonts w:ascii="Arial" w:hAnsi="Arial" w:cs="Arial"/>
      <w:b/>
      <w:bCs/>
      <w:kern w:val="28"/>
      <w:sz w:val="32"/>
      <w:szCs w:val="32"/>
      <w:lang w:val="en-GB"/>
    </w:rPr>
  </w:style>
  <w:style w:type="paragraph" w:styleId="Closing">
    <w:name w:val="Closing"/>
    <w:basedOn w:val="Normal"/>
    <w:link w:val="ClosingChar"/>
    <w:semiHidden/>
    <w:unhideWhenUsed/>
    <w:rsid w:val="00D104E9"/>
    <w:pPr>
      <w:ind w:left="4252"/>
    </w:pPr>
  </w:style>
  <w:style w:type="character" w:customStyle="1" w:styleId="ClosingChar">
    <w:name w:val="Closing Char"/>
    <w:basedOn w:val="DefaultParagraphFont"/>
    <w:link w:val="Closing"/>
    <w:semiHidden/>
    <w:rsid w:val="00D104E9"/>
    <w:rPr>
      <w:lang w:val="en-GB"/>
    </w:rPr>
  </w:style>
  <w:style w:type="paragraph" w:styleId="Signature">
    <w:name w:val="Signature"/>
    <w:basedOn w:val="Normal"/>
    <w:link w:val="SignatureChar"/>
    <w:semiHidden/>
    <w:unhideWhenUsed/>
    <w:rsid w:val="00D104E9"/>
    <w:pPr>
      <w:ind w:left="4252"/>
    </w:pPr>
  </w:style>
  <w:style w:type="character" w:customStyle="1" w:styleId="SignatureChar">
    <w:name w:val="Signature Char"/>
    <w:basedOn w:val="DefaultParagraphFont"/>
    <w:link w:val="Signature"/>
    <w:semiHidden/>
    <w:rsid w:val="00D104E9"/>
    <w:rPr>
      <w:lang w:val="en-GB"/>
    </w:rPr>
  </w:style>
  <w:style w:type="paragraph" w:styleId="BodyText">
    <w:name w:val="Body Text"/>
    <w:basedOn w:val="Normal"/>
    <w:next w:val="Normal"/>
    <w:link w:val="BodyTextChar"/>
    <w:semiHidden/>
    <w:unhideWhenUsed/>
    <w:rsid w:val="00D104E9"/>
  </w:style>
  <w:style w:type="character" w:customStyle="1" w:styleId="BodyTextChar">
    <w:name w:val="Body Text Char"/>
    <w:basedOn w:val="DefaultParagraphFont"/>
    <w:link w:val="BodyText"/>
    <w:semiHidden/>
    <w:rsid w:val="00D104E9"/>
    <w:rPr>
      <w:lang w:val="en-GB"/>
    </w:rPr>
  </w:style>
  <w:style w:type="paragraph" w:styleId="BodyTextIndent">
    <w:name w:val="Body Text Indent"/>
    <w:basedOn w:val="Normal"/>
    <w:link w:val="BodyTextIndentChar"/>
    <w:semiHidden/>
    <w:unhideWhenUsed/>
    <w:rsid w:val="00D104E9"/>
    <w:pPr>
      <w:spacing w:after="120"/>
      <w:ind w:left="283"/>
    </w:pPr>
  </w:style>
  <w:style w:type="character" w:customStyle="1" w:styleId="BodyTextIndentChar">
    <w:name w:val="Body Text Indent Char"/>
    <w:basedOn w:val="DefaultParagraphFont"/>
    <w:link w:val="BodyTextIndent"/>
    <w:semiHidden/>
    <w:rsid w:val="00D104E9"/>
    <w:rPr>
      <w:lang w:val="en-GB"/>
    </w:rPr>
  </w:style>
  <w:style w:type="paragraph" w:styleId="ListContinue">
    <w:name w:val="List Continue"/>
    <w:basedOn w:val="Normal"/>
    <w:semiHidden/>
    <w:unhideWhenUsed/>
    <w:rsid w:val="00D104E9"/>
    <w:pPr>
      <w:spacing w:after="120"/>
      <w:ind w:left="283"/>
    </w:pPr>
  </w:style>
  <w:style w:type="paragraph" w:styleId="ListContinue2">
    <w:name w:val="List Continue 2"/>
    <w:basedOn w:val="Normal"/>
    <w:semiHidden/>
    <w:unhideWhenUsed/>
    <w:rsid w:val="00D104E9"/>
    <w:pPr>
      <w:spacing w:after="120"/>
      <w:ind w:left="566"/>
    </w:pPr>
  </w:style>
  <w:style w:type="paragraph" w:styleId="ListContinue3">
    <w:name w:val="List Continue 3"/>
    <w:basedOn w:val="Normal"/>
    <w:semiHidden/>
    <w:unhideWhenUsed/>
    <w:rsid w:val="00D104E9"/>
    <w:pPr>
      <w:spacing w:after="120"/>
      <w:ind w:left="849"/>
    </w:pPr>
  </w:style>
  <w:style w:type="paragraph" w:styleId="ListContinue4">
    <w:name w:val="List Continue 4"/>
    <w:basedOn w:val="Normal"/>
    <w:semiHidden/>
    <w:unhideWhenUsed/>
    <w:rsid w:val="00D104E9"/>
    <w:pPr>
      <w:spacing w:after="120"/>
      <w:ind w:left="1132"/>
    </w:pPr>
  </w:style>
  <w:style w:type="paragraph" w:styleId="ListContinue5">
    <w:name w:val="List Continue 5"/>
    <w:basedOn w:val="Normal"/>
    <w:semiHidden/>
    <w:unhideWhenUsed/>
    <w:rsid w:val="00D104E9"/>
    <w:pPr>
      <w:spacing w:after="120"/>
      <w:ind w:left="1415"/>
    </w:pPr>
  </w:style>
  <w:style w:type="paragraph" w:styleId="MessageHeader">
    <w:name w:val="Message Header"/>
    <w:basedOn w:val="Normal"/>
    <w:link w:val="MessageHeaderChar"/>
    <w:unhideWhenUsed/>
    <w:rsid w:val="00D104E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104E9"/>
    <w:rPr>
      <w:rFonts w:ascii="Arial" w:hAnsi="Arial" w:cs="Arial"/>
      <w:sz w:val="24"/>
      <w:szCs w:val="24"/>
      <w:shd w:val="pct20" w:color="auto" w:fill="auto"/>
      <w:lang w:val="en-GB"/>
    </w:rPr>
  </w:style>
  <w:style w:type="paragraph" w:styleId="Subtitle">
    <w:name w:val="Subtitle"/>
    <w:basedOn w:val="Normal"/>
    <w:link w:val="SubtitleChar"/>
    <w:qFormat/>
    <w:rsid w:val="00D104E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104E9"/>
    <w:rPr>
      <w:rFonts w:ascii="Arial" w:hAnsi="Arial" w:cs="Arial"/>
      <w:sz w:val="24"/>
      <w:szCs w:val="24"/>
      <w:lang w:val="en-GB"/>
    </w:rPr>
  </w:style>
  <w:style w:type="paragraph" w:styleId="Salutation">
    <w:name w:val="Salutation"/>
    <w:basedOn w:val="Normal"/>
    <w:next w:val="Normal"/>
    <w:link w:val="SalutationChar"/>
    <w:unhideWhenUsed/>
    <w:rsid w:val="00D104E9"/>
  </w:style>
  <w:style w:type="character" w:customStyle="1" w:styleId="SalutationChar">
    <w:name w:val="Salutation Char"/>
    <w:basedOn w:val="DefaultParagraphFont"/>
    <w:link w:val="Salutation"/>
    <w:rsid w:val="00D104E9"/>
    <w:rPr>
      <w:lang w:val="en-GB"/>
    </w:rPr>
  </w:style>
  <w:style w:type="paragraph" w:styleId="Date">
    <w:name w:val="Date"/>
    <w:basedOn w:val="Normal"/>
    <w:next w:val="Normal"/>
    <w:link w:val="DateChar"/>
    <w:unhideWhenUsed/>
    <w:rsid w:val="00D104E9"/>
  </w:style>
  <w:style w:type="character" w:customStyle="1" w:styleId="DateChar">
    <w:name w:val="Date Char"/>
    <w:basedOn w:val="DefaultParagraphFont"/>
    <w:link w:val="Date"/>
    <w:rsid w:val="00D104E9"/>
    <w:rPr>
      <w:lang w:val="en-GB"/>
    </w:rPr>
  </w:style>
  <w:style w:type="paragraph" w:styleId="BodyTextFirstIndent">
    <w:name w:val="Body Text First Indent"/>
    <w:basedOn w:val="BodyText"/>
    <w:link w:val="BodyTextFirstIndentChar"/>
    <w:semiHidden/>
    <w:unhideWhenUsed/>
    <w:rsid w:val="00D104E9"/>
    <w:pPr>
      <w:spacing w:after="120"/>
      <w:ind w:firstLine="210"/>
    </w:pPr>
  </w:style>
  <w:style w:type="character" w:customStyle="1" w:styleId="BodyTextFirstIndentChar">
    <w:name w:val="Body Text First Indent Char"/>
    <w:basedOn w:val="BodyTextChar"/>
    <w:link w:val="BodyTextFirstIndent"/>
    <w:semiHidden/>
    <w:rsid w:val="00D104E9"/>
    <w:rPr>
      <w:lang w:val="en-GB"/>
    </w:rPr>
  </w:style>
  <w:style w:type="paragraph" w:styleId="BodyTextFirstIndent2">
    <w:name w:val="Body Text First Indent 2"/>
    <w:basedOn w:val="BodyTextIndent"/>
    <w:link w:val="BodyTextFirstIndent2Char"/>
    <w:semiHidden/>
    <w:unhideWhenUsed/>
    <w:rsid w:val="00D104E9"/>
    <w:pPr>
      <w:ind w:firstLine="210"/>
    </w:pPr>
  </w:style>
  <w:style w:type="character" w:customStyle="1" w:styleId="BodyTextFirstIndent2Char">
    <w:name w:val="Body Text First Indent 2 Char"/>
    <w:basedOn w:val="BodyTextIndentChar"/>
    <w:link w:val="BodyTextFirstIndent2"/>
    <w:semiHidden/>
    <w:rsid w:val="00D104E9"/>
    <w:rPr>
      <w:lang w:val="en-GB"/>
    </w:rPr>
  </w:style>
  <w:style w:type="paragraph" w:styleId="NoteHeading">
    <w:name w:val="Note Heading"/>
    <w:basedOn w:val="Normal"/>
    <w:next w:val="Normal"/>
    <w:link w:val="NoteHeadingChar"/>
    <w:semiHidden/>
    <w:unhideWhenUsed/>
    <w:rsid w:val="00D104E9"/>
  </w:style>
  <w:style w:type="character" w:customStyle="1" w:styleId="NoteHeadingChar">
    <w:name w:val="Note Heading Char"/>
    <w:basedOn w:val="DefaultParagraphFont"/>
    <w:link w:val="NoteHeading"/>
    <w:semiHidden/>
    <w:rsid w:val="00D104E9"/>
    <w:rPr>
      <w:lang w:val="en-GB"/>
    </w:rPr>
  </w:style>
  <w:style w:type="paragraph" w:styleId="BodyTextIndent2">
    <w:name w:val="Body Text Indent 2"/>
    <w:basedOn w:val="Normal"/>
    <w:link w:val="BodyTextIndent2Char"/>
    <w:semiHidden/>
    <w:unhideWhenUsed/>
    <w:rsid w:val="00D104E9"/>
    <w:pPr>
      <w:spacing w:after="120" w:line="480" w:lineRule="auto"/>
      <w:ind w:left="283"/>
    </w:pPr>
  </w:style>
  <w:style w:type="character" w:customStyle="1" w:styleId="BodyTextIndent2Char">
    <w:name w:val="Body Text Indent 2 Char"/>
    <w:basedOn w:val="DefaultParagraphFont"/>
    <w:link w:val="BodyTextIndent2"/>
    <w:semiHidden/>
    <w:rsid w:val="00D104E9"/>
    <w:rPr>
      <w:lang w:val="en-GB"/>
    </w:rPr>
  </w:style>
  <w:style w:type="paragraph" w:styleId="BodyTextIndent3">
    <w:name w:val="Body Text Indent 3"/>
    <w:basedOn w:val="Normal"/>
    <w:link w:val="BodyTextIndent3Char"/>
    <w:semiHidden/>
    <w:unhideWhenUsed/>
    <w:rsid w:val="00D104E9"/>
    <w:pPr>
      <w:spacing w:after="120"/>
      <w:ind w:left="283"/>
    </w:pPr>
    <w:rPr>
      <w:sz w:val="16"/>
      <w:szCs w:val="16"/>
    </w:rPr>
  </w:style>
  <w:style w:type="character" w:customStyle="1" w:styleId="BodyTextIndent3Char">
    <w:name w:val="Body Text Indent 3 Char"/>
    <w:basedOn w:val="DefaultParagraphFont"/>
    <w:link w:val="BodyTextIndent3"/>
    <w:semiHidden/>
    <w:rsid w:val="00D104E9"/>
    <w:rPr>
      <w:sz w:val="16"/>
      <w:szCs w:val="16"/>
      <w:lang w:val="en-GB"/>
    </w:rPr>
  </w:style>
  <w:style w:type="paragraph" w:styleId="BlockText">
    <w:name w:val="Block Text"/>
    <w:basedOn w:val="Normal"/>
    <w:semiHidden/>
    <w:unhideWhenUsed/>
    <w:rsid w:val="00D104E9"/>
    <w:pPr>
      <w:ind w:left="1440" w:right="1440"/>
    </w:pPr>
  </w:style>
  <w:style w:type="paragraph" w:styleId="PlainText">
    <w:name w:val="Plain Text"/>
    <w:basedOn w:val="Normal"/>
    <w:link w:val="PlainTextChar"/>
    <w:semiHidden/>
    <w:unhideWhenUsed/>
    <w:rsid w:val="00D104E9"/>
    <w:rPr>
      <w:rFonts w:cs="Courier New"/>
    </w:rPr>
  </w:style>
  <w:style w:type="character" w:customStyle="1" w:styleId="PlainTextChar">
    <w:name w:val="Plain Text Char"/>
    <w:basedOn w:val="DefaultParagraphFont"/>
    <w:link w:val="PlainText"/>
    <w:semiHidden/>
    <w:rsid w:val="00D104E9"/>
    <w:rPr>
      <w:rFonts w:cs="Courier New"/>
      <w:lang w:val="en-GB"/>
    </w:rPr>
  </w:style>
  <w:style w:type="paragraph" w:styleId="E-mailSignature">
    <w:name w:val="E-mail Signature"/>
    <w:basedOn w:val="Normal"/>
    <w:link w:val="E-mailSignatureChar"/>
    <w:semiHidden/>
    <w:unhideWhenUsed/>
    <w:rsid w:val="00D104E9"/>
  </w:style>
  <w:style w:type="character" w:customStyle="1" w:styleId="E-mailSignatureChar">
    <w:name w:val="E-mail Signature Char"/>
    <w:basedOn w:val="DefaultParagraphFont"/>
    <w:link w:val="E-mailSignature"/>
    <w:semiHidden/>
    <w:rsid w:val="00D104E9"/>
    <w:rPr>
      <w:lang w:val="en-GB"/>
    </w:rPr>
  </w:style>
  <w:style w:type="paragraph" w:customStyle="1" w:styleId="Paragrafoelenco1">
    <w:name w:val="Paragrafo elenco1"/>
    <w:basedOn w:val="Normal"/>
    <w:semiHidden/>
    <w:rsid w:val="00D104E9"/>
    <w:pPr>
      <w:suppressAutoHyphens w:val="0"/>
      <w:spacing w:line="240" w:lineRule="auto"/>
      <w:ind w:left="708"/>
    </w:pPr>
    <w:rPr>
      <w:rFonts w:eastAsia="Calibri"/>
      <w:sz w:val="24"/>
      <w:szCs w:val="24"/>
    </w:rPr>
  </w:style>
  <w:style w:type="paragraph" w:customStyle="1" w:styleId="Anlage">
    <w:name w:val="Anlage"/>
    <w:basedOn w:val="Normal"/>
    <w:semiHidden/>
    <w:rsid w:val="00D104E9"/>
    <w:pPr>
      <w:suppressAutoHyphens w:val="0"/>
      <w:spacing w:before="240" w:line="240" w:lineRule="auto"/>
      <w:ind w:left="1134" w:hanging="1134"/>
    </w:pPr>
    <w:rPr>
      <w:rFonts w:eastAsia="MS Mincho"/>
      <w:sz w:val="24"/>
      <w:szCs w:val="24"/>
      <w:lang w:val="de-DE" w:eastAsia="de-DE"/>
    </w:rPr>
  </w:style>
  <w:style w:type="character" w:styleId="LineNumber">
    <w:name w:val="line number"/>
    <w:basedOn w:val="DefaultParagraphFont"/>
    <w:semiHidden/>
    <w:unhideWhenUsed/>
    <w:rsid w:val="00D104E9"/>
    <w:rPr>
      <w:sz w:val="14"/>
    </w:rPr>
  </w:style>
  <w:style w:type="character" w:customStyle="1" w:styleId="11">
    <w:name w:val="11"/>
    <w:uiPriority w:val="99"/>
    <w:rsid w:val="00D104E9"/>
  </w:style>
  <w:style w:type="character" w:customStyle="1" w:styleId="SingleTxtGCar">
    <w:name w:val="_ Single Txt_G Car"/>
    <w:rsid w:val="00D104E9"/>
    <w:rPr>
      <w:rFonts w:ascii="Times New Roman" w:eastAsia="Times New Roman" w:hAnsi="Times New Roman" w:cs="Times New Roman" w:hint="default"/>
      <w:sz w:val="20"/>
      <w:szCs w:val="20"/>
      <w:lang w:val="en-GB"/>
    </w:rPr>
  </w:style>
  <w:style w:type="table" w:styleId="TableSimple1">
    <w:name w:val="Table Simple 1"/>
    <w:basedOn w:val="TableNormal"/>
    <w:semiHidden/>
    <w:unhideWhenUsed/>
    <w:rsid w:val="00D104E9"/>
    <w:pPr>
      <w:suppressAutoHyphens/>
      <w:spacing w:line="240" w:lineRule="atLeast"/>
    </w:pPr>
    <w:rPr>
      <w:lang w:val="fr-FR" w:eastAsia="fr-FR"/>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D104E9"/>
    <w:pPr>
      <w:suppressAutoHyphens/>
      <w:spacing w:line="240" w:lineRule="atLeast"/>
    </w:pPr>
    <w:rPr>
      <w:lang w:val="fr-FR" w:eastAsia="fr-FR"/>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D104E9"/>
    <w:pPr>
      <w:suppressAutoHyphens/>
      <w:spacing w:line="240" w:lineRule="atLeast"/>
    </w:pPr>
    <w:rPr>
      <w:color w:val="000080"/>
      <w:lang w:val="fr-FR" w:eastAsia="fr-FR"/>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D104E9"/>
    <w:pPr>
      <w:suppressAutoHyphens/>
      <w:spacing w:line="240" w:lineRule="atLeast"/>
    </w:pPr>
    <w:rPr>
      <w:color w:val="FFFFFF"/>
      <w:lang w:val="fr-FR" w:eastAsia="fr-FR"/>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D104E9"/>
    <w:pPr>
      <w:suppressAutoHyphens/>
      <w:spacing w:line="240" w:lineRule="atLeast"/>
    </w:pPr>
    <w:rPr>
      <w:lang w:val="fr-FR" w:eastAsia="fr-FR"/>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D104E9"/>
    <w:pPr>
      <w:suppressAutoHyphens/>
      <w:spacing w:line="240" w:lineRule="atLeast"/>
    </w:pPr>
    <w:rPr>
      <w:lang w:val="fr-FR" w:eastAsia="fr-FR"/>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D104E9"/>
    <w:pPr>
      <w:suppressAutoHyphens/>
      <w:spacing w:line="240" w:lineRule="atLeast"/>
    </w:pPr>
    <w:rPr>
      <w:b/>
      <w:bCs/>
      <w:lang w:val="fr-FR" w:eastAsia="fr-FR"/>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D104E9"/>
    <w:pPr>
      <w:suppressAutoHyphens/>
      <w:spacing w:line="240" w:lineRule="atLeast"/>
    </w:pPr>
    <w:rPr>
      <w:b/>
      <w:bCs/>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D104E9"/>
    <w:pPr>
      <w:suppressAutoHyphens/>
      <w:spacing w:line="240" w:lineRule="atLeast"/>
    </w:pPr>
    <w:rPr>
      <w:b/>
      <w:bCs/>
      <w:lang w:val="fr-FR" w:eastAsia="fr-FR"/>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D104E9"/>
    <w:pPr>
      <w:suppressAutoHyphens/>
      <w:spacing w:line="240" w:lineRule="atLeast"/>
    </w:pPr>
    <w:rPr>
      <w:lang w:val="fr-FR" w:eastAsia="fr-FR"/>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D104E9"/>
    <w:pPr>
      <w:suppressAutoHyphens/>
      <w:spacing w:line="240" w:lineRule="atLeast"/>
    </w:pPr>
    <w:rPr>
      <w:lang w:val="fr-FR" w:eastAsia="fr-FR"/>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D104E9"/>
    <w:pPr>
      <w:suppressAutoHyphens/>
      <w:spacing w:line="240" w:lineRule="atLeast"/>
    </w:pPr>
    <w:rPr>
      <w:lang w:val="fr-FR" w:eastAsia="fr-FR"/>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D104E9"/>
    <w:pPr>
      <w:suppressAutoHyphens/>
      <w:spacing w:line="240" w:lineRule="atLeast"/>
    </w:pPr>
    <w:rPr>
      <w:lang w:val="fr-FR" w:eastAsia="fr-FR"/>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D104E9"/>
    <w:pPr>
      <w:suppressAutoHyphens/>
      <w:spacing w:line="240" w:lineRule="atLeast"/>
    </w:pPr>
    <w:rPr>
      <w:b/>
      <w:bCs/>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D104E9"/>
    <w:pPr>
      <w:suppressAutoHyphens/>
      <w:spacing w:line="240" w:lineRule="atLeast"/>
    </w:pPr>
    <w:rPr>
      <w:lang w:val="fr-FR" w:eastAsia="fr-FR"/>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D104E9"/>
    <w:pPr>
      <w:suppressAutoHyphens/>
      <w:spacing w:line="240" w:lineRule="atLeast"/>
    </w:pPr>
    <w:rPr>
      <w:lang w:val="fr-FR" w:eastAsia="fr-FR"/>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D104E9"/>
    <w:pPr>
      <w:suppressAutoHyphens/>
      <w:spacing w:line="240" w:lineRule="atLeast"/>
    </w:pPr>
    <w:rPr>
      <w:lang w:val="fr-FR" w:eastAsia="fr-FR"/>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D104E9"/>
    <w:pPr>
      <w:suppressAutoHyphens/>
      <w:spacing w:line="240" w:lineRule="atLeast"/>
    </w:pPr>
    <w:rPr>
      <w:lang w:val="fr-FR" w:eastAsia="fr-FR"/>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D104E9"/>
    <w:pPr>
      <w:suppressAutoHyphens/>
      <w:spacing w:line="240" w:lineRule="atLeast"/>
    </w:pPr>
    <w:rPr>
      <w:lang w:val="fr-FR" w:eastAsia="fr-FR"/>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D104E9"/>
    <w:pPr>
      <w:suppressAutoHyphens/>
      <w:spacing w:line="240" w:lineRule="atLeast"/>
    </w:pPr>
    <w:rPr>
      <w:lang w:val="fr-FR" w:eastAsia="fr-FR"/>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D104E9"/>
    <w:pPr>
      <w:suppressAutoHyphens/>
      <w:spacing w:line="240" w:lineRule="atLeast"/>
    </w:pPr>
    <w:rPr>
      <w:lang w:val="fr-FR" w:eastAsia="fr-FR"/>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D104E9"/>
    <w:pPr>
      <w:suppressAutoHyphens/>
      <w:spacing w:line="240" w:lineRule="atLeast"/>
    </w:pPr>
    <w:rPr>
      <w:lang w:val="fr-FR" w:eastAsia="fr-FR"/>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D104E9"/>
    <w:pPr>
      <w:suppressAutoHyphens/>
      <w:spacing w:line="240" w:lineRule="atLeast"/>
    </w:pPr>
    <w:rPr>
      <w:lang w:val="fr-FR" w:eastAsia="fr-FR"/>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D104E9"/>
    <w:pPr>
      <w:suppressAutoHyphens/>
      <w:spacing w:line="240" w:lineRule="atLeast"/>
    </w:pPr>
    <w:rPr>
      <w:lang w:val="fr-FR" w:eastAsia="fr-FR"/>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D104E9"/>
    <w:pPr>
      <w:suppressAutoHyphens/>
      <w:spacing w:line="240" w:lineRule="atLeast"/>
    </w:pPr>
    <w:rPr>
      <w:lang w:val="fr-FR" w:eastAsia="fr-F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D104E9"/>
    <w:pPr>
      <w:suppressAutoHyphens/>
      <w:spacing w:line="240" w:lineRule="atLeast"/>
    </w:pPr>
    <w:rPr>
      <w:lang w:val="fr-FR" w:eastAsia="fr-F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D104E9"/>
    <w:pPr>
      <w:suppressAutoHyphens/>
      <w:spacing w:line="240" w:lineRule="atLeast"/>
    </w:pPr>
    <w:rPr>
      <w:lang w:val="fr-FR" w:eastAsia="fr-FR"/>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D104E9"/>
    <w:pPr>
      <w:suppressAutoHyphens/>
      <w:spacing w:line="240" w:lineRule="atLeast"/>
    </w:pPr>
    <w:rPr>
      <w:lang w:val="fr-FR" w:eastAsia="fr-FR"/>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D104E9"/>
    <w:pPr>
      <w:suppressAutoHyphens/>
      <w:spacing w:line="240" w:lineRule="atLeast"/>
    </w:pPr>
    <w:rPr>
      <w:lang w:val="fr-FR" w:eastAsia="fr-FR"/>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D104E9"/>
    <w:pPr>
      <w:suppressAutoHyphens/>
      <w:spacing w:line="240" w:lineRule="atLeast"/>
    </w:pPr>
    <w:rPr>
      <w:lang w:val="fr-FR" w:eastAsia="fr-FR"/>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D104E9"/>
    <w:pPr>
      <w:suppressAutoHyphens/>
      <w:spacing w:line="240" w:lineRule="atLeast"/>
    </w:pPr>
    <w:rPr>
      <w:lang w:val="fr-FR" w:eastAsia="fr-FR"/>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unhideWhenUsed/>
    <w:rsid w:val="00D104E9"/>
    <w:pPr>
      <w:suppressAutoHyphens/>
      <w:spacing w:line="240" w:lineRule="atLeast"/>
    </w:pPr>
    <w:rPr>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design1">
    <w:name w:val="Tabellendesign1"/>
    <w:basedOn w:val="TableNormal"/>
    <w:semiHidden/>
    <w:rsid w:val="00D104E9"/>
    <w:pPr>
      <w:suppressAutoHyphens/>
      <w:spacing w:line="240" w:lineRule="atLeast"/>
    </w:pPr>
    <w:rPr>
      <w:rFonts w:eastAsia="MS Mincho"/>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semiHidden/>
    <w:unhideWhenUsed/>
    <w:rsid w:val="00D104E9"/>
    <w:pPr>
      <w:numPr>
        <w:numId w:val="25"/>
      </w:numPr>
    </w:pPr>
  </w:style>
  <w:style w:type="numbering" w:styleId="111111">
    <w:name w:val="Outline List 2"/>
    <w:basedOn w:val="NoList"/>
    <w:semiHidden/>
    <w:unhideWhenUsed/>
    <w:rsid w:val="00D104E9"/>
    <w:pPr>
      <w:numPr>
        <w:numId w:val="26"/>
      </w:numPr>
    </w:pPr>
  </w:style>
  <w:style w:type="character" w:customStyle="1" w:styleId="H23GChar">
    <w:name w:val="_ H_2/3_G Char"/>
    <w:link w:val="H23G"/>
    <w:locked/>
    <w:rsid w:val="00DC288B"/>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252476187">
      <w:bodyDiv w:val="1"/>
      <w:marLeft w:val="0"/>
      <w:marRight w:val="0"/>
      <w:marTop w:val="0"/>
      <w:marBottom w:val="0"/>
      <w:divBdr>
        <w:top w:val="none" w:sz="0" w:space="0" w:color="auto"/>
        <w:left w:val="none" w:sz="0" w:space="0" w:color="auto"/>
        <w:bottom w:val="none" w:sz="0" w:space="0" w:color="auto"/>
        <w:right w:val="none" w:sz="0" w:space="0" w:color="auto"/>
      </w:divBdr>
    </w:div>
    <w:div w:id="619341934">
      <w:bodyDiv w:val="1"/>
      <w:marLeft w:val="0"/>
      <w:marRight w:val="0"/>
      <w:marTop w:val="0"/>
      <w:marBottom w:val="0"/>
      <w:divBdr>
        <w:top w:val="none" w:sz="0" w:space="0" w:color="auto"/>
        <w:left w:val="none" w:sz="0" w:space="0" w:color="auto"/>
        <w:bottom w:val="none" w:sz="0" w:space="0" w:color="auto"/>
        <w:right w:val="none" w:sz="0" w:space="0" w:color="auto"/>
      </w:divBdr>
    </w:div>
    <w:div w:id="773211867">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13958026">
      <w:bodyDiv w:val="1"/>
      <w:marLeft w:val="0"/>
      <w:marRight w:val="0"/>
      <w:marTop w:val="0"/>
      <w:marBottom w:val="0"/>
      <w:divBdr>
        <w:top w:val="none" w:sz="0" w:space="0" w:color="auto"/>
        <w:left w:val="none" w:sz="0" w:space="0" w:color="auto"/>
        <w:bottom w:val="none" w:sz="0" w:space="0" w:color="auto"/>
        <w:right w:val="none" w:sz="0" w:space="0" w:color="auto"/>
      </w:divBdr>
    </w:div>
    <w:div w:id="899247719">
      <w:bodyDiv w:val="1"/>
      <w:marLeft w:val="0"/>
      <w:marRight w:val="0"/>
      <w:marTop w:val="0"/>
      <w:marBottom w:val="0"/>
      <w:divBdr>
        <w:top w:val="none" w:sz="0" w:space="0" w:color="auto"/>
        <w:left w:val="none" w:sz="0" w:space="0" w:color="auto"/>
        <w:bottom w:val="none" w:sz="0" w:space="0" w:color="auto"/>
        <w:right w:val="none" w:sz="0" w:space="0" w:color="auto"/>
      </w:divBdr>
    </w:div>
    <w:div w:id="1027104422">
      <w:bodyDiv w:val="1"/>
      <w:marLeft w:val="0"/>
      <w:marRight w:val="0"/>
      <w:marTop w:val="0"/>
      <w:marBottom w:val="0"/>
      <w:divBdr>
        <w:top w:val="none" w:sz="0" w:space="0" w:color="auto"/>
        <w:left w:val="none" w:sz="0" w:space="0" w:color="auto"/>
        <w:bottom w:val="none" w:sz="0" w:space="0" w:color="auto"/>
        <w:right w:val="none" w:sz="0" w:space="0" w:color="auto"/>
      </w:divBdr>
    </w:div>
    <w:div w:id="1113674412">
      <w:bodyDiv w:val="1"/>
      <w:marLeft w:val="0"/>
      <w:marRight w:val="0"/>
      <w:marTop w:val="0"/>
      <w:marBottom w:val="0"/>
      <w:divBdr>
        <w:top w:val="none" w:sz="0" w:space="0" w:color="auto"/>
        <w:left w:val="none" w:sz="0" w:space="0" w:color="auto"/>
        <w:bottom w:val="none" w:sz="0" w:space="0" w:color="auto"/>
        <w:right w:val="none" w:sz="0" w:space="0" w:color="auto"/>
      </w:divBdr>
    </w:div>
    <w:div w:id="1191067867">
      <w:bodyDiv w:val="1"/>
      <w:marLeft w:val="0"/>
      <w:marRight w:val="0"/>
      <w:marTop w:val="0"/>
      <w:marBottom w:val="0"/>
      <w:divBdr>
        <w:top w:val="none" w:sz="0" w:space="0" w:color="auto"/>
        <w:left w:val="none" w:sz="0" w:space="0" w:color="auto"/>
        <w:bottom w:val="none" w:sz="0" w:space="0" w:color="auto"/>
        <w:right w:val="none" w:sz="0" w:space="0" w:color="auto"/>
      </w:divBdr>
    </w:div>
    <w:div w:id="1196194045">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455751810">
      <w:bodyDiv w:val="1"/>
      <w:marLeft w:val="0"/>
      <w:marRight w:val="0"/>
      <w:marTop w:val="0"/>
      <w:marBottom w:val="0"/>
      <w:divBdr>
        <w:top w:val="none" w:sz="0" w:space="0" w:color="auto"/>
        <w:left w:val="none" w:sz="0" w:space="0" w:color="auto"/>
        <w:bottom w:val="none" w:sz="0" w:space="0" w:color="auto"/>
        <w:right w:val="none" w:sz="0" w:space="0" w:color="auto"/>
      </w:divBdr>
    </w:div>
    <w:div w:id="1537891302">
      <w:bodyDiv w:val="1"/>
      <w:marLeft w:val="0"/>
      <w:marRight w:val="0"/>
      <w:marTop w:val="0"/>
      <w:marBottom w:val="0"/>
      <w:divBdr>
        <w:top w:val="none" w:sz="0" w:space="0" w:color="auto"/>
        <w:left w:val="none" w:sz="0" w:space="0" w:color="auto"/>
        <w:bottom w:val="none" w:sz="0" w:space="0" w:color="auto"/>
        <w:right w:val="none" w:sz="0" w:space="0" w:color="auto"/>
      </w:divBdr>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1666350397">
      <w:bodyDiv w:val="1"/>
      <w:marLeft w:val="0"/>
      <w:marRight w:val="0"/>
      <w:marTop w:val="0"/>
      <w:marBottom w:val="0"/>
      <w:divBdr>
        <w:top w:val="none" w:sz="0" w:space="0" w:color="auto"/>
        <w:left w:val="none" w:sz="0" w:space="0" w:color="auto"/>
        <w:bottom w:val="none" w:sz="0" w:space="0" w:color="auto"/>
        <w:right w:val="none" w:sz="0" w:space="0" w:color="auto"/>
      </w:divBdr>
    </w:div>
    <w:div w:id="1772049084">
      <w:bodyDiv w:val="1"/>
      <w:marLeft w:val="0"/>
      <w:marRight w:val="0"/>
      <w:marTop w:val="0"/>
      <w:marBottom w:val="0"/>
      <w:divBdr>
        <w:top w:val="none" w:sz="0" w:space="0" w:color="auto"/>
        <w:left w:val="none" w:sz="0" w:space="0" w:color="auto"/>
        <w:bottom w:val="none" w:sz="0" w:space="0" w:color="auto"/>
        <w:right w:val="none" w:sz="0" w:space="0" w:color="auto"/>
      </w:divBdr>
    </w:div>
    <w:div w:id="1796947555">
      <w:bodyDiv w:val="1"/>
      <w:marLeft w:val="0"/>
      <w:marRight w:val="0"/>
      <w:marTop w:val="0"/>
      <w:marBottom w:val="0"/>
      <w:divBdr>
        <w:top w:val="none" w:sz="0" w:space="0" w:color="auto"/>
        <w:left w:val="none" w:sz="0" w:space="0" w:color="auto"/>
        <w:bottom w:val="none" w:sz="0" w:space="0" w:color="auto"/>
        <w:right w:val="none" w:sz="0" w:space="0" w:color="auto"/>
      </w:divBdr>
    </w:div>
    <w:div w:id="1955288263">
      <w:bodyDiv w:val="1"/>
      <w:marLeft w:val="0"/>
      <w:marRight w:val="0"/>
      <w:marTop w:val="0"/>
      <w:marBottom w:val="0"/>
      <w:divBdr>
        <w:top w:val="none" w:sz="0" w:space="0" w:color="auto"/>
        <w:left w:val="none" w:sz="0" w:space="0" w:color="auto"/>
        <w:bottom w:val="none" w:sz="0" w:space="0" w:color="auto"/>
        <w:right w:val="none" w:sz="0" w:space="0" w:color="auto"/>
      </w:divBdr>
    </w:div>
    <w:div w:id="1955363418">
      <w:bodyDiv w:val="1"/>
      <w:marLeft w:val="0"/>
      <w:marRight w:val="0"/>
      <w:marTop w:val="0"/>
      <w:marBottom w:val="0"/>
      <w:divBdr>
        <w:top w:val="none" w:sz="0" w:space="0" w:color="auto"/>
        <w:left w:val="none" w:sz="0" w:space="0" w:color="auto"/>
        <w:bottom w:val="none" w:sz="0" w:space="0" w:color="auto"/>
        <w:right w:val="none" w:sz="0" w:space="0" w:color="auto"/>
      </w:divBdr>
    </w:div>
    <w:div w:id="1962304869">
      <w:bodyDiv w:val="1"/>
      <w:marLeft w:val="0"/>
      <w:marRight w:val="0"/>
      <w:marTop w:val="0"/>
      <w:marBottom w:val="0"/>
      <w:divBdr>
        <w:top w:val="none" w:sz="0" w:space="0" w:color="auto"/>
        <w:left w:val="none" w:sz="0" w:space="0" w:color="auto"/>
        <w:bottom w:val="none" w:sz="0" w:space="0" w:color="auto"/>
        <w:right w:val="none" w:sz="0" w:space="0" w:color="auto"/>
      </w:divBdr>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unece.org/trans/main/welcwp29.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FF2B-1F07-4B76-B862-2C33473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20</Pages>
  <Words>5940</Words>
  <Characters>31571</Characters>
  <Application>Microsoft Office Word</Application>
  <DocSecurity>0</DocSecurity>
  <Lines>1033</Lines>
  <Paragraphs>577</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37125</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ECE/TRANS/180/Add.9/Amend.2/Appendix 1</dc:title>
  <dc:subject>1901079</dc:subject>
  <dc:creator>Geoff Draper</dc:creator>
  <cp:keywords/>
  <dc:description/>
  <cp:lastModifiedBy>Generic Desk Anglais</cp:lastModifiedBy>
  <cp:revision>2</cp:revision>
  <cp:lastPrinted>2018-08-02T13:48:00Z</cp:lastPrinted>
  <dcterms:created xsi:type="dcterms:W3CDTF">2019-01-23T15:44:00Z</dcterms:created>
  <dcterms:modified xsi:type="dcterms:W3CDTF">2019-01-23T15:44:00Z</dcterms:modified>
</cp:coreProperties>
</file>