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2553A" w14:paraId="7CF6F935" w14:textId="77777777" w:rsidTr="00182170">
        <w:trPr>
          <w:cantSplit/>
          <w:trHeight w:hRule="exact" w:val="851"/>
        </w:trPr>
        <w:tc>
          <w:tcPr>
            <w:tcW w:w="1276" w:type="dxa"/>
            <w:tcBorders>
              <w:bottom w:val="single" w:sz="4" w:space="0" w:color="auto"/>
            </w:tcBorders>
            <w:vAlign w:val="bottom"/>
          </w:tcPr>
          <w:p w14:paraId="544F59D4" w14:textId="77777777" w:rsidR="00E2553A" w:rsidRDefault="00E2553A" w:rsidP="00E2553A">
            <w:pPr>
              <w:spacing w:after="80"/>
            </w:pPr>
            <w:bookmarkStart w:id="0" w:name="_GoBack"/>
            <w:bookmarkEnd w:id="0"/>
          </w:p>
        </w:tc>
        <w:tc>
          <w:tcPr>
            <w:tcW w:w="2268" w:type="dxa"/>
            <w:tcBorders>
              <w:bottom w:val="single" w:sz="4" w:space="0" w:color="auto"/>
            </w:tcBorders>
            <w:vAlign w:val="bottom"/>
          </w:tcPr>
          <w:p w14:paraId="0335F67B" w14:textId="77777777" w:rsidR="00E2553A" w:rsidRPr="00B97172" w:rsidRDefault="00E2553A" w:rsidP="00E2553A">
            <w:pPr>
              <w:spacing w:after="80" w:line="300" w:lineRule="exact"/>
              <w:rPr>
                <w:b/>
                <w:sz w:val="24"/>
                <w:szCs w:val="24"/>
              </w:rPr>
            </w:pPr>
          </w:p>
        </w:tc>
        <w:tc>
          <w:tcPr>
            <w:tcW w:w="6095" w:type="dxa"/>
            <w:gridSpan w:val="2"/>
            <w:tcBorders>
              <w:bottom w:val="single" w:sz="4" w:space="0" w:color="auto"/>
            </w:tcBorders>
            <w:vAlign w:val="bottom"/>
          </w:tcPr>
          <w:p w14:paraId="483D912B" w14:textId="523E762D" w:rsidR="00E2553A" w:rsidRPr="00D47EEA" w:rsidRDefault="00E2553A" w:rsidP="00494DB7">
            <w:pPr>
              <w:jc w:val="right"/>
            </w:pPr>
            <w:r w:rsidRPr="003D6058">
              <w:rPr>
                <w:sz w:val="40"/>
              </w:rPr>
              <w:t>ECE</w:t>
            </w:r>
            <w:r>
              <w:t>/TRANS/180/Add.1</w:t>
            </w:r>
            <w:r w:rsidR="00494DB7">
              <w:t>9</w:t>
            </w:r>
          </w:p>
        </w:tc>
      </w:tr>
      <w:tr w:rsidR="00E2553A" w14:paraId="3B820F26" w14:textId="77777777" w:rsidTr="00182170">
        <w:trPr>
          <w:cantSplit/>
          <w:trHeight w:hRule="exact" w:val="2835"/>
        </w:trPr>
        <w:tc>
          <w:tcPr>
            <w:tcW w:w="1276" w:type="dxa"/>
            <w:tcBorders>
              <w:top w:val="single" w:sz="4" w:space="0" w:color="auto"/>
              <w:bottom w:val="single" w:sz="12" w:space="0" w:color="auto"/>
            </w:tcBorders>
          </w:tcPr>
          <w:p w14:paraId="29C36E40" w14:textId="77777777" w:rsidR="00E2553A" w:rsidRDefault="00E2553A" w:rsidP="00E2553A">
            <w:pPr>
              <w:spacing w:before="120"/>
            </w:pPr>
          </w:p>
        </w:tc>
        <w:tc>
          <w:tcPr>
            <w:tcW w:w="5528" w:type="dxa"/>
            <w:gridSpan w:val="2"/>
            <w:tcBorders>
              <w:top w:val="single" w:sz="4" w:space="0" w:color="auto"/>
              <w:bottom w:val="single" w:sz="12" w:space="0" w:color="auto"/>
            </w:tcBorders>
          </w:tcPr>
          <w:p w14:paraId="49695ACD" w14:textId="77777777" w:rsidR="00E2553A" w:rsidRPr="00D773DF" w:rsidRDefault="00E2553A" w:rsidP="00E2553A">
            <w:pPr>
              <w:spacing w:before="120" w:line="420" w:lineRule="exact"/>
              <w:rPr>
                <w:sz w:val="40"/>
                <w:szCs w:val="40"/>
              </w:rPr>
            </w:pPr>
          </w:p>
        </w:tc>
        <w:tc>
          <w:tcPr>
            <w:tcW w:w="2835" w:type="dxa"/>
            <w:tcBorders>
              <w:top w:val="single" w:sz="4" w:space="0" w:color="auto"/>
              <w:bottom w:val="single" w:sz="12" w:space="0" w:color="auto"/>
            </w:tcBorders>
          </w:tcPr>
          <w:p w14:paraId="69CD443C" w14:textId="77777777" w:rsidR="00E2553A" w:rsidRDefault="00E2553A" w:rsidP="00E2553A">
            <w:pPr>
              <w:spacing w:line="240" w:lineRule="exact"/>
            </w:pPr>
          </w:p>
          <w:p w14:paraId="02BFA2DE" w14:textId="77777777" w:rsidR="00E2553A" w:rsidRDefault="00E2553A" w:rsidP="00E2553A">
            <w:pPr>
              <w:spacing w:line="240" w:lineRule="exact"/>
            </w:pPr>
          </w:p>
          <w:p w14:paraId="0CD7D5CD" w14:textId="77777777" w:rsidR="00E2553A" w:rsidRDefault="00E2553A" w:rsidP="00E2553A">
            <w:pPr>
              <w:spacing w:line="240" w:lineRule="exact"/>
            </w:pPr>
          </w:p>
          <w:p w14:paraId="4F31C0F6" w14:textId="77777777" w:rsidR="00E2553A" w:rsidRDefault="00E2553A" w:rsidP="00E2553A">
            <w:pPr>
              <w:spacing w:line="240" w:lineRule="exact"/>
            </w:pPr>
          </w:p>
          <w:p w14:paraId="42C483A3" w14:textId="77777777" w:rsidR="00E2553A" w:rsidRDefault="00E2553A" w:rsidP="00E2553A">
            <w:pPr>
              <w:spacing w:line="240" w:lineRule="exact"/>
            </w:pPr>
          </w:p>
          <w:p w14:paraId="07FACC73" w14:textId="4DADD725" w:rsidR="00E2553A" w:rsidRDefault="00F9292F" w:rsidP="00FA4535">
            <w:pPr>
              <w:spacing w:line="240" w:lineRule="exact"/>
            </w:pPr>
            <w:r>
              <w:t>2</w:t>
            </w:r>
            <w:r w:rsidR="00FA4535">
              <w:t>5</w:t>
            </w:r>
            <w:r w:rsidR="00E2553A" w:rsidRPr="000A769D">
              <w:t xml:space="preserve"> </w:t>
            </w:r>
            <w:r>
              <w:t>August</w:t>
            </w:r>
            <w:r w:rsidR="00E2553A">
              <w:t xml:space="preserve"> 2017</w:t>
            </w:r>
          </w:p>
        </w:tc>
      </w:tr>
    </w:tbl>
    <w:p w14:paraId="7CEA6552" w14:textId="77777777" w:rsidR="00E2553A" w:rsidRDefault="00E2553A" w:rsidP="00E2553A">
      <w:pPr>
        <w:spacing w:after="80"/>
      </w:pPr>
    </w:p>
    <w:p w14:paraId="473E00C3" w14:textId="77777777" w:rsidR="00E2553A" w:rsidRPr="00B97172" w:rsidRDefault="00E2553A" w:rsidP="00E2553A">
      <w:pPr>
        <w:spacing w:after="80" w:line="300" w:lineRule="exact"/>
        <w:rPr>
          <w:b/>
          <w:sz w:val="24"/>
          <w:szCs w:val="24"/>
        </w:rPr>
      </w:pPr>
    </w:p>
    <w:p w14:paraId="11EF5D61" w14:textId="279022B5" w:rsidR="00E2553A" w:rsidRPr="00E874B2" w:rsidRDefault="00E2553A" w:rsidP="00E2553A">
      <w:pPr>
        <w:pStyle w:val="HChG"/>
      </w:pPr>
      <w:r>
        <w:tab/>
      </w:r>
      <w:r w:rsidRPr="00B964A8">
        <w:t xml:space="preserve">Global </w:t>
      </w:r>
      <w:r>
        <w:t>R</w:t>
      </w:r>
      <w:r w:rsidRPr="00B964A8">
        <w:t>egistry</w:t>
      </w:r>
    </w:p>
    <w:p w14:paraId="26DE1CA5" w14:textId="77777777" w:rsidR="00E2553A" w:rsidRPr="00616542" w:rsidRDefault="00E2553A" w:rsidP="00E2553A">
      <w:pPr>
        <w:pStyle w:val="H1G"/>
        <w:ind w:right="992"/>
        <w:rPr>
          <w:b w:val="0"/>
          <w:spacing w:val="-2"/>
          <w:sz w:val="20"/>
        </w:rPr>
      </w:pPr>
      <w:r>
        <w:tab/>
      </w:r>
      <w:r>
        <w:tab/>
      </w:r>
      <w:r w:rsidRPr="00616542">
        <w:rPr>
          <w:spacing w:val="-2"/>
        </w:rPr>
        <w:t xml:space="preserve">Created on 18 November 2004, pursuant to Article 6 of the Agreement concerning the establishing of global technical regulations for wheeled vehicles, equipment and parts which can be fitted and/or be used on wheeled vehicles (ECE/TRANS/132 and Corr.1) </w:t>
      </w:r>
      <w:r>
        <w:rPr>
          <w:spacing w:val="-2"/>
        </w:rPr>
        <w:t>d</w:t>
      </w:r>
      <w:r w:rsidRPr="00BD64C6">
        <w:rPr>
          <w:spacing w:val="-2"/>
        </w:rPr>
        <w:t>one at Geneva on 25 June 1998</w:t>
      </w:r>
    </w:p>
    <w:p w14:paraId="31FDA794" w14:textId="38940477" w:rsidR="00E2553A" w:rsidRDefault="00E2553A" w:rsidP="00E2553A">
      <w:pPr>
        <w:pStyle w:val="HChG"/>
      </w:pPr>
      <w:r>
        <w:tab/>
      </w:r>
      <w:r>
        <w:tab/>
      </w:r>
      <w:r w:rsidRPr="00B964A8">
        <w:t>Addendum</w:t>
      </w:r>
      <w:r>
        <w:t xml:space="preserve"> 1</w:t>
      </w:r>
      <w:r w:rsidR="00494DB7">
        <w:t>9</w:t>
      </w:r>
      <w:r>
        <w:t>: Global technical regulation No. 1</w:t>
      </w:r>
      <w:r w:rsidR="00494DB7">
        <w:t>9</w:t>
      </w:r>
    </w:p>
    <w:p w14:paraId="6B12B719" w14:textId="29B47EA9" w:rsidR="00E2553A" w:rsidRDefault="00E2553A" w:rsidP="00E2553A">
      <w:pPr>
        <w:pStyle w:val="H1G"/>
      </w:pPr>
      <w:r>
        <w:tab/>
      </w:r>
      <w:r>
        <w:tab/>
      </w:r>
      <w:r w:rsidR="00494DB7">
        <w:t>Global</w:t>
      </w:r>
      <w:r w:rsidR="00494DB7" w:rsidRPr="00502B0E">
        <w:t xml:space="preserve"> technical regulation on </w:t>
      </w:r>
      <w:r w:rsidR="00494DB7">
        <w:t xml:space="preserve">the </w:t>
      </w:r>
      <w:r w:rsidR="00494DB7">
        <w:rPr>
          <w:rFonts w:hint="eastAsia"/>
          <w:lang w:eastAsia="ja-JP"/>
        </w:rPr>
        <w:t>E</w:t>
      </w:r>
      <w:r w:rsidR="00494DB7">
        <w:rPr>
          <w:lang w:eastAsia="ja-JP"/>
        </w:rPr>
        <w:t>VAP</w:t>
      </w:r>
      <w:r w:rsidR="00494DB7">
        <w:rPr>
          <w:rFonts w:hint="eastAsia"/>
          <w:lang w:eastAsia="ja-JP"/>
        </w:rPr>
        <w:t xml:space="preserve">orative emission test </w:t>
      </w:r>
      <w:r w:rsidR="007E1728">
        <w:rPr>
          <w:lang w:eastAsia="ja-JP"/>
        </w:rPr>
        <w:t>p</w:t>
      </w:r>
      <w:r w:rsidR="00494DB7">
        <w:rPr>
          <w:rFonts w:hint="eastAsia"/>
          <w:lang w:eastAsia="ja-JP"/>
        </w:rPr>
        <w:t xml:space="preserve">rocedure for </w:t>
      </w:r>
      <w:r w:rsidR="00494DB7">
        <w:rPr>
          <w:lang w:eastAsia="ja-JP"/>
        </w:rPr>
        <w:t xml:space="preserve">the </w:t>
      </w:r>
      <w:r w:rsidR="00494DB7" w:rsidRPr="00502B0E">
        <w:t>Worldwide harmoniz</w:t>
      </w:r>
      <w:r w:rsidR="00494DB7">
        <w:t>ed Light vehicle Test Procedure</w:t>
      </w:r>
      <w:r w:rsidR="00494DB7" w:rsidRPr="00502B0E">
        <w:t xml:space="preserve"> (WLTP</w:t>
      </w:r>
      <w:r w:rsidR="00494DB7">
        <w:rPr>
          <w:rFonts w:hint="eastAsia"/>
          <w:lang w:eastAsia="ja-JP"/>
        </w:rPr>
        <w:t xml:space="preserve"> EVAP</w:t>
      </w:r>
      <w:r w:rsidR="00494DB7" w:rsidRPr="00502B0E">
        <w:t>)</w:t>
      </w:r>
    </w:p>
    <w:p w14:paraId="48072E39" w14:textId="6A07FC22" w:rsidR="00E2553A" w:rsidRDefault="00E2553A" w:rsidP="00E2553A">
      <w:pPr>
        <w:pStyle w:val="SingleTxtG"/>
      </w:pPr>
      <w:r w:rsidRPr="00A67F73">
        <w:t xml:space="preserve">Established in the Global Registry on </w:t>
      </w:r>
      <w:r w:rsidR="00494DB7">
        <w:t>2</w:t>
      </w:r>
      <w:r w:rsidR="00494DB7">
        <w:rPr>
          <w:lang w:val="en-US"/>
        </w:rPr>
        <w:t>1</w:t>
      </w:r>
      <w:r w:rsidR="00A67F73" w:rsidRPr="00C23129">
        <w:rPr>
          <w:lang w:val="en-US"/>
        </w:rPr>
        <w:t xml:space="preserve"> </w:t>
      </w:r>
      <w:r w:rsidR="00494DB7">
        <w:rPr>
          <w:lang w:val="en-US"/>
        </w:rPr>
        <w:t>June</w:t>
      </w:r>
      <w:r w:rsidR="00A67F73" w:rsidRPr="00C23129">
        <w:rPr>
          <w:lang w:val="en-US"/>
        </w:rPr>
        <w:t xml:space="preserve"> 201</w:t>
      </w:r>
      <w:r w:rsidR="00494DB7">
        <w:rPr>
          <w:lang w:val="en-US"/>
        </w:rPr>
        <w:t>7</w:t>
      </w:r>
    </w:p>
    <w:p w14:paraId="56850929" w14:textId="77777777" w:rsidR="00E2553A" w:rsidRDefault="00E2553A" w:rsidP="00E2553A">
      <w:pPr>
        <w:pStyle w:val="SingleTxtG"/>
      </w:pPr>
    </w:p>
    <w:p w14:paraId="48BD5C89" w14:textId="77777777" w:rsidR="00E2553A" w:rsidRDefault="00E2553A" w:rsidP="00E2553A">
      <w:pPr>
        <w:pStyle w:val="SingleTxtG"/>
      </w:pPr>
    </w:p>
    <w:p w14:paraId="2393CA2A" w14:textId="77777777" w:rsidR="00E2553A" w:rsidRDefault="00E2553A" w:rsidP="00E2553A">
      <w:pPr>
        <w:pStyle w:val="SingleTxtG"/>
      </w:pPr>
    </w:p>
    <w:p w14:paraId="77BF714A" w14:textId="77777777" w:rsidR="00E2553A" w:rsidRDefault="00E2553A" w:rsidP="00E2553A">
      <w:pPr>
        <w:pStyle w:val="SingleTxtG"/>
      </w:pPr>
    </w:p>
    <w:p w14:paraId="066A2164" w14:textId="77777777" w:rsidR="00E2553A" w:rsidRDefault="00E2553A" w:rsidP="00E2553A">
      <w:pPr>
        <w:pStyle w:val="SingleTxtG"/>
      </w:pPr>
    </w:p>
    <w:p w14:paraId="308FB665" w14:textId="77777777" w:rsidR="00E2553A" w:rsidRPr="00D87D10" w:rsidRDefault="00E2553A" w:rsidP="00E2553A">
      <w:pPr>
        <w:pStyle w:val="SingleTxtG"/>
      </w:pPr>
    </w:p>
    <w:p w14:paraId="201E42A0" w14:textId="184F4C36" w:rsidR="00E2553A" w:rsidRDefault="00E2553A" w:rsidP="00E2553A">
      <w:pPr>
        <w:jc w:val="center"/>
        <w:rPr>
          <w:b/>
          <w:bCs/>
        </w:rPr>
        <w:sectPr w:rsidR="00E2553A" w:rsidSect="0018217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960" w:gutter="0"/>
          <w:cols w:space="720"/>
          <w:titlePg/>
          <w:docGrid w:linePitch="272"/>
        </w:sectPr>
      </w:pPr>
      <w:r>
        <w:rPr>
          <w:b/>
          <w:bCs/>
          <w:noProof/>
          <w:lang w:eastAsia="en-GB"/>
        </w:rPr>
        <w:drawing>
          <wp:anchor distT="0" distB="137160" distL="114300" distR="114300" simplePos="0" relativeHeight="251659264" behindDoc="0" locked="0" layoutInCell="1" allowOverlap="1" wp14:anchorId="4A6BABBD" wp14:editId="1FA85C23">
            <wp:simplePos x="0" y="0"/>
            <wp:positionH relativeFrom="column">
              <wp:posOffset>2476500</wp:posOffset>
            </wp:positionH>
            <wp:positionV relativeFrom="paragraph">
              <wp:posOffset>113030</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UNITED NATION</w:t>
      </w:r>
      <w:r w:rsidR="00182170">
        <w:rPr>
          <w:b/>
          <w:bCs/>
        </w:rPr>
        <w:t>S</w:t>
      </w:r>
    </w:p>
    <w:p w14:paraId="65D83538" w14:textId="4EDC2C72" w:rsidR="007D1B26" w:rsidRDefault="00DD2DA8" w:rsidP="00716AFF">
      <w:pPr>
        <w:pStyle w:val="HChG"/>
      </w:pPr>
      <w:r w:rsidRPr="006228B2">
        <w:lastRenderedPageBreak/>
        <w:tab/>
      </w:r>
      <w:r w:rsidRPr="006228B2">
        <w:tab/>
      </w:r>
      <w:r w:rsidR="00494DB7">
        <w:t>Global</w:t>
      </w:r>
      <w:r w:rsidR="00494DB7" w:rsidRPr="00502B0E">
        <w:t xml:space="preserve"> technical regulation on </w:t>
      </w:r>
      <w:r w:rsidR="00494DB7">
        <w:t xml:space="preserve">the </w:t>
      </w:r>
      <w:r w:rsidR="00494DB7">
        <w:rPr>
          <w:rFonts w:hint="eastAsia"/>
          <w:lang w:eastAsia="ja-JP"/>
        </w:rPr>
        <w:t>E</w:t>
      </w:r>
      <w:r w:rsidR="00494DB7">
        <w:rPr>
          <w:lang w:eastAsia="ja-JP"/>
        </w:rPr>
        <w:t>VAP</w:t>
      </w:r>
      <w:r w:rsidR="00494DB7">
        <w:rPr>
          <w:rFonts w:hint="eastAsia"/>
          <w:lang w:eastAsia="ja-JP"/>
        </w:rPr>
        <w:t xml:space="preserve">orative emission test procedure for </w:t>
      </w:r>
      <w:r w:rsidR="00494DB7">
        <w:rPr>
          <w:lang w:eastAsia="ja-JP"/>
        </w:rPr>
        <w:t xml:space="preserve">the </w:t>
      </w:r>
      <w:r w:rsidR="00494DB7" w:rsidRPr="00502B0E">
        <w:t>Worldwide harmoniz</w:t>
      </w:r>
      <w:r w:rsidR="00494DB7">
        <w:t>ed Light vehicle Test Procedure</w:t>
      </w:r>
      <w:r w:rsidR="00494DB7" w:rsidRPr="00502B0E">
        <w:t xml:space="preserve"> (WLTP</w:t>
      </w:r>
      <w:r w:rsidR="00494DB7">
        <w:rPr>
          <w:rFonts w:hint="eastAsia"/>
          <w:lang w:eastAsia="ja-JP"/>
        </w:rPr>
        <w:t xml:space="preserve"> EVAP</w:t>
      </w:r>
      <w:r w:rsidR="00494DB7" w:rsidRPr="00502B0E">
        <w:t>)</w:t>
      </w:r>
    </w:p>
    <w:p w14:paraId="0BA632E7" w14:textId="77777777" w:rsidR="007E1728" w:rsidRPr="000B0B82" w:rsidRDefault="007E1728" w:rsidP="007E1728">
      <w:pPr>
        <w:keepNext/>
        <w:keepLines/>
        <w:spacing w:before="360" w:after="240" w:line="300" w:lineRule="exact"/>
        <w:ind w:left="1134" w:right="1134" w:hanging="1134"/>
        <w:rPr>
          <w:i/>
          <w:sz w:val="18"/>
        </w:rPr>
      </w:pPr>
      <w:r w:rsidRPr="000B0B82">
        <w:rPr>
          <w:sz w:val="28"/>
        </w:rPr>
        <w:t>Contents</w:t>
      </w:r>
    </w:p>
    <w:p w14:paraId="01FB751B" w14:textId="77777777" w:rsidR="007E1728" w:rsidRPr="000B0B82" w:rsidRDefault="007E1728" w:rsidP="007E1728">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p>
    <w:p w14:paraId="26C82E3A" w14:textId="77777777" w:rsidR="007E1728" w:rsidRPr="00792696" w:rsidRDefault="007E1728" w:rsidP="007E1728">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r>
        <w:rPr>
          <w:noProof/>
        </w:rPr>
        <w:t>I</w:t>
      </w:r>
      <w:r w:rsidRPr="00792696">
        <w:rPr>
          <w:noProof/>
        </w:rPr>
        <w:t>.</w:t>
      </w:r>
      <w:r w:rsidRPr="00792696">
        <w:rPr>
          <w:noProof/>
        </w:rPr>
        <w:tab/>
      </w:r>
      <w:r w:rsidRPr="00B1482D">
        <w:rPr>
          <w:noProof/>
        </w:rPr>
        <w:t>Statement of technical rationale and justification</w:t>
      </w:r>
      <w:r w:rsidRPr="00792696">
        <w:rPr>
          <w:noProof/>
          <w:webHidden/>
        </w:rPr>
        <w:tab/>
      </w:r>
      <w:r w:rsidRPr="00792696">
        <w:rPr>
          <w:noProof/>
          <w:webHidden/>
        </w:rPr>
        <w:tab/>
      </w:r>
      <w:r>
        <w:rPr>
          <w:noProof/>
          <w:webHidden/>
        </w:rPr>
        <w:t>3</w:t>
      </w:r>
    </w:p>
    <w:p w14:paraId="68A2415C"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t>A</w:t>
      </w:r>
      <w:r w:rsidRPr="00792696">
        <w:rPr>
          <w:noProof/>
        </w:rPr>
        <w:t>.</w:t>
      </w:r>
      <w:r w:rsidRPr="00792696">
        <w:rPr>
          <w:noProof/>
        </w:rPr>
        <w:tab/>
      </w:r>
      <w:r>
        <w:rPr>
          <w:noProof/>
        </w:rPr>
        <w:t>Introduction</w:t>
      </w:r>
      <w:r w:rsidRPr="00792696">
        <w:rPr>
          <w:noProof/>
          <w:webHidden/>
        </w:rPr>
        <w:tab/>
      </w:r>
      <w:r w:rsidRPr="00792696">
        <w:rPr>
          <w:noProof/>
          <w:webHidden/>
        </w:rPr>
        <w:tab/>
      </w:r>
      <w:r>
        <w:rPr>
          <w:noProof/>
          <w:webHidden/>
        </w:rPr>
        <w:t>3</w:t>
      </w:r>
    </w:p>
    <w:p w14:paraId="33B2528B"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B.</w:t>
      </w:r>
      <w:r w:rsidRPr="00792696">
        <w:rPr>
          <w:noProof/>
        </w:rPr>
        <w:tab/>
      </w:r>
      <w:r w:rsidRPr="00B1482D">
        <w:rPr>
          <w:noProof/>
        </w:rPr>
        <w:t xml:space="preserve">Procedural background and future development of </w:t>
      </w:r>
      <w:r>
        <w:rPr>
          <w:noProof/>
        </w:rPr>
        <w:t>WLTP EVAP</w:t>
      </w:r>
      <w:r w:rsidRPr="00792696">
        <w:rPr>
          <w:noProof/>
          <w:webHidden/>
        </w:rPr>
        <w:tab/>
      </w:r>
      <w:r w:rsidRPr="00792696">
        <w:rPr>
          <w:noProof/>
          <w:webHidden/>
        </w:rPr>
        <w:tab/>
      </w:r>
      <w:r>
        <w:rPr>
          <w:noProof/>
          <w:webHidden/>
        </w:rPr>
        <w:t>5</w:t>
      </w:r>
    </w:p>
    <w:p w14:paraId="5B157C74" w14:textId="77777777" w:rsidR="007E1728"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C</w:t>
      </w:r>
      <w:r w:rsidRPr="00792696">
        <w:rPr>
          <w:noProof/>
        </w:rPr>
        <w:t>.</w:t>
      </w:r>
      <w:r w:rsidRPr="00792696">
        <w:rPr>
          <w:noProof/>
        </w:rPr>
        <w:tab/>
      </w:r>
      <w:r>
        <w:rPr>
          <w:noProof/>
        </w:rPr>
        <w:t>Background on test procedures</w:t>
      </w:r>
      <w:r w:rsidRPr="00792696">
        <w:rPr>
          <w:noProof/>
          <w:webHidden/>
        </w:rPr>
        <w:tab/>
      </w:r>
      <w:r w:rsidRPr="00792696">
        <w:rPr>
          <w:noProof/>
          <w:webHidden/>
        </w:rPr>
        <w:tab/>
      </w:r>
      <w:r>
        <w:rPr>
          <w:noProof/>
          <w:webHidden/>
        </w:rPr>
        <w:t>5</w:t>
      </w:r>
    </w:p>
    <w:p w14:paraId="625465CD"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r>
        <w:rPr>
          <w:noProof/>
        </w:rPr>
        <w:t>D</w:t>
      </w:r>
      <w:r w:rsidRPr="00792696">
        <w:rPr>
          <w:noProof/>
        </w:rPr>
        <w:t>.</w:t>
      </w:r>
      <w:r w:rsidRPr="00792696">
        <w:rPr>
          <w:noProof/>
        </w:rPr>
        <w:tab/>
      </w:r>
      <w:r>
        <w:rPr>
          <w:noProof/>
        </w:rPr>
        <w:t>Technical feasibility, anticipated costs and benefits</w:t>
      </w:r>
      <w:r w:rsidRPr="00792696">
        <w:rPr>
          <w:noProof/>
          <w:webHidden/>
        </w:rPr>
        <w:tab/>
      </w:r>
      <w:r w:rsidRPr="00792696">
        <w:rPr>
          <w:noProof/>
          <w:webHidden/>
        </w:rPr>
        <w:tab/>
      </w:r>
      <w:r>
        <w:rPr>
          <w:noProof/>
          <w:webHidden/>
        </w:rPr>
        <w:t>6</w:t>
      </w:r>
    </w:p>
    <w:p w14:paraId="5AD24662"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Pr>
          <w:noProof/>
        </w:rPr>
        <w:t>II</w:t>
      </w:r>
      <w:r w:rsidRPr="00792696">
        <w:rPr>
          <w:noProof/>
        </w:rPr>
        <w:t>.</w:t>
      </w:r>
      <w:r w:rsidRPr="00792696">
        <w:rPr>
          <w:noProof/>
        </w:rPr>
        <w:tab/>
      </w:r>
      <w:r>
        <w:rPr>
          <w:noProof/>
        </w:rPr>
        <w:t>Text of the global technical regulation</w:t>
      </w:r>
      <w:r w:rsidRPr="00792696">
        <w:rPr>
          <w:noProof/>
          <w:webHidden/>
        </w:rPr>
        <w:tab/>
      </w:r>
      <w:r w:rsidRPr="00792696">
        <w:rPr>
          <w:noProof/>
          <w:webHidden/>
        </w:rPr>
        <w:tab/>
      </w:r>
      <w:r>
        <w:rPr>
          <w:noProof/>
          <w:webHidden/>
        </w:rPr>
        <w:t>8</w:t>
      </w:r>
    </w:p>
    <w:p w14:paraId="4FE3006E"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1.</w:t>
      </w:r>
      <w:r w:rsidRPr="00792696">
        <w:rPr>
          <w:noProof/>
        </w:rPr>
        <w:tab/>
      </w:r>
      <w:r>
        <w:rPr>
          <w:noProof/>
        </w:rPr>
        <w:t>Purp</w:t>
      </w:r>
      <w:r>
        <w:rPr>
          <w:noProof/>
          <w:webHidden/>
        </w:rPr>
        <w:t>ose</w:t>
      </w:r>
      <w:r>
        <w:rPr>
          <w:noProof/>
          <w:webHidden/>
        </w:rPr>
        <w:tab/>
      </w:r>
      <w:r w:rsidRPr="00792696">
        <w:rPr>
          <w:noProof/>
          <w:webHidden/>
        </w:rPr>
        <w:tab/>
      </w:r>
      <w:r>
        <w:rPr>
          <w:noProof/>
          <w:webHidden/>
        </w:rPr>
        <w:t>8</w:t>
      </w:r>
    </w:p>
    <w:p w14:paraId="52946C34"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2.</w:t>
      </w:r>
      <w:r w:rsidRPr="00792696">
        <w:rPr>
          <w:noProof/>
        </w:rPr>
        <w:tab/>
      </w:r>
      <w:r>
        <w:rPr>
          <w:noProof/>
        </w:rPr>
        <w:t>Scope and application</w:t>
      </w:r>
      <w:r w:rsidRPr="00792696">
        <w:rPr>
          <w:noProof/>
          <w:webHidden/>
        </w:rPr>
        <w:tab/>
      </w:r>
      <w:r w:rsidRPr="00792696">
        <w:rPr>
          <w:noProof/>
          <w:webHidden/>
        </w:rPr>
        <w:tab/>
      </w:r>
      <w:r>
        <w:rPr>
          <w:noProof/>
          <w:webHidden/>
        </w:rPr>
        <w:t>8</w:t>
      </w:r>
    </w:p>
    <w:p w14:paraId="2307E47A"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3.</w:t>
      </w:r>
      <w:r w:rsidRPr="00792696">
        <w:rPr>
          <w:noProof/>
        </w:rPr>
        <w:tab/>
      </w:r>
      <w:r>
        <w:rPr>
          <w:noProof/>
        </w:rPr>
        <w:t>Definitions</w:t>
      </w:r>
      <w:r w:rsidRPr="00792696">
        <w:rPr>
          <w:noProof/>
          <w:webHidden/>
        </w:rPr>
        <w:tab/>
      </w:r>
      <w:r w:rsidRPr="00792696">
        <w:rPr>
          <w:noProof/>
          <w:webHidden/>
        </w:rPr>
        <w:tab/>
      </w:r>
      <w:r>
        <w:rPr>
          <w:noProof/>
          <w:webHidden/>
        </w:rPr>
        <w:t>8</w:t>
      </w:r>
    </w:p>
    <w:p w14:paraId="00D4F125"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t>4.</w:t>
      </w:r>
      <w:r w:rsidRPr="00792696">
        <w:rPr>
          <w:noProof/>
        </w:rPr>
        <w:tab/>
      </w:r>
      <w:r>
        <w:rPr>
          <w:noProof/>
        </w:rPr>
        <w:t>Abbreviations</w:t>
      </w:r>
      <w:r w:rsidRPr="00792696">
        <w:rPr>
          <w:noProof/>
          <w:webHidden/>
        </w:rPr>
        <w:tab/>
      </w:r>
      <w:r w:rsidRPr="00792696">
        <w:rPr>
          <w:noProof/>
          <w:webHidden/>
        </w:rPr>
        <w:tab/>
      </w:r>
      <w:r>
        <w:rPr>
          <w:noProof/>
          <w:webHidden/>
        </w:rPr>
        <w:t>9</w:t>
      </w:r>
    </w:p>
    <w:p w14:paraId="0433BD3C" w14:textId="77777777" w:rsidR="007E1728" w:rsidRDefault="007E1728" w:rsidP="007E1728">
      <w:pPr>
        <w:tabs>
          <w:tab w:val="right" w:pos="850"/>
          <w:tab w:val="left" w:pos="1134"/>
          <w:tab w:val="left" w:pos="1559"/>
          <w:tab w:val="left" w:pos="1984"/>
          <w:tab w:val="left" w:leader="dot" w:pos="8929"/>
          <w:tab w:val="right" w:pos="9638"/>
        </w:tabs>
        <w:spacing w:after="120"/>
        <w:rPr>
          <w:noProof/>
          <w:webHidden/>
        </w:rPr>
      </w:pPr>
      <w:r w:rsidRPr="00792696">
        <w:rPr>
          <w:noProof/>
        </w:rPr>
        <w:tab/>
      </w:r>
      <w:r w:rsidRPr="00792696">
        <w:rPr>
          <w:noProof/>
        </w:rPr>
        <w:tab/>
        <w:t>5.</w:t>
      </w:r>
      <w:r w:rsidRPr="00792696">
        <w:rPr>
          <w:noProof/>
        </w:rPr>
        <w:tab/>
      </w:r>
      <w:r>
        <w:rPr>
          <w:noProof/>
        </w:rPr>
        <w:t>General requirements</w:t>
      </w:r>
      <w:r w:rsidRPr="00792696">
        <w:rPr>
          <w:noProof/>
          <w:webHidden/>
        </w:rPr>
        <w:tab/>
      </w:r>
      <w:r w:rsidRPr="00792696">
        <w:rPr>
          <w:noProof/>
          <w:webHidden/>
        </w:rPr>
        <w:tab/>
      </w:r>
      <w:r>
        <w:rPr>
          <w:noProof/>
          <w:webHidden/>
        </w:rPr>
        <w:t>9</w:t>
      </w:r>
    </w:p>
    <w:p w14:paraId="4FEF6164"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t>6.</w:t>
      </w:r>
      <w:r>
        <w:rPr>
          <w:noProof/>
          <w:webHidden/>
        </w:rPr>
        <w:tab/>
        <w:t>Performance requirements</w:t>
      </w:r>
      <w:r w:rsidRPr="00792696">
        <w:rPr>
          <w:noProof/>
          <w:webHidden/>
        </w:rPr>
        <w:tab/>
      </w:r>
      <w:r w:rsidRPr="00792696">
        <w:rPr>
          <w:noProof/>
          <w:webHidden/>
        </w:rPr>
        <w:tab/>
      </w:r>
      <w:r>
        <w:rPr>
          <w:noProof/>
          <w:webHidden/>
        </w:rPr>
        <w:t>11</w:t>
      </w:r>
    </w:p>
    <w:p w14:paraId="2D782050" w14:textId="77777777" w:rsidR="007E1728" w:rsidRPr="00792696"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Annexes</w:t>
      </w:r>
    </w:p>
    <w:p w14:paraId="747C75A0" w14:textId="77777777" w:rsidR="007E1728"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r>
        <w:rPr>
          <w:noProof/>
        </w:rPr>
        <w:t>Type 4 test procedures and test conditions</w:t>
      </w:r>
      <w:r w:rsidRPr="00792696">
        <w:rPr>
          <w:noProof/>
          <w:webHidden/>
        </w:rPr>
        <w:tab/>
      </w:r>
      <w:r w:rsidRPr="00792696">
        <w:rPr>
          <w:noProof/>
          <w:webHidden/>
        </w:rPr>
        <w:tab/>
      </w:r>
      <w:r>
        <w:rPr>
          <w:noProof/>
          <w:webHidden/>
        </w:rPr>
        <w:t>12</w:t>
      </w:r>
    </w:p>
    <w:p w14:paraId="65B96FC9" w14:textId="77777777" w:rsidR="007E1728" w:rsidRDefault="007E1728" w:rsidP="007E1728">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r>
        <w:rPr>
          <w:noProof/>
        </w:rPr>
        <w:t>Reference fuels</w:t>
      </w:r>
      <w:r w:rsidRPr="00792696">
        <w:rPr>
          <w:noProof/>
          <w:webHidden/>
        </w:rPr>
        <w:tab/>
      </w:r>
      <w:r w:rsidRPr="00792696">
        <w:rPr>
          <w:noProof/>
          <w:webHidden/>
        </w:rPr>
        <w:tab/>
      </w:r>
      <w:r>
        <w:rPr>
          <w:noProof/>
          <w:webHidden/>
        </w:rPr>
        <w:t>22</w:t>
      </w:r>
    </w:p>
    <w:p w14:paraId="6FA1FA63" w14:textId="7DE6A3A3" w:rsidR="007E1728" w:rsidRDefault="007E1728">
      <w:pPr>
        <w:suppressAutoHyphens w:val="0"/>
        <w:spacing w:line="240" w:lineRule="auto"/>
        <w:rPr>
          <w:sz w:val="28"/>
        </w:rPr>
      </w:pPr>
      <w:r>
        <w:rPr>
          <w:sz w:val="28"/>
        </w:rPr>
        <w:br w:type="page"/>
      </w:r>
    </w:p>
    <w:p w14:paraId="2400999D" w14:textId="24E21B24" w:rsidR="00494DB7" w:rsidRPr="00502B0E" w:rsidRDefault="00DD2DA8" w:rsidP="00494DB7">
      <w:pPr>
        <w:pStyle w:val="HChG"/>
      </w:pPr>
      <w:r w:rsidRPr="00F503A7">
        <w:lastRenderedPageBreak/>
        <w:tab/>
      </w:r>
      <w:r w:rsidR="00182170">
        <w:t>I.</w:t>
      </w:r>
      <w:r w:rsidR="00494DB7" w:rsidRPr="00502B0E">
        <w:tab/>
        <w:t>Statement of technical rationale and justification</w:t>
      </w:r>
    </w:p>
    <w:p w14:paraId="4611F2CD" w14:textId="77777777" w:rsidR="00494DB7" w:rsidRPr="00502B0E" w:rsidRDefault="00494DB7" w:rsidP="00494DB7">
      <w:pPr>
        <w:pStyle w:val="H1G"/>
        <w:rPr>
          <w:lang w:eastAsia="ja-JP"/>
        </w:rPr>
      </w:pPr>
      <w:r w:rsidRPr="00502B0E">
        <w:tab/>
        <w:t>A.</w:t>
      </w:r>
      <w:r w:rsidRPr="00502B0E">
        <w:tab/>
        <w:t>Introduction</w:t>
      </w:r>
    </w:p>
    <w:p w14:paraId="399C895A" w14:textId="77777777" w:rsidR="00494DB7" w:rsidRPr="00C47377" w:rsidRDefault="00494DB7" w:rsidP="00494DB7">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454E043B" w14:textId="77777777" w:rsidR="00494DB7" w:rsidRPr="00C47377" w:rsidRDefault="00494DB7" w:rsidP="00494DB7">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5D0530A9" w14:textId="77777777" w:rsidR="00494DB7" w:rsidRDefault="00494DB7" w:rsidP="00494DB7">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2B28AC72" w14:textId="77777777" w:rsidR="00494DB7" w:rsidRDefault="00494DB7" w:rsidP="00494DB7">
      <w:pPr>
        <w:pStyle w:val="SingleTxtG"/>
      </w:pPr>
      <w:r>
        <w:t>4.</w:t>
      </w:r>
      <w:r>
        <w:tab/>
        <w:t>Evaporative emissions from vehicles is a complex phenomenon which depends on multiple factors, that ranges from climate conditions to fuel properties, from driving and parking patterns to the technology used to control these emissions.</w:t>
      </w:r>
    </w:p>
    <w:p w14:paraId="526C5E37" w14:textId="77777777" w:rsidR="00494DB7" w:rsidRDefault="00494DB7" w:rsidP="00494DB7">
      <w:pPr>
        <w:pStyle w:val="SingleTxtG"/>
      </w:pPr>
      <w:r>
        <w:t>5.</w:t>
      </w:r>
      <w:r>
        <w:tab/>
        <w:t>Evaporative emissions from a vehicle can be defined, in a very generic way, as Volatile Organic Compounds (VOCs) emitted by the vehicle itself in different operating conditions but not directly deriving from the combustion process. In petrol vehicles the most important potential source of evaporative emissions is the loss of fuel through the evaporation and permeation mechanisms from the fuel storing system. Fuel related evaporative emissions may occur during any vehicle operation including parking events, normal driving and vehicle refuelling.</w:t>
      </w:r>
    </w:p>
    <w:p w14:paraId="226744CA" w14:textId="77777777" w:rsidR="00494DB7" w:rsidRDefault="00494DB7" w:rsidP="00494DB7">
      <w:pPr>
        <w:pStyle w:val="SingleTxtG"/>
      </w:pPr>
      <w:r>
        <w:t>6.</w:t>
      </w:r>
      <w:r>
        <w:tab/>
        <w:t xml:space="preserve">VOCs may also be emitted by specific components of the vehicle like tyres, interior trim or by other fluids (e.g. windshield washer fluid). These emissions are usually quite low and do not depend on how the vehicle is used or on the quality of the fuel. Evaporative emissions in general do not represent a significant problem for diesel vehicles due to the very low vapour pressure of the diesel fuel. </w:t>
      </w:r>
    </w:p>
    <w:p w14:paraId="6EC6C6EE" w14:textId="77777777" w:rsidR="00494DB7" w:rsidRDefault="00494DB7" w:rsidP="00494DB7">
      <w:pPr>
        <w:pStyle w:val="SingleTxtG"/>
      </w:pPr>
      <w:r>
        <w:t>7.</w:t>
      </w:r>
      <w:r>
        <w:tab/>
        <w:t>During parking events, an increase of the temperature of the fuel in the tank due to rising ambient temperature and solar radiation may lead to the evaporation of the lightest petrol fractions with a corresponding increase of the pressure inside the tank. The fuel tank, by design, is usually vented to the atmosphere through a pressure relief valve, so that the tank pressure is maintained slightly above atmospheric pressure. If the pressure inside the tank rises above that value a mixture of air and petrol vapours may be released into the air. In modern vehicles the tank is vented through an activated carbon canister which adsorbs and stores the hydrocarbons (HC) preventing emissions to the air. This carbon canister has a limited adsorbing capacity (depending on several factors of which the most important are the carbon quality and mass as well as the temperature) and has to be periodically purged to desorb the stored hydrocarbons. This occurs during vehicle driving since part of the combustion air flows through the canister removing the adsorbed hydrocarbons which are then burned inside the engine.</w:t>
      </w:r>
    </w:p>
    <w:p w14:paraId="5ACA9896" w14:textId="77777777" w:rsidR="00494DB7" w:rsidRDefault="00494DB7" w:rsidP="00494DB7">
      <w:pPr>
        <w:pStyle w:val="SingleTxtG"/>
      </w:pPr>
      <w:r>
        <w:t>8.</w:t>
      </w:r>
      <w:r>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air). The balance among the fuel evaporation rate, the amount of fuel being pumped to the engine and the purge flow rate through the canister will determine the carbon canister loading which could lead to excessive emissions in case of breakthrough/saturation. These emissions are known as running losses.</w:t>
      </w:r>
    </w:p>
    <w:p w14:paraId="294CA3B6" w14:textId="77777777" w:rsidR="00494DB7" w:rsidRDefault="00494DB7" w:rsidP="00494DB7">
      <w:pPr>
        <w:pStyle w:val="SingleTxtG"/>
      </w:pPr>
      <w:r>
        <w:t>9.</w:t>
      </w:r>
      <w:r>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from the temperature and usually occurs in any vehicle operating conditions.</w:t>
      </w:r>
    </w:p>
    <w:p w14:paraId="7C314233" w14:textId="77777777" w:rsidR="00494DB7" w:rsidRDefault="00494DB7" w:rsidP="00494DB7">
      <w:pPr>
        <w:pStyle w:val="SingleTxtG"/>
      </w:pPr>
      <w:r>
        <w:t>10.</w:t>
      </w:r>
      <w:r>
        <w:tab/>
        <w:t xml:space="preserve">Another important source of evaporative emissions is the refuelling operation. When liquid fuel is delivered into the tank the air/petrol vapour mixture present in the tank is displaced and may be released into the air.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to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consists in specific design of the fuel system which forces the displaced vapours to be routed to the carbon canister instead of escaping from the refuelling port.</w:t>
      </w:r>
    </w:p>
    <w:p w14:paraId="08C58A81" w14:textId="77777777" w:rsidR="00494DB7" w:rsidRDefault="00494DB7" w:rsidP="00494DB7">
      <w:pPr>
        <w:pStyle w:val="SingleTxtG"/>
      </w:pPr>
      <w:r>
        <w:t>11.</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1D5F209A" w14:textId="77777777" w:rsidR="00494DB7" w:rsidRDefault="00494DB7" w:rsidP="00494DB7">
      <w:pPr>
        <w:pStyle w:val="SingleTxtG"/>
      </w:pPr>
      <w:r>
        <w:t>12.</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65726E16" w14:textId="77777777" w:rsidR="00494DB7" w:rsidRDefault="00494DB7" w:rsidP="00494DB7">
      <w:pPr>
        <w:pStyle w:val="SingleTxtG"/>
      </w:pPr>
      <w:r>
        <w:t>13.</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71F64065" w14:textId="77777777" w:rsidR="00494DB7" w:rsidRDefault="00494DB7" w:rsidP="00494DB7">
      <w:pPr>
        <w:pStyle w:val="SingleTxtG"/>
      </w:pPr>
      <w:r>
        <w:t>14.</w:t>
      </w:r>
      <w:r>
        <w:tab/>
        <w:t>At this time, the WLTP EVAP test procedure focuses only on the evaporative emissions that can occur during parking events. Running losses and refuelling emissions are out of the scope of the current WLTP EVAP procedure.</w:t>
      </w:r>
    </w:p>
    <w:p w14:paraId="0F114CF1" w14:textId="58011826" w:rsidR="00494DB7" w:rsidRPr="00C47377" w:rsidRDefault="00494DB7" w:rsidP="00494DB7">
      <w:pPr>
        <w:pStyle w:val="SingleTxtG"/>
      </w:pPr>
      <w:r>
        <w:t>15</w:t>
      </w:r>
      <w:r w:rsidRPr="00C47377">
        <w:t>.</w:t>
      </w:r>
      <w:r w:rsidRPr="00C47377">
        <w:tab/>
        <w:t xml:space="preserve">The purpose of a </w:t>
      </w:r>
      <w:r>
        <w:t>UN global technical regulation (</w:t>
      </w:r>
      <w:r w:rsidR="00C075B8">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sidR="00C075B8">
        <w:t>UN GTR</w:t>
      </w:r>
      <w:r w:rsidRPr="00C47377">
        <w:t xml:space="preserve"> </w:t>
      </w:r>
      <w:r>
        <w:t>must</w:t>
      </w:r>
      <w:r w:rsidRPr="00C47377">
        <w:t xml:space="preserve"> include all equipment falling into the formal </w:t>
      </w:r>
      <w:r w:rsidR="00C075B8">
        <w:t>UN GTR</w:t>
      </w:r>
      <w:r w:rsidRPr="00C47377">
        <w:t xml:space="preserve"> scope. Care must</w:t>
      </w:r>
      <w:r>
        <w:t xml:space="preserve"> </w:t>
      </w:r>
      <w:r w:rsidRPr="00C47377">
        <w:t xml:space="preserve">be taken so that an unduly large formal scope of the </w:t>
      </w:r>
      <w:r w:rsidR="00C075B8">
        <w:t>UN GTR</w:t>
      </w:r>
      <w:r w:rsidRPr="00C47377">
        <w:t xml:space="preserve"> does not prevent its regional implementation. Therefore the formal scope of this </w:t>
      </w:r>
      <w:r w:rsidR="00C075B8">
        <w:t>UN GTR</w:t>
      </w:r>
      <w:r w:rsidRPr="00C47377">
        <w:t xml:space="preserve"> is kept </w:t>
      </w:r>
      <w:r>
        <w:t>mainly for</w:t>
      </w:r>
      <w:r w:rsidRPr="00C47377">
        <w:t xml:space="preserve"> light duty vehicles. However, this limitation of the formal </w:t>
      </w:r>
      <w:r w:rsidR="00C075B8">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sidR="00C075B8">
        <w:t>UN GTR</w:t>
      </w:r>
      <w:r w:rsidRPr="00C47377">
        <w:t xml:space="preserve"> if this is technically, economically and administratively appropriate.</w:t>
      </w:r>
    </w:p>
    <w:p w14:paraId="25C182E8" w14:textId="77777777" w:rsidR="00494DB7" w:rsidRPr="00502B0E" w:rsidRDefault="00494DB7" w:rsidP="00494DB7">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0BC7D175" w14:textId="77777777" w:rsidR="00494DB7" w:rsidRDefault="00494DB7" w:rsidP="00494DB7">
      <w:pPr>
        <w:pStyle w:val="SingleTxtG"/>
      </w:pPr>
      <w:r>
        <w:t>16.</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0BBB1A72" w14:textId="77777777" w:rsidR="00494DB7" w:rsidRDefault="00494DB7" w:rsidP="00494DB7">
      <w:pPr>
        <w:pStyle w:val="SingleTxtG"/>
      </w:pPr>
      <w:r>
        <w:tab/>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23F24FF2" w14:textId="77777777" w:rsidR="00494DB7" w:rsidRDefault="00494DB7" w:rsidP="00494DB7">
      <w:pPr>
        <w:pStyle w:val="SingleTxtG"/>
      </w:pPr>
      <w:r>
        <w:tab/>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21F1CA29" w14:textId="77777777" w:rsidR="00494DB7" w:rsidRDefault="00494DB7" w:rsidP="00494DB7">
      <w:pPr>
        <w:pStyle w:val="SingleTxtG"/>
      </w:pPr>
      <w:r>
        <w:tab/>
        <w:t>(c)</w:t>
      </w:r>
      <w:r>
        <w:tab/>
        <w:t>Phase 3 (2018-…): Emission limit values and OBD threshold limits, definition of reference fuels, comparison with regional requirements.</w:t>
      </w:r>
    </w:p>
    <w:p w14:paraId="53E5592A" w14:textId="77777777" w:rsidR="00494DB7" w:rsidRDefault="00494DB7" w:rsidP="00494DB7">
      <w:pPr>
        <w:pStyle w:val="SingleTxtG"/>
      </w:pPr>
      <w:r>
        <w:t>17.</w:t>
      </w:r>
      <w: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209A8B08" w14:textId="00432C30" w:rsidR="00494DB7" w:rsidRDefault="00494DB7" w:rsidP="00494DB7">
      <w:pPr>
        <w:pStyle w:val="SingleTxtG"/>
      </w:pPr>
      <w:r>
        <w:t>18.</w:t>
      </w:r>
      <w: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C075B8">
        <w:t>UN GTR</w:t>
      </w:r>
      <w:r>
        <w:t xml:space="preserve"> by January 2017 was announced.</w:t>
      </w:r>
    </w:p>
    <w:p w14:paraId="63D48586" w14:textId="051F46D3" w:rsidR="00494DB7" w:rsidRDefault="00494DB7" w:rsidP="00494DB7">
      <w:pPr>
        <w:pStyle w:val="SingleTxtG"/>
      </w:pPr>
      <w:r>
        <w:t>19.</w:t>
      </w:r>
      <w:r>
        <w:tab/>
        <w:t xml:space="preserve">The WLTP EVAP Task Force started its work in February 2016 with the first meeting and ended its work for the development of this </w:t>
      </w:r>
      <w:r w:rsidR="00C075B8">
        <w:t>UN GTR</w:t>
      </w:r>
      <w:r>
        <w:t xml:space="preserve"> in September 2016 with the submission of the current text.</w:t>
      </w:r>
    </w:p>
    <w:p w14:paraId="6B135ACA" w14:textId="77777777" w:rsidR="00494DB7" w:rsidRDefault="00494DB7" w:rsidP="00494DB7">
      <w:pPr>
        <w:pStyle w:val="H1G"/>
      </w:pPr>
      <w:r>
        <w:tab/>
        <w:t>C.</w:t>
      </w:r>
      <w:r>
        <w:tab/>
        <w:t>Background on test procedures</w:t>
      </w:r>
    </w:p>
    <w:p w14:paraId="608EF3E9" w14:textId="77777777" w:rsidR="00494DB7" w:rsidRDefault="00494DB7" w:rsidP="00494DB7">
      <w:pPr>
        <w:pStyle w:val="SingleTxtG"/>
        <w:rPr>
          <w:rFonts w:eastAsia="MS PGothic"/>
          <w:szCs w:val="14"/>
        </w:rPr>
      </w:pPr>
      <w:r>
        <w:rPr>
          <w:rFonts w:eastAsia="MS PGothic"/>
          <w:szCs w:val="14"/>
        </w:rPr>
        <w:t>20.</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67302DA6" w14:textId="77777777" w:rsidR="00494DB7" w:rsidRDefault="00494DB7" w:rsidP="00494DB7">
      <w:pPr>
        <w:pStyle w:val="SingleTxtG"/>
        <w:rPr>
          <w:rFonts w:eastAsia="MS PGothic"/>
          <w:szCs w:val="14"/>
        </w:rPr>
      </w:pPr>
      <w:r>
        <w:rPr>
          <w:rFonts w:eastAsia="MS PGothic"/>
          <w:szCs w:val="14"/>
        </w:rPr>
        <w:t>21.</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both conventional petrol vehicles and hybrid vehicles combining an electric motor with a petrol fuelled engine.</w:t>
      </w:r>
    </w:p>
    <w:p w14:paraId="3E542ABF" w14:textId="77777777" w:rsidR="00494DB7" w:rsidRDefault="00494DB7" w:rsidP="00494DB7">
      <w:pPr>
        <w:pStyle w:val="SingleTxtG"/>
        <w:rPr>
          <w:rFonts w:eastAsia="MS PGothic"/>
          <w:szCs w:val="14"/>
        </w:rPr>
      </w:pPr>
      <w:r>
        <w:rPr>
          <w:rFonts w:eastAsia="MS PGothic"/>
          <w:szCs w:val="14"/>
        </w:rPr>
        <w:t>22.</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3DF8BB60" w14:textId="77777777" w:rsidR="00494DB7" w:rsidRDefault="00494DB7" w:rsidP="00494DB7">
      <w:pPr>
        <w:pStyle w:val="SingleTxtG"/>
        <w:rPr>
          <w:rFonts w:eastAsia="MS PGothic"/>
          <w:szCs w:val="14"/>
        </w:rPr>
      </w:pPr>
      <w:r>
        <w:rPr>
          <w:rFonts w:eastAsia="MS PGothic"/>
          <w:szCs w:val="14"/>
        </w:rPr>
        <w:tab/>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0A39317D" w14:textId="77777777" w:rsidR="00494DB7" w:rsidRDefault="00494DB7" w:rsidP="00494DB7">
      <w:pPr>
        <w:pStyle w:val="SingleTxtG"/>
        <w:rPr>
          <w:rFonts w:eastAsia="MS PGothic"/>
          <w:szCs w:val="14"/>
        </w:rPr>
      </w:pPr>
      <w:r>
        <w:rPr>
          <w:rFonts w:eastAsia="MS PGothic"/>
          <w:szCs w:val="14"/>
        </w:rPr>
        <w:tab/>
        <w:t>(b)</w:t>
      </w:r>
      <w:r>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4F2C3332" w14:textId="77777777" w:rsidR="00494DB7" w:rsidRPr="00C47377" w:rsidRDefault="00494DB7" w:rsidP="00494DB7">
      <w:pPr>
        <w:pStyle w:val="SingleTxtG"/>
        <w:rPr>
          <w:rFonts w:eastAsia="MS PGothic"/>
          <w:szCs w:val="14"/>
          <w:lang w:eastAsia="ja-JP"/>
        </w:rPr>
      </w:pPr>
      <w:r>
        <w:rPr>
          <w:rFonts w:eastAsia="MS PGothic"/>
          <w:szCs w:val="14"/>
        </w:rPr>
        <w:t>23.</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the starting of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speed section, two medium speed sections and one high speed section. The extra-high section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speed section</w:t>
      </w:r>
      <w:r>
        <w:rPr>
          <w:rFonts w:eastAsia="MS PGothic" w:hint="eastAsia"/>
          <w:szCs w:val="14"/>
          <w:lang w:eastAsia="ja-JP"/>
        </w:rPr>
        <w:t>s, two medium speed sections.</w:t>
      </w:r>
    </w:p>
    <w:p w14:paraId="6DB4D423" w14:textId="77777777" w:rsidR="00494DB7" w:rsidRDefault="00494DB7" w:rsidP="00494DB7">
      <w:pPr>
        <w:pStyle w:val="SingleTxtG"/>
      </w:pPr>
      <w:r>
        <w:t>24.</w:t>
      </w:r>
      <w:r>
        <w:tab/>
        <w:t>The test procedure includes also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4D3B2DC9" w14:textId="6EB1CF8F" w:rsidR="00494DB7" w:rsidRDefault="00494DB7" w:rsidP="00494DB7">
      <w:pPr>
        <w:pStyle w:val="SingleTxtG"/>
      </w:pPr>
      <w:r>
        <w:t>25.</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sidR="00C075B8">
        <w:t>UN GTR</w:t>
      </w:r>
      <w:r>
        <w:t xml:space="preserve"> No. 15</w:t>
      </w:r>
      <w:r w:rsidRPr="007B1AB4">
        <w:t xml:space="preserve"> or according to </w:t>
      </w:r>
      <w:r>
        <w:t>Annex 2</w:t>
      </w:r>
      <w:r w:rsidRPr="007B1AB4">
        <w:t xml:space="preserve"> of this </w:t>
      </w:r>
      <w:r w:rsidR="00C075B8">
        <w:t>UN GTR</w:t>
      </w:r>
      <w:r w:rsidRPr="007B1AB4">
        <w:t>.</w:t>
      </w:r>
    </w:p>
    <w:p w14:paraId="72586796" w14:textId="77777777" w:rsidR="00494DB7" w:rsidRDefault="00494DB7" w:rsidP="00494DB7">
      <w:pPr>
        <w:pStyle w:val="H1G"/>
      </w:pPr>
      <w:r>
        <w:tab/>
        <w:t>D.</w:t>
      </w:r>
      <w:r>
        <w:tab/>
        <w:t>Technical feasibility, anticipated costs and benefits</w:t>
      </w:r>
    </w:p>
    <w:p w14:paraId="448AD117" w14:textId="77777777" w:rsidR="00494DB7" w:rsidRPr="00C47377" w:rsidRDefault="00494DB7" w:rsidP="00494DB7">
      <w:pPr>
        <w:pStyle w:val="SingleTxtG"/>
        <w:keepNext/>
        <w:keepLines/>
      </w:pPr>
      <w:r>
        <w:t>26.</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1C8432E7" w14:textId="77777777" w:rsidR="00494DB7" w:rsidRDefault="00494DB7" w:rsidP="00494DB7">
      <w:pPr>
        <w:pStyle w:val="SingleTxtG"/>
        <w:keepNext/>
        <w:keepLines/>
      </w:pPr>
      <w:r>
        <w:t>27.</w:t>
      </w:r>
      <w:r>
        <w:tab/>
        <w:t>I</w:t>
      </w:r>
      <w:r w:rsidRPr="00C47377">
        <w:t>n general</w:t>
      </w:r>
      <w:r>
        <w:t>,</w:t>
      </w:r>
      <w:r w:rsidRPr="00C47377">
        <w:t xml:space="preserve"> the WLTP </w:t>
      </w:r>
      <w:r>
        <w:t xml:space="preserve">EVAP test procedure </w:t>
      </w:r>
      <w:r w:rsidRPr="00C47377">
        <w:t xml:space="preserve">has been defined </w:t>
      </w:r>
      <w:r>
        <w:t xml:space="preserve">taking into account </w:t>
      </w:r>
      <w:r w:rsidRPr="00C47377">
        <w:t>the technology available</w:t>
      </w:r>
      <w:r>
        <w:t xml:space="preserve"> for evaporative emission control</w:t>
      </w:r>
      <w:r w:rsidRPr="00C47377">
        <w:t xml:space="preserve"> </w:t>
      </w:r>
      <w:r>
        <w:t>as well as the existing test facilities.</w:t>
      </w:r>
    </w:p>
    <w:p w14:paraId="16A18FB4" w14:textId="77777777" w:rsidR="00494DB7" w:rsidRDefault="00494DB7" w:rsidP="00494DB7">
      <w:pPr>
        <w:pStyle w:val="SingleTxtG"/>
      </w:pPr>
      <w:r>
        <w:t>28.</w:t>
      </w:r>
      <w:r>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 hour diurnal test still in force in many regions, the additional cost per vehicle is considered quite limited and eventually compensated by the emission reduction and the fuel savings.</w:t>
      </w:r>
    </w:p>
    <w:p w14:paraId="4F12A051" w14:textId="77777777" w:rsidR="00494DB7" w:rsidRPr="00C47377" w:rsidRDefault="00494DB7" w:rsidP="00494DB7">
      <w:pPr>
        <w:pStyle w:val="SingleTxtG"/>
      </w:pPr>
      <w:r>
        <w:t>29.</w:t>
      </w:r>
      <w:r>
        <w:tab/>
        <w:t xml:space="preserve">Performing a test according to the WLTP EVAP test procedure and complying with the emission limits should not represent a major issue in most cases. Since in many regions the current evaporative test procedure is based on the 24 hour diurnal test, limited upgrades to existing SHEDs might be required to run the 48 hour diurnal test. In other cases, additional SHEDs might be necessary to take into account the longer time needed to complete an evaporative emission tests. Nevertheless, 48 hour diurnal tests are already being performed by most of the car manufacturers since 48 hour and 72 hour diurnal test are already requested for some markets. </w:t>
      </w:r>
    </w:p>
    <w:p w14:paraId="189D188C" w14:textId="77777777" w:rsidR="00494DB7" w:rsidRPr="00C47377" w:rsidRDefault="00494DB7" w:rsidP="00494DB7">
      <w:pPr>
        <w:pStyle w:val="SingleTxtG"/>
      </w:pPr>
      <w:r>
        <w:t>30.</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5DC37385" w14:textId="77777777" w:rsidR="00494DB7" w:rsidRPr="00C47377" w:rsidRDefault="00494DB7" w:rsidP="00494DB7">
      <w:pPr>
        <w:pStyle w:val="SingleTxtG"/>
      </w:pPr>
      <w:r>
        <w:t>31.</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2E33AC27" w14:textId="77777777" w:rsidR="00494DB7" w:rsidRDefault="00494DB7" w:rsidP="00494DB7">
      <w:pPr>
        <w:suppressAutoHyphens w:val="0"/>
        <w:spacing w:line="240" w:lineRule="auto"/>
        <w:rPr>
          <w:b/>
          <w:sz w:val="28"/>
        </w:rPr>
      </w:pPr>
      <w:r>
        <w:br w:type="page"/>
      </w:r>
    </w:p>
    <w:p w14:paraId="0F603128" w14:textId="77777777" w:rsidR="00494DB7" w:rsidRPr="007103DC" w:rsidRDefault="00494DB7" w:rsidP="00494DB7">
      <w:pPr>
        <w:pStyle w:val="HChG"/>
      </w:pPr>
      <w:r w:rsidRPr="00E6794C">
        <w:tab/>
      </w:r>
      <w:r w:rsidRPr="007103DC">
        <w:tab/>
        <w:t>II.</w:t>
      </w:r>
      <w:r w:rsidRPr="007103DC">
        <w:tab/>
      </w:r>
      <w:r w:rsidRPr="007103DC">
        <w:tab/>
        <w:t>Text of the global technical regulation</w:t>
      </w:r>
    </w:p>
    <w:p w14:paraId="784A8EF7" w14:textId="77777777" w:rsidR="00494DB7" w:rsidRPr="007103DC" w:rsidRDefault="00494DB7" w:rsidP="00494DB7">
      <w:pPr>
        <w:pStyle w:val="HChG"/>
      </w:pPr>
      <w:bookmarkStart w:id="1" w:name="_Toc284586942"/>
      <w:bookmarkStart w:id="2" w:name="_Toc284587040"/>
      <w:bookmarkStart w:id="3" w:name="_Toc284587291"/>
      <w:bookmarkStart w:id="4" w:name="_Toc289686183"/>
      <w:r w:rsidRPr="007103DC">
        <w:tab/>
      </w:r>
      <w:r w:rsidRPr="007103DC">
        <w:tab/>
        <w:t>1.</w:t>
      </w:r>
      <w:r w:rsidRPr="007103DC">
        <w:tab/>
      </w:r>
      <w:r w:rsidRPr="007103DC">
        <w:tab/>
        <w:t>Purpose</w:t>
      </w:r>
      <w:bookmarkEnd w:id="1"/>
      <w:bookmarkEnd w:id="2"/>
      <w:bookmarkEnd w:id="3"/>
      <w:bookmarkEnd w:id="4"/>
    </w:p>
    <w:p w14:paraId="5F5B85DA" w14:textId="3351672D" w:rsidR="00494DB7" w:rsidRPr="007103DC" w:rsidRDefault="00494DB7" w:rsidP="00494DB7">
      <w:pPr>
        <w:pStyle w:val="SingleTxtG"/>
        <w:keepNext/>
        <w:keepLines/>
        <w:ind w:left="2268"/>
      </w:pPr>
      <w:r w:rsidRPr="007103DC">
        <w:t>This global technical regulation (</w:t>
      </w:r>
      <w:r w:rsidR="00C075B8">
        <w:t>UN 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552ADA3B" w14:textId="77777777" w:rsidR="00494DB7" w:rsidRPr="007103DC" w:rsidRDefault="00494DB7" w:rsidP="00494DB7">
      <w:pPr>
        <w:pStyle w:val="HChG"/>
        <w:spacing w:before="0" w:after="120"/>
      </w:pPr>
      <w:r w:rsidRPr="007103DC">
        <w:tab/>
      </w:r>
      <w:r w:rsidRPr="007103DC">
        <w:tab/>
        <w:t>2.</w:t>
      </w:r>
      <w:r w:rsidRPr="007103DC">
        <w:tab/>
      </w:r>
      <w:r w:rsidRPr="007103DC">
        <w:tab/>
        <w:t>Scope</w:t>
      </w:r>
      <w:bookmarkEnd w:id="5"/>
      <w:bookmarkEnd w:id="6"/>
      <w:bookmarkEnd w:id="7"/>
      <w:bookmarkEnd w:id="8"/>
      <w:r w:rsidRPr="007103DC">
        <w:t xml:space="preserve"> and application</w:t>
      </w:r>
    </w:p>
    <w:p w14:paraId="6802E1B2" w14:textId="132DA2DA" w:rsidR="00494DB7" w:rsidRPr="000E6ABC" w:rsidRDefault="00494DB7" w:rsidP="00494DB7">
      <w:pPr>
        <w:pStyle w:val="SingleTxtG"/>
        <w:ind w:left="2268"/>
        <w:rPr>
          <w:b/>
        </w:rPr>
      </w:pPr>
      <w:r w:rsidRPr="000E6ABC">
        <w:rPr>
          <w:rFonts w:hint="eastAsia"/>
          <w:b/>
        </w:rPr>
        <w:tab/>
      </w:r>
      <w:r w:rsidRPr="009F2A9E">
        <w:t xml:space="preserve">This </w:t>
      </w:r>
      <w:r w:rsidR="00C075B8">
        <w:t>UN GTR</w:t>
      </w:r>
      <w:r w:rsidRPr="009F2A9E">
        <w:t xml:space="preserve"> applies to vehicles of categories 1-2 and 2, both having a technically permissible maximum laden mass not exceeding 3,500 kg</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2"/>
      </w:r>
    </w:p>
    <w:p w14:paraId="519968D1" w14:textId="77777777" w:rsidR="00494DB7" w:rsidRPr="007103DC" w:rsidRDefault="00494DB7" w:rsidP="00494DB7">
      <w:pPr>
        <w:pStyle w:val="HChG"/>
      </w:pPr>
      <w:bookmarkStart w:id="9" w:name="Definitions"/>
      <w:bookmarkStart w:id="10" w:name="_Toc284587295"/>
      <w:bookmarkStart w:id="11" w:name="_Toc284587044"/>
      <w:bookmarkEnd w:id="9"/>
      <w:r w:rsidRPr="007103DC">
        <w:tab/>
      </w:r>
      <w:r>
        <w:tab/>
      </w:r>
      <w:r w:rsidRPr="007103DC">
        <w:t>3.</w:t>
      </w:r>
      <w:r w:rsidRPr="007103DC">
        <w:tab/>
      </w:r>
      <w:r w:rsidRPr="007103DC">
        <w:tab/>
        <w:t>Definitions</w:t>
      </w:r>
    </w:p>
    <w:p w14:paraId="0556FD22" w14:textId="77777777" w:rsidR="00494DB7" w:rsidRPr="007103DC" w:rsidRDefault="00494DB7" w:rsidP="00494DB7">
      <w:pPr>
        <w:pStyle w:val="SingleTxtG"/>
        <w:ind w:left="2259" w:hanging="1125"/>
      </w:pPr>
      <w:r w:rsidRPr="007103DC">
        <w:t>3.1.</w:t>
      </w:r>
      <w:r w:rsidRPr="007103DC">
        <w:tab/>
        <w:t>Test equipment</w:t>
      </w:r>
    </w:p>
    <w:p w14:paraId="7539C7B5" w14:textId="77777777" w:rsidR="00494DB7" w:rsidRPr="007103DC" w:rsidRDefault="00494DB7" w:rsidP="00494DB7">
      <w:pPr>
        <w:pStyle w:val="SingleTxtG"/>
        <w:ind w:left="2259" w:hanging="1125"/>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p>
    <w:p w14:paraId="44AF5A19" w14:textId="77777777" w:rsidR="00494DB7" w:rsidRPr="007103DC" w:rsidRDefault="00494DB7" w:rsidP="00494DB7">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162047ED" w14:textId="77777777" w:rsidR="00494DB7" w:rsidRPr="007103DC" w:rsidRDefault="00494DB7" w:rsidP="00494DB7">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t>Pure electric, hybrid electric</w:t>
      </w:r>
      <w:r>
        <w:rPr>
          <w:rFonts w:eastAsia="Calibri"/>
          <w:szCs w:val="24"/>
        </w:rPr>
        <w:t xml:space="preserve"> and fuel cell vehicles</w:t>
      </w:r>
    </w:p>
    <w:p w14:paraId="6F741694" w14:textId="77777777" w:rsidR="00494DB7" w:rsidRPr="007103DC" w:rsidRDefault="00494DB7" w:rsidP="00494DB7">
      <w:pPr>
        <w:pStyle w:val="SingleTxtG"/>
        <w:ind w:left="2268" w:hanging="1122"/>
        <w:rPr>
          <w:szCs w:val="24"/>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p>
    <w:p w14:paraId="5393108B" w14:textId="77777777" w:rsidR="00494DB7" w:rsidRPr="007103DC" w:rsidRDefault="00494DB7" w:rsidP="00494DB7">
      <w:pPr>
        <w:pStyle w:val="SingleTxtG"/>
        <w:ind w:left="2268" w:hanging="1122"/>
        <w:rPr>
          <w:szCs w:val="24"/>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p>
    <w:p w14:paraId="4BEE8A2C" w14:textId="77777777" w:rsidR="00494DB7" w:rsidRPr="007103DC" w:rsidRDefault="00494DB7" w:rsidP="00494DB7">
      <w:pPr>
        <w:pStyle w:val="SingleTxtG"/>
        <w:ind w:left="2268" w:hanging="1122"/>
        <w:rPr>
          <w:szCs w:val="24"/>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t>"</w:t>
      </w:r>
      <w:r>
        <w:rPr>
          <w:i/>
          <w:szCs w:val="24"/>
        </w:rPr>
        <w:t>Off-Vehicle Charging Hybrid Electric V</w:t>
      </w:r>
      <w:r w:rsidRPr="007103DC">
        <w:rPr>
          <w:i/>
          <w:szCs w:val="24"/>
        </w:rPr>
        <w:t>ehicle</w:t>
      </w:r>
      <w:r w:rsidRPr="007103DC">
        <w:rPr>
          <w:szCs w:val="24"/>
        </w:rPr>
        <w:t>" (OVC-HEV) means a hybrid electric vehicle that can be charged from an external source.</w:t>
      </w:r>
    </w:p>
    <w:p w14:paraId="1937A67C" w14:textId="77777777" w:rsidR="00494DB7" w:rsidRDefault="00494DB7" w:rsidP="00494DB7">
      <w:pPr>
        <w:pStyle w:val="SingleTxtG"/>
        <w:ind w:left="2259" w:hanging="1125"/>
        <w:rPr>
          <w:lang w:eastAsia="ja-JP"/>
        </w:rPr>
      </w:pPr>
      <w:r>
        <w:rPr>
          <w:rFonts w:hint="eastAsia"/>
          <w:lang w:eastAsia="ja-JP"/>
        </w:rPr>
        <w:t>3.3.</w:t>
      </w:r>
      <w:r>
        <w:rPr>
          <w:rFonts w:hint="eastAsia"/>
          <w:lang w:eastAsia="ja-JP"/>
        </w:rPr>
        <w:tab/>
        <w:t>Evaporative emission</w:t>
      </w:r>
    </w:p>
    <w:p w14:paraId="06FA9720" w14:textId="77777777" w:rsidR="00494DB7" w:rsidRDefault="00494DB7" w:rsidP="00494DB7">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p>
    <w:p w14:paraId="56846351" w14:textId="77777777" w:rsidR="00494DB7" w:rsidRDefault="00494DB7" w:rsidP="00494DB7">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p>
    <w:p w14:paraId="2FE2F936" w14:textId="77777777" w:rsidR="00494DB7" w:rsidRDefault="00494DB7" w:rsidP="00494DB7">
      <w:pPr>
        <w:pStyle w:val="SingleTxtG"/>
        <w:ind w:left="2259" w:hanging="1125"/>
        <w:rPr>
          <w:rStyle w:val="CommentReference"/>
          <w:lang w:eastAsia="ja-JP"/>
        </w:rPr>
      </w:pPr>
      <w:r>
        <w:rPr>
          <w:rFonts w:hint="eastAsia"/>
          <w:lang w:eastAsia="ja-JP"/>
        </w:rPr>
        <w:t>3.3.3.</w:t>
      </w:r>
      <w:r>
        <w:rPr>
          <w:rFonts w:hint="eastAsia"/>
          <w:lang w:eastAsia="ja-JP"/>
        </w:rPr>
        <w:tab/>
      </w:r>
      <w:r>
        <w:t>"</w:t>
      </w:r>
      <w:r w:rsidRPr="00E03090">
        <w:rPr>
          <w:i/>
        </w:rPr>
        <w:t xml:space="preserve">Butane </w:t>
      </w:r>
      <w:r>
        <w:rPr>
          <w:i/>
        </w:rPr>
        <w:t>W</w:t>
      </w:r>
      <w:r w:rsidRPr="00E03090">
        <w:rPr>
          <w:i/>
        </w:rPr>
        <w:t xml:space="preserve">orking </w:t>
      </w:r>
      <w:r>
        <w:rPr>
          <w:i/>
        </w:rPr>
        <w:t>C</w:t>
      </w:r>
      <w:r w:rsidRPr="00E03090">
        <w:rPr>
          <w:i/>
        </w:rPr>
        <w:t>apacity</w:t>
      </w:r>
      <w:r w:rsidRPr="007103DC">
        <w:rPr>
          <w:szCs w:val="24"/>
        </w:rPr>
        <w:t>"</w:t>
      </w:r>
      <w:r w:rsidRPr="001A0691">
        <w:t xml:space="preserve"> (BWC) </w:t>
      </w:r>
      <w:r>
        <w:t>means the</w:t>
      </w:r>
      <w:r w:rsidRPr="001A0691">
        <w:t xml:space="preserve"> measure of the ability of an activated carbon canister to adsorb and desorb butane from dry air</w:t>
      </w:r>
      <w:r>
        <w:rPr>
          <w:rFonts w:hint="eastAsia"/>
          <w:lang w:eastAsia="ja-JP"/>
        </w:rPr>
        <w:t xml:space="preserve"> or nitrogen</w:t>
      </w:r>
      <w:r w:rsidRPr="001A0691">
        <w:t xml:space="preserve"> under specified conditions</w:t>
      </w:r>
      <w:r>
        <w:rPr>
          <w:rStyle w:val="CommentReference"/>
        </w:rPr>
        <w:t>;</w:t>
      </w:r>
    </w:p>
    <w:p w14:paraId="317F5DD7" w14:textId="77777777" w:rsidR="00494DB7" w:rsidRDefault="00494DB7" w:rsidP="00494DB7">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BWC50</w:t>
      </w:r>
      <w:r w:rsidRPr="007103DC">
        <w:rPr>
          <w:szCs w:val="24"/>
        </w:rPr>
        <w:t>"</w:t>
      </w:r>
      <w:r w:rsidRPr="001A0691">
        <w:t xml:space="preserve"> </w:t>
      </w:r>
      <w:r>
        <w:t>mean</w:t>
      </w:r>
      <w:r>
        <w:rPr>
          <w:rFonts w:hint="eastAsia"/>
          <w:lang w:eastAsia="ja-JP"/>
        </w:rPr>
        <w:t xml:space="preserve">s </w:t>
      </w:r>
      <w:r>
        <w:rPr>
          <w:lang w:eastAsia="ja-JP"/>
        </w:rPr>
        <w:t xml:space="preserve">the </w:t>
      </w:r>
      <w:r>
        <w:rPr>
          <w:rFonts w:hint="eastAsia"/>
          <w:lang w:eastAsia="ja-JP"/>
        </w:rPr>
        <w:t>butane working capacity after 50 cycles of fuel ageing cycles experienced</w:t>
      </w:r>
      <w:r>
        <w:rPr>
          <w:rStyle w:val="CommentReference"/>
        </w:rPr>
        <w:t>;</w:t>
      </w:r>
    </w:p>
    <w:p w14:paraId="7E3FD70B" w14:textId="77777777" w:rsidR="00494DB7" w:rsidRDefault="00494DB7" w:rsidP="00494DB7">
      <w:pPr>
        <w:pStyle w:val="SingleTxtG"/>
        <w:ind w:left="2259" w:hanging="1125"/>
        <w:rPr>
          <w:rStyle w:val="CommentReference"/>
          <w:lang w:eastAsia="ja-JP"/>
        </w:rPr>
      </w:pPr>
      <w:r>
        <w:rPr>
          <w:rFonts w:hint="eastAsia"/>
          <w:lang w:eastAsia="ja-JP"/>
        </w:rPr>
        <w:t>3.3.5.</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Pr>
        <w:t>;</w:t>
      </w:r>
    </w:p>
    <w:p w14:paraId="7229CE4F" w14:textId="77777777" w:rsidR="00494DB7" w:rsidRDefault="00494DB7" w:rsidP="00494DB7">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48DC9CB8" w14:textId="77777777" w:rsidR="00494DB7" w:rsidRDefault="00494DB7" w:rsidP="00494DB7">
      <w:pPr>
        <w:pStyle w:val="SingleTxtG"/>
        <w:ind w:left="2259" w:hanging="1125"/>
        <w:rPr>
          <w:lang w:eastAsia="ja-JP"/>
        </w:rPr>
      </w:pPr>
      <w:r>
        <w:rPr>
          <w:rFonts w:hint="eastAsia"/>
          <w:lang w:eastAsia="ja-JP"/>
        </w:rPr>
        <w:t>3.3.7.</w:t>
      </w:r>
      <w:r>
        <w:rPr>
          <w:rFonts w:hint="eastAsia"/>
          <w:lang w:eastAsia="ja-JP"/>
        </w:rPr>
        <w:tab/>
      </w:r>
      <w:r>
        <w:t>"</w:t>
      </w:r>
      <w:r w:rsidRPr="00B21D2B">
        <w:rPr>
          <w:i/>
        </w:rPr>
        <w:t>Monolayer tank</w:t>
      </w:r>
      <w:r>
        <w:t>"</w:t>
      </w:r>
      <w:r w:rsidRPr="001A0691">
        <w:t xml:space="preserve"> </w:t>
      </w:r>
      <w:r>
        <w:t>means</w:t>
      </w:r>
      <w:r w:rsidRPr="001A0691">
        <w:t xml:space="preserve"> a fuel tank constructed with a single layer of material</w:t>
      </w:r>
      <w:r>
        <w:t>,</w:t>
      </w:r>
      <w:r>
        <w:rPr>
          <w:rFonts w:hint="eastAsia"/>
          <w:lang w:eastAsia="ja-JP"/>
        </w:rPr>
        <w:t xml:space="preserve"> excluding metal tank, but including fluorinated/sulfonated</w:t>
      </w:r>
      <w:r>
        <w:rPr>
          <w:lang w:eastAsia="ja-JP"/>
        </w:rPr>
        <w:t xml:space="preserve"> materials;</w:t>
      </w:r>
    </w:p>
    <w:p w14:paraId="52750799" w14:textId="77777777" w:rsidR="00494DB7" w:rsidRDefault="00494DB7" w:rsidP="00494DB7">
      <w:pPr>
        <w:pStyle w:val="SingleTxtG"/>
        <w:ind w:left="2259" w:hanging="1125"/>
        <w:rPr>
          <w:lang w:eastAsia="ja-JP"/>
        </w:rPr>
      </w:pPr>
      <w:r>
        <w:rPr>
          <w:rFonts w:hint="eastAsia"/>
          <w:lang w:eastAsia="ja-JP"/>
        </w:rPr>
        <w:t>3.3.8.</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t>;</w:t>
      </w:r>
    </w:p>
    <w:p w14:paraId="6EB160BB" w14:textId="77777777" w:rsidR="00494DB7" w:rsidRDefault="00494DB7" w:rsidP="00494DB7">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are stored </w:t>
      </w:r>
      <w:r>
        <w:rPr>
          <w:rFonts w:hint="eastAsia"/>
          <w:lang w:eastAsia="ja-JP"/>
        </w:rPr>
        <w:t xml:space="preserve">under pressure over </w:t>
      </w:r>
      <w:r>
        <w:rPr>
          <w:lang w:eastAsia="ja-JP"/>
        </w:rPr>
        <w:t xml:space="preserve">the </w:t>
      </w:r>
      <w:r>
        <w:rPr>
          <w:rFonts w:hint="eastAsia"/>
          <w:lang w:eastAsia="ja-JP"/>
        </w:rPr>
        <w:t>24 hour diurnal test</w:t>
      </w:r>
      <w:r>
        <w:rPr>
          <w:lang w:eastAsia="ja-JP"/>
        </w:rPr>
        <w:t>;</w:t>
      </w:r>
    </w:p>
    <w:p w14:paraId="25D8D235" w14:textId="77777777" w:rsidR="00494DB7" w:rsidRDefault="00494DB7" w:rsidP="00494DB7">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10</w:t>
      </w:r>
      <w:r w:rsidRPr="000E2A79">
        <w:rPr>
          <w:lang w:eastAsia="ja-JP"/>
        </w:rPr>
        <w:t>.</w:t>
      </w:r>
      <w:r w:rsidRPr="000E2A79">
        <w:rPr>
          <w:lang w:eastAsia="ja-JP"/>
        </w:rPr>
        <w:tab/>
      </w:r>
      <w:r>
        <w:rPr>
          <w:lang w:val="en-US"/>
        </w:rPr>
        <w:t>"</w:t>
      </w:r>
      <w:r>
        <w:rPr>
          <w:i/>
          <w:iCs/>
          <w:lang w:val="en-US"/>
        </w:rPr>
        <w:t>Evaporative emissions</w:t>
      </w:r>
      <w:r>
        <w:rPr>
          <w:lang w:val="en-US"/>
        </w:rPr>
        <w:t>" means the hydrocarbon vapours lost from the fuel</w:t>
      </w:r>
      <w:r>
        <w:rPr>
          <w:rFonts w:hint="eastAsia"/>
          <w:lang w:eastAsia="ja-JP"/>
        </w:rPr>
        <w:t xml:space="preserve"> </w:t>
      </w:r>
      <w:r w:rsidRPr="008070F0">
        <w:rPr>
          <w:lang w:eastAsia="ja-JP"/>
        </w:rPr>
        <w:t>system of a motor vehicle other th</w:t>
      </w:r>
      <w:r>
        <w:rPr>
          <w:lang w:eastAsia="ja-JP"/>
        </w:rPr>
        <w:t>an those from exhaust emissions;</w:t>
      </w:r>
    </w:p>
    <w:p w14:paraId="0A0500DE" w14:textId="77777777" w:rsidR="00494DB7" w:rsidRDefault="00494DB7" w:rsidP="00494DB7">
      <w:pPr>
        <w:pStyle w:val="SingleTxtG"/>
        <w:ind w:left="2259" w:hanging="1125"/>
        <w:rPr>
          <w:lang w:eastAsia="ja-JP"/>
        </w:rPr>
      </w:pPr>
      <w:r>
        <w:rPr>
          <w:lang w:eastAsia="ja-JP"/>
        </w:rPr>
        <w:t>3.3.1</w:t>
      </w:r>
      <w:r>
        <w:rPr>
          <w:rFonts w:hint="eastAsia"/>
          <w:lang w:eastAsia="ja-JP"/>
        </w:rPr>
        <w:t>1</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primarily runs on Liquefied Petroleum Gas, Natural Gas/biomethane, or hydrogen but may also have a petrol system for emergency purposes or starting only, where the petrol tank does not contain more than 15 litres of petrol.</w:t>
      </w:r>
    </w:p>
    <w:p w14:paraId="7CFEEE4E" w14:textId="77777777" w:rsidR="00494DB7" w:rsidRPr="007103DC" w:rsidRDefault="00494DB7" w:rsidP="00494DB7">
      <w:pPr>
        <w:pStyle w:val="HChG"/>
      </w:pPr>
      <w:bookmarkStart w:id="12" w:name="_Toc284586946"/>
      <w:bookmarkStart w:id="13" w:name="_Toc284587064"/>
      <w:bookmarkStart w:id="14" w:name="_Toc284587315"/>
      <w:bookmarkStart w:id="15" w:name="_Toc289686187"/>
      <w:bookmarkEnd w:id="10"/>
      <w:bookmarkEnd w:id="11"/>
      <w:r w:rsidRPr="007103DC">
        <w:tab/>
      </w:r>
      <w:r w:rsidRPr="007103DC">
        <w:tab/>
        <w:t>4.</w:t>
      </w:r>
      <w:r w:rsidRPr="007103DC">
        <w:tab/>
      </w:r>
      <w:r w:rsidRPr="007103DC">
        <w:tab/>
        <w:t>Abbreviations</w:t>
      </w:r>
    </w:p>
    <w:p w14:paraId="5B09263D" w14:textId="77777777" w:rsidR="00494DB7" w:rsidRPr="007103DC" w:rsidRDefault="00494DB7" w:rsidP="00494DB7">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494DB7" w:rsidRPr="007103DC" w14:paraId="6049F560" w14:textId="77777777" w:rsidTr="00182170">
        <w:trPr>
          <w:trHeight w:val="305"/>
        </w:trPr>
        <w:tc>
          <w:tcPr>
            <w:tcW w:w="1701" w:type="dxa"/>
          </w:tcPr>
          <w:p w14:paraId="090CCE67" w14:textId="77777777" w:rsidR="00494DB7" w:rsidRPr="007103DC" w:rsidRDefault="00494DB7" w:rsidP="00182170">
            <w:pPr>
              <w:pStyle w:val="SingleTxtG"/>
              <w:ind w:left="-71" w:right="213"/>
            </w:pPr>
            <w:r>
              <w:rPr>
                <w:rFonts w:hint="eastAsia"/>
                <w:szCs w:val="24"/>
                <w:lang w:eastAsia="ja-JP"/>
              </w:rPr>
              <w:t>BWC</w:t>
            </w:r>
          </w:p>
        </w:tc>
        <w:tc>
          <w:tcPr>
            <w:tcW w:w="4678" w:type="dxa"/>
          </w:tcPr>
          <w:p w14:paraId="4B56E988" w14:textId="77777777" w:rsidR="00494DB7" w:rsidRPr="007103DC" w:rsidRDefault="00494DB7" w:rsidP="00182170">
            <w:pPr>
              <w:pStyle w:val="SingleTxtG"/>
              <w:ind w:left="213" w:right="0"/>
            </w:pPr>
            <w:r>
              <w:rPr>
                <w:rFonts w:hint="eastAsia"/>
                <w:szCs w:val="24"/>
                <w:lang w:eastAsia="ja-JP"/>
              </w:rPr>
              <w:t xml:space="preserve">Butane </w:t>
            </w:r>
            <w:r>
              <w:rPr>
                <w:szCs w:val="24"/>
                <w:lang w:eastAsia="ja-JP"/>
              </w:rPr>
              <w:t>W</w:t>
            </w:r>
            <w:r>
              <w:rPr>
                <w:rFonts w:hint="eastAsia"/>
                <w:szCs w:val="24"/>
                <w:lang w:eastAsia="ja-JP"/>
              </w:rPr>
              <w:t xml:space="preserve">orking </w:t>
            </w:r>
            <w:r>
              <w:rPr>
                <w:szCs w:val="24"/>
                <w:lang w:eastAsia="ja-JP"/>
              </w:rPr>
              <w:t>C</w:t>
            </w:r>
            <w:r>
              <w:rPr>
                <w:rFonts w:hint="eastAsia"/>
                <w:szCs w:val="24"/>
                <w:lang w:eastAsia="ja-JP"/>
              </w:rPr>
              <w:t>apacity</w:t>
            </w:r>
          </w:p>
        </w:tc>
      </w:tr>
      <w:tr w:rsidR="00494DB7" w:rsidRPr="007103DC" w14:paraId="58CD2E02" w14:textId="77777777" w:rsidTr="00182170">
        <w:trPr>
          <w:trHeight w:val="305"/>
        </w:trPr>
        <w:tc>
          <w:tcPr>
            <w:tcW w:w="1701" w:type="dxa"/>
          </w:tcPr>
          <w:p w14:paraId="10573E18" w14:textId="77777777" w:rsidR="00494DB7" w:rsidRPr="007103DC" w:rsidRDefault="00494DB7" w:rsidP="00182170">
            <w:pPr>
              <w:pStyle w:val="SingleTxtG"/>
              <w:ind w:left="-71" w:right="213"/>
            </w:pPr>
            <w:r>
              <w:rPr>
                <w:szCs w:val="24"/>
                <w:lang w:eastAsia="ja-JP"/>
              </w:rPr>
              <w:t>PF</w:t>
            </w:r>
          </w:p>
        </w:tc>
        <w:tc>
          <w:tcPr>
            <w:tcW w:w="4678" w:type="dxa"/>
          </w:tcPr>
          <w:p w14:paraId="7DF5C681" w14:textId="77777777" w:rsidR="00494DB7" w:rsidRPr="007103DC" w:rsidRDefault="00494DB7" w:rsidP="00182170">
            <w:pPr>
              <w:pStyle w:val="SingleTxtG"/>
              <w:ind w:left="213" w:right="0"/>
            </w:pPr>
            <w:r>
              <w:rPr>
                <w:rFonts w:hint="eastAsia"/>
                <w:szCs w:val="24"/>
                <w:lang w:eastAsia="ja-JP"/>
              </w:rPr>
              <w:t>P</w:t>
            </w:r>
            <w:r w:rsidRPr="00D95505">
              <w:rPr>
                <w:szCs w:val="24"/>
                <w:lang w:eastAsia="ja-JP"/>
              </w:rPr>
              <w:t xml:space="preserve">ermeability </w:t>
            </w:r>
            <w:r>
              <w:rPr>
                <w:szCs w:val="24"/>
                <w:lang w:eastAsia="ja-JP"/>
              </w:rPr>
              <w:t>F</w:t>
            </w:r>
            <w:r w:rsidRPr="00D95505">
              <w:rPr>
                <w:szCs w:val="24"/>
                <w:lang w:eastAsia="ja-JP"/>
              </w:rPr>
              <w:t xml:space="preserve">actor </w:t>
            </w:r>
          </w:p>
        </w:tc>
      </w:tr>
      <w:tr w:rsidR="00494DB7" w:rsidRPr="007103DC" w14:paraId="3F609DBD" w14:textId="77777777" w:rsidTr="00182170">
        <w:trPr>
          <w:trHeight w:val="305"/>
        </w:trPr>
        <w:tc>
          <w:tcPr>
            <w:tcW w:w="1701" w:type="dxa"/>
          </w:tcPr>
          <w:p w14:paraId="526AF956" w14:textId="77777777" w:rsidR="00494DB7" w:rsidRPr="007103DC" w:rsidRDefault="00494DB7" w:rsidP="00182170">
            <w:pPr>
              <w:pStyle w:val="SingleTxtG"/>
              <w:ind w:left="-71" w:right="213"/>
            </w:pPr>
            <w:r w:rsidRPr="00273CAA">
              <w:rPr>
                <w:szCs w:val="24"/>
                <w:lang w:eastAsia="ja-JP"/>
              </w:rPr>
              <w:t>APF</w:t>
            </w:r>
          </w:p>
        </w:tc>
        <w:tc>
          <w:tcPr>
            <w:tcW w:w="4678" w:type="dxa"/>
          </w:tcPr>
          <w:p w14:paraId="6CEC46AF" w14:textId="77777777" w:rsidR="00494DB7" w:rsidRPr="007103DC" w:rsidRDefault="00494DB7" w:rsidP="00182170">
            <w:pPr>
              <w:pStyle w:val="SingleTxtG"/>
              <w:ind w:left="213" w:right="0"/>
            </w:pPr>
            <w:r>
              <w:rPr>
                <w:rFonts w:hint="eastAsia"/>
                <w:szCs w:val="24"/>
                <w:lang w:eastAsia="ja-JP"/>
              </w:rPr>
              <w:t>A</w:t>
            </w:r>
            <w:r>
              <w:rPr>
                <w:szCs w:val="24"/>
                <w:lang w:eastAsia="ja-JP"/>
              </w:rPr>
              <w:t>ssigned Permeability F</w:t>
            </w:r>
            <w:r w:rsidRPr="00273CAA">
              <w:rPr>
                <w:szCs w:val="24"/>
                <w:lang w:eastAsia="ja-JP"/>
              </w:rPr>
              <w:t>actor</w:t>
            </w:r>
          </w:p>
        </w:tc>
      </w:tr>
      <w:tr w:rsidR="00494DB7" w:rsidRPr="007103DC" w14:paraId="677D6934" w14:textId="77777777" w:rsidTr="00182170">
        <w:trPr>
          <w:trHeight w:val="305"/>
        </w:trPr>
        <w:tc>
          <w:tcPr>
            <w:tcW w:w="1701" w:type="dxa"/>
          </w:tcPr>
          <w:p w14:paraId="7890205E" w14:textId="77777777" w:rsidR="00494DB7" w:rsidRPr="007103DC" w:rsidRDefault="00494DB7" w:rsidP="00182170">
            <w:pPr>
              <w:pStyle w:val="SingleTxtG"/>
              <w:ind w:left="-71" w:right="213"/>
            </w:pPr>
            <w:r w:rsidRPr="007103DC">
              <w:t>OVC-HEV</w:t>
            </w:r>
          </w:p>
        </w:tc>
        <w:tc>
          <w:tcPr>
            <w:tcW w:w="4678" w:type="dxa"/>
          </w:tcPr>
          <w:p w14:paraId="4C36A5A4" w14:textId="77777777" w:rsidR="00494DB7" w:rsidRPr="007103DC" w:rsidRDefault="00494DB7" w:rsidP="00182170">
            <w:pPr>
              <w:pStyle w:val="SingleTxtG"/>
              <w:ind w:left="213" w:right="0"/>
            </w:pPr>
            <w:r>
              <w:t>Off-Vehicle C</w:t>
            </w:r>
            <w:r w:rsidRPr="007103DC">
              <w:t>harging</w:t>
            </w:r>
            <w:r>
              <w:t xml:space="preserve"> Hybrid Electric V</w:t>
            </w:r>
            <w:r w:rsidRPr="007103DC">
              <w:t>ehicle</w:t>
            </w:r>
          </w:p>
        </w:tc>
      </w:tr>
      <w:tr w:rsidR="00494DB7" w:rsidRPr="007103DC" w14:paraId="7E81C8E3" w14:textId="77777777" w:rsidTr="00182170">
        <w:tc>
          <w:tcPr>
            <w:tcW w:w="1701" w:type="dxa"/>
          </w:tcPr>
          <w:p w14:paraId="5139EDEB" w14:textId="77777777" w:rsidR="00494DB7" w:rsidRPr="007103DC" w:rsidRDefault="00494DB7" w:rsidP="00182170">
            <w:pPr>
              <w:pStyle w:val="SingleTxtG"/>
              <w:ind w:left="-71" w:right="213"/>
            </w:pPr>
            <w:r w:rsidRPr="007103DC">
              <w:t>WLTC</w:t>
            </w:r>
          </w:p>
        </w:tc>
        <w:tc>
          <w:tcPr>
            <w:tcW w:w="4678" w:type="dxa"/>
          </w:tcPr>
          <w:p w14:paraId="36693E24" w14:textId="77777777" w:rsidR="00494DB7" w:rsidRPr="007103DC" w:rsidRDefault="00494DB7" w:rsidP="00182170">
            <w:pPr>
              <w:pStyle w:val="SingleTxtG"/>
              <w:ind w:left="213" w:right="0"/>
            </w:pPr>
            <w:r>
              <w:t>Worldwide L</w:t>
            </w:r>
            <w:r w:rsidRPr="007103DC">
              <w:t>igh</w:t>
            </w:r>
            <w:r>
              <w:t>t-duty Test C</w:t>
            </w:r>
            <w:r w:rsidRPr="007103DC">
              <w:t>ycle</w:t>
            </w:r>
          </w:p>
        </w:tc>
      </w:tr>
    </w:tbl>
    <w:p w14:paraId="54049630" w14:textId="77777777" w:rsidR="00494DB7" w:rsidRPr="00B77369" w:rsidRDefault="00494DB7" w:rsidP="00494DB7">
      <w:pPr>
        <w:pStyle w:val="HChG"/>
      </w:pPr>
      <w:r w:rsidRPr="00933C17">
        <w:rPr>
          <w:color w:val="FF0000"/>
        </w:rPr>
        <w:tab/>
      </w:r>
      <w:r w:rsidRPr="00B77369">
        <w:tab/>
        <w:t>5.</w:t>
      </w:r>
      <w:r w:rsidRPr="00B77369">
        <w:tab/>
      </w:r>
      <w:r w:rsidRPr="00B77369">
        <w:tab/>
        <w:t>General requirements</w:t>
      </w:r>
    </w:p>
    <w:p w14:paraId="4F0294AA" w14:textId="54B76C8D" w:rsidR="00494DB7" w:rsidRPr="00B77369" w:rsidRDefault="00494DB7" w:rsidP="00494DB7">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 xml:space="preserve">emissions shall be so designed, constructed and assembled as to enable the vehicle in normal use and under normal conditions of use such as humidity, rain, snow, heat, cold, sand, dirt, vibrations, wear, etc. to comply with the provisions of this </w:t>
      </w:r>
      <w:r w:rsidR="00C075B8">
        <w:t>UN GTR</w:t>
      </w:r>
      <w:r w:rsidRPr="00B77369">
        <w:t xml:space="preserve"> during its useful life</w:t>
      </w:r>
      <w:r>
        <w:rPr>
          <w:rFonts w:hint="eastAsia"/>
          <w:lang w:eastAsia="ja-JP"/>
        </w:rPr>
        <w:t xml:space="preserve"> determined by Contracting Parties.</w:t>
      </w:r>
    </w:p>
    <w:p w14:paraId="310E26CF" w14:textId="77777777" w:rsidR="00494DB7" w:rsidRDefault="00494DB7" w:rsidP="00494DB7">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06F3A001" w14:textId="77777777" w:rsidR="00494DB7" w:rsidRPr="00B77369" w:rsidRDefault="00494DB7" w:rsidP="00494DB7">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the fuel cap is opened for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Pr>
          <w:lang w:eastAsia="ja-JP"/>
        </w:rPr>
        <w:t xml:space="preserve">to 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in the situation that the tank pressure exceeds its safe working pressure.</w:t>
      </w:r>
    </w:p>
    <w:p w14:paraId="4B4E00CF" w14:textId="77777777" w:rsidR="00494DB7" w:rsidRPr="00B77369" w:rsidRDefault="00494DB7" w:rsidP="00494DB7">
      <w:pPr>
        <w:pStyle w:val="SingleTxtG"/>
        <w:ind w:left="2259" w:hanging="1125"/>
        <w:rPr>
          <w:szCs w:val="24"/>
        </w:rPr>
      </w:pPr>
      <w:r w:rsidRPr="00B77369">
        <w:rPr>
          <w:szCs w:val="24"/>
        </w:rPr>
        <w:t>5.2.</w:t>
      </w:r>
      <w:r w:rsidRPr="00B77369">
        <w:rPr>
          <w:szCs w:val="24"/>
        </w:rPr>
        <w:tab/>
        <w:t xml:space="preserve">The test vehicle shall be representative </w:t>
      </w:r>
      <w:r w:rsidRPr="00B77369">
        <w:t xml:space="preserve">in terms of its </w:t>
      </w:r>
      <w:r>
        <w:t xml:space="preserve">evaporative </w:t>
      </w:r>
      <w:r w:rsidRPr="00B77369">
        <w:t>emissions-related components and functionality of the intended production series to be covered by the approval. The manufacturer and the responsible authority shall agree which vehicle test</w:t>
      </w:r>
      <w:r w:rsidRPr="00B77369">
        <w:rPr>
          <w:szCs w:val="24"/>
        </w:rPr>
        <w:t xml:space="preserve"> model is representative.</w:t>
      </w:r>
    </w:p>
    <w:p w14:paraId="0A81D2C1" w14:textId="77777777" w:rsidR="00494DB7" w:rsidRPr="00B77369" w:rsidRDefault="00494DB7" w:rsidP="00494DB7">
      <w:pPr>
        <w:pStyle w:val="SingleTxtG"/>
        <w:ind w:left="2259" w:hanging="1125"/>
      </w:pPr>
      <w:r w:rsidRPr="00B77369">
        <w:t>5.3.</w:t>
      </w:r>
      <w:r w:rsidRPr="00B77369">
        <w:tab/>
        <w:t>Vehicle testing condition</w:t>
      </w:r>
    </w:p>
    <w:p w14:paraId="317EE984" w14:textId="77777777" w:rsidR="00494DB7" w:rsidRPr="00B77369" w:rsidRDefault="00494DB7" w:rsidP="00494DB7">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CD137A7" w14:textId="08404642" w:rsidR="00494DB7" w:rsidRPr="00B77369" w:rsidRDefault="00494DB7" w:rsidP="00494DB7">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 </w:t>
      </w:r>
      <w:r w:rsidR="00C075B8">
        <w:t>UN GTR</w:t>
      </w:r>
      <w:r w:rsidRPr="00B77369">
        <w:t>.</w:t>
      </w:r>
    </w:p>
    <w:p w14:paraId="3151058B" w14:textId="77777777" w:rsidR="00494DB7" w:rsidRPr="00B77369" w:rsidRDefault="00494DB7" w:rsidP="00494DB7">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0C4E735A" w14:textId="77777777" w:rsidR="00494DB7" w:rsidRPr="00B77369" w:rsidRDefault="00494DB7" w:rsidP="00494DB7">
      <w:pPr>
        <w:pStyle w:val="SingleTxtG"/>
        <w:ind w:left="2259" w:hanging="1125"/>
        <w:rPr>
          <w:lang w:eastAsia="ja-JP"/>
        </w:rPr>
      </w:pPr>
      <w:r w:rsidRPr="00B77369">
        <w:t>5.3.4.</w:t>
      </w:r>
      <w:r w:rsidRPr="00B77369">
        <w:tab/>
        <w:t>The use of any defeat device is prohibited.</w:t>
      </w:r>
    </w:p>
    <w:p w14:paraId="38ABEC9B" w14:textId="77777777" w:rsidR="00494DB7" w:rsidRPr="00B77369" w:rsidRDefault="00494DB7" w:rsidP="00494DB7">
      <w:pPr>
        <w:pStyle w:val="SingleTxtG"/>
        <w:keepNext/>
        <w:keepLines/>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36A0D6E4" w14:textId="77777777" w:rsidR="00494DB7" w:rsidRPr="00B77369" w:rsidRDefault="00494DB7" w:rsidP="00494DB7">
      <w:pPr>
        <w:pStyle w:val="SingleTxtG"/>
        <w:keepNext/>
        <w:keepLines/>
        <w:ind w:left="2257" w:hanging="1123"/>
      </w:pPr>
      <w:r w:rsidRPr="00B77369">
        <w:t>5.</w:t>
      </w:r>
      <w:r>
        <w:rPr>
          <w:rFonts w:hint="eastAsia"/>
          <w:lang w:eastAsia="ja-JP"/>
        </w:rPr>
        <w:t>4</w:t>
      </w:r>
      <w:r w:rsidRPr="00B77369">
        <w:t>.1.</w:t>
      </w:r>
      <w:r w:rsidRPr="00B77369">
        <w:tab/>
        <w:t>Any vehicle with an emission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5360C7D6" w14:textId="77777777" w:rsidR="00494DB7" w:rsidRPr="00B77369" w:rsidRDefault="00494DB7" w:rsidP="00494DB7">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42DF42DF" w14:textId="77777777" w:rsidR="00494DB7" w:rsidRPr="00B77369" w:rsidRDefault="00494DB7" w:rsidP="00494DB7">
      <w:pPr>
        <w:pStyle w:val="SingleTxtG"/>
        <w:ind w:left="2259" w:hanging="1125"/>
      </w:pPr>
      <w:r w:rsidRPr="00B77369">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0A152E98" w14:textId="77777777" w:rsidR="00494DB7" w:rsidRDefault="00494DB7" w:rsidP="00494DB7">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69A93EEE" w14:textId="77777777" w:rsidR="00494DB7" w:rsidRDefault="00494DB7" w:rsidP="00494DB7">
      <w:pPr>
        <w:pStyle w:val="SingleTxtG"/>
        <w:keepNext/>
        <w:keepLines/>
        <w:ind w:left="2259" w:hanging="1125"/>
        <w:rPr>
          <w:lang w:eastAsia="ja-JP"/>
        </w:rPr>
      </w:pPr>
      <w:r>
        <w:rPr>
          <w:rFonts w:hint="eastAsia"/>
          <w:lang w:eastAsia="ja-JP"/>
        </w:rPr>
        <w:t>5.5.</w:t>
      </w:r>
      <w:r>
        <w:rPr>
          <w:rFonts w:hint="eastAsia"/>
          <w:lang w:eastAsia="ja-JP"/>
        </w:rPr>
        <w:tab/>
        <w:t>Evaporative emission family</w:t>
      </w:r>
    </w:p>
    <w:p w14:paraId="1CE015C4" w14:textId="77777777" w:rsidR="00494DB7" w:rsidRDefault="00494DB7" w:rsidP="00494DB7">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for the following parameters </w:t>
      </w:r>
      <w:r>
        <w:rPr>
          <w:rFonts w:hint="eastAsia"/>
          <w:lang w:eastAsia="ja-JP"/>
        </w:rPr>
        <w:t xml:space="preserve">(a) to (d) and </w:t>
      </w:r>
      <w:r>
        <w:rPr>
          <w:lang w:eastAsia="ja-JP"/>
        </w:rPr>
        <w:t>are similar or, where applicable, within the stated tolerance</w:t>
      </w:r>
      <w:r>
        <w:rPr>
          <w:rFonts w:hint="eastAsia"/>
          <w:lang w:eastAsia="ja-JP"/>
        </w:rPr>
        <w:t xml:space="preserve"> </w:t>
      </w:r>
      <w:r>
        <w:rPr>
          <w:lang w:eastAsia="ja-JP"/>
        </w:rPr>
        <w:t xml:space="preserve">for the following parameters </w:t>
      </w:r>
      <w:r>
        <w:rPr>
          <w:rFonts w:hint="eastAsia"/>
          <w:lang w:eastAsia="ja-JP"/>
        </w:rPr>
        <w:t>(e) and (f)</w:t>
      </w:r>
      <w:r>
        <w:t xml:space="preserve"> may be part of the same </w:t>
      </w:r>
      <w:r>
        <w:rPr>
          <w:rFonts w:hint="eastAsia"/>
          <w:lang w:eastAsia="ja-JP"/>
        </w:rPr>
        <w:t>evaporative emission</w:t>
      </w:r>
      <w:r>
        <w:t xml:space="preserve"> family:</w:t>
      </w:r>
    </w:p>
    <w:p w14:paraId="5BAFC9DB" w14:textId="77777777" w:rsidR="00494DB7" w:rsidRPr="005542C0" w:rsidRDefault="00494DB7" w:rsidP="00494DB7">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01DFC59B" w14:textId="77777777" w:rsidR="00494DB7" w:rsidRPr="005542C0" w:rsidRDefault="00494DB7" w:rsidP="00494DB7">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 xml:space="preserve">l, </w:t>
      </w:r>
      <w:r>
        <w:t>fuel line material and connection technique</w:t>
      </w:r>
      <w:r>
        <w:rPr>
          <w:lang w:eastAsia="ja-JP"/>
        </w:rPr>
        <w:t>;</w:t>
      </w:r>
    </w:p>
    <w:p w14:paraId="00AC8622" w14:textId="77777777" w:rsidR="00494DB7" w:rsidRPr="005542C0" w:rsidRDefault="00494DB7" w:rsidP="00494DB7">
      <w:pPr>
        <w:pStyle w:val="SingleTxtG"/>
        <w:ind w:left="2259" w:hanging="2"/>
        <w:rPr>
          <w:lang w:eastAsia="ja-JP"/>
        </w:rPr>
      </w:pPr>
      <w:r>
        <w:rPr>
          <w:lang w:eastAsia="ja-JP"/>
        </w:rPr>
        <w:t>(c)</w:t>
      </w:r>
      <w:r>
        <w:rPr>
          <w:lang w:eastAsia="ja-JP"/>
        </w:rPr>
        <w:tab/>
      </w:r>
      <w:r w:rsidRPr="005542C0">
        <w:rPr>
          <w:lang w:eastAsia="ja-JP"/>
        </w:rPr>
        <w:t>Sealed tank or non-sealed tank</w:t>
      </w:r>
      <w:r>
        <w:rPr>
          <w:rFonts w:hint="eastAsia"/>
          <w:lang w:eastAsia="ja-JP"/>
        </w:rPr>
        <w:t xml:space="preserve"> system</w:t>
      </w:r>
      <w:r>
        <w:rPr>
          <w:lang w:eastAsia="ja-JP"/>
        </w:rPr>
        <w:t>;</w:t>
      </w:r>
    </w:p>
    <w:p w14:paraId="75A26A04" w14:textId="77777777" w:rsidR="00494DB7" w:rsidRDefault="00494DB7" w:rsidP="00494DB7">
      <w:pPr>
        <w:pStyle w:val="SingleTxtG"/>
        <w:ind w:left="2259" w:hanging="2"/>
        <w:rPr>
          <w:lang w:eastAsia="ja-JP"/>
        </w:rPr>
      </w:pPr>
      <w:r>
        <w:rPr>
          <w:rFonts w:hint="eastAsia"/>
          <w:lang w:eastAsia="ja-JP"/>
        </w:rPr>
        <w:t>(</w:t>
      </w:r>
      <w:r>
        <w:rPr>
          <w:lang w:eastAsia="ja-JP"/>
        </w:rPr>
        <w:t>d</w:t>
      </w:r>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72CA1DF8" w14:textId="77777777" w:rsidR="00494DB7" w:rsidRPr="005542C0" w:rsidRDefault="00494DB7" w:rsidP="00494DB7">
      <w:pPr>
        <w:pStyle w:val="SingleTxtG"/>
        <w:ind w:left="2835" w:hanging="567"/>
        <w:rPr>
          <w:lang w:eastAsia="ja-JP"/>
        </w:rPr>
      </w:pPr>
      <w:r>
        <w:rPr>
          <w:rFonts w:hint="eastAsia"/>
          <w:lang w:eastAsia="ja-JP"/>
        </w:rPr>
        <w:t>(e)</w:t>
      </w:r>
      <w:r>
        <w:rPr>
          <w:lang w:eastAsia="ja-JP"/>
        </w:rPr>
        <w:tab/>
        <w:t>Canister Butane Working C</w:t>
      </w:r>
      <w:r w:rsidRPr="005542C0">
        <w:rPr>
          <w:lang w:eastAsia="ja-JP"/>
        </w:rPr>
        <w:t xml:space="preserve">apacity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 (for 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4EECB04C" w14:textId="77777777" w:rsidR="00494DB7" w:rsidRDefault="00494DB7" w:rsidP="00494DB7">
      <w:pPr>
        <w:pStyle w:val="SingleTxtG"/>
        <w:ind w:left="2835" w:hanging="567"/>
        <w:rPr>
          <w:lang w:eastAsia="ja-JP"/>
        </w:rPr>
      </w:pPr>
      <w:r>
        <w:rPr>
          <w:rFonts w:hint="eastAsia"/>
          <w:lang w:eastAsia="ja-JP"/>
        </w:rPr>
        <w:t>(f)</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69344187" w14:textId="77777777" w:rsidR="00494DB7" w:rsidRDefault="00494DB7" w:rsidP="00494DB7">
      <w:pPr>
        <w:pStyle w:val="SingleTxtG"/>
        <w:ind w:left="2268" w:hanging="1134"/>
        <w:rPr>
          <w:lang w:eastAsia="ja-JP"/>
        </w:rPr>
      </w:pPr>
      <w:r>
        <w:t>5.</w:t>
      </w:r>
      <w:r>
        <w:rPr>
          <w:rFonts w:hint="eastAsia"/>
          <w:lang w:eastAsia="ja-JP"/>
        </w:rPr>
        <w:t>5</w:t>
      </w:r>
      <w:r>
        <w:t>.</w:t>
      </w:r>
      <w:r>
        <w:rPr>
          <w:rFonts w:hint="eastAsia"/>
          <w:lang w:eastAsia="ja-JP"/>
        </w:rPr>
        <w:t>2</w:t>
      </w:r>
      <w:r>
        <w:t>.</w:t>
      </w:r>
      <w:r>
        <w:tab/>
      </w:r>
      <w:r>
        <w:rPr>
          <w:rFonts w:hint="eastAsia"/>
          <w:lang w:eastAsia="ja-JP"/>
        </w:rPr>
        <w:t>The vehicle shall be considered to produce worst-case evaporative emission</w:t>
      </w:r>
      <w:r>
        <w:rPr>
          <w:lang w:eastAsia="ja-JP"/>
        </w:rPr>
        <w:t>s</w:t>
      </w:r>
      <w:r>
        <w:rPr>
          <w:rFonts w:hint="eastAsia"/>
          <w:lang w:eastAsia="ja-JP"/>
        </w:rPr>
        <w:t xml:space="preserve"> and shall be used for testing if </w:t>
      </w:r>
      <w:r>
        <w:rPr>
          <w:lang w:eastAsia="ja-JP"/>
        </w:rPr>
        <w:t xml:space="preserve">it </w:t>
      </w:r>
      <w:r>
        <w:rPr>
          <w:rFonts w:hint="eastAsia"/>
          <w:lang w:eastAsia="ja-JP"/>
        </w:rPr>
        <w:t>has</w:t>
      </w:r>
      <w:r w:rsidRPr="005542C0">
        <w:rPr>
          <w:lang w:eastAsia="ja-JP"/>
        </w:rPr>
        <w:t xml:space="preserve"> </w:t>
      </w:r>
      <w:r>
        <w:rPr>
          <w:lang w:eastAsia="ja-JP"/>
        </w:rPr>
        <w:t xml:space="preserve">the </w:t>
      </w:r>
      <w:r w:rsidRPr="005542C0">
        <w:rPr>
          <w:lang w:eastAsia="ja-JP"/>
        </w:rPr>
        <w:t xml:space="preserve">largest </w:t>
      </w:r>
      <w:r>
        <w:rPr>
          <w:lang w:eastAsia="ja-JP"/>
        </w:rPr>
        <w:t xml:space="preserve">ratio of </w:t>
      </w:r>
      <w:r>
        <w:rPr>
          <w:rFonts w:hint="eastAsia"/>
          <w:lang w:eastAsia="ja-JP"/>
        </w:rPr>
        <w:t>f</w:t>
      </w:r>
      <w:r w:rsidRPr="005542C0">
        <w:rPr>
          <w:lang w:eastAsia="ja-JP"/>
        </w:rPr>
        <w:t>uel tank capacity</w:t>
      </w:r>
      <w:r>
        <w:rPr>
          <w:rFonts w:hint="eastAsia"/>
          <w:lang w:eastAsia="ja-JP"/>
        </w:rPr>
        <w:t xml:space="preserve"> </w:t>
      </w:r>
      <w:r>
        <w:rPr>
          <w:lang w:eastAsia="ja-JP"/>
        </w:rPr>
        <w:t>to</w:t>
      </w:r>
      <w:r>
        <w:rPr>
          <w:rFonts w:hint="eastAsia"/>
          <w:lang w:eastAsia="ja-JP"/>
        </w:rPr>
        <w:t xml:space="preserve"> </w:t>
      </w:r>
      <w:r>
        <w:rPr>
          <w:lang w:eastAsia="ja-JP"/>
        </w:rPr>
        <w:t xml:space="preserve">canister butane </w:t>
      </w:r>
      <w:r>
        <w:rPr>
          <w:rFonts w:hint="eastAsia"/>
          <w:lang w:eastAsia="ja-JP"/>
        </w:rPr>
        <w:t>w</w:t>
      </w:r>
      <w:r>
        <w:rPr>
          <w:lang w:eastAsia="ja-JP"/>
        </w:rPr>
        <w:t>orking capacity</w:t>
      </w:r>
      <w:r>
        <w:rPr>
          <w:rFonts w:hint="eastAsia"/>
          <w:lang w:eastAsia="ja-JP"/>
        </w:rPr>
        <w:t xml:space="preserve"> </w:t>
      </w:r>
      <w:r w:rsidRPr="005542C0">
        <w:rPr>
          <w:lang w:eastAsia="ja-JP"/>
        </w:rPr>
        <w:t xml:space="preserve">within </w:t>
      </w:r>
      <w:r>
        <w:rPr>
          <w:lang w:eastAsia="ja-JP"/>
        </w:rPr>
        <w:t xml:space="preserve">the </w:t>
      </w:r>
      <w:r w:rsidRPr="005542C0">
        <w:rPr>
          <w:lang w:eastAsia="ja-JP"/>
        </w:rPr>
        <w:t>family.</w:t>
      </w:r>
      <w:r>
        <w:rPr>
          <w:rFonts w:hint="eastAsia"/>
          <w:lang w:eastAsia="ja-JP"/>
        </w:rPr>
        <w:t xml:space="preserve"> </w:t>
      </w:r>
      <w:r w:rsidRPr="00421FDF">
        <w:rPr>
          <w:lang w:eastAsia="ja-JP"/>
        </w:rPr>
        <w:t xml:space="preserve">If the ratio is identical, the </w:t>
      </w:r>
      <w:r>
        <w:rPr>
          <w:lang w:eastAsia="ja-JP"/>
        </w:rPr>
        <w:t xml:space="preserve">lowest </w:t>
      </w:r>
      <w:r w:rsidRPr="00421FDF">
        <w:rPr>
          <w:lang w:eastAsia="ja-JP"/>
        </w:rPr>
        <w:t xml:space="preserve">purge volume over the single purge cycle described in paragraph 5.3.6. </w:t>
      </w:r>
      <w:r>
        <w:rPr>
          <w:lang w:eastAsia="ja-JP"/>
        </w:rPr>
        <w:t xml:space="preserve">of Annex 1 </w:t>
      </w:r>
      <w:r w:rsidRPr="00421FDF">
        <w:rPr>
          <w:lang w:eastAsia="ja-JP"/>
        </w:rPr>
        <w:t xml:space="preserve">shall be </w:t>
      </w:r>
      <w:r>
        <w:rPr>
          <w:rFonts w:hint="eastAsia"/>
          <w:lang w:eastAsia="ja-JP"/>
        </w:rPr>
        <w:t>considered for the worst case selection</w:t>
      </w:r>
      <w:r w:rsidRPr="00421FDF">
        <w:rPr>
          <w:lang w:eastAsia="ja-JP"/>
        </w:rPr>
        <w:t xml:space="preserve">. </w:t>
      </w:r>
      <w:r>
        <w:rPr>
          <w:rFonts w:hint="eastAsia"/>
          <w:lang w:eastAsia="ja-JP"/>
        </w:rPr>
        <w:t>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sidRPr="005542C0">
        <w:rPr>
          <w:lang w:eastAsia="ja-JP"/>
        </w:rPr>
        <w:t xml:space="preserve">by </w:t>
      </w:r>
      <w:r>
        <w:rPr>
          <w:lang w:eastAsia="ja-JP"/>
        </w:rPr>
        <w:t xml:space="preserve">the </w:t>
      </w:r>
      <w:r w:rsidRPr="005542C0">
        <w:rPr>
          <w:lang w:eastAsia="ja-JP"/>
        </w:rPr>
        <w:t>responsible authority.</w:t>
      </w:r>
    </w:p>
    <w:p w14:paraId="14C2C3CB" w14:textId="77777777" w:rsidR="00494DB7" w:rsidRPr="00B77369" w:rsidRDefault="00494DB7" w:rsidP="00494DB7">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places the vehicle model in a different family.</w:t>
      </w:r>
    </w:p>
    <w:p w14:paraId="0EDDFDDE" w14:textId="77777777" w:rsidR="00494DB7" w:rsidRPr="00B77369" w:rsidRDefault="00494DB7" w:rsidP="00494DB7">
      <w:pPr>
        <w:pStyle w:val="HChG"/>
      </w:pPr>
      <w:r w:rsidRPr="00B77369">
        <w:tab/>
      </w:r>
      <w:r w:rsidRPr="00B77369">
        <w:tab/>
        <w:t>6.</w:t>
      </w:r>
      <w:r w:rsidRPr="00B77369">
        <w:tab/>
      </w:r>
      <w:r w:rsidRPr="00B77369">
        <w:tab/>
        <w:t>Performance requirements</w:t>
      </w:r>
    </w:p>
    <w:p w14:paraId="7560ED2F" w14:textId="77777777" w:rsidR="00494DB7" w:rsidRDefault="00494DB7" w:rsidP="00494DB7">
      <w:pPr>
        <w:pStyle w:val="SingleTxtG"/>
        <w:ind w:left="2268" w:hanging="1134"/>
        <w:rPr>
          <w:lang w:eastAsia="ja-JP"/>
        </w:rPr>
      </w:pPr>
      <w:r>
        <w:rPr>
          <w:rFonts w:hint="eastAsia"/>
          <w:lang w:eastAsia="ja-JP"/>
        </w:rPr>
        <w:t>6.1</w:t>
      </w:r>
      <w:r>
        <w:t>.</w:t>
      </w:r>
      <w:r>
        <w:tab/>
      </w:r>
      <w:r>
        <w:rPr>
          <w:rFonts w:hint="eastAsia"/>
          <w:lang w:eastAsia="ja-JP"/>
        </w:rPr>
        <w:t>Limit values</w:t>
      </w:r>
    </w:p>
    <w:p w14:paraId="2278257A" w14:textId="77777777" w:rsidR="00494DB7" w:rsidRDefault="00494DB7" w:rsidP="00494DB7">
      <w:pPr>
        <w:pStyle w:val="SingleTxtG"/>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76428778" w14:textId="77777777" w:rsidR="00494DB7" w:rsidRDefault="00494DB7" w:rsidP="00494DB7">
      <w:pPr>
        <w:pStyle w:val="SingleTxtG"/>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sidRPr="00413620">
        <w:rPr>
          <w:rFonts w:hint="eastAsia"/>
          <w:szCs w:val="24"/>
          <w:lang w:eastAsia="ja-JP"/>
        </w:rPr>
        <w:t>5.3.10.1.</w:t>
      </w:r>
      <w:r>
        <w:rPr>
          <w:rFonts w:hint="eastAsia"/>
          <w:szCs w:val="24"/>
          <w:lang w:eastAsia="ja-JP"/>
        </w:rPr>
        <w:t xml:space="preserve"> of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7153F1BD" w14:textId="77777777" w:rsidR="00494DB7" w:rsidRPr="00B237EC" w:rsidRDefault="00494DB7" w:rsidP="00494DB7">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sidRPr="00413620">
        <w:rPr>
          <w:rFonts w:hint="eastAsia"/>
          <w:szCs w:val="24"/>
          <w:lang w:eastAsia="ja-JP"/>
        </w:rPr>
        <w:t>5.3.10.</w:t>
      </w:r>
      <w:r>
        <w:rPr>
          <w:rFonts w:hint="eastAsia"/>
          <w:szCs w:val="24"/>
          <w:lang w:eastAsia="ja-JP"/>
        </w:rPr>
        <w:t>2</w:t>
      </w:r>
      <w:r w:rsidRPr="00413620">
        <w:rPr>
          <w:rFonts w:hint="eastAsia"/>
          <w:szCs w:val="24"/>
          <w:lang w:eastAsia="ja-JP"/>
        </w:rPr>
        <w:t>.</w:t>
      </w:r>
      <w:r>
        <w:rPr>
          <w:rFonts w:hint="eastAsia"/>
          <w:szCs w:val="24"/>
          <w:lang w:eastAsia="ja-JP"/>
        </w:rPr>
        <w:t xml:space="preserve"> of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3C6DD646" w14:textId="77777777" w:rsidR="00494DB7" w:rsidRPr="00B77369" w:rsidRDefault="00494DB7" w:rsidP="00494DB7">
      <w:pPr>
        <w:pStyle w:val="SingleTxtG"/>
        <w:ind w:left="2259" w:hanging="1125"/>
      </w:pPr>
      <w:bookmarkStart w:id="20" w:name="_Toc284595023"/>
      <w:r w:rsidRPr="00B77369">
        <w:t>6.2.</w:t>
      </w:r>
      <w:bookmarkEnd w:id="20"/>
      <w:r w:rsidRPr="00B77369">
        <w:tab/>
        <w:t>Testing</w:t>
      </w:r>
    </w:p>
    <w:p w14:paraId="5CC20396" w14:textId="77777777" w:rsidR="00494DB7" w:rsidRPr="00B77369" w:rsidRDefault="00494DB7" w:rsidP="00494DB7">
      <w:pPr>
        <w:pStyle w:val="SingleTxtG"/>
        <w:ind w:left="2259"/>
        <w:rPr>
          <w:rFonts w:cs="Arial"/>
          <w:szCs w:val="24"/>
        </w:rPr>
      </w:pPr>
      <w:r w:rsidRPr="00B77369">
        <w:rPr>
          <w:rFonts w:cs="Arial"/>
          <w:szCs w:val="24"/>
        </w:rPr>
        <w:t>Testing shall be performed according to</w:t>
      </w:r>
      <w:r>
        <w:rPr>
          <w:rFonts w:cs="Arial" w:hint="eastAsia"/>
          <w:szCs w:val="24"/>
          <w:lang w:eastAsia="ja-JP"/>
        </w:rPr>
        <w:t xml:space="preserve"> </w:t>
      </w:r>
      <w:r>
        <w:rPr>
          <w:rFonts w:cs="Arial"/>
          <w:szCs w:val="24"/>
        </w:rPr>
        <w:t>t</w:t>
      </w:r>
      <w:r w:rsidRPr="00B77369">
        <w:rPr>
          <w:rFonts w:cs="Arial"/>
          <w:szCs w:val="24"/>
        </w:rPr>
        <w:t xml:space="preserve">he </w:t>
      </w:r>
      <w:r>
        <w:rPr>
          <w:rFonts w:cs="Arial" w:hint="eastAsia"/>
          <w:szCs w:val="24"/>
          <w:lang w:eastAsia="ja-JP"/>
        </w:rPr>
        <w:t>T</w:t>
      </w:r>
      <w:r w:rsidRPr="00B77369">
        <w:rPr>
          <w:rFonts w:cs="Arial" w:hint="eastAsia"/>
          <w:szCs w:val="24"/>
          <w:lang w:eastAsia="ja-JP"/>
        </w:rPr>
        <w:t>ype 4 test</w:t>
      </w:r>
      <w:r w:rsidRPr="00B77369">
        <w:rPr>
          <w:rFonts w:cs="Arial"/>
          <w:szCs w:val="24"/>
        </w:rPr>
        <w:t xml:space="preserve"> as described in Annex 1</w:t>
      </w:r>
      <w:r>
        <w:rPr>
          <w:rFonts w:cs="Arial"/>
          <w:szCs w:val="24"/>
        </w:rPr>
        <w:t xml:space="preserve"> using t</w:t>
      </w:r>
      <w:r w:rsidRPr="00B77369">
        <w:rPr>
          <w:rFonts w:cs="Arial"/>
          <w:szCs w:val="24"/>
        </w:rPr>
        <w:t>he appropriate fuel as described in Annex </w:t>
      </w:r>
      <w:r w:rsidRPr="00B77369">
        <w:rPr>
          <w:rFonts w:cs="Arial" w:hint="eastAsia"/>
          <w:szCs w:val="24"/>
          <w:lang w:eastAsia="ja-JP"/>
        </w:rPr>
        <w:t>2</w:t>
      </w:r>
      <w:r>
        <w:rPr>
          <w:rFonts w:cs="Arial"/>
          <w:szCs w:val="24"/>
        </w:rPr>
        <w:t>.</w:t>
      </w:r>
    </w:p>
    <w:p w14:paraId="1A106843" w14:textId="77777777" w:rsidR="00494DB7" w:rsidRPr="00933C17" w:rsidRDefault="00494DB7" w:rsidP="00494DB7">
      <w:pPr>
        <w:pStyle w:val="SingleTxtG"/>
        <w:ind w:left="2829" w:hanging="570"/>
        <w:rPr>
          <w:rFonts w:cs="Arial"/>
          <w:color w:val="FF0000"/>
          <w:szCs w:val="24"/>
        </w:rPr>
        <w:sectPr w:rsidR="00494DB7" w:rsidRPr="00933C17" w:rsidSect="0018217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pPr>
    </w:p>
    <w:p w14:paraId="027C92DB" w14:textId="3730CF7E" w:rsidR="00494DB7" w:rsidRPr="0043634D" w:rsidRDefault="007E1728" w:rsidP="00494DB7">
      <w:pPr>
        <w:pStyle w:val="HChG"/>
      </w:pPr>
      <w:bookmarkStart w:id="21" w:name="Annex_1_Cycle"/>
      <w:bookmarkEnd w:id="21"/>
      <w:r>
        <w:t xml:space="preserve">Annex </w:t>
      </w:r>
      <w:r w:rsidR="00494DB7" w:rsidRPr="0043634D">
        <w:t>1</w:t>
      </w:r>
    </w:p>
    <w:p w14:paraId="001A9E19" w14:textId="77777777" w:rsidR="00494DB7" w:rsidRPr="0043634D" w:rsidRDefault="00494DB7" w:rsidP="00494DB7">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182FE3F4" w14:textId="77777777" w:rsidR="00494DB7" w:rsidRPr="0043634D" w:rsidRDefault="00494DB7" w:rsidP="00494DB7">
      <w:pPr>
        <w:pStyle w:val="SingleTxtG"/>
        <w:ind w:left="2259" w:hanging="1125"/>
      </w:pPr>
      <w:r w:rsidRPr="0043634D">
        <w:t>1.</w:t>
      </w:r>
      <w:r w:rsidRPr="0043634D">
        <w:tab/>
      </w:r>
      <w:r w:rsidRPr="0043634D">
        <w:rPr>
          <w:rFonts w:hint="eastAsia"/>
          <w:lang w:eastAsia="ja-JP"/>
        </w:rPr>
        <w:t>Introduction</w:t>
      </w:r>
    </w:p>
    <w:p w14:paraId="0048BAF7" w14:textId="77777777" w:rsidR="00494DB7" w:rsidRPr="0043634D" w:rsidRDefault="00494DB7" w:rsidP="00494DB7">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nnex describes the procedure for the Type 4 test, which determines the emission of hydrocarbons by evaporation from the fuel systems of vehicles</w:t>
      </w:r>
      <w:r>
        <w:rPr>
          <w:rFonts w:eastAsia="EUAlbertina-Regular-Identity-H"/>
          <w:szCs w:val="24"/>
        </w:rPr>
        <w:t>.</w:t>
      </w:r>
    </w:p>
    <w:p w14:paraId="01394936" w14:textId="77777777" w:rsidR="00494DB7" w:rsidRPr="0043634D" w:rsidRDefault="00494DB7" w:rsidP="00494DB7">
      <w:pPr>
        <w:pStyle w:val="SingleTxtG"/>
        <w:ind w:left="2259" w:hanging="1125"/>
      </w:pPr>
      <w:r w:rsidRPr="0043634D">
        <w:t>2.</w:t>
      </w:r>
      <w:r w:rsidRPr="0043634D">
        <w:tab/>
      </w:r>
      <w:r w:rsidRPr="0043634D">
        <w:rPr>
          <w:rFonts w:hint="eastAsia"/>
          <w:lang w:eastAsia="ja-JP"/>
        </w:rPr>
        <w:t>Technical requirements</w:t>
      </w:r>
    </w:p>
    <w:p w14:paraId="0DBA47EE" w14:textId="77777777" w:rsidR="00494DB7" w:rsidRPr="0043634D" w:rsidRDefault="00494DB7" w:rsidP="00494DB7">
      <w:pPr>
        <w:pStyle w:val="SingleTxtG"/>
        <w:ind w:left="2259" w:hanging="1125"/>
        <w:rPr>
          <w:szCs w:val="24"/>
          <w:lang w:eastAsia="ja-JP"/>
        </w:rPr>
      </w:pPr>
      <w:r w:rsidRPr="0043634D">
        <w:t>2.1.</w:t>
      </w:r>
      <w:r w:rsidRPr="0043634D">
        <w:tab/>
      </w:r>
      <w:r w:rsidRPr="0043634D">
        <w:rPr>
          <w:szCs w:val="24"/>
        </w:rPr>
        <w:t>Introduction</w:t>
      </w:r>
    </w:p>
    <w:p w14:paraId="3E6636DC" w14:textId="77777777" w:rsidR="00494DB7" w:rsidRDefault="00494DB7" w:rsidP="00494DB7">
      <w:pPr>
        <w:pStyle w:val="SingleTxtG"/>
        <w:ind w:left="2259" w:hanging="1125"/>
        <w:rPr>
          <w:lang w:eastAsia="ja-JP"/>
        </w:rPr>
      </w:pPr>
      <w:r w:rsidRPr="0043634D">
        <w:rPr>
          <w:rFonts w:hint="eastAsia"/>
          <w:lang w:eastAsia="ja-JP"/>
        </w:rPr>
        <w:t>2.1.1.</w:t>
      </w:r>
      <w:r w:rsidRPr="0043634D">
        <w:rPr>
          <w:rFonts w:hint="eastAsia"/>
          <w:lang w:eastAsia="ja-JP"/>
        </w:rPr>
        <w:tab/>
      </w:r>
      <w:r w:rsidRPr="0043634D">
        <w:rPr>
          <w:lang w:eastAsia="ja-JP"/>
        </w:rPr>
        <w:t>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of this annex</w:t>
      </w:r>
      <w:r w:rsidRPr="0043634D">
        <w:rPr>
          <w:lang w:eastAsia="ja-JP"/>
        </w:rPr>
        <w:t xml:space="preserve">, and one for the permeability of the fuel storage system, as described in </w:t>
      </w:r>
      <w:r>
        <w:rPr>
          <w:lang w:eastAsia="ja-JP"/>
        </w:rPr>
        <w:t>paragraph</w:t>
      </w:r>
      <w:r w:rsidRPr="0043634D">
        <w:rPr>
          <w:lang w:eastAsia="ja-JP"/>
        </w:rPr>
        <w:t xml:space="preserve"> 5.2.</w:t>
      </w:r>
      <w:r>
        <w:rPr>
          <w:lang w:eastAsia="ja-JP"/>
        </w:rPr>
        <w:t xml:space="preserve"> of this annex.</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w:t>
      </w:r>
      <w:r w:rsidRPr="0043634D">
        <w:rPr>
          <w:lang w:eastAsia="ja-JP"/>
        </w:rPr>
        <w:t>1) determine</w:t>
      </w:r>
      <w:r>
        <w:rPr>
          <w:lang w:eastAsia="ja-JP"/>
        </w:rPr>
        <w:t>s</w:t>
      </w:r>
      <w:r w:rsidRPr="0043634D">
        <w:rPr>
          <w:lang w:eastAsia="ja-JP"/>
        </w:rPr>
        <w:t xml:space="preserve"> hydrocarbon evaporative emissions as a consequence of diurnal temperature fluctuation</w:t>
      </w:r>
      <w:r>
        <w:rPr>
          <w:lang w:eastAsia="ja-JP"/>
        </w:rPr>
        <w:t>s</w:t>
      </w:r>
      <w:r w:rsidRPr="0043634D">
        <w:rPr>
          <w:lang w:eastAsia="ja-JP"/>
        </w:rPr>
        <w:t>, hot soaks during parking, and urban driving.</w:t>
      </w:r>
    </w:p>
    <w:p w14:paraId="72537A53" w14:textId="7651F441" w:rsidR="00494DB7" w:rsidRPr="0043634D" w:rsidRDefault="00494DB7" w:rsidP="00494DB7">
      <w:pPr>
        <w:pStyle w:val="SingleTxtG"/>
        <w:ind w:left="2259" w:hanging="1125"/>
        <w:rPr>
          <w:lang w:eastAsia="ja-JP"/>
        </w:rPr>
      </w:pPr>
      <w:r>
        <w:rPr>
          <w:lang w:eastAsia="ja-JP"/>
        </w:rPr>
        <w:t>2.1.2.</w:t>
      </w:r>
      <w:r>
        <w:rPr>
          <w:lang w:eastAsia="ja-JP"/>
        </w:rPr>
        <w:tab/>
        <w:t xml:space="preserve">In the case that the fuel system contains more than one carbon canister, all references to the term "canister" in this </w:t>
      </w:r>
      <w:r w:rsidR="00C075B8">
        <w:rPr>
          <w:lang w:eastAsia="ja-JP"/>
        </w:rPr>
        <w:t>UN GTR</w:t>
      </w:r>
      <w:r>
        <w:rPr>
          <w:lang w:eastAsia="ja-JP"/>
        </w:rPr>
        <w:t xml:space="preserve"> will apply to each canister.</w:t>
      </w:r>
    </w:p>
    <w:p w14:paraId="0788AB48" w14:textId="77777777" w:rsidR="00494DB7" w:rsidRPr="0043634D" w:rsidRDefault="00494DB7" w:rsidP="00494DB7">
      <w:pPr>
        <w:pStyle w:val="SingleTxtG"/>
        <w:ind w:left="2259" w:hanging="1125"/>
        <w:rPr>
          <w:szCs w:val="24"/>
          <w:lang w:eastAsia="ja-JP"/>
        </w:rPr>
      </w:pPr>
      <w:r w:rsidRPr="0043634D">
        <w:t>2.2.</w:t>
      </w:r>
      <w:r w:rsidRPr="0043634D">
        <w:tab/>
      </w:r>
      <w:r w:rsidRPr="0043634D">
        <w:rPr>
          <w:szCs w:val="24"/>
        </w:rPr>
        <w:t>The</w:t>
      </w:r>
      <w:r w:rsidRPr="0043634D">
        <w:t xml:space="preserve"> </w:t>
      </w:r>
      <w:r w:rsidRPr="0043634D">
        <w:rPr>
          <w:szCs w:val="24"/>
        </w:rPr>
        <w:t>evaporative emissions test consists of:</w:t>
      </w:r>
    </w:p>
    <w:p w14:paraId="211F96A4" w14:textId="475810E5" w:rsidR="00494DB7" w:rsidRPr="00266168" w:rsidRDefault="00494DB7" w:rsidP="00494DB7">
      <w:pPr>
        <w:pStyle w:val="SingleTxtG"/>
        <w:ind w:left="2268" w:firstLine="9"/>
        <w:rPr>
          <w:lang w:eastAsia="ja-JP"/>
        </w:rPr>
      </w:pPr>
      <w:r>
        <w:rPr>
          <w:lang w:eastAsia="ja-JP"/>
        </w:rPr>
        <w:t>(</w:t>
      </w:r>
      <w:r>
        <w:rPr>
          <w:rFonts w:hint="eastAsia"/>
          <w:lang w:eastAsia="ja-JP"/>
        </w:rPr>
        <w:t>a</w:t>
      </w:r>
      <w:r>
        <w:rPr>
          <w:lang w:eastAsia="ja-JP"/>
        </w:rPr>
        <w:t>)</w:t>
      </w:r>
      <w:r w:rsidRPr="00266168">
        <w:rPr>
          <w:lang w:eastAsia="ja-JP"/>
        </w:rPr>
        <w:tab/>
        <w:t xml:space="preserve">Test </w:t>
      </w:r>
      <w:r>
        <w:rPr>
          <w:rFonts w:hint="eastAsia"/>
          <w:lang w:eastAsia="ja-JP"/>
        </w:rPr>
        <w:t>drive</w:t>
      </w:r>
      <w:r w:rsidRPr="00266168">
        <w:rPr>
          <w:lang w:eastAsia="ja-JP"/>
        </w:rPr>
        <w:t xml:space="preserve"> including a</w:t>
      </w:r>
      <w:r w:rsidRPr="00266168">
        <w:rPr>
          <w:rFonts w:hint="eastAsia"/>
          <w:lang w:eastAsia="ja-JP"/>
        </w:rPr>
        <w:t xml:space="preserve"> </w:t>
      </w:r>
      <w:r w:rsidRPr="00266168">
        <w:rPr>
          <w:lang w:eastAsia="ja-JP"/>
        </w:rPr>
        <w:t>combination</w:t>
      </w:r>
      <w:r w:rsidRPr="00266168">
        <w:rPr>
          <w:rFonts w:hint="eastAsia"/>
          <w:lang w:eastAsia="ja-JP"/>
        </w:rPr>
        <w:t xml:space="preserve"> of phases of </w:t>
      </w:r>
      <w:r w:rsidRPr="00266168">
        <w:rPr>
          <w:lang w:eastAsia="ja-JP"/>
        </w:rPr>
        <w:t xml:space="preserve">WLTC as specified in </w:t>
      </w:r>
      <w:r>
        <w:rPr>
          <w:lang w:eastAsia="ja-JP"/>
        </w:rPr>
        <w:tab/>
      </w:r>
      <w:r>
        <w:rPr>
          <w:lang w:eastAsia="ja-JP"/>
        </w:rPr>
        <w:tab/>
      </w:r>
      <w:r w:rsidRPr="00266168">
        <w:rPr>
          <w:lang w:eastAsia="ja-JP"/>
        </w:rPr>
        <w:t xml:space="preserve">Annex 1 to </w:t>
      </w:r>
      <w:r w:rsidR="00C075B8">
        <w:rPr>
          <w:lang w:eastAsia="ja-JP"/>
        </w:rPr>
        <w:t>UN GTR</w:t>
      </w:r>
      <w:r w:rsidRPr="00266168">
        <w:rPr>
          <w:lang w:eastAsia="ja-JP"/>
        </w:rPr>
        <w:t xml:space="preserve"> No.</w:t>
      </w:r>
      <w:r w:rsidRPr="00266168">
        <w:rPr>
          <w:rFonts w:hint="eastAsia"/>
          <w:lang w:eastAsia="ja-JP"/>
        </w:rPr>
        <w:t xml:space="preserve"> 15</w:t>
      </w:r>
      <w:r>
        <w:rPr>
          <w:lang w:eastAsia="ja-JP"/>
        </w:rPr>
        <w:t>;</w:t>
      </w:r>
    </w:p>
    <w:p w14:paraId="53E2CEDE" w14:textId="77777777" w:rsidR="00494DB7" w:rsidRPr="0043634D" w:rsidRDefault="00494DB7" w:rsidP="00494DB7">
      <w:pPr>
        <w:pStyle w:val="SingleTxtG"/>
        <w:ind w:left="2259"/>
        <w:rPr>
          <w:lang w:eastAsia="ja-JP"/>
        </w:rPr>
      </w:pPr>
      <w:r>
        <w:rPr>
          <w:lang w:eastAsia="ja-JP"/>
        </w:rPr>
        <w:t>(b)</w:t>
      </w:r>
      <w:r w:rsidRPr="0043634D">
        <w:rPr>
          <w:lang w:eastAsia="ja-JP"/>
        </w:rPr>
        <w:tab/>
        <w:t>Hot soak loss determination</w:t>
      </w:r>
      <w:r>
        <w:rPr>
          <w:lang w:eastAsia="ja-JP"/>
        </w:rPr>
        <w:t>;</w:t>
      </w:r>
    </w:p>
    <w:p w14:paraId="3F270AD1" w14:textId="77777777" w:rsidR="00494DB7" w:rsidRPr="0043634D" w:rsidRDefault="00494DB7" w:rsidP="00494DB7">
      <w:pPr>
        <w:pStyle w:val="SingleTxtG"/>
        <w:ind w:left="2259"/>
        <w:rPr>
          <w:lang w:eastAsia="ja-JP"/>
        </w:rPr>
      </w:pPr>
      <w:r>
        <w:rPr>
          <w:lang w:eastAsia="ja-JP"/>
        </w:rPr>
        <w:t>(</w:t>
      </w:r>
      <w:r>
        <w:rPr>
          <w:rFonts w:hint="eastAsia"/>
          <w:lang w:eastAsia="ja-JP"/>
        </w:rPr>
        <w:t>c</w:t>
      </w:r>
      <w:r>
        <w:rPr>
          <w:lang w:eastAsia="ja-JP"/>
        </w:rPr>
        <w:t>)</w:t>
      </w:r>
      <w:r w:rsidRPr="0043634D">
        <w:rPr>
          <w:lang w:eastAsia="ja-JP"/>
        </w:rPr>
        <w:tab/>
        <w:t>Diurnal loss determination.</w:t>
      </w:r>
    </w:p>
    <w:p w14:paraId="57D6CA8B" w14:textId="77777777" w:rsidR="00494DB7" w:rsidRPr="007F5F22" w:rsidRDefault="00494DB7" w:rsidP="00494DB7">
      <w:pPr>
        <w:pStyle w:val="SingleTxtG"/>
        <w:ind w:left="2259"/>
        <w:rPr>
          <w:lang w:eastAsia="ja-JP"/>
        </w:rPr>
      </w:pPr>
      <w:r w:rsidRPr="007F5F22">
        <w:rPr>
          <w:lang w:eastAsia="ja-JP"/>
        </w:rPr>
        <w:t>The mass emissions of hydrocarbons from the hot soak and the diurnal loss phase</w:t>
      </w:r>
      <w:r>
        <w:rPr>
          <w:rFonts w:hint="eastAsia"/>
          <w:lang w:eastAsia="ja-JP"/>
        </w:rPr>
        <w:t>(</w:t>
      </w:r>
      <w:r w:rsidRPr="007F5F22">
        <w:rPr>
          <w:lang w:eastAsia="ja-JP"/>
        </w:rPr>
        <w:t>s</w:t>
      </w:r>
      <w:r>
        <w:rPr>
          <w:rFonts w:hint="eastAsia"/>
          <w:lang w:eastAsia="ja-JP"/>
        </w:rPr>
        <w:t>)</w:t>
      </w:r>
      <w:r w:rsidRPr="007F5F22">
        <w:rPr>
          <w:lang w:eastAsia="ja-JP"/>
        </w:rPr>
        <w:t xml:space="preserve"> </w:t>
      </w:r>
      <w:r>
        <w:rPr>
          <w:lang w:eastAsia="ja-JP"/>
        </w:rPr>
        <w:t>shall be</w:t>
      </w:r>
      <w:r w:rsidRPr="007F5F22">
        <w:rPr>
          <w:lang w:eastAsia="ja-JP"/>
        </w:rPr>
        <w:t xml:space="preserve"> added </w:t>
      </w:r>
      <w:r>
        <w:rPr>
          <w:rFonts w:hint="eastAsia"/>
          <w:lang w:eastAsia="ja-JP"/>
        </w:rPr>
        <w:t xml:space="preserve">together with the permeability factor </w:t>
      </w:r>
      <w:r w:rsidRPr="007F5F22">
        <w:rPr>
          <w:lang w:eastAsia="ja-JP"/>
        </w:rPr>
        <w:t>to provide an overall result for the test.</w:t>
      </w:r>
    </w:p>
    <w:p w14:paraId="66250F6F" w14:textId="77777777" w:rsidR="00494DB7" w:rsidRPr="007F5F22" w:rsidRDefault="00494DB7" w:rsidP="00494DB7">
      <w:pPr>
        <w:pStyle w:val="SingleTxtG"/>
        <w:ind w:left="2259" w:hanging="1125"/>
      </w:pPr>
      <w:r w:rsidRPr="007F5F22">
        <w:t>3.</w:t>
      </w:r>
      <w:r w:rsidRPr="007F5F22">
        <w:tab/>
      </w:r>
      <w:r>
        <w:t>Vehicle and fuel</w:t>
      </w:r>
    </w:p>
    <w:p w14:paraId="36CE0678" w14:textId="77777777" w:rsidR="00494DB7" w:rsidRPr="0043634D" w:rsidRDefault="00494DB7" w:rsidP="00494DB7">
      <w:pPr>
        <w:pStyle w:val="SingleTxtG"/>
        <w:ind w:left="2259" w:hanging="1125"/>
      </w:pPr>
      <w:r w:rsidRPr="0043634D">
        <w:t>3.1.</w:t>
      </w:r>
      <w:r w:rsidRPr="0043634D">
        <w:tab/>
      </w:r>
      <w:r w:rsidRPr="0043634D">
        <w:rPr>
          <w:szCs w:val="24"/>
        </w:rPr>
        <w:t>Vehicle</w:t>
      </w:r>
    </w:p>
    <w:p w14:paraId="18DAE7B6" w14:textId="77777777" w:rsidR="00494DB7" w:rsidRDefault="00494DB7" w:rsidP="00494DB7">
      <w:pPr>
        <w:pStyle w:val="SingleTxtG"/>
        <w:ind w:left="2259" w:hanging="1125"/>
        <w:rPr>
          <w:szCs w:val="24"/>
          <w:lang w:eastAsia="ja-JP"/>
        </w:rPr>
      </w:pPr>
      <w:r w:rsidRPr="0043634D">
        <w:t>3.1.1.</w:t>
      </w: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have been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Pr>
          <w:szCs w:val="24"/>
        </w:rPr>
        <w:t>A</w:t>
      </w:r>
      <w:r w:rsidRPr="0043634D">
        <w:rPr>
          <w:szCs w:val="24"/>
        </w:rPr>
        <w:t xml:space="preserve"> carbon canister aged according to the </w:t>
      </w:r>
      <w:r>
        <w:rPr>
          <w:szCs w:val="24"/>
        </w:rPr>
        <w:t>p</w:t>
      </w:r>
      <w:r w:rsidRPr="0043634D">
        <w:rPr>
          <w:szCs w:val="24"/>
        </w:rPr>
        <w:t>rocedure set out in paragraph 5.1</w:t>
      </w:r>
      <w:r>
        <w:rPr>
          <w:szCs w:val="24"/>
        </w:rPr>
        <w:t>. of this annex</w:t>
      </w:r>
      <w:r w:rsidRPr="0043634D">
        <w:rPr>
          <w:szCs w:val="24"/>
        </w:rPr>
        <w:t xml:space="preserve"> shall be</w:t>
      </w:r>
      <w:r>
        <w:rPr>
          <w:rFonts w:hint="eastAsia"/>
          <w:szCs w:val="24"/>
          <w:lang w:eastAsia="ja-JP"/>
        </w:rPr>
        <w:t xml:space="preserve"> used.</w:t>
      </w:r>
    </w:p>
    <w:p w14:paraId="20F7FAD9" w14:textId="73E60F4F" w:rsidR="00494DB7" w:rsidRPr="0043634D" w:rsidRDefault="00494DB7" w:rsidP="00494DB7">
      <w:pPr>
        <w:pStyle w:val="SingleTxtG"/>
        <w:ind w:left="2259" w:hanging="1125"/>
        <w:rPr>
          <w:lang w:eastAsia="ja-JP"/>
        </w:rPr>
      </w:pPr>
      <w:r>
        <w:rPr>
          <w:rFonts w:hint="eastAsia"/>
          <w:szCs w:val="24"/>
          <w:lang w:eastAsia="ja-JP"/>
        </w:rPr>
        <w:t>3.1.2.</w:t>
      </w:r>
      <w:r>
        <w:rPr>
          <w:rFonts w:hint="eastAsia"/>
          <w:szCs w:val="24"/>
          <w:lang w:eastAsia="ja-JP"/>
        </w:rPr>
        <w:tab/>
      </w:r>
      <w:r>
        <w:rPr>
          <w:szCs w:val="24"/>
          <w:lang w:eastAsia="ja-JP"/>
        </w:rPr>
        <w:t xml:space="preserve">The </w:t>
      </w:r>
      <w:r>
        <w:rPr>
          <w:rFonts w:hint="eastAsia"/>
          <w:szCs w:val="24"/>
          <w:lang w:eastAsia="ja-JP"/>
        </w:rPr>
        <w:t xml:space="preserve">Type 4 test shall be </w:t>
      </w:r>
      <w:r>
        <w:rPr>
          <w:szCs w:val="24"/>
          <w:lang w:eastAsia="ja-JP"/>
        </w:rPr>
        <w:t>performed</w:t>
      </w:r>
      <w:r>
        <w:rPr>
          <w:rFonts w:hint="eastAsia"/>
          <w:szCs w:val="24"/>
          <w:lang w:eastAsia="ja-JP"/>
        </w:rPr>
        <w:t xml:space="preserve"> with the vehicle which produces </w:t>
      </w:r>
      <w:r>
        <w:rPr>
          <w:szCs w:val="24"/>
          <w:lang w:eastAsia="ja-JP"/>
        </w:rPr>
        <w:t xml:space="preserve">the </w:t>
      </w:r>
      <w:r>
        <w:rPr>
          <w:rFonts w:hint="eastAsia"/>
          <w:szCs w:val="24"/>
          <w:lang w:eastAsia="ja-JP"/>
        </w:rPr>
        <w:t>worst evaporative emission</w:t>
      </w:r>
      <w:r>
        <w:rPr>
          <w:szCs w:val="24"/>
          <w:lang w:eastAsia="ja-JP"/>
        </w:rPr>
        <w:t>s</w:t>
      </w:r>
      <w:r>
        <w:rPr>
          <w:rFonts w:hint="eastAsia"/>
          <w:szCs w:val="24"/>
          <w:lang w:eastAsia="ja-JP"/>
        </w:rPr>
        <w:t xml:space="preserve"> within </w:t>
      </w:r>
      <w:r>
        <w:rPr>
          <w:szCs w:val="24"/>
          <w:lang w:eastAsia="ja-JP"/>
        </w:rPr>
        <w:t xml:space="preserve">the </w:t>
      </w:r>
      <w:r>
        <w:rPr>
          <w:rFonts w:hint="eastAsia"/>
          <w:szCs w:val="24"/>
          <w:lang w:eastAsia="ja-JP"/>
        </w:rPr>
        <w:t xml:space="preserve">evaporative </w:t>
      </w:r>
      <w:r>
        <w:rPr>
          <w:szCs w:val="24"/>
          <w:lang w:eastAsia="ja-JP"/>
        </w:rPr>
        <w:t>emission</w:t>
      </w:r>
      <w:r>
        <w:rPr>
          <w:rFonts w:hint="eastAsia"/>
          <w:szCs w:val="24"/>
          <w:lang w:eastAsia="ja-JP"/>
        </w:rPr>
        <w:t xml:space="preserve"> family according to paragraph 5.5.2. of this </w:t>
      </w:r>
      <w:r w:rsidR="00C075B8">
        <w:rPr>
          <w:rFonts w:hint="eastAsia"/>
          <w:szCs w:val="24"/>
          <w:lang w:eastAsia="ja-JP"/>
        </w:rPr>
        <w:t>UN GTR</w:t>
      </w:r>
      <w:r>
        <w:rPr>
          <w:rFonts w:hint="eastAsia"/>
          <w:szCs w:val="24"/>
          <w:lang w:eastAsia="ja-JP"/>
        </w:rPr>
        <w:t>.</w:t>
      </w:r>
    </w:p>
    <w:p w14:paraId="645F267B" w14:textId="77777777" w:rsidR="00494DB7" w:rsidRPr="00696F3E" w:rsidRDefault="00494DB7" w:rsidP="00494DB7">
      <w:pPr>
        <w:pStyle w:val="SingleTxtG"/>
        <w:ind w:left="2259" w:hanging="1125"/>
        <w:rPr>
          <w:lang w:eastAsia="ja-JP"/>
        </w:rPr>
      </w:pPr>
      <w:r w:rsidRPr="00696F3E">
        <w:t>3.2.</w:t>
      </w:r>
      <w:r w:rsidRPr="00696F3E">
        <w:tab/>
      </w:r>
      <w:r w:rsidRPr="00696F3E">
        <w:rPr>
          <w:szCs w:val="24"/>
        </w:rPr>
        <w:t>Fuel</w:t>
      </w:r>
    </w:p>
    <w:p w14:paraId="315419BF" w14:textId="77777777" w:rsidR="00494DB7" w:rsidRDefault="00494DB7" w:rsidP="00494DB7">
      <w:pPr>
        <w:pStyle w:val="SingleTxtG"/>
        <w:ind w:left="2259" w:hanging="1125"/>
        <w:rPr>
          <w:szCs w:val="24"/>
          <w:lang w:eastAsia="ja-JP"/>
        </w:rPr>
      </w:pPr>
      <w:r w:rsidRPr="009207A0">
        <w:rPr>
          <w:szCs w:val="24"/>
          <w:lang w:eastAsia="ja-JP"/>
        </w:rPr>
        <w:tab/>
        <w:t xml:space="preserve">The appropriate reference fuel as defined in </w:t>
      </w:r>
      <w:r>
        <w:rPr>
          <w:szCs w:val="24"/>
          <w:lang w:eastAsia="ja-JP"/>
        </w:rPr>
        <w:t>A</w:t>
      </w:r>
      <w:r w:rsidRPr="009207A0">
        <w:rPr>
          <w:szCs w:val="24"/>
          <w:lang w:eastAsia="ja-JP"/>
        </w:rPr>
        <w:t>nnex 2 shall be used for testing. For canister ag</w:t>
      </w:r>
      <w:r>
        <w:rPr>
          <w:szCs w:val="24"/>
          <w:lang w:eastAsia="ja-JP"/>
        </w:rPr>
        <w:t>e</w:t>
      </w:r>
      <w:r w:rsidRPr="009207A0">
        <w:rPr>
          <w:szCs w:val="24"/>
          <w:lang w:eastAsia="ja-JP"/>
        </w:rPr>
        <w:t xml:space="preserve">ing, fuel specified in paragraph </w:t>
      </w:r>
      <w:r w:rsidRPr="009207A0">
        <w:rPr>
          <w:rFonts w:hint="eastAsia"/>
          <w:szCs w:val="24"/>
          <w:lang w:eastAsia="ja-JP"/>
        </w:rPr>
        <w:t>5</w:t>
      </w:r>
      <w:r w:rsidRPr="009207A0">
        <w:rPr>
          <w:szCs w:val="24"/>
          <w:lang w:eastAsia="ja-JP"/>
        </w:rPr>
        <w:t>.1.3.1.1.1. of this annex shall be used.</w:t>
      </w:r>
    </w:p>
    <w:p w14:paraId="026C7ECB" w14:textId="77777777" w:rsidR="00494DB7" w:rsidRPr="00DD2DA8" w:rsidRDefault="00494DB7" w:rsidP="00494DB7">
      <w:pPr>
        <w:keepNext/>
        <w:keepLines/>
        <w:spacing w:line="240" w:lineRule="auto"/>
        <w:ind w:left="1134"/>
        <w:outlineLvl w:val="0"/>
      </w:pPr>
      <w:r>
        <w:t>Figure</w:t>
      </w:r>
      <w:r w:rsidRPr="00DD2DA8">
        <w:t xml:space="preserve"> </w:t>
      </w:r>
      <w:r>
        <w:t>A</w:t>
      </w:r>
      <w:r w:rsidRPr="00DD2DA8">
        <w:t>1</w:t>
      </w:r>
      <w:r>
        <w:t>/1a</w:t>
      </w:r>
    </w:p>
    <w:p w14:paraId="1748F363" w14:textId="77777777" w:rsidR="00494DB7" w:rsidRPr="006228B2" w:rsidRDefault="00494DB7" w:rsidP="00494DB7">
      <w:pPr>
        <w:pStyle w:val="SingleTxtG"/>
        <w:keepNext/>
        <w:keepLines/>
        <w:ind w:left="2268" w:hanging="1134"/>
      </w:pPr>
      <w:r>
        <w:rPr>
          <w:b/>
        </w:rPr>
        <w:t>For non-sealed fuel tank system</w:t>
      </w:r>
    </w:p>
    <w:p w14:paraId="64ADD4F0" w14:textId="77777777" w:rsidR="00494DB7" w:rsidRDefault="00494DB7" w:rsidP="00494DB7">
      <w:pPr>
        <w:pStyle w:val="SingleTxtG"/>
        <w:ind w:firstLine="567"/>
        <w:rPr>
          <w:lang w:eastAsia="ja-JP"/>
        </w:rPr>
      </w:pPr>
      <w:r>
        <w:rPr>
          <w:noProof/>
          <w:lang w:eastAsia="en-GB"/>
        </w:rPr>
        <mc:AlternateContent>
          <mc:Choice Requires="wpc">
            <w:drawing>
              <wp:anchor distT="0" distB="0" distL="114300" distR="114300" simplePos="0" relativeHeight="251663360" behindDoc="0" locked="0" layoutInCell="1" allowOverlap="1" wp14:anchorId="47590E97" wp14:editId="3E918887">
                <wp:simplePos x="0" y="0"/>
                <wp:positionH relativeFrom="column">
                  <wp:posOffset>26035</wp:posOffset>
                </wp:positionH>
                <wp:positionV relativeFrom="paragraph">
                  <wp:posOffset>59055</wp:posOffset>
                </wp:positionV>
                <wp:extent cx="6178550" cy="6675120"/>
                <wp:effectExtent l="0" t="0" r="0" b="0"/>
                <wp:wrapTopAndBottom/>
                <wp:docPr id="15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線コネクタ 152"/>
                        <wps:cNvCnPr>
                          <a:stCxn id="4294967295" idx="2"/>
                        </wps:cNvCnPr>
                        <wps:spPr>
                          <a:xfrm>
                            <a:off x="3050954" y="759526"/>
                            <a:ext cx="311" cy="5222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正方形/長方形 153"/>
                        <wps:cNvSpPr/>
                        <wps:spPr>
                          <a:xfrm>
                            <a:off x="2408040" y="501611"/>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80F01A1" w14:textId="77777777" w:rsidR="008846B9" w:rsidRPr="00194DF1" w:rsidRDefault="008846B9" w:rsidP="00494DB7">
                              <w:pPr>
                                <w:pStyle w:val="NormalWeb"/>
                                <w:spacing w:line="240" w:lineRule="exact"/>
                                <w:jc w:val="center"/>
                              </w:pPr>
                              <w:r w:rsidRPr="00194DF1">
                                <w:rPr>
                                  <w:color w:val="000000"/>
                                  <w:kern w:val="24"/>
                                  <w:sz w:val="20"/>
                                  <w:szCs w:val="20"/>
                                </w:rPr>
                                <w:t>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正方形/長方形 155"/>
                        <wps:cNvSpPr/>
                        <wps:spPr>
                          <a:xfrm>
                            <a:off x="1870352" y="5194698"/>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6A9F0965" w14:textId="77777777" w:rsidR="008846B9" w:rsidRPr="004126E6" w:rsidRDefault="008846B9" w:rsidP="00494DB7">
                              <w:pPr>
                                <w:pStyle w:val="NormalWeb"/>
                                <w:spacing w:line="240" w:lineRule="exact"/>
                                <w:jc w:val="center"/>
                              </w:pPr>
                              <w:r w:rsidRPr="00A15821">
                                <w:rPr>
                                  <w:color w:val="000000"/>
                                  <w:kern w:val="24"/>
                                  <w:sz w:val="20"/>
                                  <w:szCs w:val="20"/>
                                </w:rPr>
                                <w:t>2</w:t>
                              </w:r>
                              <w:r w:rsidRPr="00527A9F">
                                <w:rPr>
                                  <w:color w:val="000000"/>
                                  <w:kern w:val="24"/>
                                  <w:sz w:val="20"/>
                                  <w:szCs w:val="20"/>
                                  <w:vertAlign w:val="superscript"/>
                                </w:rPr>
                                <w:t>nd</w:t>
                              </w:r>
                              <w:r w:rsidRPr="00A15821">
                                <w:rPr>
                                  <w:color w:val="000000"/>
                                  <w:kern w:val="24"/>
                                  <w:sz w:val="20"/>
                                  <w:szCs w:val="20"/>
                                </w:rPr>
                                <w:t xml:space="preserve"> day diurnal : M </w:t>
                              </w:r>
                              <w:r w:rsidRPr="00A15821">
                                <w:rPr>
                                  <w:color w:val="000000"/>
                                  <w:kern w:val="24"/>
                                  <w:position w:val="-5"/>
                                  <w:sz w:val="20"/>
                                  <w:szCs w:val="20"/>
                                  <w:vertAlign w:val="subscript"/>
                                </w:rPr>
                                <w:t>D2</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6</w:t>
                              </w:r>
                              <w:r w:rsidRPr="00A15821">
                                <w:rPr>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156"/>
                        <wps:cNvSpPr/>
                        <wps:spPr>
                          <a:xfrm>
                            <a:off x="1873476" y="5619976"/>
                            <a:ext cx="2304373" cy="266034"/>
                          </a:xfrm>
                          <a:prstGeom prst="rect">
                            <a:avLst/>
                          </a:prstGeom>
                        </wps:spPr>
                        <wps:style>
                          <a:lnRef idx="2">
                            <a:schemeClr val="dk1"/>
                          </a:lnRef>
                          <a:fillRef idx="1">
                            <a:schemeClr val="lt1"/>
                          </a:fillRef>
                          <a:effectRef idx="0">
                            <a:schemeClr val="dk1"/>
                          </a:effectRef>
                          <a:fontRef idx="minor">
                            <a:schemeClr val="dk1"/>
                          </a:fontRef>
                        </wps:style>
                        <wps:txbx>
                          <w:txbxContent>
                            <w:p w14:paraId="740B8681" w14:textId="77777777" w:rsidR="008846B9" w:rsidRPr="00194DF1" w:rsidRDefault="008846B9" w:rsidP="00494DB7">
                              <w:pPr>
                                <w:pStyle w:val="NormalWeb"/>
                                <w:spacing w:line="240" w:lineRule="exact"/>
                                <w:jc w:val="center"/>
                              </w:pPr>
                              <w:r w:rsidRPr="00194DF1">
                                <w:rPr>
                                  <w:color w:val="000000"/>
                                  <w:kern w:val="24"/>
                                  <w:sz w:val="20"/>
                                  <w:szCs w:val="20"/>
                                </w:rPr>
                                <w:t>Calculation</w:t>
                              </w:r>
                              <w:r>
                                <w:rPr>
                                  <w:rFonts w:hint="eastAsia"/>
                                  <w:color w:val="000000"/>
                                  <w:kern w:val="24"/>
                                  <w:sz w:val="20"/>
                                  <w:szCs w:val="20"/>
                                  <w:vertAlign w:val="superscript"/>
                                </w:rPr>
                                <w:t>(9</w:t>
                              </w:r>
                              <w:r w:rsidRPr="00C3286D">
                                <w:rPr>
                                  <w:rFonts w:hint="eastAsia"/>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正方形/長方形 157"/>
                        <wps:cNvSpPr/>
                        <wps:spPr>
                          <a:xfrm>
                            <a:off x="2408040" y="5982182"/>
                            <a:ext cx="1285827" cy="257915"/>
                          </a:xfrm>
                          <a:prstGeom prst="rect">
                            <a:avLst/>
                          </a:prstGeom>
                        </wps:spPr>
                        <wps:style>
                          <a:lnRef idx="2">
                            <a:schemeClr val="dk1"/>
                          </a:lnRef>
                          <a:fillRef idx="1">
                            <a:schemeClr val="lt1"/>
                          </a:fillRef>
                          <a:effectRef idx="0">
                            <a:schemeClr val="dk1"/>
                          </a:effectRef>
                          <a:fontRef idx="minor">
                            <a:schemeClr val="dk1"/>
                          </a:fontRef>
                        </wps:style>
                        <wps:txbx>
                          <w:txbxContent>
                            <w:p w14:paraId="5B9FF256" w14:textId="77777777" w:rsidR="008846B9" w:rsidRPr="00194DF1" w:rsidRDefault="008846B9" w:rsidP="00494DB7">
                              <w:pPr>
                                <w:pStyle w:val="NormalWeb"/>
                                <w:spacing w:line="240" w:lineRule="exact"/>
                                <w:jc w:val="center"/>
                              </w:pPr>
                              <w:r w:rsidRPr="00194DF1">
                                <w:rPr>
                                  <w:color w:val="000000"/>
                                  <w:kern w:val="24"/>
                                  <w:sz w:val="20"/>
                                  <w:szCs w:val="20"/>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カギ線コネクタ 158"/>
                        <wps:cNvCnPr/>
                        <wps:spPr>
                          <a:xfrm rot="10800000" flipV="1">
                            <a:off x="1873476" y="1012481"/>
                            <a:ext cx="12489" cy="566414"/>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テキスト ボックス 20"/>
                        <wps:cNvSpPr txBox="1"/>
                        <wps:spPr>
                          <a:xfrm>
                            <a:off x="1508915" y="1180442"/>
                            <a:ext cx="913765" cy="243840"/>
                          </a:xfrm>
                          <a:prstGeom prst="rect">
                            <a:avLst/>
                          </a:prstGeom>
                          <a:solidFill>
                            <a:schemeClr val="bg1"/>
                          </a:solidFill>
                        </wps:spPr>
                        <wps:txbx>
                          <w:txbxContent>
                            <w:p w14:paraId="59D920BF" w14:textId="77777777" w:rsidR="008846B9" w:rsidRPr="00194DF1" w:rsidRDefault="008846B9" w:rsidP="00494DB7">
                              <w:pPr>
                                <w:pStyle w:val="NormalWeb"/>
                              </w:pPr>
                              <w:r>
                                <w:rPr>
                                  <w:rFonts w:hint="eastAsia"/>
                                  <w:color w:val="000000"/>
                                  <w:kern w:val="24"/>
                                  <w:sz w:val="20"/>
                                  <w:szCs w:val="20"/>
                                </w:rPr>
                                <w:t xml:space="preserve">  6 to 36 hours</w:t>
                              </w:r>
                            </w:p>
                          </w:txbxContent>
                        </wps:txbx>
                        <wps:bodyPr wrap="none" rtlCol="0">
                          <a:spAutoFit/>
                        </wps:bodyPr>
                      </wps:wsp>
                      <wps:wsp>
                        <wps:cNvPr id="10" name="カギ線コネクタ 160"/>
                        <wps:cNvCnPr>
                          <a:stCxn id="4294967295" idx="1"/>
                          <a:endCxn id="4294967295" idx="1"/>
                        </wps:cNvCnPr>
                        <wps:spPr>
                          <a:xfrm rot="10800000" flipV="1">
                            <a:off x="1873476" y="1578582"/>
                            <a:ext cx="12700" cy="532773"/>
                          </a:xfrm>
                          <a:prstGeom prst="bentConnector3">
                            <a:avLst>
                              <a:gd name="adj1" fmla="val 18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テキスト ボックス 21"/>
                        <wps:cNvSpPr txBox="1"/>
                        <wps:spPr>
                          <a:xfrm>
                            <a:off x="1486920" y="1707501"/>
                            <a:ext cx="740410" cy="243840"/>
                          </a:xfrm>
                          <a:prstGeom prst="rect">
                            <a:avLst/>
                          </a:prstGeom>
                          <a:solidFill>
                            <a:schemeClr val="bg1"/>
                          </a:solidFill>
                        </wps:spPr>
                        <wps:txbx>
                          <w:txbxContent>
                            <w:p w14:paraId="5D3BA971" w14:textId="77777777" w:rsidR="008846B9" w:rsidRPr="00194DF1" w:rsidRDefault="008846B9" w:rsidP="00494DB7">
                              <w:pPr>
                                <w:pStyle w:val="NormalWeb"/>
                              </w:pPr>
                              <w:r w:rsidRPr="00194DF1">
                                <w:rPr>
                                  <w:color w:val="000000"/>
                                  <w:kern w:val="24"/>
                                  <w:sz w:val="20"/>
                                  <w:szCs w:val="20"/>
                                </w:rPr>
                                <w:t>Max 5 min</w:t>
                              </w:r>
                            </w:p>
                          </w:txbxContent>
                        </wps:txbx>
                        <wps:bodyPr wrap="none" rtlCol="0">
                          <a:spAutoFit/>
                        </wps:bodyPr>
                      </wps:wsp>
                      <wps:wsp>
                        <wps:cNvPr id="12" name="Rectangle 57"/>
                        <wps:cNvSpPr/>
                        <wps:spPr>
                          <a:xfrm>
                            <a:off x="4258811" y="1141421"/>
                            <a:ext cx="1885605" cy="844641"/>
                          </a:xfrm>
                          <a:prstGeom prst="rect">
                            <a:avLst/>
                          </a:prstGeom>
                        </wps:spPr>
                        <wps:txbx>
                          <w:txbxContent>
                            <w:p w14:paraId="3A5B3253" w14:textId="77777777" w:rsidR="008846B9" w:rsidRPr="00194DF1" w:rsidRDefault="008846B9" w:rsidP="00494DB7">
                              <w:pPr>
                                <w:pStyle w:val="NormalWeb"/>
                              </w:pPr>
                              <w:r w:rsidRPr="00194DF1">
                                <w:rPr>
                                  <w:color w:val="000000"/>
                                  <w:kern w:val="24"/>
                                  <w:sz w:val="20"/>
                                  <w:szCs w:val="20"/>
                                </w:rPr>
                                <w:t>(2)</w:t>
                              </w:r>
                              <w:r>
                                <w:rPr>
                                  <w:color w:val="000000"/>
                                  <w:kern w:val="24"/>
                                  <w:sz w:val="20"/>
                                  <w:szCs w:val="20"/>
                                </w:rPr>
                                <w:t xml:space="preserve"> </w:t>
                              </w:r>
                              <w:r w:rsidRPr="00194DF1">
                                <w:rPr>
                                  <w:color w:val="000000"/>
                                  <w:kern w:val="24"/>
                                  <w:sz w:val="20"/>
                                  <w:szCs w:val="20"/>
                                </w:rPr>
                                <w:t>Low–Medium–High– Medium phase for class 2 and 3.</w:t>
                              </w:r>
                            </w:p>
                            <w:p w14:paraId="57A66B26" w14:textId="77777777" w:rsidR="008846B9" w:rsidRPr="00194DF1" w:rsidRDefault="008846B9" w:rsidP="00494DB7">
                              <w:pPr>
                                <w:pStyle w:val="NormalWeb"/>
                              </w:pPr>
                              <w:r w:rsidRPr="00194DF1">
                                <w:rPr>
                                  <w:color w:val="000000"/>
                                  <w:kern w:val="24"/>
                                  <w:sz w:val="20"/>
                                  <w:szCs w:val="20"/>
                                </w:rPr>
                                <w:t xml:space="preserve">Two times of Low–Medium– Low phase for class 1. </w:t>
                              </w:r>
                            </w:p>
                            <w:p w14:paraId="26697835" w14:textId="77777777" w:rsidR="008846B9" w:rsidRPr="00194DF1" w:rsidRDefault="008846B9" w:rsidP="00494DB7">
                              <w:pPr>
                                <w:pStyle w:val="NormalWeb"/>
                              </w:pPr>
                              <w:r w:rsidRPr="00194DF1">
                                <w:rPr>
                                  <w:color w:val="000000"/>
                                  <w:kern w:val="24"/>
                                  <w:sz w:val="20"/>
                                  <w:szCs w:val="20"/>
                                </w:rPr>
                                <w:t xml:space="preserve">Start temp. = </w:t>
                              </w:r>
                              <w:r w:rsidRPr="00C3286D">
                                <w:rPr>
                                  <w:color w:val="000000"/>
                                  <w:kern w:val="24"/>
                                  <w:sz w:val="20"/>
                                  <w:szCs w:val="20"/>
                                </w:rPr>
                                <w:t>23</w:t>
                              </w:r>
                              <w:r>
                                <w:rPr>
                                  <w:color w:val="000000"/>
                                  <w:kern w:val="24"/>
                                  <w:sz w:val="20"/>
                                  <w:szCs w:val="20"/>
                                </w:rPr>
                                <w:t xml:space="preserve"> </w:t>
                              </w:r>
                              <w:r w:rsidRPr="00C3286D">
                                <w:rPr>
                                  <w:color w:val="000000"/>
                                  <w:kern w:val="24"/>
                                  <w:sz w:val="20"/>
                                  <w:szCs w:val="20"/>
                                </w:rPr>
                                <w:t>°C</w:t>
                              </w:r>
                              <w:r>
                                <w:rPr>
                                  <w:color w:val="000000"/>
                                  <w:kern w:val="24"/>
                                  <w:sz w:val="20"/>
                                  <w:szCs w:val="20"/>
                                </w:rPr>
                                <w:t xml:space="preserve"> </w:t>
                              </w:r>
                              <w:r w:rsidRPr="00C3286D">
                                <w:rPr>
                                  <w:color w:val="000000"/>
                                  <w:kern w:val="24"/>
                                  <w:sz w:val="20"/>
                                  <w:szCs w:val="20"/>
                                </w:rPr>
                                <w:t>±</w:t>
                              </w:r>
                              <w:r>
                                <w:rPr>
                                  <w:rFonts w:hint="eastAsia"/>
                                  <w:color w:val="000000"/>
                                  <w:kern w:val="24"/>
                                  <w:sz w:val="20"/>
                                  <w:szCs w:val="20"/>
                                </w:rPr>
                                <w:t>3</w:t>
                              </w:r>
                              <w:r>
                                <w:rPr>
                                  <w:color w:val="000000"/>
                                  <w:kern w:val="24"/>
                                  <w:sz w:val="20"/>
                                  <w:szCs w:val="20"/>
                                </w:rPr>
                                <w:t xml:space="preserve"> </w:t>
                              </w:r>
                              <w:r w:rsidRPr="00C3286D">
                                <w:rPr>
                                  <w:color w:val="000000"/>
                                  <w:kern w:val="24"/>
                                  <w:sz w:val="20"/>
                                  <w:szCs w:val="20"/>
                                </w:rPr>
                                <w:t>°C</w:t>
                              </w:r>
                            </w:p>
                          </w:txbxContent>
                        </wps:txbx>
                        <wps:bodyPr wrap="square">
                          <a:noAutofit/>
                        </wps:bodyPr>
                      </wps:wsp>
                      <wps:wsp>
                        <wps:cNvPr id="13" name="Rectangle 2"/>
                        <wps:cNvSpPr/>
                        <wps:spPr>
                          <a:xfrm>
                            <a:off x="4252851" y="508809"/>
                            <a:ext cx="1889760" cy="548640"/>
                          </a:xfrm>
                          <a:prstGeom prst="rect">
                            <a:avLst/>
                          </a:prstGeom>
                        </wps:spPr>
                        <wps:txbx>
                          <w:txbxContent>
                            <w:p w14:paraId="1438F7A3" w14:textId="77777777" w:rsidR="008846B9" w:rsidRPr="00194DF1" w:rsidRDefault="008846B9" w:rsidP="00494DB7">
                              <w:pPr>
                                <w:pStyle w:val="NormalWeb"/>
                              </w:pPr>
                              <w:r w:rsidRPr="00194DF1">
                                <w:rPr>
                                  <w:color w:val="000000"/>
                                  <w:kern w:val="24"/>
                                  <w:sz w:val="20"/>
                                  <w:szCs w:val="20"/>
                                </w:rPr>
                                <w:t>(1)</w:t>
                              </w:r>
                              <w:r>
                                <w:rPr>
                                  <w:color w:val="000000"/>
                                  <w:kern w:val="24"/>
                                  <w:sz w:val="20"/>
                                  <w:szCs w:val="20"/>
                                </w:rPr>
                                <w:t xml:space="preserve"> </w:t>
                              </w:r>
                              <w:r w:rsidRPr="00194DF1">
                                <w:rPr>
                                  <w:color w:val="000000"/>
                                  <w:kern w:val="24"/>
                                  <w:sz w:val="20"/>
                                  <w:szCs w:val="20"/>
                                </w:rPr>
                                <w:t>Fuel temp. 18</w:t>
                              </w:r>
                              <w:r>
                                <w:rPr>
                                  <w:color w:val="000000"/>
                                  <w:kern w:val="24"/>
                                  <w:sz w:val="20"/>
                                  <w:szCs w:val="20"/>
                                </w:rPr>
                                <w:t xml:space="preserve"> </w:t>
                              </w:r>
                              <w:r w:rsidRPr="00194DF1">
                                <w:rPr>
                                  <w:color w:val="000000"/>
                                  <w:kern w:val="24"/>
                                  <w:sz w:val="20"/>
                                  <w:szCs w:val="20"/>
                                </w:rPr>
                                <w:t>°C</w:t>
                              </w:r>
                              <w:r>
                                <w:rPr>
                                  <w:color w:val="000000"/>
                                  <w:kern w:val="24"/>
                                  <w:sz w:val="20"/>
                                  <w:szCs w:val="20"/>
                                </w:rPr>
                                <w:t xml:space="preserve"> </w:t>
                              </w:r>
                              <w:r w:rsidRPr="00194DF1">
                                <w:rPr>
                                  <w:color w:val="000000"/>
                                  <w:kern w:val="24"/>
                                  <w:sz w:val="20"/>
                                  <w:szCs w:val="20"/>
                                </w:rPr>
                                <w:t>±</w:t>
                              </w:r>
                              <w:r>
                                <w:rPr>
                                  <w:rFonts w:hint="eastAsia"/>
                                  <w:color w:val="000000"/>
                                  <w:kern w:val="24"/>
                                  <w:sz w:val="20"/>
                                  <w:szCs w:val="20"/>
                                </w:rPr>
                                <w:t>2</w:t>
                              </w:r>
                              <w:r>
                                <w:rPr>
                                  <w:color w:val="000000"/>
                                  <w:kern w:val="24"/>
                                  <w:sz w:val="20"/>
                                  <w:szCs w:val="20"/>
                                </w:rPr>
                                <w:t xml:space="preserve"> </w:t>
                              </w:r>
                              <w:r w:rsidRPr="00194DF1">
                                <w:rPr>
                                  <w:color w:val="000000"/>
                                  <w:kern w:val="24"/>
                                  <w:sz w:val="20"/>
                                  <w:szCs w:val="20"/>
                                </w:rPr>
                                <w:t>°C</w:t>
                              </w:r>
                            </w:p>
                            <w:p w14:paraId="6880ED85" w14:textId="77777777" w:rsidR="008846B9" w:rsidRPr="00194DF1" w:rsidRDefault="008846B9" w:rsidP="00494DB7">
                              <w:pPr>
                                <w:pStyle w:val="NormalWeb"/>
                              </w:pPr>
                              <w:r w:rsidRPr="00194DF1">
                                <w:rPr>
                                  <w:color w:val="000000"/>
                                  <w:kern w:val="24"/>
                                  <w:sz w:val="20"/>
                                  <w:szCs w:val="20"/>
                                </w:rPr>
                                <w:t>40</w:t>
                              </w:r>
                              <w:r>
                                <w:rPr>
                                  <w:color w:val="000000"/>
                                  <w:kern w:val="24"/>
                                  <w:sz w:val="20"/>
                                  <w:szCs w:val="20"/>
                                </w:rPr>
                                <w:t xml:space="preserve"> per cent ±</w:t>
                              </w:r>
                              <w:r w:rsidRPr="00194DF1">
                                <w:rPr>
                                  <w:color w:val="000000"/>
                                  <w:kern w:val="24"/>
                                  <w:sz w:val="20"/>
                                  <w:szCs w:val="20"/>
                                </w:rPr>
                                <w:t>2</w:t>
                              </w:r>
                              <w:r>
                                <w:rPr>
                                  <w:color w:val="000000"/>
                                  <w:kern w:val="24"/>
                                  <w:sz w:val="20"/>
                                  <w:szCs w:val="20"/>
                                </w:rPr>
                                <w:t xml:space="preserve"> per cent</w:t>
                              </w:r>
                              <w:r w:rsidRPr="00194DF1">
                                <w:rPr>
                                  <w:color w:val="000000"/>
                                  <w:kern w:val="24"/>
                                  <w:sz w:val="20"/>
                                  <w:szCs w:val="20"/>
                                </w:rPr>
                                <w:t xml:space="preserve"> of nominal tank capacity</w:t>
                              </w:r>
                            </w:p>
                          </w:txbxContent>
                        </wps:txbx>
                        <wps:bodyPr wrap="square">
                          <a:spAutoFit/>
                        </wps:bodyPr>
                      </wps:wsp>
                      <wps:wsp>
                        <wps:cNvPr id="14" name="カギ線コネクタ 164"/>
                        <wps:cNvCnPr>
                          <a:stCxn id="4294967295" idx="1"/>
                          <a:endCxn id="4294967295" idx="1"/>
                        </wps:cNvCnPr>
                        <wps:spPr>
                          <a:xfrm rot="10800000" flipV="1">
                            <a:off x="1870352" y="2547617"/>
                            <a:ext cx="3125" cy="555983"/>
                          </a:xfrm>
                          <a:prstGeom prst="bentConnector3">
                            <a:avLst>
                              <a:gd name="adj1" fmla="val 74152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カギ線コネクタ 166"/>
                        <wps:cNvCnPr>
                          <a:stCxn id="4294967295" idx="1"/>
                          <a:endCxn id="4294967295" idx="1"/>
                        </wps:cNvCnPr>
                        <wps:spPr>
                          <a:xfrm rot="10800000" flipH="1" flipV="1">
                            <a:off x="1870350" y="3103601"/>
                            <a:ext cx="7495" cy="712534"/>
                          </a:xfrm>
                          <a:prstGeom prst="bentConnector3">
                            <a:avLst>
                              <a:gd name="adj1" fmla="val -3050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テキスト ボックス 35"/>
                        <wps:cNvSpPr txBox="1"/>
                        <wps:spPr>
                          <a:xfrm>
                            <a:off x="1508955" y="3376103"/>
                            <a:ext cx="868680" cy="275590"/>
                          </a:xfrm>
                          <a:prstGeom prst="rect">
                            <a:avLst/>
                          </a:prstGeom>
                          <a:solidFill>
                            <a:schemeClr val="bg1"/>
                          </a:solidFill>
                        </wps:spPr>
                        <wps:txbx>
                          <w:txbxContent>
                            <w:p w14:paraId="68B829D2" w14:textId="77777777" w:rsidR="008846B9" w:rsidRPr="00194DF1" w:rsidRDefault="008846B9" w:rsidP="00494DB7">
                              <w:pPr>
                                <w:pStyle w:val="NormalWeb"/>
                              </w:pPr>
                              <w:r w:rsidRPr="00194DF1">
                                <w:rPr>
                                  <w:color w:val="000000"/>
                                  <w:kern w:val="24"/>
                                  <w:sz w:val="20"/>
                                  <w:szCs w:val="20"/>
                                </w:rPr>
                                <w:t xml:space="preserve">Max 7 min </w:t>
                              </w:r>
                              <w:r w:rsidRPr="00194DF1">
                                <w:rPr>
                                  <w:color w:val="000000"/>
                                  <w:kern w:val="24"/>
                                  <w:position w:val="6"/>
                                  <w:sz w:val="20"/>
                                  <w:szCs w:val="20"/>
                                  <w:vertAlign w:val="superscript"/>
                                </w:rPr>
                                <w:t>(</w:t>
                              </w:r>
                              <w:r>
                                <w:rPr>
                                  <w:rFonts w:hint="eastAsia"/>
                                  <w:color w:val="000000"/>
                                  <w:kern w:val="24"/>
                                  <w:position w:val="6"/>
                                  <w:sz w:val="20"/>
                                  <w:szCs w:val="20"/>
                                  <w:vertAlign w:val="superscript"/>
                                </w:rPr>
                                <w:t>4</w:t>
                              </w:r>
                              <w:r w:rsidRPr="00194DF1">
                                <w:rPr>
                                  <w:color w:val="000000"/>
                                  <w:kern w:val="24"/>
                                  <w:position w:val="6"/>
                                  <w:sz w:val="20"/>
                                  <w:szCs w:val="20"/>
                                  <w:vertAlign w:val="superscript"/>
                                </w:rPr>
                                <w:t>)</w:t>
                              </w:r>
                            </w:p>
                          </w:txbxContent>
                        </wps:txbx>
                        <wps:bodyPr wrap="none" rtlCol="0">
                          <a:spAutoFit/>
                        </wps:bodyPr>
                      </wps:wsp>
                      <wps:wsp>
                        <wps:cNvPr id="18" name="Rectangle 57"/>
                        <wps:cNvSpPr/>
                        <wps:spPr>
                          <a:xfrm>
                            <a:off x="4246866" y="3024029"/>
                            <a:ext cx="1877695" cy="876300"/>
                          </a:xfrm>
                          <a:prstGeom prst="rect">
                            <a:avLst/>
                          </a:prstGeom>
                        </wps:spPr>
                        <wps:txbx>
                          <w:txbxContent>
                            <w:p w14:paraId="5A141B05" w14:textId="77777777" w:rsidR="008846B9" w:rsidRPr="00194DF1" w:rsidRDefault="008846B9" w:rsidP="00494DB7">
                              <w:pPr>
                                <w:pStyle w:val="NormalWeb"/>
                              </w:pPr>
                              <w:r>
                                <w:rPr>
                                  <w:color w:val="000000"/>
                                  <w:kern w:val="24"/>
                                  <w:sz w:val="20"/>
                                  <w:szCs w:val="20"/>
                                </w:rPr>
                                <w:t>(</w:t>
                              </w:r>
                              <w:r>
                                <w:rPr>
                                  <w:rFonts w:hint="eastAsia"/>
                                  <w:color w:val="000000"/>
                                  <w:kern w:val="24"/>
                                  <w:sz w:val="20"/>
                                  <w:szCs w:val="20"/>
                                </w:rPr>
                                <w:t>4</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Within 7 minutes of the end of the test drive and within 2 minutes of the engine being switched off.</w:t>
                              </w:r>
                              <w:r>
                                <w:rPr>
                                  <w:color w:val="000000"/>
                                  <w:kern w:val="24"/>
                                  <w:sz w:val="20"/>
                                  <w:szCs w:val="20"/>
                                </w:rPr>
                                <w:t xml:space="preserve"> </w:t>
                              </w:r>
                            </w:p>
                            <w:p w14:paraId="505D87AD" w14:textId="77777777" w:rsidR="008846B9" w:rsidRPr="00194DF1" w:rsidRDefault="008846B9" w:rsidP="00494DB7">
                              <w:pPr>
                                <w:pStyle w:val="NormalWeb"/>
                              </w:pPr>
                            </w:p>
                          </w:txbxContent>
                        </wps:txbx>
                        <wps:bodyPr wrap="square">
                          <a:spAutoFit/>
                        </wps:bodyPr>
                      </wps:wsp>
                      <wps:wsp>
                        <wps:cNvPr id="19" name="Rectangle 46"/>
                        <wps:cNvSpPr/>
                        <wps:spPr>
                          <a:xfrm>
                            <a:off x="4253069" y="3672755"/>
                            <a:ext cx="1891665" cy="548640"/>
                          </a:xfrm>
                          <a:prstGeom prst="rect">
                            <a:avLst/>
                          </a:prstGeom>
                        </wps:spPr>
                        <wps:txbx>
                          <w:txbxContent>
                            <w:p w14:paraId="18A6FF84" w14:textId="77777777" w:rsidR="008846B9" w:rsidRPr="002B3EC7" w:rsidRDefault="008846B9" w:rsidP="00494DB7">
                              <w:pPr>
                                <w:pStyle w:val="NormalWeb"/>
                                <w:rPr>
                                  <w:lang w:val="fr-CH"/>
                                </w:rPr>
                              </w:pPr>
                              <w:r w:rsidRPr="002B3EC7">
                                <w:rPr>
                                  <w:color w:val="000000"/>
                                  <w:kern w:val="24"/>
                                  <w:sz w:val="20"/>
                                  <w:szCs w:val="20"/>
                                  <w:lang w:val="fr-CH"/>
                                </w:rPr>
                                <w:t>(</w:t>
                              </w:r>
                              <w:r w:rsidRPr="002B3EC7">
                                <w:rPr>
                                  <w:rFonts w:hint="eastAsia"/>
                                  <w:color w:val="000000"/>
                                  <w:kern w:val="24"/>
                                  <w:sz w:val="20"/>
                                  <w:szCs w:val="20"/>
                                  <w:lang w:val="fr-CH"/>
                                </w:rPr>
                                <w:t>5</w:t>
                              </w:r>
                              <w:r w:rsidRPr="002B3EC7">
                                <w:rPr>
                                  <w:color w:val="000000"/>
                                  <w:kern w:val="24"/>
                                  <w:sz w:val="20"/>
                                  <w:szCs w:val="20"/>
                                  <w:lang w:val="fr-CH"/>
                                </w:rPr>
                                <w:t>)</w:t>
                              </w:r>
                              <w:r>
                                <w:rPr>
                                  <w:color w:val="000000"/>
                                  <w:kern w:val="24"/>
                                  <w:sz w:val="20"/>
                                  <w:szCs w:val="20"/>
                                  <w:lang w:val="fr-CH"/>
                                </w:rPr>
                                <w:t xml:space="preserve"> </w:t>
                              </w:r>
                              <w:r w:rsidRPr="002B3EC7">
                                <w:rPr>
                                  <w:color w:val="000000"/>
                                  <w:kern w:val="24"/>
                                  <w:sz w:val="20"/>
                                  <w:szCs w:val="20"/>
                                  <w:lang w:val="fr-CH"/>
                                </w:rPr>
                                <w:t>Min. temp. = 23 °C</w:t>
                              </w:r>
                            </w:p>
                            <w:p w14:paraId="59A53AD3" w14:textId="77777777" w:rsidR="008846B9" w:rsidRPr="002B3EC7" w:rsidRDefault="008846B9" w:rsidP="00494DB7">
                              <w:pPr>
                                <w:pStyle w:val="NormalWeb"/>
                                <w:rPr>
                                  <w:lang w:val="fr-CH"/>
                                </w:rPr>
                              </w:pPr>
                              <w:r w:rsidRPr="002B3EC7">
                                <w:rPr>
                                  <w:color w:val="000000"/>
                                  <w:kern w:val="24"/>
                                  <w:sz w:val="20"/>
                                  <w:szCs w:val="20"/>
                                  <w:lang w:val="fr-CH"/>
                                </w:rPr>
                                <w:t>Max. temp. = 31 °C</w:t>
                              </w:r>
                            </w:p>
                            <w:p w14:paraId="32CEA29F" w14:textId="77777777" w:rsidR="008846B9" w:rsidRPr="002B3EC7" w:rsidRDefault="008846B9" w:rsidP="00494DB7">
                              <w:pPr>
                                <w:pStyle w:val="NormalWeb"/>
                                <w:rPr>
                                  <w:lang w:val="fr-CH"/>
                                </w:rPr>
                              </w:pPr>
                              <w:r w:rsidRPr="002B3EC7">
                                <w:rPr>
                                  <w:color w:val="000000"/>
                                  <w:kern w:val="24"/>
                                  <w:sz w:val="20"/>
                                  <w:szCs w:val="20"/>
                                  <w:lang w:val="fr-CH"/>
                                </w:rPr>
                                <w:t>Duration = 60 min ±0.5 min</w:t>
                              </w:r>
                            </w:p>
                          </w:txbxContent>
                        </wps:txbx>
                        <wps:bodyPr wrap="square">
                          <a:spAutoFit/>
                        </wps:bodyPr>
                      </wps:wsp>
                      <wps:wsp>
                        <wps:cNvPr id="20" name="Rectangle 48"/>
                        <wps:cNvSpPr/>
                        <wps:spPr>
                          <a:xfrm>
                            <a:off x="4252631" y="4798286"/>
                            <a:ext cx="1890395" cy="853440"/>
                          </a:xfrm>
                          <a:prstGeom prst="rect">
                            <a:avLst/>
                          </a:prstGeom>
                        </wps:spPr>
                        <wps:txbx>
                          <w:txbxContent>
                            <w:p w14:paraId="34D18099" w14:textId="77777777" w:rsidR="008846B9" w:rsidRPr="00194DF1" w:rsidRDefault="008846B9" w:rsidP="00494DB7">
                              <w:pPr>
                                <w:pStyle w:val="NormalWeb"/>
                              </w:pPr>
                              <w:r w:rsidRPr="00194DF1">
                                <w:rPr>
                                  <w:color w:val="000000"/>
                                  <w:kern w:val="24"/>
                                  <w:sz w:val="20"/>
                                  <w:szCs w:val="20"/>
                                </w:rPr>
                                <w:t>(</w:t>
                              </w:r>
                              <w:r>
                                <w:rPr>
                                  <w:rFonts w:hint="eastAsia"/>
                                  <w:color w:val="000000"/>
                                  <w:kern w:val="24"/>
                                  <w:sz w:val="20"/>
                                  <w:szCs w:val="20"/>
                                </w:rPr>
                                <w:t>6</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Start temp. = 20 °C</w:t>
                              </w:r>
                            </w:p>
                            <w:p w14:paraId="643F415A" w14:textId="77777777" w:rsidR="008846B9" w:rsidRPr="00194DF1" w:rsidRDefault="008846B9" w:rsidP="00494DB7">
                              <w:pPr>
                                <w:pStyle w:val="NormalWeb"/>
                              </w:pPr>
                              <w:r w:rsidRPr="00194DF1">
                                <w:rPr>
                                  <w:color w:val="000000"/>
                                  <w:kern w:val="24"/>
                                  <w:sz w:val="20"/>
                                  <w:szCs w:val="20"/>
                                </w:rPr>
                                <w:t>Max. temp. = 35 °C</w:t>
                              </w:r>
                            </w:p>
                            <w:p w14:paraId="69BAF661" w14:textId="77777777" w:rsidR="008846B9" w:rsidRPr="00194DF1" w:rsidRDefault="008846B9" w:rsidP="00494DB7">
                              <w:pPr>
                                <w:pStyle w:val="NormalWeb"/>
                              </w:pPr>
                              <w:r w:rsidRPr="00194DF1">
                                <w:rPr>
                                  <w:color w:val="000000"/>
                                  <w:kern w:val="24"/>
                                  <w:sz w:val="20"/>
                                  <w:szCs w:val="20"/>
                                </w:rPr>
                                <w:t>Delta temp. =15 °C</w:t>
                              </w:r>
                            </w:p>
                            <w:p w14:paraId="448ADB87" w14:textId="77777777" w:rsidR="008846B9" w:rsidRPr="00194DF1" w:rsidRDefault="008846B9" w:rsidP="00494DB7">
                              <w:pPr>
                                <w:pStyle w:val="NormalWeb"/>
                              </w:pPr>
                              <w:r w:rsidRPr="00194DF1">
                                <w:rPr>
                                  <w:color w:val="000000"/>
                                  <w:kern w:val="24"/>
                                  <w:sz w:val="20"/>
                                  <w:szCs w:val="20"/>
                                </w:rPr>
                                <w:t>Duration = 24</w:t>
                              </w:r>
                              <w:r>
                                <w:rPr>
                                  <w:color w:val="000000"/>
                                  <w:kern w:val="24"/>
                                  <w:sz w:val="20"/>
                                  <w:szCs w:val="20"/>
                                </w:rPr>
                                <w:t xml:space="preserve"> </w:t>
                              </w:r>
                              <w:r w:rsidRPr="00194DF1">
                                <w:rPr>
                                  <w:color w:val="000000"/>
                                  <w:kern w:val="24"/>
                                  <w:sz w:val="20"/>
                                  <w:szCs w:val="20"/>
                                </w:rPr>
                                <w:t>hours</w:t>
                              </w:r>
                            </w:p>
                            <w:p w14:paraId="1E14A04A" w14:textId="77777777" w:rsidR="008846B9" w:rsidRPr="00194DF1" w:rsidRDefault="008846B9" w:rsidP="00494DB7">
                              <w:pPr>
                                <w:pStyle w:val="NormalWeb"/>
                              </w:pPr>
                              <w:r w:rsidRPr="00194DF1">
                                <w:rPr>
                                  <w:color w:val="000000"/>
                                  <w:kern w:val="24"/>
                                  <w:sz w:val="20"/>
                                  <w:szCs w:val="20"/>
                                </w:rPr>
                                <w:t>Number of diurnals = 2 days</w:t>
                              </w:r>
                            </w:p>
                          </w:txbxContent>
                        </wps:txbx>
                        <wps:bodyPr wrap="square">
                          <a:spAutoFit/>
                        </wps:bodyPr>
                      </wps:wsp>
                      <wps:wsp>
                        <wps:cNvPr id="21" name="Rectangle 48"/>
                        <wps:cNvSpPr/>
                        <wps:spPr>
                          <a:xfrm>
                            <a:off x="4252631" y="5667117"/>
                            <a:ext cx="1891030" cy="904240"/>
                          </a:xfrm>
                          <a:prstGeom prst="rect">
                            <a:avLst/>
                          </a:prstGeom>
                        </wps:spPr>
                        <wps:txbx>
                          <w:txbxContent>
                            <w:p w14:paraId="33713892" w14:textId="77777777" w:rsidR="008846B9" w:rsidRPr="00194DF1" w:rsidRDefault="008846B9" w:rsidP="00494DB7">
                              <w:pPr>
                                <w:pStyle w:val="NormalWeb"/>
                              </w:pPr>
                              <w:r>
                                <w:rPr>
                                  <w:color w:val="000000"/>
                                  <w:kern w:val="24"/>
                                  <w:sz w:val="20"/>
                                  <w:szCs w:val="20"/>
                                </w:rPr>
                                <w:t>(</w:t>
                              </w:r>
                              <w:r>
                                <w:rPr>
                                  <w:rFonts w:hint="eastAsia"/>
                                  <w:color w:val="000000"/>
                                  <w:kern w:val="24"/>
                                  <w:sz w:val="20"/>
                                  <w:szCs w:val="20"/>
                                </w:rPr>
                                <w:t>9</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M</w:t>
                              </w:r>
                              <w:r w:rsidRPr="00194DF1">
                                <w:rPr>
                                  <w:color w:val="000000"/>
                                  <w:kern w:val="24"/>
                                  <w:position w:val="-5"/>
                                  <w:sz w:val="20"/>
                                  <w:szCs w:val="20"/>
                                  <w:vertAlign w:val="subscript"/>
                                </w:rPr>
                                <w:t>HS</w:t>
                              </w:r>
                              <w:r w:rsidRPr="00194DF1">
                                <w:rPr>
                                  <w:color w:val="000000"/>
                                  <w:kern w:val="24"/>
                                  <w:sz w:val="20"/>
                                  <w:szCs w:val="20"/>
                                </w:rPr>
                                <w:t xml:space="preserve"> + M</w:t>
                              </w:r>
                              <w:r w:rsidRPr="00194DF1">
                                <w:rPr>
                                  <w:color w:val="000000"/>
                                  <w:kern w:val="24"/>
                                  <w:position w:val="-5"/>
                                  <w:sz w:val="20"/>
                                  <w:szCs w:val="20"/>
                                  <w:vertAlign w:val="subscript"/>
                                </w:rPr>
                                <w:t>D1</w:t>
                              </w:r>
                              <w:r w:rsidRPr="00194DF1">
                                <w:rPr>
                                  <w:color w:val="000000"/>
                                  <w:kern w:val="24"/>
                                  <w:sz w:val="20"/>
                                  <w:szCs w:val="20"/>
                                </w:rPr>
                                <w:t xml:space="preserve"> + M</w:t>
                              </w:r>
                              <w:r w:rsidRPr="00194DF1">
                                <w:rPr>
                                  <w:color w:val="000000"/>
                                  <w:kern w:val="24"/>
                                  <w:position w:val="-5"/>
                                  <w:sz w:val="20"/>
                                  <w:szCs w:val="20"/>
                                  <w:vertAlign w:val="subscript"/>
                                </w:rPr>
                                <w:t>D2</w:t>
                              </w:r>
                              <w:r>
                                <w:rPr>
                                  <w:color w:val="000000"/>
                                  <w:kern w:val="24"/>
                                  <w:sz w:val="20"/>
                                  <w:szCs w:val="20"/>
                                </w:rPr>
                                <w:t xml:space="preserve"> +</w:t>
                              </w:r>
                              <w:r w:rsidRPr="00194DF1">
                                <w:rPr>
                                  <w:color w:val="000000"/>
                                  <w:kern w:val="24"/>
                                  <w:sz w:val="20"/>
                                  <w:szCs w:val="20"/>
                                </w:rPr>
                                <w:t xml:space="preserve"> 2PF ≤ 2.0 g/test</w:t>
                              </w:r>
                            </w:p>
                            <w:p w14:paraId="1993F549" w14:textId="77777777" w:rsidR="008846B9" w:rsidRPr="00194DF1" w:rsidRDefault="008846B9" w:rsidP="00494DB7">
                              <w:pPr>
                                <w:pStyle w:val="NormalWeb"/>
                              </w:pPr>
                              <w:r w:rsidRPr="00194DF1">
                                <w:rPr>
                                  <w:color w:val="000000"/>
                                  <w:kern w:val="24"/>
                                  <w:sz w:val="20"/>
                                  <w:szCs w:val="20"/>
                                </w:rPr>
                                <w:t>or</w:t>
                              </w:r>
                            </w:p>
                            <w:p w14:paraId="5C35A67E" w14:textId="77777777" w:rsidR="008846B9" w:rsidRPr="00194DF1" w:rsidRDefault="008846B9" w:rsidP="00494DB7">
                              <w:pPr>
                                <w:pStyle w:val="NormalWeb"/>
                              </w:pPr>
                              <w:r w:rsidRPr="00194DF1">
                                <w:rPr>
                                  <w:color w:val="000000"/>
                                  <w:kern w:val="24"/>
                                  <w:sz w:val="20"/>
                                  <w:szCs w:val="20"/>
                                </w:rPr>
                                <w:t>M</w:t>
                              </w:r>
                              <w:r w:rsidRPr="00194DF1">
                                <w:rPr>
                                  <w:color w:val="000000"/>
                                  <w:kern w:val="24"/>
                                  <w:position w:val="-5"/>
                                  <w:sz w:val="20"/>
                                  <w:szCs w:val="20"/>
                                  <w:vertAlign w:val="subscript"/>
                                </w:rPr>
                                <w:t>HS</w:t>
                              </w:r>
                              <w:r w:rsidRPr="00194DF1">
                                <w:rPr>
                                  <w:color w:val="000000"/>
                                  <w:kern w:val="24"/>
                                  <w:sz w:val="20"/>
                                  <w:szCs w:val="20"/>
                                </w:rPr>
                                <w:t xml:space="preserve"> + M</w:t>
                              </w:r>
                              <w:r w:rsidRPr="00194DF1">
                                <w:rPr>
                                  <w:color w:val="000000"/>
                                  <w:kern w:val="24"/>
                                  <w:position w:val="-5"/>
                                  <w:sz w:val="20"/>
                                  <w:szCs w:val="20"/>
                                  <w:vertAlign w:val="subscript"/>
                                </w:rPr>
                                <w:t>D_max</w:t>
                              </w:r>
                              <w:r>
                                <w:rPr>
                                  <w:color w:val="000000"/>
                                  <w:kern w:val="24"/>
                                  <w:sz w:val="20"/>
                                  <w:szCs w:val="20"/>
                                </w:rPr>
                                <w:t xml:space="preserve"> + PF ≤ </w:t>
                              </w:r>
                              <w:r w:rsidRPr="00194DF1">
                                <w:rPr>
                                  <w:color w:val="000000"/>
                                  <w:kern w:val="24"/>
                                  <w:sz w:val="20"/>
                                  <w:szCs w:val="20"/>
                                </w:rPr>
                                <w:t>limit val</w:t>
                              </w:r>
                              <w:r>
                                <w:rPr>
                                  <w:color w:val="000000"/>
                                  <w:kern w:val="24"/>
                                  <w:sz w:val="20"/>
                                  <w:szCs w:val="20"/>
                                </w:rPr>
                                <w:t>ue determined by CP</w:t>
                              </w:r>
                            </w:p>
                          </w:txbxContent>
                        </wps:txbx>
                        <wps:bodyPr wrap="square">
                          <a:spAutoFit/>
                        </wps:bodyPr>
                      </wps:wsp>
                      <wps:wsp>
                        <wps:cNvPr id="22" name="Rectangle 47"/>
                        <wps:cNvSpPr/>
                        <wps:spPr>
                          <a:xfrm>
                            <a:off x="0" y="2199812"/>
                            <a:ext cx="1344930" cy="243840"/>
                          </a:xfrm>
                          <a:prstGeom prst="rect">
                            <a:avLst/>
                          </a:prstGeom>
                          <a:ln>
                            <a:solidFill>
                              <a:schemeClr val="tx1"/>
                            </a:solidFill>
                          </a:ln>
                        </wps:spPr>
                        <wps:txbx>
                          <w:txbxContent>
                            <w:p w14:paraId="0984A1E8" w14:textId="77777777" w:rsidR="008846B9" w:rsidRPr="007F150F" w:rsidRDefault="008846B9" w:rsidP="00494DB7">
                              <w:pPr>
                                <w:pStyle w:val="NormalWeb"/>
                              </w:pPr>
                              <w:r w:rsidRPr="00A11813">
                                <w:rPr>
                                  <w:color w:val="000000"/>
                                  <w:kern w:val="24"/>
                                  <w:sz w:val="20"/>
                                  <w:szCs w:val="20"/>
                                  <w:u w:val="single"/>
                                </w:rPr>
                                <w:t xml:space="preserve">Canister </w:t>
                              </w:r>
                              <w:r>
                                <w:rPr>
                                  <w:color w:val="000000"/>
                                  <w:kern w:val="24"/>
                                  <w:sz w:val="20"/>
                                  <w:szCs w:val="20"/>
                                  <w:u w:val="single"/>
                                </w:rPr>
                                <w:t>b</w:t>
                              </w:r>
                              <w:r w:rsidRPr="00A11813">
                                <w:rPr>
                                  <w:color w:val="000000"/>
                                  <w:kern w:val="24"/>
                                  <w:sz w:val="20"/>
                                  <w:szCs w:val="20"/>
                                  <w:u w:val="single"/>
                                </w:rPr>
                                <w:t xml:space="preserve">ench </w:t>
                              </w:r>
                              <w:r>
                                <w:rPr>
                                  <w:color w:val="000000"/>
                                  <w:kern w:val="24"/>
                                  <w:sz w:val="20"/>
                                  <w:szCs w:val="20"/>
                                  <w:u w:val="single"/>
                                </w:rPr>
                                <w:t>a</w:t>
                              </w:r>
                              <w:r w:rsidRPr="00A11813">
                                <w:rPr>
                                  <w:color w:val="000000"/>
                                  <w:kern w:val="24"/>
                                  <w:sz w:val="20"/>
                                  <w:szCs w:val="20"/>
                                  <w:u w:val="single"/>
                                </w:rPr>
                                <w:t>g</w:t>
                              </w:r>
                              <w:r>
                                <w:rPr>
                                  <w:color w:val="000000"/>
                                  <w:kern w:val="24"/>
                                  <w:sz w:val="20"/>
                                  <w:szCs w:val="20"/>
                                  <w:u w:val="single"/>
                                </w:rPr>
                                <w:t>e</w:t>
                              </w:r>
                              <w:r w:rsidRPr="00A11813">
                                <w:rPr>
                                  <w:color w:val="000000"/>
                                  <w:kern w:val="24"/>
                                  <w:sz w:val="20"/>
                                  <w:szCs w:val="20"/>
                                  <w:u w:val="single"/>
                                </w:rPr>
                                <w:t>ing</w:t>
                              </w:r>
                            </w:p>
                          </w:txbxContent>
                        </wps:txbx>
                        <wps:bodyPr wrap="square">
                          <a:spAutoFit/>
                        </wps:bodyPr>
                      </wps:wsp>
                      <wps:wsp>
                        <wps:cNvPr id="23" name="Rectangle 54"/>
                        <wps:cNvSpPr/>
                        <wps:spPr>
                          <a:xfrm>
                            <a:off x="0" y="4631302"/>
                            <a:ext cx="1332865" cy="408940"/>
                          </a:xfrm>
                          <a:prstGeom prst="rect">
                            <a:avLst/>
                          </a:prstGeom>
                          <a:solidFill>
                            <a:schemeClr val="bg1"/>
                          </a:solidFill>
                          <a:ln w="12700">
                            <a:solidFill>
                              <a:schemeClr val="tx1"/>
                            </a:solidFill>
                          </a:ln>
                        </wps:spPr>
                        <wps:txbx>
                          <w:txbxContent>
                            <w:p w14:paraId="09736F44" w14:textId="77777777" w:rsidR="008846B9" w:rsidRPr="00A11813" w:rsidRDefault="008846B9" w:rsidP="00494DB7">
                              <w:pPr>
                                <w:pStyle w:val="NormalWeb"/>
                              </w:pPr>
                              <w:r w:rsidRPr="00A11813">
                                <w:rPr>
                                  <w:color w:val="000000"/>
                                  <w:kern w:val="24"/>
                                  <w:sz w:val="20"/>
                                  <w:szCs w:val="20"/>
                                  <w:u w:val="single"/>
                                </w:rPr>
                                <w:t xml:space="preserve">Fuel </w:t>
                              </w:r>
                              <w:r>
                                <w:rPr>
                                  <w:rFonts w:hint="eastAsia"/>
                                  <w:color w:val="000000"/>
                                  <w:kern w:val="24"/>
                                  <w:sz w:val="20"/>
                                  <w:szCs w:val="20"/>
                                  <w:u w:val="single"/>
                                </w:rPr>
                                <w:t xml:space="preserve">tank </w:t>
                              </w:r>
                              <w:r w:rsidRPr="00A11813">
                                <w:rPr>
                                  <w:color w:val="000000"/>
                                  <w:kern w:val="24"/>
                                  <w:sz w:val="20"/>
                                  <w:szCs w:val="20"/>
                                  <w:u w:val="single"/>
                                </w:rPr>
                                <w:t xml:space="preserve">system </w:t>
                              </w:r>
                              <w:r>
                                <w:rPr>
                                  <w:color w:val="000000"/>
                                  <w:kern w:val="24"/>
                                  <w:sz w:val="20"/>
                                  <w:szCs w:val="20"/>
                                  <w:u w:val="single"/>
                                </w:rPr>
                                <w:t>ageing</w:t>
                              </w:r>
                            </w:p>
                          </w:txbxContent>
                        </wps:txbx>
                        <wps:bodyPr wrap="square">
                          <a:spAutoFit/>
                        </wps:bodyPr>
                      </wps:wsp>
                      <wps:wsp>
                        <wps:cNvPr id="24" name="Textfeld 22"/>
                        <wps:cNvSpPr txBox="1"/>
                        <wps:spPr>
                          <a:xfrm>
                            <a:off x="0" y="5492454"/>
                            <a:ext cx="1332865" cy="408940"/>
                          </a:xfrm>
                          <a:prstGeom prst="rect">
                            <a:avLst/>
                          </a:prstGeom>
                          <a:noFill/>
                          <a:ln w="12700">
                            <a:solidFill>
                              <a:schemeClr val="tx1"/>
                            </a:solidFill>
                          </a:ln>
                        </wps:spPr>
                        <wps:txbx>
                          <w:txbxContent>
                            <w:p w14:paraId="4D39583D" w14:textId="77777777" w:rsidR="008846B9" w:rsidRPr="00194DF1" w:rsidRDefault="008846B9" w:rsidP="00494DB7">
                              <w:pPr>
                                <w:pStyle w:val="NormalWeb"/>
                                <w:jc w:val="center"/>
                              </w:pPr>
                              <w:r w:rsidRPr="00194DF1">
                                <w:rPr>
                                  <w:color w:val="000000"/>
                                  <w:kern w:val="24"/>
                                  <w:sz w:val="20"/>
                                  <w:szCs w:val="20"/>
                                  <w:lang w:val="de-DE"/>
                                </w:rPr>
                                <w:t xml:space="preserve">Permeability </w:t>
                              </w:r>
                              <w:r>
                                <w:rPr>
                                  <w:color w:val="000000"/>
                                  <w:kern w:val="24"/>
                                  <w:sz w:val="20"/>
                                  <w:szCs w:val="20"/>
                                  <w:lang w:val="de-DE"/>
                                </w:rPr>
                                <w:t>f</w:t>
                              </w:r>
                              <w:r w:rsidRPr="00194DF1">
                                <w:rPr>
                                  <w:color w:val="000000"/>
                                  <w:kern w:val="24"/>
                                  <w:sz w:val="20"/>
                                  <w:szCs w:val="20"/>
                                  <w:lang w:val="de-DE"/>
                                </w:rPr>
                                <w:t>actor :</w:t>
                              </w:r>
                            </w:p>
                            <w:p w14:paraId="2BFAE9CA" w14:textId="77777777" w:rsidR="008846B9" w:rsidRPr="00194DF1" w:rsidRDefault="008846B9" w:rsidP="00494DB7">
                              <w:pPr>
                                <w:pStyle w:val="NormalWeb"/>
                                <w:jc w:val="center"/>
                              </w:pPr>
                              <w:r w:rsidRPr="00194DF1">
                                <w:rPr>
                                  <w:color w:val="000000"/>
                                  <w:kern w:val="24"/>
                                  <w:sz w:val="20"/>
                                  <w:szCs w:val="20"/>
                                  <w:lang w:val="de-DE"/>
                                </w:rPr>
                                <w:t xml:space="preserve"> PF </w:t>
                              </w:r>
                            </w:p>
                          </w:txbxContent>
                        </wps:txbx>
                        <wps:bodyPr wrap="square" rtlCol="0">
                          <a:spAutoFit/>
                        </wps:bodyPr>
                      </wps:wsp>
                      <wps:wsp>
                        <wps:cNvPr id="25" name="正方形/長方形 175"/>
                        <wps:cNvSpPr/>
                        <wps:spPr>
                          <a:xfrm>
                            <a:off x="1873476" y="1449625"/>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78A846B1" w14:textId="77777777" w:rsidR="008846B9" w:rsidRPr="00A15821" w:rsidRDefault="008846B9" w:rsidP="00494DB7">
                              <w:pPr>
                                <w:pStyle w:val="NormalWeb"/>
                                <w:spacing w:line="240" w:lineRule="exact"/>
                                <w:jc w:val="center"/>
                              </w:pPr>
                              <w:r w:rsidRPr="00A15821">
                                <w:rPr>
                                  <w:color w:val="000000"/>
                                  <w:kern w:val="24"/>
                                  <w:sz w:val="20"/>
                                  <w:szCs w:val="20"/>
                                </w:rPr>
                                <w:t xml:space="preserve">Pre-conditioning drive </w:t>
                              </w:r>
                              <w:r w:rsidRPr="00A15821">
                                <w:rPr>
                                  <w:color w:val="000000"/>
                                  <w:kern w:val="24"/>
                                  <w:sz w:val="20"/>
                                  <w:szCs w:val="20"/>
                                  <w:vertAlign w:val="superscript"/>
                                </w:rPr>
                                <w:t>(2)</w:t>
                              </w:r>
                            </w:p>
                            <w:p w14:paraId="6AACF88C" w14:textId="77777777" w:rsidR="008846B9" w:rsidRPr="00194DF1" w:rsidRDefault="008846B9" w:rsidP="00494DB7">
                              <w:pPr>
                                <w:pStyle w:val="NormalWeb"/>
                                <w:spacing w:line="240"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176"/>
                        <wps:cNvSpPr/>
                        <wps:spPr>
                          <a:xfrm>
                            <a:off x="1873476" y="2418661"/>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7C3FF91F" w14:textId="77777777" w:rsidR="008846B9" w:rsidRPr="00194DF1" w:rsidRDefault="008846B9" w:rsidP="00494DB7">
                              <w:pPr>
                                <w:pStyle w:val="NormalWeb"/>
                                <w:spacing w:line="240" w:lineRule="exact"/>
                                <w:jc w:val="center"/>
                              </w:pPr>
                              <w:r>
                                <w:rPr>
                                  <w:rFonts w:hint="eastAsia"/>
                                  <w:color w:val="000000"/>
                                  <w:kern w:val="24"/>
                                  <w:sz w:val="20"/>
                                  <w:szCs w:val="20"/>
                                </w:rPr>
                                <w:t>Load a</w:t>
                              </w:r>
                              <w:r w:rsidRPr="00194DF1">
                                <w:rPr>
                                  <w:color w:val="000000"/>
                                  <w:kern w:val="24"/>
                                  <w:sz w:val="20"/>
                                  <w:szCs w:val="20"/>
                                </w:rPr>
                                <w:t xml:space="preserve">ged canister to </w:t>
                              </w:r>
                              <w:r>
                                <w:rPr>
                                  <w:rFonts w:hint="eastAsia"/>
                                  <w:color w:val="000000"/>
                                  <w:kern w:val="24"/>
                                  <w:sz w:val="20"/>
                                  <w:szCs w:val="20"/>
                                </w:rPr>
                                <w:t xml:space="preserve">2 g </w:t>
                              </w:r>
                              <w:r w:rsidRPr="00194DF1">
                                <w:rPr>
                                  <w:color w:val="000000"/>
                                  <w:kern w:val="24"/>
                                  <w:sz w:val="20"/>
                                  <w:szCs w:val="20"/>
                                </w:rPr>
                                <w:t>breakthrough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178"/>
                        <wps:cNvSpPr/>
                        <wps:spPr>
                          <a:xfrm>
                            <a:off x="1873476" y="4083104"/>
                            <a:ext cx="2304373" cy="386561"/>
                          </a:xfrm>
                          <a:prstGeom prst="rect">
                            <a:avLst/>
                          </a:prstGeom>
                        </wps:spPr>
                        <wps:style>
                          <a:lnRef idx="2">
                            <a:schemeClr val="dk1"/>
                          </a:lnRef>
                          <a:fillRef idx="1">
                            <a:schemeClr val="lt1"/>
                          </a:fillRef>
                          <a:effectRef idx="0">
                            <a:schemeClr val="dk1"/>
                          </a:effectRef>
                          <a:fontRef idx="minor">
                            <a:schemeClr val="dk1"/>
                          </a:fontRef>
                        </wps:style>
                        <wps:txbx>
                          <w:txbxContent>
                            <w:p w14:paraId="1FC19138" w14:textId="77777777" w:rsidR="008846B9" w:rsidRPr="00194DF1" w:rsidRDefault="008846B9" w:rsidP="00494DB7">
                              <w:pPr>
                                <w:pStyle w:val="NormalWeb"/>
                                <w:spacing w:line="240" w:lineRule="exact"/>
                                <w:jc w:val="center"/>
                              </w:pPr>
                              <w:r>
                                <w:rPr>
                                  <w:rFonts w:hint="eastAsia"/>
                                  <w:color w:val="000000"/>
                                  <w:kern w:val="24"/>
                                  <w:sz w:val="20"/>
                                  <w:szCs w:val="20"/>
                                </w:rPr>
                                <w:t>Soak between 18</w:t>
                              </w:r>
                              <w:r>
                                <w:rPr>
                                  <w:color w:val="000000"/>
                                  <w:kern w:val="24"/>
                                  <w:sz w:val="20"/>
                                  <w:szCs w:val="20"/>
                                </w:rPr>
                                <w:t xml:space="preserve"> </w:t>
                              </w:r>
                              <w:r w:rsidRPr="00194DF1">
                                <w:rPr>
                                  <w:color w:val="000000"/>
                                  <w:kern w:val="24"/>
                                  <w:sz w:val="20"/>
                                  <w:szCs w:val="20"/>
                                </w:rPr>
                                <w:t>°C</w:t>
                              </w:r>
                              <w:r>
                                <w:rPr>
                                  <w:rFonts w:hint="eastAsia"/>
                                  <w:color w:val="000000"/>
                                  <w:kern w:val="24"/>
                                  <w:sz w:val="20"/>
                                  <w:szCs w:val="20"/>
                                </w:rPr>
                                <w:t xml:space="preserve"> and 22</w:t>
                              </w:r>
                              <w:r>
                                <w:rPr>
                                  <w:color w:val="000000"/>
                                  <w:kern w:val="24"/>
                                  <w:sz w:val="20"/>
                                  <w:szCs w:val="20"/>
                                </w:rPr>
                                <w:t xml:space="preserve"> </w:t>
                              </w:r>
                              <w:r w:rsidRPr="00194DF1">
                                <w:rPr>
                                  <w:color w:val="000000"/>
                                  <w:kern w:val="24"/>
                                  <w:sz w:val="20"/>
                                  <w:szCs w:val="20"/>
                                </w:rPr>
                                <w:t xml:space="preserve">°C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右矢印 179"/>
                        <wps:cNvSpPr/>
                        <wps:spPr>
                          <a:xfrm>
                            <a:off x="1106961" y="2510587"/>
                            <a:ext cx="212327" cy="128645"/>
                          </a:xfrm>
                          <a:prstGeom prst="rightArrow">
                            <a:avLst/>
                          </a:prstGeom>
                        </wps:spPr>
                        <wps:style>
                          <a:lnRef idx="2">
                            <a:schemeClr val="dk1"/>
                          </a:lnRef>
                          <a:fillRef idx="1">
                            <a:schemeClr val="lt1"/>
                          </a:fillRef>
                          <a:effectRef idx="0">
                            <a:schemeClr val="dk1"/>
                          </a:effectRef>
                          <a:fontRef idx="minor">
                            <a:schemeClr val="dk1"/>
                          </a:fontRef>
                        </wps:style>
                        <wps:txbx>
                          <w:txbxContent>
                            <w:p w14:paraId="1D71EDFC" w14:textId="77777777" w:rsidR="008846B9" w:rsidRPr="00194DF1" w:rsidRDefault="008846B9" w:rsidP="00494DB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右矢印 180"/>
                        <wps:cNvSpPr/>
                        <wps:spPr>
                          <a:xfrm>
                            <a:off x="1425715" y="5688670"/>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083F5EEF" w14:textId="77777777" w:rsidR="008846B9" w:rsidRPr="00194DF1" w:rsidRDefault="008846B9" w:rsidP="00494DB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右矢印 181"/>
                        <wps:cNvSpPr/>
                        <wps:spPr>
                          <a:xfrm rot="5400000">
                            <a:off x="450260" y="5290244"/>
                            <a:ext cx="212327" cy="128646"/>
                          </a:xfrm>
                          <a:prstGeom prst="rightArrow">
                            <a:avLst/>
                          </a:prstGeom>
                        </wps:spPr>
                        <wps:style>
                          <a:lnRef idx="2">
                            <a:schemeClr val="dk1"/>
                          </a:lnRef>
                          <a:fillRef idx="1">
                            <a:schemeClr val="lt1"/>
                          </a:fillRef>
                          <a:effectRef idx="0">
                            <a:schemeClr val="dk1"/>
                          </a:effectRef>
                          <a:fontRef idx="minor">
                            <a:schemeClr val="dk1"/>
                          </a:fontRef>
                        </wps:style>
                        <wps:txbx>
                          <w:txbxContent>
                            <w:p w14:paraId="110759B6" w14:textId="77777777" w:rsidR="008846B9" w:rsidRPr="00194DF1" w:rsidRDefault="008846B9" w:rsidP="00494DB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カギ線コネクタ 182"/>
                        <wps:cNvCnPr>
                          <a:stCxn id="4294967295" idx="1"/>
                          <a:endCxn id="4294967295" idx="1"/>
                        </wps:cNvCnPr>
                        <wps:spPr>
                          <a:xfrm rot="10800000" flipV="1">
                            <a:off x="1870352" y="3816135"/>
                            <a:ext cx="7494" cy="1122522"/>
                          </a:xfrm>
                          <a:prstGeom prst="bentConnector3">
                            <a:avLst>
                              <a:gd name="adj1" fmla="val 3150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テキスト ボックス 43"/>
                        <wps:cNvSpPr txBox="1"/>
                        <wps:spPr>
                          <a:xfrm>
                            <a:off x="1519894" y="4508905"/>
                            <a:ext cx="726440" cy="243840"/>
                          </a:xfrm>
                          <a:prstGeom prst="rect">
                            <a:avLst/>
                          </a:prstGeom>
                          <a:solidFill>
                            <a:schemeClr val="bg1"/>
                          </a:solidFill>
                        </wps:spPr>
                        <wps:txbx>
                          <w:txbxContent>
                            <w:p w14:paraId="1BD0D21C" w14:textId="77777777" w:rsidR="008846B9" w:rsidRPr="00194DF1" w:rsidRDefault="008846B9" w:rsidP="00494DB7">
                              <w:pPr>
                                <w:pStyle w:val="NormalWeb"/>
                              </w:pPr>
                              <w:r w:rsidRPr="00194DF1">
                                <w:rPr>
                                  <w:color w:val="000000"/>
                                  <w:kern w:val="24"/>
                                  <w:sz w:val="20"/>
                                  <w:szCs w:val="20"/>
                                </w:rPr>
                                <w:t>6 h to 36 h</w:t>
                              </w:r>
                            </w:p>
                          </w:txbxContent>
                        </wps:txbx>
                        <wps:bodyPr wrap="none" rtlCol="0">
                          <a:spAutoFit/>
                        </wps:bodyPr>
                      </wps:wsp>
                      <wps:wsp>
                        <wps:cNvPr id="33" name="正方形/長方形 184"/>
                        <wps:cNvSpPr/>
                        <wps:spPr>
                          <a:xfrm>
                            <a:off x="1877846" y="3648459"/>
                            <a:ext cx="2304374" cy="335351"/>
                          </a:xfrm>
                          <a:prstGeom prst="rect">
                            <a:avLst/>
                          </a:prstGeom>
                        </wps:spPr>
                        <wps:style>
                          <a:lnRef idx="2">
                            <a:schemeClr val="dk1"/>
                          </a:lnRef>
                          <a:fillRef idx="1">
                            <a:schemeClr val="lt1"/>
                          </a:fillRef>
                          <a:effectRef idx="0">
                            <a:schemeClr val="dk1"/>
                          </a:effectRef>
                          <a:fontRef idx="minor">
                            <a:schemeClr val="dk1"/>
                          </a:fontRef>
                        </wps:style>
                        <wps:txbx>
                          <w:txbxContent>
                            <w:p w14:paraId="24177007" w14:textId="77777777" w:rsidR="008846B9" w:rsidRPr="004126E6" w:rsidRDefault="008846B9" w:rsidP="00494DB7">
                              <w:pPr>
                                <w:pStyle w:val="NormalWeb"/>
                                <w:spacing w:line="240" w:lineRule="exact"/>
                                <w:jc w:val="center"/>
                                <w:rPr>
                                  <w:vertAlign w:val="superscript"/>
                                </w:rPr>
                              </w:pPr>
                              <w:r w:rsidRPr="00A15821">
                                <w:rPr>
                                  <w:color w:val="000000"/>
                                  <w:kern w:val="24"/>
                                  <w:sz w:val="20"/>
                                  <w:szCs w:val="20"/>
                                </w:rPr>
                                <w:t xml:space="preserve">Hot soak test: M </w:t>
                              </w:r>
                              <w:r w:rsidRPr="00A15821">
                                <w:rPr>
                                  <w:color w:val="000000"/>
                                  <w:kern w:val="24"/>
                                  <w:position w:val="-5"/>
                                  <w:sz w:val="20"/>
                                  <w:szCs w:val="20"/>
                                  <w:vertAlign w:val="subscript"/>
                                </w:rPr>
                                <w:t>HS</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5</w:t>
                              </w:r>
                              <w:r w:rsidRPr="00A15821">
                                <w:rPr>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正方形/長方形 185"/>
                        <wps:cNvSpPr/>
                        <wps:spPr>
                          <a:xfrm>
                            <a:off x="1870352" y="4770044"/>
                            <a:ext cx="2304374" cy="337225"/>
                          </a:xfrm>
                          <a:prstGeom prst="rect">
                            <a:avLst/>
                          </a:prstGeom>
                        </wps:spPr>
                        <wps:style>
                          <a:lnRef idx="2">
                            <a:schemeClr val="dk1"/>
                          </a:lnRef>
                          <a:fillRef idx="1">
                            <a:schemeClr val="lt1"/>
                          </a:fillRef>
                          <a:effectRef idx="0">
                            <a:schemeClr val="dk1"/>
                          </a:effectRef>
                          <a:fontRef idx="minor">
                            <a:schemeClr val="dk1"/>
                          </a:fontRef>
                        </wps:style>
                        <wps:txbx>
                          <w:txbxContent>
                            <w:p w14:paraId="31019AB1" w14:textId="77777777" w:rsidR="008846B9" w:rsidRPr="00194DF1" w:rsidRDefault="008846B9" w:rsidP="00494DB7">
                              <w:pPr>
                                <w:pStyle w:val="NormalWeb"/>
                                <w:spacing w:line="240" w:lineRule="exact"/>
                                <w:jc w:val="center"/>
                              </w:pPr>
                              <w:r w:rsidRPr="00A15821">
                                <w:rPr>
                                  <w:color w:val="000000"/>
                                  <w:kern w:val="24"/>
                                  <w:sz w:val="20"/>
                                  <w:szCs w:val="20"/>
                                </w:rPr>
                                <w:t>1</w:t>
                              </w:r>
                              <w:r w:rsidRPr="00527A9F">
                                <w:rPr>
                                  <w:color w:val="000000"/>
                                  <w:kern w:val="24"/>
                                  <w:sz w:val="20"/>
                                  <w:szCs w:val="20"/>
                                  <w:vertAlign w:val="superscript"/>
                                </w:rPr>
                                <w:t>st</w:t>
                              </w:r>
                              <w:r w:rsidRPr="00A15821">
                                <w:rPr>
                                  <w:color w:val="000000"/>
                                  <w:kern w:val="24"/>
                                  <w:sz w:val="20"/>
                                  <w:szCs w:val="20"/>
                                </w:rPr>
                                <w:t xml:space="preserve"> day diurnal : M </w:t>
                              </w:r>
                              <w:r w:rsidRPr="00A15821">
                                <w:rPr>
                                  <w:color w:val="000000"/>
                                  <w:kern w:val="24"/>
                                  <w:position w:val="-5"/>
                                  <w:sz w:val="20"/>
                                  <w:szCs w:val="20"/>
                                  <w:vertAlign w:val="subscript"/>
                                </w:rPr>
                                <w:t>D1</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6</w:t>
                              </w:r>
                              <w:r w:rsidRPr="00A15821">
                                <w:rPr>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カギ線コネクタ 186"/>
                        <wps:cNvCnPr>
                          <a:stCxn id="4294967295" idx="1"/>
                          <a:endCxn id="4294967295" idx="1"/>
                        </wps:cNvCnPr>
                        <wps:spPr>
                          <a:xfrm rot="10800000" flipV="1">
                            <a:off x="1870352" y="2111355"/>
                            <a:ext cx="3125" cy="992245"/>
                          </a:xfrm>
                          <a:prstGeom prst="bentConnector3">
                            <a:avLst>
                              <a:gd name="adj1" fmla="val 14635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正方形/長方形 187"/>
                        <wps:cNvSpPr/>
                        <wps:spPr>
                          <a:xfrm>
                            <a:off x="1873476" y="1980443"/>
                            <a:ext cx="2304373" cy="261825"/>
                          </a:xfrm>
                          <a:prstGeom prst="rect">
                            <a:avLst/>
                          </a:prstGeom>
                        </wps:spPr>
                        <wps:style>
                          <a:lnRef idx="2">
                            <a:schemeClr val="dk1"/>
                          </a:lnRef>
                          <a:fillRef idx="1">
                            <a:schemeClr val="lt1"/>
                          </a:fillRef>
                          <a:effectRef idx="0">
                            <a:schemeClr val="dk1"/>
                          </a:effectRef>
                          <a:fontRef idx="minor">
                            <a:schemeClr val="dk1"/>
                          </a:fontRef>
                        </wps:style>
                        <wps:txbx>
                          <w:txbxContent>
                            <w:p w14:paraId="5E355087" w14:textId="77777777" w:rsidR="008846B9" w:rsidRPr="00194DF1" w:rsidRDefault="008846B9" w:rsidP="00494DB7">
                              <w:pPr>
                                <w:pStyle w:val="NormalWeb"/>
                                <w:spacing w:line="240" w:lineRule="exact"/>
                                <w:jc w:val="center"/>
                              </w:pPr>
                              <w:r>
                                <w:rPr>
                                  <w:rFonts w:hint="eastAsia"/>
                                  <w:color w:val="000000"/>
                                  <w:kern w:val="24"/>
                                  <w:sz w:val="20"/>
                                  <w:szCs w:val="20"/>
                                </w:rPr>
                                <w:t>Start soaking</w:t>
                              </w:r>
                              <w:r>
                                <w:rPr>
                                  <w:rFonts w:hint="eastAsia"/>
                                  <w:color w:val="000000"/>
                                  <w:kern w:val="24"/>
                                  <w:sz w:val="20"/>
                                  <w:szCs w:val="20"/>
                                  <w:vertAlign w:val="superscript"/>
                                </w:rPr>
                                <w:t>(3</w:t>
                              </w:r>
                              <w:r w:rsidRPr="003478EB">
                                <w:rPr>
                                  <w:rFonts w:hint="eastAsia"/>
                                  <w:color w:val="000000"/>
                                  <w:kern w:val="24"/>
                                  <w:sz w:val="20"/>
                                  <w:szCs w:val="20"/>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テキスト ボックス 43"/>
                        <wps:cNvSpPr txBox="1"/>
                        <wps:spPr>
                          <a:xfrm>
                            <a:off x="713611" y="2757672"/>
                            <a:ext cx="789940" cy="243840"/>
                          </a:xfrm>
                          <a:prstGeom prst="rect">
                            <a:avLst/>
                          </a:prstGeom>
                          <a:solidFill>
                            <a:schemeClr val="bg1"/>
                          </a:solidFill>
                        </wps:spPr>
                        <wps:txbx>
                          <w:txbxContent>
                            <w:p w14:paraId="63A0BD90" w14:textId="77777777" w:rsidR="008846B9" w:rsidRPr="00194DF1" w:rsidRDefault="008846B9" w:rsidP="00494DB7">
                              <w:pPr>
                                <w:pStyle w:val="NormalWeb"/>
                              </w:pPr>
                              <w:r w:rsidRPr="00194DF1">
                                <w:rPr>
                                  <w:color w:val="000000"/>
                                  <w:kern w:val="24"/>
                                  <w:sz w:val="20"/>
                                  <w:szCs w:val="20"/>
                                </w:rPr>
                                <w:t>12 h to 36 h</w:t>
                              </w:r>
                            </w:p>
                          </w:txbxContent>
                        </wps:txbx>
                        <wps:bodyPr wrap="none" rtlCol="0">
                          <a:spAutoFit/>
                        </wps:bodyPr>
                      </wps:wsp>
                      <wps:wsp>
                        <wps:cNvPr id="38" name="正方形/長方形 189"/>
                        <wps:cNvSpPr/>
                        <wps:spPr>
                          <a:xfrm>
                            <a:off x="1873476" y="883212"/>
                            <a:ext cx="2304373" cy="257914"/>
                          </a:xfrm>
                          <a:prstGeom prst="rect">
                            <a:avLst/>
                          </a:prstGeom>
                        </wps:spPr>
                        <wps:style>
                          <a:lnRef idx="2">
                            <a:schemeClr val="dk1"/>
                          </a:lnRef>
                          <a:fillRef idx="1">
                            <a:schemeClr val="lt1"/>
                          </a:fillRef>
                          <a:effectRef idx="0">
                            <a:schemeClr val="dk1"/>
                          </a:effectRef>
                          <a:fontRef idx="minor">
                            <a:schemeClr val="dk1"/>
                          </a:fontRef>
                        </wps:style>
                        <wps:txbx>
                          <w:txbxContent>
                            <w:p w14:paraId="7F6E8DBE" w14:textId="77777777" w:rsidR="008846B9" w:rsidRPr="00A15821" w:rsidRDefault="008846B9" w:rsidP="00494DB7">
                              <w:pPr>
                                <w:pStyle w:val="NormalWeb"/>
                                <w:spacing w:line="240" w:lineRule="exact"/>
                                <w:jc w:val="center"/>
                              </w:pPr>
                              <w:r w:rsidRPr="00A15821">
                                <w:rPr>
                                  <w:color w:val="000000"/>
                                  <w:kern w:val="24"/>
                                  <w:sz w:val="20"/>
                                  <w:szCs w:val="20"/>
                                </w:rPr>
                                <w:t xml:space="preserve">Fuel drain and refill </w:t>
                              </w:r>
                              <w:r w:rsidRPr="00A15821">
                                <w:rPr>
                                  <w:color w:val="000000"/>
                                  <w:kern w:val="24"/>
                                  <w:sz w:val="20"/>
                                  <w:szCs w:val="20"/>
                                  <w:vertAlign w:val="superscript"/>
                                </w:rPr>
                                <w:t>(1)</w:t>
                              </w:r>
                            </w:p>
                            <w:p w14:paraId="4F40BAEB" w14:textId="77777777" w:rsidR="008846B9" w:rsidRPr="00194DF1" w:rsidRDefault="008846B9" w:rsidP="00494DB7">
                              <w:pPr>
                                <w:pStyle w:val="NormalWeb"/>
                                <w:spacing w:line="240"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2"/>
                        <wps:cNvSpPr/>
                        <wps:spPr>
                          <a:xfrm>
                            <a:off x="4264461" y="2113567"/>
                            <a:ext cx="1889760" cy="243840"/>
                          </a:xfrm>
                          <a:prstGeom prst="rect">
                            <a:avLst/>
                          </a:prstGeom>
                        </wps:spPr>
                        <wps:txbx>
                          <w:txbxContent>
                            <w:p w14:paraId="66662999" w14:textId="77777777" w:rsidR="008846B9" w:rsidRPr="00C3286D" w:rsidRDefault="008846B9" w:rsidP="00494DB7">
                              <w:pPr>
                                <w:pStyle w:val="NormalWeb"/>
                              </w:pPr>
                              <w:r w:rsidRPr="00C3286D">
                                <w:rPr>
                                  <w:color w:val="000000"/>
                                  <w:kern w:val="24"/>
                                  <w:sz w:val="20"/>
                                  <w:szCs w:val="20"/>
                                </w:rPr>
                                <w:t>(3)</w:t>
                              </w:r>
                              <w:r>
                                <w:rPr>
                                  <w:color w:val="000000"/>
                                  <w:kern w:val="24"/>
                                  <w:sz w:val="20"/>
                                  <w:szCs w:val="20"/>
                                </w:rPr>
                                <w:t xml:space="preserve"> </w:t>
                              </w:r>
                              <w:r w:rsidRPr="00C3286D">
                                <w:rPr>
                                  <w:color w:val="000000"/>
                                  <w:kern w:val="24"/>
                                  <w:sz w:val="20"/>
                                  <w:szCs w:val="20"/>
                                </w:rPr>
                                <w:t>Soak at 23</w:t>
                              </w:r>
                              <w:r>
                                <w:rPr>
                                  <w:color w:val="000000"/>
                                  <w:kern w:val="24"/>
                                  <w:sz w:val="20"/>
                                  <w:szCs w:val="20"/>
                                </w:rPr>
                                <w:t xml:space="preserve"> </w:t>
                              </w:r>
                              <w:r w:rsidRPr="00C3286D">
                                <w:rPr>
                                  <w:color w:val="000000"/>
                                  <w:kern w:val="24"/>
                                  <w:sz w:val="20"/>
                                  <w:szCs w:val="20"/>
                                </w:rPr>
                                <w:t>°C</w:t>
                              </w:r>
                              <w:r>
                                <w:rPr>
                                  <w:color w:val="000000"/>
                                  <w:kern w:val="24"/>
                                  <w:sz w:val="20"/>
                                  <w:szCs w:val="20"/>
                                </w:rPr>
                                <w:t xml:space="preserve"> </w:t>
                              </w:r>
                              <w:r w:rsidRPr="00C3286D">
                                <w:rPr>
                                  <w:color w:val="000000"/>
                                  <w:kern w:val="24"/>
                                  <w:sz w:val="20"/>
                                  <w:szCs w:val="20"/>
                                </w:rPr>
                                <w:t>±</w:t>
                              </w:r>
                              <w:r>
                                <w:rPr>
                                  <w:rFonts w:hint="eastAsia"/>
                                  <w:color w:val="000000"/>
                                  <w:kern w:val="24"/>
                                  <w:sz w:val="20"/>
                                  <w:szCs w:val="20"/>
                                </w:rPr>
                                <w:t>3</w:t>
                              </w:r>
                              <w:r>
                                <w:rPr>
                                  <w:color w:val="000000"/>
                                  <w:kern w:val="24"/>
                                  <w:sz w:val="20"/>
                                  <w:szCs w:val="20"/>
                                </w:rPr>
                                <w:t xml:space="preserve"> </w:t>
                              </w:r>
                              <w:r w:rsidRPr="00C3286D">
                                <w:rPr>
                                  <w:color w:val="000000"/>
                                  <w:kern w:val="24"/>
                                  <w:sz w:val="20"/>
                                  <w:szCs w:val="20"/>
                                </w:rPr>
                                <w:t>°C</w:t>
                              </w:r>
                            </w:p>
                          </w:txbxContent>
                        </wps:txbx>
                        <wps:bodyPr wrap="square">
                          <a:spAutoFit/>
                        </wps:bodyPr>
                      </wps:wsp>
                      <wps:wsp>
                        <wps:cNvPr id="40" name="Rectangle 2"/>
                        <wps:cNvSpPr/>
                        <wps:spPr>
                          <a:xfrm>
                            <a:off x="4264461" y="2461117"/>
                            <a:ext cx="1889760" cy="266700"/>
                          </a:xfrm>
                          <a:prstGeom prst="rect">
                            <a:avLst/>
                          </a:prstGeom>
                        </wps:spPr>
                        <wps:txbx>
                          <w:txbxContent>
                            <w:p w14:paraId="34491885" w14:textId="77777777" w:rsidR="008846B9" w:rsidRPr="00C3286D" w:rsidRDefault="008846B9" w:rsidP="00494DB7">
                              <w:pPr>
                                <w:pStyle w:val="NormalWeb"/>
                              </w:pPr>
                            </w:p>
                          </w:txbxContent>
                        </wps:txbx>
                        <wps:bodyPr wrap="square">
                          <a:spAutoFit/>
                        </wps:bodyPr>
                      </wps:wsp>
                      <wps:wsp>
                        <wps:cNvPr id="41" name="テキスト ボックス 31"/>
                        <wps:cNvSpPr txBox="1"/>
                        <wps:spPr>
                          <a:xfrm>
                            <a:off x="1508632" y="2744932"/>
                            <a:ext cx="606425" cy="243840"/>
                          </a:xfrm>
                          <a:prstGeom prst="rect">
                            <a:avLst/>
                          </a:prstGeom>
                          <a:solidFill>
                            <a:schemeClr val="bg1"/>
                          </a:solidFill>
                        </wps:spPr>
                        <wps:txbx>
                          <w:txbxContent>
                            <w:p w14:paraId="3FFB0DE0" w14:textId="77777777" w:rsidR="008846B9" w:rsidRPr="00194DF1" w:rsidRDefault="008846B9" w:rsidP="00494DB7">
                              <w:pPr>
                                <w:pStyle w:val="NormalWeb"/>
                              </w:pPr>
                              <w:r w:rsidRPr="00194DF1">
                                <w:rPr>
                                  <w:color w:val="000000"/>
                                  <w:kern w:val="24"/>
                                  <w:sz w:val="20"/>
                                  <w:szCs w:val="20"/>
                                </w:rPr>
                                <w:t>Max 1</w:t>
                              </w:r>
                              <w:r>
                                <w:rPr>
                                  <w:color w:val="000000"/>
                                  <w:kern w:val="24"/>
                                  <w:sz w:val="20"/>
                                  <w:szCs w:val="20"/>
                                </w:rPr>
                                <w:t xml:space="preserve"> </w:t>
                              </w:r>
                              <w:r w:rsidRPr="00194DF1">
                                <w:rPr>
                                  <w:color w:val="000000"/>
                                  <w:kern w:val="24"/>
                                  <w:sz w:val="20"/>
                                  <w:szCs w:val="20"/>
                                </w:rPr>
                                <w:t>h</w:t>
                              </w:r>
                            </w:p>
                          </w:txbxContent>
                        </wps:txbx>
                        <wps:bodyPr wrap="none" rtlCol="0">
                          <a:spAutoFit/>
                        </wps:bodyPr>
                      </wps:wsp>
                      <wps:wsp>
                        <wps:cNvPr id="42" name="正方形/長方形 128"/>
                        <wps:cNvSpPr/>
                        <wps:spPr>
                          <a:xfrm>
                            <a:off x="1870351" y="2974643"/>
                            <a:ext cx="2304373" cy="257915"/>
                          </a:xfrm>
                          <a:prstGeom prst="rect">
                            <a:avLst/>
                          </a:prstGeom>
                        </wps:spPr>
                        <wps:style>
                          <a:lnRef idx="2">
                            <a:schemeClr val="dk1"/>
                          </a:lnRef>
                          <a:fillRef idx="1">
                            <a:schemeClr val="lt1"/>
                          </a:fillRef>
                          <a:effectRef idx="0">
                            <a:schemeClr val="dk1"/>
                          </a:effectRef>
                          <a:fontRef idx="minor">
                            <a:schemeClr val="dk1"/>
                          </a:fontRef>
                        </wps:style>
                        <wps:txbx>
                          <w:txbxContent>
                            <w:p w14:paraId="26DAA008" w14:textId="77777777" w:rsidR="008846B9" w:rsidRPr="00A15821" w:rsidRDefault="008846B9" w:rsidP="00494DB7">
                              <w:pPr>
                                <w:pStyle w:val="NormalWeb"/>
                                <w:spacing w:line="240" w:lineRule="exact"/>
                                <w:jc w:val="center"/>
                              </w:pPr>
                              <w:r w:rsidRPr="00A15821">
                                <w:rPr>
                                  <w:color w:val="000000"/>
                                  <w:kern w:val="24"/>
                                  <w:sz w:val="20"/>
                                  <w:szCs w:val="20"/>
                                </w:rPr>
                                <w:t xml:space="preserve">Test drive </w:t>
                              </w:r>
                              <w:r w:rsidRPr="00A15821">
                                <w:rPr>
                                  <w:color w:val="000000"/>
                                  <w:kern w:val="24"/>
                                  <w:sz w:val="20"/>
                                  <w:szCs w:val="20"/>
                                  <w:vertAlign w:val="superscript"/>
                                </w:rPr>
                                <w:t>(2)</w:t>
                              </w:r>
                            </w:p>
                            <w:p w14:paraId="2C3A2BFF" w14:textId="77777777" w:rsidR="008846B9" w:rsidRPr="00194DF1" w:rsidRDefault="008846B9" w:rsidP="00494DB7">
                              <w:pPr>
                                <w:pStyle w:val="NormalWeb"/>
                                <w:spacing w:line="240"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590E97" id="キャンバス 241" o:spid="_x0000_s1026" editas="canvas" style="position:absolute;left:0;text-align:left;margin-left:2.05pt;margin-top:4.65pt;width:486.5pt;height:525.6pt;z-index:251663360" coordsize="61785,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85;height:66751;visibility:visible;mso-wrap-style:square">
                  <v:fill o:detectmouseclick="t"/>
                  <v:path o:connecttype="none"/>
                </v:shape>
                <v:line id="直線コネクタ 152" o:spid="_x0000_s1028" style="position:absolute;visibility:visible;mso-wrap-style:square" from="30509,7595" to="30512,5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rect id="正方形/長方形 153" o:spid="_x0000_s1029" style="position:absolute;left:24080;top:5016;width:12858;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580F01A1" w14:textId="77777777" w:rsidR="008846B9" w:rsidRPr="00194DF1" w:rsidRDefault="008846B9" w:rsidP="00494DB7">
                        <w:pPr>
                          <w:pStyle w:val="NormalWeb"/>
                          <w:spacing w:line="240" w:lineRule="exact"/>
                          <w:jc w:val="center"/>
                        </w:pPr>
                        <w:r w:rsidRPr="00194DF1">
                          <w:rPr>
                            <w:color w:val="000000"/>
                            <w:kern w:val="24"/>
                            <w:sz w:val="20"/>
                            <w:szCs w:val="20"/>
                          </w:rPr>
                          <w:t>Start</w:t>
                        </w:r>
                      </w:p>
                    </w:txbxContent>
                  </v:textbox>
                </v:rect>
                <v:rect id="正方形/長方形 155" o:spid="_x0000_s1030" style="position:absolute;left:18703;top:51946;width:23044;height:3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6A9F0965" w14:textId="77777777" w:rsidR="008846B9" w:rsidRPr="004126E6" w:rsidRDefault="008846B9" w:rsidP="00494DB7">
                        <w:pPr>
                          <w:pStyle w:val="NormalWeb"/>
                          <w:spacing w:line="240" w:lineRule="exact"/>
                          <w:jc w:val="center"/>
                        </w:pPr>
                        <w:r w:rsidRPr="00A15821">
                          <w:rPr>
                            <w:color w:val="000000"/>
                            <w:kern w:val="24"/>
                            <w:sz w:val="20"/>
                            <w:szCs w:val="20"/>
                          </w:rPr>
                          <w:t>2</w:t>
                        </w:r>
                        <w:r w:rsidRPr="00527A9F">
                          <w:rPr>
                            <w:color w:val="000000"/>
                            <w:kern w:val="24"/>
                            <w:sz w:val="20"/>
                            <w:szCs w:val="20"/>
                            <w:vertAlign w:val="superscript"/>
                          </w:rPr>
                          <w:t>nd</w:t>
                        </w:r>
                        <w:r w:rsidRPr="00A15821">
                          <w:rPr>
                            <w:color w:val="000000"/>
                            <w:kern w:val="24"/>
                            <w:sz w:val="20"/>
                            <w:szCs w:val="20"/>
                          </w:rPr>
                          <w:t xml:space="preserve"> day diurnal : M </w:t>
                        </w:r>
                        <w:r w:rsidRPr="00A15821">
                          <w:rPr>
                            <w:color w:val="000000"/>
                            <w:kern w:val="24"/>
                            <w:position w:val="-5"/>
                            <w:sz w:val="20"/>
                            <w:szCs w:val="20"/>
                            <w:vertAlign w:val="subscript"/>
                          </w:rPr>
                          <w:t>D2</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6</w:t>
                        </w:r>
                        <w:r w:rsidRPr="00A15821">
                          <w:rPr>
                            <w:color w:val="000000"/>
                            <w:kern w:val="24"/>
                            <w:sz w:val="20"/>
                            <w:szCs w:val="20"/>
                            <w:vertAlign w:val="superscript"/>
                          </w:rPr>
                          <w:t>)</w:t>
                        </w:r>
                      </w:p>
                    </w:txbxContent>
                  </v:textbox>
                </v:rect>
                <v:rect id="正方形/長方形 156" o:spid="_x0000_s1031" style="position:absolute;left:18734;top:56199;width:23044;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740B8681" w14:textId="77777777" w:rsidR="008846B9" w:rsidRPr="00194DF1" w:rsidRDefault="008846B9" w:rsidP="00494DB7">
                        <w:pPr>
                          <w:pStyle w:val="NormalWeb"/>
                          <w:spacing w:line="240" w:lineRule="exact"/>
                          <w:jc w:val="center"/>
                        </w:pPr>
                        <w:r w:rsidRPr="00194DF1">
                          <w:rPr>
                            <w:color w:val="000000"/>
                            <w:kern w:val="24"/>
                            <w:sz w:val="20"/>
                            <w:szCs w:val="20"/>
                          </w:rPr>
                          <w:t>Calculation</w:t>
                        </w:r>
                        <w:r>
                          <w:rPr>
                            <w:rFonts w:hint="eastAsia"/>
                            <w:color w:val="000000"/>
                            <w:kern w:val="24"/>
                            <w:sz w:val="20"/>
                            <w:szCs w:val="20"/>
                            <w:vertAlign w:val="superscript"/>
                          </w:rPr>
                          <w:t>(9</w:t>
                        </w:r>
                        <w:r w:rsidRPr="00C3286D">
                          <w:rPr>
                            <w:rFonts w:hint="eastAsia"/>
                            <w:color w:val="000000"/>
                            <w:kern w:val="24"/>
                            <w:sz w:val="20"/>
                            <w:szCs w:val="20"/>
                            <w:vertAlign w:val="superscript"/>
                          </w:rPr>
                          <w:t>)</w:t>
                        </w:r>
                      </w:p>
                    </w:txbxContent>
                  </v:textbox>
                </v:rect>
                <v:rect id="正方形/長方形 157" o:spid="_x0000_s1032" style="position:absolute;left:24080;top:59821;width:12858;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B9FF256" w14:textId="77777777" w:rsidR="008846B9" w:rsidRPr="00194DF1" w:rsidRDefault="008846B9" w:rsidP="00494DB7">
                        <w:pPr>
                          <w:pStyle w:val="NormalWeb"/>
                          <w:spacing w:line="240" w:lineRule="exact"/>
                          <w:jc w:val="center"/>
                        </w:pPr>
                        <w:r w:rsidRPr="00194DF1">
                          <w:rPr>
                            <w:color w:val="000000"/>
                            <w:kern w:val="24"/>
                            <w:sz w:val="20"/>
                            <w:szCs w:val="20"/>
                          </w:rPr>
                          <w:t>End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8" o:spid="_x0000_s1033" type="#_x0000_t34" style="position:absolute;left:18734;top:10124;width:125;height:56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" adj="388800" strokecolor="black [3213]" strokeweight=".5pt"/>
                <v:shapetype id="_x0000_t202" coordsize="21600,21600" o:spt="202" path="m,l,21600r21600,l21600,xe">
                  <v:stroke joinstyle="miter"/>
                  <v:path gradientshapeok="t" o:connecttype="rect"/>
                </v:shapetype>
                <v:shape id="テキスト ボックス 20" o:spid="_x0000_s1034" type="#_x0000_t202" style="position:absolute;left:15089;top:11804;width:913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" fillcolor="white [3212]" stroked="f">
                  <v:textbox style="mso-fit-shape-to-text:t">
                    <w:txbxContent>
                      <w:p w14:paraId="59D920BF" w14:textId="77777777" w:rsidR="008846B9" w:rsidRPr="00194DF1" w:rsidRDefault="008846B9" w:rsidP="00494DB7">
                        <w:pPr>
                          <w:pStyle w:val="NormalWeb"/>
                        </w:pPr>
                        <w:r>
                          <w:rPr>
                            <w:rFonts w:hint="eastAsia"/>
                            <w:color w:val="000000"/>
                            <w:kern w:val="24"/>
                            <w:sz w:val="20"/>
                            <w:szCs w:val="20"/>
                          </w:rPr>
                          <w:t xml:space="preserve">  6 to 36 hours</w:t>
                        </w:r>
                      </w:p>
                    </w:txbxContent>
                  </v:textbox>
                </v:shape>
                <v:shape id="カギ線コネクタ 160" o:spid="_x0000_s1035" type="#_x0000_t34" style="position:absolute;left:18734;top:15785;width:127;height:53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" adj="388800" strokecolor="black [3213]" strokeweight=".5pt"/>
                <v:shape id="テキスト ボックス 21" o:spid="_x0000_s1036" type="#_x0000_t202" style="position:absolute;left:14869;top:17075;width:740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" fillcolor="white [3212]" stroked="f">
                  <v:textbox style="mso-fit-shape-to-text:t">
                    <w:txbxContent>
                      <w:p w14:paraId="5D3BA971" w14:textId="77777777" w:rsidR="008846B9" w:rsidRPr="00194DF1" w:rsidRDefault="008846B9" w:rsidP="00494DB7">
                        <w:pPr>
                          <w:pStyle w:val="NormalWeb"/>
                        </w:pPr>
                        <w:r w:rsidRPr="00194DF1">
                          <w:rPr>
                            <w:color w:val="000000"/>
                            <w:kern w:val="24"/>
                            <w:sz w:val="20"/>
                            <w:szCs w:val="20"/>
                          </w:rPr>
                          <w:t>Max 5 min</w:t>
                        </w:r>
                      </w:p>
                    </w:txbxContent>
                  </v:textbox>
                </v:shape>
                <v:rect id="Rectangle 57" o:spid="_x0000_s1037" style="position:absolute;left:42588;top:11414;width:18856;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3A5B3253" w14:textId="77777777" w:rsidR="008846B9" w:rsidRPr="00194DF1" w:rsidRDefault="008846B9" w:rsidP="00494DB7">
                        <w:pPr>
                          <w:pStyle w:val="NormalWeb"/>
                        </w:pPr>
                        <w:r w:rsidRPr="00194DF1">
                          <w:rPr>
                            <w:color w:val="000000"/>
                            <w:kern w:val="24"/>
                            <w:sz w:val="20"/>
                            <w:szCs w:val="20"/>
                          </w:rPr>
                          <w:t>(2)</w:t>
                        </w:r>
                        <w:r>
                          <w:rPr>
                            <w:color w:val="000000"/>
                            <w:kern w:val="24"/>
                            <w:sz w:val="20"/>
                            <w:szCs w:val="20"/>
                          </w:rPr>
                          <w:t xml:space="preserve"> </w:t>
                        </w:r>
                        <w:r w:rsidRPr="00194DF1">
                          <w:rPr>
                            <w:color w:val="000000"/>
                            <w:kern w:val="24"/>
                            <w:sz w:val="20"/>
                            <w:szCs w:val="20"/>
                          </w:rPr>
                          <w:t>Low–Medium–High– Medium phase for class 2 and 3.</w:t>
                        </w:r>
                      </w:p>
                      <w:p w14:paraId="57A66B26" w14:textId="77777777" w:rsidR="008846B9" w:rsidRPr="00194DF1" w:rsidRDefault="008846B9" w:rsidP="00494DB7">
                        <w:pPr>
                          <w:pStyle w:val="NormalWeb"/>
                        </w:pPr>
                        <w:r w:rsidRPr="00194DF1">
                          <w:rPr>
                            <w:color w:val="000000"/>
                            <w:kern w:val="24"/>
                            <w:sz w:val="20"/>
                            <w:szCs w:val="20"/>
                          </w:rPr>
                          <w:t xml:space="preserve">Two times of Low–Medium– Low phase for class 1. </w:t>
                        </w:r>
                      </w:p>
                      <w:p w14:paraId="26697835" w14:textId="77777777" w:rsidR="008846B9" w:rsidRPr="00194DF1" w:rsidRDefault="008846B9" w:rsidP="00494DB7">
                        <w:pPr>
                          <w:pStyle w:val="NormalWeb"/>
                        </w:pPr>
                        <w:r w:rsidRPr="00194DF1">
                          <w:rPr>
                            <w:color w:val="000000"/>
                            <w:kern w:val="24"/>
                            <w:sz w:val="20"/>
                            <w:szCs w:val="20"/>
                          </w:rPr>
                          <w:t xml:space="preserve">Start temp. = </w:t>
                        </w:r>
                        <w:r w:rsidRPr="00C3286D">
                          <w:rPr>
                            <w:color w:val="000000"/>
                            <w:kern w:val="24"/>
                            <w:sz w:val="20"/>
                            <w:szCs w:val="20"/>
                          </w:rPr>
                          <w:t>23</w:t>
                        </w:r>
                        <w:r>
                          <w:rPr>
                            <w:color w:val="000000"/>
                            <w:kern w:val="24"/>
                            <w:sz w:val="20"/>
                            <w:szCs w:val="20"/>
                          </w:rPr>
                          <w:t xml:space="preserve"> </w:t>
                        </w:r>
                        <w:r w:rsidRPr="00C3286D">
                          <w:rPr>
                            <w:color w:val="000000"/>
                            <w:kern w:val="24"/>
                            <w:sz w:val="20"/>
                            <w:szCs w:val="20"/>
                          </w:rPr>
                          <w:t>°C</w:t>
                        </w:r>
                        <w:r>
                          <w:rPr>
                            <w:color w:val="000000"/>
                            <w:kern w:val="24"/>
                            <w:sz w:val="20"/>
                            <w:szCs w:val="20"/>
                          </w:rPr>
                          <w:t xml:space="preserve"> </w:t>
                        </w:r>
                        <w:r w:rsidRPr="00C3286D">
                          <w:rPr>
                            <w:color w:val="000000"/>
                            <w:kern w:val="24"/>
                            <w:sz w:val="20"/>
                            <w:szCs w:val="20"/>
                          </w:rPr>
                          <w:t>±</w:t>
                        </w:r>
                        <w:r>
                          <w:rPr>
                            <w:rFonts w:hint="eastAsia"/>
                            <w:color w:val="000000"/>
                            <w:kern w:val="24"/>
                            <w:sz w:val="20"/>
                            <w:szCs w:val="20"/>
                          </w:rPr>
                          <w:t>3</w:t>
                        </w:r>
                        <w:r>
                          <w:rPr>
                            <w:color w:val="000000"/>
                            <w:kern w:val="24"/>
                            <w:sz w:val="20"/>
                            <w:szCs w:val="20"/>
                          </w:rPr>
                          <w:t xml:space="preserve"> </w:t>
                        </w:r>
                        <w:r w:rsidRPr="00C3286D">
                          <w:rPr>
                            <w:color w:val="000000"/>
                            <w:kern w:val="24"/>
                            <w:sz w:val="20"/>
                            <w:szCs w:val="20"/>
                          </w:rPr>
                          <w:t>°C</w:t>
                        </w:r>
                      </w:p>
                    </w:txbxContent>
                  </v:textbox>
                </v:rect>
                <v:rect id="Rectangle 2" o:spid="_x0000_s1038" style="position:absolute;left:42528;top:5088;width:1889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1438F7A3" w14:textId="77777777" w:rsidR="008846B9" w:rsidRPr="00194DF1" w:rsidRDefault="008846B9" w:rsidP="00494DB7">
                        <w:pPr>
                          <w:pStyle w:val="NormalWeb"/>
                        </w:pPr>
                        <w:r w:rsidRPr="00194DF1">
                          <w:rPr>
                            <w:color w:val="000000"/>
                            <w:kern w:val="24"/>
                            <w:sz w:val="20"/>
                            <w:szCs w:val="20"/>
                          </w:rPr>
                          <w:t>(1)</w:t>
                        </w:r>
                        <w:r>
                          <w:rPr>
                            <w:color w:val="000000"/>
                            <w:kern w:val="24"/>
                            <w:sz w:val="20"/>
                            <w:szCs w:val="20"/>
                          </w:rPr>
                          <w:t xml:space="preserve"> </w:t>
                        </w:r>
                        <w:r w:rsidRPr="00194DF1">
                          <w:rPr>
                            <w:color w:val="000000"/>
                            <w:kern w:val="24"/>
                            <w:sz w:val="20"/>
                            <w:szCs w:val="20"/>
                          </w:rPr>
                          <w:t>Fuel temp. 18</w:t>
                        </w:r>
                        <w:r>
                          <w:rPr>
                            <w:color w:val="000000"/>
                            <w:kern w:val="24"/>
                            <w:sz w:val="20"/>
                            <w:szCs w:val="20"/>
                          </w:rPr>
                          <w:t xml:space="preserve"> </w:t>
                        </w:r>
                        <w:r w:rsidRPr="00194DF1">
                          <w:rPr>
                            <w:color w:val="000000"/>
                            <w:kern w:val="24"/>
                            <w:sz w:val="20"/>
                            <w:szCs w:val="20"/>
                          </w:rPr>
                          <w:t>°C</w:t>
                        </w:r>
                        <w:r>
                          <w:rPr>
                            <w:color w:val="000000"/>
                            <w:kern w:val="24"/>
                            <w:sz w:val="20"/>
                            <w:szCs w:val="20"/>
                          </w:rPr>
                          <w:t xml:space="preserve"> </w:t>
                        </w:r>
                        <w:r w:rsidRPr="00194DF1">
                          <w:rPr>
                            <w:color w:val="000000"/>
                            <w:kern w:val="24"/>
                            <w:sz w:val="20"/>
                            <w:szCs w:val="20"/>
                          </w:rPr>
                          <w:t>±</w:t>
                        </w:r>
                        <w:r>
                          <w:rPr>
                            <w:rFonts w:hint="eastAsia"/>
                            <w:color w:val="000000"/>
                            <w:kern w:val="24"/>
                            <w:sz w:val="20"/>
                            <w:szCs w:val="20"/>
                          </w:rPr>
                          <w:t>2</w:t>
                        </w:r>
                        <w:r>
                          <w:rPr>
                            <w:color w:val="000000"/>
                            <w:kern w:val="24"/>
                            <w:sz w:val="20"/>
                            <w:szCs w:val="20"/>
                          </w:rPr>
                          <w:t xml:space="preserve"> </w:t>
                        </w:r>
                        <w:r w:rsidRPr="00194DF1">
                          <w:rPr>
                            <w:color w:val="000000"/>
                            <w:kern w:val="24"/>
                            <w:sz w:val="20"/>
                            <w:szCs w:val="20"/>
                          </w:rPr>
                          <w:t>°C</w:t>
                        </w:r>
                      </w:p>
                      <w:p w14:paraId="6880ED85" w14:textId="77777777" w:rsidR="008846B9" w:rsidRPr="00194DF1" w:rsidRDefault="008846B9" w:rsidP="00494DB7">
                        <w:pPr>
                          <w:pStyle w:val="NormalWeb"/>
                        </w:pPr>
                        <w:r w:rsidRPr="00194DF1">
                          <w:rPr>
                            <w:color w:val="000000"/>
                            <w:kern w:val="24"/>
                            <w:sz w:val="20"/>
                            <w:szCs w:val="20"/>
                          </w:rPr>
                          <w:t>40</w:t>
                        </w:r>
                        <w:r>
                          <w:rPr>
                            <w:color w:val="000000"/>
                            <w:kern w:val="24"/>
                            <w:sz w:val="20"/>
                            <w:szCs w:val="20"/>
                          </w:rPr>
                          <w:t xml:space="preserve"> per cent ±</w:t>
                        </w:r>
                        <w:r w:rsidRPr="00194DF1">
                          <w:rPr>
                            <w:color w:val="000000"/>
                            <w:kern w:val="24"/>
                            <w:sz w:val="20"/>
                            <w:szCs w:val="20"/>
                          </w:rPr>
                          <w:t>2</w:t>
                        </w:r>
                        <w:r>
                          <w:rPr>
                            <w:color w:val="000000"/>
                            <w:kern w:val="24"/>
                            <w:sz w:val="20"/>
                            <w:szCs w:val="20"/>
                          </w:rPr>
                          <w:t xml:space="preserve"> per cent</w:t>
                        </w:r>
                        <w:r w:rsidRPr="00194DF1">
                          <w:rPr>
                            <w:color w:val="000000"/>
                            <w:kern w:val="24"/>
                            <w:sz w:val="20"/>
                            <w:szCs w:val="20"/>
                          </w:rPr>
                          <w:t xml:space="preserve"> of nominal tank capacity</w:t>
                        </w:r>
                      </w:p>
                    </w:txbxContent>
                  </v:textbox>
                </v:rect>
                <v:shape id="カギ線コネクタ 164" o:spid="_x0000_s1039" type="#_x0000_t34" style="position:absolute;left:18703;top:25476;width:31;height:55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" adj="1601683" strokecolor="black [3213]" strokeweight=".5pt"/>
                <v:shape id="カギ線コネクタ 166" o:spid="_x0000_s1040" type="#_x0000_t34" style="position:absolute;left:18703;top:31036;width:75;height:712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" adj="-658807" strokecolor="black [3213]" strokeweight=".5pt"/>
                <v:shape id="テキスト ボックス 35" o:spid="_x0000_s1041" type="#_x0000_t202" style="position:absolute;left:15089;top:33761;width:8687;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" fillcolor="white [3212]" stroked="f">
                  <v:textbox style="mso-fit-shape-to-text:t">
                    <w:txbxContent>
                      <w:p w14:paraId="68B829D2" w14:textId="77777777" w:rsidR="008846B9" w:rsidRPr="00194DF1" w:rsidRDefault="008846B9" w:rsidP="00494DB7">
                        <w:pPr>
                          <w:pStyle w:val="NormalWeb"/>
                        </w:pPr>
                        <w:r w:rsidRPr="00194DF1">
                          <w:rPr>
                            <w:color w:val="000000"/>
                            <w:kern w:val="24"/>
                            <w:sz w:val="20"/>
                            <w:szCs w:val="20"/>
                          </w:rPr>
                          <w:t xml:space="preserve">Max 7 min </w:t>
                        </w:r>
                        <w:r w:rsidRPr="00194DF1">
                          <w:rPr>
                            <w:color w:val="000000"/>
                            <w:kern w:val="24"/>
                            <w:position w:val="6"/>
                            <w:sz w:val="20"/>
                            <w:szCs w:val="20"/>
                            <w:vertAlign w:val="superscript"/>
                          </w:rPr>
                          <w:t>(</w:t>
                        </w:r>
                        <w:r>
                          <w:rPr>
                            <w:rFonts w:hint="eastAsia"/>
                            <w:color w:val="000000"/>
                            <w:kern w:val="24"/>
                            <w:position w:val="6"/>
                            <w:sz w:val="20"/>
                            <w:szCs w:val="20"/>
                            <w:vertAlign w:val="superscript"/>
                          </w:rPr>
                          <w:t>4</w:t>
                        </w:r>
                        <w:r w:rsidRPr="00194DF1">
                          <w:rPr>
                            <w:color w:val="000000"/>
                            <w:kern w:val="24"/>
                            <w:position w:val="6"/>
                            <w:sz w:val="20"/>
                            <w:szCs w:val="20"/>
                            <w:vertAlign w:val="superscript"/>
                          </w:rPr>
                          <w:t>)</w:t>
                        </w:r>
                      </w:p>
                    </w:txbxContent>
                  </v:textbox>
                </v:shape>
                <v:rect id="Rectangle 57" o:spid="_x0000_s1042" style="position:absolute;left:42468;top:30240;width:1877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p w14:paraId="5A141B05" w14:textId="77777777" w:rsidR="008846B9" w:rsidRPr="00194DF1" w:rsidRDefault="008846B9" w:rsidP="00494DB7">
                        <w:pPr>
                          <w:pStyle w:val="NormalWeb"/>
                        </w:pPr>
                        <w:r>
                          <w:rPr>
                            <w:color w:val="000000"/>
                            <w:kern w:val="24"/>
                            <w:sz w:val="20"/>
                            <w:szCs w:val="20"/>
                          </w:rPr>
                          <w:t>(</w:t>
                        </w:r>
                        <w:r>
                          <w:rPr>
                            <w:rFonts w:hint="eastAsia"/>
                            <w:color w:val="000000"/>
                            <w:kern w:val="24"/>
                            <w:sz w:val="20"/>
                            <w:szCs w:val="20"/>
                          </w:rPr>
                          <w:t>4</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Within 7 minutes of the end of the test drive and within 2 minutes of the engine being switched off.</w:t>
                        </w:r>
                        <w:r>
                          <w:rPr>
                            <w:color w:val="000000"/>
                            <w:kern w:val="24"/>
                            <w:sz w:val="20"/>
                            <w:szCs w:val="20"/>
                          </w:rPr>
                          <w:t xml:space="preserve"> </w:t>
                        </w:r>
                      </w:p>
                      <w:p w14:paraId="505D87AD" w14:textId="77777777" w:rsidR="008846B9" w:rsidRPr="00194DF1" w:rsidRDefault="008846B9" w:rsidP="00494DB7">
                        <w:pPr>
                          <w:pStyle w:val="NormalWeb"/>
                        </w:pPr>
                      </w:p>
                    </w:txbxContent>
                  </v:textbox>
                </v:rect>
                <v:rect id="Rectangle 46" o:spid="_x0000_s1043" style="position:absolute;left:42530;top:36727;width:1891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14:paraId="18A6FF84" w14:textId="77777777" w:rsidR="008846B9" w:rsidRPr="002B3EC7" w:rsidRDefault="008846B9" w:rsidP="00494DB7">
                        <w:pPr>
                          <w:pStyle w:val="NormalWeb"/>
                          <w:rPr>
                            <w:lang w:val="fr-CH"/>
                          </w:rPr>
                        </w:pPr>
                        <w:r w:rsidRPr="002B3EC7">
                          <w:rPr>
                            <w:color w:val="000000"/>
                            <w:kern w:val="24"/>
                            <w:sz w:val="20"/>
                            <w:szCs w:val="20"/>
                            <w:lang w:val="fr-CH"/>
                          </w:rPr>
                          <w:t>(</w:t>
                        </w:r>
                        <w:r w:rsidRPr="002B3EC7">
                          <w:rPr>
                            <w:rFonts w:hint="eastAsia"/>
                            <w:color w:val="000000"/>
                            <w:kern w:val="24"/>
                            <w:sz w:val="20"/>
                            <w:szCs w:val="20"/>
                            <w:lang w:val="fr-CH"/>
                          </w:rPr>
                          <w:t>5</w:t>
                        </w:r>
                        <w:r w:rsidRPr="002B3EC7">
                          <w:rPr>
                            <w:color w:val="000000"/>
                            <w:kern w:val="24"/>
                            <w:sz w:val="20"/>
                            <w:szCs w:val="20"/>
                            <w:lang w:val="fr-CH"/>
                          </w:rPr>
                          <w:t>)</w:t>
                        </w:r>
                        <w:r>
                          <w:rPr>
                            <w:color w:val="000000"/>
                            <w:kern w:val="24"/>
                            <w:sz w:val="20"/>
                            <w:szCs w:val="20"/>
                            <w:lang w:val="fr-CH"/>
                          </w:rPr>
                          <w:t xml:space="preserve"> </w:t>
                        </w:r>
                        <w:r w:rsidRPr="002B3EC7">
                          <w:rPr>
                            <w:color w:val="000000"/>
                            <w:kern w:val="24"/>
                            <w:sz w:val="20"/>
                            <w:szCs w:val="20"/>
                            <w:lang w:val="fr-CH"/>
                          </w:rPr>
                          <w:t>Min. temp. = 23 °C</w:t>
                        </w:r>
                      </w:p>
                      <w:p w14:paraId="59A53AD3" w14:textId="77777777" w:rsidR="008846B9" w:rsidRPr="002B3EC7" w:rsidRDefault="008846B9" w:rsidP="00494DB7">
                        <w:pPr>
                          <w:pStyle w:val="NormalWeb"/>
                          <w:rPr>
                            <w:lang w:val="fr-CH"/>
                          </w:rPr>
                        </w:pPr>
                        <w:r w:rsidRPr="002B3EC7">
                          <w:rPr>
                            <w:color w:val="000000"/>
                            <w:kern w:val="24"/>
                            <w:sz w:val="20"/>
                            <w:szCs w:val="20"/>
                            <w:lang w:val="fr-CH"/>
                          </w:rPr>
                          <w:t>Max. temp. = 31 °C</w:t>
                        </w:r>
                      </w:p>
                      <w:p w14:paraId="32CEA29F" w14:textId="77777777" w:rsidR="008846B9" w:rsidRPr="002B3EC7" w:rsidRDefault="008846B9" w:rsidP="00494DB7">
                        <w:pPr>
                          <w:pStyle w:val="NormalWeb"/>
                          <w:rPr>
                            <w:lang w:val="fr-CH"/>
                          </w:rPr>
                        </w:pPr>
                        <w:r w:rsidRPr="002B3EC7">
                          <w:rPr>
                            <w:color w:val="000000"/>
                            <w:kern w:val="24"/>
                            <w:sz w:val="20"/>
                            <w:szCs w:val="20"/>
                            <w:lang w:val="fr-CH"/>
                          </w:rPr>
                          <w:t>Duration = 60 min ±0.5 min</w:t>
                        </w:r>
                      </w:p>
                    </w:txbxContent>
                  </v:textbox>
                </v:rect>
                <v:rect id="Rectangle 48" o:spid="_x0000_s1044" style="position:absolute;left:42526;top:47982;width:18904;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" filled="f" stroked="f">
                  <v:textbox style="mso-fit-shape-to-text:t">
                    <w:txbxContent>
                      <w:p w14:paraId="34D18099" w14:textId="77777777" w:rsidR="008846B9" w:rsidRPr="00194DF1" w:rsidRDefault="008846B9" w:rsidP="00494DB7">
                        <w:pPr>
                          <w:pStyle w:val="NormalWeb"/>
                        </w:pPr>
                        <w:r w:rsidRPr="00194DF1">
                          <w:rPr>
                            <w:color w:val="000000"/>
                            <w:kern w:val="24"/>
                            <w:sz w:val="20"/>
                            <w:szCs w:val="20"/>
                          </w:rPr>
                          <w:t>(</w:t>
                        </w:r>
                        <w:r>
                          <w:rPr>
                            <w:rFonts w:hint="eastAsia"/>
                            <w:color w:val="000000"/>
                            <w:kern w:val="24"/>
                            <w:sz w:val="20"/>
                            <w:szCs w:val="20"/>
                          </w:rPr>
                          <w:t>6</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Start temp. = 20 °C</w:t>
                        </w:r>
                      </w:p>
                      <w:p w14:paraId="643F415A" w14:textId="77777777" w:rsidR="008846B9" w:rsidRPr="00194DF1" w:rsidRDefault="008846B9" w:rsidP="00494DB7">
                        <w:pPr>
                          <w:pStyle w:val="NormalWeb"/>
                        </w:pPr>
                        <w:r w:rsidRPr="00194DF1">
                          <w:rPr>
                            <w:color w:val="000000"/>
                            <w:kern w:val="24"/>
                            <w:sz w:val="20"/>
                            <w:szCs w:val="20"/>
                          </w:rPr>
                          <w:t>Max. temp. = 35 °C</w:t>
                        </w:r>
                      </w:p>
                      <w:p w14:paraId="69BAF661" w14:textId="77777777" w:rsidR="008846B9" w:rsidRPr="00194DF1" w:rsidRDefault="008846B9" w:rsidP="00494DB7">
                        <w:pPr>
                          <w:pStyle w:val="NormalWeb"/>
                        </w:pPr>
                        <w:r w:rsidRPr="00194DF1">
                          <w:rPr>
                            <w:color w:val="000000"/>
                            <w:kern w:val="24"/>
                            <w:sz w:val="20"/>
                            <w:szCs w:val="20"/>
                          </w:rPr>
                          <w:t>Delta temp. =15 °C</w:t>
                        </w:r>
                      </w:p>
                      <w:p w14:paraId="448ADB87" w14:textId="77777777" w:rsidR="008846B9" w:rsidRPr="00194DF1" w:rsidRDefault="008846B9" w:rsidP="00494DB7">
                        <w:pPr>
                          <w:pStyle w:val="NormalWeb"/>
                        </w:pPr>
                        <w:r w:rsidRPr="00194DF1">
                          <w:rPr>
                            <w:color w:val="000000"/>
                            <w:kern w:val="24"/>
                            <w:sz w:val="20"/>
                            <w:szCs w:val="20"/>
                          </w:rPr>
                          <w:t>Duration = 24</w:t>
                        </w:r>
                        <w:r>
                          <w:rPr>
                            <w:color w:val="000000"/>
                            <w:kern w:val="24"/>
                            <w:sz w:val="20"/>
                            <w:szCs w:val="20"/>
                          </w:rPr>
                          <w:t xml:space="preserve"> </w:t>
                        </w:r>
                        <w:r w:rsidRPr="00194DF1">
                          <w:rPr>
                            <w:color w:val="000000"/>
                            <w:kern w:val="24"/>
                            <w:sz w:val="20"/>
                            <w:szCs w:val="20"/>
                          </w:rPr>
                          <w:t>hours</w:t>
                        </w:r>
                      </w:p>
                      <w:p w14:paraId="1E14A04A" w14:textId="77777777" w:rsidR="008846B9" w:rsidRPr="00194DF1" w:rsidRDefault="008846B9" w:rsidP="00494DB7">
                        <w:pPr>
                          <w:pStyle w:val="NormalWeb"/>
                        </w:pPr>
                        <w:r w:rsidRPr="00194DF1">
                          <w:rPr>
                            <w:color w:val="000000"/>
                            <w:kern w:val="24"/>
                            <w:sz w:val="20"/>
                            <w:szCs w:val="20"/>
                          </w:rPr>
                          <w:t>Number of diurnals = 2 days</w:t>
                        </w:r>
                      </w:p>
                    </w:txbxContent>
                  </v:textbox>
                </v:rect>
                <v:rect id="Rectangle 48" o:spid="_x0000_s1045" style="position:absolute;left:42526;top:56671;width:18910;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14:paraId="33713892" w14:textId="77777777" w:rsidR="008846B9" w:rsidRPr="00194DF1" w:rsidRDefault="008846B9" w:rsidP="00494DB7">
                        <w:pPr>
                          <w:pStyle w:val="NormalWeb"/>
                        </w:pPr>
                        <w:r>
                          <w:rPr>
                            <w:color w:val="000000"/>
                            <w:kern w:val="24"/>
                            <w:sz w:val="20"/>
                            <w:szCs w:val="20"/>
                          </w:rPr>
                          <w:t>(</w:t>
                        </w:r>
                        <w:r>
                          <w:rPr>
                            <w:rFonts w:hint="eastAsia"/>
                            <w:color w:val="000000"/>
                            <w:kern w:val="24"/>
                            <w:sz w:val="20"/>
                            <w:szCs w:val="20"/>
                          </w:rPr>
                          <w:t>9</w:t>
                        </w:r>
                        <w:r w:rsidRPr="00194DF1">
                          <w:rPr>
                            <w:color w:val="000000"/>
                            <w:kern w:val="24"/>
                            <w:sz w:val="20"/>
                            <w:szCs w:val="20"/>
                          </w:rPr>
                          <w:t>)</w:t>
                        </w:r>
                        <w:r>
                          <w:rPr>
                            <w:color w:val="000000"/>
                            <w:kern w:val="24"/>
                            <w:sz w:val="20"/>
                            <w:szCs w:val="20"/>
                          </w:rPr>
                          <w:t xml:space="preserve"> </w:t>
                        </w:r>
                        <w:r w:rsidRPr="00194DF1">
                          <w:rPr>
                            <w:color w:val="000000"/>
                            <w:kern w:val="24"/>
                            <w:sz w:val="20"/>
                            <w:szCs w:val="20"/>
                          </w:rPr>
                          <w:t>M</w:t>
                        </w:r>
                        <w:r w:rsidRPr="00194DF1">
                          <w:rPr>
                            <w:color w:val="000000"/>
                            <w:kern w:val="24"/>
                            <w:position w:val="-5"/>
                            <w:sz w:val="20"/>
                            <w:szCs w:val="20"/>
                            <w:vertAlign w:val="subscript"/>
                          </w:rPr>
                          <w:t>HS</w:t>
                        </w:r>
                        <w:r w:rsidRPr="00194DF1">
                          <w:rPr>
                            <w:color w:val="000000"/>
                            <w:kern w:val="24"/>
                            <w:sz w:val="20"/>
                            <w:szCs w:val="20"/>
                          </w:rPr>
                          <w:t xml:space="preserve"> + M</w:t>
                        </w:r>
                        <w:r w:rsidRPr="00194DF1">
                          <w:rPr>
                            <w:color w:val="000000"/>
                            <w:kern w:val="24"/>
                            <w:position w:val="-5"/>
                            <w:sz w:val="20"/>
                            <w:szCs w:val="20"/>
                            <w:vertAlign w:val="subscript"/>
                          </w:rPr>
                          <w:t>D1</w:t>
                        </w:r>
                        <w:r w:rsidRPr="00194DF1">
                          <w:rPr>
                            <w:color w:val="000000"/>
                            <w:kern w:val="24"/>
                            <w:sz w:val="20"/>
                            <w:szCs w:val="20"/>
                          </w:rPr>
                          <w:t xml:space="preserve"> + M</w:t>
                        </w:r>
                        <w:r w:rsidRPr="00194DF1">
                          <w:rPr>
                            <w:color w:val="000000"/>
                            <w:kern w:val="24"/>
                            <w:position w:val="-5"/>
                            <w:sz w:val="20"/>
                            <w:szCs w:val="20"/>
                            <w:vertAlign w:val="subscript"/>
                          </w:rPr>
                          <w:t>D2</w:t>
                        </w:r>
                        <w:r>
                          <w:rPr>
                            <w:color w:val="000000"/>
                            <w:kern w:val="24"/>
                            <w:sz w:val="20"/>
                            <w:szCs w:val="20"/>
                          </w:rPr>
                          <w:t xml:space="preserve"> +</w:t>
                        </w:r>
                        <w:r w:rsidRPr="00194DF1">
                          <w:rPr>
                            <w:color w:val="000000"/>
                            <w:kern w:val="24"/>
                            <w:sz w:val="20"/>
                            <w:szCs w:val="20"/>
                          </w:rPr>
                          <w:t xml:space="preserve"> 2PF ≤ 2.0 g/test</w:t>
                        </w:r>
                      </w:p>
                      <w:p w14:paraId="1993F549" w14:textId="77777777" w:rsidR="008846B9" w:rsidRPr="00194DF1" w:rsidRDefault="008846B9" w:rsidP="00494DB7">
                        <w:pPr>
                          <w:pStyle w:val="NormalWeb"/>
                        </w:pPr>
                        <w:r w:rsidRPr="00194DF1">
                          <w:rPr>
                            <w:color w:val="000000"/>
                            <w:kern w:val="24"/>
                            <w:sz w:val="20"/>
                            <w:szCs w:val="20"/>
                          </w:rPr>
                          <w:t>or</w:t>
                        </w:r>
                      </w:p>
                      <w:p w14:paraId="5C35A67E" w14:textId="77777777" w:rsidR="008846B9" w:rsidRPr="00194DF1" w:rsidRDefault="008846B9" w:rsidP="00494DB7">
                        <w:pPr>
                          <w:pStyle w:val="NormalWeb"/>
                        </w:pPr>
                        <w:r w:rsidRPr="00194DF1">
                          <w:rPr>
                            <w:color w:val="000000"/>
                            <w:kern w:val="24"/>
                            <w:sz w:val="20"/>
                            <w:szCs w:val="20"/>
                          </w:rPr>
                          <w:t>M</w:t>
                        </w:r>
                        <w:r w:rsidRPr="00194DF1">
                          <w:rPr>
                            <w:color w:val="000000"/>
                            <w:kern w:val="24"/>
                            <w:position w:val="-5"/>
                            <w:sz w:val="20"/>
                            <w:szCs w:val="20"/>
                            <w:vertAlign w:val="subscript"/>
                          </w:rPr>
                          <w:t>HS</w:t>
                        </w:r>
                        <w:r w:rsidRPr="00194DF1">
                          <w:rPr>
                            <w:color w:val="000000"/>
                            <w:kern w:val="24"/>
                            <w:sz w:val="20"/>
                            <w:szCs w:val="20"/>
                          </w:rPr>
                          <w:t xml:space="preserve"> + M</w:t>
                        </w:r>
                        <w:r w:rsidRPr="00194DF1">
                          <w:rPr>
                            <w:color w:val="000000"/>
                            <w:kern w:val="24"/>
                            <w:position w:val="-5"/>
                            <w:sz w:val="20"/>
                            <w:szCs w:val="20"/>
                            <w:vertAlign w:val="subscript"/>
                          </w:rPr>
                          <w:t>D_max</w:t>
                        </w:r>
                        <w:r>
                          <w:rPr>
                            <w:color w:val="000000"/>
                            <w:kern w:val="24"/>
                            <w:sz w:val="20"/>
                            <w:szCs w:val="20"/>
                          </w:rPr>
                          <w:t xml:space="preserve"> + PF ≤ </w:t>
                        </w:r>
                        <w:r w:rsidRPr="00194DF1">
                          <w:rPr>
                            <w:color w:val="000000"/>
                            <w:kern w:val="24"/>
                            <w:sz w:val="20"/>
                            <w:szCs w:val="20"/>
                          </w:rPr>
                          <w:t>limit val</w:t>
                        </w:r>
                        <w:r>
                          <w:rPr>
                            <w:color w:val="000000"/>
                            <w:kern w:val="24"/>
                            <w:sz w:val="20"/>
                            <w:szCs w:val="20"/>
                          </w:rPr>
                          <w:t>ue determined by CP</w:t>
                        </w:r>
                      </w:p>
                    </w:txbxContent>
                  </v:textbox>
                </v:rect>
                <v:rect id="Rectangle 47" o:spid="_x0000_s1046" style="position:absolute;top:21998;width:1344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" filled="f" strokecolor="black [3213]">
                  <v:textbox style="mso-fit-shape-to-text:t">
                    <w:txbxContent>
                      <w:p w14:paraId="0984A1E8" w14:textId="77777777" w:rsidR="008846B9" w:rsidRPr="007F150F" w:rsidRDefault="008846B9" w:rsidP="00494DB7">
                        <w:pPr>
                          <w:pStyle w:val="NormalWeb"/>
                        </w:pPr>
                        <w:r w:rsidRPr="00A11813">
                          <w:rPr>
                            <w:color w:val="000000"/>
                            <w:kern w:val="24"/>
                            <w:sz w:val="20"/>
                            <w:szCs w:val="20"/>
                            <w:u w:val="single"/>
                          </w:rPr>
                          <w:t xml:space="preserve">Canister </w:t>
                        </w:r>
                        <w:r>
                          <w:rPr>
                            <w:color w:val="000000"/>
                            <w:kern w:val="24"/>
                            <w:sz w:val="20"/>
                            <w:szCs w:val="20"/>
                            <w:u w:val="single"/>
                          </w:rPr>
                          <w:t>b</w:t>
                        </w:r>
                        <w:r w:rsidRPr="00A11813">
                          <w:rPr>
                            <w:color w:val="000000"/>
                            <w:kern w:val="24"/>
                            <w:sz w:val="20"/>
                            <w:szCs w:val="20"/>
                            <w:u w:val="single"/>
                          </w:rPr>
                          <w:t xml:space="preserve">ench </w:t>
                        </w:r>
                        <w:r>
                          <w:rPr>
                            <w:color w:val="000000"/>
                            <w:kern w:val="24"/>
                            <w:sz w:val="20"/>
                            <w:szCs w:val="20"/>
                            <w:u w:val="single"/>
                          </w:rPr>
                          <w:t>a</w:t>
                        </w:r>
                        <w:r w:rsidRPr="00A11813">
                          <w:rPr>
                            <w:color w:val="000000"/>
                            <w:kern w:val="24"/>
                            <w:sz w:val="20"/>
                            <w:szCs w:val="20"/>
                            <w:u w:val="single"/>
                          </w:rPr>
                          <w:t>g</w:t>
                        </w:r>
                        <w:r>
                          <w:rPr>
                            <w:color w:val="000000"/>
                            <w:kern w:val="24"/>
                            <w:sz w:val="20"/>
                            <w:szCs w:val="20"/>
                            <w:u w:val="single"/>
                          </w:rPr>
                          <w:t>e</w:t>
                        </w:r>
                        <w:r w:rsidRPr="00A11813">
                          <w:rPr>
                            <w:color w:val="000000"/>
                            <w:kern w:val="24"/>
                            <w:sz w:val="20"/>
                            <w:szCs w:val="20"/>
                            <w:u w:val="single"/>
                          </w:rPr>
                          <w:t>ing</w:t>
                        </w:r>
                      </w:p>
                    </w:txbxContent>
                  </v:textbox>
                </v:rect>
                <v:rect id="Rectangle 54" o:spid="_x0000_s1047" style="position:absolute;top:46313;width:13328;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" fillcolor="white [3212]" strokecolor="black [3213]" strokeweight="1pt">
                  <v:textbox style="mso-fit-shape-to-text:t">
                    <w:txbxContent>
                      <w:p w14:paraId="09736F44" w14:textId="77777777" w:rsidR="008846B9" w:rsidRPr="00A11813" w:rsidRDefault="008846B9" w:rsidP="00494DB7">
                        <w:pPr>
                          <w:pStyle w:val="NormalWeb"/>
                        </w:pPr>
                        <w:r w:rsidRPr="00A11813">
                          <w:rPr>
                            <w:color w:val="000000"/>
                            <w:kern w:val="24"/>
                            <w:sz w:val="20"/>
                            <w:szCs w:val="20"/>
                            <w:u w:val="single"/>
                          </w:rPr>
                          <w:t xml:space="preserve">Fuel </w:t>
                        </w:r>
                        <w:r>
                          <w:rPr>
                            <w:rFonts w:hint="eastAsia"/>
                            <w:color w:val="000000"/>
                            <w:kern w:val="24"/>
                            <w:sz w:val="20"/>
                            <w:szCs w:val="20"/>
                            <w:u w:val="single"/>
                          </w:rPr>
                          <w:t xml:space="preserve">tank </w:t>
                        </w:r>
                        <w:r w:rsidRPr="00A11813">
                          <w:rPr>
                            <w:color w:val="000000"/>
                            <w:kern w:val="24"/>
                            <w:sz w:val="20"/>
                            <w:szCs w:val="20"/>
                            <w:u w:val="single"/>
                          </w:rPr>
                          <w:t xml:space="preserve">system </w:t>
                        </w:r>
                        <w:r>
                          <w:rPr>
                            <w:color w:val="000000"/>
                            <w:kern w:val="24"/>
                            <w:sz w:val="20"/>
                            <w:szCs w:val="20"/>
                            <w:u w:val="single"/>
                          </w:rPr>
                          <w:t>ageing</w:t>
                        </w:r>
                      </w:p>
                    </w:txbxContent>
                  </v:textbox>
                </v:rect>
                <v:shape id="Textfeld 22" o:spid="_x0000_s1048" type="#_x0000_t202" style="position:absolute;top:54924;width:13328;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" filled="f" strokecolor="black [3213]" strokeweight="1pt">
                  <v:textbox style="mso-fit-shape-to-text:t">
                    <w:txbxContent>
                      <w:p w14:paraId="4D39583D" w14:textId="77777777" w:rsidR="008846B9" w:rsidRPr="00194DF1" w:rsidRDefault="008846B9" w:rsidP="00494DB7">
                        <w:pPr>
                          <w:pStyle w:val="NormalWeb"/>
                          <w:jc w:val="center"/>
                        </w:pPr>
                        <w:r w:rsidRPr="00194DF1">
                          <w:rPr>
                            <w:color w:val="000000"/>
                            <w:kern w:val="24"/>
                            <w:sz w:val="20"/>
                            <w:szCs w:val="20"/>
                            <w:lang w:val="de-DE"/>
                          </w:rPr>
                          <w:t xml:space="preserve">Permeability </w:t>
                        </w:r>
                        <w:r>
                          <w:rPr>
                            <w:color w:val="000000"/>
                            <w:kern w:val="24"/>
                            <w:sz w:val="20"/>
                            <w:szCs w:val="20"/>
                            <w:lang w:val="de-DE"/>
                          </w:rPr>
                          <w:t>f</w:t>
                        </w:r>
                        <w:r w:rsidRPr="00194DF1">
                          <w:rPr>
                            <w:color w:val="000000"/>
                            <w:kern w:val="24"/>
                            <w:sz w:val="20"/>
                            <w:szCs w:val="20"/>
                            <w:lang w:val="de-DE"/>
                          </w:rPr>
                          <w:t>actor :</w:t>
                        </w:r>
                      </w:p>
                      <w:p w14:paraId="2BFAE9CA" w14:textId="77777777" w:rsidR="008846B9" w:rsidRPr="00194DF1" w:rsidRDefault="008846B9" w:rsidP="00494DB7">
                        <w:pPr>
                          <w:pStyle w:val="NormalWeb"/>
                          <w:jc w:val="center"/>
                        </w:pPr>
                        <w:r w:rsidRPr="00194DF1">
                          <w:rPr>
                            <w:color w:val="000000"/>
                            <w:kern w:val="24"/>
                            <w:sz w:val="20"/>
                            <w:szCs w:val="20"/>
                            <w:lang w:val="de-DE"/>
                          </w:rPr>
                          <w:t xml:space="preserve"> PF </w:t>
                        </w:r>
                      </w:p>
                    </w:txbxContent>
                  </v:textbox>
                </v:shape>
                <v:rect id="正方形/長方形 175" o:spid="_x0000_s1049" style="position:absolute;left:18734;top:1449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14:paraId="78A846B1" w14:textId="77777777" w:rsidR="008846B9" w:rsidRPr="00A15821" w:rsidRDefault="008846B9" w:rsidP="00494DB7">
                        <w:pPr>
                          <w:pStyle w:val="NormalWeb"/>
                          <w:spacing w:line="240" w:lineRule="exact"/>
                          <w:jc w:val="center"/>
                        </w:pPr>
                        <w:r w:rsidRPr="00A15821">
                          <w:rPr>
                            <w:color w:val="000000"/>
                            <w:kern w:val="24"/>
                            <w:sz w:val="20"/>
                            <w:szCs w:val="20"/>
                          </w:rPr>
                          <w:t xml:space="preserve">Pre-conditioning drive </w:t>
                        </w:r>
                        <w:r w:rsidRPr="00A15821">
                          <w:rPr>
                            <w:color w:val="000000"/>
                            <w:kern w:val="24"/>
                            <w:sz w:val="20"/>
                            <w:szCs w:val="20"/>
                            <w:vertAlign w:val="superscript"/>
                          </w:rPr>
                          <w:t>(2)</w:t>
                        </w:r>
                      </w:p>
                      <w:p w14:paraId="6AACF88C" w14:textId="77777777" w:rsidR="008846B9" w:rsidRPr="00194DF1" w:rsidRDefault="008846B9" w:rsidP="00494DB7">
                        <w:pPr>
                          <w:pStyle w:val="NormalWeb"/>
                          <w:spacing w:line="240" w:lineRule="exact"/>
                          <w:jc w:val="center"/>
                        </w:pPr>
                      </w:p>
                    </w:txbxContent>
                  </v:textbox>
                </v:rect>
                <v:rect id="正方形/長方形 176" o:spid="_x0000_s1050" style="position:absolute;left:18734;top:2418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14:paraId="7C3FF91F" w14:textId="77777777" w:rsidR="008846B9" w:rsidRPr="00194DF1" w:rsidRDefault="008846B9" w:rsidP="00494DB7">
                        <w:pPr>
                          <w:pStyle w:val="NormalWeb"/>
                          <w:spacing w:line="240" w:lineRule="exact"/>
                          <w:jc w:val="center"/>
                        </w:pPr>
                        <w:r>
                          <w:rPr>
                            <w:rFonts w:hint="eastAsia"/>
                            <w:color w:val="000000"/>
                            <w:kern w:val="24"/>
                            <w:sz w:val="20"/>
                            <w:szCs w:val="20"/>
                          </w:rPr>
                          <w:t>Load a</w:t>
                        </w:r>
                        <w:r w:rsidRPr="00194DF1">
                          <w:rPr>
                            <w:color w:val="000000"/>
                            <w:kern w:val="24"/>
                            <w:sz w:val="20"/>
                            <w:szCs w:val="20"/>
                          </w:rPr>
                          <w:t xml:space="preserve">ged canister to </w:t>
                        </w:r>
                        <w:r>
                          <w:rPr>
                            <w:rFonts w:hint="eastAsia"/>
                            <w:color w:val="000000"/>
                            <w:kern w:val="24"/>
                            <w:sz w:val="20"/>
                            <w:szCs w:val="20"/>
                          </w:rPr>
                          <w:t xml:space="preserve">2 g </w:t>
                        </w:r>
                        <w:r w:rsidRPr="00194DF1">
                          <w:rPr>
                            <w:color w:val="000000"/>
                            <w:kern w:val="24"/>
                            <w:sz w:val="20"/>
                            <w:szCs w:val="20"/>
                          </w:rPr>
                          <w:t>breakthrough</w:t>
                        </w:r>
                      </w:p>
                    </w:txbxContent>
                  </v:textbox>
                </v:rect>
                <v:rect id="正方形/長方形 178" o:spid="_x0000_s1051" style="position:absolute;left:18734;top:40831;width:23044;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1FC19138" w14:textId="77777777" w:rsidR="008846B9" w:rsidRPr="00194DF1" w:rsidRDefault="008846B9" w:rsidP="00494DB7">
                        <w:pPr>
                          <w:pStyle w:val="NormalWeb"/>
                          <w:spacing w:line="240" w:lineRule="exact"/>
                          <w:jc w:val="center"/>
                        </w:pPr>
                        <w:r>
                          <w:rPr>
                            <w:rFonts w:hint="eastAsia"/>
                            <w:color w:val="000000"/>
                            <w:kern w:val="24"/>
                            <w:sz w:val="20"/>
                            <w:szCs w:val="20"/>
                          </w:rPr>
                          <w:t>Soak between 18</w:t>
                        </w:r>
                        <w:r>
                          <w:rPr>
                            <w:color w:val="000000"/>
                            <w:kern w:val="24"/>
                            <w:sz w:val="20"/>
                            <w:szCs w:val="20"/>
                          </w:rPr>
                          <w:t xml:space="preserve"> </w:t>
                        </w:r>
                        <w:r w:rsidRPr="00194DF1">
                          <w:rPr>
                            <w:color w:val="000000"/>
                            <w:kern w:val="24"/>
                            <w:sz w:val="20"/>
                            <w:szCs w:val="20"/>
                          </w:rPr>
                          <w:t>°C</w:t>
                        </w:r>
                        <w:r>
                          <w:rPr>
                            <w:rFonts w:hint="eastAsia"/>
                            <w:color w:val="000000"/>
                            <w:kern w:val="24"/>
                            <w:sz w:val="20"/>
                            <w:szCs w:val="20"/>
                          </w:rPr>
                          <w:t xml:space="preserve"> and 22</w:t>
                        </w:r>
                        <w:r>
                          <w:rPr>
                            <w:color w:val="000000"/>
                            <w:kern w:val="24"/>
                            <w:sz w:val="20"/>
                            <w:szCs w:val="20"/>
                          </w:rPr>
                          <w:t xml:space="preserve"> </w:t>
                        </w:r>
                        <w:r w:rsidRPr="00194DF1">
                          <w:rPr>
                            <w:color w:val="000000"/>
                            <w:kern w:val="24"/>
                            <w:sz w:val="20"/>
                            <w:szCs w:val="20"/>
                          </w:rPr>
                          <w:t xml:space="preserve">°C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9" o:spid="_x0000_s1052" type="#_x0000_t13" style="position:absolute;left:11069;top:25105;width:2123;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" adj="15056" fillcolor="white [3201]" strokecolor="black [3200]" strokeweight="1pt">
                  <v:textbox>
                    <w:txbxContent>
                      <w:p w14:paraId="1D71EDFC" w14:textId="77777777" w:rsidR="008846B9" w:rsidRPr="00194DF1" w:rsidRDefault="008846B9" w:rsidP="00494DB7">
                        <w:pPr>
                          <w:rPr>
                            <w:rFonts w:eastAsia="Times New Roman"/>
                          </w:rPr>
                        </w:pPr>
                      </w:p>
                    </w:txbxContent>
                  </v:textbox>
                </v:shape>
                <v:shape id="右矢印 180" o:spid="_x0000_s1053" type="#_x0000_t13" style="position:absolute;left:14257;top:56886;width:2123;height:1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" adj="15056" fillcolor="white [3201]" strokecolor="black [3200]" strokeweight="1pt">
                  <v:textbox>
                    <w:txbxContent>
                      <w:p w14:paraId="083F5EEF" w14:textId="77777777" w:rsidR="008846B9" w:rsidRPr="00194DF1" w:rsidRDefault="008846B9" w:rsidP="00494DB7">
                        <w:pPr>
                          <w:rPr>
                            <w:rFonts w:eastAsia="Times New Roman"/>
                          </w:rPr>
                        </w:pPr>
                      </w:p>
                    </w:txbxContent>
                  </v:textbox>
                </v:shape>
                <v:shape id="右矢印 181" o:spid="_x0000_s1054" type="#_x0000_t13" style="position:absolute;left:4502;top:52903;width:2123;height:1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" adj="15056" fillcolor="white [3201]" strokecolor="black [3200]" strokeweight="1pt">
                  <v:textbox>
                    <w:txbxContent>
                      <w:p w14:paraId="110759B6" w14:textId="77777777" w:rsidR="008846B9" w:rsidRPr="00194DF1" w:rsidRDefault="008846B9" w:rsidP="00494DB7">
                        <w:pPr>
                          <w:rPr>
                            <w:rFonts w:eastAsia="Times New Roman"/>
                          </w:rPr>
                        </w:pPr>
                      </w:p>
                    </w:txbxContent>
                  </v:textbox>
                </v:shape>
                <v:shape id="カギ線コネクタ 182" o:spid="_x0000_s1055" type="#_x0000_t34" style="position:absolute;left:18703;top:38161;width:75;height:112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" adj="680495" strokecolor="black [3213]" strokeweight=".5pt"/>
                <v:shape id="テキスト ボックス 43" o:spid="_x0000_s1056" type="#_x0000_t202" style="position:absolute;left:15198;top:45089;width:726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" fillcolor="white [3212]" stroked="f">
                  <v:textbox style="mso-fit-shape-to-text:t">
                    <w:txbxContent>
                      <w:p w14:paraId="1BD0D21C" w14:textId="77777777" w:rsidR="008846B9" w:rsidRPr="00194DF1" w:rsidRDefault="008846B9" w:rsidP="00494DB7">
                        <w:pPr>
                          <w:pStyle w:val="NormalWeb"/>
                        </w:pPr>
                        <w:r w:rsidRPr="00194DF1">
                          <w:rPr>
                            <w:color w:val="000000"/>
                            <w:kern w:val="24"/>
                            <w:sz w:val="20"/>
                            <w:szCs w:val="20"/>
                          </w:rPr>
                          <w:t>6 h to 36 h</w:t>
                        </w:r>
                      </w:p>
                    </w:txbxContent>
                  </v:textbox>
                </v:shape>
                <v:rect id="正方形/長方形 184" o:spid="_x0000_s1057" style="position:absolute;left:18778;top:36484;width:23044;height:3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24177007" w14:textId="77777777" w:rsidR="008846B9" w:rsidRPr="004126E6" w:rsidRDefault="008846B9" w:rsidP="00494DB7">
                        <w:pPr>
                          <w:pStyle w:val="NormalWeb"/>
                          <w:spacing w:line="240" w:lineRule="exact"/>
                          <w:jc w:val="center"/>
                          <w:rPr>
                            <w:vertAlign w:val="superscript"/>
                          </w:rPr>
                        </w:pPr>
                        <w:r w:rsidRPr="00A15821">
                          <w:rPr>
                            <w:color w:val="000000"/>
                            <w:kern w:val="24"/>
                            <w:sz w:val="20"/>
                            <w:szCs w:val="20"/>
                          </w:rPr>
                          <w:t xml:space="preserve">Hot soak test: M </w:t>
                        </w:r>
                        <w:r w:rsidRPr="00A15821">
                          <w:rPr>
                            <w:color w:val="000000"/>
                            <w:kern w:val="24"/>
                            <w:position w:val="-5"/>
                            <w:sz w:val="20"/>
                            <w:szCs w:val="20"/>
                            <w:vertAlign w:val="subscript"/>
                          </w:rPr>
                          <w:t>HS</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5</w:t>
                        </w:r>
                        <w:r w:rsidRPr="00A15821">
                          <w:rPr>
                            <w:color w:val="000000"/>
                            <w:kern w:val="24"/>
                            <w:sz w:val="20"/>
                            <w:szCs w:val="20"/>
                            <w:vertAlign w:val="superscript"/>
                          </w:rPr>
                          <w:t>)</w:t>
                        </w:r>
                      </w:p>
                    </w:txbxContent>
                  </v:textbox>
                </v:rect>
                <v:rect id="正方形/長方形 185" o:spid="_x0000_s1058" style="position:absolute;left:18703;top:47700;width:23044;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14:paraId="31019AB1" w14:textId="77777777" w:rsidR="008846B9" w:rsidRPr="00194DF1" w:rsidRDefault="008846B9" w:rsidP="00494DB7">
                        <w:pPr>
                          <w:pStyle w:val="NormalWeb"/>
                          <w:spacing w:line="240" w:lineRule="exact"/>
                          <w:jc w:val="center"/>
                        </w:pPr>
                        <w:r w:rsidRPr="00A15821">
                          <w:rPr>
                            <w:color w:val="000000"/>
                            <w:kern w:val="24"/>
                            <w:sz w:val="20"/>
                            <w:szCs w:val="20"/>
                          </w:rPr>
                          <w:t>1</w:t>
                        </w:r>
                        <w:r w:rsidRPr="00527A9F">
                          <w:rPr>
                            <w:color w:val="000000"/>
                            <w:kern w:val="24"/>
                            <w:sz w:val="20"/>
                            <w:szCs w:val="20"/>
                            <w:vertAlign w:val="superscript"/>
                          </w:rPr>
                          <w:t>st</w:t>
                        </w:r>
                        <w:r w:rsidRPr="00A15821">
                          <w:rPr>
                            <w:color w:val="000000"/>
                            <w:kern w:val="24"/>
                            <w:sz w:val="20"/>
                            <w:szCs w:val="20"/>
                          </w:rPr>
                          <w:t xml:space="preserve"> day diurnal : M </w:t>
                        </w:r>
                        <w:r w:rsidRPr="00A15821">
                          <w:rPr>
                            <w:color w:val="000000"/>
                            <w:kern w:val="24"/>
                            <w:position w:val="-5"/>
                            <w:sz w:val="20"/>
                            <w:szCs w:val="20"/>
                            <w:vertAlign w:val="subscript"/>
                          </w:rPr>
                          <w:t>D1</w:t>
                        </w:r>
                        <w:r w:rsidRPr="00A15821">
                          <w:rPr>
                            <w:color w:val="000000"/>
                            <w:kern w:val="24"/>
                            <w:sz w:val="20"/>
                            <w:szCs w:val="20"/>
                          </w:rPr>
                          <w:t xml:space="preserve"> </w:t>
                        </w:r>
                        <w:r w:rsidRPr="00A15821">
                          <w:rPr>
                            <w:color w:val="000000"/>
                            <w:kern w:val="24"/>
                            <w:sz w:val="20"/>
                            <w:szCs w:val="20"/>
                            <w:vertAlign w:val="superscript"/>
                          </w:rPr>
                          <w:t>(</w:t>
                        </w:r>
                        <w:r>
                          <w:rPr>
                            <w:rFonts w:hint="eastAsia"/>
                            <w:color w:val="000000"/>
                            <w:kern w:val="24"/>
                            <w:sz w:val="20"/>
                            <w:szCs w:val="20"/>
                            <w:vertAlign w:val="superscript"/>
                          </w:rPr>
                          <w:t>6</w:t>
                        </w:r>
                        <w:r w:rsidRPr="00A15821">
                          <w:rPr>
                            <w:color w:val="000000"/>
                            <w:kern w:val="24"/>
                            <w:sz w:val="20"/>
                            <w:szCs w:val="20"/>
                            <w:vertAlign w:val="superscript"/>
                          </w:rPr>
                          <w:t>)</w:t>
                        </w:r>
                      </w:p>
                    </w:txbxContent>
                  </v:textbox>
                </v:rect>
                <v:shape id="カギ線コネクタ 186" o:spid="_x0000_s1059" type="#_x0000_t34" style="position:absolute;left:18703;top:21113;width:31;height:99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" adj="3161245" strokecolor="black [3213]" strokeweight=".5pt"/>
                <v:rect id="正方形/長方形 187" o:spid="_x0000_s1060" style="position:absolute;left:18734;top:19804;width:23044;height: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14:paraId="5E355087" w14:textId="77777777" w:rsidR="008846B9" w:rsidRPr="00194DF1" w:rsidRDefault="008846B9" w:rsidP="00494DB7">
                        <w:pPr>
                          <w:pStyle w:val="NormalWeb"/>
                          <w:spacing w:line="240" w:lineRule="exact"/>
                          <w:jc w:val="center"/>
                        </w:pPr>
                        <w:r>
                          <w:rPr>
                            <w:rFonts w:hint="eastAsia"/>
                            <w:color w:val="000000"/>
                            <w:kern w:val="24"/>
                            <w:sz w:val="20"/>
                            <w:szCs w:val="20"/>
                          </w:rPr>
                          <w:t>Start soaking</w:t>
                        </w:r>
                        <w:r>
                          <w:rPr>
                            <w:rFonts w:hint="eastAsia"/>
                            <w:color w:val="000000"/>
                            <w:kern w:val="24"/>
                            <w:sz w:val="20"/>
                            <w:szCs w:val="20"/>
                            <w:vertAlign w:val="superscript"/>
                          </w:rPr>
                          <w:t>(3</w:t>
                        </w:r>
                        <w:r w:rsidRPr="003478EB">
                          <w:rPr>
                            <w:rFonts w:hint="eastAsia"/>
                            <w:color w:val="000000"/>
                            <w:kern w:val="24"/>
                            <w:sz w:val="20"/>
                            <w:szCs w:val="20"/>
                            <w:vertAlign w:val="superscript"/>
                          </w:rPr>
                          <w:t>)</w:t>
                        </w:r>
                      </w:p>
                    </w:txbxContent>
                  </v:textbox>
                </v:rect>
                <v:shape id="テキスト ボックス 43" o:spid="_x0000_s1061" type="#_x0000_t202" style="position:absolute;left:7136;top:27576;width:789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" fillcolor="white [3212]" stroked="f">
                  <v:textbox style="mso-fit-shape-to-text:t">
                    <w:txbxContent>
                      <w:p w14:paraId="63A0BD90" w14:textId="77777777" w:rsidR="008846B9" w:rsidRPr="00194DF1" w:rsidRDefault="008846B9" w:rsidP="00494DB7">
                        <w:pPr>
                          <w:pStyle w:val="NormalWeb"/>
                        </w:pPr>
                        <w:r w:rsidRPr="00194DF1">
                          <w:rPr>
                            <w:color w:val="000000"/>
                            <w:kern w:val="24"/>
                            <w:sz w:val="20"/>
                            <w:szCs w:val="20"/>
                          </w:rPr>
                          <w:t>12 h to 36 h</w:t>
                        </w:r>
                      </w:p>
                    </w:txbxContent>
                  </v:textbox>
                </v:shape>
                <v:rect id="正方形/長方形 189" o:spid="_x0000_s1062" style="position:absolute;left:18734;top:8832;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7F6E8DBE" w14:textId="77777777" w:rsidR="008846B9" w:rsidRPr="00A15821" w:rsidRDefault="008846B9" w:rsidP="00494DB7">
                        <w:pPr>
                          <w:pStyle w:val="NormalWeb"/>
                          <w:spacing w:line="240" w:lineRule="exact"/>
                          <w:jc w:val="center"/>
                        </w:pPr>
                        <w:r w:rsidRPr="00A15821">
                          <w:rPr>
                            <w:color w:val="000000"/>
                            <w:kern w:val="24"/>
                            <w:sz w:val="20"/>
                            <w:szCs w:val="20"/>
                          </w:rPr>
                          <w:t xml:space="preserve">Fuel drain and refill </w:t>
                        </w:r>
                        <w:r w:rsidRPr="00A15821">
                          <w:rPr>
                            <w:color w:val="000000"/>
                            <w:kern w:val="24"/>
                            <w:sz w:val="20"/>
                            <w:szCs w:val="20"/>
                            <w:vertAlign w:val="superscript"/>
                          </w:rPr>
                          <w:t>(1)</w:t>
                        </w:r>
                      </w:p>
                      <w:p w14:paraId="4F40BAEB" w14:textId="77777777" w:rsidR="008846B9" w:rsidRPr="00194DF1" w:rsidRDefault="008846B9" w:rsidP="00494DB7">
                        <w:pPr>
                          <w:pStyle w:val="NormalWeb"/>
                          <w:spacing w:line="240" w:lineRule="exact"/>
                          <w:jc w:val="center"/>
                        </w:pPr>
                      </w:p>
                    </w:txbxContent>
                  </v:textbox>
                </v:rect>
                <v:rect id="Rectangle 2" o:spid="_x0000_s1063" style="position:absolute;left:42644;top:21135;width:1889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" filled="f" stroked="f">
                  <v:textbox style="mso-fit-shape-to-text:t">
                    <w:txbxContent>
                      <w:p w14:paraId="66662999" w14:textId="77777777" w:rsidR="008846B9" w:rsidRPr="00C3286D" w:rsidRDefault="008846B9" w:rsidP="00494DB7">
                        <w:pPr>
                          <w:pStyle w:val="NormalWeb"/>
                        </w:pPr>
                        <w:r w:rsidRPr="00C3286D">
                          <w:rPr>
                            <w:color w:val="000000"/>
                            <w:kern w:val="24"/>
                            <w:sz w:val="20"/>
                            <w:szCs w:val="20"/>
                          </w:rPr>
                          <w:t>(3)</w:t>
                        </w:r>
                        <w:r>
                          <w:rPr>
                            <w:color w:val="000000"/>
                            <w:kern w:val="24"/>
                            <w:sz w:val="20"/>
                            <w:szCs w:val="20"/>
                          </w:rPr>
                          <w:t xml:space="preserve"> </w:t>
                        </w:r>
                        <w:r w:rsidRPr="00C3286D">
                          <w:rPr>
                            <w:color w:val="000000"/>
                            <w:kern w:val="24"/>
                            <w:sz w:val="20"/>
                            <w:szCs w:val="20"/>
                          </w:rPr>
                          <w:t>Soak at 23</w:t>
                        </w:r>
                        <w:r>
                          <w:rPr>
                            <w:color w:val="000000"/>
                            <w:kern w:val="24"/>
                            <w:sz w:val="20"/>
                            <w:szCs w:val="20"/>
                          </w:rPr>
                          <w:t xml:space="preserve"> </w:t>
                        </w:r>
                        <w:r w:rsidRPr="00C3286D">
                          <w:rPr>
                            <w:color w:val="000000"/>
                            <w:kern w:val="24"/>
                            <w:sz w:val="20"/>
                            <w:szCs w:val="20"/>
                          </w:rPr>
                          <w:t>°C</w:t>
                        </w:r>
                        <w:r>
                          <w:rPr>
                            <w:color w:val="000000"/>
                            <w:kern w:val="24"/>
                            <w:sz w:val="20"/>
                            <w:szCs w:val="20"/>
                          </w:rPr>
                          <w:t xml:space="preserve"> </w:t>
                        </w:r>
                        <w:r w:rsidRPr="00C3286D">
                          <w:rPr>
                            <w:color w:val="000000"/>
                            <w:kern w:val="24"/>
                            <w:sz w:val="20"/>
                            <w:szCs w:val="20"/>
                          </w:rPr>
                          <w:t>±</w:t>
                        </w:r>
                        <w:r>
                          <w:rPr>
                            <w:rFonts w:hint="eastAsia"/>
                            <w:color w:val="000000"/>
                            <w:kern w:val="24"/>
                            <w:sz w:val="20"/>
                            <w:szCs w:val="20"/>
                          </w:rPr>
                          <w:t>3</w:t>
                        </w:r>
                        <w:r>
                          <w:rPr>
                            <w:color w:val="000000"/>
                            <w:kern w:val="24"/>
                            <w:sz w:val="20"/>
                            <w:szCs w:val="20"/>
                          </w:rPr>
                          <w:t xml:space="preserve"> </w:t>
                        </w:r>
                        <w:r w:rsidRPr="00C3286D">
                          <w:rPr>
                            <w:color w:val="000000"/>
                            <w:kern w:val="24"/>
                            <w:sz w:val="20"/>
                            <w:szCs w:val="20"/>
                          </w:rPr>
                          <w:t>°C</w:t>
                        </w:r>
                      </w:p>
                    </w:txbxContent>
                  </v:textbox>
                </v:rect>
                <v:rect id="Rectangle 2" o:spid="_x0000_s1064" style="position:absolute;left:42644;top:24611;width:188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" filled="f" stroked="f">
                  <v:textbox style="mso-fit-shape-to-text:t">
                    <w:txbxContent>
                      <w:p w14:paraId="34491885" w14:textId="77777777" w:rsidR="008846B9" w:rsidRPr="00C3286D" w:rsidRDefault="008846B9" w:rsidP="00494DB7">
                        <w:pPr>
                          <w:pStyle w:val="NormalWeb"/>
                        </w:pPr>
                      </w:p>
                    </w:txbxContent>
                  </v:textbox>
                </v:rect>
                <v:shape id="テキスト ボックス 31" o:spid="_x0000_s1065" type="#_x0000_t202" style="position:absolute;left:15086;top:27449;width:606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" fillcolor="white [3212]" stroked="f">
                  <v:textbox style="mso-fit-shape-to-text:t">
                    <w:txbxContent>
                      <w:p w14:paraId="3FFB0DE0" w14:textId="77777777" w:rsidR="008846B9" w:rsidRPr="00194DF1" w:rsidRDefault="008846B9" w:rsidP="00494DB7">
                        <w:pPr>
                          <w:pStyle w:val="NormalWeb"/>
                        </w:pPr>
                        <w:r w:rsidRPr="00194DF1">
                          <w:rPr>
                            <w:color w:val="000000"/>
                            <w:kern w:val="24"/>
                            <w:sz w:val="20"/>
                            <w:szCs w:val="20"/>
                          </w:rPr>
                          <w:t>Max 1</w:t>
                        </w:r>
                        <w:r>
                          <w:rPr>
                            <w:color w:val="000000"/>
                            <w:kern w:val="24"/>
                            <w:sz w:val="20"/>
                            <w:szCs w:val="20"/>
                          </w:rPr>
                          <w:t xml:space="preserve"> </w:t>
                        </w:r>
                        <w:r w:rsidRPr="00194DF1">
                          <w:rPr>
                            <w:color w:val="000000"/>
                            <w:kern w:val="24"/>
                            <w:sz w:val="20"/>
                            <w:szCs w:val="20"/>
                          </w:rPr>
                          <w:t>h</w:t>
                        </w:r>
                      </w:p>
                    </w:txbxContent>
                  </v:textbox>
                </v:shape>
                <v:rect id="正方形/長方形 128" o:spid="_x0000_s1066" style="position:absolute;left:18703;top:29746;width:23044;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26DAA008" w14:textId="77777777" w:rsidR="008846B9" w:rsidRPr="00A15821" w:rsidRDefault="008846B9" w:rsidP="00494DB7">
                        <w:pPr>
                          <w:pStyle w:val="NormalWeb"/>
                          <w:spacing w:line="240" w:lineRule="exact"/>
                          <w:jc w:val="center"/>
                        </w:pPr>
                        <w:r w:rsidRPr="00A15821">
                          <w:rPr>
                            <w:color w:val="000000"/>
                            <w:kern w:val="24"/>
                            <w:sz w:val="20"/>
                            <w:szCs w:val="20"/>
                          </w:rPr>
                          <w:t xml:space="preserve">Test drive </w:t>
                        </w:r>
                        <w:r w:rsidRPr="00A15821">
                          <w:rPr>
                            <w:color w:val="000000"/>
                            <w:kern w:val="24"/>
                            <w:sz w:val="20"/>
                            <w:szCs w:val="20"/>
                            <w:vertAlign w:val="superscript"/>
                          </w:rPr>
                          <w:t>(2)</w:t>
                        </w:r>
                      </w:p>
                      <w:p w14:paraId="2C3A2BFF" w14:textId="77777777" w:rsidR="008846B9" w:rsidRPr="00194DF1" w:rsidRDefault="008846B9" w:rsidP="00494DB7">
                        <w:pPr>
                          <w:pStyle w:val="NormalWeb"/>
                          <w:spacing w:line="240" w:lineRule="exact"/>
                          <w:jc w:val="center"/>
                        </w:pPr>
                      </w:p>
                    </w:txbxContent>
                  </v:textbox>
                </v:rect>
                <w10:wrap type="topAndBottom"/>
              </v:group>
            </w:pict>
          </mc:Fallback>
        </mc:AlternateContent>
      </w:r>
      <w:r>
        <w:rPr>
          <w:lang w:eastAsia="ja-JP"/>
        </w:rPr>
        <w:br w:type="page"/>
      </w:r>
    </w:p>
    <w:p w14:paraId="7BCEDFF6" w14:textId="77777777" w:rsidR="00494DB7" w:rsidRPr="00DD2DA8" w:rsidRDefault="00494DB7" w:rsidP="00494DB7">
      <w:pPr>
        <w:keepNext/>
        <w:keepLines/>
        <w:spacing w:line="240" w:lineRule="auto"/>
        <w:ind w:left="1134"/>
        <w:outlineLvl w:val="0"/>
      </w:pPr>
      <w:r>
        <w:t>Figure</w:t>
      </w:r>
      <w:r w:rsidRPr="00DD2DA8">
        <w:t xml:space="preserve"> </w:t>
      </w:r>
      <w:r>
        <w:t>A</w:t>
      </w:r>
      <w:r w:rsidRPr="00DD2DA8">
        <w:t>1</w:t>
      </w:r>
      <w:r>
        <w:t>/1b</w:t>
      </w:r>
    </w:p>
    <w:p w14:paraId="4A72EC55" w14:textId="77777777" w:rsidR="00494DB7" w:rsidRPr="006228B2" w:rsidRDefault="00494DB7" w:rsidP="00494DB7">
      <w:pPr>
        <w:pStyle w:val="SingleTxtG"/>
        <w:keepNext/>
        <w:keepLines/>
        <w:ind w:left="2268" w:hanging="1134"/>
      </w:pPr>
      <w:r>
        <w:rPr>
          <w:b/>
        </w:rPr>
        <w:t>For sealed fuel tank system</w:t>
      </w:r>
    </w:p>
    <w:p w14:paraId="35E15E68" w14:textId="77777777" w:rsidR="00494DB7" w:rsidRDefault="00494DB7" w:rsidP="00494DB7">
      <w:pPr>
        <w:pStyle w:val="SingleTxtG"/>
        <w:ind w:left="0" w:firstLine="1134"/>
        <w:jc w:val="left"/>
        <w:rPr>
          <w:lang w:eastAsia="ja-JP"/>
        </w:rPr>
      </w:pPr>
      <w:r>
        <w:rPr>
          <w:rFonts w:hint="eastAsia"/>
          <w:lang w:eastAsia="ja-JP"/>
        </w:rPr>
        <w:t>[Reserved]</w:t>
      </w:r>
    </w:p>
    <w:p w14:paraId="21EF9A58" w14:textId="77777777" w:rsidR="00494DB7" w:rsidRPr="000663F5" w:rsidRDefault="00494DB7" w:rsidP="00494DB7">
      <w:pPr>
        <w:suppressAutoHyphens w:val="0"/>
        <w:spacing w:after="120"/>
        <w:ind w:left="567" w:firstLine="567"/>
        <w:rPr>
          <w:lang w:eastAsia="ja-JP"/>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 for the evaporative test</w:t>
      </w:r>
    </w:p>
    <w:p w14:paraId="0000DE4A" w14:textId="77777777" w:rsidR="00494DB7" w:rsidRPr="00696F3E" w:rsidRDefault="00494DB7" w:rsidP="00494DB7">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3C5C78D3" w14:textId="642EFB25" w:rsidR="00494DB7" w:rsidRPr="007F5F22" w:rsidRDefault="00494DB7" w:rsidP="00494DB7">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 2. of</w:t>
      </w:r>
      <w:r w:rsidRPr="007F5F22">
        <w:rPr>
          <w:lang w:eastAsia="ja-JP"/>
        </w:rPr>
        <w:t xml:space="preserve"> Annex </w:t>
      </w:r>
      <w:r w:rsidRPr="007F5F22">
        <w:rPr>
          <w:rFonts w:hint="eastAsia"/>
          <w:lang w:eastAsia="ja-JP"/>
        </w:rPr>
        <w:t>5</w:t>
      </w:r>
      <w:r w:rsidRPr="007F5F22">
        <w:rPr>
          <w:lang w:eastAsia="ja-JP"/>
        </w:rPr>
        <w:t xml:space="preserve"> to </w:t>
      </w:r>
      <w:r w:rsidR="00C075B8">
        <w:rPr>
          <w:lang w:eastAsia="ja-JP"/>
        </w:rPr>
        <w:t>UN GTR</w:t>
      </w:r>
      <w:r w:rsidRPr="007F5F22">
        <w:rPr>
          <w:lang w:eastAsia="ja-JP"/>
        </w:rPr>
        <w:t xml:space="preserve"> No. 15</w:t>
      </w:r>
      <w:r>
        <w:rPr>
          <w:lang w:eastAsia="ja-JP"/>
        </w:rPr>
        <w:t>.</w:t>
      </w:r>
    </w:p>
    <w:p w14:paraId="42941C7B" w14:textId="77777777" w:rsidR="00494DB7" w:rsidRPr="00696F3E" w:rsidRDefault="00494DB7" w:rsidP="00494DB7">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Pr>
          <w:rFonts w:hint="eastAsia"/>
          <w:lang w:eastAsia="ja-JP"/>
        </w:rPr>
        <w:tab/>
      </w:r>
      <w:r w:rsidRPr="00696F3E">
        <w:rPr>
          <w:lang w:eastAsia="ja-JP"/>
        </w:rPr>
        <w:t xml:space="preserve">Evaporative emission measurement </w:t>
      </w:r>
      <w:r>
        <w:rPr>
          <w:lang w:eastAsia="ja-JP"/>
        </w:rPr>
        <w:t>enclosure</w:t>
      </w:r>
    </w:p>
    <w:p w14:paraId="47157C8A" w14:textId="77777777" w:rsidR="00494DB7" w:rsidRPr="00413620" w:rsidRDefault="00494DB7" w:rsidP="00494DB7">
      <w:pPr>
        <w:pStyle w:val="SingleTxtG"/>
        <w:ind w:left="2259"/>
        <w:rPr>
          <w:lang w:eastAsia="ja-JP"/>
        </w:rPr>
      </w:pPr>
      <w:r w:rsidRPr="00696F3E">
        <w:rPr>
          <w:lang w:eastAsia="ja-JP"/>
        </w:rPr>
        <w:t xml:space="preserve">The evaporative emission measurement enclosure shall meet the requirements </w:t>
      </w:r>
      <w:r w:rsidRPr="009207A0">
        <w:rPr>
          <w:lang w:eastAsia="ja-JP"/>
        </w:rPr>
        <w:t xml:space="preserve">of paragraph 4.2. of Annex 7 to </w:t>
      </w:r>
      <w:r>
        <w:rPr>
          <w:lang w:eastAsia="ja-JP"/>
        </w:rPr>
        <w:t>the 07 series of amendments to Regulation No. 83 (Regulation No. 83-07)</w:t>
      </w:r>
      <w:r w:rsidRPr="009207A0">
        <w:rPr>
          <w:lang w:eastAsia="ja-JP"/>
        </w:rPr>
        <w:t>.</w:t>
      </w:r>
    </w:p>
    <w:p w14:paraId="1E579C84" w14:textId="77777777" w:rsidR="00494DB7" w:rsidRPr="00413620" w:rsidRDefault="00494DB7" w:rsidP="00494DB7">
      <w:pPr>
        <w:pStyle w:val="SingleTxtG"/>
        <w:ind w:left="2259" w:hanging="1125"/>
        <w:rPr>
          <w:lang w:eastAsia="ja-JP"/>
        </w:rPr>
      </w:pPr>
      <w:r>
        <w:rPr>
          <w:lang w:eastAsia="ja-JP"/>
        </w:rPr>
        <w:t>4.3.</w:t>
      </w:r>
      <w:r w:rsidRPr="00413620">
        <w:rPr>
          <w:rFonts w:hint="eastAsia"/>
          <w:lang w:eastAsia="ja-JP"/>
        </w:rPr>
        <w:tab/>
      </w:r>
      <w:r w:rsidRPr="00413620">
        <w:rPr>
          <w:lang w:eastAsia="ja-JP"/>
        </w:rPr>
        <w:t>Analytical systems</w:t>
      </w:r>
    </w:p>
    <w:p w14:paraId="221C3A63" w14:textId="77777777" w:rsidR="00494DB7" w:rsidRDefault="00494DB7" w:rsidP="00494DB7">
      <w:pPr>
        <w:pStyle w:val="SingleTxtG"/>
        <w:ind w:left="2259" w:hanging="112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of paragraph 4.3. of Annex 7 to Regulation No. 83</w:t>
      </w:r>
      <w:r>
        <w:rPr>
          <w:rFonts w:hint="eastAsia"/>
          <w:lang w:eastAsia="ja-JP"/>
        </w:rPr>
        <w:t>-07. C</w:t>
      </w:r>
      <w:r>
        <w:t>ontinuous measuring of hydrocarbons is not mandatory unless the fixed volume type enclosure is used.</w:t>
      </w:r>
    </w:p>
    <w:p w14:paraId="2FF8B7EA" w14:textId="77777777" w:rsidR="00494DB7" w:rsidRPr="00413620" w:rsidRDefault="00494DB7" w:rsidP="00494DB7">
      <w:pPr>
        <w:pStyle w:val="SingleTxtG"/>
        <w:ind w:left="2259" w:hanging="1125"/>
        <w:rPr>
          <w:lang w:eastAsia="ja-JP"/>
        </w:rPr>
      </w:pPr>
      <w:r>
        <w:rPr>
          <w:lang w:eastAsia="ja-JP"/>
        </w:rPr>
        <w:t>4.4.</w:t>
      </w:r>
      <w:r w:rsidRPr="00413620">
        <w:rPr>
          <w:rFonts w:hint="eastAsia"/>
          <w:lang w:eastAsia="ja-JP"/>
        </w:rPr>
        <w:tab/>
      </w:r>
      <w:r>
        <w:rPr>
          <w:lang w:eastAsia="ja-JP"/>
        </w:rPr>
        <w:t>Temperature recording</w:t>
      </w:r>
    </w:p>
    <w:p w14:paraId="73B45E93" w14:textId="77777777" w:rsidR="00494DB7" w:rsidRPr="009207A0" w:rsidRDefault="00494DB7" w:rsidP="00494DB7">
      <w:pPr>
        <w:pStyle w:val="SingleTxtG"/>
        <w:ind w:left="2259" w:hanging="1125"/>
        <w:rPr>
          <w:lang w:eastAsia="ja-JP"/>
        </w:rPr>
      </w:pPr>
      <w:r w:rsidRPr="00413620">
        <w:rPr>
          <w:rFonts w:hint="eastAsia"/>
          <w:lang w:eastAsia="ja-JP"/>
        </w:rPr>
        <w:tab/>
      </w:r>
      <w:r w:rsidRPr="00413620">
        <w:rPr>
          <w:lang w:eastAsia="ja-JP"/>
        </w:rPr>
        <w:t xml:space="preserve">The temperature recording shall meet the requirements </w:t>
      </w:r>
      <w:r w:rsidRPr="009207A0">
        <w:rPr>
          <w:lang w:eastAsia="ja-JP"/>
        </w:rPr>
        <w:t>of paragraph 4.5. of Annex 7 to Regulation No. 83</w:t>
      </w:r>
      <w:r>
        <w:rPr>
          <w:rFonts w:hint="eastAsia"/>
          <w:lang w:eastAsia="ja-JP"/>
        </w:rPr>
        <w:t>-07</w:t>
      </w:r>
      <w:r w:rsidRPr="009207A0">
        <w:rPr>
          <w:lang w:eastAsia="ja-JP"/>
        </w:rPr>
        <w:t>.</w:t>
      </w:r>
    </w:p>
    <w:p w14:paraId="699D340C" w14:textId="77777777" w:rsidR="00494DB7" w:rsidRPr="00413620" w:rsidRDefault="00494DB7" w:rsidP="00494DB7">
      <w:pPr>
        <w:pStyle w:val="SingleTxtG"/>
        <w:ind w:left="2257" w:hanging="1123"/>
        <w:rPr>
          <w:lang w:eastAsia="ja-JP"/>
        </w:rPr>
      </w:pPr>
      <w:r>
        <w:rPr>
          <w:lang w:eastAsia="ja-JP"/>
        </w:rPr>
        <w:t>4.5.</w:t>
      </w:r>
      <w:r w:rsidRPr="00413620">
        <w:rPr>
          <w:rFonts w:hint="eastAsia"/>
          <w:lang w:eastAsia="ja-JP"/>
        </w:rPr>
        <w:tab/>
      </w:r>
      <w:r>
        <w:rPr>
          <w:lang w:eastAsia="ja-JP"/>
        </w:rPr>
        <w:t>Pressure recording</w:t>
      </w:r>
    </w:p>
    <w:p w14:paraId="4EE299EF" w14:textId="77777777" w:rsidR="00494DB7" w:rsidRPr="00B143AB" w:rsidRDefault="00494DB7" w:rsidP="00494DB7">
      <w:pPr>
        <w:pStyle w:val="SingleTxtG"/>
        <w:ind w:left="2257" w:hanging="1123"/>
        <w:rPr>
          <w:lang w:eastAsia="ja-JP"/>
        </w:rPr>
      </w:pPr>
      <w:r w:rsidRPr="00413620">
        <w:rPr>
          <w:rFonts w:hint="eastAsia"/>
          <w:lang w:eastAsia="ja-JP"/>
        </w:rPr>
        <w:tab/>
      </w:r>
      <w:r w:rsidRPr="00413620">
        <w:rPr>
          <w:lang w:eastAsia="ja-JP"/>
        </w:rPr>
        <w:t xml:space="preserve">The pressure recording shall meet the </w:t>
      </w:r>
      <w:r w:rsidRPr="009207A0">
        <w:rPr>
          <w:lang w:eastAsia="ja-JP"/>
        </w:rPr>
        <w:t>requirements of paragraph 4.6. of Annex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r>
        <w:rPr>
          <w:lang w:eastAsia="ja-JP"/>
        </w:rPr>
        <w:t xml:space="preserve">of that annex </w:t>
      </w:r>
      <w:r w:rsidRPr="00B143AB">
        <w:rPr>
          <w:rFonts w:hint="eastAsia"/>
          <w:lang w:eastAsia="ja-JP"/>
        </w:rPr>
        <w:t>shall be</w:t>
      </w:r>
      <w:r>
        <w:rPr>
          <w:lang w:eastAsia="ja-JP"/>
        </w:rPr>
        <w:t>:</w:t>
      </w:r>
    </w:p>
    <w:p w14:paraId="66383D0A" w14:textId="77777777" w:rsidR="00494DB7" w:rsidRPr="00B143AB" w:rsidRDefault="00494DB7" w:rsidP="00494DB7">
      <w:pPr>
        <w:pStyle w:val="SingleTxtG"/>
        <w:ind w:left="2259"/>
        <w:rPr>
          <w:lang w:eastAsia="ja-JP"/>
        </w:rPr>
      </w:pPr>
      <w:r>
        <w:rPr>
          <w:rFonts w:hint="eastAsia"/>
          <w:lang w:eastAsia="ja-JP"/>
        </w:rPr>
        <w:t>(a)</w:t>
      </w:r>
      <w:r>
        <w:rPr>
          <w:lang w:eastAsia="ja-JP"/>
        </w:rPr>
        <w:tab/>
      </w:r>
      <w:r w:rsidRPr="00B143AB">
        <w:rPr>
          <w:rFonts w:hint="eastAsia"/>
          <w:lang w:eastAsia="ja-JP"/>
        </w:rPr>
        <w:t>A</w:t>
      </w:r>
      <w:r>
        <w:rPr>
          <w:lang w:eastAsia="ja-JP"/>
        </w:rPr>
        <w:t>c</w:t>
      </w:r>
      <w:r w:rsidRPr="00B143AB">
        <w:rPr>
          <w:rFonts w:hint="eastAsia"/>
          <w:lang w:eastAsia="ja-JP"/>
        </w:rPr>
        <w:t>curacy</w:t>
      </w:r>
      <w:r>
        <w:rPr>
          <w:rFonts w:hint="eastAsia"/>
          <w:lang w:eastAsia="ja-JP"/>
        </w:rPr>
        <w:t xml:space="preserve">: </w:t>
      </w:r>
      <w:r w:rsidRPr="00194DF1">
        <w:rPr>
          <w:color w:val="000000"/>
          <w:kern w:val="24"/>
        </w:rPr>
        <w:t>±</w:t>
      </w:r>
      <w:r>
        <w:rPr>
          <w:rFonts w:hint="eastAsia"/>
          <w:lang w:eastAsia="ja-JP"/>
        </w:rPr>
        <w:t>0.3</w:t>
      </w:r>
      <w:r w:rsidRPr="00B143AB">
        <w:rPr>
          <w:rFonts w:hint="eastAsia"/>
          <w:lang w:eastAsia="ja-JP"/>
        </w:rPr>
        <w:t xml:space="preserve"> kPa</w:t>
      </w:r>
    </w:p>
    <w:p w14:paraId="168A92F5" w14:textId="77777777" w:rsidR="00494DB7" w:rsidRPr="00B143AB" w:rsidRDefault="00494DB7" w:rsidP="00494DB7">
      <w:pPr>
        <w:pStyle w:val="SingleTxtG"/>
        <w:ind w:left="2259"/>
        <w:rPr>
          <w:lang w:eastAsia="ja-JP"/>
        </w:rPr>
      </w:pPr>
      <w:r>
        <w:rPr>
          <w:rFonts w:hint="eastAsia"/>
          <w:lang w:eastAsia="ja-JP"/>
        </w:rPr>
        <w:t>(b)</w:t>
      </w:r>
      <w:r>
        <w:rPr>
          <w:lang w:eastAsia="ja-JP"/>
        </w:rPr>
        <w:tab/>
      </w:r>
      <w:r w:rsidRPr="00B143AB">
        <w:rPr>
          <w:rFonts w:hint="eastAsia"/>
          <w:lang w:eastAsia="ja-JP"/>
        </w:rPr>
        <w:t xml:space="preserve">Resolution: </w:t>
      </w:r>
      <w:r w:rsidRPr="00194DF1">
        <w:rPr>
          <w:color w:val="000000"/>
          <w:kern w:val="24"/>
        </w:rPr>
        <w:t>±</w:t>
      </w:r>
      <w:r w:rsidRPr="00B143AB">
        <w:rPr>
          <w:rFonts w:hint="eastAsia"/>
          <w:lang w:eastAsia="ja-JP"/>
        </w:rPr>
        <w:t>0.</w:t>
      </w:r>
      <w:r>
        <w:rPr>
          <w:rFonts w:hint="eastAsia"/>
          <w:lang w:eastAsia="ja-JP"/>
        </w:rPr>
        <w:t>025</w:t>
      </w:r>
      <w:r w:rsidRPr="00B143AB">
        <w:rPr>
          <w:rFonts w:hint="eastAsia"/>
          <w:lang w:eastAsia="ja-JP"/>
        </w:rPr>
        <w:t xml:space="preserve"> kPa </w:t>
      </w:r>
    </w:p>
    <w:p w14:paraId="5D34912D" w14:textId="77777777" w:rsidR="00494DB7" w:rsidRPr="00413620" w:rsidRDefault="00494DB7" w:rsidP="00494DB7">
      <w:pPr>
        <w:pStyle w:val="SingleTxtG"/>
        <w:ind w:left="2259" w:hanging="1125"/>
        <w:rPr>
          <w:lang w:eastAsia="ja-JP"/>
        </w:rPr>
      </w:pPr>
      <w:r>
        <w:rPr>
          <w:lang w:eastAsia="ja-JP"/>
        </w:rPr>
        <w:t>4.6.</w:t>
      </w:r>
      <w:r w:rsidRPr="00413620">
        <w:rPr>
          <w:rFonts w:hint="eastAsia"/>
          <w:lang w:eastAsia="ja-JP"/>
        </w:rPr>
        <w:tab/>
      </w:r>
      <w:r>
        <w:rPr>
          <w:lang w:eastAsia="ja-JP"/>
        </w:rPr>
        <w:t>Fans</w:t>
      </w:r>
    </w:p>
    <w:p w14:paraId="44B252D3" w14:textId="77777777" w:rsidR="00494DB7" w:rsidRPr="00B143AB" w:rsidRDefault="00494DB7" w:rsidP="00494DB7">
      <w:pPr>
        <w:pStyle w:val="SingleTxtG"/>
        <w:ind w:left="2259" w:hanging="1125"/>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of paragraph 4.7. of Annex 7 to Regulation No. 83</w:t>
      </w:r>
      <w:r>
        <w:rPr>
          <w:rFonts w:hint="eastAsia"/>
          <w:lang w:eastAsia="ja-JP"/>
        </w:rPr>
        <w:t>-07</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w:t>
      </w:r>
      <w:r>
        <w:rPr>
          <w:rFonts w:hint="eastAsia"/>
          <w:lang w:eastAsia="ja-JP"/>
        </w:rPr>
        <w:t>³</w:t>
      </w:r>
      <w:r>
        <w:rPr>
          <w:rFonts w:hint="eastAsia"/>
          <w:lang w:eastAsia="ja-JP"/>
        </w:rPr>
        <w:t>/min.</w:t>
      </w:r>
    </w:p>
    <w:p w14:paraId="08203C93" w14:textId="77777777" w:rsidR="00494DB7" w:rsidRPr="00413620" w:rsidRDefault="00494DB7" w:rsidP="00494DB7">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57C097A9" w14:textId="77777777" w:rsidR="00494DB7" w:rsidRPr="009207A0" w:rsidRDefault="00494DB7" w:rsidP="00494DB7">
      <w:pPr>
        <w:pStyle w:val="SingleTxtG"/>
        <w:ind w:left="2259" w:hanging="1125"/>
        <w:rPr>
          <w:lang w:eastAsia="ja-JP"/>
        </w:rPr>
      </w:pPr>
      <w:r w:rsidRPr="00413620">
        <w:rPr>
          <w:rFonts w:hint="eastAsia"/>
          <w:lang w:eastAsia="ja-JP"/>
        </w:rPr>
        <w:tab/>
      </w:r>
      <w:r w:rsidRPr="00413620">
        <w:rPr>
          <w:lang w:eastAsia="ja-JP"/>
        </w:rPr>
        <w:t xml:space="preserve">The gases shall meet the requirements </w:t>
      </w:r>
      <w:r w:rsidRPr="009207A0">
        <w:rPr>
          <w:lang w:eastAsia="ja-JP"/>
        </w:rPr>
        <w:t>of paragraph 4.8. of Annex 7 to Regulation No. 83</w:t>
      </w:r>
      <w:r>
        <w:rPr>
          <w:rFonts w:hint="eastAsia"/>
          <w:lang w:eastAsia="ja-JP"/>
        </w:rPr>
        <w:t>-07</w:t>
      </w:r>
      <w:r w:rsidRPr="009207A0">
        <w:rPr>
          <w:lang w:eastAsia="ja-JP"/>
        </w:rPr>
        <w:t>.</w:t>
      </w:r>
    </w:p>
    <w:p w14:paraId="12871A72" w14:textId="77777777" w:rsidR="00494DB7" w:rsidRPr="00413620" w:rsidRDefault="00494DB7" w:rsidP="00494DB7">
      <w:pPr>
        <w:pStyle w:val="SingleTxtG"/>
        <w:ind w:left="2259" w:hanging="1125"/>
        <w:rPr>
          <w:lang w:eastAsia="ja-JP"/>
        </w:rPr>
      </w:pPr>
      <w:r>
        <w:rPr>
          <w:lang w:eastAsia="ja-JP"/>
        </w:rPr>
        <w:t>4.8.</w:t>
      </w:r>
      <w:r w:rsidRPr="00413620">
        <w:rPr>
          <w:rFonts w:hint="eastAsia"/>
          <w:lang w:eastAsia="ja-JP"/>
        </w:rPr>
        <w:tab/>
      </w:r>
      <w:r w:rsidRPr="00413620">
        <w:rPr>
          <w:lang w:eastAsia="ja-JP"/>
        </w:rPr>
        <w:t>Additional Equipment</w:t>
      </w:r>
    </w:p>
    <w:p w14:paraId="640E380A" w14:textId="77777777" w:rsidR="00494DB7" w:rsidRPr="009207A0" w:rsidRDefault="00494DB7" w:rsidP="00494DB7">
      <w:pPr>
        <w:pStyle w:val="SingleTxtG"/>
        <w:ind w:left="2259" w:hanging="1125"/>
        <w:rPr>
          <w:lang w:eastAsia="ja-JP"/>
        </w:rPr>
      </w:pPr>
      <w:r w:rsidRPr="00413620">
        <w:rPr>
          <w:rFonts w:hint="eastAsia"/>
          <w:lang w:eastAsia="ja-JP"/>
        </w:rPr>
        <w:tab/>
      </w:r>
      <w:r w:rsidRPr="00413620">
        <w:rPr>
          <w:lang w:eastAsia="ja-JP"/>
        </w:rPr>
        <w:t xml:space="preserve">The additional equipment shall meet the </w:t>
      </w:r>
      <w:r w:rsidRPr="009207A0">
        <w:rPr>
          <w:lang w:eastAsia="ja-JP"/>
        </w:rPr>
        <w:t>requirements of paragraph 4.9. of Annex 7 to Regulation No. 83</w:t>
      </w:r>
      <w:r>
        <w:rPr>
          <w:rFonts w:hint="eastAsia"/>
          <w:lang w:eastAsia="ja-JP"/>
        </w:rPr>
        <w:t>-07</w:t>
      </w:r>
      <w:r w:rsidRPr="009207A0">
        <w:rPr>
          <w:lang w:eastAsia="ja-JP"/>
        </w:rPr>
        <w:t>.</w:t>
      </w:r>
    </w:p>
    <w:p w14:paraId="1088D36B" w14:textId="77777777" w:rsidR="00494DB7" w:rsidRDefault="00494DB7" w:rsidP="00494DB7">
      <w:pPr>
        <w:pStyle w:val="SingleTxtG"/>
        <w:ind w:left="2259" w:hanging="1125"/>
        <w:rPr>
          <w:lang w:eastAsia="ja-JP"/>
        </w:rPr>
      </w:pPr>
      <w:r>
        <w:rPr>
          <w:lang w:eastAsia="ja-JP"/>
        </w:rPr>
        <w:t>5.</w:t>
      </w:r>
      <w:r>
        <w:rPr>
          <w:lang w:eastAsia="ja-JP"/>
        </w:rPr>
        <w:tab/>
        <w:t>Test procedure</w:t>
      </w:r>
    </w:p>
    <w:p w14:paraId="6C23660B" w14:textId="77777777" w:rsidR="00494DB7" w:rsidRDefault="00494DB7" w:rsidP="00494DB7">
      <w:pPr>
        <w:pStyle w:val="SingleTxtG"/>
        <w:ind w:left="2259" w:hanging="1125"/>
        <w:rPr>
          <w:lang w:eastAsia="ja-JP"/>
        </w:rPr>
      </w:pPr>
      <w:r>
        <w:rPr>
          <w:lang w:eastAsia="ja-JP"/>
        </w:rPr>
        <w:t>5.1.</w:t>
      </w:r>
      <w:r>
        <w:rPr>
          <w:lang w:eastAsia="ja-JP"/>
        </w:rPr>
        <w:tab/>
        <w:t>Canister bench ageing</w:t>
      </w:r>
    </w:p>
    <w:p w14:paraId="250E9A5A" w14:textId="77777777" w:rsidR="00494DB7" w:rsidRDefault="00494DB7" w:rsidP="00494DB7">
      <w:pPr>
        <w:pStyle w:val="SingleTxtG"/>
        <w:ind w:left="2259" w:hanging="1125"/>
        <w:rPr>
          <w:lang w:eastAsia="ja-JP"/>
        </w:rPr>
      </w:pPr>
      <w:r>
        <w:rPr>
          <w:lang w:eastAsia="ja-JP"/>
        </w:rPr>
        <w:tab/>
        <w:t xml:space="preserve">Before performing the hot soak and diurnal losses sequences, the canister </w:t>
      </w:r>
      <w:r>
        <w:rPr>
          <w:rFonts w:hint="eastAsia"/>
          <w:lang w:eastAsia="ja-JP"/>
        </w:rPr>
        <w:t xml:space="preserve">shall </w:t>
      </w:r>
      <w:r>
        <w:rPr>
          <w:lang w:eastAsia="ja-JP"/>
        </w:rPr>
        <w:t xml:space="preserve">be aged according to the procedure described in Figure </w:t>
      </w:r>
      <w:r>
        <w:rPr>
          <w:rFonts w:hint="eastAsia"/>
          <w:lang w:eastAsia="ja-JP"/>
        </w:rPr>
        <w:t>A1/</w:t>
      </w:r>
      <w:r>
        <w:rPr>
          <w:lang w:eastAsia="ja-JP"/>
        </w:rPr>
        <w:t>2.</w:t>
      </w:r>
    </w:p>
    <w:p w14:paraId="3C4426F8" w14:textId="77777777" w:rsidR="00494DB7" w:rsidRDefault="00494DB7" w:rsidP="00494DB7">
      <w:pPr>
        <w:pStyle w:val="SingleTxtG"/>
        <w:ind w:left="2259" w:hanging="1125"/>
        <w:rPr>
          <w:lang w:eastAsia="ja-JP"/>
        </w:rPr>
      </w:pPr>
    </w:p>
    <w:p w14:paraId="1D97BB62" w14:textId="77777777" w:rsidR="00494DB7" w:rsidRPr="00DD2DA8" w:rsidRDefault="00494DB7" w:rsidP="00494DB7">
      <w:pPr>
        <w:keepNext/>
        <w:keepLines/>
        <w:spacing w:line="240" w:lineRule="auto"/>
        <w:ind w:left="1134"/>
        <w:outlineLvl w:val="0"/>
      </w:pPr>
      <w:r>
        <w:t>Figure</w:t>
      </w:r>
      <w:r w:rsidRPr="00DD2DA8">
        <w:t xml:space="preserve"> </w:t>
      </w:r>
      <w:r>
        <w:t>A</w:t>
      </w:r>
      <w:r w:rsidRPr="00DD2DA8">
        <w:t>1</w:t>
      </w:r>
      <w:r>
        <w:t>/2</w:t>
      </w:r>
    </w:p>
    <w:p w14:paraId="60FC566C" w14:textId="77777777" w:rsidR="00494DB7" w:rsidRDefault="00494DB7" w:rsidP="00494DB7">
      <w:pPr>
        <w:pStyle w:val="SingleTxtG"/>
        <w:ind w:left="2259" w:hanging="1125"/>
        <w:rPr>
          <w:lang w:eastAsia="ja-JP"/>
        </w:rPr>
      </w:pPr>
      <w:r w:rsidRPr="00C36594">
        <w:rPr>
          <w:b/>
        </w:rPr>
        <w:t>Canister bench ageing procedure</w:t>
      </w:r>
      <w:r w:rsidRPr="00705CAD">
        <w:rPr>
          <w:noProof/>
          <w:szCs w:val="24"/>
          <w:lang w:eastAsia="en-GB"/>
        </w:rPr>
        <mc:AlternateContent>
          <mc:Choice Requires="wpg">
            <w:drawing>
              <wp:anchor distT="0" distB="0" distL="114300" distR="114300" simplePos="0" relativeHeight="251661312" behindDoc="0" locked="0" layoutInCell="1" allowOverlap="1" wp14:anchorId="702F7C6E" wp14:editId="68C57C8C">
                <wp:simplePos x="0" y="0"/>
                <wp:positionH relativeFrom="column">
                  <wp:posOffset>768350</wp:posOffset>
                </wp:positionH>
                <wp:positionV relativeFrom="paragraph">
                  <wp:posOffset>280670</wp:posOffset>
                </wp:positionV>
                <wp:extent cx="3423920" cy="3242310"/>
                <wp:effectExtent l="0" t="0" r="24130" b="15240"/>
                <wp:wrapTopAndBottom/>
                <wp:docPr id="42" name="Group 11"/>
                <wp:cNvGraphicFramePr/>
                <a:graphic xmlns:a="http://schemas.openxmlformats.org/drawingml/2006/main">
                  <a:graphicData uri="http://schemas.microsoft.com/office/word/2010/wordprocessingGroup">
                    <wpg:wgp>
                      <wpg:cNvGrpSpPr/>
                      <wpg:grpSpPr>
                        <a:xfrm>
                          <a:off x="0" y="0"/>
                          <a:ext cx="3423920" cy="3242310"/>
                          <a:chOff x="-143417" y="19134"/>
                          <a:chExt cx="3432400" cy="3256547"/>
                        </a:xfrm>
                        <a:noFill/>
                      </wpg:grpSpPr>
                      <wps:wsp>
                        <wps:cNvPr id="44" name="Organigramme : Processus 32"/>
                        <wps:cNvSpPr/>
                        <wps:spPr>
                          <a:xfrm>
                            <a:off x="1505974"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B8EEE" w14:textId="77777777" w:rsidR="008846B9" w:rsidRPr="009C3E6B" w:rsidRDefault="008846B9" w:rsidP="00494DB7">
                              <w:pPr>
                                <w:pStyle w:val="NormalWeb"/>
                                <w:jc w:val="center"/>
                                <w:rPr>
                                  <w:sz w:val="20"/>
                                  <w:szCs w:val="20"/>
                                </w:rPr>
                              </w:pPr>
                              <w:r w:rsidRPr="009C3E6B">
                                <w:rPr>
                                  <w:bCs/>
                                  <w:color w:val="000000" w:themeColor="text1"/>
                                  <w:kern w:val="24"/>
                                  <w:sz w:val="20"/>
                                  <w:szCs w:val="20"/>
                                </w:rPr>
                                <w:t xml:space="preserve">Test </w:t>
                              </w:r>
                              <w:r>
                                <w:rPr>
                                  <w:bCs/>
                                  <w:color w:val="000000" w:themeColor="text1"/>
                                  <w:kern w:val="24"/>
                                  <w:sz w:val="20"/>
                                  <w:szCs w:val="20"/>
                                </w:rPr>
                                <w:t>s</w:t>
                              </w:r>
                              <w:r w:rsidRPr="009C3E6B">
                                <w:rPr>
                                  <w:bCs/>
                                  <w:color w:val="000000" w:themeColor="text1"/>
                                  <w:kern w:val="24"/>
                                  <w:sz w:val="20"/>
                                  <w:szCs w:val="20"/>
                                </w:rPr>
                                <w:t>tart</w:t>
                              </w:r>
                            </w:p>
                          </w:txbxContent>
                        </wps:txbx>
                        <wps:bodyPr rtlCol="0" anchor="ctr"/>
                      </wps:wsp>
                      <wps:wsp>
                        <wps:cNvPr id="45" name="Organigramme : Processus 33"/>
                        <wps:cNvSpPr/>
                        <wps:spPr>
                          <a:xfrm>
                            <a:off x="920507" y="416384"/>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B45F1" w14:textId="77777777" w:rsidR="008846B9" w:rsidRPr="009C3E6B" w:rsidRDefault="008846B9" w:rsidP="00494DB7">
                              <w:pPr>
                                <w:pStyle w:val="NormalWeb"/>
                                <w:jc w:val="center"/>
                                <w:rPr>
                                  <w:sz w:val="20"/>
                                  <w:szCs w:val="20"/>
                                </w:rPr>
                              </w:pPr>
                              <w:r w:rsidRPr="009C3E6B">
                                <w:rPr>
                                  <w:bCs/>
                                  <w:color w:val="000000" w:themeColor="text1"/>
                                  <w:kern w:val="24"/>
                                  <w:sz w:val="20"/>
                                  <w:szCs w:val="20"/>
                                </w:rPr>
                                <w:t>Select new canister sample</w:t>
                              </w:r>
                            </w:p>
                          </w:txbxContent>
                        </wps:txbx>
                        <wps:bodyPr rtlCol="0" anchor="ctr"/>
                      </wps:wsp>
                      <wps:wsp>
                        <wps:cNvPr id="46" name="Organigramme : Processus 34"/>
                        <wps:cNvSpPr/>
                        <wps:spPr>
                          <a:xfrm>
                            <a:off x="698939" y="976476"/>
                            <a:ext cx="2589294" cy="71741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8155A" w14:textId="77777777" w:rsidR="008846B9" w:rsidRPr="009C3E6B" w:rsidRDefault="008846B9" w:rsidP="00494DB7">
                              <w:pPr>
                                <w:pStyle w:val="NormalWeb"/>
                                <w:jc w:val="center"/>
                                <w:rPr>
                                  <w:sz w:val="20"/>
                                  <w:szCs w:val="20"/>
                                </w:rPr>
                              </w:pPr>
                              <w:r w:rsidRPr="009C3E6B">
                                <w:rPr>
                                  <w:bCs/>
                                  <w:color w:val="000000" w:themeColor="text1"/>
                                  <w:kern w:val="24"/>
                                  <w:sz w:val="20"/>
                                  <w:szCs w:val="20"/>
                                  <w:u w:val="single"/>
                                </w:rPr>
                                <w:t>1. Temperature conditioning test</w:t>
                              </w:r>
                            </w:p>
                            <w:p w14:paraId="766808D7"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5.1.1. of this annex</w:t>
                              </w:r>
                            </w:p>
                          </w:txbxContent>
                        </wps:txbx>
                        <wps:bodyPr rtlCol="0" anchor="ctr"/>
                      </wps:wsp>
                      <wps:wsp>
                        <wps:cNvPr id="47" name="Organigramme : Processus 35"/>
                        <wps:cNvSpPr/>
                        <wps:spPr>
                          <a:xfrm>
                            <a:off x="696695" y="1901972"/>
                            <a:ext cx="2592288" cy="65361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69942" w14:textId="77777777" w:rsidR="008846B9" w:rsidRDefault="008846B9" w:rsidP="00494DB7">
                              <w:pPr>
                                <w:pStyle w:val="NormalWeb"/>
                                <w:jc w:val="center"/>
                                <w:rPr>
                                  <w:bCs/>
                                  <w:color w:val="000000" w:themeColor="text1"/>
                                  <w:kern w:val="24"/>
                                  <w:sz w:val="20"/>
                                  <w:szCs w:val="20"/>
                                </w:rPr>
                              </w:pPr>
                              <w:r w:rsidRPr="009C3E6B">
                                <w:rPr>
                                  <w:bCs/>
                                  <w:color w:val="000000" w:themeColor="text1"/>
                                  <w:kern w:val="24"/>
                                  <w:sz w:val="20"/>
                                  <w:szCs w:val="20"/>
                                  <w:u w:val="single"/>
                                </w:rPr>
                                <w:t>2. Canister vibration conditioning test</w:t>
                              </w:r>
                            </w:p>
                            <w:p w14:paraId="4B6257FC"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5.1.2. of this annex</w:t>
                              </w:r>
                            </w:p>
                            <w:p w14:paraId="16D644AD" w14:textId="77777777" w:rsidR="008846B9" w:rsidRPr="009C3E6B" w:rsidRDefault="008846B9" w:rsidP="00494DB7">
                              <w:pPr>
                                <w:pStyle w:val="NormalWeb"/>
                                <w:jc w:val="center"/>
                                <w:rPr>
                                  <w:sz w:val="20"/>
                                  <w:szCs w:val="20"/>
                                </w:rPr>
                              </w:pPr>
                            </w:p>
                          </w:txbxContent>
                        </wps:txbx>
                        <wps:bodyPr rtlCol="0" anchor="ctr"/>
                      </wps:wsp>
                      <wps:wsp>
                        <wps:cNvPr id="48" name="Organigramme : Processus 42"/>
                        <wps:cNvSpPr/>
                        <wps:spPr>
                          <a:xfrm>
                            <a:off x="698939" y="2679997"/>
                            <a:ext cx="2589294" cy="5956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0BFAD" w14:textId="77777777" w:rsidR="008846B9" w:rsidRDefault="008846B9" w:rsidP="00494DB7">
                              <w:pPr>
                                <w:pStyle w:val="NormalWeb"/>
                                <w:jc w:val="center"/>
                                <w:rPr>
                                  <w:bCs/>
                                  <w:color w:val="000000" w:themeColor="text1"/>
                                  <w:kern w:val="24"/>
                                  <w:sz w:val="20"/>
                                  <w:szCs w:val="20"/>
                                  <w:u w:val="single"/>
                                </w:rPr>
                              </w:pPr>
                              <w:r w:rsidRPr="009C3E6B">
                                <w:rPr>
                                  <w:bCs/>
                                  <w:color w:val="000000" w:themeColor="text1"/>
                                  <w:kern w:val="24"/>
                                  <w:sz w:val="20"/>
                                  <w:szCs w:val="20"/>
                                  <w:u w:val="single"/>
                                </w:rPr>
                                <w:t xml:space="preserve">3. Fuel Ageing for 300 cycles </w:t>
                              </w:r>
                            </w:p>
                            <w:p w14:paraId="5EE60EC9"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w:t>
                              </w:r>
                              <w:r>
                                <w:rPr>
                                  <w:rFonts w:hint="eastAsia"/>
                                  <w:bCs/>
                                  <w:color w:val="000000" w:themeColor="text1"/>
                                  <w:kern w:val="24"/>
                                  <w:sz w:val="20"/>
                                  <w:szCs w:val="20"/>
                                </w:rPr>
                                <w:t>3</w:t>
                              </w:r>
                              <w:r>
                                <w:rPr>
                                  <w:bCs/>
                                  <w:color w:val="000000" w:themeColor="text1"/>
                                  <w:kern w:val="24"/>
                                  <w:sz w:val="20"/>
                                  <w:szCs w:val="20"/>
                                </w:rPr>
                                <w:t>. of this annex</w:t>
                              </w:r>
                            </w:p>
                            <w:p w14:paraId="3AD2250A" w14:textId="77777777" w:rsidR="008846B9" w:rsidRPr="009C3E6B" w:rsidRDefault="008846B9" w:rsidP="00494DB7">
                              <w:pPr>
                                <w:pStyle w:val="NormalWeb"/>
                                <w:jc w:val="center"/>
                                <w:rPr>
                                  <w:sz w:val="20"/>
                                  <w:szCs w:val="20"/>
                                </w:rPr>
                              </w:pPr>
                            </w:p>
                          </w:txbxContent>
                        </wps:txbx>
                        <wps:bodyPr rtlCol="0" anchor="ctr"/>
                      </wps:wsp>
                      <wps:wsp>
                        <wps:cNvPr id="49" name="Connecteur droit 44"/>
                        <wps:cNvCnPr>
                          <a:stCxn id="4294967295" idx="2"/>
                          <a:endCxn id="4294967295" idx="0"/>
                        </wps:cNvCnPr>
                        <wps:spPr>
                          <a:xfrm>
                            <a:off x="1990185" y="314626"/>
                            <a:ext cx="2655" cy="10175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Connecteur droit 45"/>
                        <wps:cNvCnPr>
                          <a:stCxn id="4294967295" idx="2"/>
                        </wps:cNvCnPr>
                        <wps:spPr>
                          <a:xfrm>
                            <a:off x="1992839" y="759853"/>
                            <a:ext cx="746" cy="216623"/>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Connecteur droit 46"/>
                        <wps:cNvCnPr>
                          <a:endCxn id="4294967295" idx="0"/>
                        </wps:cNvCnPr>
                        <wps:spPr>
                          <a:xfrm flipH="1">
                            <a:off x="1992839" y="1693888"/>
                            <a:ext cx="747" cy="208085"/>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ZoneTexte 61"/>
                        <wps:cNvSpPr txBox="1"/>
                        <wps:spPr>
                          <a:xfrm>
                            <a:off x="296236" y="949423"/>
                            <a:ext cx="475661" cy="792601"/>
                          </a:xfrm>
                          <a:prstGeom prst="rect">
                            <a:avLst/>
                          </a:prstGeom>
                          <a:grpFill/>
                          <a:ln>
                            <a:noFill/>
                          </a:ln>
                        </wps:spPr>
                        <wps:txbx>
                          <w:txbxContent>
                            <w:p w14:paraId="7D49133E" w14:textId="77777777" w:rsidR="008846B9" w:rsidRPr="009C3E6B" w:rsidRDefault="008846B9" w:rsidP="00494DB7">
                              <w:pPr>
                                <w:pStyle w:val="NormalWeb"/>
                                <w:rPr>
                                  <w:sz w:val="96"/>
                                  <w:szCs w:val="20"/>
                                </w:rPr>
                              </w:pPr>
                              <w:r w:rsidRPr="009C3E6B">
                                <w:rPr>
                                  <w:color w:val="000000" w:themeColor="text1"/>
                                  <w:kern w:val="24"/>
                                  <w:sz w:val="96"/>
                                  <w:szCs w:val="20"/>
                                </w:rPr>
                                <w:t>{</w:t>
                              </w:r>
                            </w:p>
                          </w:txbxContent>
                        </wps:txbx>
                        <wps:bodyPr wrap="none" rtlCol="0">
                          <a:spAutoFit/>
                        </wps:bodyPr>
                      </wps:wsp>
                      <wps:wsp>
                        <wps:cNvPr id="53" name="Connecteur droit 46"/>
                        <wps:cNvCnPr>
                          <a:stCxn id="4294967295" idx="2"/>
                          <a:endCxn id="4294967295" idx="0"/>
                        </wps:cNvCnPr>
                        <wps:spPr>
                          <a:xfrm>
                            <a:off x="1992839" y="2555591"/>
                            <a:ext cx="747" cy="12440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ZoneTexte 63"/>
                        <wps:cNvSpPr txBox="1"/>
                        <wps:spPr>
                          <a:xfrm>
                            <a:off x="-143417" y="1279163"/>
                            <a:ext cx="784258" cy="244911"/>
                          </a:xfrm>
                          <a:prstGeom prst="rect">
                            <a:avLst/>
                          </a:prstGeom>
                          <a:grpFill/>
                          <a:ln>
                            <a:noFill/>
                          </a:ln>
                        </wps:spPr>
                        <wps:txbx>
                          <w:txbxContent>
                            <w:p w14:paraId="3D45F988" w14:textId="77777777" w:rsidR="008846B9" w:rsidRPr="009C3E6B" w:rsidRDefault="008846B9" w:rsidP="00494DB7">
                              <w:pPr>
                                <w:pStyle w:val="NormalWeb"/>
                                <w:rPr>
                                  <w:sz w:val="20"/>
                                  <w:szCs w:val="20"/>
                                </w:rPr>
                              </w:pPr>
                              <w:r w:rsidRPr="009C3E6B">
                                <w:rPr>
                                  <w:color w:val="000000" w:themeColor="text1"/>
                                  <w:kern w:val="24"/>
                                  <w:sz w:val="20"/>
                                  <w:szCs w:val="20"/>
                                </w:rPr>
                                <w:t>50</w:t>
                              </w:r>
                              <w:r>
                                <w:rPr>
                                  <w:rFonts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2F7C6E" id="Group 11" o:spid="_x0000_s1067" style="position:absolute;left:0;text-align:left;margin-left:60.5pt;margin-top:22.1pt;width:269.6pt;height:255.3pt;z-index:251661312;mso-width-relative:margin;mso-height-relative:margin" coordorigin="-1434,191" coordsize="34324,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">
                <v:shapetype id="_x0000_t109" coordsize="21600,21600" o:spt="109" path="m,l,21600r21600,l21600,xe">
                  <v:stroke joinstyle="miter"/>
                  <v:path gradientshapeok="t" o:connecttype="rect"/>
                </v:shapetype>
                <v:shape id="Organigramme : Processus 32" o:spid="_x0000_s1068" type="#_x0000_t109" style="position:absolute;left:15059;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" filled="f" strokecolor="black [3213]" strokeweight="1pt">
                  <v:textbox>
                    <w:txbxContent>
                      <w:p w14:paraId="514B8EEE" w14:textId="77777777" w:rsidR="008846B9" w:rsidRPr="009C3E6B" w:rsidRDefault="008846B9" w:rsidP="00494DB7">
                        <w:pPr>
                          <w:pStyle w:val="NormalWeb"/>
                          <w:jc w:val="center"/>
                          <w:rPr>
                            <w:sz w:val="20"/>
                            <w:szCs w:val="20"/>
                          </w:rPr>
                        </w:pPr>
                        <w:r w:rsidRPr="009C3E6B">
                          <w:rPr>
                            <w:bCs/>
                            <w:color w:val="000000" w:themeColor="text1"/>
                            <w:kern w:val="24"/>
                            <w:sz w:val="20"/>
                            <w:szCs w:val="20"/>
                          </w:rPr>
                          <w:t xml:space="preserve">Test </w:t>
                        </w:r>
                        <w:r>
                          <w:rPr>
                            <w:bCs/>
                            <w:color w:val="000000" w:themeColor="text1"/>
                            <w:kern w:val="24"/>
                            <w:sz w:val="20"/>
                            <w:szCs w:val="20"/>
                          </w:rPr>
                          <w:t>s</w:t>
                        </w:r>
                        <w:r w:rsidRPr="009C3E6B">
                          <w:rPr>
                            <w:bCs/>
                            <w:color w:val="000000" w:themeColor="text1"/>
                            <w:kern w:val="24"/>
                            <w:sz w:val="20"/>
                            <w:szCs w:val="20"/>
                          </w:rPr>
                          <w:t>tart</w:t>
                        </w:r>
                      </w:p>
                    </w:txbxContent>
                  </v:textbox>
                </v:shape>
                <v:shape id="Organigramme : Processus 33" o:spid="_x0000_s1069"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bJxAAAANsAAAAPAAAAZHJzL2Rvd25yZXYueG1sRI9Ba8JA&#10;FITvBf/D8gq91d2Wpp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J7VlsnEAAAA2wAAAA8A&#10;AAAAAAAAAAAAAAAABwIAAGRycy9kb3ducmV2LnhtbFBLBQYAAAAAAwADALcAAAD4AgAAAAA=&#10;" filled="f" strokecolor="black [3213]" strokeweight="1pt">
                  <v:textbox>
                    <w:txbxContent>
                      <w:p w14:paraId="40EB45F1" w14:textId="77777777" w:rsidR="008846B9" w:rsidRPr="009C3E6B" w:rsidRDefault="008846B9" w:rsidP="00494DB7">
                        <w:pPr>
                          <w:pStyle w:val="NormalWeb"/>
                          <w:jc w:val="center"/>
                          <w:rPr>
                            <w:sz w:val="20"/>
                            <w:szCs w:val="20"/>
                          </w:rPr>
                        </w:pPr>
                        <w:r w:rsidRPr="009C3E6B">
                          <w:rPr>
                            <w:bCs/>
                            <w:color w:val="000000" w:themeColor="text1"/>
                            <w:kern w:val="24"/>
                            <w:sz w:val="20"/>
                            <w:szCs w:val="20"/>
                          </w:rPr>
                          <w:t>Select new canister sample</w:t>
                        </w:r>
                      </w:p>
                    </w:txbxContent>
                  </v:textbox>
                </v:shape>
                <v:shape id="Organigramme : Processus 34" o:spid="_x0000_s1070"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i+xAAAANsAAAAPAAAAZHJzL2Rvd25yZXYueG1sRI9Ba8JA&#10;FITvhf6H5Qm91V1Lay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G4HCL7EAAAA2wAAAA8A&#10;AAAAAAAAAAAAAAAABwIAAGRycy9kb3ducmV2LnhtbFBLBQYAAAAAAwADALcAAAD4AgAAAAA=&#10;" filled="f" strokecolor="black [3213]" strokeweight="1pt">
                  <v:textbox>
                    <w:txbxContent>
                      <w:p w14:paraId="6648155A" w14:textId="77777777" w:rsidR="008846B9" w:rsidRPr="009C3E6B" w:rsidRDefault="008846B9" w:rsidP="00494DB7">
                        <w:pPr>
                          <w:pStyle w:val="NormalWeb"/>
                          <w:jc w:val="center"/>
                          <w:rPr>
                            <w:sz w:val="20"/>
                            <w:szCs w:val="20"/>
                          </w:rPr>
                        </w:pPr>
                        <w:r w:rsidRPr="009C3E6B">
                          <w:rPr>
                            <w:bCs/>
                            <w:color w:val="000000" w:themeColor="text1"/>
                            <w:kern w:val="24"/>
                            <w:sz w:val="20"/>
                            <w:szCs w:val="20"/>
                            <w:u w:val="single"/>
                          </w:rPr>
                          <w:t>1. Temperature conditioning test</w:t>
                        </w:r>
                      </w:p>
                      <w:p w14:paraId="766808D7"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5.1.1. of this annex</w:t>
                        </w:r>
                      </w:p>
                    </w:txbxContent>
                  </v:textbox>
                </v:shape>
                <v:shape id="Organigramme : Processus 35" o:spid="_x0000_s1071"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" filled="f" strokecolor="black [3213]" strokeweight="1pt">
                  <v:textbox>
                    <w:txbxContent>
                      <w:p w14:paraId="6CF69942" w14:textId="77777777" w:rsidR="008846B9" w:rsidRDefault="008846B9" w:rsidP="00494DB7">
                        <w:pPr>
                          <w:pStyle w:val="NormalWeb"/>
                          <w:jc w:val="center"/>
                          <w:rPr>
                            <w:bCs/>
                            <w:color w:val="000000" w:themeColor="text1"/>
                            <w:kern w:val="24"/>
                            <w:sz w:val="20"/>
                            <w:szCs w:val="20"/>
                          </w:rPr>
                        </w:pPr>
                        <w:r w:rsidRPr="009C3E6B">
                          <w:rPr>
                            <w:bCs/>
                            <w:color w:val="000000" w:themeColor="text1"/>
                            <w:kern w:val="24"/>
                            <w:sz w:val="20"/>
                            <w:szCs w:val="20"/>
                            <w:u w:val="single"/>
                          </w:rPr>
                          <w:t>2. Canister vibration conditioning test</w:t>
                        </w:r>
                      </w:p>
                      <w:p w14:paraId="4B6257FC"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5.1.2. of this annex</w:t>
                        </w:r>
                      </w:p>
                      <w:p w14:paraId="16D644AD" w14:textId="77777777" w:rsidR="008846B9" w:rsidRPr="009C3E6B" w:rsidRDefault="008846B9" w:rsidP="00494DB7">
                        <w:pPr>
                          <w:pStyle w:val="NormalWeb"/>
                          <w:jc w:val="center"/>
                          <w:rPr>
                            <w:sz w:val="20"/>
                            <w:szCs w:val="20"/>
                          </w:rPr>
                        </w:pPr>
                      </w:p>
                    </w:txbxContent>
                  </v:textbox>
                </v:shape>
                <v:shape id="Organigramme : Processus 42" o:spid="_x0000_s1072"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lXwAAAANsAAAAPAAAAZHJzL2Rvd25yZXYueG1sRE89b8Iw&#10;EN0r8R+sQ2IrNlUp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cNQ5V8AAAADbAAAADwAAAAAA&#10;AAAAAAAAAAAHAgAAZHJzL2Rvd25yZXYueG1sUEsFBgAAAAADAAMAtwAAAPQCAAAAAA==&#10;" filled="f" strokecolor="black [3213]" strokeweight="1pt">
                  <v:textbox>
                    <w:txbxContent>
                      <w:p w14:paraId="11A0BFAD" w14:textId="77777777" w:rsidR="008846B9" w:rsidRDefault="008846B9" w:rsidP="00494DB7">
                        <w:pPr>
                          <w:pStyle w:val="NormalWeb"/>
                          <w:jc w:val="center"/>
                          <w:rPr>
                            <w:bCs/>
                            <w:color w:val="000000" w:themeColor="text1"/>
                            <w:kern w:val="24"/>
                            <w:sz w:val="20"/>
                            <w:szCs w:val="20"/>
                            <w:u w:val="single"/>
                          </w:rPr>
                        </w:pPr>
                        <w:r w:rsidRPr="009C3E6B">
                          <w:rPr>
                            <w:bCs/>
                            <w:color w:val="000000" w:themeColor="text1"/>
                            <w:kern w:val="24"/>
                            <w:sz w:val="20"/>
                            <w:szCs w:val="20"/>
                            <w:u w:val="single"/>
                          </w:rPr>
                          <w:t xml:space="preserve">3. Fuel Ageing for 300 cycles </w:t>
                        </w:r>
                      </w:p>
                      <w:p w14:paraId="5EE60EC9" w14:textId="77777777" w:rsidR="008846B9" w:rsidRPr="009C3E6B" w:rsidRDefault="008846B9" w:rsidP="00494DB7">
                        <w:pPr>
                          <w:pStyle w:val="NormalWeb"/>
                          <w:jc w:val="center"/>
                          <w:rPr>
                            <w:sz w:val="20"/>
                            <w:szCs w:val="20"/>
                          </w:rPr>
                        </w:pPr>
                        <w:r>
                          <w:rPr>
                            <w:bCs/>
                            <w:color w:val="000000" w:themeColor="text1"/>
                            <w:kern w:val="24"/>
                            <w:sz w:val="20"/>
                            <w:szCs w:val="20"/>
                          </w:rPr>
                          <w:t>according to paragraphs 5.1.</w:t>
                        </w:r>
                        <w:r>
                          <w:rPr>
                            <w:rFonts w:hint="eastAsia"/>
                            <w:bCs/>
                            <w:color w:val="000000" w:themeColor="text1"/>
                            <w:kern w:val="24"/>
                            <w:sz w:val="20"/>
                            <w:szCs w:val="20"/>
                          </w:rPr>
                          <w:t>3</w:t>
                        </w:r>
                        <w:r>
                          <w:rPr>
                            <w:bCs/>
                            <w:color w:val="000000" w:themeColor="text1"/>
                            <w:kern w:val="24"/>
                            <w:sz w:val="20"/>
                            <w:szCs w:val="20"/>
                          </w:rPr>
                          <w:t>. of this annex</w:t>
                        </w:r>
                      </w:p>
                      <w:p w14:paraId="3AD2250A" w14:textId="77777777" w:rsidR="008846B9" w:rsidRPr="009C3E6B" w:rsidRDefault="008846B9" w:rsidP="00494DB7">
                        <w:pPr>
                          <w:pStyle w:val="NormalWeb"/>
                          <w:jc w:val="center"/>
                          <w:rPr>
                            <w:sz w:val="20"/>
                            <w:szCs w:val="20"/>
                          </w:rPr>
                        </w:pPr>
                      </w:p>
                    </w:txbxContent>
                  </v:textbox>
                </v:shape>
                <v:line id="Connecteur droit 44" o:spid="_x0000_s1073" style="position:absolute;visibility:visible;mso-wrap-style:square" from="19901,3146" to="19928,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Connecteur droit 45" o:spid="_x0000_s1074"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line id="Connecteur droit 46" o:spid="_x0000_s1075"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mLwwAAANsAAAAPAAAAZHJzL2Rvd25yZXYueG1sRI9BawIx&#10;FITvhf6H8ITealah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God5i8MAAADbAAAADwAA&#10;AAAAAAAAAAAAAAAHAgAAZHJzL2Rvd25yZXYueG1sUEsFBgAAAAADAAMAtwAAAPcCAAAAAA==&#10;" strokecolor="black [3213]" strokeweight=".5pt">
                  <v:stroke joinstyle="miter"/>
                </v:line>
                <v:shape id="ZoneTexte 61" o:spid="_x0000_s1076" type="#_x0000_t202" style="position:absolute;left:2962;top:9494;width:4756;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14:paraId="7D49133E" w14:textId="77777777" w:rsidR="008846B9" w:rsidRPr="009C3E6B" w:rsidRDefault="008846B9" w:rsidP="00494DB7">
                        <w:pPr>
                          <w:pStyle w:val="NormalWeb"/>
                          <w:rPr>
                            <w:sz w:val="96"/>
                            <w:szCs w:val="20"/>
                          </w:rPr>
                        </w:pPr>
                        <w:r w:rsidRPr="009C3E6B">
                          <w:rPr>
                            <w:color w:val="000000" w:themeColor="text1"/>
                            <w:kern w:val="24"/>
                            <w:sz w:val="96"/>
                            <w:szCs w:val="20"/>
                          </w:rPr>
                          <w:t>{</w:t>
                        </w:r>
                      </w:p>
                    </w:txbxContent>
                  </v:textbox>
                </v:shape>
                <v:line id="Connecteur droit 46" o:spid="_x0000_s1077"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zyxAAAANsAAAAPAAAAZHJzL2Rvd25yZXYueG1sRI9BawIx&#10;FITvBf9DeIXeataK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Ha3PPLEAAAA2wAAAA8A&#10;AAAAAAAAAAAAAAAABwIAAGRycy9kb3ducmV2LnhtbFBLBQYAAAAAAwADALcAAAD4AgAAAAA=&#10;" strokecolor="black [3213]" strokeweight=".5pt">
                  <v:stroke joinstyle="miter"/>
                </v:line>
                <v:shape id="ZoneTexte 63" o:spid="_x0000_s1078" type="#_x0000_t202" style="position:absolute;left:-1434;top:12791;width:7842;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3D45F988" w14:textId="77777777" w:rsidR="008846B9" w:rsidRPr="009C3E6B" w:rsidRDefault="008846B9" w:rsidP="00494DB7">
                        <w:pPr>
                          <w:pStyle w:val="NormalWeb"/>
                          <w:rPr>
                            <w:sz w:val="20"/>
                            <w:szCs w:val="20"/>
                          </w:rPr>
                        </w:pPr>
                        <w:r w:rsidRPr="009C3E6B">
                          <w:rPr>
                            <w:color w:val="000000" w:themeColor="text1"/>
                            <w:kern w:val="24"/>
                            <w:sz w:val="20"/>
                            <w:szCs w:val="20"/>
                          </w:rPr>
                          <w:t>50</w:t>
                        </w:r>
                        <w:r>
                          <w:rPr>
                            <w:rFonts w:hint="eastAsia"/>
                            <w:color w:val="000000" w:themeColor="text1"/>
                            <w:kern w:val="24"/>
                            <w:sz w:val="20"/>
                            <w:szCs w:val="20"/>
                          </w:rPr>
                          <w:t xml:space="preserve"> times</w:t>
                        </w:r>
                      </w:p>
                    </w:txbxContent>
                  </v:textbox>
                </v:shape>
                <w10:wrap type="topAndBottom"/>
              </v:group>
            </w:pict>
          </mc:Fallback>
        </mc:AlternateContent>
      </w:r>
    </w:p>
    <w:p w14:paraId="4B8C5370" w14:textId="77777777" w:rsidR="00494DB7" w:rsidRDefault="00494DB7" w:rsidP="00494DB7">
      <w:pPr>
        <w:pStyle w:val="SingleTxtG"/>
        <w:spacing w:before="240"/>
        <w:ind w:left="2268" w:hanging="1134"/>
        <w:rPr>
          <w:lang w:eastAsia="ja-JP"/>
        </w:rPr>
      </w:pPr>
      <w:r>
        <w:rPr>
          <w:lang w:eastAsia="ja-JP"/>
        </w:rPr>
        <w:t>5.1.1.</w:t>
      </w:r>
      <w:r>
        <w:rPr>
          <w:lang w:eastAsia="ja-JP"/>
        </w:rPr>
        <w:tab/>
        <w:t>Temperature conditioning test</w:t>
      </w:r>
    </w:p>
    <w:p w14:paraId="6169C03C" w14:textId="77777777" w:rsidR="00494DB7" w:rsidRDefault="00494DB7" w:rsidP="00494DB7">
      <w:pPr>
        <w:pStyle w:val="SingleTxtG"/>
        <w:ind w:left="2259" w:hanging="1125"/>
        <w:rPr>
          <w:lang w:eastAsia="ja-JP"/>
        </w:rPr>
      </w:pPr>
      <w:r>
        <w:rPr>
          <w:rFonts w:hint="eastAsia"/>
          <w:lang w:eastAsia="ja-JP"/>
        </w:rPr>
        <w:tab/>
      </w:r>
      <w:r>
        <w:rPr>
          <w:lang w:eastAsia="ja-JP"/>
        </w:rPr>
        <w:t xml:space="preserve">The 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w:t>
      </w:r>
      <w:r>
        <w:rPr>
          <w:lang w:eastAsia="ja-JP"/>
        </w:rPr>
        <w:t>3).</w:t>
      </w:r>
    </w:p>
    <w:p w14:paraId="3100A1C1" w14:textId="77777777" w:rsidR="00494DB7" w:rsidRDefault="00494DB7" w:rsidP="00494DB7">
      <w:pPr>
        <w:pStyle w:val="SingleTxtG"/>
        <w:ind w:left="2259"/>
        <w:rPr>
          <w:lang w:eastAsia="ja-JP"/>
        </w:rPr>
      </w:pPr>
      <w:r>
        <w:rPr>
          <w:lang w:eastAsia="ja-JP"/>
        </w:rPr>
        <w:t xml:space="preserve">The temperature gradient shall be </w:t>
      </w:r>
      <w:r>
        <w:rPr>
          <w:rFonts w:hint="eastAsia"/>
          <w:lang w:eastAsia="ja-JP"/>
        </w:rPr>
        <w:t>as close as possible to</w:t>
      </w:r>
      <w:r>
        <w:rPr>
          <w:lang w:eastAsia="ja-JP"/>
        </w:rPr>
        <w:t xml:space="preserve"> 1 °C/min. No forced air flow should pass through the canister.</w:t>
      </w:r>
    </w:p>
    <w:p w14:paraId="004A286F" w14:textId="77777777" w:rsidR="00494DB7" w:rsidRDefault="00494DB7" w:rsidP="00494DB7">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37FDCA18" w14:textId="77777777" w:rsidR="00494DB7" w:rsidRDefault="00494DB7" w:rsidP="00494DB7">
      <w:pPr>
        <w:keepNext/>
        <w:keepLines/>
        <w:spacing w:line="240" w:lineRule="auto"/>
        <w:ind w:left="1134"/>
        <w:outlineLvl w:val="0"/>
      </w:pPr>
      <w:r>
        <w:t>Figure</w:t>
      </w:r>
      <w:r w:rsidRPr="00DD2DA8">
        <w:t xml:space="preserve"> </w:t>
      </w:r>
      <w:r>
        <w:t>A</w:t>
      </w:r>
      <w:r w:rsidRPr="00DD2DA8">
        <w:t>1</w:t>
      </w:r>
      <w:r>
        <w:t>/3</w:t>
      </w:r>
    </w:p>
    <w:p w14:paraId="1E3ED529" w14:textId="77777777" w:rsidR="00494DB7" w:rsidRPr="001E59B5" w:rsidRDefault="00494DB7" w:rsidP="00494DB7">
      <w:pPr>
        <w:pStyle w:val="SingleTxtG"/>
        <w:ind w:left="2259" w:hanging="1125"/>
        <w:rPr>
          <w:lang w:val="en-US" w:eastAsia="ja-JP"/>
        </w:rPr>
      </w:pPr>
      <w:r w:rsidRPr="001E59B5">
        <w:rPr>
          <w:b/>
        </w:rPr>
        <w:t>Temperature conditioning cycle</w:t>
      </w:r>
    </w:p>
    <w:p w14:paraId="6B8450F8" w14:textId="77777777" w:rsidR="00494DB7" w:rsidRDefault="00494DB7" w:rsidP="00494DB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7B47F8F9" wp14:editId="13275ACD">
            <wp:extent cx="3521259" cy="2134460"/>
            <wp:effectExtent l="0" t="0" r="3175" b="0"/>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4E233A72" w14:textId="77777777" w:rsidR="00494DB7" w:rsidRPr="008528D3" w:rsidRDefault="00494DB7" w:rsidP="00494DB7">
      <w:pPr>
        <w:pStyle w:val="SingleTxtG"/>
        <w:keepNext/>
        <w:keepLines/>
        <w:ind w:left="2268" w:hanging="1134"/>
        <w:rPr>
          <w:szCs w:val="24"/>
          <w:lang w:eastAsia="ja-JP"/>
        </w:rPr>
      </w:pPr>
      <w:r>
        <w:rPr>
          <w:szCs w:val="24"/>
          <w:lang w:eastAsia="ja-JP"/>
        </w:rPr>
        <w:t>5.1.2.</w:t>
      </w:r>
      <w:r w:rsidRPr="008528D3">
        <w:rPr>
          <w:szCs w:val="24"/>
          <w:lang w:eastAsia="ja-JP"/>
        </w:rPr>
        <w:tab/>
        <w:t>Canis</w:t>
      </w:r>
      <w:r>
        <w:rPr>
          <w:szCs w:val="24"/>
          <w:lang w:eastAsia="ja-JP"/>
        </w:rPr>
        <w:t>ter vibration conditioning test</w:t>
      </w:r>
    </w:p>
    <w:p w14:paraId="38860719" w14:textId="77777777" w:rsidR="00494DB7" w:rsidRPr="008528D3" w:rsidRDefault="00494DB7" w:rsidP="00494DB7">
      <w:pPr>
        <w:pStyle w:val="SingleTxtG"/>
        <w:keepNext/>
        <w:keepLines/>
        <w:ind w:left="2268" w:hanging="1134"/>
        <w:rPr>
          <w:szCs w:val="24"/>
          <w:lang w:eastAsia="ja-JP"/>
        </w:rPr>
      </w:pPr>
      <w:r w:rsidRPr="008528D3">
        <w:rPr>
          <w:rFonts w:hint="eastAsia"/>
          <w:szCs w:val="24"/>
          <w:lang w:eastAsia="ja-JP"/>
        </w:rPr>
        <w:tab/>
      </w: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canister</w:t>
      </w:r>
      <w:r>
        <w:rPr>
          <w:szCs w:val="24"/>
          <w:lang w:eastAsia="ja-JP"/>
        </w:rPr>
        <w:t xml:space="preserve"> </w:t>
      </w:r>
      <w:r w:rsidRPr="008528D3">
        <w:rPr>
          <w:szCs w:val="24"/>
          <w:lang w:eastAsia="ja-JP"/>
        </w:rPr>
        <w:t>mounted as per its orientation in the vehicle with overall Grms &gt; 1.5</w:t>
      </w:r>
      <w:r>
        <w:rPr>
          <w:szCs w:val="24"/>
          <w:lang w:eastAsia="ja-JP"/>
        </w:rPr>
        <w:t xml:space="preserve"> </w:t>
      </w:r>
      <w:r>
        <w:rPr>
          <w:rFonts w:hint="eastAsia"/>
          <w:szCs w:val="24"/>
          <w:lang w:eastAsia="ja-JP"/>
        </w:rPr>
        <w:t>m/sec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08CB2234" w14:textId="77777777" w:rsidR="00494DB7" w:rsidRPr="008528D3" w:rsidRDefault="00494DB7" w:rsidP="00494DB7">
      <w:pPr>
        <w:pStyle w:val="SingleTxtG"/>
        <w:ind w:left="2268" w:hanging="1134"/>
        <w:rPr>
          <w:szCs w:val="24"/>
          <w:lang w:eastAsia="ja-JP"/>
        </w:rPr>
      </w:pPr>
      <w:r>
        <w:rPr>
          <w:szCs w:val="24"/>
          <w:lang w:eastAsia="ja-JP"/>
        </w:rPr>
        <w:t>5.1.3.</w:t>
      </w:r>
      <w:r w:rsidRPr="008528D3">
        <w:rPr>
          <w:szCs w:val="24"/>
          <w:lang w:eastAsia="ja-JP"/>
        </w:rPr>
        <w:tab/>
        <w:t xml:space="preserve">Canister </w:t>
      </w:r>
      <w:r>
        <w:rPr>
          <w:szCs w:val="24"/>
          <w:lang w:eastAsia="ja-JP"/>
        </w:rPr>
        <w:t>fuel</w:t>
      </w:r>
      <w:r w:rsidRPr="008528D3">
        <w:rPr>
          <w:szCs w:val="24"/>
          <w:lang w:eastAsia="ja-JP"/>
        </w:rPr>
        <w:t xml:space="preserve"> ag</w:t>
      </w:r>
      <w:r>
        <w:rPr>
          <w:szCs w:val="24"/>
          <w:lang w:eastAsia="ja-JP"/>
        </w:rPr>
        <w:t>eing test</w:t>
      </w:r>
    </w:p>
    <w:p w14:paraId="73EBC961" w14:textId="77777777" w:rsidR="00494DB7" w:rsidRPr="008528D3" w:rsidRDefault="00494DB7" w:rsidP="00494DB7">
      <w:pPr>
        <w:pStyle w:val="SingleTxtG"/>
        <w:ind w:left="2268" w:hanging="1134"/>
        <w:rPr>
          <w:szCs w:val="24"/>
          <w:lang w:eastAsia="ja-JP"/>
        </w:rPr>
      </w:pPr>
      <w:r>
        <w:rPr>
          <w:szCs w:val="24"/>
          <w:lang w:eastAsia="ja-JP"/>
        </w:rPr>
        <w:t>5.1.3.1.</w:t>
      </w:r>
      <w:r w:rsidRPr="008528D3">
        <w:rPr>
          <w:szCs w:val="24"/>
          <w:lang w:eastAsia="ja-JP"/>
        </w:rPr>
        <w:tab/>
        <w:t xml:space="preserve">Fuel </w:t>
      </w:r>
      <w:r>
        <w:rPr>
          <w:szCs w:val="24"/>
          <w:lang w:eastAsia="ja-JP"/>
        </w:rPr>
        <w:t>ageing</w:t>
      </w:r>
      <w:r w:rsidRPr="008528D3">
        <w:rPr>
          <w:szCs w:val="24"/>
          <w:lang w:eastAsia="ja-JP"/>
        </w:rPr>
        <w:t xml:space="preserve"> </w:t>
      </w:r>
      <w:r>
        <w:rPr>
          <w:szCs w:val="24"/>
          <w:lang w:eastAsia="ja-JP"/>
        </w:rPr>
        <w:t>for 300 cycles</w:t>
      </w:r>
    </w:p>
    <w:p w14:paraId="379979B0" w14:textId="77777777" w:rsidR="00494DB7" w:rsidRPr="008528D3" w:rsidRDefault="00494DB7" w:rsidP="00494DB7">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After the temperature conditioning test and vibration test, the canister</w:t>
      </w:r>
      <w:r>
        <w:rPr>
          <w:szCs w:val="24"/>
          <w:lang w:eastAsia="ja-JP"/>
        </w:rPr>
        <w:t xml:space="preserve"> shall be </w:t>
      </w:r>
      <w:r w:rsidRPr="008528D3">
        <w:rPr>
          <w:szCs w:val="24"/>
          <w:lang w:eastAsia="ja-JP"/>
        </w:rPr>
        <w:t xml:space="preserve">aged with a mixture of market fuel as specified in </w:t>
      </w:r>
      <w:r>
        <w:rPr>
          <w:szCs w:val="24"/>
          <w:lang w:eastAsia="ja-JP"/>
        </w:rPr>
        <w:t>paragraph</w:t>
      </w:r>
      <w:r w:rsidRPr="008528D3">
        <w:rPr>
          <w:szCs w:val="24"/>
          <w:lang w:eastAsia="ja-JP"/>
        </w:rPr>
        <w:t xml:space="preserve"> 5.1.3.1.1.1</w:t>
      </w:r>
      <w:r>
        <w:rPr>
          <w:szCs w:val="24"/>
          <w:lang w:eastAsia="ja-JP"/>
        </w:rPr>
        <w:t>. of 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15DE1AB3" w14:textId="77777777" w:rsidR="00494DB7" w:rsidRPr="008528D3" w:rsidRDefault="00494DB7" w:rsidP="00494DB7">
      <w:pPr>
        <w:pStyle w:val="SingleTxtG"/>
        <w:ind w:left="2268"/>
        <w:rPr>
          <w:szCs w:val="24"/>
          <w:lang w:eastAsia="ja-JP"/>
        </w:rPr>
      </w:pPr>
      <w:r w:rsidRPr="008528D3">
        <w:rPr>
          <w:szCs w:val="24"/>
          <w:lang w:eastAsia="ja-JP"/>
        </w:rPr>
        <w:t>The canister</w:t>
      </w:r>
      <w:r>
        <w:rPr>
          <w:szCs w:val="24"/>
          <w:lang w:eastAsia="ja-JP"/>
        </w:rPr>
        <w:t xml:space="preserve"> shall be</w:t>
      </w:r>
      <w:r w:rsidRPr="008528D3">
        <w:rPr>
          <w:szCs w:val="24"/>
          <w:lang w:eastAsia="ja-JP"/>
        </w:rPr>
        <w:t xml:space="preserve"> loaded to the corresponding</w:t>
      </w:r>
      <w:r>
        <w:rPr>
          <w:rFonts w:hint="eastAsia"/>
          <w:szCs w:val="24"/>
          <w:lang w:eastAsia="ja-JP"/>
        </w:rPr>
        <w:t xml:space="preserve"> breakthrough</w:t>
      </w:r>
      <w:r w:rsidRPr="008528D3">
        <w:rPr>
          <w:szCs w:val="24"/>
          <w:lang w:eastAsia="ja-JP"/>
        </w:rPr>
        <w:t xml:space="preserve">. Breakthrough shall be considered </w:t>
      </w:r>
      <w:r>
        <w:rPr>
          <w:szCs w:val="24"/>
          <w:lang w:eastAsia="ja-JP"/>
        </w:rPr>
        <w:t>accomplished when</w:t>
      </w:r>
      <w:r w:rsidRPr="008528D3">
        <w:rPr>
          <w:szCs w:val="24"/>
          <w:lang w:eastAsia="ja-JP"/>
        </w:rPr>
        <w:t xml:space="preserve"> the cumulative quantity of hydrocarbons emitted equal</w:t>
      </w:r>
      <w:r>
        <w:rPr>
          <w:szCs w:val="24"/>
          <w:lang w:eastAsia="ja-JP"/>
        </w:rPr>
        <w:t>s</w:t>
      </w:r>
      <w:r w:rsidRPr="008528D3">
        <w:rPr>
          <w:szCs w:val="24"/>
          <w:lang w:eastAsia="ja-JP"/>
        </w:rPr>
        <w:t xml:space="preserve"> 2 grams. As an alternative, loading </w:t>
      </w:r>
      <w:r>
        <w:rPr>
          <w:szCs w:val="24"/>
          <w:lang w:eastAsia="ja-JP"/>
        </w:rPr>
        <w:t>shall be</w:t>
      </w:r>
      <w:r w:rsidRPr="008528D3">
        <w:rPr>
          <w:szCs w:val="24"/>
          <w:lang w:eastAsia="ja-JP"/>
        </w:rPr>
        <w:t xml:space="preserve"> deemed completed when the equivalent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04B2FCA1" w14:textId="77777777" w:rsidR="00494DB7" w:rsidRPr="008528D3" w:rsidRDefault="00494DB7" w:rsidP="00494DB7">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6192576C" w14:textId="77777777" w:rsidR="00494DB7" w:rsidRPr="008528D3" w:rsidRDefault="00494DB7" w:rsidP="00494DB7">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4630A725" w14:textId="77777777" w:rsidR="00494DB7" w:rsidRPr="00F32A0C" w:rsidRDefault="00494DB7" w:rsidP="00494DB7">
      <w:pPr>
        <w:pStyle w:val="SingleTxtG"/>
        <w:ind w:left="2268"/>
        <w:rPr>
          <w:szCs w:val="24"/>
          <w:lang w:val="en-US" w:eastAsia="ja-JP"/>
        </w:rPr>
      </w:pPr>
      <w:r>
        <w:rPr>
          <w:rFonts w:hint="eastAsia"/>
          <w:szCs w:val="24"/>
          <w:lang w:val="en-US" w:eastAsia="ja-JP"/>
        </w:rPr>
        <w:t>(b)</w:t>
      </w:r>
      <w:r>
        <w:rPr>
          <w:szCs w:val="24"/>
          <w:lang w:val="en-US" w:eastAsia="ja-JP"/>
        </w:rPr>
        <w:tab/>
      </w:r>
      <w:r w:rsidRPr="00F32A0C">
        <w:rPr>
          <w:szCs w:val="24"/>
          <w:lang w:val="en-US" w:eastAsia="ja-JP"/>
        </w:rPr>
        <w:t>Vapour pressure;</w:t>
      </w:r>
    </w:p>
    <w:p w14:paraId="53891945" w14:textId="77777777" w:rsidR="00494DB7" w:rsidRPr="00062779" w:rsidRDefault="00494DB7" w:rsidP="00494DB7">
      <w:pPr>
        <w:pStyle w:val="SingleTxtG"/>
        <w:ind w:left="2268"/>
        <w:rPr>
          <w:szCs w:val="24"/>
          <w:lang w:val="en-US" w:eastAsia="ja-JP"/>
        </w:rPr>
      </w:pPr>
      <w:r w:rsidRPr="00062779">
        <w:rPr>
          <w:rFonts w:hint="eastAsia"/>
          <w:szCs w:val="24"/>
          <w:lang w:val="en-US" w:eastAsia="ja-JP"/>
        </w:rPr>
        <w:t>(c)</w:t>
      </w:r>
      <w:r w:rsidRPr="00062779">
        <w:rPr>
          <w:szCs w:val="24"/>
          <w:lang w:val="en-US" w:eastAsia="ja-JP"/>
        </w:rPr>
        <w:tab/>
        <w:t>Distillation (</w:t>
      </w:r>
      <w:r w:rsidRPr="00062779">
        <w:rPr>
          <w:rFonts w:hint="eastAsia"/>
          <w:szCs w:val="24"/>
          <w:lang w:val="en-US" w:eastAsia="ja-JP"/>
        </w:rPr>
        <w:t>70</w:t>
      </w:r>
      <w:r w:rsidRPr="00062779">
        <w:rPr>
          <w:szCs w:val="24"/>
          <w:lang w:val="en-US" w:eastAsia="ja-JP"/>
        </w:rPr>
        <w:t xml:space="preserve"> °C</w:t>
      </w:r>
      <w:r w:rsidRPr="00062779">
        <w:rPr>
          <w:rFonts w:hint="eastAsia"/>
          <w:szCs w:val="24"/>
          <w:lang w:val="en-US" w:eastAsia="ja-JP"/>
        </w:rPr>
        <w:t>,</w:t>
      </w:r>
      <w:r w:rsidRPr="00062779">
        <w:rPr>
          <w:szCs w:val="24"/>
          <w:lang w:val="en-US" w:eastAsia="ja-JP"/>
        </w:rPr>
        <w:t xml:space="preserve"> </w:t>
      </w:r>
      <w:r w:rsidRPr="00062779">
        <w:rPr>
          <w:rFonts w:hint="eastAsia"/>
          <w:szCs w:val="24"/>
          <w:lang w:val="en-US" w:eastAsia="ja-JP"/>
        </w:rPr>
        <w:t>100</w:t>
      </w:r>
      <w:r w:rsidRPr="00062779">
        <w:rPr>
          <w:szCs w:val="24"/>
          <w:lang w:val="en-US" w:eastAsia="ja-JP"/>
        </w:rPr>
        <w:t xml:space="preserve"> °C</w:t>
      </w:r>
      <w:r w:rsidRPr="00062779">
        <w:rPr>
          <w:rFonts w:hint="eastAsia"/>
          <w:szCs w:val="24"/>
          <w:lang w:val="en-US" w:eastAsia="ja-JP"/>
        </w:rPr>
        <w:t>,</w:t>
      </w:r>
      <w:r w:rsidRPr="00062779">
        <w:rPr>
          <w:szCs w:val="24"/>
          <w:lang w:val="en-US" w:eastAsia="ja-JP"/>
        </w:rPr>
        <w:t xml:space="preserve"> </w:t>
      </w:r>
      <w:r w:rsidRPr="00062779">
        <w:rPr>
          <w:rFonts w:hint="eastAsia"/>
          <w:szCs w:val="24"/>
          <w:lang w:val="en-US" w:eastAsia="ja-JP"/>
        </w:rPr>
        <w:t>150</w:t>
      </w:r>
      <w:r w:rsidRPr="00062779">
        <w:rPr>
          <w:szCs w:val="24"/>
          <w:lang w:val="en-US" w:eastAsia="ja-JP"/>
        </w:rPr>
        <w:t xml:space="preserve"> °C);</w:t>
      </w:r>
    </w:p>
    <w:p w14:paraId="4D9B5C4F" w14:textId="77777777" w:rsidR="00494DB7" w:rsidRPr="008528D3" w:rsidRDefault="00494DB7" w:rsidP="00494DB7">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5C312049" w14:textId="77777777" w:rsidR="00494DB7" w:rsidRPr="00E75DB0" w:rsidRDefault="00494DB7" w:rsidP="00494DB7">
      <w:pPr>
        <w:pStyle w:val="SingleTxtG"/>
        <w:ind w:left="2268"/>
        <w:rPr>
          <w:szCs w:val="24"/>
          <w:lang w:val="fr-CH" w:eastAsia="ja-JP"/>
        </w:rPr>
      </w:pPr>
      <w:r w:rsidRPr="00E75DB0">
        <w:rPr>
          <w:rFonts w:hint="eastAsia"/>
          <w:szCs w:val="24"/>
          <w:lang w:val="fr-CH" w:eastAsia="ja-JP"/>
        </w:rPr>
        <w:t>(e)</w:t>
      </w:r>
      <w:r w:rsidRPr="00E75DB0">
        <w:rPr>
          <w:szCs w:val="24"/>
          <w:lang w:val="fr-CH" w:eastAsia="ja-JP"/>
        </w:rPr>
        <w:tab/>
        <w:t>Oxygen content;</w:t>
      </w:r>
    </w:p>
    <w:p w14:paraId="63B06556" w14:textId="77777777" w:rsidR="00494DB7" w:rsidRPr="00E75DB0" w:rsidRDefault="00494DB7" w:rsidP="00494DB7">
      <w:pPr>
        <w:pStyle w:val="SingleTxtG"/>
        <w:ind w:left="2268"/>
        <w:rPr>
          <w:szCs w:val="24"/>
          <w:lang w:val="fr-CH" w:eastAsia="ja-JP"/>
        </w:rPr>
      </w:pPr>
      <w:r w:rsidRPr="00E75DB0">
        <w:rPr>
          <w:rFonts w:hint="eastAsia"/>
          <w:szCs w:val="24"/>
          <w:lang w:val="fr-CH" w:eastAsia="ja-JP"/>
        </w:rPr>
        <w:t>(f)</w:t>
      </w:r>
      <w:r w:rsidRPr="00E75DB0">
        <w:rPr>
          <w:szCs w:val="24"/>
          <w:lang w:val="fr-CH" w:eastAsia="ja-JP"/>
        </w:rPr>
        <w:tab/>
        <w:t>Ethanol content.</w:t>
      </w:r>
    </w:p>
    <w:p w14:paraId="012C85C3" w14:textId="77777777" w:rsidR="00494DB7" w:rsidRPr="008528D3" w:rsidRDefault="00494DB7" w:rsidP="00494DB7">
      <w:pPr>
        <w:pStyle w:val="SingleTxtG"/>
        <w:ind w:left="2268" w:hanging="1134"/>
        <w:rPr>
          <w:szCs w:val="24"/>
          <w:lang w:eastAsia="ja-JP"/>
        </w:rPr>
      </w:pPr>
      <w:r w:rsidRPr="008528D3">
        <w:rPr>
          <w:szCs w:val="24"/>
          <w:lang w:eastAsia="ja-JP"/>
        </w:rPr>
        <w:t>5.1.3.1.2.</w:t>
      </w:r>
      <w:r w:rsidRPr="008528D3">
        <w:rPr>
          <w:rFonts w:hint="eastAsia"/>
          <w:szCs w:val="24"/>
          <w:lang w:eastAsia="ja-JP"/>
        </w:rPr>
        <w:tab/>
      </w:r>
      <w:r w:rsidRPr="00337A07">
        <w:t>The canister shall be purged with 25 ±5 litres per minute with emission laboratory air until 300 bed volume exchanges are reached.</w:t>
      </w:r>
    </w:p>
    <w:p w14:paraId="24144470" w14:textId="77777777" w:rsidR="00494DB7" w:rsidRPr="008528D3" w:rsidRDefault="00494DB7" w:rsidP="00494DB7">
      <w:pPr>
        <w:pStyle w:val="SingleTxtG"/>
        <w:ind w:left="2268"/>
        <w:rPr>
          <w:szCs w:val="24"/>
          <w:lang w:eastAsia="ja-JP"/>
        </w:rPr>
      </w:pPr>
      <w:r w:rsidRPr="008528D3">
        <w:rPr>
          <w:szCs w:val="24"/>
          <w:lang w:eastAsia="ja-JP"/>
        </w:rPr>
        <w:t xml:space="preserve">The canister </w:t>
      </w:r>
      <w:r>
        <w:rPr>
          <w:szCs w:val="24"/>
          <w:lang w:eastAsia="ja-JP"/>
        </w:rPr>
        <w:t>shall</w:t>
      </w:r>
      <w:r w:rsidRPr="008528D3">
        <w:rPr>
          <w:szCs w:val="24"/>
          <w:lang w:eastAsia="ja-JP"/>
        </w:rPr>
        <w:t xml:space="preserve"> be purged </w:t>
      </w:r>
      <w:r>
        <w:rPr>
          <w:szCs w:val="24"/>
          <w:lang w:eastAsia="ja-JP"/>
        </w:rPr>
        <w:t xml:space="preserve">between </w:t>
      </w:r>
      <w:r w:rsidRPr="008528D3">
        <w:rPr>
          <w:szCs w:val="24"/>
          <w:lang w:eastAsia="ja-JP"/>
        </w:rPr>
        <w:t xml:space="preserve">5 </w:t>
      </w:r>
      <w:r>
        <w:rPr>
          <w:szCs w:val="24"/>
          <w:lang w:eastAsia="ja-JP"/>
        </w:rPr>
        <w:t xml:space="preserve">and 60 minutes </w:t>
      </w:r>
      <w:r w:rsidRPr="008528D3">
        <w:rPr>
          <w:szCs w:val="24"/>
          <w:lang w:eastAsia="ja-JP"/>
        </w:rPr>
        <w:t>after loading.</w:t>
      </w:r>
    </w:p>
    <w:p w14:paraId="389231D0" w14:textId="77777777" w:rsidR="00494DB7" w:rsidRPr="008528D3" w:rsidRDefault="00494DB7" w:rsidP="00494DB7">
      <w:pPr>
        <w:pStyle w:val="SingleTxtG"/>
        <w:ind w:left="2268" w:hanging="1134"/>
        <w:rPr>
          <w:szCs w:val="24"/>
          <w:lang w:eastAsia="ja-JP"/>
        </w:rPr>
      </w:pPr>
      <w:r w:rsidRPr="008528D3">
        <w:rPr>
          <w:szCs w:val="24"/>
          <w:lang w:eastAsia="ja-JP"/>
        </w:rPr>
        <w:t>5.1.3.1.3.</w:t>
      </w:r>
      <w:r w:rsidRPr="008528D3">
        <w:rPr>
          <w:rFonts w:hint="eastAsia"/>
          <w:szCs w:val="24"/>
          <w:lang w:eastAsia="ja-JP"/>
        </w:rPr>
        <w:tab/>
      </w:r>
      <w:r w:rsidRPr="008528D3">
        <w:rPr>
          <w:szCs w:val="24"/>
          <w:lang w:eastAsia="ja-JP"/>
        </w:rPr>
        <w:t>The procedure</w:t>
      </w:r>
      <w:r>
        <w:rPr>
          <w:szCs w:val="24"/>
          <w:lang w:eastAsia="ja-JP"/>
        </w:rPr>
        <w:t>s</w:t>
      </w:r>
      <w:r w:rsidRPr="008528D3">
        <w:rPr>
          <w:szCs w:val="24"/>
          <w:lang w:eastAsia="ja-JP"/>
        </w:rPr>
        <w:t xml:space="preserve"> set out in </w:t>
      </w:r>
      <w:r>
        <w:rPr>
          <w:szCs w:val="24"/>
          <w:lang w:eastAsia="ja-JP"/>
        </w:rPr>
        <w:t xml:space="preserve">paragraphs </w:t>
      </w:r>
      <w:r w:rsidRPr="008528D3">
        <w:rPr>
          <w:szCs w:val="24"/>
          <w:lang w:eastAsia="ja-JP"/>
        </w:rPr>
        <w:t xml:space="preserve">5.1.3.1.1. and 5.1.3.1.2. </w:t>
      </w:r>
      <w:r>
        <w:rPr>
          <w:szCs w:val="24"/>
          <w:lang w:eastAsia="ja-JP"/>
        </w:rPr>
        <w:t xml:space="preserve">of this annex </w:t>
      </w:r>
      <w:r w:rsidRPr="008528D3">
        <w:rPr>
          <w:szCs w:val="24"/>
          <w:lang w:eastAsia="ja-JP"/>
        </w:rPr>
        <w:t xml:space="preserve">shall be repeated 50 times, followed by a measurement of the </w:t>
      </w:r>
      <w:r>
        <w:rPr>
          <w:szCs w:val="24"/>
          <w:lang w:eastAsia="ja-JP"/>
        </w:rPr>
        <w:t>B</w:t>
      </w:r>
      <w:r>
        <w:rPr>
          <w:rFonts w:hint="eastAsia"/>
          <w:szCs w:val="24"/>
          <w:lang w:eastAsia="ja-JP"/>
        </w:rPr>
        <w:t xml:space="preserve">utane </w:t>
      </w:r>
      <w:r>
        <w:rPr>
          <w:szCs w:val="24"/>
          <w:lang w:eastAsia="ja-JP"/>
        </w:rPr>
        <w:t>W</w:t>
      </w:r>
      <w:r>
        <w:rPr>
          <w:rFonts w:hint="eastAsia"/>
          <w:szCs w:val="24"/>
          <w:lang w:eastAsia="ja-JP"/>
        </w:rPr>
        <w:t xml:space="preserve">orking </w:t>
      </w:r>
      <w:r>
        <w:rPr>
          <w:szCs w:val="24"/>
          <w:lang w:eastAsia="ja-JP"/>
        </w:rPr>
        <w:t>C</w:t>
      </w:r>
      <w:r>
        <w:rPr>
          <w:rFonts w:hint="eastAsia"/>
          <w:szCs w:val="24"/>
          <w:lang w:eastAsia="ja-JP"/>
        </w:rPr>
        <w:t>apacity (BWC)</w:t>
      </w:r>
      <w:r w:rsidRPr="008528D3">
        <w:rPr>
          <w:szCs w:val="24"/>
          <w:lang w:eastAsia="ja-JP"/>
        </w:rPr>
        <w:t xml:space="preserve"> in 5 butane cycles, as described in </w:t>
      </w:r>
      <w:r>
        <w:rPr>
          <w:szCs w:val="24"/>
          <w:lang w:eastAsia="ja-JP"/>
        </w:rPr>
        <w:t xml:space="preserve">paragraph </w:t>
      </w:r>
      <w:r w:rsidRPr="008528D3">
        <w:rPr>
          <w:szCs w:val="24"/>
          <w:lang w:eastAsia="ja-JP"/>
        </w:rPr>
        <w:t>5.1.3.1.4</w:t>
      </w:r>
      <w:r>
        <w:rPr>
          <w:szCs w:val="24"/>
          <w:lang w:eastAsia="ja-JP"/>
        </w:rPr>
        <w:t>. of this annex</w:t>
      </w:r>
      <w:r w:rsidRPr="008528D3">
        <w:rPr>
          <w:szCs w:val="24"/>
          <w:lang w:eastAsia="ja-JP"/>
        </w:rPr>
        <w:t xml:space="preserve">. The fuel vapour ageing will continue until 300 cycles are reached. A measurement of the BWC in 5 butane cycles, as set out in </w:t>
      </w:r>
      <w:r>
        <w:rPr>
          <w:szCs w:val="24"/>
          <w:lang w:eastAsia="ja-JP"/>
        </w:rPr>
        <w:t xml:space="preserve">paragraph </w:t>
      </w:r>
      <w:r w:rsidRPr="008528D3">
        <w:rPr>
          <w:szCs w:val="24"/>
          <w:lang w:eastAsia="ja-JP"/>
        </w:rPr>
        <w:t>5.1.3.1.4</w:t>
      </w:r>
      <w:r>
        <w:rPr>
          <w:szCs w:val="24"/>
          <w:lang w:eastAsia="ja-JP"/>
        </w:rPr>
        <w:t>. of this annex</w:t>
      </w:r>
      <w:r w:rsidRPr="008528D3">
        <w:rPr>
          <w:szCs w:val="24"/>
          <w:lang w:eastAsia="ja-JP"/>
        </w:rPr>
        <w:t xml:space="preserve">, </w:t>
      </w:r>
      <w:r>
        <w:rPr>
          <w:szCs w:val="24"/>
          <w:lang w:eastAsia="ja-JP"/>
        </w:rPr>
        <w:t>shall</w:t>
      </w:r>
      <w:r w:rsidRPr="008528D3">
        <w:rPr>
          <w:szCs w:val="24"/>
          <w:lang w:eastAsia="ja-JP"/>
        </w:rPr>
        <w:t xml:space="preserve"> </w:t>
      </w:r>
      <w:r>
        <w:rPr>
          <w:szCs w:val="24"/>
          <w:lang w:eastAsia="ja-JP"/>
        </w:rPr>
        <w:t>be made after the 300 cycles.</w:t>
      </w:r>
    </w:p>
    <w:p w14:paraId="5B8DD596" w14:textId="77777777" w:rsidR="00494DB7" w:rsidRPr="008528D3" w:rsidRDefault="00494DB7" w:rsidP="00494DB7">
      <w:pPr>
        <w:pStyle w:val="SingleTxtG"/>
        <w:ind w:left="2268" w:hanging="1134"/>
        <w:rPr>
          <w:szCs w:val="24"/>
          <w:lang w:eastAsia="ja-JP"/>
        </w:rPr>
      </w:pPr>
      <w:r w:rsidRPr="008528D3">
        <w:rPr>
          <w:szCs w:val="24"/>
          <w:lang w:eastAsia="ja-JP"/>
        </w:rPr>
        <w:t>5.1.3.1.4.</w:t>
      </w:r>
      <w:r w:rsidRPr="008528D3">
        <w:rPr>
          <w:rFonts w:hint="eastAsia"/>
          <w:szCs w:val="24"/>
          <w:lang w:eastAsia="ja-JP"/>
        </w:rPr>
        <w:tab/>
      </w:r>
      <w:r w:rsidRPr="008528D3">
        <w:rPr>
          <w:szCs w:val="24"/>
          <w:lang w:eastAsia="ja-JP"/>
        </w:rPr>
        <w:t xml:space="preserve">After 50 and 300 </w:t>
      </w:r>
      <w:r>
        <w:rPr>
          <w:szCs w:val="24"/>
          <w:lang w:eastAsia="ja-JP"/>
        </w:rPr>
        <w:t>fuel</w:t>
      </w:r>
      <w:r w:rsidRPr="008528D3">
        <w:rPr>
          <w:szCs w:val="24"/>
          <w:lang w:eastAsia="ja-JP"/>
        </w:rPr>
        <w:t xml:space="preserve"> ag</w:t>
      </w:r>
      <w:r>
        <w:rPr>
          <w:szCs w:val="24"/>
          <w:lang w:eastAsia="ja-JP"/>
        </w:rPr>
        <w:t>e</w:t>
      </w:r>
      <w:r w:rsidRPr="008528D3">
        <w:rPr>
          <w:szCs w:val="24"/>
          <w:lang w:eastAsia="ja-JP"/>
        </w:rPr>
        <w:t xml:space="preserve">ing cycles, BWC </w:t>
      </w:r>
      <w:r>
        <w:rPr>
          <w:szCs w:val="24"/>
          <w:lang w:eastAsia="ja-JP"/>
        </w:rPr>
        <w:t>shall be</w:t>
      </w:r>
      <w:r w:rsidRPr="008528D3">
        <w:rPr>
          <w:szCs w:val="24"/>
          <w:lang w:eastAsia="ja-JP"/>
        </w:rPr>
        <w:t xml:space="preserve"> </w:t>
      </w:r>
      <w:r>
        <w:rPr>
          <w:szCs w:val="24"/>
          <w:lang w:eastAsia="ja-JP"/>
        </w:rPr>
        <w:t>measured</w:t>
      </w:r>
      <w:r w:rsidRPr="008528D3">
        <w:rPr>
          <w:szCs w:val="24"/>
          <w:lang w:eastAsia="ja-JP"/>
        </w:rPr>
        <w:t xml:space="preserve">. This consists of loading the canister according to paragraph 5.1.6.3. of Annex 7 to Regulation </w:t>
      </w:r>
      <w:r>
        <w:rPr>
          <w:szCs w:val="24"/>
          <w:lang w:eastAsia="ja-JP"/>
        </w:rPr>
        <w:t>No. 83-</w:t>
      </w:r>
      <w:r>
        <w:rPr>
          <w:rFonts w:hint="eastAsia"/>
          <w:szCs w:val="24"/>
          <w:lang w:eastAsia="ja-JP"/>
        </w:rPr>
        <w:t>0</w:t>
      </w:r>
      <w:r>
        <w:rPr>
          <w:szCs w:val="24"/>
          <w:lang w:eastAsia="ja-JP"/>
        </w:rPr>
        <w:t>7</w:t>
      </w:r>
      <w:r>
        <w:rPr>
          <w:rFonts w:hint="eastAsia"/>
          <w:szCs w:val="24"/>
          <w:lang w:eastAsia="ja-JP"/>
        </w:rPr>
        <w:t xml:space="preserve"> </w:t>
      </w:r>
      <w:r w:rsidRPr="008528D3">
        <w:rPr>
          <w:szCs w:val="24"/>
          <w:lang w:eastAsia="ja-JP"/>
        </w:rPr>
        <w:t xml:space="preserve">until breakthrough. The BWC </w:t>
      </w:r>
      <w:r>
        <w:rPr>
          <w:szCs w:val="24"/>
          <w:lang w:eastAsia="ja-JP"/>
        </w:rPr>
        <w:t>shall be</w:t>
      </w:r>
      <w:r w:rsidRPr="008528D3">
        <w:rPr>
          <w:szCs w:val="24"/>
          <w:lang w:eastAsia="ja-JP"/>
        </w:rPr>
        <w:t xml:space="preserve"> </w:t>
      </w:r>
      <w:r>
        <w:rPr>
          <w:szCs w:val="24"/>
          <w:lang w:eastAsia="ja-JP"/>
        </w:rPr>
        <w:t>recorded.</w:t>
      </w:r>
    </w:p>
    <w:p w14:paraId="6B47B58E" w14:textId="77777777" w:rsidR="00494DB7" w:rsidRPr="008528D3" w:rsidRDefault="00494DB7" w:rsidP="00494DB7">
      <w:pPr>
        <w:pStyle w:val="SingleTxtG"/>
        <w:ind w:left="2268"/>
        <w:rPr>
          <w:szCs w:val="24"/>
          <w:lang w:eastAsia="ja-JP"/>
        </w:rPr>
      </w:pPr>
      <w:r>
        <w:rPr>
          <w:szCs w:val="24"/>
          <w:lang w:eastAsia="ja-JP"/>
        </w:rPr>
        <w:t>T</w:t>
      </w:r>
      <w:r w:rsidRPr="008528D3">
        <w:rPr>
          <w:szCs w:val="24"/>
          <w:lang w:eastAsia="ja-JP"/>
        </w:rPr>
        <w:t>he canister</w:t>
      </w:r>
      <w:r>
        <w:rPr>
          <w:szCs w:val="24"/>
          <w:lang w:eastAsia="ja-JP"/>
        </w:rPr>
        <w:t xml:space="preserve"> </w:t>
      </w:r>
      <w:r w:rsidRPr="008528D3">
        <w:rPr>
          <w:szCs w:val="24"/>
          <w:lang w:eastAsia="ja-JP"/>
        </w:rPr>
        <w:t xml:space="preserve">shall be </w:t>
      </w:r>
      <w:r>
        <w:rPr>
          <w:szCs w:val="24"/>
          <w:lang w:eastAsia="ja-JP"/>
        </w:rPr>
        <w:t xml:space="preserve">subsequently </w:t>
      </w:r>
      <w:r w:rsidRPr="008528D3">
        <w:rPr>
          <w:szCs w:val="24"/>
          <w:lang w:eastAsia="ja-JP"/>
        </w:rPr>
        <w:t xml:space="preserve">purged according the </w:t>
      </w:r>
      <w:r>
        <w:rPr>
          <w:rFonts w:hint="eastAsia"/>
          <w:szCs w:val="24"/>
          <w:lang w:eastAsia="ja-JP"/>
        </w:rPr>
        <w:t xml:space="preserve">paragraph 5.1.3.1.2. </w:t>
      </w:r>
      <w:r>
        <w:rPr>
          <w:szCs w:val="24"/>
          <w:lang w:eastAsia="ja-JP"/>
        </w:rPr>
        <w:t>of this annex</w:t>
      </w:r>
      <w:r>
        <w:rPr>
          <w:rFonts w:hint="eastAsia"/>
          <w:szCs w:val="24"/>
          <w:lang w:eastAsia="ja-JP"/>
        </w:rPr>
        <w:t>.</w:t>
      </w:r>
    </w:p>
    <w:p w14:paraId="390CEF2A" w14:textId="77777777" w:rsidR="00494DB7" w:rsidRPr="008528D3" w:rsidRDefault="00494DB7" w:rsidP="00494DB7">
      <w:pPr>
        <w:pStyle w:val="SingleTxtG"/>
        <w:ind w:left="2268"/>
        <w:rPr>
          <w:szCs w:val="24"/>
          <w:lang w:eastAsia="ja-JP"/>
        </w:rPr>
      </w:pPr>
      <w:r w:rsidRPr="008528D3">
        <w:rPr>
          <w:szCs w:val="24"/>
          <w:lang w:eastAsia="ja-JP"/>
        </w:rPr>
        <w:t xml:space="preserve">The operation of butane loading </w:t>
      </w:r>
      <w:r>
        <w:rPr>
          <w:szCs w:val="24"/>
          <w:lang w:eastAsia="ja-JP"/>
        </w:rPr>
        <w:t>shall be</w:t>
      </w:r>
      <w:r w:rsidRPr="008528D3">
        <w:rPr>
          <w:szCs w:val="24"/>
          <w:lang w:eastAsia="ja-JP"/>
        </w:rPr>
        <w:t xml:space="preserve"> repeated 5 times. The BWC </w:t>
      </w:r>
      <w:r>
        <w:rPr>
          <w:szCs w:val="24"/>
          <w:lang w:eastAsia="ja-JP"/>
        </w:rPr>
        <w:t>shall be</w:t>
      </w:r>
      <w:r w:rsidRPr="008528D3">
        <w:rPr>
          <w:szCs w:val="24"/>
          <w:lang w:eastAsia="ja-JP"/>
        </w:rPr>
        <w:t xml:space="preserve"> recorded after each butane loading step. The BWC50 </w:t>
      </w:r>
      <w:r>
        <w:rPr>
          <w:szCs w:val="24"/>
          <w:lang w:eastAsia="ja-JP"/>
        </w:rPr>
        <w:t>and BWC300 shall be</w:t>
      </w:r>
      <w:r w:rsidRPr="008528D3">
        <w:rPr>
          <w:szCs w:val="24"/>
          <w:lang w:eastAsia="ja-JP"/>
        </w:rPr>
        <w:t xml:space="preserve"> calculated as the average of the 5 BWC</w:t>
      </w:r>
      <w:r>
        <w:rPr>
          <w:szCs w:val="24"/>
          <w:lang w:eastAsia="ja-JP"/>
        </w:rPr>
        <w:t>s</w:t>
      </w:r>
      <w:r w:rsidRPr="008528D3">
        <w:rPr>
          <w:szCs w:val="24"/>
          <w:lang w:eastAsia="ja-JP"/>
        </w:rPr>
        <w:t xml:space="preserve"> and recorded.</w:t>
      </w:r>
    </w:p>
    <w:p w14:paraId="403FEB5C" w14:textId="77777777" w:rsidR="00494DB7" w:rsidRDefault="00494DB7" w:rsidP="00494DB7">
      <w:pPr>
        <w:pStyle w:val="SingleTxtG"/>
        <w:ind w:left="2268"/>
        <w:rPr>
          <w:szCs w:val="24"/>
          <w:lang w:eastAsia="ja-JP"/>
        </w:rPr>
      </w:pPr>
      <w:r w:rsidRPr="008528D3">
        <w:rPr>
          <w:szCs w:val="24"/>
          <w:lang w:eastAsia="ja-JP"/>
        </w:rPr>
        <w:t xml:space="preserve">In total, the canister </w:t>
      </w:r>
      <w:r>
        <w:rPr>
          <w:szCs w:val="24"/>
          <w:lang w:eastAsia="ja-JP"/>
        </w:rPr>
        <w:t>shall</w:t>
      </w:r>
      <w:r w:rsidRPr="008528D3">
        <w:rPr>
          <w:szCs w:val="24"/>
          <w:lang w:eastAsia="ja-JP"/>
        </w:rPr>
        <w:t xml:space="preserve"> be aged with 300 fuel ag</w:t>
      </w:r>
      <w:r>
        <w:rPr>
          <w:szCs w:val="24"/>
          <w:lang w:eastAsia="ja-JP"/>
        </w:rPr>
        <w:t>e</w:t>
      </w:r>
      <w:r w:rsidRPr="008528D3">
        <w:rPr>
          <w:szCs w:val="24"/>
          <w:lang w:eastAsia="ja-JP"/>
        </w:rPr>
        <w:t xml:space="preserve">ing cycles + 10 butane cycles and </w:t>
      </w:r>
      <w:r>
        <w:rPr>
          <w:szCs w:val="24"/>
          <w:lang w:eastAsia="ja-JP"/>
        </w:rPr>
        <w:t xml:space="preserve">shall be </w:t>
      </w:r>
      <w:r w:rsidRPr="008528D3">
        <w:rPr>
          <w:szCs w:val="24"/>
          <w:lang w:eastAsia="ja-JP"/>
        </w:rPr>
        <w:t>considered to be stabili</w:t>
      </w:r>
      <w:r>
        <w:rPr>
          <w:szCs w:val="24"/>
          <w:lang w:eastAsia="ja-JP"/>
        </w:rPr>
        <w:t>s</w:t>
      </w:r>
      <w:r w:rsidRPr="008528D3">
        <w:rPr>
          <w:szCs w:val="24"/>
          <w:lang w:eastAsia="ja-JP"/>
        </w:rPr>
        <w:t>ed.</w:t>
      </w:r>
    </w:p>
    <w:p w14:paraId="6F34FEBD" w14:textId="77777777" w:rsidR="00494DB7" w:rsidRPr="008528D3" w:rsidRDefault="00494DB7" w:rsidP="00494DB7">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sidRPr="008528D3">
        <w:rPr>
          <w:szCs w:val="24"/>
          <w:lang w:eastAsia="ja-JP"/>
        </w:rPr>
        <w:t>witness</w:t>
      </w:r>
      <w:r>
        <w:rPr>
          <w:szCs w:val="24"/>
          <w:lang w:eastAsia="ja-JP"/>
        </w:rPr>
        <w:t>ing</w:t>
      </w:r>
      <w:r w:rsidRPr="008528D3">
        <w:rPr>
          <w:szCs w:val="24"/>
          <w:lang w:eastAsia="ja-JP"/>
        </w:rPr>
        <w:t xml:space="preserve"> any part of the ag</w:t>
      </w:r>
      <w:r>
        <w:rPr>
          <w:szCs w:val="24"/>
          <w:lang w:eastAsia="ja-JP"/>
        </w:rPr>
        <w:t>e</w:t>
      </w:r>
      <w:r w:rsidRPr="008528D3">
        <w:rPr>
          <w:szCs w:val="24"/>
          <w:lang w:eastAsia="ja-JP"/>
        </w:rPr>
        <w:t xml:space="preserve">ing in the </w:t>
      </w:r>
      <w:r>
        <w:rPr>
          <w:szCs w:val="24"/>
          <w:lang w:eastAsia="ja-JP"/>
        </w:rPr>
        <w:t>supplier’s</w:t>
      </w:r>
      <w:r w:rsidRPr="008528D3">
        <w:rPr>
          <w:szCs w:val="24"/>
          <w:lang w:eastAsia="ja-JP"/>
        </w:rPr>
        <w:t xml:space="preserve"> facilities. </w:t>
      </w:r>
    </w:p>
    <w:p w14:paraId="5F1D7C17" w14:textId="77777777" w:rsidR="00494DB7" w:rsidRPr="008528D3" w:rsidRDefault="00494DB7" w:rsidP="00494DB7">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092E59B2" w14:textId="77777777" w:rsidR="00494DB7" w:rsidRPr="008528D3" w:rsidRDefault="00494DB7" w:rsidP="00494DB7">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5233C540" w14:textId="77777777" w:rsidR="00494DB7" w:rsidRPr="008528D3" w:rsidRDefault="00494DB7" w:rsidP="00494DB7">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2722FBF2" w14:textId="77777777" w:rsidR="00494DB7" w:rsidRPr="008528D3" w:rsidRDefault="00494DB7" w:rsidP="00494DB7">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szCs w:val="24"/>
          <w:lang w:eastAsia="ja-JP"/>
        </w:rPr>
        <w:t>;</w:t>
      </w:r>
    </w:p>
    <w:p w14:paraId="042848A3" w14:textId="77777777" w:rsidR="00494DB7" w:rsidRPr="00E55E08" w:rsidRDefault="00494DB7" w:rsidP="00494DB7">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BWC measurements</w:t>
      </w:r>
      <w:r>
        <w:rPr>
          <w:szCs w:val="24"/>
          <w:lang w:eastAsia="ja-JP"/>
        </w:rPr>
        <w:t>.</w:t>
      </w:r>
    </w:p>
    <w:p w14:paraId="187740E7" w14:textId="77777777" w:rsidR="00494DB7" w:rsidRDefault="00494DB7" w:rsidP="00494DB7">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P</w:t>
      </w:r>
      <w:r w:rsidRPr="00D95505">
        <w:rPr>
          <w:szCs w:val="24"/>
          <w:lang w:eastAsia="ja-JP"/>
        </w:rPr>
        <w:t xml:space="preserve">ermeability </w:t>
      </w:r>
      <w:r>
        <w:rPr>
          <w:szCs w:val="24"/>
          <w:lang w:eastAsia="ja-JP"/>
        </w:rPr>
        <w:t>F</w:t>
      </w:r>
      <w:r w:rsidRPr="00D95505">
        <w:rPr>
          <w:szCs w:val="24"/>
          <w:lang w:eastAsia="ja-JP"/>
        </w:rPr>
        <w:t xml:space="preserve">actor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 xml:space="preserve">ystem (Figure </w:t>
      </w:r>
      <w:r>
        <w:rPr>
          <w:rFonts w:hint="eastAsia"/>
          <w:lang w:eastAsia="ja-JP"/>
        </w:rPr>
        <w:t>A1/</w:t>
      </w:r>
      <w:r w:rsidRPr="00D95505">
        <w:rPr>
          <w:szCs w:val="24"/>
          <w:lang w:eastAsia="ja-JP"/>
        </w:rPr>
        <w:t>4)</w:t>
      </w:r>
    </w:p>
    <w:p w14:paraId="32018D6C" w14:textId="77777777" w:rsidR="00494DB7" w:rsidRDefault="00494DB7" w:rsidP="00494DB7">
      <w:pPr>
        <w:keepNext/>
        <w:keepLines/>
        <w:spacing w:line="240" w:lineRule="auto"/>
        <w:ind w:left="1134"/>
        <w:outlineLvl w:val="0"/>
      </w:pPr>
      <w:r>
        <w:t>Figure</w:t>
      </w:r>
      <w:r w:rsidRPr="00DD2DA8">
        <w:t xml:space="preserve"> </w:t>
      </w:r>
      <w:r>
        <w:t>A</w:t>
      </w:r>
      <w:r w:rsidRPr="00DD2DA8">
        <w:t>1</w:t>
      </w:r>
      <w:r>
        <w:t>/4</w:t>
      </w:r>
    </w:p>
    <w:p w14:paraId="009B4839" w14:textId="77777777" w:rsidR="00494DB7" w:rsidRPr="00D95505" w:rsidRDefault="00494DB7" w:rsidP="00494DB7">
      <w:pPr>
        <w:pStyle w:val="SingleTxtG"/>
        <w:ind w:left="2268" w:hanging="1134"/>
        <w:rPr>
          <w:szCs w:val="24"/>
          <w:lang w:eastAsia="ja-JP"/>
        </w:rPr>
      </w:pPr>
      <w:r w:rsidRPr="00E55E08">
        <w:rPr>
          <w:b/>
        </w:rPr>
        <w:t>Determination of the PF</w:t>
      </w:r>
      <w:r w:rsidRPr="00C269E3">
        <w:rPr>
          <w:noProof/>
          <w:color w:val="FF0000"/>
          <w:szCs w:val="24"/>
          <w:lang w:eastAsia="en-GB"/>
        </w:rPr>
        <mc:AlternateContent>
          <mc:Choice Requires="wpg">
            <w:drawing>
              <wp:anchor distT="0" distB="0" distL="114300" distR="114300" simplePos="0" relativeHeight="251662336" behindDoc="0" locked="0" layoutInCell="1" allowOverlap="1" wp14:anchorId="67D32524" wp14:editId="2A44B889">
                <wp:simplePos x="0" y="0"/>
                <wp:positionH relativeFrom="column">
                  <wp:posOffset>1203960</wp:posOffset>
                </wp:positionH>
                <wp:positionV relativeFrom="paragraph">
                  <wp:posOffset>343535</wp:posOffset>
                </wp:positionV>
                <wp:extent cx="2600960" cy="5341620"/>
                <wp:effectExtent l="0" t="0" r="27940" b="11430"/>
                <wp:wrapTopAndBottom/>
                <wp:docPr id="54" name="Groupe 2"/>
                <wp:cNvGraphicFramePr/>
                <a:graphic xmlns:a="http://schemas.openxmlformats.org/drawingml/2006/main">
                  <a:graphicData uri="http://schemas.microsoft.com/office/word/2010/wordprocessingGroup">
                    <wpg:wgp>
                      <wpg:cNvGrpSpPr/>
                      <wpg:grpSpPr>
                        <a:xfrm>
                          <a:off x="0" y="0"/>
                          <a:ext cx="2600960" cy="5341620"/>
                          <a:chOff x="0" y="0"/>
                          <a:chExt cx="2601269" cy="5179118"/>
                        </a:xfrm>
                        <a:solidFill>
                          <a:schemeClr val="bg1"/>
                        </a:solidFill>
                      </wpg:grpSpPr>
                      <wpg:grpSp>
                        <wpg:cNvPr id="56" name="Groupe 17"/>
                        <wpg:cNvGrpSpPr/>
                        <wpg:grpSpPr>
                          <a:xfrm>
                            <a:off x="0" y="0"/>
                            <a:ext cx="2601269" cy="5179118"/>
                            <a:chOff x="0" y="0"/>
                            <a:chExt cx="2601269" cy="5179118"/>
                          </a:xfrm>
                          <a:grpFill/>
                        </wpg:grpSpPr>
                        <wps:wsp>
                          <wps:cNvPr id="57" name="Connecteur droit 44"/>
                          <wps:cNvCnPr/>
                          <wps:spPr>
                            <a:xfrm>
                              <a:off x="1298048" y="295492"/>
                              <a:ext cx="0" cy="4216011"/>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Organigramme : Processus 32"/>
                          <wps:cNvSpPr/>
                          <wps:spPr>
                            <a:xfrm>
                              <a:off x="851683" y="0"/>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64951" w14:textId="77777777" w:rsidR="008846B9" w:rsidRPr="00112C70" w:rsidRDefault="008846B9" w:rsidP="00494DB7">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59" name="Organigramme : Processus 33"/>
                          <wps:cNvSpPr/>
                          <wps:spPr>
                            <a:xfrm>
                              <a:off x="188562" y="416383"/>
                              <a:ext cx="2275661" cy="37138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1C138" w14:textId="77777777" w:rsidR="008846B9" w:rsidRPr="00112C70" w:rsidRDefault="008846B9" w:rsidP="00494DB7">
                                <w:pPr>
                                  <w:pStyle w:val="NormalWeb"/>
                                  <w:jc w:val="center"/>
                                </w:pPr>
                                <w:r w:rsidRPr="002B3EC7">
                                  <w:rPr>
                                    <w:color w:val="000000" w:themeColor="text1"/>
                                    <w:kern w:val="24"/>
                                    <w:sz w:val="20"/>
                                    <w:szCs w:val="20"/>
                                  </w:rPr>
                                  <w:t>Fill the tank with fresh reference fuel at 40</w:t>
                                </w:r>
                                <w:r w:rsidRPr="002B3EC7">
                                  <w:rPr>
                                    <w:rFonts w:hint="eastAsia"/>
                                    <w:color w:val="000000" w:themeColor="text1"/>
                                    <w:kern w:val="24"/>
                                    <w:sz w:val="20"/>
                                    <w:szCs w:val="20"/>
                                  </w:rPr>
                                  <w:t xml:space="preserve"> </w:t>
                                </w:r>
                                <w:r w:rsidRPr="00194DF1">
                                  <w:rPr>
                                    <w:color w:val="000000"/>
                                    <w:kern w:val="24"/>
                                    <w:sz w:val="20"/>
                                    <w:szCs w:val="20"/>
                                  </w:rPr>
                                  <w:t>±</w:t>
                                </w:r>
                                <w:r>
                                  <w:rPr>
                                    <w:rFonts w:hint="eastAsia"/>
                                    <w:color w:val="000000"/>
                                    <w:kern w:val="24"/>
                                    <w:sz w:val="20"/>
                                    <w:szCs w:val="20"/>
                                  </w:rPr>
                                  <w:t>2 per</w:t>
                                </w:r>
                                <w:r>
                                  <w:rPr>
                                    <w:color w:val="000000"/>
                                    <w:kern w:val="24"/>
                                    <w:sz w:val="20"/>
                                    <w:szCs w:val="20"/>
                                  </w:rPr>
                                  <w:t xml:space="preserve"> </w:t>
                                </w:r>
                                <w:r>
                                  <w:rPr>
                                    <w:rFonts w:hint="eastAsia"/>
                                    <w:color w:val="000000"/>
                                    <w:kern w:val="24"/>
                                    <w:sz w:val="20"/>
                                    <w:szCs w:val="20"/>
                                  </w:rPr>
                                  <w:t>cent</w:t>
                                </w:r>
                              </w:p>
                            </w:txbxContent>
                          </wps:txbx>
                          <wps:bodyPr rtlCol="0" anchor="ctr"/>
                        </wps:wsp>
                        <wps:wsp>
                          <wps:cNvPr id="60" name="Organigramme : Processus 34"/>
                          <wps:cNvSpPr/>
                          <wps:spPr>
                            <a:xfrm>
                              <a:off x="188562" y="973258"/>
                              <a:ext cx="2318197"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1CDB1" w14:textId="77777777" w:rsidR="008846B9" w:rsidRPr="00112C70" w:rsidRDefault="008846B9" w:rsidP="00494DB7">
                                <w:pPr>
                                  <w:pStyle w:val="NormalWeb"/>
                                  <w:jc w:val="center"/>
                                </w:pP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61" name="Organigramme : Processus 35"/>
                          <wps:cNvSpPr/>
                          <wps:spPr>
                            <a:xfrm>
                              <a:off x="8981" y="1975217"/>
                              <a:ext cx="25922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6087B" w14:textId="77777777" w:rsidR="008846B9" w:rsidRPr="00112C70" w:rsidRDefault="008846B9" w:rsidP="00494DB7">
                                <w:pPr>
                                  <w:pStyle w:val="NormalWeb"/>
                                  <w:jc w:val="center"/>
                                </w:pPr>
                                <w:r w:rsidRPr="00E82D18">
                                  <w:rPr>
                                    <w:color w:val="000000" w:themeColor="text1"/>
                                    <w:kern w:val="24"/>
                                    <w:sz w:val="20"/>
                                    <w:szCs w:val="20"/>
                                  </w:rPr>
                                  <w:t>Measurement</w:t>
                                </w:r>
                                <w:r w:rsidRPr="002B3EC7">
                                  <w:rPr>
                                    <w:color w:val="000000" w:themeColor="text1"/>
                                    <w:kern w:val="24"/>
                                    <w:sz w:val="20"/>
                                    <w:szCs w:val="20"/>
                                  </w:rPr>
                                  <w:t xml:space="preserve"> of HC in the same conditions as in </w:t>
                                </w:r>
                                <w:r w:rsidRPr="002B3EC7">
                                  <w:rPr>
                                    <w:rFonts w:hint="eastAsia"/>
                                    <w:color w:val="000000" w:themeColor="text1"/>
                                    <w:kern w:val="24"/>
                                    <w:sz w:val="20"/>
                                    <w:szCs w:val="20"/>
                                  </w:rPr>
                                  <w:t xml:space="preserve">the 1st day of </w:t>
                                </w:r>
                                <w:r w:rsidRPr="002B3EC7">
                                  <w:rPr>
                                    <w:color w:val="000000" w:themeColor="text1"/>
                                    <w:kern w:val="24"/>
                                    <w:sz w:val="20"/>
                                    <w:szCs w:val="20"/>
                                  </w:rPr>
                                  <w:t>diurnal emission test :</w:t>
                                </w:r>
                              </w:p>
                              <w:p w14:paraId="34601600" w14:textId="77777777" w:rsidR="008846B9" w:rsidRPr="00112C70" w:rsidRDefault="008846B9" w:rsidP="00494DB7">
                                <w:pPr>
                                  <w:pStyle w:val="NormalWeb"/>
                                  <w:jc w:val="center"/>
                                </w:pP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62" name="Organigramme : Processus 36"/>
                          <wps:cNvSpPr/>
                          <wps:spPr>
                            <a:xfrm>
                              <a:off x="146026" y="2705775"/>
                              <a:ext cx="2318197"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926CA" w14:textId="77777777" w:rsidR="008846B9" w:rsidRPr="00112C70" w:rsidRDefault="008846B9" w:rsidP="00494DB7">
                                <w:pPr>
                                  <w:pStyle w:val="NormalWeb"/>
                                  <w:jc w:val="center"/>
                                </w:pP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63" name="Organigramme : Processus 37"/>
                          <wps:cNvSpPr/>
                          <wps:spPr>
                            <a:xfrm>
                              <a:off x="0" y="3768748"/>
                              <a:ext cx="2592288" cy="68263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80579" w14:textId="77777777" w:rsidR="008846B9" w:rsidRPr="00112C70" w:rsidRDefault="008846B9" w:rsidP="00494DB7">
                                <w:pPr>
                                  <w:pStyle w:val="NormalWeb"/>
                                  <w:jc w:val="center"/>
                                </w:pPr>
                                <w:r w:rsidRPr="002B3EC7">
                                  <w:rPr>
                                    <w:color w:val="000000" w:themeColor="text1"/>
                                    <w:kern w:val="24"/>
                                    <w:sz w:val="20"/>
                                    <w:szCs w:val="20"/>
                                  </w:rPr>
                                  <w:t xml:space="preserve">Measurement of HC in the same conditions as in </w:t>
                                </w:r>
                                <w:r w:rsidRPr="002B3EC7">
                                  <w:rPr>
                                    <w:rFonts w:hint="eastAsia"/>
                                    <w:color w:val="000000" w:themeColor="text1"/>
                                    <w:kern w:val="24"/>
                                    <w:sz w:val="20"/>
                                    <w:szCs w:val="20"/>
                                  </w:rPr>
                                  <w:t xml:space="preserve">the 1st day of </w:t>
                                </w:r>
                                <w:r>
                                  <w:rPr>
                                    <w:color w:val="000000" w:themeColor="text1"/>
                                    <w:kern w:val="24"/>
                                    <w:sz w:val="20"/>
                                    <w:szCs w:val="20"/>
                                  </w:rPr>
                                  <w:t>diurnal emission test</w:t>
                                </w:r>
                                <w:r w:rsidRPr="002B3EC7">
                                  <w:rPr>
                                    <w:color w:val="000000" w:themeColor="text1"/>
                                    <w:kern w:val="24"/>
                                    <w:sz w:val="20"/>
                                    <w:szCs w:val="20"/>
                                  </w:rPr>
                                  <w:t>:</w:t>
                                </w:r>
                              </w:p>
                              <w:p w14:paraId="61B6C42D" w14:textId="77777777" w:rsidR="008846B9" w:rsidRPr="00112C70" w:rsidRDefault="008846B9" w:rsidP="00494DB7">
                                <w:pPr>
                                  <w:pStyle w:val="NormalWeb"/>
                                  <w:jc w:val="center"/>
                                </w:pP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128" name="Organigramme : Processus 38"/>
                          <wps:cNvSpPr/>
                          <wps:spPr>
                            <a:xfrm>
                              <a:off x="459016" y="4566914"/>
                              <a:ext cx="1687133" cy="61220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0639F" w14:textId="77777777" w:rsidR="008846B9" w:rsidRPr="00112C70" w:rsidRDefault="008846B9" w:rsidP="00494DB7">
                                <w:pPr>
                                  <w:pStyle w:val="NormalWeb"/>
                                  <w:jc w:val="center"/>
                                </w:pPr>
                                <w:r w:rsidRPr="00112C70">
                                  <w:rPr>
                                    <w:color w:val="000000" w:themeColor="text1"/>
                                    <w:kern w:val="24"/>
                                    <w:sz w:val="20"/>
                                    <w:szCs w:val="20"/>
                                    <w:lang w:val="fr-FR"/>
                                  </w:rPr>
                                  <w:t xml:space="preserve">Permeability Factor </w:t>
                                </w:r>
                              </w:p>
                              <w:p w14:paraId="6F9A9444" w14:textId="77777777" w:rsidR="008846B9" w:rsidRPr="00112C70" w:rsidRDefault="008846B9" w:rsidP="00494DB7">
                                <w:pPr>
                                  <w:pStyle w:val="NormalWeb"/>
                                  <w:jc w:val="center"/>
                                </w:pPr>
                                <w:r>
                                  <w:rPr>
                                    <w:color w:val="000000" w:themeColor="text1"/>
                                    <w:kern w:val="24"/>
                                    <w:sz w:val="20"/>
                                    <w:szCs w:val="20"/>
                                    <w:lang w:val="fr-FR"/>
                                  </w:rPr>
                                  <w:t xml:space="preserve">= </w:t>
                                </w: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129" name="Organigramme : Processus 12"/>
                        <wps:cNvSpPr/>
                        <wps:spPr>
                          <a:xfrm>
                            <a:off x="188562" y="1441503"/>
                            <a:ext cx="2318197" cy="42724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54FA0" w14:textId="77777777" w:rsidR="008846B9" w:rsidRPr="00112C70" w:rsidRDefault="008846B9" w:rsidP="00494DB7">
                              <w:pPr>
                                <w:pStyle w:val="NormalWeb"/>
                                <w:jc w:val="center"/>
                              </w:pP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cent of its capacity with reference fuel</w:t>
                              </w:r>
                            </w:p>
                          </w:txbxContent>
                        </wps:txbx>
                        <wps:bodyPr rtlCol="0" anchor="ctr"/>
                      </wps:wsp>
                      <wps:wsp>
                        <wps:cNvPr id="132" name="Organigramme : Processus 13"/>
                        <wps:cNvSpPr/>
                        <wps:spPr>
                          <a:xfrm>
                            <a:off x="132685" y="3214739"/>
                            <a:ext cx="2318197" cy="435284"/>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73FFC" w14:textId="77777777" w:rsidR="008846B9" w:rsidRPr="00112C70" w:rsidRDefault="008846B9" w:rsidP="00494DB7">
                              <w:pPr>
                                <w:pStyle w:val="NormalWeb"/>
                                <w:jc w:val="center"/>
                              </w:pPr>
                              <w:r w:rsidRPr="002B3EC7">
                                <w:rPr>
                                  <w:color w:val="000000" w:themeColor="text1"/>
                                  <w:kern w:val="24"/>
                                  <w:sz w:val="20"/>
                                  <w:szCs w:val="20"/>
                                </w:rPr>
                                <w:t xml:space="preserve">Drain and fill the tank with reference fuel at 40 </w:t>
                              </w:r>
                              <w:r w:rsidRPr="002B3EC7">
                                <w:rPr>
                                  <w:rFonts w:hint="eastAsia"/>
                                  <w:color w:val="000000" w:themeColor="text1"/>
                                  <w:kern w:val="24"/>
                                  <w:sz w:val="20"/>
                                  <w:szCs w:val="20"/>
                                </w:rPr>
                                <w:t>per</w:t>
                              </w:r>
                              <w:r>
                                <w:rPr>
                                  <w:color w:val="000000" w:themeColor="text1"/>
                                  <w:kern w:val="24"/>
                                  <w:sz w:val="20"/>
                                  <w:szCs w:val="20"/>
                                </w:rPr>
                                <w:t xml:space="preserve"> </w:t>
                              </w:r>
                              <w:r w:rsidRPr="002B3EC7">
                                <w:rPr>
                                  <w:rFonts w:hint="eastAsia"/>
                                  <w:color w:val="000000" w:themeColor="text1"/>
                                  <w:kern w:val="24"/>
                                  <w:sz w:val="20"/>
                                  <w:szCs w:val="20"/>
                                </w:rPr>
                                <w:t>cent</w:t>
                              </w:r>
                            </w:p>
                          </w:txbxContent>
                        </wps:txbx>
                        <wps:bodyPr rtlCol="0" anchor="ct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D32524" id="Groupe 2" o:spid="_x0000_s1079" style="position:absolute;left:0;text-align:left;margin-left:94.8pt;margin-top:27.05pt;width:204.8pt;height:420.6pt;z-index:251662336;mso-height-relative:margin" coordsize="26012,5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">
                <v:group id="Groupe 17" o:spid="_x0000_s1080" style="position:absolute;width:26012;height:51791" coordsize="2601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Connecteur droit 44" o:spid="_x0000_s1081" style="position:absolute;visibility:visible;mso-wrap-style:square" from="12980,2954" to="12980,4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shape id="Organigramme : Processus 32" o:spid="_x0000_s1082" type="#_x0000_t109" style="position:absolute;left:8516;width:9355;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" filled="f" strokecolor="black [3213]" strokeweight="1pt">
                    <v:textbox>
                      <w:txbxContent>
                        <w:p w14:paraId="6EB64951" w14:textId="77777777" w:rsidR="008846B9" w:rsidRPr="00112C70" w:rsidRDefault="008846B9" w:rsidP="00494DB7">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83" type="#_x0000_t109" style="position:absolute;left:1885;top:4163;width:2275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" filled="f" strokecolor="black [3213]" strokeweight="1pt">
                    <v:textbox>
                      <w:txbxContent>
                        <w:p w14:paraId="25E1C138" w14:textId="77777777" w:rsidR="008846B9" w:rsidRPr="00112C70" w:rsidRDefault="008846B9" w:rsidP="00494DB7">
                          <w:pPr>
                            <w:pStyle w:val="NormalWeb"/>
                            <w:jc w:val="center"/>
                          </w:pPr>
                          <w:r w:rsidRPr="002B3EC7">
                            <w:rPr>
                              <w:color w:val="000000" w:themeColor="text1"/>
                              <w:kern w:val="24"/>
                              <w:sz w:val="20"/>
                              <w:szCs w:val="20"/>
                            </w:rPr>
                            <w:t>Fill the tank with fresh reference fuel at 40</w:t>
                          </w:r>
                          <w:r w:rsidRPr="002B3EC7">
                            <w:rPr>
                              <w:rFonts w:hint="eastAsia"/>
                              <w:color w:val="000000" w:themeColor="text1"/>
                              <w:kern w:val="24"/>
                              <w:sz w:val="20"/>
                              <w:szCs w:val="20"/>
                            </w:rPr>
                            <w:t xml:space="preserve"> </w:t>
                          </w:r>
                          <w:r w:rsidRPr="00194DF1">
                            <w:rPr>
                              <w:color w:val="000000"/>
                              <w:kern w:val="24"/>
                              <w:sz w:val="20"/>
                              <w:szCs w:val="20"/>
                            </w:rPr>
                            <w:t>±</w:t>
                          </w:r>
                          <w:r>
                            <w:rPr>
                              <w:rFonts w:hint="eastAsia"/>
                              <w:color w:val="000000"/>
                              <w:kern w:val="24"/>
                              <w:sz w:val="20"/>
                              <w:szCs w:val="20"/>
                            </w:rPr>
                            <w:t>2 per</w:t>
                          </w:r>
                          <w:r>
                            <w:rPr>
                              <w:color w:val="000000"/>
                              <w:kern w:val="24"/>
                              <w:sz w:val="20"/>
                              <w:szCs w:val="20"/>
                            </w:rPr>
                            <w:t xml:space="preserve"> </w:t>
                          </w:r>
                          <w:r>
                            <w:rPr>
                              <w:rFonts w:hint="eastAsia"/>
                              <w:color w:val="000000"/>
                              <w:kern w:val="24"/>
                              <w:sz w:val="20"/>
                              <w:szCs w:val="20"/>
                            </w:rPr>
                            <w:t>cent</w:t>
                          </w:r>
                        </w:p>
                      </w:txbxContent>
                    </v:textbox>
                  </v:shape>
                  <v:shape id="Organigramme : Processus 34" o:spid="_x0000_s1084" type="#_x0000_t109" style="position:absolute;left:1885;top:9732;width:23182;height:3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" filled="f" strokecolor="black [3213]" strokeweight="1pt">
                    <v:textbox>
                      <w:txbxContent>
                        <w:p w14:paraId="0191CDB1" w14:textId="77777777" w:rsidR="008846B9" w:rsidRPr="00112C70" w:rsidRDefault="008846B9" w:rsidP="00494DB7">
                          <w:pPr>
                            <w:pStyle w:val="NormalWeb"/>
                            <w:jc w:val="center"/>
                          </w:pP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85" type="#_x0000_t109" style="position:absolute;left:89;top:19752;width:25923;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" filled="f" strokecolor="black [3213]" strokeweight="1pt">
                    <v:textbox>
                      <w:txbxContent>
                        <w:p w14:paraId="1B66087B" w14:textId="77777777" w:rsidR="008846B9" w:rsidRPr="00112C70" w:rsidRDefault="008846B9" w:rsidP="00494DB7">
                          <w:pPr>
                            <w:pStyle w:val="NormalWeb"/>
                            <w:jc w:val="center"/>
                          </w:pPr>
                          <w:r w:rsidRPr="00E82D18">
                            <w:rPr>
                              <w:color w:val="000000" w:themeColor="text1"/>
                              <w:kern w:val="24"/>
                              <w:sz w:val="20"/>
                              <w:szCs w:val="20"/>
                            </w:rPr>
                            <w:t>Measurement</w:t>
                          </w:r>
                          <w:r w:rsidRPr="002B3EC7">
                            <w:rPr>
                              <w:color w:val="000000" w:themeColor="text1"/>
                              <w:kern w:val="24"/>
                              <w:sz w:val="20"/>
                              <w:szCs w:val="20"/>
                            </w:rPr>
                            <w:t xml:space="preserve"> of HC in the same conditions as in </w:t>
                          </w:r>
                          <w:r w:rsidRPr="002B3EC7">
                            <w:rPr>
                              <w:rFonts w:hint="eastAsia"/>
                              <w:color w:val="000000" w:themeColor="text1"/>
                              <w:kern w:val="24"/>
                              <w:sz w:val="20"/>
                              <w:szCs w:val="20"/>
                            </w:rPr>
                            <w:t xml:space="preserve">the 1st day of </w:t>
                          </w:r>
                          <w:r w:rsidRPr="002B3EC7">
                            <w:rPr>
                              <w:color w:val="000000" w:themeColor="text1"/>
                              <w:kern w:val="24"/>
                              <w:sz w:val="20"/>
                              <w:szCs w:val="20"/>
                            </w:rPr>
                            <w:t>diurnal emission test :</w:t>
                          </w:r>
                        </w:p>
                        <w:p w14:paraId="34601600" w14:textId="77777777" w:rsidR="008846B9" w:rsidRPr="00112C70" w:rsidRDefault="008846B9" w:rsidP="00494DB7">
                          <w:pPr>
                            <w:pStyle w:val="NormalWeb"/>
                            <w:jc w:val="center"/>
                          </w:pP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86" type="#_x0000_t109" style="position:absolute;left:1460;top:27057;width:23182;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" filled="f" strokecolor="black [3213]" strokeweight="1pt">
                    <v:textbox>
                      <w:txbxContent>
                        <w:p w14:paraId="4DC926CA" w14:textId="77777777" w:rsidR="008846B9" w:rsidRPr="00112C70" w:rsidRDefault="008846B9" w:rsidP="00494DB7">
                          <w:pPr>
                            <w:pStyle w:val="NormalWeb"/>
                            <w:jc w:val="center"/>
                          </w:pP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87" type="#_x0000_t109" style="position:absolute;top:37687;width:25922;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" filled="f" strokecolor="black [3213]" strokeweight="1pt">
                    <v:textbox>
                      <w:txbxContent>
                        <w:p w14:paraId="4FB80579" w14:textId="77777777" w:rsidR="008846B9" w:rsidRPr="00112C70" w:rsidRDefault="008846B9" w:rsidP="00494DB7">
                          <w:pPr>
                            <w:pStyle w:val="NormalWeb"/>
                            <w:jc w:val="center"/>
                          </w:pPr>
                          <w:r w:rsidRPr="002B3EC7">
                            <w:rPr>
                              <w:color w:val="000000" w:themeColor="text1"/>
                              <w:kern w:val="24"/>
                              <w:sz w:val="20"/>
                              <w:szCs w:val="20"/>
                            </w:rPr>
                            <w:t xml:space="preserve">Measurement of HC in the same conditions as in </w:t>
                          </w:r>
                          <w:r w:rsidRPr="002B3EC7">
                            <w:rPr>
                              <w:rFonts w:hint="eastAsia"/>
                              <w:color w:val="000000" w:themeColor="text1"/>
                              <w:kern w:val="24"/>
                              <w:sz w:val="20"/>
                              <w:szCs w:val="20"/>
                            </w:rPr>
                            <w:t xml:space="preserve">the 1st day of </w:t>
                          </w:r>
                          <w:r>
                            <w:rPr>
                              <w:color w:val="000000" w:themeColor="text1"/>
                              <w:kern w:val="24"/>
                              <w:sz w:val="20"/>
                              <w:szCs w:val="20"/>
                            </w:rPr>
                            <w:t>diurnal emission test</w:t>
                          </w:r>
                          <w:r w:rsidRPr="002B3EC7">
                            <w:rPr>
                              <w:color w:val="000000" w:themeColor="text1"/>
                              <w:kern w:val="24"/>
                              <w:sz w:val="20"/>
                              <w:szCs w:val="20"/>
                            </w:rPr>
                            <w:t>:</w:t>
                          </w:r>
                        </w:p>
                        <w:p w14:paraId="61B6C42D" w14:textId="77777777" w:rsidR="008846B9" w:rsidRPr="00112C70" w:rsidRDefault="008846B9" w:rsidP="00494DB7">
                          <w:pPr>
                            <w:pStyle w:val="NormalWeb"/>
                            <w:jc w:val="center"/>
                          </w:pP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88" type="#_x0000_t109" style="position:absolute;left:4590;top:45669;width:1687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" filled="f" strokecolor="black [3213]" strokeweight="1pt">
                    <v:textbox>
                      <w:txbxContent>
                        <w:p w14:paraId="4220639F" w14:textId="77777777" w:rsidR="008846B9" w:rsidRPr="00112C70" w:rsidRDefault="008846B9" w:rsidP="00494DB7">
                          <w:pPr>
                            <w:pStyle w:val="NormalWeb"/>
                            <w:jc w:val="center"/>
                          </w:pPr>
                          <w:r w:rsidRPr="00112C70">
                            <w:rPr>
                              <w:color w:val="000000" w:themeColor="text1"/>
                              <w:kern w:val="24"/>
                              <w:sz w:val="20"/>
                              <w:szCs w:val="20"/>
                              <w:lang w:val="fr-FR"/>
                            </w:rPr>
                            <w:t xml:space="preserve">Permeability Factor </w:t>
                          </w:r>
                        </w:p>
                        <w:p w14:paraId="6F9A9444" w14:textId="77777777" w:rsidR="008846B9" w:rsidRPr="00112C70" w:rsidRDefault="008846B9" w:rsidP="00494DB7">
                          <w:pPr>
                            <w:pStyle w:val="NormalWeb"/>
                            <w:jc w:val="center"/>
                          </w:pPr>
                          <w:r>
                            <w:rPr>
                              <w:color w:val="000000" w:themeColor="text1"/>
                              <w:kern w:val="24"/>
                              <w:sz w:val="20"/>
                              <w:szCs w:val="20"/>
                              <w:lang w:val="fr-FR"/>
                            </w:rPr>
                            <w:t xml:space="preserve">= </w:t>
                          </w:r>
                          <w:r w:rsidRPr="00112C70">
                            <w:rPr>
                              <w:color w:val="000000" w:themeColor="text1"/>
                              <w:kern w:val="24"/>
                              <w:sz w:val="20"/>
                              <w:szCs w:val="20"/>
                              <w:lang w:val="fr-FR"/>
                            </w:rPr>
                            <w:t>HC </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89" type="#_x0000_t109" style="position:absolute;left:1885;top:14415;width:23182;height:4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" filled="f" strokecolor="black [3213]" strokeweight="1pt">
                  <v:textbox>
                    <w:txbxContent>
                      <w:p w14:paraId="0AB54FA0" w14:textId="77777777" w:rsidR="008846B9" w:rsidRPr="00112C70" w:rsidRDefault="008846B9" w:rsidP="00494DB7">
                        <w:pPr>
                          <w:pStyle w:val="NormalWeb"/>
                          <w:jc w:val="center"/>
                        </w:pP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cent of its capacity with reference fuel</w:t>
                        </w:r>
                      </w:p>
                    </w:txbxContent>
                  </v:textbox>
                </v:shape>
                <v:shape id="Organigramme : Processus 13" o:spid="_x0000_s1090" type="#_x0000_t109" style="position:absolute;left:1326;top:32147;width:23182;height: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" filled="f" strokecolor="black [3213]" strokeweight="1pt">
                  <v:textbox>
                    <w:txbxContent>
                      <w:p w14:paraId="21173FFC" w14:textId="77777777" w:rsidR="008846B9" w:rsidRPr="00112C70" w:rsidRDefault="008846B9" w:rsidP="00494DB7">
                        <w:pPr>
                          <w:pStyle w:val="NormalWeb"/>
                          <w:jc w:val="center"/>
                        </w:pPr>
                        <w:r w:rsidRPr="002B3EC7">
                          <w:rPr>
                            <w:color w:val="000000" w:themeColor="text1"/>
                            <w:kern w:val="24"/>
                            <w:sz w:val="20"/>
                            <w:szCs w:val="20"/>
                          </w:rPr>
                          <w:t xml:space="preserve">Drain and fill the tank with reference fuel at 40 </w:t>
                        </w:r>
                        <w:r w:rsidRPr="002B3EC7">
                          <w:rPr>
                            <w:rFonts w:hint="eastAsia"/>
                            <w:color w:val="000000" w:themeColor="text1"/>
                            <w:kern w:val="24"/>
                            <w:sz w:val="20"/>
                            <w:szCs w:val="20"/>
                          </w:rPr>
                          <w:t>per</w:t>
                        </w:r>
                        <w:r>
                          <w:rPr>
                            <w:color w:val="000000" w:themeColor="text1"/>
                            <w:kern w:val="24"/>
                            <w:sz w:val="20"/>
                            <w:szCs w:val="20"/>
                          </w:rPr>
                          <w:t xml:space="preserve"> </w:t>
                        </w:r>
                        <w:r w:rsidRPr="002B3EC7">
                          <w:rPr>
                            <w:rFonts w:hint="eastAsia"/>
                            <w:color w:val="000000" w:themeColor="text1"/>
                            <w:kern w:val="24"/>
                            <w:sz w:val="20"/>
                            <w:szCs w:val="20"/>
                          </w:rPr>
                          <w:t>cent</w:t>
                        </w:r>
                      </w:p>
                    </w:txbxContent>
                  </v:textbox>
                </v:shape>
                <w10:wrap type="topAndBottom"/>
              </v:group>
            </w:pict>
          </mc:Fallback>
        </mc:AlternateContent>
      </w:r>
    </w:p>
    <w:p w14:paraId="602E59F8" w14:textId="77777777" w:rsidR="00494DB7" w:rsidRPr="00D95505" w:rsidRDefault="00494DB7" w:rsidP="00494DB7">
      <w:pPr>
        <w:pStyle w:val="SingleTxtG"/>
        <w:ind w:left="2268" w:hanging="1134"/>
        <w:rPr>
          <w:szCs w:val="24"/>
          <w:lang w:eastAsia="ja-JP"/>
        </w:rPr>
      </w:pPr>
      <w:r>
        <w:rPr>
          <w:noProof/>
          <w:lang w:eastAsia="ja-JP"/>
        </w:rPr>
        <w:tab/>
      </w:r>
      <w:r w:rsidRPr="00D95505">
        <w:rPr>
          <w:szCs w:val="24"/>
          <w:lang w:eastAsia="ja-JP"/>
        </w:rPr>
        <w:t xml:space="preserve">The fuel </w:t>
      </w:r>
      <w:r>
        <w:rPr>
          <w:rFonts w:hint="eastAsia"/>
          <w:szCs w:val="24"/>
          <w:lang w:eastAsia="ja-JP"/>
        </w:rPr>
        <w:t>tank</w:t>
      </w:r>
      <w:r w:rsidRPr="00D95505">
        <w:rPr>
          <w:szCs w:val="24"/>
          <w:lang w:eastAsia="ja-JP"/>
        </w:rPr>
        <w:t xml:space="preserve"> system representative of a family </w:t>
      </w:r>
      <w:r>
        <w:rPr>
          <w:szCs w:val="24"/>
          <w:lang w:eastAsia="ja-JP"/>
        </w:rPr>
        <w:t>shall be</w:t>
      </w:r>
      <w:r w:rsidRPr="00D95505">
        <w:rPr>
          <w:szCs w:val="24"/>
          <w:lang w:eastAsia="ja-JP"/>
        </w:rPr>
        <w:t xml:space="preserve"> selected and </w:t>
      </w:r>
      <w:r>
        <w:rPr>
          <w:szCs w:val="24"/>
          <w:lang w:eastAsia="ja-JP"/>
        </w:rPr>
        <w:t>mounted on</w:t>
      </w:r>
      <w:r w:rsidRPr="00D95505">
        <w:rPr>
          <w:szCs w:val="24"/>
          <w:lang w:eastAsia="ja-JP"/>
        </w:rPr>
        <w:t xml:space="preserve"> a rig, </w:t>
      </w:r>
      <w:r>
        <w:rPr>
          <w:szCs w:val="24"/>
          <w:lang w:eastAsia="ja-JP"/>
        </w:rPr>
        <w:t>and subsequently</w:t>
      </w:r>
      <w:r w:rsidRPr="00D95505">
        <w:rPr>
          <w:szCs w:val="24"/>
          <w:lang w:eastAsia="ja-JP"/>
        </w:rPr>
        <w:t xml:space="preserve"> soaked with reference fuel for 20 weeks at 40</w:t>
      </w:r>
      <w:r>
        <w:rPr>
          <w:szCs w:val="24"/>
          <w:lang w:eastAsia="ja-JP"/>
        </w:rPr>
        <w:t> </w:t>
      </w:r>
      <w:r w:rsidRPr="00D95505">
        <w:rPr>
          <w:szCs w:val="24"/>
          <w:lang w:eastAsia="ja-JP"/>
        </w:rPr>
        <w:t>°C</w:t>
      </w:r>
      <w:r w:rsidRPr="00B36206">
        <w:rPr>
          <w:szCs w:val="24"/>
          <w:lang w:eastAsia="ja-JP"/>
        </w:rPr>
        <w:t> </w:t>
      </w:r>
      <w:r>
        <w:rPr>
          <w:szCs w:val="24"/>
          <w:lang w:eastAsia="ja-JP"/>
        </w:rPr>
        <w:t>±</w:t>
      </w:r>
      <w:r w:rsidRPr="00D95505">
        <w:rPr>
          <w:szCs w:val="24"/>
          <w:lang w:eastAsia="ja-JP"/>
        </w:rPr>
        <w:t>2</w:t>
      </w:r>
      <w:r>
        <w:rPr>
          <w:szCs w:val="24"/>
          <w:lang w:eastAsia="ja-JP"/>
        </w:rPr>
        <w:t> </w:t>
      </w:r>
      <w:r w:rsidRPr="00D95505">
        <w:rPr>
          <w:szCs w:val="24"/>
          <w:lang w:eastAsia="ja-JP"/>
        </w:rPr>
        <w:t xml:space="preserve">°C. The orientation of the fuel storage system on the rig </w:t>
      </w:r>
      <w:r>
        <w:rPr>
          <w:szCs w:val="24"/>
          <w:lang w:eastAsia="ja-JP"/>
        </w:rPr>
        <w:t>shall be similar to that</w:t>
      </w:r>
      <w:r w:rsidRPr="00D95505">
        <w:rPr>
          <w:szCs w:val="24"/>
          <w:lang w:eastAsia="ja-JP"/>
        </w:rPr>
        <w:t xml:space="preserve"> </w:t>
      </w:r>
      <w:r>
        <w:rPr>
          <w:szCs w:val="24"/>
          <w:lang w:eastAsia="ja-JP"/>
        </w:rPr>
        <w:t>in</w:t>
      </w:r>
      <w:r w:rsidRPr="00D95505">
        <w:rPr>
          <w:szCs w:val="24"/>
          <w:lang w:eastAsia="ja-JP"/>
        </w:rPr>
        <w:t xml:space="preserve"> the vehicle.</w:t>
      </w:r>
    </w:p>
    <w:p w14:paraId="6D3E5FD3" w14:textId="77777777" w:rsidR="00494DB7" w:rsidRPr="00D95505" w:rsidRDefault="00494DB7" w:rsidP="00494DB7">
      <w:pPr>
        <w:pStyle w:val="SingleTxtG"/>
        <w:ind w:left="2268" w:hanging="1134"/>
        <w:rPr>
          <w:szCs w:val="24"/>
          <w:lang w:eastAsia="ja-JP"/>
        </w:rPr>
      </w:pPr>
      <w:r>
        <w:rPr>
          <w:szCs w:val="24"/>
          <w:lang w:eastAsia="ja-JP"/>
        </w:rPr>
        <w:t>5.2.1.</w:t>
      </w:r>
      <w:r w:rsidRPr="00D95505">
        <w:rPr>
          <w:rFonts w:hint="eastAsia"/>
          <w:szCs w:val="24"/>
          <w:lang w:eastAsia="ja-JP"/>
        </w:rPr>
        <w:tab/>
      </w:r>
      <w:r w:rsidRPr="00D95505">
        <w:rPr>
          <w:szCs w:val="24"/>
          <w:lang w:eastAsia="ja-JP"/>
        </w:rPr>
        <w:t xml:space="preserve">The tank </w:t>
      </w:r>
      <w:r>
        <w:rPr>
          <w:szCs w:val="24"/>
          <w:lang w:eastAsia="ja-JP"/>
        </w:rPr>
        <w:t>shall be</w:t>
      </w:r>
      <w:r w:rsidRPr="00D95505">
        <w:rPr>
          <w:szCs w:val="24"/>
          <w:lang w:eastAsia="ja-JP"/>
        </w:rPr>
        <w:t xml:space="preserve"> filled with fresh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The tank </w:t>
      </w:r>
      <w:r>
        <w:rPr>
          <w:szCs w:val="24"/>
          <w:lang w:eastAsia="ja-JP"/>
        </w:rPr>
        <w:t>shall be</w:t>
      </w:r>
      <w:r w:rsidRPr="00D95505">
        <w:rPr>
          <w:szCs w:val="24"/>
          <w:lang w:eastAsia="ja-JP"/>
        </w:rPr>
        <w:t xml:space="preserve"> filled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the nominal tank capacity.</w:t>
      </w:r>
      <w:r>
        <w:rPr>
          <w:szCs w:val="24"/>
          <w:lang w:eastAsia="ja-JP"/>
        </w:rPr>
        <w:t xml:space="preserve"> 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0CEF1A11" w14:textId="77777777" w:rsidR="00494DB7" w:rsidRPr="00D95505" w:rsidRDefault="00494DB7" w:rsidP="00494DB7">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fresh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the nominal tank capacity.</w:t>
      </w:r>
    </w:p>
    <w:p w14:paraId="4BC7ADC1" w14:textId="77777777" w:rsidR="00494DB7" w:rsidRPr="00D95505" w:rsidRDefault="00494DB7" w:rsidP="00494DB7">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 </w:t>
      </w:r>
      <w:r w:rsidRPr="00304E1C">
        <w:rPr>
          <w:rFonts w:hint="eastAsia"/>
          <w:szCs w:val="24"/>
          <w:lang w:eastAsia="ja-JP"/>
        </w:rPr>
        <w:t xml:space="preserve">first </w:t>
      </w:r>
      <w:r w:rsidRPr="00304E1C">
        <w:rPr>
          <w:szCs w:val="24"/>
          <w:lang w:eastAsia="ja-JP"/>
        </w:rPr>
        <w:t>period of 24 hours</w:t>
      </w:r>
      <w:r>
        <w:rPr>
          <w:rFonts w:hint="eastAsia"/>
          <w:szCs w:val="24"/>
          <w:lang w:eastAsia="ja-JP"/>
        </w:rPr>
        <w:t xml:space="preserve"> of</w:t>
      </w:r>
      <w:r w:rsidRPr="00304E1C">
        <w:rPr>
          <w:szCs w:val="24"/>
          <w:lang w:eastAsia="ja-JP"/>
        </w:rPr>
        <w:t xml:space="preserve"> the procedure described in paragraph 5.</w:t>
      </w:r>
      <w:r w:rsidRPr="00304E1C">
        <w:rPr>
          <w:rFonts w:hint="eastAsia"/>
          <w:szCs w:val="24"/>
          <w:lang w:eastAsia="ja-JP"/>
        </w:rPr>
        <w:t>3.9.</w:t>
      </w:r>
      <w:r w:rsidRPr="00304E1C">
        <w:rPr>
          <w:szCs w:val="24"/>
          <w:lang w:eastAsia="ja-JP"/>
        </w:rPr>
        <w:t xml:space="preserve"> of </w:t>
      </w:r>
      <w:r w:rsidRPr="00304E1C">
        <w:rPr>
          <w:rFonts w:hint="eastAsia"/>
          <w:szCs w:val="24"/>
          <w:lang w:eastAsia="ja-JP"/>
        </w:rPr>
        <w:t xml:space="preserve">this </w:t>
      </w:r>
      <w:r>
        <w:rPr>
          <w:szCs w:val="24"/>
          <w:lang w:eastAsia="ja-JP"/>
        </w:rPr>
        <w:t>a</w:t>
      </w:r>
      <w:r w:rsidRPr="00304E1C">
        <w:rPr>
          <w:szCs w:val="24"/>
          <w:lang w:eastAsia="ja-JP"/>
        </w:rPr>
        <w:t>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tank </w:t>
      </w:r>
      <w:r w:rsidRPr="00304E1C">
        <w:rPr>
          <w:szCs w:val="24"/>
          <w:lang w:eastAsia="ja-JP"/>
        </w:rPr>
        <w:t xml:space="preserve">system 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4661AC11" w14:textId="77777777" w:rsidR="00494DB7" w:rsidRPr="00D95505" w:rsidRDefault="00494DB7" w:rsidP="00494DB7">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2C12D1AF" w14:textId="77777777" w:rsidR="00494DB7" w:rsidRPr="00D95505" w:rsidRDefault="00494DB7" w:rsidP="00494DB7">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fresh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at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the nominal tank capacity.</w:t>
      </w:r>
    </w:p>
    <w:p w14:paraId="6902E151" w14:textId="77777777" w:rsidR="00494DB7" w:rsidRPr="00D95505" w:rsidRDefault="00494DB7" w:rsidP="00494DB7">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procedure described according to paragraph 5.</w:t>
      </w:r>
      <w:r w:rsidRPr="00304E1C">
        <w:rPr>
          <w:rFonts w:hint="eastAsia"/>
          <w:szCs w:val="24"/>
          <w:lang w:eastAsia="ja-JP"/>
        </w:rPr>
        <w:t>3.9.</w:t>
      </w:r>
      <w:r>
        <w:rPr>
          <w:szCs w:val="24"/>
          <w:lang w:eastAsia="ja-JP"/>
        </w:rPr>
        <w:t xml:space="preserve"> </w:t>
      </w:r>
      <w:r w:rsidRPr="00304E1C">
        <w:rPr>
          <w:rFonts w:hint="eastAsia"/>
          <w:szCs w:val="24"/>
          <w:lang w:eastAsia="ja-JP"/>
        </w:rPr>
        <w:t>of this</w:t>
      </w:r>
      <w:r w:rsidRPr="00304E1C">
        <w:rPr>
          <w:szCs w:val="24"/>
          <w:lang w:eastAsia="ja-JP"/>
        </w:rPr>
        <w:t xml:space="preserve"> </w:t>
      </w:r>
      <w:r>
        <w:rPr>
          <w:szCs w:val="24"/>
          <w:lang w:eastAsia="ja-JP"/>
        </w:rPr>
        <w:t>a</w:t>
      </w:r>
      <w:r w:rsidRPr="00304E1C">
        <w:rPr>
          <w:szCs w:val="24"/>
          <w:lang w:eastAsia="ja-JP"/>
        </w:rPr>
        <w:t>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as </w:t>
      </w:r>
      <w:r>
        <w:rPr>
          <w:szCs w:val="24"/>
          <w:lang w:eastAsia="ja-JP"/>
        </w:rPr>
        <w:t>HC</w:t>
      </w:r>
      <w:r w:rsidRPr="006062F8">
        <w:rPr>
          <w:szCs w:val="24"/>
          <w:vertAlign w:val="subscript"/>
          <w:lang w:eastAsia="ja-JP"/>
        </w:rPr>
        <w:t>20W</w:t>
      </w:r>
      <w:r>
        <w:rPr>
          <w:szCs w:val="24"/>
          <w:lang w:eastAsia="ja-JP"/>
        </w:rPr>
        <w:t>.</w:t>
      </w:r>
    </w:p>
    <w:p w14:paraId="2E8AC9DA" w14:textId="77777777" w:rsidR="00494DB7" w:rsidRDefault="00494DB7" w:rsidP="00494DB7">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1D6E797A" w14:textId="77777777" w:rsidR="00494DB7" w:rsidRPr="00C435E2" w:rsidRDefault="00494DB7" w:rsidP="00494DB7">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2370986" w14:textId="77777777" w:rsidR="00494DB7" w:rsidRDefault="00494DB7" w:rsidP="00494DB7">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0475291C" w14:textId="77777777" w:rsidR="00494DB7" w:rsidRDefault="00494DB7" w:rsidP="00494DB7">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sidRPr="00273CAA">
        <w:rPr>
          <w:szCs w:val="24"/>
          <w:lang w:eastAsia="ja-JP"/>
        </w:rPr>
        <w:t xml:space="preserve"> a test report containing at least the following:</w:t>
      </w:r>
    </w:p>
    <w:p w14:paraId="1DB6B8F8" w14:textId="77777777" w:rsidR="00494DB7" w:rsidRPr="00273CAA" w:rsidRDefault="00494DB7" w:rsidP="00494DB7">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A full description of the fuel storage system tested, including</w:t>
      </w:r>
      <w:r>
        <w:rPr>
          <w:rFonts w:hint="eastAsia"/>
          <w:szCs w:val="24"/>
          <w:lang w:eastAsia="ja-JP"/>
        </w:rPr>
        <w:t xml:space="preserve"> </w:t>
      </w:r>
      <w:r w:rsidRPr="00273CAA">
        <w:rPr>
          <w:szCs w:val="24"/>
          <w:lang w:eastAsia="ja-JP"/>
        </w:rPr>
        <w:t>information on the type of tank tested, whether the tank is monolayer or multilayer</w:t>
      </w:r>
      <w:r>
        <w:rPr>
          <w:szCs w:val="24"/>
          <w:lang w:eastAsia="ja-JP"/>
        </w:rPr>
        <w:t>,</w:t>
      </w:r>
      <w:r w:rsidRPr="00273CAA">
        <w:rPr>
          <w:szCs w:val="24"/>
          <w:lang w:eastAsia="ja-JP"/>
        </w:rPr>
        <w:t xml:space="preserve"> and which types of materials are used for the tank and other parts of the fuel storage system</w:t>
      </w:r>
      <w:r>
        <w:rPr>
          <w:szCs w:val="24"/>
          <w:lang w:eastAsia="ja-JP"/>
        </w:rPr>
        <w:t>;</w:t>
      </w:r>
    </w:p>
    <w:p w14:paraId="05E2B280"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64E69903"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7D88F0FC"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0991FF24"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40F5CAD7" w14:textId="77777777" w:rsidR="00494DB7" w:rsidRPr="00273CAA" w:rsidRDefault="00494DB7" w:rsidP="00494DB7">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exception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of this annex</w:t>
      </w:r>
      <w:r w:rsidRPr="00273CAA">
        <w:rPr>
          <w:szCs w:val="24"/>
          <w:lang w:eastAsia="ja-JP"/>
        </w:rPr>
        <w:t xml:space="preserve">, the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ay choose to use the following Assigned Permeability F</w:t>
      </w:r>
      <w:r w:rsidRPr="00273CAA">
        <w:rPr>
          <w:szCs w:val="24"/>
          <w:lang w:eastAsia="ja-JP"/>
        </w:rPr>
        <w:t>actor (APF) instead of the complete measurement procedure mentioned above</w:t>
      </w:r>
      <w:r>
        <w:rPr>
          <w:szCs w:val="24"/>
          <w:lang w:eastAsia="ja-JP"/>
        </w:rPr>
        <w:t>:</w:t>
      </w:r>
    </w:p>
    <w:p w14:paraId="30736DE0" w14:textId="77777777" w:rsidR="00494DB7" w:rsidRPr="00273CAA" w:rsidRDefault="00494DB7" w:rsidP="00494DB7">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574B070F" w14:textId="77777777" w:rsidR="00494DB7" w:rsidRDefault="00494DB7" w:rsidP="00494DB7">
      <w:pPr>
        <w:pStyle w:val="SingleTxtG"/>
        <w:ind w:left="2268" w:hanging="1134"/>
        <w:rPr>
          <w:szCs w:val="24"/>
          <w:lang w:eastAsia="ja-JP"/>
        </w:rPr>
      </w:pPr>
      <w:r w:rsidRPr="00273CAA">
        <w:rPr>
          <w:szCs w:val="24"/>
          <w:lang w:eastAsia="ja-JP"/>
        </w:rPr>
        <w:t>5.2.8.1</w:t>
      </w:r>
      <w:r>
        <w:rPr>
          <w:szCs w:val="24"/>
          <w:lang w:eastAsia="ja-JP"/>
        </w:rPr>
        <w:t>.</w:t>
      </w:r>
      <w:r>
        <w:rPr>
          <w:rFonts w:hint="eastAsia"/>
          <w:szCs w:val="24"/>
          <w:lang w:eastAsia="ja-JP"/>
        </w:rPr>
        <w:tab/>
      </w:r>
      <w:r w:rsidRPr="00273CAA">
        <w:rPr>
          <w:szCs w:val="24"/>
          <w:lang w:eastAsia="ja-JP"/>
        </w:rPr>
        <w:t xml:space="preserve">Where the manufacturer chooses to use </w:t>
      </w:r>
      <w:r>
        <w:rPr>
          <w:szCs w:val="24"/>
          <w:lang w:eastAsia="ja-JP"/>
        </w:rPr>
        <w:t>APF</w:t>
      </w:r>
      <w:r w:rsidRPr="00273CAA">
        <w:rPr>
          <w:szCs w:val="24"/>
          <w:lang w:eastAsia="ja-JP"/>
        </w:rPr>
        <w:t xml:space="preserve">, the manufacturer shall provide the </w:t>
      </w:r>
      <w:r>
        <w:rPr>
          <w:szCs w:val="24"/>
          <w:lang w:eastAsia="ja-JP"/>
        </w:rPr>
        <w:t>responsible authority</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745ABEBC" w14:textId="77777777" w:rsidR="00494DB7" w:rsidRPr="00273CAA" w:rsidRDefault="00494DB7" w:rsidP="00494DB7">
      <w:pPr>
        <w:pStyle w:val="SingleTxtG"/>
        <w:ind w:left="2268" w:hanging="1134"/>
        <w:rPr>
          <w:szCs w:val="24"/>
          <w:lang w:eastAsia="ja-JP"/>
        </w:rPr>
      </w:pPr>
      <w:r>
        <w:rPr>
          <w:szCs w:val="24"/>
          <w:lang w:eastAsia="ja-JP"/>
        </w:rPr>
        <w:t>5.3.</w:t>
      </w:r>
      <w:r>
        <w:rPr>
          <w:rFonts w:hint="eastAsia"/>
          <w:szCs w:val="24"/>
          <w:lang w:eastAsia="ja-JP"/>
        </w:rPr>
        <w:tab/>
      </w:r>
      <w:r w:rsidRPr="00B237EC">
        <w:rPr>
          <w:szCs w:val="24"/>
          <w:lang w:eastAsia="ja-JP"/>
        </w:rPr>
        <w:t>Sequence of measurement of hot soak and diurnal losses</w:t>
      </w:r>
    </w:p>
    <w:p w14:paraId="58542EE7" w14:textId="77777777" w:rsidR="00494DB7" w:rsidRDefault="00494DB7" w:rsidP="00494DB7">
      <w:pPr>
        <w:pStyle w:val="SingleTxtG"/>
        <w:ind w:left="2268" w:hanging="1134"/>
        <w:rPr>
          <w:szCs w:val="24"/>
          <w:lang w:eastAsia="ja-JP"/>
        </w:rPr>
      </w:pPr>
      <w:r>
        <w:rPr>
          <w:rFonts w:hint="eastAsia"/>
          <w:szCs w:val="24"/>
          <w:lang w:eastAsia="ja-JP"/>
        </w:rPr>
        <w:t>5.3.1.</w:t>
      </w:r>
      <w:r>
        <w:rPr>
          <w:rFonts w:hint="eastAsia"/>
          <w:szCs w:val="24"/>
          <w:lang w:eastAsia="ja-JP"/>
        </w:rPr>
        <w:tab/>
        <w:t xml:space="preserve">Vehicle </w:t>
      </w:r>
      <w:r>
        <w:rPr>
          <w:szCs w:val="24"/>
          <w:lang w:eastAsia="ja-JP"/>
        </w:rPr>
        <w:t>preparation</w:t>
      </w:r>
    </w:p>
    <w:p w14:paraId="30983075" w14:textId="77777777" w:rsidR="00494DB7" w:rsidRPr="00273CAA" w:rsidRDefault="00494DB7" w:rsidP="00494DB7">
      <w:pPr>
        <w:pStyle w:val="SingleTxtG"/>
        <w:ind w:left="2268"/>
        <w:rPr>
          <w:szCs w:val="24"/>
          <w:lang w:eastAsia="ja-JP"/>
        </w:rPr>
      </w:pPr>
      <w:r w:rsidRPr="00413620">
        <w:rPr>
          <w:szCs w:val="24"/>
          <w:lang w:eastAsia="ja-JP"/>
        </w:rPr>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Pr>
          <w:szCs w:val="24"/>
          <w:lang w:eastAsia="ja-JP"/>
        </w:rPr>
        <w:t>to</w:t>
      </w:r>
      <w:r w:rsidRPr="009207A0">
        <w:rPr>
          <w:szCs w:val="24"/>
          <w:lang w:eastAsia="ja-JP"/>
        </w:rPr>
        <w:t xml:space="preserve"> Regulation No. 83</w:t>
      </w:r>
      <w:r>
        <w:rPr>
          <w:rFonts w:hint="eastAsia"/>
          <w:szCs w:val="24"/>
          <w:lang w:eastAsia="ja-JP"/>
        </w:rPr>
        <w:t>-07</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the approval of the responsible authority, non-fuel background emission sources may be eliminated or reduced before testing (e.g. baking </w:t>
      </w:r>
      <w:r>
        <w:rPr>
          <w:szCs w:val="24"/>
          <w:lang w:eastAsia="ja-JP"/>
        </w:rPr>
        <w:t>of tyres</w:t>
      </w:r>
      <w:r w:rsidRPr="00BB33DD">
        <w:rPr>
          <w:szCs w:val="24"/>
          <w:lang w:eastAsia="ja-JP"/>
        </w:rPr>
        <w:t xml:space="preserve"> or vehicle, </w:t>
      </w:r>
      <w:r>
        <w:rPr>
          <w:szCs w:val="24"/>
          <w:lang w:eastAsia="ja-JP"/>
        </w:rPr>
        <w:t>draining</w:t>
      </w:r>
      <w:r w:rsidRPr="00BB33DD">
        <w:rPr>
          <w:szCs w:val="24"/>
          <w:lang w:eastAsia="ja-JP"/>
        </w:rPr>
        <w:t xml:space="preserve"> washer fluid).</w:t>
      </w:r>
    </w:p>
    <w:p w14:paraId="5987B87E" w14:textId="77777777" w:rsidR="00494DB7" w:rsidRPr="00273CAA" w:rsidRDefault="00494DB7" w:rsidP="00494DB7">
      <w:pPr>
        <w:pStyle w:val="SingleTxtG"/>
        <w:ind w:left="2268" w:hanging="1134"/>
        <w:rPr>
          <w:szCs w:val="24"/>
          <w:lang w:eastAsia="ja-JP"/>
        </w:rPr>
      </w:pPr>
      <w:r w:rsidRPr="00273CAA">
        <w:rPr>
          <w:szCs w:val="24"/>
          <w:lang w:eastAsia="ja-JP"/>
        </w:rPr>
        <w:t>5.3.2.</w:t>
      </w:r>
      <w:r w:rsidRPr="00273CAA">
        <w:rPr>
          <w:szCs w:val="24"/>
          <w:lang w:eastAsia="ja-JP"/>
        </w:rPr>
        <w:tab/>
        <w:t>Fuel drain and refill</w:t>
      </w:r>
    </w:p>
    <w:p w14:paraId="46BD9842" w14:textId="77777777" w:rsidR="00494DB7" w:rsidRPr="007559C5" w:rsidRDefault="00494DB7" w:rsidP="00494DB7">
      <w:pPr>
        <w:pStyle w:val="SingleTxtG"/>
        <w:ind w:left="2268" w:hanging="1134"/>
        <w:rPr>
          <w:szCs w:val="24"/>
          <w:lang w:eastAsia="ja-JP"/>
        </w:rPr>
      </w:pPr>
      <w:r>
        <w:rPr>
          <w:rFonts w:hint="eastAsia"/>
          <w:szCs w:val="24"/>
          <w:lang w:eastAsia="ja-JP"/>
        </w:rPr>
        <w:tab/>
      </w: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normal capacity.</w:t>
      </w:r>
    </w:p>
    <w:p w14:paraId="7286F7B0" w14:textId="77777777" w:rsidR="00494DB7" w:rsidRPr="00273CAA" w:rsidRDefault="00494DB7" w:rsidP="00494DB7">
      <w:pPr>
        <w:pStyle w:val="SingleTxtG"/>
        <w:ind w:left="2268" w:hanging="1134"/>
        <w:rPr>
          <w:szCs w:val="24"/>
          <w:lang w:eastAsia="ja-JP"/>
        </w:rPr>
      </w:pPr>
      <w:r w:rsidRPr="00273CAA">
        <w:rPr>
          <w:szCs w:val="24"/>
          <w:lang w:eastAsia="ja-JP"/>
        </w:rPr>
        <w:t>5.3.3.</w:t>
      </w:r>
      <w:r w:rsidRPr="00273CAA">
        <w:rPr>
          <w:szCs w:val="24"/>
          <w:lang w:eastAsia="ja-JP"/>
        </w:rPr>
        <w:tab/>
        <w:t>Preconditioning drive</w:t>
      </w:r>
    </w:p>
    <w:p w14:paraId="3ED9015D" w14:textId="4CFB7187" w:rsidR="00494DB7" w:rsidRDefault="00494DB7" w:rsidP="00494DB7">
      <w:pPr>
        <w:pStyle w:val="SingleTxtG"/>
        <w:ind w:left="2268" w:hanging="1134"/>
        <w:rPr>
          <w:szCs w:val="24"/>
          <w:lang w:eastAsia="ja-JP"/>
        </w:rPr>
      </w:pPr>
      <w:r>
        <w:rPr>
          <w:rFonts w:hint="eastAsia"/>
          <w:szCs w:val="24"/>
          <w:lang w:eastAsia="ja-JP"/>
        </w:rPr>
        <w:tab/>
      </w:r>
      <w:r>
        <w:rPr>
          <w:rFonts w:hint="eastAsia"/>
          <w:szCs w:val="24"/>
          <w:lang w:eastAsia="ja-JP"/>
        </w:rPr>
        <w:tab/>
        <w:t>A</w:t>
      </w:r>
      <w:r>
        <w:rPr>
          <w:szCs w:val="24"/>
          <w:lang w:eastAsia="ja-JP"/>
        </w:rPr>
        <w:t xml:space="preserve">fter </w:t>
      </w:r>
      <w:r w:rsidRPr="009B1E98">
        <w:rPr>
          <w:szCs w:val="24"/>
          <w:lang w:eastAsia="ja-JP"/>
        </w:rPr>
        <w:t xml:space="preserve">completing </w:t>
      </w:r>
      <w:r>
        <w:rPr>
          <w:szCs w:val="24"/>
          <w:lang w:eastAsia="ja-JP"/>
        </w:rPr>
        <w:t>the</w:t>
      </w:r>
      <w:r w:rsidRPr="009B1E98">
        <w:rPr>
          <w:szCs w:val="24"/>
          <w:lang w:eastAsia="ja-JP"/>
        </w:rPr>
        <w:t xml:space="preserve"> fuel drain and refill</w:t>
      </w:r>
      <w:r>
        <w:rPr>
          <w:szCs w:val="24"/>
          <w:lang w:eastAsia="ja-JP"/>
        </w:rPr>
        <w:t>ing</w:t>
      </w:r>
      <w:r>
        <w:rPr>
          <w:rFonts w:hint="eastAsia"/>
          <w:szCs w:val="24"/>
          <w:lang w:eastAsia="ja-JP"/>
        </w:rPr>
        <w:t xml:space="preserve"> following </w:t>
      </w:r>
      <w:r>
        <w:rPr>
          <w:szCs w:val="24"/>
          <w:lang w:eastAsia="ja-JP"/>
        </w:rPr>
        <w:t xml:space="preserve">soaking 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sidRPr="009B1E98">
        <w:rPr>
          <w:szCs w:val="24"/>
          <w:lang w:eastAsia="ja-JP"/>
        </w:rPr>
        <w:t xml:space="preserve">, the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sidR="00C075B8">
        <w:rPr>
          <w:szCs w:val="24"/>
          <w:lang w:eastAsia="ja-JP"/>
        </w:rPr>
        <w:t>UN GTR</w:t>
      </w:r>
      <w:r>
        <w:rPr>
          <w:szCs w:val="24"/>
          <w:lang w:eastAsia="ja-JP"/>
        </w:rPr>
        <w:t xml:space="preserve"> No. 15:</w:t>
      </w:r>
    </w:p>
    <w:p w14:paraId="26163251" w14:textId="77777777" w:rsidR="00494DB7" w:rsidRDefault="00494DB7" w:rsidP="00494DB7">
      <w:pPr>
        <w:pStyle w:val="SingleTxtG"/>
        <w:ind w:left="2268"/>
        <w:jc w:val="left"/>
        <w:rPr>
          <w:lang w:eastAsia="ja-JP"/>
        </w:rPr>
      </w:pP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lass1 vehicles</w:t>
      </w:r>
      <w:r>
        <w:rPr>
          <w:lang w:eastAsia="ja-JP"/>
        </w:rPr>
        <w:t>:</w:t>
      </w:r>
      <w:r>
        <w:rPr>
          <w:lang w:eastAsia="ja-JP"/>
        </w:rPr>
        <w:br/>
      </w:r>
      <w:r>
        <w:rPr>
          <w:lang w:eastAsia="ja-JP"/>
        </w:rPr>
        <w:tab/>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3C95059F" w14:textId="77777777" w:rsidR="00494DB7" w:rsidRDefault="00494DB7" w:rsidP="00494DB7">
      <w:pPr>
        <w:pStyle w:val="SingleTxtG"/>
        <w:ind w:left="2268"/>
        <w:jc w:val="left"/>
        <w:rPr>
          <w:lang w:eastAsia="ja-JP"/>
        </w:rPr>
      </w:pPr>
      <w:r>
        <w:rPr>
          <w:szCs w:val="24"/>
          <w:lang w:eastAsia="ja-JP"/>
        </w:rPr>
        <w:t>b)</w:t>
      </w:r>
      <w:r>
        <w:rPr>
          <w:lang w:eastAsia="ja-JP"/>
        </w:rPr>
        <w:tab/>
      </w:r>
      <w:r>
        <w:rPr>
          <w:szCs w:val="24"/>
          <w:lang w:eastAsia="ja-JP"/>
        </w:rPr>
        <w:t>For vehicles of Classes 2 and 3:</w:t>
      </w:r>
      <w:r>
        <w:rPr>
          <w:szCs w:val="24"/>
          <w:lang w:eastAsia="ja-JP"/>
        </w:rPr>
        <w:br/>
      </w:r>
      <w:r>
        <w:rPr>
          <w:lang w:eastAsia="ja-JP"/>
        </w:rPr>
        <w:tab/>
      </w:r>
      <w:r>
        <w:rPr>
          <w:lang w:eastAsia="ja-JP"/>
        </w:rPr>
        <w:tab/>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3C058771" w14:textId="77777777" w:rsidR="00494DB7" w:rsidRPr="00273CAA" w:rsidRDefault="00494DB7" w:rsidP="00494DB7">
      <w:pPr>
        <w:pStyle w:val="SingleTxtG"/>
        <w:ind w:left="2268"/>
        <w:rPr>
          <w:szCs w:val="24"/>
          <w:lang w:eastAsia="ja-JP"/>
        </w:rPr>
      </w:pPr>
      <w:r w:rsidRPr="00273CAA">
        <w:rPr>
          <w:szCs w:val="24"/>
          <w:lang w:eastAsia="ja-JP"/>
        </w:rPr>
        <w:t xml:space="preserve">Exhaust emissions </w:t>
      </w:r>
      <w:r>
        <w:rPr>
          <w:szCs w:val="24"/>
          <w:lang w:eastAsia="ja-JP"/>
        </w:rPr>
        <w:t>need</w:t>
      </w:r>
      <w:r w:rsidRPr="00273CAA">
        <w:rPr>
          <w:szCs w:val="24"/>
          <w:lang w:eastAsia="ja-JP"/>
        </w:rPr>
        <w:t xml:space="preserve"> not </w:t>
      </w:r>
      <w:r>
        <w:rPr>
          <w:szCs w:val="24"/>
          <w:lang w:eastAsia="ja-JP"/>
        </w:rPr>
        <w:t>be measured</w:t>
      </w:r>
      <w:r w:rsidRPr="00273CAA">
        <w:rPr>
          <w:szCs w:val="24"/>
          <w:lang w:eastAsia="ja-JP"/>
        </w:rPr>
        <w:t xml:space="preserve"> during this operation.</w:t>
      </w:r>
    </w:p>
    <w:p w14:paraId="3B29DC5B" w14:textId="77777777" w:rsidR="00494DB7" w:rsidRPr="00273CAA" w:rsidRDefault="00494DB7" w:rsidP="00494DB7">
      <w:pPr>
        <w:pStyle w:val="SingleTxtG"/>
        <w:ind w:left="2268" w:hanging="1134"/>
        <w:rPr>
          <w:szCs w:val="24"/>
          <w:lang w:eastAsia="ja-JP"/>
        </w:rPr>
      </w:pPr>
      <w:r w:rsidRPr="00273CAA">
        <w:rPr>
          <w:szCs w:val="24"/>
          <w:lang w:eastAsia="ja-JP"/>
        </w:rPr>
        <w:t>5.3.4.</w:t>
      </w:r>
      <w:r w:rsidRPr="00273CAA">
        <w:rPr>
          <w:szCs w:val="24"/>
          <w:lang w:eastAsia="ja-JP"/>
        </w:rPr>
        <w:tab/>
      </w:r>
      <w:r>
        <w:rPr>
          <w:rFonts w:hint="eastAsia"/>
          <w:szCs w:val="24"/>
          <w:lang w:eastAsia="ja-JP"/>
        </w:rPr>
        <w:t>S</w:t>
      </w:r>
      <w:r w:rsidRPr="00273CAA">
        <w:rPr>
          <w:szCs w:val="24"/>
          <w:lang w:eastAsia="ja-JP"/>
        </w:rPr>
        <w:t>oak</w:t>
      </w:r>
      <w:r>
        <w:rPr>
          <w:rFonts w:hint="eastAsia"/>
          <w:szCs w:val="24"/>
          <w:lang w:eastAsia="ja-JP"/>
        </w:rPr>
        <w:t xml:space="preserve"> and canister breakthrough for non-sealed tank system</w:t>
      </w:r>
    </w:p>
    <w:p w14:paraId="4FF774E3" w14:textId="77777777" w:rsidR="00494DB7" w:rsidRDefault="00494DB7" w:rsidP="00494DB7">
      <w:pPr>
        <w:pStyle w:val="SingleTxtG"/>
        <w:ind w:left="2268" w:hanging="1134"/>
        <w:rPr>
          <w:szCs w:val="24"/>
          <w:lang w:eastAsia="ja-JP"/>
        </w:rPr>
      </w:pPr>
      <w:r>
        <w:rPr>
          <w:rFonts w:hint="eastAsia"/>
          <w:szCs w:val="24"/>
          <w:lang w:eastAsia="ja-JP"/>
        </w:rPr>
        <w:t>5.3.4.1.</w:t>
      </w:r>
      <w:r>
        <w:rPr>
          <w:rFonts w:hint="eastAsia"/>
          <w:szCs w:val="24"/>
          <w:lang w:eastAsia="ja-JP"/>
        </w:rPr>
        <w:tab/>
        <w:t>Second soak</w:t>
      </w:r>
    </w:p>
    <w:p w14:paraId="634BFC88" w14:textId="77777777" w:rsidR="00494DB7" w:rsidRPr="00273CAA" w:rsidRDefault="00494DB7" w:rsidP="00494DB7">
      <w:pPr>
        <w:pStyle w:val="SingleTxtG"/>
        <w:ind w:left="2268" w:hanging="1134"/>
        <w:rPr>
          <w:szCs w:val="24"/>
          <w:lang w:eastAsia="ja-JP"/>
        </w:rPr>
      </w:pPr>
      <w:r>
        <w:rPr>
          <w:rFonts w:hint="eastAsia"/>
          <w:szCs w:val="24"/>
          <w:lang w:eastAsia="ja-JP"/>
        </w:rPr>
        <w:tab/>
      </w:r>
      <w:r w:rsidRPr="00273CAA">
        <w:rPr>
          <w:szCs w:val="24"/>
          <w:lang w:eastAsia="ja-JP"/>
        </w:rPr>
        <w:t>Within five minutes of completing preconditioning</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 °C ±3 °C.</w:t>
      </w:r>
      <w:r w:rsidRPr="00273CAA">
        <w:rPr>
          <w:szCs w:val="24"/>
          <w:lang w:eastAsia="ja-JP"/>
        </w:rPr>
        <w:t xml:space="preserve"> The engine oil and coolant temperatures shall have reached </w:t>
      </w:r>
      <w:r>
        <w:rPr>
          <w:szCs w:val="24"/>
          <w:lang w:eastAsia="ja-JP"/>
        </w:rPr>
        <w:t>a</w:t>
      </w:r>
      <w:r w:rsidRPr="00273CAA">
        <w:rPr>
          <w:szCs w:val="24"/>
          <w:lang w:eastAsia="ja-JP"/>
        </w:rPr>
        <w:t xml:space="preserve"> temperature within ±3 </w:t>
      </w:r>
      <w:r>
        <w:rPr>
          <w:szCs w:val="24"/>
          <w:lang w:eastAsia="ja-JP"/>
        </w:rPr>
        <w:t>°</w:t>
      </w:r>
      <w:r w:rsidRPr="00273CAA">
        <w:rPr>
          <w:szCs w:val="24"/>
          <w:lang w:eastAsia="ja-JP"/>
        </w:rPr>
        <w:t xml:space="preserve">C of the area </w:t>
      </w:r>
      <w:r>
        <w:rPr>
          <w:szCs w:val="24"/>
          <w:lang w:eastAsia="ja-JP"/>
        </w:rPr>
        <w:t>before the canister breakthrough loading may begin</w:t>
      </w:r>
      <w:r w:rsidRPr="00273CAA">
        <w:rPr>
          <w:szCs w:val="24"/>
          <w:lang w:eastAsia="ja-JP"/>
        </w:rPr>
        <w:t>.</w:t>
      </w:r>
    </w:p>
    <w:p w14:paraId="7523E5F7" w14:textId="77777777" w:rsidR="00494DB7" w:rsidRPr="00273CAA" w:rsidRDefault="00494DB7" w:rsidP="00494DB7">
      <w:pPr>
        <w:pStyle w:val="SingleTxtG"/>
        <w:ind w:left="2268" w:hanging="1134"/>
        <w:rPr>
          <w:szCs w:val="24"/>
          <w:lang w:eastAsia="ja-JP"/>
        </w:rPr>
      </w:pPr>
      <w:r w:rsidRPr="00273CAA">
        <w:rPr>
          <w:szCs w:val="24"/>
          <w:lang w:eastAsia="ja-JP"/>
        </w:rPr>
        <w:t>5.3</w:t>
      </w:r>
      <w:r>
        <w:rPr>
          <w:rFonts w:hint="eastAsia"/>
          <w:szCs w:val="24"/>
          <w:lang w:eastAsia="ja-JP"/>
        </w:rPr>
        <w:t>.4.2.</w:t>
      </w:r>
      <w:r w:rsidRPr="00273CAA">
        <w:rPr>
          <w:szCs w:val="24"/>
          <w:lang w:eastAsia="ja-JP"/>
        </w:rPr>
        <w:tab/>
        <w:t>Canister breakthrough</w:t>
      </w:r>
    </w:p>
    <w:p w14:paraId="7D3A1888" w14:textId="77777777" w:rsidR="00494DB7" w:rsidRPr="005D47C5" w:rsidRDefault="00494DB7" w:rsidP="00494DB7">
      <w:pPr>
        <w:pStyle w:val="SingleTxtG"/>
        <w:ind w:left="2268" w:hanging="1134"/>
        <w:rPr>
          <w:szCs w:val="24"/>
          <w:lang w:eastAsia="ja-JP"/>
        </w:rPr>
      </w:pPr>
      <w:r>
        <w:rPr>
          <w:rFonts w:hint="eastAsia"/>
          <w:szCs w:val="24"/>
          <w:lang w:eastAsia="ja-JP"/>
        </w:rPr>
        <w:tab/>
      </w:r>
      <w:r w:rsidRPr="00F440E8">
        <w:rPr>
          <w:szCs w:val="24"/>
          <w:lang w:eastAsia="ja-JP"/>
        </w:rPr>
        <w:t>The canister</w:t>
      </w:r>
      <w:r w:rsidRPr="00F440E8">
        <w:rPr>
          <w:rFonts w:hint="eastAsia"/>
          <w:szCs w:val="24"/>
          <w:lang w:eastAsia="ja-JP"/>
        </w:rPr>
        <w:t xml:space="preserve"> </w:t>
      </w:r>
      <w:r w:rsidRPr="00F440E8">
        <w:rPr>
          <w:szCs w:val="24"/>
          <w:lang w:eastAsia="ja-JP"/>
        </w:rPr>
        <w:t xml:space="preserve">aged according to the sequence described in paragraph 5.1. of this annex shall be loaded to breakthrough according to the procedure described in paragraph 5.1.4. of Annex 7 </w:t>
      </w:r>
      <w:r>
        <w:rPr>
          <w:szCs w:val="24"/>
          <w:lang w:eastAsia="ja-JP"/>
        </w:rPr>
        <w:t>to</w:t>
      </w:r>
      <w:r w:rsidRPr="00F440E8">
        <w:rPr>
          <w:szCs w:val="24"/>
          <w:lang w:eastAsia="ja-JP"/>
        </w:rPr>
        <w:t xml:space="preserve"> Regulation No. 83</w:t>
      </w:r>
      <w:r>
        <w:rPr>
          <w:rFonts w:hint="eastAsia"/>
          <w:szCs w:val="24"/>
          <w:lang w:eastAsia="ja-JP"/>
        </w:rPr>
        <w:t>-07</w:t>
      </w:r>
      <w:r w:rsidRPr="00F440E8">
        <w:rPr>
          <w:szCs w:val="24"/>
          <w:lang w:eastAsia="ja-JP"/>
        </w:rPr>
        <w:t>.</w:t>
      </w:r>
      <w:r w:rsidRPr="00F440E8">
        <w:rPr>
          <w:rFonts w:hint="eastAsia"/>
          <w:szCs w:val="24"/>
          <w:lang w:eastAsia="ja-JP"/>
        </w:rPr>
        <w:t xml:space="preserve"> </w:t>
      </w:r>
      <w:r w:rsidRPr="00F440E8">
        <w:rPr>
          <w:szCs w:val="24"/>
          <w:lang w:eastAsia="ja-JP"/>
        </w:rPr>
        <w:t>Within one hour after completing canister loading, the vehicle shall be placed on the chassis dynamometer</w:t>
      </w:r>
      <w:r w:rsidRPr="00F440E8">
        <w:rPr>
          <w:rFonts w:hint="eastAsia"/>
          <w:szCs w:val="24"/>
          <w:lang w:eastAsia="ja-JP"/>
        </w:rPr>
        <w:t>.</w:t>
      </w:r>
    </w:p>
    <w:p w14:paraId="38CC1783" w14:textId="77777777" w:rsidR="00494DB7" w:rsidRDefault="00494DB7" w:rsidP="00494DB7">
      <w:pPr>
        <w:pStyle w:val="SingleTxtG"/>
        <w:ind w:left="2268" w:hanging="1134"/>
        <w:rPr>
          <w:szCs w:val="24"/>
          <w:lang w:eastAsia="ja-JP"/>
        </w:rPr>
      </w:pPr>
      <w:r w:rsidRPr="008724E9">
        <w:rPr>
          <w:rFonts w:hint="eastAsia"/>
          <w:szCs w:val="24"/>
          <w:lang w:eastAsia="ja-JP"/>
        </w:rPr>
        <w:t>5.3.5.</w:t>
      </w:r>
      <w:r w:rsidRPr="008724E9">
        <w:rPr>
          <w:rFonts w:hint="eastAsia"/>
          <w:szCs w:val="24"/>
          <w:lang w:eastAsia="ja-JP"/>
        </w:rPr>
        <w:tab/>
        <w:t>S</w:t>
      </w:r>
      <w:r w:rsidRPr="008724E9">
        <w:rPr>
          <w:szCs w:val="24"/>
          <w:lang w:eastAsia="ja-JP"/>
        </w:rPr>
        <w:t>oak</w:t>
      </w:r>
      <w:r w:rsidRPr="008724E9">
        <w:rPr>
          <w:rFonts w:hint="eastAsia"/>
          <w:szCs w:val="24"/>
          <w:lang w:eastAsia="ja-JP"/>
        </w:rPr>
        <w:t xml:space="preserve"> </w:t>
      </w:r>
      <w:r>
        <w:rPr>
          <w:rFonts w:hint="eastAsia"/>
          <w:szCs w:val="24"/>
          <w:lang w:eastAsia="ja-JP"/>
        </w:rPr>
        <w:t>and canister breakthrough for sealed tank system</w:t>
      </w:r>
    </w:p>
    <w:p w14:paraId="08AECB0B" w14:textId="77777777" w:rsidR="00494DB7" w:rsidRDefault="00494DB7" w:rsidP="00494DB7">
      <w:pPr>
        <w:pStyle w:val="SingleTxtG"/>
        <w:ind w:left="2268" w:hanging="1134"/>
        <w:rPr>
          <w:szCs w:val="24"/>
          <w:lang w:eastAsia="ja-JP"/>
        </w:rPr>
      </w:pPr>
      <w:r>
        <w:rPr>
          <w:rFonts w:hint="eastAsia"/>
          <w:szCs w:val="24"/>
          <w:lang w:eastAsia="ja-JP"/>
        </w:rPr>
        <w:tab/>
        <w:t>[Reserved]</w:t>
      </w:r>
    </w:p>
    <w:p w14:paraId="34B01F4B" w14:textId="77777777" w:rsidR="00494DB7" w:rsidRPr="00273CAA" w:rsidRDefault="00494DB7" w:rsidP="00494DB7">
      <w:pPr>
        <w:pStyle w:val="SingleTxtG"/>
        <w:ind w:left="2268" w:hanging="1134"/>
        <w:rPr>
          <w:szCs w:val="24"/>
          <w:lang w:eastAsia="ja-JP"/>
        </w:rPr>
      </w:pPr>
      <w:r w:rsidRPr="00273CAA">
        <w:rPr>
          <w:szCs w:val="24"/>
          <w:lang w:eastAsia="ja-JP"/>
        </w:rPr>
        <w:t>5.3.6.</w:t>
      </w:r>
      <w:r w:rsidRPr="00273CAA">
        <w:rPr>
          <w:szCs w:val="24"/>
          <w:lang w:eastAsia="ja-JP"/>
        </w:rPr>
        <w:tab/>
        <w:t>Dynamometer test</w:t>
      </w:r>
    </w:p>
    <w:p w14:paraId="63AD3FDC" w14:textId="77777777" w:rsidR="00494DB7" w:rsidRDefault="00494DB7" w:rsidP="00494DB7">
      <w:pPr>
        <w:pStyle w:val="SingleTxtG"/>
        <w:ind w:left="2268" w:hanging="1134"/>
        <w:rPr>
          <w:szCs w:val="24"/>
          <w:lang w:eastAsia="ja-JP"/>
        </w:rPr>
      </w:pPr>
      <w:r w:rsidRPr="00C11C19">
        <w:rPr>
          <w:szCs w:val="24"/>
          <w:lang w:eastAsia="ja-JP"/>
        </w:rPr>
        <w:tab/>
      </w:r>
      <w:r>
        <w:rPr>
          <w:rFonts w:hint="eastAsia"/>
          <w:szCs w:val="24"/>
          <w:lang w:eastAsia="ja-JP"/>
        </w:rPr>
        <w:t>T</w:t>
      </w:r>
      <w:r w:rsidRPr="00C11C19">
        <w:rPr>
          <w:szCs w:val="24"/>
          <w:lang w:eastAsia="ja-JP"/>
        </w:rPr>
        <w:t xml:space="preserve">he vehicle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as described in paragraph 5.3.3.</w:t>
      </w:r>
      <w:r>
        <w:rPr>
          <w:lang w:eastAsia="ja-JP"/>
        </w:rPr>
        <w:t xml:space="preserve"> of this annex.</w:t>
      </w:r>
      <w:r>
        <w:rPr>
          <w:rFonts w:hint="eastAsia"/>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but the results shall not be used for the purpose of exhaust emission type approval.</w:t>
      </w:r>
    </w:p>
    <w:p w14:paraId="0877BCEF" w14:textId="77777777" w:rsidR="00494DB7" w:rsidRPr="00273CAA" w:rsidRDefault="00494DB7" w:rsidP="00494DB7">
      <w:pPr>
        <w:pStyle w:val="SingleTxtG"/>
        <w:ind w:left="2268" w:hanging="1134"/>
        <w:rPr>
          <w:szCs w:val="24"/>
          <w:lang w:eastAsia="ja-JP"/>
        </w:rPr>
      </w:pPr>
      <w:r>
        <w:rPr>
          <w:szCs w:val="24"/>
          <w:lang w:eastAsia="ja-JP"/>
        </w:rPr>
        <w:t>5.3.</w:t>
      </w:r>
      <w:r w:rsidRPr="00273CAA">
        <w:rPr>
          <w:szCs w:val="24"/>
          <w:lang w:eastAsia="ja-JP"/>
        </w:rPr>
        <w:t>7.</w:t>
      </w:r>
      <w:r w:rsidRPr="00273CAA">
        <w:rPr>
          <w:szCs w:val="24"/>
          <w:lang w:eastAsia="ja-JP"/>
        </w:rPr>
        <w:tab/>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7497C06A" w14:textId="77777777" w:rsidR="00494DB7" w:rsidRPr="00E717B2" w:rsidRDefault="00494DB7" w:rsidP="00494DB7">
      <w:pPr>
        <w:pStyle w:val="SingleTxtG"/>
        <w:ind w:left="2268" w:hanging="1134"/>
        <w:rPr>
          <w:szCs w:val="24"/>
          <w:lang w:eastAsia="ja-JP"/>
        </w:rPr>
      </w:pPr>
      <w:r w:rsidRPr="00E717B2">
        <w:rPr>
          <w:rFonts w:hint="eastAsia"/>
          <w:szCs w:val="24"/>
          <w:lang w:eastAsia="ja-JP"/>
        </w:rPr>
        <w:tab/>
      </w:r>
      <w:r w:rsidRPr="00E717B2">
        <w:rPr>
          <w:szCs w:val="24"/>
          <w:lang w:eastAsia="ja-JP"/>
        </w:rPr>
        <w:t xml:space="preserve">After the dynamometer test, the hot soak evaporative emissions test shall be performed in accordance to paragraph 5.5. of Annex 7 </w:t>
      </w:r>
      <w:r>
        <w:rPr>
          <w:szCs w:val="24"/>
          <w:lang w:eastAsia="ja-JP"/>
        </w:rPr>
        <w:t>to</w:t>
      </w:r>
      <w:r w:rsidRPr="00E717B2">
        <w:rPr>
          <w:szCs w:val="24"/>
          <w:lang w:eastAsia="ja-JP"/>
        </w:rPr>
        <w:t xml:space="preserve"> Regulation No. 83</w:t>
      </w:r>
      <w:r>
        <w:rPr>
          <w:rFonts w:hint="eastAsia"/>
          <w:szCs w:val="24"/>
          <w:lang w:eastAsia="ja-JP"/>
        </w:rPr>
        <w:t>-07</w:t>
      </w:r>
      <w:r w:rsidRPr="00E717B2">
        <w:rPr>
          <w:szCs w:val="24"/>
          <w:lang w:eastAsia="ja-JP"/>
        </w:rPr>
        <w:t xml:space="preserve">. The hot soak losses result shall be calculated according to paragraph 6. of Annex 7 </w:t>
      </w:r>
      <w:r>
        <w:rPr>
          <w:szCs w:val="24"/>
          <w:lang w:eastAsia="ja-JP"/>
        </w:rPr>
        <w:t>to</w:t>
      </w:r>
      <w:r w:rsidRPr="00E717B2">
        <w:rPr>
          <w:szCs w:val="24"/>
          <w:lang w:eastAsia="ja-JP"/>
        </w:rPr>
        <w:t xml:space="preserve"> Regulation </w:t>
      </w:r>
      <w:r>
        <w:rPr>
          <w:szCs w:val="24"/>
          <w:lang w:eastAsia="ja-JP"/>
        </w:rPr>
        <w:t>No. 83-</w:t>
      </w:r>
      <w:r>
        <w:rPr>
          <w:rFonts w:hint="eastAsia"/>
          <w:szCs w:val="24"/>
          <w:lang w:eastAsia="ja-JP"/>
        </w:rPr>
        <w:t>0</w:t>
      </w:r>
      <w:r>
        <w:rPr>
          <w:szCs w:val="24"/>
          <w:lang w:eastAsia="ja-JP"/>
        </w:rPr>
        <w:t xml:space="preserve">7 </w:t>
      </w:r>
      <w:r w:rsidRPr="00E717B2">
        <w:rPr>
          <w:szCs w:val="24"/>
          <w:lang w:eastAsia="ja-JP"/>
        </w:rPr>
        <w:t>and recorded as M</w:t>
      </w:r>
      <w:r w:rsidRPr="00E717B2">
        <w:rPr>
          <w:szCs w:val="24"/>
          <w:vertAlign w:val="subscript"/>
          <w:lang w:eastAsia="ja-JP"/>
        </w:rPr>
        <w:t>HS</w:t>
      </w:r>
      <w:r w:rsidRPr="00E717B2">
        <w:rPr>
          <w:szCs w:val="24"/>
          <w:lang w:eastAsia="ja-JP"/>
        </w:rPr>
        <w:t>.</w:t>
      </w:r>
    </w:p>
    <w:p w14:paraId="7CBD870F" w14:textId="77777777" w:rsidR="00494DB7" w:rsidRPr="00E717B2" w:rsidRDefault="00494DB7" w:rsidP="00494DB7">
      <w:pPr>
        <w:pStyle w:val="SingleTxtG"/>
        <w:ind w:left="2268" w:hanging="1134"/>
        <w:rPr>
          <w:szCs w:val="24"/>
          <w:lang w:eastAsia="ja-JP"/>
        </w:rPr>
      </w:pPr>
      <w:r>
        <w:rPr>
          <w:szCs w:val="24"/>
          <w:lang w:eastAsia="ja-JP"/>
        </w:rPr>
        <w:t>5.3.8.</w:t>
      </w:r>
      <w:r w:rsidRPr="00E717B2">
        <w:rPr>
          <w:rFonts w:hint="eastAsia"/>
          <w:szCs w:val="24"/>
          <w:lang w:eastAsia="ja-JP"/>
        </w:rPr>
        <w:tab/>
        <w:t>Third s</w:t>
      </w:r>
      <w:r w:rsidRPr="00E717B2">
        <w:rPr>
          <w:szCs w:val="24"/>
          <w:lang w:eastAsia="ja-JP"/>
        </w:rPr>
        <w:t>oak</w:t>
      </w:r>
    </w:p>
    <w:p w14:paraId="0DF341AA" w14:textId="77777777" w:rsidR="00494DB7" w:rsidRPr="00E717B2" w:rsidRDefault="00494DB7" w:rsidP="00494DB7">
      <w:pPr>
        <w:pStyle w:val="SingleTxtG"/>
        <w:ind w:left="2268" w:hanging="1134"/>
        <w:rPr>
          <w:szCs w:val="24"/>
          <w:lang w:eastAsia="ja-JP"/>
        </w:rPr>
      </w:pPr>
      <w:r w:rsidRPr="00E717B2">
        <w:rPr>
          <w:rFonts w:hint="eastAsia"/>
          <w:szCs w:val="24"/>
          <w:lang w:eastAsia="ja-JP"/>
        </w:rPr>
        <w:tab/>
      </w: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emission test. For at least 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482AC9EF" w14:textId="77777777" w:rsidR="00494DB7" w:rsidRDefault="00494DB7" w:rsidP="00494DB7">
      <w:pPr>
        <w:pStyle w:val="SingleTxtG"/>
        <w:ind w:left="2268" w:hanging="1134"/>
        <w:rPr>
          <w:szCs w:val="24"/>
          <w:lang w:eastAsia="ja-JP"/>
        </w:rPr>
      </w:pPr>
      <w:r w:rsidRPr="00273CAA">
        <w:rPr>
          <w:szCs w:val="24"/>
          <w:lang w:eastAsia="ja-JP"/>
        </w:rPr>
        <w:t>5.3.9.</w:t>
      </w:r>
      <w:r w:rsidRPr="00273CAA">
        <w:rPr>
          <w:szCs w:val="24"/>
          <w:lang w:eastAsia="ja-JP"/>
        </w:rPr>
        <w:tab/>
        <w:t>Diurnal test</w:t>
      </w:r>
      <w:r>
        <w:rPr>
          <w:szCs w:val="24"/>
          <w:lang w:eastAsia="ja-JP"/>
        </w:rPr>
        <w:t>ing</w:t>
      </w:r>
    </w:p>
    <w:p w14:paraId="2C91B1FD" w14:textId="77777777" w:rsidR="00494DB7" w:rsidRPr="00337A07" w:rsidRDefault="00494DB7" w:rsidP="00494DB7">
      <w:pPr>
        <w:pStyle w:val="SingleTxtG"/>
        <w:spacing w:before="120"/>
        <w:ind w:left="2268" w:hanging="1134"/>
      </w:pPr>
      <w:r>
        <w:t>5.3.9.</w:t>
      </w:r>
      <w:r w:rsidRPr="00337A07">
        <w:t>1.</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according to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Ambient temperature shall be measured at least every minute. Temperature cycling begins when time T</w:t>
      </w:r>
      <w:r w:rsidRPr="00337A07">
        <w:rPr>
          <w:vertAlign w:val="subscript"/>
        </w:rPr>
        <w:t>start</w:t>
      </w:r>
      <w:r w:rsidRPr="00337A07">
        <w:t> = 0, as specified in paragraph </w:t>
      </w:r>
      <w:r>
        <w:t>5.3.9.</w:t>
      </w:r>
      <w:r w:rsidRPr="00337A07">
        <w:t>6. of this annex.</w:t>
      </w:r>
    </w:p>
    <w:p w14:paraId="6C65FA6B" w14:textId="77777777" w:rsidR="00494DB7" w:rsidRPr="00337A07" w:rsidRDefault="00494DB7" w:rsidP="00494DB7">
      <w:pPr>
        <w:pStyle w:val="SingleTxtG"/>
        <w:spacing w:before="120"/>
        <w:ind w:left="2268" w:hanging="1134"/>
      </w:pPr>
      <w:r>
        <w:t>5.3.9.</w:t>
      </w:r>
      <w:r w:rsidRPr="00337A07">
        <w:t>2.</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1F44CDF7" w14:textId="77777777" w:rsidR="00494DB7" w:rsidRPr="00337A07" w:rsidRDefault="00494DB7" w:rsidP="00494DB7">
      <w:pPr>
        <w:pStyle w:val="SingleTxtG"/>
        <w:spacing w:before="120"/>
        <w:ind w:left="2268" w:hanging="1134"/>
      </w:pPr>
      <w:r>
        <w:t>5.3.9.</w:t>
      </w:r>
      <w:r w:rsidRPr="00337A07">
        <w:t>3.</w:t>
      </w:r>
      <w:r w:rsidRPr="00337A07">
        <w:tab/>
        <w:t>The test vehicle, with the engine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2D9E3035" w14:textId="77777777" w:rsidR="00494DB7" w:rsidRPr="00337A07" w:rsidRDefault="00494DB7" w:rsidP="00494DB7">
      <w:pPr>
        <w:pStyle w:val="SingleTxtG"/>
        <w:spacing w:before="120"/>
        <w:ind w:left="2268" w:hanging="1134"/>
      </w:pPr>
      <w:r>
        <w:t>5.3.9.</w:t>
      </w:r>
      <w:r w:rsidRPr="00337A07">
        <w:t>4.</w:t>
      </w:r>
      <w:r w:rsidRPr="00337A07">
        <w:tab/>
        <w:t>The hydrocarbon analyser shall be zeroed and spanned immediately before the test.</w:t>
      </w:r>
    </w:p>
    <w:p w14:paraId="28AC32ED" w14:textId="77777777" w:rsidR="00494DB7" w:rsidRPr="00337A07" w:rsidRDefault="00494DB7" w:rsidP="00494DB7">
      <w:pPr>
        <w:pStyle w:val="SingleTxtG"/>
        <w:spacing w:before="120"/>
        <w:ind w:left="2268" w:hanging="1134"/>
      </w:pPr>
      <w:r>
        <w:t>5.3.9.</w:t>
      </w:r>
      <w:r w:rsidRPr="00337A07">
        <w:t>5.</w:t>
      </w:r>
      <w:r w:rsidRPr="00337A07">
        <w:tab/>
        <w:t>The enclosure doors shall be closed and gas-tight sealed.</w:t>
      </w:r>
    </w:p>
    <w:p w14:paraId="712A877C" w14:textId="77777777" w:rsidR="00494DB7" w:rsidRPr="00337A07" w:rsidRDefault="00494DB7" w:rsidP="00494DB7">
      <w:pPr>
        <w:pStyle w:val="SingleTxtG"/>
        <w:spacing w:before="120"/>
        <w:ind w:left="2268" w:hanging="1134"/>
      </w:pPr>
      <w:r>
        <w:t>5.3.9.</w:t>
      </w:r>
      <w:r w:rsidRPr="00337A07">
        <w:t>6.</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Pr="00337A07">
        <w:t>C</w:t>
      </w:r>
      <w:r w:rsidRPr="00337A07">
        <w:rPr>
          <w:vertAlign w:val="subscript"/>
        </w:rPr>
        <w:t>HC</w:t>
      </w:r>
      <w:r>
        <w:rPr>
          <w:rFonts w:hint="eastAsia"/>
          <w:vertAlign w:val="subscript"/>
          <w:lang w:eastAsia="ja-JP"/>
        </w:rPr>
        <w:t>i</w:t>
      </w:r>
      <w:r w:rsidRPr="00337A07">
        <w:t xml:space="preserve">, </w:t>
      </w:r>
      <w:r>
        <w:rPr>
          <w:lang w:val="en-US"/>
        </w:rPr>
        <w:t>barometric pressure</w:t>
      </w:r>
      <w:r>
        <w:rPr>
          <w:rFonts w:hint="eastAsia"/>
          <w:lang w:val="en-US" w:eastAsia="ja-JP"/>
        </w:rPr>
        <w:t xml:space="preserve"> </w:t>
      </w:r>
      <w:r w:rsidRPr="00337A07">
        <w:t>P</w:t>
      </w:r>
      <w:r w:rsidRPr="003B2782">
        <w:rPr>
          <w:rFonts w:hint="eastAsia"/>
          <w:vertAlign w:val="subscript"/>
          <w:lang w:eastAsia="ja-JP"/>
        </w:rPr>
        <w:t>i</w:t>
      </w:r>
      <w:r w:rsidRPr="00337A07">
        <w:t xml:space="preserve"> and </w:t>
      </w:r>
      <w:r>
        <w:rPr>
          <w:lang w:val="en-US"/>
        </w:rPr>
        <w:t>ambient chamber temperature</w:t>
      </w:r>
      <w:r>
        <w:rPr>
          <w:rFonts w:hint="eastAsia"/>
          <w:lang w:val="en-US" w:eastAsia="ja-JP"/>
        </w:rPr>
        <w:t xml:space="preserve"> </w:t>
      </w:r>
      <w:r w:rsidRPr="00337A07">
        <w:t>T</w:t>
      </w:r>
      <w:r w:rsidRPr="003B2782">
        <w:rPr>
          <w:rFonts w:hint="eastAsia"/>
          <w:vertAlign w:val="subscript"/>
          <w:lang w:eastAsia="ja-JP"/>
        </w:rPr>
        <w:t>i</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079C94A4" w14:textId="77777777" w:rsidR="00494DB7" w:rsidRPr="00337A07" w:rsidRDefault="00494DB7" w:rsidP="00494DB7">
      <w:pPr>
        <w:pStyle w:val="SingleTxtG"/>
        <w:spacing w:before="120"/>
        <w:ind w:left="2268" w:hanging="1134"/>
      </w:pPr>
      <w:r>
        <w:t>5.3.9.</w:t>
      </w:r>
      <w:r w:rsidRPr="00337A07">
        <w:t>7.</w:t>
      </w:r>
      <w:r w:rsidRPr="00337A07">
        <w:tab/>
        <w:t xml:space="preserve">The hydrocarbon analyser shall be zeroed and spanned immediately before the end of </w:t>
      </w:r>
      <w:r>
        <w:rPr>
          <w:rFonts w:hint="eastAsia"/>
          <w:lang w:eastAsia="ja-JP"/>
        </w:rPr>
        <w:t>each emission sampling period</w:t>
      </w:r>
      <w:r w:rsidRPr="00337A07">
        <w:t>.</w:t>
      </w:r>
    </w:p>
    <w:p w14:paraId="1CFEFCF8" w14:textId="77777777" w:rsidR="00494DB7" w:rsidRDefault="00494DB7" w:rsidP="00494DB7">
      <w:pPr>
        <w:pStyle w:val="SingleTxtG"/>
        <w:spacing w:before="120"/>
        <w:ind w:left="2268" w:hanging="1134"/>
        <w:rPr>
          <w:lang w:eastAsia="ja-JP"/>
        </w:rPr>
      </w:pPr>
      <w:r>
        <w:t>5.3.9.</w:t>
      </w:r>
      <w:r w:rsidRPr="00337A07">
        <w:t>8.</w:t>
      </w:r>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occur 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t>5.3.9.</w:t>
      </w:r>
      <w:r w:rsidRPr="00337A07">
        <w:t xml:space="preserve">6. of this annex. The </w:t>
      </w:r>
      <w:r>
        <w:t xml:space="preserve">elapsed </w:t>
      </w:r>
      <w:r w:rsidRPr="00337A07">
        <w:t xml:space="preserve">time </w:t>
      </w:r>
      <w:r>
        <w:t>shall be</w:t>
      </w:r>
      <w:r w:rsidRPr="00337A07">
        <w:t xml:space="preserve"> reco</w:t>
      </w:r>
      <w:r>
        <w:t>rded.</w:t>
      </w:r>
    </w:p>
    <w:p w14:paraId="7D3B8211" w14:textId="45118999" w:rsidR="00494DB7" w:rsidRPr="006F464A" w:rsidRDefault="00494DB7" w:rsidP="00494DB7">
      <w:pPr>
        <w:pStyle w:val="SingleTxtG"/>
        <w:spacing w:before="120"/>
        <w:ind w:left="2268" w:hanging="1134"/>
        <w:rPr>
          <w:lang w:eastAsia="ja-JP"/>
        </w:rPr>
      </w:pPr>
      <w:r>
        <w:rPr>
          <w:rFonts w:hint="eastAsia"/>
          <w:lang w:eastAsia="ja-JP"/>
        </w:rPr>
        <w:tab/>
        <w:t>At the end of each emission sampling period, t</w:t>
      </w:r>
      <w:r w:rsidRPr="00337A07">
        <w:t xml:space="preserve">he hydrocarbon concentration, temperature and barometric pressure </w:t>
      </w:r>
      <w:r>
        <w:t>shall be</w:t>
      </w:r>
      <w:r w:rsidRPr="00337A07">
        <w:t xml:space="preserve"> measured to give the readings </w:t>
      </w:r>
      <w:r>
        <w:t xml:space="preserve">of </w:t>
      </w:r>
      <w:r>
        <w:rPr>
          <w:lang w:val="en-US"/>
        </w:rPr>
        <w:t>hydrocarbon concentration in the enclosure</w:t>
      </w:r>
      <w:r>
        <w:rPr>
          <w:rFonts w:hint="eastAsia"/>
          <w:lang w:val="en-US" w:eastAsia="ja-JP"/>
        </w:rPr>
        <w:t xml:space="preserve"> </w:t>
      </w:r>
      <w:r w:rsidRPr="00337A07">
        <w:t>C</w:t>
      </w:r>
      <w:r w:rsidRPr="00337A07">
        <w:rPr>
          <w:vertAlign w:val="subscript"/>
        </w:rPr>
        <w:t>HC</w:t>
      </w:r>
      <w:r>
        <w:rPr>
          <w:rFonts w:hint="eastAsia"/>
          <w:vertAlign w:val="subscript"/>
          <w:lang w:eastAsia="ja-JP"/>
        </w:rPr>
        <w:t>f</w:t>
      </w:r>
      <w:r w:rsidRPr="00337A07">
        <w:t xml:space="preserve">, </w:t>
      </w:r>
      <w:r>
        <w:rPr>
          <w:lang w:val="en-US"/>
        </w:rPr>
        <w:t>barometric pressure</w:t>
      </w:r>
      <w:r>
        <w:rPr>
          <w:rFonts w:hint="eastAsia"/>
          <w:lang w:val="en-US" w:eastAsia="ja-JP"/>
        </w:rPr>
        <w:t xml:space="preserve"> </w:t>
      </w:r>
      <w:r w:rsidRPr="00337A07">
        <w:t>P</w:t>
      </w:r>
      <w:r w:rsidRPr="003B2782">
        <w:rPr>
          <w:rFonts w:hint="eastAsia"/>
          <w:vertAlign w:val="subscript"/>
          <w:lang w:eastAsia="ja-JP"/>
        </w:rPr>
        <w:t>f</w:t>
      </w:r>
      <w:r w:rsidRPr="00337A07">
        <w:t xml:space="preserve"> and </w:t>
      </w:r>
      <w:r>
        <w:rPr>
          <w:lang w:val="en-US"/>
        </w:rPr>
        <w:t>ambient chamber temperature</w:t>
      </w:r>
      <w:r>
        <w:rPr>
          <w:rFonts w:hint="eastAsia"/>
          <w:lang w:val="en-US" w:eastAsia="ja-JP"/>
        </w:rPr>
        <w:t xml:space="preserve"> </w:t>
      </w:r>
      <w:r w:rsidRPr="00337A07">
        <w:t>T</w:t>
      </w:r>
      <w:r w:rsidRPr="003B2782">
        <w:rPr>
          <w:rFonts w:hint="eastAsia"/>
          <w:vertAlign w:val="subscript"/>
          <w:lang w:eastAsia="ja-JP"/>
        </w:rPr>
        <w:t>f</w:t>
      </w:r>
      <w:r w:rsidRPr="00337A07">
        <w:t xml:space="preserve"> for the diurnal test</w:t>
      </w:r>
      <w:r>
        <w:t>ing</w:t>
      </w:r>
      <w:r w:rsidRPr="00337A07">
        <w:t xml:space="preserve"> used for the calculation in paragraph 6.</w:t>
      </w:r>
      <w:r>
        <w:rPr>
          <w:rFonts w:hint="eastAsia"/>
          <w:lang w:eastAsia="ja-JP"/>
        </w:rPr>
        <w:t>1.</w:t>
      </w:r>
      <w:r w:rsidRPr="00337A07">
        <w:t xml:space="preserve"> of this </w:t>
      </w:r>
      <w:r w:rsidR="00C075B8">
        <w:t>UN GTR</w:t>
      </w:r>
      <w:r>
        <w:rPr>
          <w:rFonts w:hint="eastAsia"/>
          <w:lang w:eastAsia="ja-JP"/>
        </w:rPr>
        <w:t>.</w:t>
      </w:r>
      <w:r w:rsidRPr="00337A07">
        <w:t xml:space="preserve"> </w:t>
      </w:r>
      <w:r w:rsidRPr="00273CAA">
        <w:rPr>
          <w:szCs w:val="24"/>
          <w:lang w:eastAsia="ja-JP"/>
        </w:rPr>
        <w:t>The value</w:t>
      </w:r>
      <w:r>
        <w:rPr>
          <w:rFonts w:hint="eastAsia"/>
          <w:szCs w:val="24"/>
          <w:lang w:eastAsia="ja-JP"/>
        </w:rPr>
        <w:t xml:space="preserve">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value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r>
        <w:rPr>
          <w:rFonts w:hint="eastAsia"/>
          <w:szCs w:val="24"/>
          <w:lang w:eastAsia="ja-JP"/>
        </w:rPr>
        <w:t xml:space="preserve"> </w:t>
      </w:r>
    </w:p>
    <w:p w14:paraId="6EF9CD6B" w14:textId="77777777" w:rsidR="00494DB7" w:rsidRDefault="00494DB7" w:rsidP="00494DB7">
      <w:pPr>
        <w:pStyle w:val="SingleTxtG"/>
        <w:ind w:left="2268" w:hanging="1134"/>
        <w:rPr>
          <w:szCs w:val="24"/>
          <w:lang w:eastAsia="ja-JP"/>
        </w:rPr>
      </w:pPr>
      <w:r w:rsidRPr="00273CAA">
        <w:rPr>
          <w:szCs w:val="24"/>
          <w:lang w:eastAsia="ja-JP"/>
        </w:rPr>
        <w:t>5.3.10.</w:t>
      </w:r>
      <w:r w:rsidRPr="00273CAA">
        <w:rPr>
          <w:szCs w:val="24"/>
          <w:lang w:eastAsia="ja-JP"/>
        </w:rPr>
        <w:tab/>
        <w:t>Calculation</w:t>
      </w:r>
      <w:r w:rsidRPr="006251C0">
        <w:rPr>
          <w:rFonts w:hint="eastAsia"/>
          <w:szCs w:val="24"/>
          <w:lang w:eastAsia="ja-JP"/>
        </w:rPr>
        <w:t xml:space="preserve"> </w:t>
      </w:r>
    </w:p>
    <w:p w14:paraId="004A7CD5" w14:textId="293CAC2B" w:rsidR="00494DB7" w:rsidRDefault="00494DB7" w:rsidP="00494DB7">
      <w:pPr>
        <w:pStyle w:val="SingleTxtG"/>
        <w:ind w:left="2268" w:hanging="1134"/>
        <w:rPr>
          <w:szCs w:val="24"/>
          <w:lang w:eastAsia="ja-JP"/>
        </w:rPr>
      </w:pPr>
      <w:r>
        <w:rPr>
          <w:rFonts w:hint="eastAsia"/>
          <w:szCs w:val="24"/>
          <w:lang w:eastAsia="ja-JP"/>
        </w:rPr>
        <w:t>5.3.10.1</w:t>
      </w:r>
      <w:r w:rsidRPr="00413620">
        <w:rPr>
          <w:rFonts w:hint="eastAsia"/>
          <w:szCs w:val="24"/>
          <w:lang w:eastAsia="ja-JP"/>
        </w:rPr>
        <w:t>.</w:t>
      </w:r>
      <w:r>
        <w:rPr>
          <w:rFonts w:hint="eastAsia"/>
          <w:szCs w:val="24"/>
          <w:lang w:eastAsia="ja-JP"/>
        </w:rPr>
        <w:tab/>
      </w:r>
      <w:r w:rsidRPr="00413620">
        <w:rPr>
          <w:szCs w:val="24"/>
          <w:lang w:eastAsia="ja-JP"/>
        </w:rPr>
        <w:t>The result of 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szCs w:val="24"/>
          <w:lang w:eastAsia="ja-JP"/>
        </w:rPr>
        <w:t xml:space="preserve"> + PF</w:t>
      </w:r>
      <w:r>
        <w:rPr>
          <w:rFonts w:hint="eastAsia"/>
          <w:szCs w:val="24"/>
          <w:lang w:eastAsia="ja-JP"/>
        </w:rPr>
        <w:t xml:space="preserve"> </w:t>
      </w:r>
      <w:r w:rsidRPr="00413620">
        <w:rPr>
          <w:szCs w:val="24"/>
          <w:lang w:eastAsia="ja-JP"/>
        </w:rPr>
        <w:t xml:space="preserve">shall be below the limit defined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sidR="00C075B8">
        <w:rPr>
          <w:rFonts w:hint="eastAsia"/>
          <w:szCs w:val="24"/>
          <w:lang w:eastAsia="ja-JP"/>
        </w:rPr>
        <w:t>UN GTR</w:t>
      </w:r>
      <w:r w:rsidRPr="00413620">
        <w:rPr>
          <w:rFonts w:hint="eastAsia"/>
          <w:szCs w:val="24"/>
          <w:lang w:eastAsia="ja-JP"/>
        </w:rPr>
        <w:t>.</w:t>
      </w:r>
    </w:p>
    <w:p w14:paraId="44A3ADB4" w14:textId="77777777" w:rsidR="00494DB7" w:rsidRDefault="00494DB7" w:rsidP="00494DB7">
      <w:pPr>
        <w:pStyle w:val="SingleTxtG"/>
        <w:ind w:left="2268" w:hanging="1134"/>
        <w:rPr>
          <w:szCs w:val="24"/>
          <w:lang w:eastAsia="ja-JP"/>
        </w:rPr>
      </w:pPr>
      <w:r>
        <w:rPr>
          <w:rFonts w:hint="eastAsia"/>
          <w:szCs w:val="24"/>
          <w:lang w:eastAsia="ja-JP"/>
        </w:rPr>
        <w:t>5.3.10.2</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alternative calculation may be used.</w:t>
      </w:r>
    </w:p>
    <w:p w14:paraId="564BA051" w14:textId="4BF361C8" w:rsidR="00494DB7" w:rsidRPr="00413620" w:rsidRDefault="00494DB7" w:rsidP="00494DB7">
      <w:pPr>
        <w:pStyle w:val="SingleTxtG"/>
        <w:ind w:left="2268"/>
        <w:rPr>
          <w:szCs w:val="24"/>
          <w:lang w:eastAsia="ja-JP"/>
        </w:rPr>
      </w:pPr>
      <w:r w:rsidRPr="00413620">
        <w:rPr>
          <w:szCs w:val="24"/>
          <w:lang w:eastAsia="ja-JP"/>
        </w:rPr>
        <w:t>The result of 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sidR="00C075B8">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2E52280E" w14:textId="77777777" w:rsidR="00494DB7" w:rsidRPr="00273CAA" w:rsidRDefault="00494DB7" w:rsidP="00494DB7">
      <w:pPr>
        <w:pStyle w:val="SingleTxtG"/>
        <w:ind w:left="2268" w:hanging="1134"/>
        <w:rPr>
          <w:szCs w:val="24"/>
          <w:lang w:eastAsia="ja-JP"/>
        </w:rPr>
      </w:pPr>
      <w:r w:rsidRPr="00273CAA">
        <w:rPr>
          <w:szCs w:val="24"/>
          <w:lang w:eastAsia="ja-JP"/>
        </w:rPr>
        <w:t>5.3.11</w:t>
      </w:r>
      <w:r>
        <w:rPr>
          <w:rFonts w:hint="eastAsia"/>
          <w:szCs w:val="24"/>
          <w:lang w:eastAsia="ja-JP"/>
        </w:rPr>
        <w:t>.</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sidRPr="00273CAA">
        <w:rPr>
          <w:szCs w:val="24"/>
          <w:lang w:eastAsia="ja-JP"/>
        </w:rPr>
        <w:t xml:space="preserve"> a test report containing at least the following</w:t>
      </w:r>
      <w:r>
        <w:rPr>
          <w:szCs w:val="24"/>
          <w:lang w:eastAsia="ja-JP"/>
        </w:rPr>
        <w:t>:</w:t>
      </w:r>
    </w:p>
    <w:p w14:paraId="20D778C1"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5404B86"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Description to aged canister used and reference to exact ageing report</w:t>
      </w:r>
      <w:r>
        <w:rPr>
          <w:szCs w:val="24"/>
          <w:lang w:eastAsia="ja-JP"/>
        </w:rPr>
        <w:t>;</w:t>
      </w:r>
    </w:p>
    <w:p w14:paraId="0E9E0B21"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601DB459"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6E9C9F7C"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DL1st day</w:t>
      </w:r>
      <w:r>
        <w:rPr>
          <w:szCs w:val="24"/>
          <w:lang w:eastAsia="ja-JP"/>
        </w:rPr>
        <w:t>;</w:t>
      </w:r>
    </w:p>
    <w:p w14:paraId="099F3A22" w14:textId="77777777" w:rsidR="00494DB7" w:rsidRPr="00273CAA"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DL2nd day</w:t>
      </w:r>
      <w:r>
        <w:rPr>
          <w:szCs w:val="24"/>
          <w:lang w:eastAsia="ja-JP"/>
        </w:rPr>
        <w:t>;</w:t>
      </w:r>
    </w:p>
    <w:p w14:paraId="3C85D4FC" w14:textId="77777777" w:rsidR="00494DB7" w:rsidRPr="00AE5C3C" w:rsidRDefault="00494DB7" w:rsidP="00494DB7">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5.3.10. </w:t>
      </w:r>
      <w:r>
        <w:rPr>
          <w:szCs w:val="24"/>
          <w:lang w:eastAsia="ja-JP"/>
        </w:rPr>
        <w:tab/>
      </w:r>
      <w:r>
        <w:rPr>
          <w:rFonts w:hint="eastAsia"/>
          <w:szCs w:val="24"/>
          <w:lang w:eastAsia="ja-JP"/>
        </w:rPr>
        <w:t>of this annex.</w:t>
      </w:r>
    </w:p>
    <w:p w14:paraId="7548AEF2" w14:textId="77777777" w:rsidR="00494DB7" w:rsidRPr="00AE5C3C" w:rsidRDefault="00494DB7" w:rsidP="00494DB7">
      <w:pPr>
        <w:pStyle w:val="SingleTxtG"/>
        <w:ind w:left="2268"/>
        <w:rPr>
          <w:szCs w:val="24"/>
          <w:lang w:eastAsia="ja-JP"/>
        </w:rPr>
        <w:sectPr w:rsidR="00494DB7" w:rsidRPr="00AE5C3C" w:rsidSect="00182170">
          <w:headerReference w:type="even" r:id="rId22"/>
          <w:headerReference w:type="default" r:id="rId23"/>
          <w:footerReference w:type="even" r:id="rId24"/>
          <w:footerReference w:type="default" r:id="rId25"/>
          <w:footerReference w:type="first" r:id="rId26"/>
          <w:endnotePr>
            <w:numFmt w:val="decimal"/>
          </w:endnotePr>
          <w:pgSz w:w="11907" w:h="16840" w:code="9"/>
          <w:pgMar w:top="1701" w:right="1134" w:bottom="2268" w:left="1134" w:header="1134" w:footer="1701" w:gutter="0"/>
          <w:cols w:space="720"/>
          <w:docGrid w:linePitch="272"/>
        </w:sectPr>
      </w:pPr>
    </w:p>
    <w:p w14:paraId="006C6D3C" w14:textId="77777777" w:rsidR="00494DB7" w:rsidRPr="00933C17" w:rsidRDefault="00494DB7" w:rsidP="00494DB7">
      <w:pPr>
        <w:pStyle w:val="HChG"/>
        <w:ind w:left="0" w:firstLine="0"/>
      </w:pPr>
      <w:bookmarkStart w:id="22" w:name="Annex_6_Test_Procedure_App_1_Regen"/>
      <w:bookmarkEnd w:id="22"/>
      <w:r w:rsidRPr="00933C17">
        <w:t xml:space="preserve">Annex </w:t>
      </w:r>
      <w:r>
        <w:rPr>
          <w:rFonts w:hint="eastAsia"/>
          <w:lang w:eastAsia="ja-JP"/>
        </w:rPr>
        <w:t>2</w:t>
      </w:r>
    </w:p>
    <w:p w14:paraId="5AA738E3" w14:textId="77777777" w:rsidR="00494DB7" w:rsidRDefault="00494DB7" w:rsidP="00494DB7">
      <w:pPr>
        <w:pStyle w:val="HChG"/>
      </w:pPr>
      <w:r w:rsidRPr="00933C17">
        <w:tab/>
      </w:r>
      <w:r w:rsidRPr="00933C17">
        <w:tab/>
      </w:r>
      <w:r>
        <w:t>Reference fuels</w:t>
      </w:r>
    </w:p>
    <w:p w14:paraId="5C3E4F1B" w14:textId="073A6E08" w:rsidR="00494DB7" w:rsidRDefault="00494DB7" w:rsidP="00494DB7">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sidR="00C075B8">
        <w:rPr>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this </w:t>
      </w:r>
      <w:r>
        <w:rPr>
          <w:lang w:eastAsia="ja-JP"/>
        </w:rPr>
        <w:t>a</w:t>
      </w:r>
      <w:r>
        <w:rPr>
          <w:rFonts w:hint="eastAsia"/>
          <w:lang w:eastAsia="ja-JP"/>
        </w:rPr>
        <w:t>nnex.</w:t>
      </w:r>
    </w:p>
    <w:p w14:paraId="5D6DA0AA" w14:textId="77777777" w:rsidR="00494DB7" w:rsidRDefault="00494DB7" w:rsidP="00494DB7">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51B97C23" w14:textId="77777777" w:rsidR="00494DB7" w:rsidRDefault="00494DB7" w:rsidP="00494DB7">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53DC3783" w14:textId="77777777" w:rsidR="00494DB7" w:rsidRDefault="00494DB7" w:rsidP="00494DB7">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424A6C8A" w14:textId="63CF5156" w:rsidR="00494DB7" w:rsidRDefault="00494DB7" w:rsidP="00494DB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C075B8">
        <w:rPr>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3C32BCB4" w14:textId="77777777" w:rsidR="00494DB7" w:rsidRPr="00337A07" w:rsidRDefault="00494DB7" w:rsidP="00494DB7">
      <w:pPr>
        <w:pStyle w:val="SingleTxtG"/>
        <w:ind w:left="2259" w:hanging="1125"/>
        <w:rPr>
          <w:lang w:eastAsia="ja-JP"/>
        </w:rPr>
      </w:pPr>
      <w:r>
        <w:rPr>
          <w:rFonts w:hint="eastAsia"/>
          <w:lang w:eastAsia="ja-JP"/>
        </w:rPr>
        <w:t>Table A2/1</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494DB7" w:rsidRPr="00337A07" w14:paraId="5F7CB0D0" w14:textId="77777777" w:rsidTr="00182170">
        <w:trPr>
          <w:trHeight w:val="174"/>
          <w:tblHeader/>
        </w:trPr>
        <w:tc>
          <w:tcPr>
            <w:tcW w:w="0" w:type="auto"/>
            <w:vMerge w:val="restart"/>
            <w:tcBorders>
              <w:bottom w:val="single" w:sz="12" w:space="0" w:color="auto"/>
            </w:tcBorders>
            <w:vAlign w:val="bottom"/>
          </w:tcPr>
          <w:p w14:paraId="017E25AD" w14:textId="77777777" w:rsidR="00494DB7" w:rsidRPr="00337A07" w:rsidRDefault="00494DB7" w:rsidP="00182170">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5F7820FB" w14:textId="77777777" w:rsidR="00494DB7" w:rsidRPr="00337A07" w:rsidRDefault="00494DB7" w:rsidP="00182170">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1E9633CC" w14:textId="77777777" w:rsidR="00494DB7" w:rsidRPr="00337A07" w:rsidRDefault="00494DB7" w:rsidP="00182170">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034DECA9" w14:textId="77777777" w:rsidR="00494DB7" w:rsidRPr="00337A07" w:rsidRDefault="00494DB7" w:rsidP="00182170">
            <w:pPr>
              <w:spacing w:before="80" w:after="80" w:line="200" w:lineRule="exact"/>
              <w:jc w:val="center"/>
              <w:rPr>
                <w:bCs/>
                <w:i/>
                <w:iCs/>
                <w:sz w:val="16"/>
                <w:szCs w:val="16"/>
              </w:rPr>
            </w:pPr>
            <w:r w:rsidRPr="00337A07">
              <w:rPr>
                <w:bCs/>
                <w:i/>
                <w:iCs/>
                <w:sz w:val="16"/>
                <w:szCs w:val="16"/>
              </w:rPr>
              <w:t>Test method</w:t>
            </w:r>
          </w:p>
        </w:tc>
      </w:tr>
      <w:tr w:rsidR="00494DB7" w:rsidRPr="00337A07" w14:paraId="638BA114" w14:textId="77777777" w:rsidTr="00182170">
        <w:trPr>
          <w:trHeight w:val="152"/>
          <w:tblHeader/>
        </w:trPr>
        <w:tc>
          <w:tcPr>
            <w:tcW w:w="0" w:type="auto"/>
            <w:vMerge/>
            <w:tcBorders>
              <w:bottom w:val="single" w:sz="12" w:space="0" w:color="auto"/>
            </w:tcBorders>
            <w:vAlign w:val="center"/>
          </w:tcPr>
          <w:p w14:paraId="4D97F5DA" w14:textId="77777777" w:rsidR="00494DB7" w:rsidRPr="00337A07" w:rsidRDefault="00494DB7" w:rsidP="00182170">
            <w:pPr>
              <w:spacing w:before="80" w:after="80" w:line="200" w:lineRule="exact"/>
              <w:rPr>
                <w:i/>
                <w:sz w:val="18"/>
                <w:szCs w:val="18"/>
              </w:rPr>
            </w:pPr>
          </w:p>
        </w:tc>
        <w:tc>
          <w:tcPr>
            <w:tcW w:w="1069" w:type="dxa"/>
            <w:vMerge/>
            <w:tcBorders>
              <w:bottom w:val="single" w:sz="12" w:space="0" w:color="auto"/>
            </w:tcBorders>
            <w:vAlign w:val="center"/>
          </w:tcPr>
          <w:p w14:paraId="59BF9851" w14:textId="77777777" w:rsidR="00494DB7" w:rsidRPr="00337A07" w:rsidRDefault="00494DB7" w:rsidP="00182170">
            <w:pPr>
              <w:spacing w:before="80" w:after="80" w:line="200" w:lineRule="exact"/>
              <w:rPr>
                <w:i/>
                <w:sz w:val="18"/>
                <w:szCs w:val="18"/>
              </w:rPr>
            </w:pPr>
          </w:p>
        </w:tc>
        <w:tc>
          <w:tcPr>
            <w:tcW w:w="2248" w:type="dxa"/>
            <w:tcBorders>
              <w:bottom w:val="single" w:sz="12" w:space="0" w:color="auto"/>
            </w:tcBorders>
            <w:vAlign w:val="bottom"/>
          </w:tcPr>
          <w:p w14:paraId="26433963" w14:textId="77777777" w:rsidR="00494DB7" w:rsidRPr="00337A07" w:rsidRDefault="00494DB7" w:rsidP="00182170">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7BFD5C42" w14:textId="77777777" w:rsidR="00494DB7" w:rsidRPr="00337A07" w:rsidRDefault="00494DB7" w:rsidP="00182170">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41C95340" w14:textId="77777777" w:rsidR="00494DB7" w:rsidRPr="00337A07" w:rsidRDefault="00494DB7" w:rsidP="00182170">
            <w:pPr>
              <w:spacing w:before="80" w:after="80" w:line="200" w:lineRule="exact"/>
              <w:rPr>
                <w:b/>
                <w:bCs/>
                <w:i/>
                <w:iCs/>
                <w:sz w:val="18"/>
                <w:szCs w:val="18"/>
              </w:rPr>
            </w:pPr>
          </w:p>
        </w:tc>
      </w:tr>
      <w:tr w:rsidR="00494DB7" w:rsidRPr="00337A07" w14:paraId="08CCA670" w14:textId="77777777" w:rsidTr="00182170">
        <w:trPr>
          <w:trHeight w:val="163"/>
        </w:trPr>
        <w:tc>
          <w:tcPr>
            <w:tcW w:w="0" w:type="auto"/>
            <w:tcBorders>
              <w:top w:val="single" w:sz="12" w:space="0" w:color="auto"/>
            </w:tcBorders>
          </w:tcPr>
          <w:p w14:paraId="7EAF6C81" w14:textId="77777777" w:rsidR="00494DB7" w:rsidRPr="00337A07" w:rsidRDefault="00494DB7" w:rsidP="00182170">
            <w:pPr>
              <w:spacing w:before="40" w:after="40" w:line="220" w:lineRule="exact"/>
            </w:pPr>
            <w:r w:rsidRPr="00337A07">
              <w:t>Research octane number, RON</w:t>
            </w:r>
          </w:p>
        </w:tc>
        <w:tc>
          <w:tcPr>
            <w:tcW w:w="1051" w:type="dxa"/>
            <w:tcBorders>
              <w:top w:val="single" w:sz="12" w:space="0" w:color="auto"/>
            </w:tcBorders>
          </w:tcPr>
          <w:p w14:paraId="2AE294D0" w14:textId="77777777" w:rsidR="00494DB7" w:rsidRPr="00337A07" w:rsidRDefault="00494DB7" w:rsidP="00182170">
            <w:pPr>
              <w:spacing w:before="40" w:after="40" w:line="220" w:lineRule="exact"/>
              <w:jc w:val="center"/>
            </w:pPr>
            <w:r w:rsidRPr="00337A07">
              <w:t> </w:t>
            </w:r>
          </w:p>
        </w:tc>
        <w:tc>
          <w:tcPr>
            <w:tcW w:w="2212" w:type="dxa"/>
            <w:tcBorders>
              <w:top w:val="single" w:sz="12" w:space="0" w:color="auto"/>
            </w:tcBorders>
          </w:tcPr>
          <w:p w14:paraId="5173C475" w14:textId="77777777" w:rsidR="00494DB7" w:rsidRPr="00337A07" w:rsidRDefault="00494DB7" w:rsidP="00182170">
            <w:pPr>
              <w:spacing w:before="40" w:after="40" w:line="220" w:lineRule="exact"/>
              <w:jc w:val="center"/>
              <w:rPr>
                <w:bCs/>
              </w:rPr>
            </w:pPr>
            <w:r w:rsidRPr="00337A07">
              <w:rPr>
                <w:bCs/>
              </w:rPr>
              <w:t>95.0</w:t>
            </w:r>
          </w:p>
        </w:tc>
        <w:tc>
          <w:tcPr>
            <w:tcW w:w="2116" w:type="dxa"/>
            <w:tcBorders>
              <w:top w:val="single" w:sz="12" w:space="0" w:color="auto"/>
            </w:tcBorders>
          </w:tcPr>
          <w:p w14:paraId="61448EA0" w14:textId="77777777" w:rsidR="00494DB7" w:rsidRPr="00337A07" w:rsidRDefault="00494DB7" w:rsidP="00182170">
            <w:pPr>
              <w:spacing w:before="40" w:after="40" w:line="220" w:lineRule="exact"/>
              <w:jc w:val="center"/>
              <w:rPr>
                <w:bCs/>
              </w:rPr>
            </w:pPr>
            <w:r w:rsidRPr="00337A07">
              <w:rPr>
                <w:bCs/>
              </w:rPr>
              <w:t>98.0</w:t>
            </w:r>
          </w:p>
        </w:tc>
        <w:tc>
          <w:tcPr>
            <w:tcW w:w="1519" w:type="dxa"/>
            <w:tcBorders>
              <w:top w:val="single" w:sz="12" w:space="0" w:color="auto"/>
            </w:tcBorders>
          </w:tcPr>
          <w:p w14:paraId="1E206CF7" w14:textId="77777777" w:rsidR="00494DB7" w:rsidRDefault="00494DB7" w:rsidP="00182170">
            <w:pPr>
              <w:spacing w:before="40" w:after="40" w:line="220" w:lineRule="exact"/>
              <w:rPr>
                <w:bCs/>
                <w:lang w:eastAsia="ja-JP"/>
              </w:rPr>
            </w:pPr>
            <w:r w:rsidRPr="00337A07">
              <w:rPr>
                <w:bCs/>
              </w:rPr>
              <w:t>EN ISO 5164</w:t>
            </w:r>
          </w:p>
          <w:p w14:paraId="5D00F53A" w14:textId="77777777" w:rsidR="00494DB7" w:rsidRPr="004B4966" w:rsidRDefault="00494DB7" w:rsidP="00182170">
            <w:pPr>
              <w:spacing w:before="40" w:after="40" w:line="220" w:lineRule="exact"/>
              <w:rPr>
                <w:bCs/>
                <w:lang w:val="en-US" w:eastAsia="ja-JP"/>
              </w:rPr>
            </w:pPr>
            <w:r w:rsidRPr="004B4966">
              <w:rPr>
                <w:bCs/>
                <w:lang w:val="en-US" w:eastAsia="ja-JP"/>
              </w:rPr>
              <w:t>JIS K2280</w:t>
            </w:r>
          </w:p>
        </w:tc>
      </w:tr>
      <w:tr w:rsidR="00494DB7" w:rsidRPr="00337A07" w14:paraId="4311AD4C" w14:textId="77777777" w:rsidTr="00182170">
        <w:trPr>
          <w:trHeight w:val="141"/>
        </w:trPr>
        <w:tc>
          <w:tcPr>
            <w:tcW w:w="0" w:type="auto"/>
          </w:tcPr>
          <w:p w14:paraId="2E19CD89" w14:textId="77777777" w:rsidR="00494DB7" w:rsidRPr="00337A07" w:rsidRDefault="00494DB7" w:rsidP="00182170">
            <w:pPr>
              <w:spacing w:before="40" w:after="40" w:line="220" w:lineRule="exact"/>
            </w:pPr>
            <w:r w:rsidRPr="00337A07">
              <w:t>Density at 15 °C</w:t>
            </w:r>
          </w:p>
        </w:tc>
        <w:tc>
          <w:tcPr>
            <w:tcW w:w="1051" w:type="dxa"/>
          </w:tcPr>
          <w:p w14:paraId="2EEED91D" w14:textId="77777777" w:rsidR="00494DB7" w:rsidRPr="00337A07" w:rsidRDefault="00494DB7" w:rsidP="00182170">
            <w:pPr>
              <w:spacing w:before="40" w:after="40" w:line="220" w:lineRule="exact"/>
              <w:jc w:val="center"/>
            </w:pPr>
            <w:r w:rsidRPr="00337A07">
              <w:t>kg/m</w:t>
            </w:r>
            <w:r w:rsidRPr="00337A07">
              <w:rPr>
                <w:vertAlign w:val="superscript"/>
              </w:rPr>
              <w:t>3</w:t>
            </w:r>
          </w:p>
        </w:tc>
        <w:tc>
          <w:tcPr>
            <w:tcW w:w="2212" w:type="dxa"/>
          </w:tcPr>
          <w:p w14:paraId="1C0BE6EF" w14:textId="77777777" w:rsidR="00494DB7" w:rsidRPr="00337A07" w:rsidRDefault="00494DB7" w:rsidP="00182170">
            <w:pPr>
              <w:spacing w:before="40" w:after="40" w:line="220" w:lineRule="exact"/>
              <w:jc w:val="center"/>
              <w:rPr>
                <w:bCs/>
              </w:rPr>
            </w:pPr>
            <w:r w:rsidRPr="00337A07">
              <w:rPr>
                <w:bCs/>
              </w:rPr>
              <w:t>743.0</w:t>
            </w:r>
          </w:p>
        </w:tc>
        <w:tc>
          <w:tcPr>
            <w:tcW w:w="2116" w:type="dxa"/>
          </w:tcPr>
          <w:p w14:paraId="0FA7178C" w14:textId="77777777" w:rsidR="00494DB7" w:rsidRPr="00337A07" w:rsidRDefault="00494DB7" w:rsidP="00182170">
            <w:pPr>
              <w:spacing w:before="40" w:after="40" w:line="220" w:lineRule="exact"/>
              <w:jc w:val="center"/>
              <w:rPr>
                <w:bCs/>
              </w:rPr>
            </w:pPr>
            <w:r w:rsidRPr="00337A07">
              <w:rPr>
                <w:bCs/>
              </w:rPr>
              <w:t>756.0</w:t>
            </w:r>
          </w:p>
        </w:tc>
        <w:tc>
          <w:tcPr>
            <w:tcW w:w="1519" w:type="dxa"/>
          </w:tcPr>
          <w:p w14:paraId="183F1C98" w14:textId="77777777" w:rsidR="00494DB7" w:rsidRDefault="00494DB7" w:rsidP="00182170">
            <w:pPr>
              <w:spacing w:before="40" w:after="40" w:line="220" w:lineRule="exact"/>
              <w:rPr>
                <w:bCs/>
                <w:lang w:eastAsia="ja-JP"/>
              </w:rPr>
            </w:pPr>
            <w:r w:rsidRPr="00337A07">
              <w:rPr>
                <w:bCs/>
              </w:rPr>
              <w:t>EN ISO 12185</w:t>
            </w:r>
          </w:p>
          <w:p w14:paraId="4838B8AD" w14:textId="77777777" w:rsidR="00494DB7" w:rsidRPr="004B4966" w:rsidRDefault="00494DB7" w:rsidP="00182170">
            <w:pPr>
              <w:spacing w:before="40" w:after="40" w:line="220" w:lineRule="exact"/>
              <w:rPr>
                <w:bCs/>
                <w:lang w:val="en-US" w:eastAsia="ja-JP"/>
              </w:rPr>
            </w:pPr>
            <w:r w:rsidRPr="004B4966">
              <w:rPr>
                <w:bCs/>
                <w:lang w:val="en-US" w:eastAsia="ja-JP"/>
              </w:rPr>
              <w:t>JIS K2249-1,2,3</w:t>
            </w:r>
          </w:p>
        </w:tc>
      </w:tr>
      <w:tr w:rsidR="00494DB7" w:rsidRPr="00337A07" w14:paraId="5BD80DA1" w14:textId="77777777" w:rsidTr="00182170">
        <w:trPr>
          <w:trHeight w:val="85"/>
        </w:trPr>
        <w:tc>
          <w:tcPr>
            <w:tcW w:w="0" w:type="auto"/>
          </w:tcPr>
          <w:p w14:paraId="18321E65" w14:textId="77777777" w:rsidR="00494DB7" w:rsidRPr="00337A07" w:rsidRDefault="00494DB7" w:rsidP="00182170">
            <w:pPr>
              <w:spacing w:before="40" w:after="40" w:line="220" w:lineRule="exact"/>
              <w:rPr>
                <w:lang w:eastAsia="ja-JP"/>
              </w:rPr>
            </w:pPr>
            <w:r>
              <w:t xml:space="preserve">Vapour pressure </w:t>
            </w:r>
          </w:p>
        </w:tc>
        <w:tc>
          <w:tcPr>
            <w:tcW w:w="1051" w:type="dxa"/>
          </w:tcPr>
          <w:p w14:paraId="55C4BDBD" w14:textId="77777777" w:rsidR="00494DB7" w:rsidRPr="00337A07" w:rsidRDefault="00494DB7" w:rsidP="00182170">
            <w:pPr>
              <w:spacing w:before="40" w:after="40" w:line="220" w:lineRule="exact"/>
              <w:jc w:val="center"/>
            </w:pPr>
            <w:r w:rsidRPr="00337A07">
              <w:t>kPa</w:t>
            </w:r>
          </w:p>
        </w:tc>
        <w:tc>
          <w:tcPr>
            <w:tcW w:w="2212" w:type="dxa"/>
          </w:tcPr>
          <w:p w14:paraId="77AFEC93" w14:textId="77777777" w:rsidR="00494DB7" w:rsidRPr="00337A07" w:rsidRDefault="00494DB7" w:rsidP="00182170">
            <w:pPr>
              <w:spacing w:before="40" w:after="40" w:line="220" w:lineRule="exact"/>
              <w:jc w:val="center"/>
              <w:rPr>
                <w:bCs/>
              </w:rPr>
            </w:pPr>
            <w:r w:rsidRPr="00337A07">
              <w:rPr>
                <w:bCs/>
              </w:rPr>
              <w:t>56.0</w:t>
            </w:r>
          </w:p>
        </w:tc>
        <w:tc>
          <w:tcPr>
            <w:tcW w:w="2116" w:type="dxa"/>
          </w:tcPr>
          <w:p w14:paraId="3313B957" w14:textId="77777777" w:rsidR="00494DB7" w:rsidRPr="00337A07" w:rsidRDefault="00494DB7" w:rsidP="00182170">
            <w:pPr>
              <w:spacing w:before="40" w:after="40" w:line="220" w:lineRule="exact"/>
              <w:jc w:val="center"/>
              <w:rPr>
                <w:bCs/>
              </w:rPr>
            </w:pPr>
            <w:r w:rsidRPr="00337A07">
              <w:rPr>
                <w:bCs/>
              </w:rPr>
              <w:t>60.0</w:t>
            </w:r>
          </w:p>
        </w:tc>
        <w:tc>
          <w:tcPr>
            <w:tcW w:w="1519" w:type="dxa"/>
          </w:tcPr>
          <w:p w14:paraId="16BA14DA" w14:textId="77777777" w:rsidR="00494DB7" w:rsidRDefault="00494DB7" w:rsidP="00182170">
            <w:pPr>
              <w:spacing w:before="40" w:after="40" w:line="220" w:lineRule="exact"/>
              <w:rPr>
                <w:bCs/>
                <w:lang w:eastAsia="ja-JP"/>
              </w:rPr>
            </w:pPr>
            <w:r w:rsidRPr="00337A07">
              <w:rPr>
                <w:bCs/>
              </w:rPr>
              <w:t xml:space="preserve">EN 13016-1 </w:t>
            </w:r>
          </w:p>
          <w:p w14:paraId="7BBEA54A" w14:textId="77777777" w:rsidR="00494DB7" w:rsidRPr="004B4966" w:rsidRDefault="00494DB7" w:rsidP="00182170">
            <w:pPr>
              <w:spacing w:before="40" w:after="40" w:line="220" w:lineRule="exact"/>
              <w:rPr>
                <w:bCs/>
                <w:lang w:val="en-US" w:eastAsia="ja-JP"/>
              </w:rPr>
            </w:pPr>
            <w:r w:rsidRPr="004B4966">
              <w:rPr>
                <w:bCs/>
                <w:lang w:val="en-US" w:eastAsia="ja-JP"/>
              </w:rPr>
              <w:t>JIS K2258-1,2</w:t>
            </w:r>
          </w:p>
        </w:tc>
      </w:tr>
      <w:tr w:rsidR="00494DB7" w:rsidRPr="00337A07" w14:paraId="42574079" w14:textId="77777777" w:rsidTr="00182170">
        <w:trPr>
          <w:trHeight w:val="123"/>
        </w:trPr>
        <w:tc>
          <w:tcPr>
            <w:tcW w:w="0" w:type="auto"/>
          </w:tcPr>
          <w:p w14:paraId="0A8FBC2C" w14:textId="77777777" w:rsidR="00494DB7" w:rsidRPr="00337A07" w:rsidRDefault="00494DB7" w:rsidP="00182170">
            <w:pPr>
              <w:spacing w:before="40" w:after="40" w:line="220" w:lineRule="exact"/>
            </w:pPr>
            <w:r w:rsidRPr="00337A07">
              <w:t>Distillation:</w:t>
            </w:r>
          </w:p>
        </w:tc>
        <w:tc>
          <w:tcPr>
            <w:tcW w:w="1051" w:type="dxa"/>
          </w:tcPr>
          <w:p w14:paraId="47329FED" w14:textId="77777777" w:rsidR="00494DB7" w:rsidRPr="00337A07" w:rsidRDefault="00494DB7" w:rsidP="00182170">
            <w:pPr>
              <w:spacing w:before="40" w:after="40" w:line="220" w:lineRule="exact"/>
              <w:jc w:val="center"/>
            </w:pPr>
            <w:r w:rsidRPr="00337A07">
              <w:t> </w:t>
            </w:r>
          </w:p>
        </w:tc>
        <w:tc>
          <w:tcPr>
            <w:tcW w:w="2212" w:type="dxa"/>
          </w:tcPr>
          <w:p w14:paraId="7C2E2CEC" w14:textId="77777777" w:rsidR="00494DB7" w:rsidRPr="00337A07" w:rsidRDefault="00494DB7" w:rsidP="00182170">
            <w:pPr>
              <w:spacing w:before="40" w:after="40" w:line="220" w:lineRule="exact"/>
              <w:jc w:val="center"/>
              <w:rPr>
                <w:bCs/>
              </w:rPr>
            </w:pPr>
            <w:r w:rsidRPr="00337A07">
              <w:rPr>
                <w:bCs/>
              </w:rPr>
              <w:t> </w:t>
            </w:r>
          </w:p>
        </w:tc>
        <w:tc>
          <w:tcPr>
            <w:tcW w:w="2116" w:type="dxa"/>
          </w:tcPr>
          <w:p w14:paraId="127E542C" w14:textId="77777777" w:rsidR="00494DB7" w:rsidRPr="00337A07" w:rsidRDefault="00494DB7" w:rsidP="00182170">
            <w:pPr>
              <w:spacing w:before="40" w:after="40" w:line="220" w:lineRule="exact"/>
              <w:jc w:val="center"/>
              <w:rPr>
                <w:bCs/>
              </w:rPr>
            </w:pPr>
            <w:r w:rsidRPr="00337A07">
              <w:rPr>
                <w:bCs/>
              </w:rPr>
              <w:t> </w:t>
            </w:r>
          </w:p>
        </w:tc>
        <w:tc>
          <w:tcPr>
            <w:tcW w:w="1519" w:type="dxa"/>
          </w:tcPr>
          <w:p w14:paraId="136FC7F8" w14:textId="77777777" w:rsidR="00494DB7" w:rsidRPr="00337A07" w:rsidRDefault="00494DB7" w:rsidP="00182170">
            <w:pPr>
              <w:spacing w:before="40" w:after="40" w:line="220" w:lineRule="exact"/>
              <w:rPr>
                <w:bCs/>
              </w:rPr>
            </w:pPr>
            <w:r w:rsidRPr="00337A07">
              <w:rPr>
                <w:bCs/>
              </w:rPr>
              <w:t> </w:t>
            </w:r>
          </w:p>
        </w:tc>
      </w:tr>
      <w:tr w:rsidR="00494DB7" w:rsidRPr="00337A07" w14:paraId="42020FC6" w14:textId="77777777" w:rsidTr="00182170">
        <w:trPr>
          <w:trHeight w:val="95"/>
        </w:trPr>
        <w:tc>
          <w:tcPr>
            <w:tcW w:w="0" w:type="auto"/>
          </w:tcPr>
          <w:p w14:paraId="28513175" w14:textId="77777777" w:rsidR="00494DB7" w:rsidRPr="00337A07" w:rsidRDefault="00494DB7" w:rsidP="00182170">
            <w:pPr>
              <w:spacing w:before="40" w:after="40" w:line="220" w:lineRule="exact"/>
              <w:ind w:left="333" w:hanging="333"/>
            </w:pPr>
            <w:r w:rsidRPr="00337A07">
              <w:t>–</w:t>
            </w:r>
            <w:r w:rsidRPr="00337A07">
              <w:tab/>
              <w:t>evaporated at 70 °C</w:t>
            </w:r>
          </w:p>
        </w:tc>
        <w:tc>
          <w:tcPr>
            <w:tcW w:w="1051" w:type="dxa"/>
          </w:tcPr>
          <w:p w14:paraId="4DE324A1" w14:textId="77777777" w:rsidR="00494DB7" w:rsidRPr="00337A07" w:rsidRDefault="00494DB7" w:rsidP="00182170">
            <w:pPr>
              <w:spacing w:before="40" w:after="40" w:line="220" w:lineRule="exact"/>
              <w:jc w:val="center"/>
            </w:pPr>
            <w:r w:rsidRPr="00337A07">
              <w:t>% v/v</w:t>
            </w:r>
          </w:p>
        </w:tc>
        <w:tc>
          <w:tcPr>
            <w:tcW w:w="2212" w:type="dxa"/>
          </w:tcPr>
          <w:p w14:paraId="1E010723" w14:textId="77777777" w:rsidR="00494DB7" w:rsidRPr="00337A07" w:rsidRDefault="00494DB7" w:rsidP="00182170">
            <w:pPr>
              <w:spacing w:before="40" w:after="40" w:line="220" w:lineRule="exact"/>
              <w:jc w:val="center"/>
              <w:rPr>
                <w:bCs/>
                <w:strike/>
              </w:rPr>
            </w:pPr>
            <w:r w:rsidRPr="00337A07">
              <w:rPr>
                <w:bCs/>
              </w:rPr>
              <w:t>34.0</w:t>
            </w:r>
          </w:p>
        </w:tc>
        <w:tc>
          <w:tcPr>
            <w:tcW w:w="2116" w:type="dxa"/>
          </w:tcPr>
          <w:p w14:paraId="287B8A9B" w14:textId="77777777" w:rsidR="00494DB7" w:rsidRPr="00337A07" w:rsidRDefault="00494DB7" w:rsidP="00182170">
            <w:pPr>
              <w:spacing w:before="40" w:after="40" w:line="220" w:lineRule="exact"/>
              <w:jc w:val="center"/>
              <w:rPr>
                <w:bCs/>
                <w:strike/>
              </w:rPr>
            </w:pPr>
            <w:r w:rsidRPr="00337A07">
              <w:rPr>
                <w:bCs/>
              </w:rPr>
              <w:t>46.0</w:t>
            </w:r>
          </w:p>
        </w:tc>
        <w:tc>
          <w:tcPr>
            <w:tcW w:w="1519" w:type="dxa"/>
          </w:tcPr>
          <w:p w14:paraId="26811B53" w14:textId="77777777" w:rsidR="00494DB7" w:rsidRPr="00337A07" w:rsidRDefault="00494DB7" w:rsidP="00182170">
            <w:pPr>
              <w:spacing w:before="40" w:after="40" w:line="220" w:lineRule="exact"/>
              <w:rPr>
                <w:bCs/>
              </w:rPr>
            </w:pPr>
            <w:r w:rsidRPr="00337A07">
              <w:rPr>
                <w:bCs/>
              </w:rPr>
              <w:t>EN ISO 3405</w:t>
            </w:r>
          </w:p>
        </w:tc>
      </w:tr>
      <w:tr w:rsidR="00494DB7" w:rsidRPr="00337A07" w14:paraId="1353860E" w14:textId="77777777" w:rsidTr="00182170">
        <w:trPr>
          <w:trHeight w:val="85"/>
        </w:trPr>
        <w:tc>
          <w:tcPr>
            <w:tcW w:w="0" w:type="auto"/>
          </w:tcPr>
          <w:p w14:paraId="642409DA" w14:textId="77777777" w:rsidR="00494DB7" w:rsidRPr="00337A07" w:rsidRDefault="00494DB7" w:rsidP="00182170">
            <w:pPr>
              <w:spacing w:before="40" w:after="40" w:line="220" w:lineRule="exact"/>
              <w:ind w:left="333" w:hanging="333"/>
            </w:pPr>
            <w:r w:rsidRPr="00337A07">
              <w:t>–</w:t>
            </w:r>
            <w:r w:rsidRPr="00337A07">
              <w:tab/>
              <w:t>evaporated at 100 °C</w:t>
            </w:r>
          </w:p>
        </w:tc>
        <w:tc>
          <w:tcPr>
            <w:tcW w:w="1051" w:type="dxa"/>
          </w:tcPr>
          <w:p w14:paraId="559AD1C0" w14:textId="77777777" w:rsidR="00494DB7" w:rsidRPr="00337A07" w:rsidRDefault="00494DB7" w:rsidP="00182170">
            <w:pPr>
              <w:spacing w:before="40" w:after="40" w:line="220" w:lineRule="exact"/>
              <w:jc w:val="center"/>
            </w:pPr>
            <w:r w:rsidRPr="00337A07">
              <w:t>% v/v</w:t>
            </w:r>
          </w:p>
        </w:tc>
        <w:tc>
          <w:tcPr>
            <w:tcW w:w="2212" w:type="dxa"/>
          </w:tcPr>
          <w:p w14:paraId="2F6D9F9F" w14:textId="77777777" w:rsidR="00494DB7" w:rsidRPr="00337A07" w:rsidRDefault="00494DB7" w:rsidP="00182170">
            <w:pPr>
              <w:spacing w:before="40" w:after="40" w:line="220" w:lineRule="exact"/>
              <w:jc w:val="center"/>
              <w:rPr>
                <w:bCs/>
              </w:rPr>
            </w:pPr>
            <w:r w:rsidRPr="00337A07">
              <w:rPr>
                <w:bCs/>
              </w:rPr>
              <w:t>54.0</w:t>
            </w:r>
          </w:p>
        </w:tc>
        <w:tc>
          <w:tcPr>
            <w:tcW w:w="2116" w:type="dxa"/>
          </w:tcPr>
          <w:p w14:paraId="1B916DAE" w14:textId="77777777" w:rsidR="00494DB7" w:rsidRPr="00337A07" w:rsidRDefault="00494DB7" w:rsidP="00182170">
            <w:pPr>
              <w:spacing w:before="40" w:after="40" w:line="220" w:lineRule="exact"/>
              <w:jc w:val="center"/>
              <w:rPr>
                <w:bCs/>
              </w:rPr>
            </w:pPr>
            <w:r w:rsidRPr="00337A07">
              <w:rPr>
                <w:bCs/>
              </w:rPr>
              <w:t>62.0</w:t>
            </w:r>
          </w:p>
        </w:tc>
        <w:tc>
          <w:tcPr>
            <w:tcW w:w="1519" w:type="dxa"/>
          </w:tcPr>
          <w:p w14:paraId="35297AA9" w14:textId="77777777" w:rsidR="00494DB7" w:rsidRPr="00337A07" w:rsidRDefault="00494DB7" w:rsidP="00182170">
            <w:pPr>
              <w:spacing w:before="40" w:after="40" w:line="220" w:lineRule="exact"/>
              <w:rPr>
                <w:bCs/>
              </w:rPr>
            </w:pPr>
            <w:r w:rsidRPr="00337A07">
              <w:rPr>
                <w:bCs/>
              </w:rPr>
              <w:t>EN ISO 3405</w:t>
            </w:r>
          </w:p>
        </w:tc>
      </w:tr>
      <w:tr w:rsidR="00494DB7" w:rsidRPr="00337A07" w14:paraId="7F2DED0D" w14:textId="77777777" w:rsidTr="00182170">
        <w:trPr>
          <w:trHeight w:val="85"/>
        </w:trPr>
        <w:tc>
          <w:tcPr>
            <w:tcW w:w="0" w:type="auto"/>
          </w:tcPr>
          <w:p w14:paraId="064A86B4" w14:textId="77777777" w:rsidR="00494DB7" w:rsidRPr="00337A07" w:rsidRDefault="00494DB7" w:rsidP="00182170">
            <w:pPr>
              <w:spacing w:before="40" w:after="40" w:line="220" w:lineRule="exact"/>
              <w:ind w:left="333" w:hanging="333"/>
            </w:pPr>
            <w:r w:rsidRPr="00337A07">
              <w:t>–</w:t>
            </w:r>
            <w:r w:rsidRPr="00337A07">
              <w:tab/>
              <w:t>evaporated at 150 °C</w:t>
            </w:r>
          </w:p>
        </w:tc>
        <w:tc>
          <w:tcPr>
            <w:tcW w:w="1051" w:type="dxa"/>
          </w:tcPr>
          <w:p w14:paraId="741E6308" w14:textId="77777777" w:rsidR="00494DB7" w:rsidRPr="00337A07" w:rsidRDefault="00494DB7" w:rsidP="00182170">
            <w:pPr>
              <w:spacing w:before="40" w:after="40" w:line="220" w:lineRule="exact"/>
              <w:jc w:val="center"/>
            </w:pPr>
            <w:r w:rsidRPr="00337A07">
              <w:t>% v/v</w:t>
            </w:r>
          </w:p>
        </w:tc>
        <w:tc>
          <w:tcPr>
            <w:tcW w:w="2212" w:type="dxa"/>
          </w:tcPr>
          <w:p w14:paraId="4CCA1A39" w14:textId="77777777" w:rsidR="00494DB7" w:rsidRPr="00337A07" w:rsidRDefault="00494DB7" w:rsidP="00182170">
            <w:pPr>
              <w:spacing w:before="40" w:after="40" w:line="220" w:lineRule="exact"/>
              <w:jc w:val="center"/>
              <w:rPr>
                <w:bCs/>
                <w:strike/>
              </w:rPr>
            </w:pPr>
            <w:r w:rsidRPr="00337A07">
              <w:rPr>
                <w:bCs/>
              </w:rPr>
              <w:t>86.0</w:t>
            </w:r>
          </w:p>
        </w:tc>
        <w:tc>
          <w:tcPr>
            <w:tcW w:w="2116" w:type="dxa"/>
          </w:tcPr>
          <w:p w14:paraId="005CE157" w14:textId="77777777" w:rsidR="00494DB7" w:rsidRPr="00337A07" w:rsidRDefault="00494DB7" w:rsidP="00182170">
            <w:pPr>
              <w:spacing w:before="40" w:after="40" w:line="220" w:lineRule="exact"/>
              <w:jc w:val="center"/>
              <w:rPr>
                <w:bCs/>
                <w:strike/>
              </w:rPr>
            </w:pPr>
            <w:r w:rsidRPr="00337A07">
              <w:rPr>
                <w:bCs/>
              </w:rPr>
              <w:t>94.0</w:t>
            </w:r>
          </w:p>
        </w:tc>
        <w:tc>
          <w:tcPr>
            <w:tcW w:w="1519" w:type="dxa"/>
          </w:tcPr>
          <w:p w14:paraId="063D77EA" w14:textId="77777777" w:rsidR="00494DB7" w:rsidRPr="00337A07" w:rsidRDefault="00494DB7" w:rsidP="00182170">
            <w:pPr>
              <w:spacing w:before="40" w:after="40" w:line="220" w:lineRule="exact"/>
              <w:rPr>
                <w:bCs/>
              </w:rPr>
            </w:pPr>
            <w:r w:rsidRPr="00337A07">
              <w:rPr>
                <w:bCs/>
              </w:rPr>
              <w:t>EN ISO 3405</w:t>
            </w:r>
          </w:p>
        </w:tc>
      </w:tr>
      <w:tr w:rsidR="00494DB7" w:rsidRPr="00337A07" w14:paraId="65074C71" w14:textId="77777777" w:rsidTr="00182170">
        <w:trPr>
          <w:trHeight w:val="114"/>
        </w:trPr>
        <w:tc>
          <w:tcPr>
            <w:tcW w:w="0" w:type="auto"/>
          </w:tcPr>
          <w:p w14:paraId="1FEBF7E8" w14:textId="77777777" w:rsidR="00494DB7" w:rsidRPr="00337A07" w:rsidRDefault="00494DB7" w:rsidP="00182170">
            <w:pPr>
              <w:spacing w:before="40" w:after="40" w:line="220" w:lineRule="exact"/>
            </w:pPr>
            <w:r w:rsidRPr="00337A07">
              <w:t>Hydrocarbon analysis:</w:t>
            </w:r>
          </w:p>
        </w:tc>
        <w:tc>
          <w:tcPr>
            <w:tcW w:w="1051" w:type="dxa"/>
          </w:tcPr>
          <w:p w14:paraId="3A924D6F" w14:textId="77777777" w:rsidR="00494DB7" w:rsidRPr="00337A07" w:rsidRDefault="00494DB7" w:rsidP="00182170">
            <w:pPr>
              <w:spacing w:before="40" w:after="40" w:line="220" w:lineRule="exact"/>
              <w:jc w:val="center"/>
            </w:pPr>
            <w:r w:rsidRPr="00337A07">
              <w:t> </w:t>
            </w:r>
          </w:p>
        </w:tc>
        <w:tc>
          <w:tcPr>
            <w:tcW w:w="2212" w:type="dxa"/>
          </w:tcPr>
          <w:p w14:paraId="19B1601C" w14:textId="77777777" w:rsidR="00494DB7" w:rsidRPr="00337A07" w:rsidRDefault="00494DB7" w:rsidP="00182170">
            <w:pPr>
              <w:spacing w:before="40" w:after="40" w:line="220" w:lineRule="exact"/>
              <w:jc w:val="center"/>
              <w:rPr>
                <w:bCs/>
              </w:rPr>
            </w:pPr>
            <w:r w:rsidRPr="00337A07">
              <w:rPr>
                <w:bCs/>
              </w:rPr>
              <w:t> </w:t>
            </w:r>
          </w:p>
        </w:tc>
        <w:tc>
          <w:tcPr>
            <w:tcW w:w="2116" w:type="dxa"/>
          </w:tcPr>
          <w:p w14:paraId="44C0E245" w14:textId="77777777" w:rsidR="00494DB7" w:rsidRPr="00337A07" w:rsidRDefault="00494DB7" w:rsidP="00182170">
            <w:pPr>
              <w:spacing w:before="40" w:after="40" w:line="220" w:lineRule="exact"/>
              <w:jc w:val="center"/>
              <w:rPr>
                <w:bCs/>
              </w:rPr>
            </w:pPr>
            <w:r w:rsidRPr="00337A07">
              <w:rPr>
                <w:bCs/>
              </w:rPr>
              <w:t> </w:t>
            </w:r>
          </w:p>
        </w:tc>
        <w:tc>
          <w:tcPr>
            <w:tcW w:w="1519" w:type="dxa"/>
          </w:tcPr>
          <w:p w14:paraId="36B55193" w14:textId="77777777" w:rsidR="00494DB7" w:rsidRPr="00337A07" w:rsidRDefault="00494DB7" w:rsidP="00182170">
            <w:pPr>
              <w:spacing w:before="40" w:after="40" w:line="220" w:lineRule="exact"/>
              <w:rPr>
                <w:bCs/>
              </w:rPr>
            </w:pPr>
            <w:r w:rsidRPr="00337A07">
              <w:rPr>
                <w:bCs/>
              </w:rPr>
              <w:t> </w:t>
            </w:r>
          </w:p>
        </w:tc>
      </w:tr>
      <w:tr w:rsidR="00494DB7" w:rsidRPr="00337A07" w14:paraId="7D600897" w14:textId="77777777" w:rsidTr="00182170">
        <w:trPr>
          <w:trHeight w:val="95"/>
        </w:trPr>
        <w:tc>
          <w:tcPr>
            <w:tcW w:w="0" w:type="auto"/>
          </w:tcPr>
          <w:p w14:paraId="640C754C" w14:textId="77777777" w:rsidR="00494DB7" w:rsidRPr="00337A07" w:rsidRDefault="00494DB7" w:rsidP="00182170">
            <w:pPr>
              <w:spacing w:before="40" w:after="40" w:line="220" w:lineRule="exact"/>
              <w:ind w:left="335" w:hanging="335"/>
            </w:pPr>
            <w:r w:rsidRPr="00337A07">
              <w:t>–</w:t>
            </w:r>
            <w:r w:rsidRPr="00337A07">
              <w:tab/>
              <w:t>olefins</w:t>
            </w:r>
          </w:p>
        </w:tc>
        <w:tc>
          <w:tcPr>
            <w:tcW w:w="1051" w:type="dxa"/>
          </w:tcPr>
          <w:p w14:paraId="4CFCD42D" w14:textId="77777777" w:rsidR="00494DB7" w:rsidRPr="00337A07" w:rsidRDefault="00494DB7" w:rsidP="00182170">
            <w:pPr>
              <w:spacing w:before="40" w:after="40" w:line="220" w:lineRule="exact"/>
              <w:jc w:val="center"/>
            </w:pPr>
            <w:r w:rsidRPr="00337A07">
              <w:t>% v/v</w:t>
            </w:r>
          </w:p>
        </w:tc>
        <w:tc>
          <w:tcPr>
            <w:tcW w:w="2212" w:type="dxa"/>
          </w:tcPr>
          <w:p w14:paraId="1A64ADF3" w14:textId="77777777" w:rsidR="00494DB7" w:rsidRPr="00337A07" w:rsidRDefault="00494DB7" w:rsidP="00182170">
            <w:pPr>
              <w:spacing w:before="40" w:after="40" w:line="220" w:lineRule="exact"/>
              <w:jc w:val="center"/>
              <w:rPr>
                <w:bCs/>
              </w:rPr>
            </w:pPr>
            <w:r w:rsidRPr="00337A07">
              <w:rPr>
                <w:bCs/>
              </w:rPr>
              <w:t>6.0</w:t>
            </w:r>
          </w:p>
        </w:tc>
        <w:tc>
          <w:tcPr>
            <w:tcW w:w="2116" w:type="dxa"/>
          </w:tcPr>
          <w:p w14:paraId="2371F076" w14:textId="77777777" w:rsidR="00494DB7" w:rsidRPr="00337A07" w:rsidRDefault="00494DB7" w:rsidP="00182170">
            <w:pPr>
              <w:spacing w:before="40" w:after="40" w:line="220" w:lineRule="exact"/>
              <w:jc w:val="center"/>
              <w:rPr>
                <w:bCs/>
              </w:rPr>
            </w:pPr>
            <w:r w:rsidRPr="00337A07">
              <w:rPr>
                <w:bCs/>
              </w:rPr>
              <w:t xml:space="preserve">13.0 </w:t>
            </w:r>
          </w:p>
        </w:tc>
        <w:tc>
          <w:tcPr>
            <w:tcW w:w="1519" w:type="dxa"/>
          </w:tcPr>
          <w:p w14:paraId="6522A6A6" w14:textId="77777777" w:rsidR="00494DB7" w:rsidRPr="00337A07" w:rsidRDefault="00494DB7" w:rsidP="00182170">
            <w:pPr>
              <w:spacing w:before="40" w:after="40" w:line="220" w:lineRule="exact"/>
              <w:rPr>
                <w:bCs/>
              </w:rPr>
            </w:pPr>
            <w:r w:rsidRPr="00337A07">
              <w:rPr>
                <w:bCs/>
              </w:rPr>
              <w:t>EN 22854</w:t>
            </w:r>
          </w:p>
        </w:tc>
      </w:tr>
      <w:tr w:rsidR="00494DB7" w:rsidRPr="00337A07" w14:paraId="0A8764CA" w14:textId="77777777" w:rsidTr="00182170">
        <w:trPr>
          <w:trHeight w:val="85"/>
        </w:trPr>
        <w:tc>
          <w:tcPr>
            <w:tcW w:w="0" w:type="auto"/>
          </w:tcPr>
          <w:p w14:paraId="68368456" w14:textId="77777777" w:rsidR="00494DB7" w:rsidRPr="00337A07" w:rsidRDefault="00494DB7" w:rsidP="00182170">
            <w:pPr>
              <w:spacing w:before="40" w:after="40" w:line="220" w:lineRule="exact"/>
              <w:ind w:left="333" w:hanging="333"/>
            </w:pPr>
            <w:r w:rsidRPr="00337A07">
              <w:t>–</w:t>
            </w:r>
            <w:r w:rsidRPr="00337A07">
              <w:tab/>
              <w:t>aromatics</w:t>
            </w:r>
          </w:p>
        </w:tc>
        <w:tc>
          <w:tcPr>
            <w:tcW w:w="1051" w:type="dxa"/>
          </w:tcPr>
          <w:p w14:paraId="0E7FBE46" w14:textId="77777777" w:rsidR="00494DB7" w:rsidRPr="00337A07" w:rsidRDefault="00494DB7" w:rsidP="00182170">
            <w:pPr>
              <w:spacing w:before="40" w:after="40" w:line="220" w:lineRule="exact"/>
              <w:jc w:val="center"/>
            </w:pPr>
            <w:r w:rsidRPr="00337A07">
              <w:t>% v/v</w:t>
            </w:r>
          </w:p>
        </w:tc>
        <w:tc>
          <w:tcPr>
            <w:tcW w:w="2212" w:type="dxa"/>
          </w:tcPr>
          <w:p w14:paraId="55B32D8A" w14:textId="77777777" w:rsidR="00494DB7" w:rsidRPr="00337A07" w:rsidRDefault="00494DB7" w:rsidP="00182170">
            <w:pPr>
              <w:spacing w:before="40" w:after="40" w:line="220" w:lineRule="exact"/>
              <w:jc w:val="center"/>
              <w:rPr>
                <w:bCs/>
                <w:strike/>
              </w:rPr>
            </w:pPr>
            <w:r w:rsidRPr="00337A07">
              <w:rPr>
                <w:bCs/>
              </w:rPr>
              <w:t>25.0</w:t>
            </w:r>
          </w:p>
        </w:tc>
        <w:tc>
          <w:tcPr>
            <w:tcW w:w="2116" w:type="dxa"/>
          </w:tcPr>
          <w:p w14:paraId="55E6E41E" w14:textId="77777777" w:rsidR="00494DB7" w:rsidRPr="00337A07" w:rsidRDefault="00494DB7" w:rsidP="00182170">
            <w:pPr>
              <w:spacing w:before="40" w:after="40" w:line="220" w:lineRule="exact"/>
              <w:jc w:val="center"/>
              <w:rPr>
                <w:bCs/>
                <w:strike/>
              </w:rPr>
            </w:pPr>
            <w:r w:rsidRPr="00337A07">
              <w:rPr>
                <w:bCs/>
              </w:rPr>
              <w:t>32.0</w:t>
            </w:r>
          </w:p>
        </w:tc>
        <w:tc>
          <w:tcPr>
            <w:tcW w:w="1519" w:type="dxa"/>
          </w:tcPr>
          <w:p w14:paraId="15CA3CB3" w14:textId="77777777" w:rsidR="00494DB7" w:rsidRPr="00337A07" w:rsidRDefault="00494DB7" w:rsidP="00182170">
            <w:pPr>
              <w:spacing w:before="40" w:after="40" w:line="220" w:lineRule="exact"/>
              <w:rPr>
                <w:bCs/>
              </w:rPr>
            </w:pPr>
            <w:r w:rsidRPr="00337A07">
              <w:rPr>
                <w:bCs/>
              </w:rPr>
              <w:t>EN 22854</w:t>
            </w:r>
          </w:p>
        </w:tc>
      </w:tr>
      <w:tr w:rsidR="00494DB7" w:rsidRPr="00337A07" w14:paraId="5C36FC1D" w14:textId="77777777" w:rsidTr="00182170">
        <w:trPr>
          <w:trHeight w:val="85"/>
        </w:trPr>
        <w:tc>
          <w:tcPr>
            <w:tcW w:w="0" w:type="auto"/>
          </w:tcPr>
          <w:p w14:paraId="073250FC" w14:textId="77777777" w:rsidR="00494DB7" w:rsidRPr="00337A07" w:rsidRDefault="00494DB7" w:rsidP="00182170">
            <w:pPr>
              <w:spacing w:before="40" w:after="40" w:line="220" w:lineRule="exact"/>
              <w:ind w:left="333" w:hanging="333"/>
            </w:pPr>
            <w:r w:rsidRPr="00337A07">
              <w:t>–</w:t>
            </w:r>
            <w:r w:rsidRPr="00337A07">
              <w:tab/>
              <w:t>benzene</w:t>
            </w:r>
          </w:p>
        </w:tc>
        <w:tc>
          <w:tcPr>
            <w:tcW w:w="1051" w:type="dxa"/>
          </w:tcPr>
          <w:p w14:paraId="30597E7B" w14:textId="77777777" w:rsidR="00494DB7" w:rsidRPr="00337A07" w:rsidRDefault="00494DB7" w:rsidP="00182170">
            <w:pPr>
              <w:spacing w:before="40" w:after="40" w:line="220" w:lineRule="exact"/>
              <w:jc w:val="center"/>
            </w:pPr>
            <w:r w:rsidRPr="00337A07">
              <w:t>% v/v</w:t>
            </w:r>
          </w:p>
        </w:tc>
        <w:tc>
          <w:tcPr>
            <w:tcW w:w="2212" w:type="dxa"/>
          </w:tcPr>
          <w:p w14:paraId="74561198" w14:textId="77777777" w:rsidR="00494DB7" w:rsidRPr="00337A07" w:rsidRDefault="00494DB7" w:rsidP="00182170">
            <w:pPr>
              <w:spacing w:before="40" w:after="40" w:line="220" w:lineRule="exact"/>
              <w:jc w:val="center"/>
              <w:rPr>
                <w:bCs/>
                <w:iCs/>
                <w:strike/>
              </w:rPr>
            </w:pPr>
            <w:r w:rsidRPr="00337A07">
              <w:rPr>
                <w:bCs/>
                <w:iCs/>
              </w:rPr>
              <w:t>-</w:t>
            </w:r>
          </w:p>
        </w:tc>
        <w:tc>
          <w:tcPr>
            <w:tcW w:w="2116" w:type="dxa"/>
          </w:tcPr>
          <w:p w14:paraId="24EDD70D" w14:textId="77777777" w:rsidR="00494DB7" w:rsidRPr="00337A07" w:rsidRDefault="00494DB7" w:rsidP="00182170">
            <w:pPr>
              <w:spacing w:before="40" w:after="40" w:line="220" w:lineRule="exact"/>
              <w:jc w:val="center"/>
              <w:rPr>
                <w:bCs/>
                <w:strike/>
              </w:rPr>
            </w:pPr>
            <w:r w:rsidRPr="00337A07">
              <w:rPr>
                <w:bCs/>
              </w:rPr>
              <w:t>1.00</w:t>
            </w:r>
          </w:p>
        </w:tc>
        <w:tc>
          <w:tcPr>
            <w:tcW w:w="1519" w:type="dxa"/>
          </w:tcPr>
          <w:p w14:paraId="535FD7AD" w14:textId="77777777" w:rsidR="00494DB7" w:rsidRDefault="00494DB7" w:rsidP="00182170">
            <w:pPr>
              <w:spacing w:before="40" w:after="40" w:line="220" w:lineRule="exact"/>
              <w:rPr>
                <w:bCs/>
                <w:lang w:eastAsia="ja-JP"/>
              </w:rPr>
            </w:pPr>
            <w:r w:rsidRPr="00337A07">
              <w:rPr>
                <w:bCs/>
              </w:rPr>
              <w:t>EN 22854</w:t>
            </w:r>
            <w:r w:rsidRPr="00337A07">
              <w:rPr>
                <w:bCs/>
              </w:rPr>
              <w:br/>
              <w:t>EN 238</w:t>
            </w:r>
          </w:p>
          <w:p w14:paraId="1EE1EC67" w14:textId="77777777" w:rsidR="00494DB7" w:rsidRPr="004B4966" w:rsidRDefault="00494DB7" w:rsidP="00182170">
            <w:pPr>
              <w:spacing w:before="40" w:after="40" w:line="220" w:lineRule="exact"/>
              <w:rPr>
                <w:bCs/>
                <w:lang w:val="en-US" w:eastAsia="ja-JP"/>
              </w:rPr>
            </w:pPr>
            <w:r w:rsidRPr="004B4966">
              <w:rPr>
                <w:bCs/>
                <w:lang w:val="en-US" w:eastAsia="ja-JP"/>
              </w:rPr>
              <w:t>JIS K2536-2,3,4</w:t>
            </w:r>
          </w:p>
        </w:tc>
      </w:tr>
      <w:tr w:rsidR="00494DB7" w:rsidRPr="00337A07" w14:paraId="40E0FB18" w14:textId="77777777" w:rsidTr="00182170">
        <w:trPr>
          <w:trHeight w:val="85"/>
        </w:trPr>
        <w:tc>
          <w:tcPr>
            <w:tcW w:w="0" w:type="auto"/>
          </w:tcPr>
          <w:p w14:paraId="4472D66D" w14:textId="77777777" w:rsidR="00494DB7" w:rsidRPr="00337A07" w:rsidRDefault="00494DB7" w:rsidP="00182170">
            <w:pPr>
              <w:spacing w:before="40" w:after="40" w:line="220" w:lineRule="exact"/>
              <w:rPr>
                <w:lang w:eastAsia="ja-JP"/>
              </w:rPr>
            </w:pPr>
            <w:r>
              <w:t>Oxygen content</w:t>
            </w:r>
          </w:p>
        </w:tc>
        <w:tc>
          <w:tcPr>
            <w:tcW w:w="1051" w:type="dxa"/>
          </w:tcPr>
          <w:p w14:paraId="0498F10A" w14:textId="77777777" w:rsidR="00494DB7" w:rsidRPr="00337A07" w:rsidRDefault="00494DB7" w:rsidP="00182170">
            <w:pPr>
              <w:spacing w:before="40" w:after="40" w:line="220" w:lineRule="exact"/>
              <w:jc w:val="center"/>
            </w:pPr>
            <w:r w:rsidRPr="00337A07">
              <w:t>% m/m</w:t>
            </w:r>
          </w:p>
        </w:tc>
        <w:tc>
          <w:tcPr>
            <w:tcW w:w="2212" w:type="dxa"/>
          </w:tcPr>
          <w:p w14:paraId="7A63AD26" w14:textId="77777777" w:rsidR="00494DB7" w:rsidRPr="00337A07" w:rsidRDefault="00494DB7" w:rsidP="00182170">
            <w:pPr>
              <w:spacing w:before="40" w:after="40" w:line="220" w:lineRule="exact"/>
              <w:jc w:val="center"/>
            </w:pPr>
            <w:r w:rsidRPr="00337A07">
              <w:t>3.3</w:t>
            </w:r>
          </w:p>
        </w:tc>
        <w:tc>
          <w:tcPr>
            <w:tcW w:w="2116" w:type="dxa"/>
          </w:tcPr>
          <w:p w14:paraId="5CF68490" w14:textId="77777777" w:rsidR="00494DB7" w:rsidRPr="00337A07" w:rsidRDefault="00494DB7" w:rsidP="00182170">
            <w:pPr>
              <w:spacing w:before="40" w:after="40" w:line="220" w:lineRule="exact"/>
              <w:jc w:val="center"/>
            </w:pPr>
            <w:r w:rsidRPr="00337A07">
              <w:t>3.7</w:t>
            </w:r>
          </w:p>
        </w:tc>
        <w:tc>
          <w:tcPr>
            <w:tcW w:w="1519" w:type="dxa"/>
          </w:tcPr>
          <w:p w14:paraId="78486898" w14:textId="77777777" w:rsidR="00494DB7" w:rsidRDefault="00494DB7" w:rsidP="00182170">
            <w:pPr>
              <w:spacing w:before="40" w:after="40" w:line="220" w:lineRule="exact"/>
              <w:rPr>
                <w:bCs/>
                <w:lang w:eastAsia="ja-JP"/>
              </w:rPr>
            </w:pPr>
            <w:r w:rsidRPr="00337A07">
              <w:rPr>
                <w:bCs/>
              </w:rPr>
              <w:t>EN 22854</w:t>
            </w:r>
          </w:p>
          <w:p w14:paraId="0CE178B9" w14:textId="77777777" w:rsidR="00494DB7" w:rsidRPr="004B4966" w:rsidRDefault="00494DB7" w:rsidP="00182170">
            <w:pPr>
              <w:spacing w:before="40" w:after="40" w:line="220" w:lineRule="exact"/>
              <w:rPr>
                <w:bCs/>
                <w:lang w:val="en-US" w:eastAsia="ja-JP"/>
              </w:rPr>
            </w:pPr>
            <w:r w:rsidRPr="004B4966">
              <w:rPr>
                <w:bCs/>
                <w:lang w:val="en-US" w:eastAsia="ja-JP"/>
              </w:rPr>
              <w:t>JIS K2536-2,4,6</w:t>
            </w:r>
          </w:p>
        </w:tc>
      </w:tr>
      <w:tr w:rsidR="00494DB7" w:rsidRPr="00FA4535" w14:paraId="3AE6785D" w14:textId="77777777" w:rsidTr="00182170">
        <w:trPr>
          <w:trHeight w:val="96"/>
        </w:trPr>
        <w:tc>
          <w:tcPr>
            <w:tcW w:w="0" w:type="auto"/>
          </w:tcPr>
          <w:p w14:paraId="120D8FCE" w14:textId="77777777" w:rsidR="00494DB7" w:rsidRPr="00337A07" w:rsidRDefault="00494DB7" w:rsidP="00182170">
            <w:pPr>
              <w:spacing w:before="40" w:after="40" w:line="220" w:lineRule="exact"/>
              <w:rPr>
                <w:lang w:eastAsia="ja-JP"/>
              </w:rPr>
            </w:pPr>
            <w:r>
              <w:t>Sulphur content</w:t>
            </w:r>
          </w:p>
        </w:tc>
        <w:tc>
          <w:tcPr>
            <w:tcW w:w="1051" w:type="dxa"/>
          </w:tcPr>
          <w:p w14:paraId="2D527B46" w14:textId="77777777" w:rsidR="00494DB7" w:rsidRPr="00337A07" w:rsidRDefault="00494DB7" w:rsidP="00182170">
            <w:pPr>
              <w:spacing w:before="40" w:after="40" w:line="220" w:lineRule="exact"/>
              <w:jc w:val="center"/>
            </w:pPr>
            <w:r w:rsidRPr="00337A07">
              <w:t>mg/kg</w:t>
            </w:r>
          </w:p>
        </w:tc>
        <w:tc>
          <w:tcPr>
            <w:tcW w:w="2212" w:type="dxa"/>
          </w:tcPr>
          <w:p w14:paraId="504FF110" w14:textId="77777777" w:rsidR="00494DB7" w:rsidRPr="00337A07" w:rsidRDefault="00494DB7" w:rsidP="00182170">
            <w:pPr>
              <w:spacing w:before="40" w:after="40" w:line="220" w:lineRule="exact"/>
              <w:jc w:val="center"/>
              <w:rPr>
                <w:bCs/>
              </w:rPr>
            </w:pPr>
            <w:r w:rsidRPr="00337A07">
              <w:rPr>
                <w:bCs/>
              </w:rPr>
              <w:t>—</w:t>
            </w:r>
          </w:p>
        </w:tc>
        <w:tc>
          <w:tcPr>
            <w:tcW w:w="2116" w:type="dxa"/>
          </w:tcPr>
          <w:p w14:paraId="25DFDB57" w14:textId="77777777" w:rsidR="00494DB7" w:rsidRPr="00337A07" w:rsidRDefault="00494DB7" w:rsidP="00182170">
            <w:pPr>
              <w:spacing w:before="40" w:after="40" w:line="220" w:lineRule="exact"/>
              <w:jc w:val="center"/>
              <w:rPr>
                <w:bCs/>
              </w:rPr>
            </w:pPr>
            <w:r w:rsidRPr="00337A07">
              <w:rPr>
                <w:bCs/>
              </w:rPr>
              <w:t>10</w:t>
            </w:r>
          </w:p>
        </w:tc>
        <w:tc>
          <w:tcPr>
            <w:tcW w:w="1519" w:type="dxa"/>
          </w:tcPr>
          <w:p w14:paraId="17EE5AFF" w14:textId="77777777" w:rsidR="00494DB7" w:rsidRPr="002B3EC7" w:rsidRDefault="00494DB7" w:rsidP="00182170">
            <w:pPr>
              <w:spacing w:before="40" w:after="40" w:line="220" w:lineRule="exact"/>
              <w:rPr>
                <w:bCs/>
                <w:lang w:val="es-ES"/>
              </w:rPr>
            </w:pPr>
            <w:r w:rsidRPr="002B3EC7">
              <w:rPr>
                <w:bCs/>
                <w:lang w:val="es-ES"/>
              </w:rPr>
              <w:t>EN ISO 20846</w:t>
            </w:r>
          </w:p>
          <w:p w14:paraId="2E259991" w14:textId="77777777" w:rsidR="00494DB7" w:rsidRPr="002B3EC7" w:rsidRDefault="00494DB7" w:rsidP="00182170">
            <w:pPr>
              <w:spacing w:before="40" w:after="40" w:line="220" w:lineRule="exact"/>
              <w:rPr>
                <w:bCs/>
                <w:lang w:val="es-ES" w:eastAsia="ja-JP"/>
              </w:rPr>
            </w:pPr>
            <w:r w:rsidRPr="002B3EC7">
              <w:rPr>
                <w:bCs/>
                <w:lang w:val="es-ES"/>
              </w:rPr>
              <w:t>EN ISO 20884</w:t>
            </w:r>
          </w:p>
          <w:p w14:paraId="73811A9A" w14:textId="77777777" w:rsidR="00494DB7" w:rsidRPr="002B3EC7" w:rsidRDefault="00494DB7" w:rsidP="00182170">
            <w:pPr>
              <w:spacing w:before="40" w:after="40" w:line="220" w:lineRule="exact"/>
              <w:rPr>
                <w:bCs/>
                <w:lang w:val="es-ES" w:eastAsia="ja-JP"/>
              </w:rPr>
            </w:pPr>
            <w:r w:rsidRPr="002B3EC7">
              <w:rPr>
                <w:bCs/>
                <w:lang w:val="es-ES" w:eastAsia="ja-JP"/>
              </w:rPr>
              <w:t>JIS K2541-1,2,6,7</w:t>
            </w:r>
          </w:p>
        </w:tc>
      </w:tr>
      <w:tr w:rsidR="00494DB7" w:rsidRPr="00337A07" w14:paraId="048F2872" w14:textId="77777777" w:rsidTr="00182170">
        <w:trPr>
          <w:trHeight w:val="85"/>
        </w:trPr>
        <w:tc>
          <w:tcPr>
            <w:tcW w:w="0" w:type="auto"/>
            <w:tcBorders>
              <w:bottom w:val="single" w:sz="4" w:space="0" w:color="auto"/>
            </w:tcBorders>
          </w:tcPr>
          <w:p w14:paraId="36A44959" w14:textId="77777777" w:rsidR="00494DB7" w:rsidRPr="00337A07" w:rsidRDefault="00494DB7" w:rsidP="00182170">
            <w:pPr>
              <w:spacing w:before="40" w:after="40" w:line="220" w:lineRule="exact"/>
            </w:pPr>
            <w:r w:rsidRPr="00337A07">
              <w:t>Lead content</w:t>
            </w:r>
          </w:p>
        </w:tc>
        <w:tc>
          <w:tcPr>
            <w:tcW w:w="1051" w:type="dxa"/>
            <w:tcBorders>
              <w:bottom w:val="single" w:sz="4" w:space="0" w:color="auto"/>
            </w:tcBorders>
          </w:tcPr>
          <w:p w14:paraId="579EB2B3" w14:textId="77777777" w:rsidR="00494DB7" w:rsidRPr="00337A07" w:rsidRDefault="00494DB7" w:rsidP="00182170">
            <w:pPr>
              <w:spacing w:before="40" w:after="40" w:line="220" w:lineRule="exact"/>
              <w:jc w:val="center"/>
            </w:pPr>
            <w:r w:rsidRPr="00337A07">
              <w:t>mg/l</w:t>
            </w:r>
          </w:p>
        </w:tc>
        <w:tc>
          <w:tcPr>
            <w:tcW w:w="4379" w:type="dxa"/>
            <w:gridSpan w:val="2"/>
            <w:tcBorders>
              <w:bottom w:val="single" w:sz="4" w:space="0" w:color="auto"/>
            </w:tcBorders>
          </w:tcPr>
          <w:p w14:paraId="7E3A4EEC" w14:textId="77777777" w:rsidR="00494DB7" w:rsidRPr="00337A07" w:rsidRDefault="00494DB7" w:rsidP="00182170">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1DF2A208" w14:textId="77777777" w:rsidR="00494DB7" w:rsidRDefault="00494DB7" w:rsidP="00182170">
            <w:pPr>
              <w:spacing w:before="40" w:after="40" w:line="220" w:lineRule="exact"/>
              <w:rPr>
                <w:bCs/>
                <w:lang w:eastAsia="ja-JP"/>
              </w:rPr>
            </w:pPr>
            <w:r w:rsidRPr="00337A07">
              <w:rPr>
                <w:bCs/>
              </w:rPr>
              <w:t>EN 237</w:t>
            </w:r>
          </w:p>
          <w:p w14:paraId="003ECEC6" w14:textId="77777777" w:rsidR="00494DB7" w:rsidRPr="004B4966" w:rsidRDefault="00494DB7" w:rsidP="00182170">
            <w:pPr>
              <w:spacing w:before="40" w:after="40" w:line="220" w:lineRule="exact"/>
              <w:rPr>
                <w:bCs/>
                <w:lang w:val="en-US" w:eastAsia="ja-JP"/>
              </w:rPr>
            </w:pPr>
            <w:r w:rsidRPr="004B4966">
              <w:rPr>
                <w:bCs/>
                <w:lang w:val="en-US" w:eastAsia="ja-JP"/>
              </w:rPr>
              <w:t>JIS K2255</w:t>
            </w:r>
          </w:p>
        </w:tc>
      </w:tr>
      <w:tr w:rsidR="00494DB7" w:rsidRPr="00337A07" w14:paraId="3D0D2C37" w14:textId="77777777" w:rsidTr="00182170">
        <w:trPr>
          <w:trHeight w:val="85"/>
        </w:trPr>
        <w:tc>
          <w:tcPr>
            <w:tcW w:w="0" w:type="auto"/>
            <w:tcBorders>
              <w:top w:val="single" w:sz="4" w:space="0" w:color="auto"/>
              <w:left w:val="single" w:sz="4" w:space="0" w:color="auto"/>
              <w:bottom w:val="single" w:sz="4" w:space="0" w:color="auto"/>
              <w:right w:val="single" w:sz="4" w:space="0" w:color="auto"/>
            </w:tcBorders>
          </w:tcPr>
          <w:p w14:paraId="030F5ED5" w14:textId="77777777" w:rsidR="00494DB7" w:rsidRPr="00337A07" w:rsidRDefault="00494DB7" w:rsidP="00182170">
            <w:pPr>
              <w:keepNext/>
              <w:keepLines/>
              <w:spacing w:before="40" w:after="40" w:line="220" w:lineRule="exact"/>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7FB5C2D0" w14:textId="77777777" w:rsidR="00494DB7" w:rsidRPr="00337A07" w:rsidRDefault="00494DB7" w:rsidP="00182170">
            <w:pPr>
              <w:keepNext/>
              <w:keepLines/>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AFFB0BF" w14:textId="77777777" w:rsidR="00494DB7" w:rsidRPr="00337A07" w:rsidRDefault="00494DB7" w:rsidP="00182170">
            <w:pPr>
              <w:keepNext/>
              <w:keepLines/>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3E2C840D" w14:textId="77777777" w:rsidR="00494DB7" w:rsidRPr="00337A07" w:rsidRDefault="00494DB7" w:rsidP="00182170">
            <w:pPr>
              <w:keepNext/>
              <w:keepLines/>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4CD2B985" w14:textId="77777777" w:rsidR="00494DB7" w:rsidRDefault="00494DB7" w:rsidP="00182170">
            <w:pPr>
              <w:keepNext/>
              <w:keepLines/>
              <w:spacing w:before="40" w:after="40" w:line="220" w:lineRule="exact"/>
              <w:rPr>
                <w:bCs/>
                <w:lang w:eastAsia="ja-JP"/>
              </w:rPr>
            </w:pPr>
            <w:r w:rsidRPr="00337A07">
              <w:rPr>
                <w:bCs/>
              </w:rPr>
              <w:t>EN 22854</w:t>
            </w:r>
          </w:p>
          <w:p w14:paraId="4B23F224" w14:textId="77777777" w:rsidR="00494DB7" w:rsidRPr="00337A07" w:rsidRDefault="00494DB7" w:rsidP="00182170">
            <w:pPr>
              <w:keepNext/>
              <w:keepLines/>
              <w:spacing w:before="40" w:after="40" w:line="220" w:lineRule="exact"/>
              <w:rPr>
                <w:bCs/>
                <w:lang w:eastAsia="ja-JP"/>
              </w:rPr>
            </w:pPr>
            <w:r w:rsidRPr="004B4966">
              <w:rPr>
                <w:bCs/>
                <w:lang w:eastAsia="ja-JP"/>
              </w:rPr>
              <w:t>JIS K2536-2,4,6</w:t>
            </w:r>
          </w:p>
        </w:tc>
      </w:tr>
      <w:tr w:rsidR="00494DB7" w:rsidRPr="00337490" w14:paraId="78E4EA72" w14:textId="77777777" w:rsidTr="00182170">
        <w:trPr>
          <w:trHeight w:val="85"/>
        </w:trPr>
        <w:tc>
          <w:tcPr>
            <w:tcW w:w="0" w:type="auto"/>
            <w:tcBorders>
              <w:top w:val="single" w:sz="4" w:space="0" w:color="auto"/>
              <w:left w:val="single" w:sz="4" w:space="0" w:color="auto"/>
              <w:bottom w:val="single" w:sz="4" w:space="0" w:color="auto"/>
              <w:right w:val="single" w:sz="4" w:space="0" w:color="auto"/>
            </w:tcBorders>
          </w:tcPr>
          <w:p w14:paraId="3D660B5A" w14:textId="77777777" w:rsidR="00494DB7" w:rsidRPr="00D15A97" w:rsidRDefault="00494DB7" w:rsidP="00182170">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0ECE5F94" w14:textId="77777777" w:rsidR="00494DB7" w:rsidRPr="00337A07" w:rsidRDefault="00494DB7" w:rsidP="00182170">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1E35691D" w14:textId="77777777" w:rsidR="00494DB7" w:rsidRPr="00337A07" w:rsidRDefault="00494DB7" w:rsidP="00182170">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020E47CB" w14:textId="77777777" w:rsidR="00494DB7" w:rsidRPr="00E03090" w:rsidRDefault="00494DB7" w:rsidP="00182170">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494DB7" w:rsidRPr="00337490" w14:paraId="607A4AD3" w14:textId="77777777" w:rsidTr="00182170">
        <w:trPr>
          <w:trHeight w:val="85"/>
        </w:trPr>
        <w:tc>
          <w:tcPr>
            <w:tcW w:w="0" w:type="auto"/>
            <w:tcBorders>
              <w:top w:val="single" w:sz="4" w:space="0" w:color="auto"/>
              <w:left w:val="single" w:sz="4" w:space="0" w:color="auto"/>
              <w:bottom w:val="single" w:sz="4" w:space="0" w:color="auto"/>
              <w:right w:val="single" w:sz="4" w:space="0" w:color="auto"/>
            </w:tcBorders>
          </w:tcPr>
          <w:p w14:paraId="0102FDFF" w14:textId="77777777" w:rsidR="00494DB7" w:rsidRPr="00D15A97" w:rsidRDefault="00494DB7" w:rsidP="00182170">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6AD6DD4D" w14:textId="77777777" w:rsidR="00494DB7" w:rsidRPr="00337A07" w:rsidRDefault="00494DB7" w:rsidP="00182170">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4FF4BF9F" w14:textId="77777777" w:rsidR="00494DB7" w:rsidRPr="00337A07" w:rsidRDefault="00494DB7" w:rsidP="00182170">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7B68044F" w14:textId="77777777" w:rsidR="00494DB7" w:rsidRPr="00E03090" w:rsidRDefault="00494DB7" w:rsidP="00182170">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494DB7" w:rsidRPr="00337490" w14:paraId="52725CB1" w14:textId="77777777" w:rsidTr="00182170">
        <w:trPr>
          <w:trHeight w:val="85"/>
        </w:trPr>
        <w:tc>
          <w:tcPr>
            <w:tcW w:w="0" w:type="auto"/>
            <w:tcBorders>
              <w:top w:val="single" w:sz="4" w:space="0" w:color="auto"/>
              <w:left w:val="single" w:sz="4" w:space="0" w:color="auto"/>
              <w:bottom w:val="single" w:sz="12" w:space="0" w:color="auto"/>
              <w:right w:val="single" w:sz="4" w:space="0" w:color="auto"/>
            </w:tcBorders>
          </w:tcPr>
          <w:p w14:paraId="4E9571DE" w14:textId="77777777" w:rsidR="00494DB7" w:rsidRPr="00D15A97" w:rsidRDefault="00494DB7" w:rsidP="00182170">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563E3D18" w14:textId="77777777" w:rsidR="00494DB7" w:rsidRPr="00337A07" w:rsidRDefault="00494DB7" w:rsidP="00182170">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2CBAADB1" w14:textId="77777777" w:rsidR="00494DB7" w:rsidRPr="00337A07" w:rsidRDefault="00494DB7" w:rsidP="00182170">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10A62F54" w14:textId="77777777" w:rsidR="00494DB7" w:rsidRPr="00E03090" w:rsidRDefault="00494DB7" w:rsidP="00182170">
            <w:pPr>
              <w:keepNext/>
              <w:keepLines/>
              <w:spacing w:before="40" w:after="40" w:line="220" w:lineRule="exact"/>
              <w:rPr>
                <w:bCs/>
                <w:lang w:val="de-DE" w:eastAsia="ja-JP"/>
              </w:rPr>
            </w:pPr>
            <w:r w:rsidRPr="00E03090">
              <w:rPr>
                <w:bCs/>
                <w:lang w:val="de-DE"/>
              </w:rPr>
              <w:t>JIS K2536-2,4</w:t>
            </w:r>
            <w:r w:rsidRPr="007A263C">
              <w:rPr>
                <w:rFonts w:hint="eastAsia"/>
                <w:vertAlign w:val="superscript"/>
                <w:lang w:val="en-US" w:eastAsia="ja-JP"/>
              </w:rPr>
              <w:t>(1)</w:t>
            </w:r>
          </w:p>
        </w:tc>
      </w:tr>
      <w:tr w:rsidR="00494DB7" w:rsidRPr="00337490" w14:paraId="1EAF6EBE" w14:textId="77777777" w:rsidTr="00182170">
        <w:trPr>
          <w:trHeight w:val="419"/>
        </w:trPr>
        <w:tc>
          <w:tcPr>
            <w:tcW w:w="9714" w:type="dxa"/>
            <w:gridSpan w:val="5"/>
            <w:tcBorders>
              <w:top w:val="single" w:sz="12" w:space="0" w:color="auto"/>
              <w:left w:val="nil"/>
              <w:bottom w:val="nil"/>
              <w:right w:val="nil"/>
            </w:tcBorders>
          </w:tcPr>
          <w:p w14:paraId="085ACE77" w14:textId="77777777" w:rsidR="00494DB7" w:rsidRPr="00170CE2" w:rsidRDefault="00494DB7" w:rsidP="00182170">
            <w:pPr>
              <w:ind w:left="333" w:hanging="333"/>
              <w:rPr>
                <w:sz w:val="18"/>
                <w:szCs w:val="18"/>
                <w:lang w:eastAsia="ja-JP"/>
              </w:rPr>
            </w:pPr>
            <w:r w:rsidRPr="00E4389F">
              <w:rPr>
                <w:rFonts w:hint="eastAsia"/>
                <w:sz w:val="18"/>
                <w:szCs w:val="18"/>
                <w:vertAlign w:val="superscript"/>
                <w:lang w:eastAsia="ja-JP"/>
              </w:rPr>
              <w:t>(1)</w:t>
            </w:r>
            <w:r w:rsidRPr="00170CE2">
              <w:rPr>
                <w:rFonts w:hint="eastAsia"/>
                <w:sz w:val="18"/>
                <w:szCs w:val="18"/>
                <w:lang w:eastAsia="ja-JP"/>
              </w:rPr>
              <w:t xml:space="preserve"> </w:t>
            </w:r>
            <w:r>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4B383BC0" w14:textId="77777777" w:rsidR="00494DB7" w:rsidRPr="00DD2DA8" w:rsidRDefault="00494DB7" w:rsidP="00494DB7">
      <w:pPr>
        <w:spacing w:before="240"/>
        <w:ind w:left="1134" w:right="1134"/>
        <w:jc w:val="center"/>
      </w:pPr>
      <w:r w:rsidRPr="00DD2DA8">
        <w:rPr>
          <w:u w:val="single"/>
        </w:rPr>
        <w:tab/>
      </w:r>
      <w:r w:rsidRPr="00DD2DA8">
        <w:rPr>
          <w:u w:val="single"/>
        </w:rPr>
        <w:tab/>
      </w:r>
      <w:r w:rsidRPr="00DD2DA8">
        <w:rPr>
          <w:u w:val="single"/>
        </w:rPr>
        <w:tab/>
      </w:r>
    </w:p>
    <w:p w14:paraId="1D7FF40A" w14:textId="47BC55A6" w:rsidR="00253496" w:rsidRPr="00DD2DA8" w:rsidRDefault="00253496" w:rsidP="00494DB7">
      <w:pPr>
        <w:pStyle w:val="Heading2"/>
      </w:pPr>
    </w:p>
    <w:sectPr w:rsidR="00253496" w:rsidRPr="00DD2DA8" w:rsidSect="00494DB7">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714E" w14:textId="77777777" w:rsidR="008846B9" w:rsidRDefault="008846B9"/>
  </w:endnote>
  <w:endnote w:type="continuationSeparator" w:id="0">
    <w:p w14:paraId="3D1F5DC2" w14:textId="77777777" w:rsidR="008846B9" w:rsidRDefault="008846B9"/>
  </w:endnote>
  <w:endnote w:type="continuationNotice" w:id="1">
    <w:p w14:paraId="3A401AA0" w14:textId="77777777" w:rsidR="008846B9" w:rsidRDefault="0088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DFBC" w14:textId="77777777" w:rsidR="008846B9" w:rsidRPr="00860138" w:rsidRDefault="008846B9" w:rsidP="00182170">
    <w:pPr>
      <w:pStyle w:val="Footer"/>
      <w:tabs>
        <w:tab w:val="right" w:pos="9638"/>
      </w:tabs>
      <w:rPr>
        <w:b/>
        <w:noProof/>
        <w:sz w:val="18"/>
      </w:rPr>
    </w:pPr>
    <w:r w:rsidRPr="00860138">
      <w:rPr>
        <w:b/>
        <w:noProof/>
        <w:sz w:val="18"/>
      </w:rPr>
      <w:t>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0E0B" w14:textId="6357C21F" w:rsidR="008846B9" w:rsidRPr="003D6058" w:rsidRDefault="008846B9"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AA3343">
      <w:rPr>
        <w:b/>
        <w:noProof/>
        <w:sz w:val="18"/>
      </w:rPr>
      <w:t>22</w:t>
    </w:r>
    <w:r w:rsidRPr="003D6058">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8D44" w14:textId="409111A9" w:rsidR="008846B9" w:rsidRPr="003D6058" w:rsidRDefault="008846B9"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AA3343">
      <w:rPr>
        <w:b/>
        <w:noProof/>
        <w:sz w:val="18"/>
      </w:rPr>
      <w:t>23</w:t>
    </w:r>
    <w:r w:rsidRPr="003D6058">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E5CB" w14:textId="2AF13A54" w:rsidR="008846B9" w:rsidRPr="00340CB9" w:rsidRDefault="008846B9" w:rsidP="00E2553A">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23</w:t>
    </w:r>
    <w:r w:rsidRPr="003D60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D3D6" w14:textId="007388A9" w:rsidR="008846B9" w:rsidRPr="00241767" w:rsidRDefault="008846B9" w:rsidP="007C7EB5">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15</w:t>
    </w:r>
    <w:r w:rsidRPr="002417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9587" w14:textId="34C4AB92" w:rsidR="008846B9" w:rsidRDefault="008846B9" w:rsidP="00182170">
    <w:pPr>
      <w:pStyle w:val="Footer"/>
    </w:pPr>
    <w:r>
      <w:rPr>
        <w:rFonts w:ascii="C39T30Lfz" w:hAnsi="C39T30Lfz"/>
        <w:noProof/>
        <w:sz w:val="56"/>
        <w:lang w:eastAsia="en-GB"/>
      </w:rPr>
      <w:drawing>
        <wp:anchor distT="0" distB="0" distL="114300" distR="114300" simplePos="0" relativeHeight="251664384" behindDoc="0" locked="0" layoutInCell="1" allowOverlap="1" wp14:anchorId="48C34AA2" wp14:editId="441EADFC">
          <wp:simplePos x="0" y="0"/>
          <wp:positionH relativeFrom="margin">
            <wp:posOffset>5467985</wp:posOffset>
          </wp:positionH>
          <wp:positionV relativeFrom="margin">
            <wp:posOffset>8276462</wp:posOffset>
          </wp:positionV>
          <wp:extent cx="638175" cy="638175"/>
          <wp:effectExtent l="0" t="0" r="9525" b="9525"/>
          <wp:wrapNone/>
          <wp:docPr id="16" name="Picture 1" descr="https://undocs.org/m2/QRCode.ashx?DS=ECE/TRANS/180/Add.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1" layoutInCell="1" allowOverlap="1" wp14:anchorId="680B5626" wp14:editId="0BB888E6">
          <wp:simplePos x="0" y="0"/>
          <wp:positionH relativeFrom="margin">
            <wp:posOffset>4389120</wp:posOffset>
          </wp:positionH>
          <wp:positionV relativeFrom="margin">
            <wp:posOffset>8658225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768C57B" w14:textId="0D02E5B1" w:rsidR="008846B9" w:rsidRDefault="008846B9" w:rsidP="008846B9">
    <w:pPr>
      <w:pStyle w:val="Footer"/>
    </w:pPr>
  </w:p>
  <w:p w14:paraId="4EE5F054" w14:textId="60936C93" w:rsidR="008846B9" w:rsidRDefault="008846B9" w:rsidP="008846B9">
    <w:pPr>
      <w:pStyle w:val="Footer"/>
      <w:ind w:right="1134"/>
      <w:rPr>
        <w:sz w:val="20"/>
      </w:rPr>
    </w:pPr>
    <w:r>
      <w:rPr>
        <w:sz w:val="20"/>
      </w:rPr>
      <w:t>GE.17-14688(E)</w:t>
    </w:r>
  </w:p>
  <w:p w14:paraId="12B92753" w14:textId="053A9DCE" w:rsidR="008846B9" w:rsidRPr="008846B9" w:rsidRDefault="008846B9" w:rsidP="008846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77F6" w14:textId="30DECFFD" w:rsidR="008846B9" w:rsidRPr="00241767" w:rsidRDefault="008846B9" w:rsidP="0018217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A3343">
      <w:rPr>
        <w:b/>
        <w:noProof/>
        <w:sz w:val="18"/>
      </w:rPr>
      <w:t>10</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14:paraId="0719E9F9" w14:textId="54A071CD" w:rsidR="008846B9" w:rsidRDefault="008846B9">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AA3343">
          <w:rPr>
            <w:b/>
            <w:noProof/>
            <w:sz w:val="18"/>
            <w:szCs w:val="18"/>
          </w:rPr>
          <w:t>11</w:t>
        </w:r>
        <w:r w:rsidRPr="00AA66CB">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C04F" w14:textId="6A4944FF" w:rsidR="008846B9" w:rsidRPr="00182170" w:rsidRDefault="008846B9" w:rsidP="00182170">
    <w:pPr>
      <w:pStyle w:val="Footer"/>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FCF1" w14:textId="2CF06175" w:rsidR="008846B9" w:rsidRPr="00241767" w:rsidRDefault="008846B9" w:rsidP="0018217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A3343">
      <w:rPr>
        <w:b/>
        <w:noProof/>
        <w:sz w:val="18"/>
      </w:rPr>
      <w:t>20</w:t>
    </w:r>
    <w:r w:rsidRPr="00241767">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E788" w14:textId="126879ED" w:rsidR="008846B9" w:rsidRPr="00241767" w:rsidRDefault="008846B9" w:rsidP="00182170">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AA3343">
      <w:rPr>
        <w:b/>
        <w:noProof/>
        <w:sz w:val="18"/>
      </w:rPr>
      <w:t>21</w:t>
    </w:r>
    <w:r w:rsidRPr="00241767">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466A" w14:textId="77777777" w:rsidR="008846B9" w:rsidRPr="00241767" w:rsidRDefault="008846B9">
    <w:pPr>
      <w:pStyle w:val="Footer"/>
      <w:rPr>
        <w:sz w:val="20"/>
      </w:rPr>
    </w:pPr>
    <w:r>
      <w:rPr>
        <w:noProof/>
        <w:lang w:eastAsia="en-GB"/>
      </w:rPr>
      <w:drawing>
        <wp:anchor distT="0" distB="0" distL="114300" distR="114300" simplePos="0" relativeHeight="251661312" behindDoc="0" locked="1" layoutInCell="1" allowOverlap="1" wp14:anchorId="3A2A9992" wp14:editId="0F524637">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E539" w14:textId="77777777" w:rsidR="008846B9" w:rsidRPr="000B175B" w:rsidRDefault="008846B9" w:rsidP="000B175B">
      <w:pPr>
        <w:tabs>
          <w:tab w:val="right" w:pos="2155"/>
        </w:tabs>
        <w:spacing w:after="80"/>
        <w:ind w:left="680"/>
        <w:rPr>
          <w:u w:val="single"/>
        </w:rPr>
      </w:pPr>
      <w:r>
        <w:rPr>
          <w:u w:val="single"/>
        </w:rPr>
        <w:tab/>
      </w:r>
    </w:p>
  </w:footnote>
  <w:footnote w:type="continuationSeparator" w:id="0">
    <w:p w14:paraId="448D2269" w14:textId="77777777" w:rsidR="008846B9" w:rsidRPr="00FC68B7" w:rsidRDefault="008846B9" w:rsidP="00FC68B7">
      <w:pPr>
        <w:tabs>
          <w:tab w:val="left" w:pos="2155"/>
        </w:tabs>
        <w:spacing w:after="80"/>
        <w:ind w:left="680"/>
        <w:rPr>
          <w:u w:val="single"/>
        </w:rPr>
      </w:pPr>
      <w:r>
        <w:rPr>
          <w:u w:val="single"/>
        </w:rPr>
        <w:tab/>
      </w:r>
    </w:p>
  </w:footnote>
  <w:footnote w:type="continuationNotice" w:id="1">
    <w:p w14:paraId="142C78C7" w14:textId="77777777" w:rsidR="008846B9" w:rsidRDefault="008846B9"/>
  </w:footnote>
  <w:footnote w:id="2">
    <w:p w14:paraId="29682D2C" w14:textId="77777777" w:rsidR="008846B9" w:rsidRDefault="008846B9" w:rsidP="00494DB7">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6277" w14:textId="77777777" w:rsidR="008846B9" w:rsidRPr="001A5AEF" w:rsidRDefault="008846B9" w:rsidP="00D23CE0">
    <w:pPr>
      <w:pStyle w:val="Header"/>
    </w:pPr>
    <w:r w:rsidRPr="00E042EA">
      <w:t>ECE/TRANS/</w:t>
    </w:r>
    <w:r>
      <w:t>180</w:t>
    </w:r>
    <w:r w:rsidRPr="00FD2199">
      <w:t>/</w:t>
    </w:r>
    <w:r>
      <w:t>Add.17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6D13" w14:textId="2A8C1C17" w:rsidR="008846B9" w:rsidRPr="000A7C0A" w:rsidRDefault="008846B9" w:rsidP="00E2553A">
    <w:pPr>
      <w:pStyle w:val="Header"/>
    </w:pPr>
    <w:r w:rsidRPr="00FD2199">
      <w:t>ECE/TRANS/</w:t>
    </w:r>
    <w:r>
      <w:t>180/Add.18</w:t>
    </w:r>
  </w:p>
  <w:p w14:paraId="471E5375" w14:textId="77777777" w:rsidR="008846B9" w:rsidRDefault="00884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421E" w14:textId="77777777" w:rsidR="008846B9" w:rsidRPr="001A5AEF" w:rsidRDefault="008846B9" w:rsidP="00D23CE0">
    <w:pPr>
      <w:pStyle w:val="Header"/>
      <w:jc w:val="right"/>
    </w:pPr>
    <w:r w:rsidRPr="00FD2199">
      <w:t>ECE/TRANS/</w:t>
    </w:r>
    <w:r>
      <w:t>180</w:t>
    </w:r>
    <w:r w:rsidRPr="00FD2199">
      <w:t>/</w:t>
    </w:r>
    <w:r>
      <w:t>Add.17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BCD0" w14:textId="2A175680" w:rsidR="008846B9" w:rsidRPr="00494DB7" w:rsidRDefault="008846B9" w:rsidP="00494DB7">
    <w:pPr>
      <w:pStyle w:val="Header"/>
    </w:pPr>
    <w:r w:rsidRPr="00FD2199">
      <w:t>ECE/TRANS/</w:t>
    </w:r>
    <w:r>
      <w:t>180/Add.19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39FD" w14:textId="61A2E689" w:rsidR="008846B9" w:rsidRDefault="008846B9" w:rsidP="00182170">
    <w:pPr>
      <w:pStyle w:val="Header"/>
      <w:jc w:val="right"/>
    </w:pPr>
    <w:r w:rsidRPr="00FD2199">
      <w:t>ECE/TRANS/</w:t>
    </w:r>
    <w:r>
      <w:t>180/Add.19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5E3D" w14:textId="77777777" w:rsidR="008846B9" w:rsidRPr="00494DB7" w:rsidRDefault="008846B9" w:rsidP="00375DF9">
    <w:pPr>
      <w:pStyle w:val="Header"/>
    </w:pPr>
    <w:r w:rsidRPr="00FD2199">
      <w:t>ECE/TRANS/</w:t>
    </w:r>
    <w:r>
      <w:t>180/Add.19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9703" w14:textId="77777777" w:rsidR="008846B9" w:rsidRPr="00494DB7" w:rsidRDefault="008846B9" w:rsidP="00494DB7">
    <w:pPr>
      <w:pStyle w:val="Header"/>
    </w:pPr>
    <w:r w:rsidRPr="00FD2199">
      <w:t>ECE/TRANS/</w:t>
    </w:r>
    <w:r>
      <w:t>180/Add.19</w:t>
    </w:r>
    <w:r>
      <w:b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B25B" w14:textId="22E0D7DD" w:rsidR="008846B9" w:rsidRDefault="008846B9" w:rsidP="00182170">
    <w:pPr>
      <w:pStyle w:val="Header"/>
      <w:jc w:val="right"/>
    </w:pPr>
    <w:r w:rsidRPr="00FD2199">
      <w:t>ECE/TRANS/</w:t>
    </w:r>
    <w:r>
      <w:t>180/Add.19</w:t>
    </w:r>
    <w:r>
      <w:b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EECD" w14:textId="69BD35F6" w:rsidR="008846B9" w:rsidRPr="003D6058" w:rsidRDefault="008846B9" w:rsidP="00D23CE0">
    <w:pPr>
      <w:pStyle w:val="Header"/>
    </w:pPr>
    <w:r w:rsidRPr="00FD2199">
      <w:t>ECE/TRANS/</w:t>
    </w:r>
    <w:r>
      <w:t>180/Add.19</w:t>
    </w:r>
    <w:r>
      <w:br/>
      <w:t>Annex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2D0E" w14:textId="4357DFD3" w:rsidR="008846B9" w:rsidRPr="003D6058" w:rsidRDefault="008846B9" w:rsidP="00D23CE0">
    <w:pPr>
      <w:pStyle w:val="Header"/>
      <w:jc w:val="right"/>
    </w:pPr>
    <w:r w:rsidRPr="00FD2199">
      <w:t>ECE/TRANS/</w:t>
    </w:r>
    <w:r>
      <w:t>180/Add.19</w:t>
    </w:r>
    <w:r>
      <w:br/>
      <w:t>Annex 2</w:t>
    </w:r>
  </w:p>
  <w:p w14:paraId="71394195" w14:textId="77777777" w:rsidR="008846B9" w:rsidRDefault="008846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4">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7">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5">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7">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9">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1">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2">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3">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4">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3">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5">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6">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7">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2"/>
  </w:num>
  <w:num w:numId="14">
    <w:abstractNumId w:val="41"/>
  </w:num>
  <w:num w:numId="15">
    <w:abstractNumId w:val="36"/>
  </w:num>
  <w:num w:numId="16">
    <w:abstractNumId w:val="20"/>
  </w:num>
  <w:num w:numId="17">
    <w:abstractNumId w:val="22"/>
  </w:num>
  <w:num w:numId="18">
    <w:abstractNumId w:val="38"/>
  </w:num>
  <w:num w:numId="19">
    <w:abstractNumId w:val="37"/>
  </w:num>
  <w:num w:numId="20">
    <w:abstractNumId w:val="16"/>
  </w:num>
  <w:num w:numId="21">
    <w:abstractNumId w:val="24"/>
  </w:num>
  <w:num w:numId="22">
    <w:abstractNumId w:val="44"/>
  </w:num>
  <w:num w:numId="23">
    <w:abstractNumId w:val="17"/>
  </w:num>
  <w:num w:numId="24">
    <w:abstractNumId w:val="18"/>
  </w:num>
  <w:num w:numId="25">
    <w:abstractNumId w:val="45"/>
  </w:num>
  <w:num w:numId="26">
    <w:abstractNumId w:val="43"/>
  </w:num>
  <w:num w:numId="27">
    <w:abstractNumId w:val="47"/>
  </w:num>
  <w:num w:numId="28">
    <w:abstractNumId w:val="28"/>
  </w:num>
  <w:num w:numId="29">
    <w:abstractNumId w:val="27"/>
  </w:num>
  <w:num w:numId="30">
    <w:abstractNumId w:val="39"/>
  </w:num>
  <w:num w:numId="31">
    <w:abstractNumId w:val="21"/>
  </w:num>
  <w:num w:numId="32">
    <w:abstractNumId w:val="23"/>
  </w:num>
  <w:num w:numId="33">
    <w:abstractNumId w:val="42"/>
  </w:num>
  <w:num w:numId="34">
    <w:abstractNumId w:val="13"/>
  </w:num>
  <w:num w:numId="35">
    <w:abstractNumId w:val="31"/>
  </w:num>
  <w:num w:numId="36">
    <w:abstractNumId w:val="46"/>
  </w:num>
  <w:num w:numId="37">
    <w:abstractNumId w:val="33"/>
  </w:num>
  <w:num w:numId="38">
    <w:abstractNumId w:val="30"/>
  </w:num>
  <w:num w:numId="39">
    <w:abstractNumId w:val="32"/>
  </w:num>
  <w:num w:numId="40">
    <w:abstractNumId w:val="26"/>
  </w:num>
  <w:num w:numId="41">
    <w:abstractNumId w:val="11"/>
  </w:num>
  <w:num w:numId="42">
    <w:abstractNumId w:val="10"/>
  </w:num>
  <w:num w:numId="43">
    <w:abstractNumId w:val="25"/>
  </w:num>
  <w:num w:numId="44">
    <w:abstractNumId w:val="35"/>
  </w:num>
  <w:num w:numId="45">
    <w:abstractNumId w:val="34"/>
  </w:num>
  <w:num w:numId="46">
    <w:abstractNumId w:val="14"/>
  </w:num>
  <w:num w:numId="47">
    <w:abstractNumId w:val="29"/>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ctiveWritingStyle w:appName="MSWord" w:lang="en-IN"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6DF"/>
    <w:rsid w:val="000038DD"/>
    <w:rsid w:val="00004360"/>
    <w:rsid w:val="0000464D"/>
    <w:rsid w:val="00004D4B"/>
    <w:rsid w:val="00005ECC"/>
    <w:rsid w:val="0001139F"/>
    <w:rsid w:val="0001517E"/>
    <w:rsid w:val="00015A19"/>
    <w:rsid w:val="000170DD"/>
    <w:rsid w:val="00017BF1"/>
    <w:rsid w:val="00020840"/>
    <w:rsid w:val="00020F0E"/>
    <w:rsid w:val="000215E4"/>
    <w:rsid w:val="000216A1"/>
    <w:rsid w:val="00021E1C"/>
    <w:rsid w:val="00022DC0"/>
    <w:rsid w:val="000232F8"/>
    <w:rsid w:val="00023A65"/>
    <w:rsid w:val="0002420D"/>
    <w:rsid w:val="00026C45"/>
    <w:rsid w:val="00027A15"/>
    <w:rsid w:val="00030134"/>
    <w:rsid w:val="00030DBA"/>
    <w:rsid w:val="000311AF"/>
    <w:rsid w:val="00031AE1"/>
    <w:rsid w:val="00031FF5"/>
    <w:rsid w:val="00032DA4"/>
    <w:rsid w:val="00033483"/>
    <w:rsid w:val="00033537"/>
    <w:rsid w:val="00034086"/>
    <w:rsid w:val="00034ED9"/>
    <w:rsid w:val="00035B18"/>
    <w:rsid w:val="00035B93"/>
    <w:rsid w:val="0003638B"/>
    <w:rsid w:val="0004113E"/>
    <w:rsid w:val="0004194E"/>
    <w:rsid w:val="00042317"/>
    <w:rsid w:val="00042C64"/>
    <w:rsid w:val="00042D7D"/>
    <w:rsid w:val="00042FED"/>
    <w:rsid w:val="0004356D"/>
    <w:rsid w:val="00043B51"/>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69B3"/>
    <w:rsid w:val="000A04C3"/>
    <w:rsid w:val="000A206B"/>
    <w:rsid w:val="000A2D5D"/>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59F"/>
    <w:rsid w:val="000C2172"/>
    <w:rsid w:val="000C2C03"/>
    <w:rsid w:val="000C2D2E"/>
    <w:rsid w:val="000C2F1F"/>
    <w:rsid w:val="000C3E53"/>
    <w:rsid w:val="000C6D79"/>
    <w:rsid w:val="000C79D0"/>
    <w:rsid w:val="000D33D7"/>
    <w:rsid w:val="000D4977"/>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3304"/>
    <w:rsid w:val="00103ECF"/>
    <w:rsid w:val="0010494B"/>
    <w:rsid w:val="00105CFA"/>
    <w:rsid w:val="001065E4"/>
    <w:rsid w:val="00106B1F"/>
    <w:rsid w:val="001103AA"/>
    <w:rsid w:val="00110A4B"/>
    <w:rsid w:val="001127A5"/>
    <w:rsid w:val="00114C09"/>
    <w:rsid w:val="0011541D"/>
    <w:rsid w:val="00115613"/>
    <w:rsid w:val="00115E1A"/>
    <w:rsid w:val="0011623A"/>
    <w:rsid w:val="0011666B"/>
    <w:rsid w:val="0011694B"/>
    <w:rsid w:val="00116D33"/>
    <w:rsid w:val="00117537"/>
    <w:rsid w:val="00117B41"/>
    <w:rsid w:val="00120BDA"/>
    <w:rsid w:val="0012270C"/>
    <w:rsid w:val="00122C7C"/>
    <w:rsid w:val="00123DED"/>
    <w:rsid w:val="001262B8"/>
    <w:rsid w:val="001272BD"/>
    <w:rsid w:val="001301D9"/>
    <w:rsid w:val="00130620"/>
    <w:rsid w:val="00130A1A"/>
    <w:rsid w:val="0013206A"/>
    <w:rsid w:val="001346A9"/>
    <w:rsid w:val="00134D32"/>
    <w:rsid w:val="001359EC"/>
    <w:rsid w:val="0013608F"/>
    <w:rsid w:val="00136A5A"/>
    <w:rsid w:val="00136D13"/>
    <w:rsid w:val="00136EAF"/>
    <w:rsid w:val="00137380"/>
    <w:rsid w:val="001373AA"/>
    <w:rsid w:val="001373E9"/>
    <w:rsid w:val="001379E1"/>
    <w:rsid w:val="0014047E"/>
    <w:rsid w:val="001435E1"/>
    <w:rsid w:val="00143A1A"/>
    <w:rsid w:val="0014699A"/>
    <w:rsid w:val="00146E5F"/>
    <w:rsid w:val="00150717"/>
    <w:rsid w:val="001510E8"/>
    <w:rsid w:val="0015337E"/>
    <w:rsid w:val="00156265"/>
    <w:rsid w:val="00156B6F"/>
    <w:rsid w:val="00160282"/>
    <w:rsid w:val="00163E4E"/>
    <w:rsid w:val="001645A3"/>
    <w:rsid w:val="00164D96"/>
    <w:rsid w:val="00165222"/>
    <w:rsid w:val="00165F3A"/>
    <w:rsid w:val="00166DCA"/>
    <w:rsid w:val="00171CA6"/>
    <w:rsid w:val="001733F5"/>
    <w:rsid w:val="0017357E"/>
    <w:rsid w:val="0017392E"/>
    <w:rsid w:val="00173DA5"/>
    <w:rsid w:val="00173F0A"/>
    <w:rsid w:val="0017468F"/>
    <w:rsid w:val="00174BBA"/>
    <w:rsid w:val="00174D8B"/>
    <w:rsid w:val="0017507D"/>
    <w:rsid w:val="00177442"/>
    <w:rsid w:val="0017797D"/>
    <w:rsid w:val="00181BCA"/>
    <w:rsid w:val="00181D8C"/>
    <w:rsid w:val="001820EA"/>
    <w:rsid w:val="00182170"/>
    <w:rsid w:val="00182290"/>
    <w:rsid w:val="001826FA"/>
    <w:rsid w:val="00184071"/>
    <w:rsid w:val="0018455A"/>
    <w:rsid w:val="001846DE"/>
    <w:rsid w:val="00184C8B"/>
    <w:rsid w:val="00184D51"/>
    <w:rsid w:val="00184DF6"/>
    <w:rsid w:val="00185B66"/>
    <w:rsid w:val="00185CDF"/>
    <w:rsid w:val="001907D3"/>
    <w:rsid w:val="00191B30"/>
    <w:rsid w:val="00191F36"/>
    <w:rsid w:val="00196D22"/>
    <w:rsid w:val="001A1D9F"/>
    <w:rsid w:val="001A27AE"/>
    <w:rsid w:val="001A3955"/>
    <w:rsid w:val="001A3D2D"/>
    <w:rsid w:val="001A463D"/>
    <w:rsid w:val="001A6206"/>
    <w:rsid w:val="001A6619"/>
    <w:rsid w:val="001A6CBE"/>
    <w:rsid w:val="001B00F7"/>
    <w:rsid w:val="001B0DC9"/>
    <w:rsid w:val="001B202E"/>
    <w:rsid w:val="001B48EC"/>
    <w:rsid w:val="001B4A0F"/>
    <w:rsid w:val="001B4B04"/>
    <w:rsid w:val="001B6E19"/>
    <w:rsid w:val="001C2680"/>
    <w:rsid w:val="001C335D"/>
    <w:rsid w:val="001C34A9"/>
    <w:rsid w:val="001C6663"/>
    <w:rsid w:val="001C66A4"/>
    <w:rsid w:val="001C68AA"/>
    <w:rsid w:val="001C68F7"/>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6FB"/>
    <w:rsid w:val="001E26B0"/>
    <w:rsid w:val="001E27DE"/>
    <w:rsid w:val="001E5F56"/>
    <w:rsid w:val="001E64DA"/>
    <w:rsid w:val="001E6E8F"/>
    <w:rsid w:val="001E75DF"/>
    <w:rsid w:val="001E7B67"/>
    <w:rsid w:val="001F093B"/>
    <w:rsid w:val="001F0E87"/>
    <w:rsid w:val="001F2F1A"/>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20873"/>
    <w:rsid w:val="0022104F"/>
    <w:rsid w:val="0022277C"/>
    <w:rsid w:val="00222869"/>
    <w:rsid w:val="00223740"/>
    <w:rsid w:val="00223B24"/>
    <w:rsid w:val="00226617"/>
    <w:rsid w:val="00227F24"/>
    <w:rsid w:val="002311FB"/>
    <w:rsid w:val="0023156C"/>
    <w:rsid w:val="00231BCB"/>
    <w:rsid w:val="00232156"/>
    <w:rsid w:val="00233033"/>
    <w:rsid w:val="002354B8"/>
    <w:rsid w:val="002363A7"/>
    <w:rsid w:val="00236405"/>
    <w:rsid w:val="0024031C"/>
    <w:rsid w:val="00240642"/>
    <w:rsid w:val="00240B94"/>
    <w:rsid w:val="00241621"/>
    <w:rsid w:val="0024198D"/>
    <w:rsid w:val="0024455B"/>
    <w:rsid w:val="00244E50"/>
    <w:rsid w:val="00244E7B"/>
    <w:rsid w:val="00244EBE"/>
    <w:rsid w:val="002470E2"/>
    <w:rsid w:val="002471D2"/>
    <w:rsid w:val="0024772E"/>
    <w:rsid w:val="00247FDE"/>
    <w:rsid w:val="00251FA6"/>
    <w:rsid w:val="00252F99"/>
    <w:rsid w:val="00253496"/>
    <w:rsid w:val="00255E76"/>
    <w:rsid w:val="00255F33"/>
    <w:rsid w:val="00255FC1"/>
    <w:rsid w:val="0026085E"/>
    <w:rsid w:val="002608DE"/>
    <w:rsid w:val="00260C40"/>
    <w:rsid w:val="00261402"/>
    <w:rsid w:val="002621CC"/>
    <w:rsid w:val="00262AEE"/>
    <w:rsid w:val="00264382"/>
    <w:rsid w:val="002645D0"/>
    <w:rsid w:val="00264A03"/>
    <w:rsid w:val="0026581A"/>
    <w:rsid w:val="0026648A"/>
    <w:rsid w:val="002677CD"/>
    <w:rsid w:val="00267F5F"/>
    <w:rsid w:val="00271B95"/>
    <w:rsid w:val="00272BCA"/>
    <w:rsid w:val="0027349A"/>
    <w:rsid w:val="00273CD3"/>
    <w:rsid w:val="00275B34"/>
    <w:rsid w:val="00275C0C"/>
    <w:rsid w:val="0027742E"/>
    <w:rsid w:val="002817A1"/>
    <w:rsid w:val="0028250B"/>
    <w:rsid w:val="00282543"/>
    <w:rsid w:val="00282784"/>
    <w:rsid w:val="00282C54"/>
    <w:rsid w:val="002830F1"/>
    <w:rsid w:val="00283154"/>
    <w:rsid w:val="00283748"/>
    <w:rsid w:val="002845F6"/>
    <w:rsid w:val="002849E4"/>
    <w:rsid w:val="00285393"/>
    <w:rsid w:val="00285CB0"/>
    <w:rsid w:val="00286B4D"/>
    <w:rsid w:val="002872F6"/>
    <w:rsid w:val="00287BBE"/>
    <w:rsid w:val="0029036B"/>
    <w:rsid w:val="00290F3C"/>
    <w:rsid w:val="00291D45"/>
    <w:rsid w:val="00291E79"/>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D00A7"/>
    <w:rsid w:val="002D06DF"/>
    <w:rsid w:val="002D0755"/>
    <w:rsid w:val="002D226A"/>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F30"/>
    <w:rsid w:val="002F0245"/>
    <w:rsid w:val="002F0B6C"/>
    <w:rsid w:val="002F175C"/>
    <w:rsid w:val="002F1BA7"/>
    <w:rsid w:val="002F243A"/>
    <w:rsid w:val="002F4C3C"/>
    <w:rsid w:val="002F5785"/>
    <w:rsid w:val="002F6E99"/>
    <w:rsid w:val="002F73AD"/>
    <w:rsid w:val="002F7581"/>
    <w:rsid w:val="002F7DE0"/>
    <w:rsid w:val="003023D1"/>
    <w:rsid w:val="00302B1A"/>
    <w:rsid w:val="00302E18"/>
    <w:rsid w:val="00304CA0"/>
    <w:rsid w:val="0030543E"/>
    <w:rsid w:val="00305533"/>
    <w:rsid w:val="00305CCA"/>
    <w:rsid w:val="00307558"/>
    <w:rsid w:val="0031043E"/>
    <w:rsid w:val="00310973"/>
    <w:rsid w:val="00311661"/>
    <w:rsid w:val="00311726"/>
    <w:rsid w:val="00311E07"/>
    <w:rsid w:val="00312081"/>
    <w:rsid w:val="00312D52"/>
    <w:rsid w:val="00312E64"/>
    <w:rsid w:val="0031484A"/>
    <w:rsid w:val="00314892"/>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40C57"/>
    <w:rsid w:val="00340CB9"/>
    <w:rsid w:val="003410CC"/>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1743"/>
    <w:rsid w:val="00361785"/>
    <w:rsid w:val="003619B5"/>
    <w:rsid w:val="00361AC3"/>
    <w:rsid w:val="00361CA1"/>
    <w:rsid w:val="00362867"/>
    <w:rsid w:val="0036385B"/>
    <w:rsid w:val="00363BB0"/>
    <w:rsid w:val="003644C9"/>
    <w:rsid w:val="0036483C"/>
    <w:rsid w:val="00365763"/>
    <w:rsid w:val="00371178"/>
    <w:rsid w:val="00371DD4"/>
    <w:rsid w:val="00372BA4"/>
    <w:rsid w:val="00372CB2"/>
    <w:rsid w:val="00375DF9"/>
    <w:rsid w:val="003761E9"/>
    <w:rsid w:val="00376746"/>
    <w:rsid w:val="003812B2"/>
    <w:rsid w:val="00382C9C"/>
    <w:rsid w:val="0038324A"/>
    <w:rsid w:val="003836BB"/>
    <w:rsid w:val="0038372B"/>
    <w:rsid w:val="00384A4D"/>
    <w:rsid w:val="00385051"/>
    <w:rsid w:val="00385671"/>
    <w:rsid w:val="003860AE"/>
    <w:rsid w:val="00390D2C"/>
    <w:rsid w:val="00392E47"/>
    <w:rsid w:val="00393FDB"/>
    <w:rsid w:val="00394097"/>
    <w:rsid w:val="00395350"/>
    <w:rsid w:val="003977A6"/>
    <w:rsid w:val="003A1D9F"/>
    <w:rsid w:val="003A2EF2"/>
    <w:rsid w:val="003A3829"/>
    <w:rsid w:val="003A3E95"/>
    <w:rsid w:val="003A4388"/>
    <w:rsid w:val="003A5316"/>
    <w:rsid w:val="003A5BA5"/>
    <w:rsid w:val="003A6810"/>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BF5"/>
    <w:rsid w:val="003D0188"/>
    <w:rsid w:val="003D02D6"/>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4F6F"/>
    <w:rsid w:val="003E69B8"/>
    <w:rsid w:val="003E741E"/>
    <w:rsid w:val="003E78DD"/>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304F8"/>
    <w:rsid w:val="004321EC"/>
    <w:rsid w:val="004325CB"/>
    <w:rsid w:val="004334ED"/>
    <w:rsid w:val="00435473"/>
    <w:rsid w:val="00437500"/>
    <w:rsid w:val="00437CFF"/>
    <w:rsid w:val="00441691"/>
    <w:rsid w:val="004418D7"/>
    <w:rsid w:val="004429C2"/>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B03"/>
    <w:rsid w:val="00472029"/>
    <w:rsid w:val="00472F63"/>
    <w:rsid w:val="0047348A"/>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58CE"/>
    <w:rsid w:val="00485CBB"/>
    <w:rsid w:val="00486590"/>
    <w:rsid w:val="004866B7"/>
    <w:rsid w:val="0048690C"/>
    <w:rsid w:val="00486A3E"/>
    <w:rsid w:val="0049216E"/>
    <w:rsid w:val="00492521"/>
    <w:rsid w:val="0049379A"/>
    <w:rsid w:val="004938CE"/>
    <w:rsid w:val="00493F8E"/>
    <w:rsid w:val="004943E0"/>
    <w:rsid w:val="00494DB7"/>
    <w:rsid w:val="004954A4"/>
    <w:rsid w:val="00496319"/>
    <w:rsid w:val="004965EE"/>
    <w:rsid w:val="004967CA"/>
    <w:rsid w:val="0049708D"/>
    <w:rsid w:val="0049729A"/>
    <w:rsid w:val="00497E1B"/>
    <w:rsid w:val="004A15A7"/>
    <w:rsid w:val="004A40C4"/>
    <w:rsid w:val="004A45DE"/>
    <w:rsid w:val="004A4F1F"/>
    <w:rsid w:val="004A53D1"/>
    <w:rsid w:val="004A587A"/>
    <w:rsid w:val="004A7C99"/>
    <w:rsid w:val="004B0BC4"/>
    <w:rsid w:val="004B0D2D"/>
    <w:rsid w:val="004B155E"/>
    <w:rsid w:val="004B3755"/>
    <w:rsid w:val="004B3902"/>
    <w:rsid w:val="004B3952"/>
    <w:rsid w:val="004B5264"/>
    <w:rsid w:val="004B5F9D"/>
    <w:rsid w:val="004B63C3"/>
    <w:rsid w:val="004B67F2"/>
    <w:rsid w:val="004B787D"/>
    <w:rsid w:val="004C0AC3"/>
    <w:rsid w:val="004C2461"/>
    <w:rsid w:val="004C24C2"/>
    <w:rsid w:val="004C4B57"/>
    <w:rsid w:val="004C6A8C"/>
    <w:rsid w:val="004C7462"/>
    <w:rsid w:val="004D3603"/>
    <w:rsid w:val="004D6AD3"/>
    <w:rsid w:val="004D6CA4"/>
    <w:rsid w:val="004D6CCA"/>
    <w:rsid w:val="004D6E86"/>
    <w:rsid w:val="004D7A41"/>
    <w:rsid w:val="004E1735"/>
    <w:rsid w:val="004E1B49"/>
    <w:rsid w:val="004E1C77"/>
    <w:rsid w:val="004E26F4"/>
    <w:rsid w:val="004E2BE9"/>
    <w:rsid w:val="004E3395"/>
    <w:rsid w:val="004E3C38"/>
    <w:rsid w:val="004E426B"/>
    <w:rsid w:val="004E4C9B"/>
    <w:rsid w:val="004E5BDB"/>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07C9E"/>
    <w:rsid w:val="005114B6"/>
    <w:rsid w:val="00512750"/>
    <w:rsid w:val="005134B2"/>
    <w:rsid w:val="005143B7"/>
    <w:rsid w:val="00514BD5"/>
    <w:rsid w:val="005172CC"/>
    <w:rsid w:val="00517A40"/>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94D"/>
    <w:rsid w:val="005A0A19"/>
    <w:rsid w:val="005A1187"/>
    <w:rsid w:val="005A1A42"/>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58E1"/>
    <w:rsid w:val="005B61A3"/>
    <w:rsid w:val="005B6A4A"/>
    <w:rsid w:val="005B760F"/>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F5C"/>
    <w:rsid w:val="006528E9"/>
    <w:rsid w:val="00652D0A"/>
    <w:rsid w:val="00653EBC"/>
    <w:rsid w:val="006549AD"/>
    <w:rsid w:val="00656382"/>
    <w:rsid w:val="006566B6"/>
    <w:rsid w:val="00657CDC"/>
    <w:rsid w:val="00660235"/>
    <w:rsid w:val="0066078C"/>
    <w:rsid w:val="006623E4"/>
    <w:rsid w:val="00662BB6"/>
    <w:rsid w:val="006648BD"/>
    <w:rsid w:val="00665A6A"/>
    <w:rsid w:val="00665B96"/>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1354"/>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6350"/>
    <w:rsid w:val="006E7191"/>
    <w:rsid w:val="006E72FC"/>
    <w:rsid w:val="006E7439"/>
    <w:rsid w:val="006E7839"/>
    <w:rsid w:val="006F0D24"/>
    <w:rsid w:val="006F0FDB"/>
    <w:rsid w:val="006F19B4"/>
    <w:rsid w:val="006F1E8A"/>
    <w:rsid w:val="006F1F40"/>
    <w:rsid w:val="006F51C4"/>
    <w:rsid w:val="00700420"/>
    <w:rsid w:val="00700C40"/>
    <w:rsid w:val="00702725"/>
    <w:rsid w:val="0070297A"/>
    <w:rsid w:val="00703577"/>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17B7"/>
    <w:rsid w:val="00731A40"/>
    <w:rsid w:val="007323E8"/>
    <w:rsid w:val="007327D5"/>
    <w:rsid w:val="00732F1D"/>
    <w:rsid w:val="0073660B"/>
    <w:rsid w:val="00737774"/>
    <w:rsid w:val="0074261C"/>
    <w:rsid w:val="007428EB"/>
    <w:rsid w:val="00743494"/>
    <w:rsid w:val="00745067"/>
    <w:rsid w:val="00745973"/>
    <w:rsid w:val="00745E03"/>
    <w:rsid w:val="007461C3"/>
    <w:rsid w:val="00750CA5"/>
    <w:rsid w:val="00750D09"/>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4D86"/>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479C"/>
    <w:rsid w:val="00774A66"/>
    <w:rsid w:val="00774FD2"/>
    <w:rsid w:val="00775ED4"/>
    <w:rsid w:val="00775F9F"/>
    <w:rsid w:val="0077629A"/>
    <w:rsid w:val="007774F5"/>
    <w:rsid w:val="00777A82"/>
    <w:rsid w:val="007803A2"/>
    <w:rsid w:val="00781505"/>
    <w:rsid w:val="0078183B"/>
    <w:rsid w:val="0078322A"/>
    <w:rsid w:val="00783315"/>
    <w:rsid w:val="0078391A"/>
    <w:rsid w:val="007847F6"/>
    <w:rsid w:val="007854FA"/>
    <w:rsid w:val="00785721"/>
    <w:rsid w:val="007865C4"/>
    <w:rsid w:val="007865CF"/>
    <w:rsid w:val="00786BF9"/>
    <w:rsid w:val="0079066B"/>
    <w:rsid w:val="007925D9"/>
    <w:rsid w:val="00793A06"/>
    <w:rsid w:val="00793FA6"/>
    <w:rsid w:val="00794E07"/>
    <w:rsid w:val="007954B6"/>
    <w:rsid w:val="00796215"/>
    <w:rsid w:val="0079649D"/>
    <w:rsid w:val="007A01F6"/>
    <w:rsid w:val="007A3FCC"/>
    <w:rsid w:val="007A6CF3"/>
    <w:rsid w:val="007A7904"/>
    <w:rsid w:val="007B3406"/>
    <w:rsid w:val="007B39C4"/>
    <w:rsid w:val="007B5485"/>
    <w:rsid w:val="007B54DF"/>
    <w:rsid w:val="007B5D07"/>
    <w:rsid w:val="007B63FB"/>
    <w:rsid w:val="007B6BA5"/>
    <w:rsid w:val="007B6E90"/>
    <w:rsid w:val="007B715C"/>
    <w:rsid w:val="007C06B9"/>
    <w:rsid w:val="007C0F0F"/>
    <w:rsid w:val="007C2263"/>
    <w:rsid w:val="007C3390"/>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DEE"/>
    <w:rsid w:val="007E01E9"/>
    <w:rsid w:val="007E11EC"/>
    <w:rsid w:val="007E1728"/>
    <w:rsid w:val="007E1D74"/>
    <w:rsid w:val="007E2144"/>
    <w:rsid w:val="007E2F59"/>
    <w:rsid w:val="007E37A9"/>
    <w:rsid w:val="007E3D17"/>
    <w:rsid w:val="007E3EA3"/>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6611"/>
    <w:rsid w:val="007F663A"/>
    <w:rsid w:val="007F76D6"/>
    <w:rsid w:val="007F7E63"/>
    <w:rsid w:val="0080047F"/>
    <w:rsid w:val="00800C7C"/>
    <w:rsid w:val="00800E89"/>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1153"/>
    <w:rsid w:val="00822520"/>
    <w:rsid w:val="008242D7"/>
    <w:rsid w:val="008257B1"/>
    <w:rsid w:val="00826D8B"/>
    <w:rsid w:val="008301F9"/>
    <w:rsid w:val="0083031B"/>
    <w:rsid w:val="008309EF"/>
    <w:rsid w:val="00831536"/>
    <w:rsid w:val="00832334"/>
    <w:rsid w:val="00833723"/>
    <w:rsid w:val="00833B54"/>
    <w:rsid w:val="00833DED"/>
    <w:rsid w:val="00834119"/>
    <w:rsid w:val="008348B9"/>
    <w:rsid w:val="008354FD"/>
    <w:rsid w:val="00835998"/>
    <w:rsid w:val="00835C58"/>
    <w:rsid w:val="008364DA"/>
    <w:rsid w:val="00836C95"/>
    <w:rsid w:val="00837079"/>
    <w:rsid w:val="00837BFE"/>
    <w:rsid w:val="00837E90"/>
    <w:rsid w:val="00840064"/>
    <w:rsid w:val="00840193"/>
    <w:rsid w:val="00840504"/>
    <w:rsid w:val="008407F6"/>
    <w:rsid w:val="00840A34"/>
    <w:rsid w:val="008415B8"/>
    <w:rsid w:val="0084182B"/>
    <w:rsid w:val="00841FCF"/>
    <w:rsid w:val="00842030"/>
    <w:rsid w:val="00842523"/>
    <w:rsid w:val="00842E75"/>
    <w:rsid w:val="00843767"/>
    <w:rsid w:val="0084426C"/>
    <w:rsid w:val="0084472F"/>
    <w:rsid w:val="0084501B"/>
    <w:rsid w:val="00845E23"/>
    <w:rsid w:val="00847A4B"/>
    <w:rsid w:val="00850272"/>
    <w:rsid w:val="00851334"/>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4494"/>
    <w:rsid w:val="0086589A"/>
    <w:rsid w:val="00865DE3"/>
    <w:rsid w:val="00866185"/>
    <w:rsid w:val="008679D9"/>
    <w:rsid w:val="00867A12"/>
    <w:rsid w:val="00870134"/>
    <w:rsid w:val="00871F0B"/>
    <w:rsid w:val="008726F6"/>
    <w:rsid w:val="00873853"/>
    <w:rsid w:val="00873C69"/>
    <w:rsid w:val="00875F69"/>
    <w:rsid w:val="008761F6"/>
    <w:rsid w:val="00876DF8"/>
    <w:rsid w:val="00877219"/>
    <w:rsid w:val="0087760E"/>
    <w:rsid w:val="008823F0"/>
    <w:rsid w:val="008846B9"/>
    <w:rsid w:val="008849ED"/>
    <w:rsid w:val="0088505A"/>
    <w:rsid w:val="00885A81"/>
    <w:rsid w:val="00887754"/>
    <w:rsid w:val="008878DE"/>
    <w:rsid w:val="00887F93"/>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5861"/>
    <w:rsid w:val="008B5B43"/>
    <w:rsid w:val="008B5CD1"/>
    <w:rsid w:val="008B7798"/>
    <w:rsid w:val="008C038C"/>
    <w:rsid w:val="008C3834"/>
    <w:rsid w:val="008C47FF"/>
    <w:rsid w:val="008C4974"/>
    <w:rsid w:val="008C6039"/>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F06CA"/>
    <w:rsid w:val="008F31D2"/>
    <w:rsid w:val="008F401D"/>
    <w:rsid w:val="008F5367"/>
    <w:rsid w:val="008F54BC"/>
    <w:rsid w:val="008F7888"/>
    <w:rsid w:val="00900418"/>
    <w:rsid w:val="009007D3"/>
    <w:rsid w:val="00900813"/>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23CA"/>
    <w:rsid w:val="009227F7"/>
    <w:rsid w:val="009248C4"/>
    <w:rsid w:val="00925D14"/>
    <w:rsid w:val="0092711F"/>
    <w:rsid w:val="0092777E"/>
    <w:rsid w:val="00927F31"/>
    <w:rsid w:val="009315EF"/>
    <w:rsid w:val="00931B65"/>
    <w:rsid w:val="00931DBD"/>
    <w:rsid w:val="00931DD6"/>
    <w:rsid w:val="00932650"/>
    <w:rsid w:val="009327CA"/>
    <w:rsid w:val="00934275"/>
    <w:rsid w:val="0093623E"/>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82A"/>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3DAE"/>
    <w:rsid w:val="0098565A"/>
    <w:rsid w:val="00985C3E"/>
    <w:rsid w:val="00985FBA"/>
    <w:rsid w:val="00986AC9"/>
    <w:rsid w:val="00987480"/>
    <w:rsid w:val="00987E94"/>
    <w:rsid w:val="00990AD6"/>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4BB"/>
    <w:rsid w:val="009B6700"/>
    <w:rsid w:val="009B6899"/>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76E5"/>
    <w:rsid w:val="009E00D9"/>
    <w:rsid w:val="009E0495"/>
    <w:rsid w:val="009E1B35"/>
    <w:rsid w:val="009E2803"/>
    <w:rsid w:val="009E4498"/>
    <w:rsid w:val="009E4CA7"/>
    <w:rsid w:val="009E4D35"/>
    <w:rsid w:val="009E5688"/>
    <w:rsid w:val="009E6B4F"/>
    <w:rsid w:val="009E6FCD"/>
    <w:rsid w:val="009E70C0"/>
    <w:rsid w:val="009E7671"/>
    <w:rsid w:val="009E7972"/>
    <w:rsid w:val="009F0CCC"/>
    <w:rsid w:val="009F0DA1"/>
    <w:rsid w:val="009F1302"/>
    <w:rsid w:val="009F38C3"/>
    <w:rsid w:val="009F5149"/>
    <w:rsid w:val="009F5224"/>
    <w:rsid w:val="009F6F3D"/>
    <w:rsid w:val="009F71AD"/>
    <w:rsid w:val="009F72A8"/>
    <w:rsid w:val="00A00697"/>
    <w:rsid w:val="00A00A3F"/>
    <w:rsid w:val="00A01489"/>
    <w:rsid w:val="00A02267"/>
    <w:rsid w:val="00A0266F"/>
    <w:rsid w:val="00A04E7C"/>
    <w:rsid w:val="00A056CB"/>
    <w:rsid w:val="00A05CFB"/>
    <w:rsid w:val="00A0711D"/>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1EE"/>
    <w:rsid w:val="00A35280"/>
    <w:rsid w:val="00A3529A"/>
    <w:rsid w:val="00A35BE0"/>
    <w:rsid w:val="00A35CE2"/>
    <w:rsid w:val="00A36F38"/>
    <w:rsid w:val="00A37A0A"/>
    <w:rsid w:val="00A422AB"/>
    <w:rsid w:val="00A4241C"/>
    <w:rsid w:val="00A42CA7"/>
    <w:rsid w:val="00A4310D"/>
    <w:rsid w:val="00A43C7B"/>
    <w:rsid w:val="00A4465E"/>
    <w:rsid w:val="00A44F2F"/>
    <w:rsid w:val="00A456E2"/>
    <w:rsid w:val="00A471DA"/>
    <w:rsid w:val="00A50F2A"/>
    <w:rsid w:val="00A51214"/>
    <w:rsid w:val="00A52C48"/>
    <w:rsid w:val="00A547E1"/>
    <w:rsid w:val="00A55BD5"/>
    <w:rsid w:val="00A60403"/>
    <w:rsid w:val="00A61059"/>
    <w:rsid w:val="00A6129C"/>
    <w:rsid w:val="00A61D36"/>
    <w:rsid w:val="00A631AE"/>
    <w:rsid w:val="00A639B7"/>
    <w:rsid w:val="00A649A7"/>
    <w:rsid w:val="00A649B3"/>
    <w:rsid w:val="00A656D2"/>
    <w:rsid w:val="00A65C1B"/>
    <w:rsid w:val="00A66466"/>
    <w:rsid w:val="00A67013"/>
    <w:rsid w:val="00A67F73"/>
    <w:rsid w:val="00A719D2"/>
    <w:rsid w:val="00A71F0C"/>
    <w:rsid w:val="00A723C0"/>
    <w:rsid w:val="00A72F22"/>
    <w:rsid w:val="00A7360F"/>
    <w:rsid w:val="00A73AA8"/>
    <w:rsid w:val="00A748A6"/>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FAC"/>
    <w:rsid w:val="00AA3343"/>
    <w:rsid w:val="00AA4B8A"/>
    <w:rsid w:val="00AA6410"/>
    <w:rsid w:val="00AB0521"/>
    <w:rsid w:val="00AB1A14"/>
    <w:rsid w:val="00AB240F"/>
    <w:rsid w:val="00AB261B"/>
    <w:rsid w:val="00AB4161"/>
    <w:rsid w:val="00AB41C8"/>
    <w:rsid w:val="00AB5F5D"/>
    <w:rsid w:val="00AB70D2"/>
    <w:rsid w:val="00AC0D6E"/>
    <w:rsid w:val="00AC0E4F"/>
    <w:rsid w:val="00AC1878"/>
    <w:rsid w:val="00AC1B9E"/>
    <w:rsid w:val="00AC2411"/>
    <w:rsid w:val="00AC25A6"/>
    <w:rsid w:val="00AC30CD"/>
    <w:rsid w:val="00AC33A9"/>
    <w:rsid w:val="00AC6845"/>
    <w:rsid w:val="00AC6954"/>
    <w:rsid w:val="00AD026C"/>
    <w:rsid w:val="00AD0373"/>
    <w:rsid w:val="00AD03A4"/>
    <w:rsid w:val="00AD1CFE"/>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B00550"/>
    <w:rsid w:val="00B02C77"/>
    <w:rsid w:val="00B02FA2"/>
    <w:rsid w:val="00B049D4"/>
    <w:rsid w:val="00B04DCB"/>
    <w:rsid w:val="00B056D3"/>
    <w:rsid w:val="00B056DD"/>
    <w:rsid w:val="00B059AF"/>
    <w:rsid w:val="00B06EEF"/>
    <w:rsid w:val="00B10359"/>
    <w:rsid w:val="00B109D1"/>
    <w:rsid w:val="00B10C68"/>
    <w:rsid w:val="00B10F12"/>
    <w:rsid w:val="00B11162"/>
    <w:rsid w:val="00B11364"/>
    <w:rsid w:val="00B1181B"/>
    <w:rsid w:val="00B11EEC"/>
    <w:rsid w:val="00B12675"/>
    <w:rsid w:val="00B12F10"/>
    <w:rsid w:val="00B1333B"/>
    <w:rsid w:val="00B1482D"/>
    <w:rsid w:val="00B16D32"/>
    <w:rsid w:val="00B16DFC"/>
    <w:rsid w:val="00B1760A"/>
    <w:rsid w:val="00B20B03"/>
    <w:rsid w:val="00B21131"/>
    <w:rsid w:val="00B218D2"/>
    <w:rsid w:val="00B22890"/>
    <w:rsid w:val="00B244D5"/>
    <w:rsid w:val="00B24531"/>
    <w:rsid w:val="00B25146"/>
    <w:rsid w:val="00B27584"/>
    <w:rsid w:val="00B2767A"/>
    <w:rsid w:val="00B30179"/>
    <w:rsid w:val="00B30C42"/>
    <w:rsid w:val="00B30DCA"/>
    <w:rsid w:val="00B3152F"/>
    <w:rsid w:val="00B319F8"/>
    <w:rsid w:val="00B338F0"/>
    <w:rsid w:val="00B34597"/>
    <w:rsid w:val="00B34D13"/>
    <w:rsid w:val="00B35BBC"/>
    <w:rsid w:val="00B36F33"/>
    <w:rsid w:val="00B377F2"/>
    <w:rsid w:val="00B4014E"/>
    <w:rsid w:val="00B409FB"/>
    <w:rsid w:val="00B421C1"/>
    <w:rsid w:val="00B427F2"/>
    <w:rsid w:val="00B43E3F"/>
    <w:rsid w:val="00B44E1C"/>
    <w:rsid w:val="00B45C61"/>
    <w:rsid w:val="00B45E24"/>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206"/>
    <w:rsid w:val="00B81865"/>
    <w:rsid w:val="00B81D4A"/>
    <w:rsid w:val="00B81E12"/>
    <w:rsid w:val="00B81F11"/>
    <w:rsid w:val="00B84455"/>
    <w:rsid w:val="00B86995"/>
    <w:rsid w:val="00B90E14"/>
    <w:rsid w:val="00B919E8"/>
    <w:rsid w:val="00B92EB7"/>
    <w:rsid w:val="00B94084"/>
    <w:rsid w:val="00B95FCD"/>
    <w:rsid w:val="00B96FA2"/>
    <w:rsid w:val="00B9731C"/>
    <w:rsid w:val="00BA0553"/>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FA0"/>
    <w:rsid w:val="00BC53CC"/>
    <w:rsid w:val="00BC53DF"/>
    <w:rsid w:val="00BC53ED"/>
    <w:rsid w:val="00BC74E9"/>
    <w:rsid w:val="00BC77C7"/>
    <w:rsid w:val="00BC786C"/>
    <w:rsid w:val="00BD14D5"/>
    <w:rsid w:val="00BD15DE"/>
    <w:rsid w:val="00BD28FC"/>
    <w:rsid w:val="00BD3C52"/>
    <w:rsid w:val="00BD577F"/>
    <w:rsid w:val="00BD5B30"/>
    <w:rsid w:val="00BD65F7"/>
    <w:rsid w:val="00BD7693"/>
    <w:rsid w:val="00BE0C8A"/>
    <w:rsid w:val="00BE17A5"/>
    <w:rsid w:val="00BE233D"/>
    <w:rsid w:val="00BE3738"/>
    <w:rsid w:val="00BE3DEB"/>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5B8"/>
    <w:rsid w:val="00C07DC9"/>
    <w:rsid w:val="00C10136"/>
    <w:rsid w:val="00C11A03"/>
    <w:rsid w:val="00C1355C"/>
    <w:rsid w:val="00C14D71"/>
    <w:rsid w:val="00C171E2"/>
    <w:rsid w:val="00C17565"/>
    <w:rsid w:val="00C17C00"/>
    <w:rsid w:val="00C20B2C"/>
    <w:rsid w:val="00C2189C"/>
    <w:rsid w:val="00C22C0C"/>
    <w:rsid w:val="00C22E3D"/>
    <w:rsid w:val="00C23626"/>
    <w:rsid w:val="00C24065"/>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70F9"/>
    <w:rsid w:val="00C901AE"/>
    <w:rsid w:val="00C903C1"/>
    <w:rsid w:val="00C92B9F"/>
    <w:rsid w:val="00C93507"/>
    <w:rsid w:val="00C93939"/>
    <w:rsid w:val="00C93C01"/>
    <w:rsid w:val="00C950D7"/>
    <w:rsid w:val="00C967F4"/>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97F"/>
    <w:rsid w:val="00CD5FF9"/>
    <w:rsid w:val="00CD6E69"/>
    <w:rsid w:val="00CD79CE"/>
    <w:rsid w:val="00CD7AAD"/>
    <w:rsid w:val="00CE0EF7"/>
    <w:rsid w:val="00CE46AC"/>
    <w:rsid w:val="00CE4A8F"/>
    <w:rsid w:val="00CE515D"/>
    <w:rsid w:val="00CE59BD"/>
    <w:rsid w:val="00CE617B"/>
    <w:rsid w:val="00CE6378"/>
    <w:rsid w:val="00CE654D"/>
    <w:rsid w:val="00CE7E9E"/>
    <w:rsid w:val="00CF0F59"/>
    <w:rsid w:val="00CF1D78"/>
    <w:rsid w:val="00CF3E42"/>
    <w:rsid w:val="00CF4777"/>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5AC7"/>
    <w:rsid w:val="00D36297"/>
    <w:rsid w:val="00D3767C"/>
    <w:rsid w:val="00D3773A"/>
    <w:rsid w:val="00D40583"/>
    <w:rsid w:val="00D40D77"/>
    <w:rsid w:val="00D42F77"/>
    <w:rsid w:val="00D43252"/>
    <w:rsid w:val="00D445EE"/>
    <w:rsid w:val="00D44762"/>
    <w:rsid w:val="00D46813"/>
    <w:rsid w:val="00D472E5"/>
    <w:rsid w:val="00D4751F"/>
    <w:rsid w:val="00D4765E"/>
    <w:rsid w:val="00D47EEA"/>
    <w:rsid w:val="00D51A4C"/>
    <w:rsid w:val="00D51EB2"/>
    <w:rsid w:val="00D520E6"/>
    <w:rsid w:val="00D528EF"/>
    <w:rsid w:val="00D53FFA"/>
    <w:rsid w:val="00D57ED5"/>
    <w:rsid w:val="00D57FB9"/>
    <w:rsid w:val="00D613A3"/>
    <w:rsid w:val="00D61FEE"/>
    <w:rsid w:val="00D62BFB"/>
    <w:rsid w:val="00D62F52"/>
    <w:rsid w:val="00D6337B"/>
    <w:rsid w:val="00D64DF8"/>
    <w:rsid w:val="00D67436"/>
    <w:rsid w:val="00D6798A"/>
    <w:rsid w:val="00D67D03"/>
    <w:rsid w:val="00D7002B"/>
    <w:rsid w:val="00D709B4"/>
    <w:rsid w:val="00D70C52"/>
    <w:rsid w:val="00D72E17"/>
    <w:rsid w:val="00D73AE1"/>
    <w:rsid w:val="00D74EAB"/>
    <w:rsid w:val="00D75759"/>
    <w:rsid w:val="00D75CA9"/>
    <w:rsid w:val="00D773DF"/>
    <w:rsid w:val="00D779C2"/>
    <w:rsid w:val="00D82135"/>
    <w:rsid w:val="00D82315"/>
    <w:rsid w:val="00D83A6A"/>
    <w:rsid w:val="00D84A44"/>
    <w:rsid w:val="00D84AF8"/>
    <w:rsid w:val="00D84CFC"/>
    <w:rsid w:val="00D84EA7"/>
    <w:rsid w:val="00D86C2C"/>
    <w:rsid w:val="00D90364"/>
    <w:rsid w:val="00D90C8A"/>
    <w:rsid w:val="00D9137D"/>
    <w:rsid w:val="00D91419"/>
    <w:rsid w:val="00D9199A"/>
    <w:rsid w:val="00D932C1"/>
    <w:rsid w:val="00D9377E"/>
    <w:rsid w:val="00D95303"/>
    <w:rsid w:val="00D955F6"/>
    <w:rsid w:val="00D978C6"/>
    <w:rsid w:val="00DA0613"/>
    <w:rsid w:val="00DA0EC5"/>
    <w:rsid w:val="00DA153F"/>
    <w:rsid w:val="00DA1BFA"/>
    <w:rsid w:val="00DA3C1C"/>
    <w:rsid w:val="00DA43B4"/>
    <w:rsid w:val="00DA4BB1"/>
    <w:rsid w:val="00DA707E"/>
    <w:rsid w:val="00DA7C26"/>
    <w:rsid w:val="00DA7DAB"/>
    <w:rsid w:val="00DB1739"/>
    <w:rsid w:val="00DB1D81"/>
    <w:rsid w:val="00DB3352"/>
    <w:rsid w:val="00DB4D6D"/>
    <w:rsid w:val="00DB5691"/>
    <w:rsid w:val="00DB600C"/>
    <w:rsid w:val="00DB6FFF"/>
    <w:rsid w:val="00DB7358"/>
    <w:rsid w:val="00DB7AF6"/>
    <w:rsid w:val="00DC1DA1"/>
    <w:rsid w:val="00DC25A7"/>
    <w:rsid w:val="00DC2616"/>
    <w:rsid w:val="00DC293F"/>
    <w:rsid w:val="00DC44AC"/>
    <w:rsid w:val="00DC4F9C"/>
    <w:rsid w:val="00DC50BD"/>
    <w:rsid w:val="00DC5899"/>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749B"/>
    <w:rsid w:val="00DE76B5"/>
    <w:rsid w:val="00DF00EB"/>
    <w:rsid w:val="00DF0129"/>
    <w:rsid w:val="00DF2658"/>
    <w:rsid w:val="00DF5859"/>
    <w:rsid w:val="00DF6FDC"/>
    <w:rsid w:val="00DF774E"/>
    <w:rsid w:val="00DF77BE"/>
    <w:rsid w:val="00E0189D"/>
    <w:rsid w:val="00E01AB3"/>
    <w:rsid w:val="00E01DE5"/>
    <w:rsid w:val="00E0351E"/>
    <w:rsid w:val="00E039DD"/>
    <w:rsid w:val="00E046DF"/>
    <w:rsid w:val="00E058DA"/>
    <w:rsid w:val="00E0675C"/>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446D"/>
    <w:rsid w:val="00E24DF9"/>
    <w:rsid w:val="00E2553A"/>
    <w:rsid w:val="00E2648B"/>
    <w:rsid w:val="00E26D78"/>
    <w:rsid w:val="00E2734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6010"/>
    <w:rsid w:val="00E7711C"/>
    <w:rsid w:val="00E77E4E"/>
    <w:rsid w:val="00E805F4"/>
    <w:rsid w:val="00E805FD"/>
    <w:rsid w:val="00E83DF5"/>
    <w:rsid w:val="00E8566B"/>
    <w:rsid w:val="00E87858"/>
    <w:rsid w:val="00E905FE"/>
    <w:rsid w:val="00E915DC"/>
    <w:rsid w:val="00E92643"/>
    <w:rsid w:val="00E9350D"/>
    <w:rsid w:val="00E936BB"/>
    <w:rsid w:val="00E939B7"/>
    <w:rsid w:val="00E9580C"/>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32D"/>
    <w:rsid w:val="00EB5EDB"/>
    <w:rsid w:val="00EB79C8"/>
    <w:rsid w:val="00EB7DCC"/>
    <w:rsid w:val="00EB7FCF"/>
    <w:rsid w:val="00EC1301"/>
    <w:rsid w:val="00EC16D3"/>
    <w:rsid w:val="00EC2576"/>
    <w:rsid w:val="00EC26E0"/>
    <w:rsid w:val="00EC2A30"/>
    <w:rsid w:val="00EC620E"/>
    <w:rsid w:val="00EC649D"/>
    <w:rsid w:val="00EC67A7"/>
    <w:rsid w:val="00EC7B9B"/>
    <w:rsid w:val="00ED003B"/>
    <w:rsid w:val="00ED099A"/>
    <w:rsid w:val="00ED16AB"/>
    <w:rsid w:val="00ED29B2"/>
    <w:rsid w:val="00ED35A3"/>
    <w:rsid w:val="00ED4462"/>
    <w:rsid w:val="00ED4A55"/>
    <w:rsid w:val="00ED4BA2"/>
    <w:rsid w:val="00ED5117"/>
    <w:rsid w:val="00ED51DF"/>
    <w:rsid w:val="00ED57F2"/>
    <w:rsid w:val="00ED6601"/>
    <w:rsid w:val="00ED7A2A"/>
    <w:rsid w:val="00EE18DB"/>
    <w:rsid w:val="00EE2BC9"/>
    <w:rsid w:val="00EE4B10"/>
    <w:rsid w:val="00EE4C0B"/>
    <w:rsid w:val="00EE6036"/>
    <w:rsid w:val="00EE644F"/>
    <w:rsid w:val="00EE6990"/>
    <w:rsid w:val="00EE6C24"/>
    <w:rsid w:val="00EF1972"/>
    <w:rsid w:val="00EF1D7F"/>
    <w:rsid w:val="00EF30C1"/>
    <w:rsid w:val="00EF4709"/>
    <w:rsid w:val="00EF5E5A"/>
    <w:rsid w:val="00EF7534"/>
    <w:rsid w:val="00EF77CA"/>
    <w:rsid w:val="00EF795A"/>
    <w:rsid w:val="00EF7B98"/>
    <w:rsid w:val="00F00B0D"/>
    <w:rsid w:val="00F00D2A"/>
    <w:rsid w:val="00F01BDE"/>
    <w:rsid w:val="00F038DA"/>
    <w:rsid w:val="00F04CEC"/>
    <w:rsid w:val="00F068F9"/>
    <w:rsid w:val="00F10230"/>
    <w:rsid w:val="00F10610"/>
    <w:rsid w:val="00F1210B"/>
    <w:rsid w:val="00F12A8A"/>
    <w:rsid w:val="00F13531"/>
    <w:rsid w:val="00F14CF5"/>
    <w:rsid w:val="00F1590F"/>
    <w:rsid w:val="00F15B55"/>
    <w:rsid w:val="00F15EA3"/>
    <w:rsid w:val="00F1748C"/>
    <w:rsid w:val="00F20F48"/>
    <w:rsid w:val="00F20F78"/>
    <w:rsid w:val="00F21AE5"/>
    <w:rsid w:val="00F229F3"/>
    <w:rsid w:val="00F234C1"/>
    <w:rsid w:val="00F23EC8"/>
    <w:rsid w:val="00F24D4F"/>
    <w:rsid w:val="00F24FCD"/>
    <w:rsid w:val="00F26264"/>
    <w:rsid w:val="00F30AB4"/>
    <w:rsid w:val="00F31796"/>
    <w:rsid w:val="00F31D20"/>
    <w:rsid w:val="00F31E0E"/>
    <w:rsid w:val="00F31E5F"/>
    <w:rsid w:val="00F33B50"/>
    <w:rsid w:val="00F343F4"/>
    <w:rsid w:val="00F34BE5"/>
    <w:rsid w:val="00F355D2"/>
    <w:rsid w:val="00F37620"/>
    <w:rsid w:val="00F405F0"/>
    <w:rsid w:val="00F40CD8"/>
    <w:rsid w:val="00F41619"/>
    <w:rsid w:val="00F432DE"/>
    <w:rsid w:val="00F452FE"/>
    <w:rsid w:val="00F464E1"/>
    <w:rsid w:val="00F46C9E"/>
    <w:rsid w:val="00F503A7"/>
    <w:rsid w:val="00F52151"/>
    <w:rsid w:val="00F530DF"/>
    <w:rsid w:val="00F5542C"/>
    <w:rsid w:val="00F56655"/>
    <w:rsid w:val="00F57935"/>
    <w:rsid w:val="00F600C3"/>
    <w:rsid w:val="00F6100A"/>
    <w:rsid w:val="00F61B8F"/>
    <w:rsid w:val="00F6231B"/>
    <w:rsid w:val="00F6256C"/>
    <w:rsid w:val="00F635B5"/>
    <w:rsid w:val="00F63A24"/>
    <w:rsid w:val="00F63ECE"/>
    <w:rsid w:val="00F641B6"/>
    <w:rsid w:val="00F642D3"/>
    <w:rsid w:val="00F642ED"/>
    <w:rsid w:val="00F6442C"/>
    <w:rsid w:val="00F64634"/>
    <w:rsid w:val="00F703C7"/>
    <w:rsid w:val="00F708CF"/>
    <w:rsid w:val="00F72B27"/>
    <w:rsid w:val="00F740B4"/>
    <w:rsid w:val="00F741C1"/>
    <w:rsid w:val="00F7524E"/>
    <w:rsid w:val="00F752C6"/>
    <w:rsid w:val="00F76386"/>
    <w:rsid w:val="00F7638E"/>
    <w:rsid w:val="00F7729C"/>
    <w:rsid w:val="00F80DFF"/>
    <w:rsid w:val="00F8141F"/>
    <w:rsid w:val="00F8371B"/>
    <w:rsid w:val="00F84048"/>
    <w:rsid w:val="00F84794"/>
    <w:rsid w:val="00F858DA"/>
    <w:rsid w:val="00F86303"/>
    <w:rsid w:val="00F8678C"/>
    <w:rsid w:val="00F87F45"/>
    <w:rsid w:val="00F87FB8"/>
    <w:rsid w:val="00F900B9"/>
    <w:rsid w:val="00F90345"/>
    <w:rsid w:val="00F90594"/>
    <w:rsid w:val="00F90F7D"/>
    <w:rsid w:val="00F91004"/>
    <w:rsid w:val="00F9280E"/>
    <w:rsid w:val="00F92869"/>
    <w:rsid w:val="00F9292F"/>
    <w:rsid w:val="00F9372E"/>
    <w:rsid w:val="00F93781"/>
    <w:rsid w:val="00F94C3B"/>
    <w:rsid w:val="00FA09A7"/>
    <w:rsid w:val="00FA1316"/>
    <w:rsid w:val="00FA150D"/>
    <w:rsid w:val="00FA32B4"/>
    <w:rsid w:val="00FA35CF"/>
    <w:rsid w:val="00FA4535"/>
    <w:rsid w:val="00FA4F2E"/>
    <w:rsid w:val="00FA58CA"/>
    <w:rsid w:val="00FA6FB9"/>
    <w:rsid w:val="00FB2A70"/>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46FF"/>
    <w:rsid w:val="00FD53B5"/>
    <w:rsid w:val="00FD76B5"/>
    <w:rsid w:val="00FE0BA2"/>
    <w:rsid w:val="00FE106A"/>
    <w:rsid w:val="00FE1E73"/>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0DA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Body Text" w:uiPriority="0"/>
    <w:lsdException w:name="Body Text Inde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Table"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Spacing"/>
    <w:next w:val="Normal"/>
    <w:link w:val="Heading2Char"/>
    <w:qFormat/>
    <w:rsid w:val="00E27B01"/>
    <w:pPr>
      <w:outlineLvl w:val="1"/>
    </w:pPr>
  </w:style>
  <w:style w:type="paragraph" w:styleId="Heading3">
    <w:name w:val="heading 3"/>
    <w:basedOn w:val="11Paragraph"/>
    <w:next w:val="Normal"/>
    <w:link w:val="Heading3Char"/>
    <w:qFormat/>
    <w:rsid w:val="00E27B01"/>
    <w:pPr>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rsid w:val="008613AB"/>
    <w:pPr>
      <w:ind w:left="600"/>
    </w:pPr>
  </w:style>
  <w:style w:type="paragraph" w:styleId="TOC2">
    <w:name w:val="toc 2"/>
    <w:basedOn w:val="Normal"/>
    <w:next w:val="Normal"/>
    <w:autoRedefine/>
    <w:rsid w:val="008613AB"/>
    <w:pPr>
      <w:ind w:left="200"/>
    </w:pPr>
  </w:style>
  <w:style w:type="paragraph" w:styleId="TOC3">
    <w:name w:val="toc 3"/>
    <w:basedOn w:val="Normal"/>
    <w:next w:val="Normal"/>
    <w:autoRedefine/>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rsid w:val="00DD2DA8"/>
    <w:rPr>
      <w:b/>
      <w:sz w:val="18"/>
      <w:lang w:val="en-GB" w:eastAsia="en-US"/>
    </w:rPr>
  </w:style>
  <w:style w:type="character" w:customStyle="1" w:styleId="Heading1Char">
    <w:name w:val="Heading 1 Char"/>
    <w:aliases w:val="Table_G Char"/>
    <w:link w:val="Heading1"/>
    <w:rsid w:val="00DD2DA8"/>
    <w:rPr>
      <w:lang w:val="en-GB" w:eastAsia="en-US"/>
    </w:rPr>
  </w:style>
  <w:style w:type="character" w:customStyle="1" w:styleId="Heading2Char">
    <w:name w:val="Heading 2 Char"/>
    <w:link w:val="Heading2"/>
    <w:rsid w:val="00E27B01"/>
    <w:rPr>
      <w:b/>
      <w:sz w:val="28"/>
      <w:lang w:val="en-GB" w:eastAsia="en-US"/>
    </w:rPr>
  </w:style>
  <w:style w:type="character" w:customStyle="1" w:styleId="Heading3Char">
    <w:name w:val="Heading 3 Char"/>
    <w:link w:val="Heading3"/>
    <w:rsid w:val="00E27B01"/>
    <w:rPr>
      <w:b/>
      <w:sz w:val="24"/>
      <w:lang w:val="en-GB" w:eastAsia="en-US"/>
    </w:rPr>
  </w:style>
  <w:style w:type="character" w:customStyle="1" w:styleId="Heading4Char">
    <w:name w:val="Heading 4 Char"/>
    <w:link w:val="Heading4"/>
    <w:rsid w:val="00DD2DA8"/>
    <w:rPr>
      <w:lang w:val="en-GB" w:eastAsia="en-US"/>
    </w:rPr>
  </w:style>
  <w:style w:type="character" w:customStyle="1" w:styleId="Heading5Char">
    <w:name w:val="Heading 5 Char"/>
    <w:link w:val="Heading5"/>
    <w:rsid w:val="00DD2DA8"/>
    <w:rPr>
      <w:lang w:val="en-GB" w:eastAsia="en-US"/>
    </w:rPr>
  </w:style>
  <w:style w:type="character" w:customStyle="1" w:styleId="Heading6Char">
    <w:name w:val="Heading 6 Char"/>
    <w:link w:val="Heading6"/>
    <w:rsid w:val="00DD2DA8"/>
    <w:rPr>
      <w:lang w:val="en-GB" w:eastAsia="en-US"/>
    </w:rPr>
  </w:style>
  <w:style w:type="character" w:customStyle="1" w:styleId="Heading7Char">
    <w:name w:val="Heading 7 Char"/>
    <w:link w:val="Heading7"/>
    <w:rsid w:val="00DD2DA8"/>
    <w:rPr>
      <w:lang w:val="en-GB" w:eastAsia="en-US"/>
    </w:rPr>
  </w:style>
  <w:style w:type="character" w:customStyle="1" w:styleId="Heading8Char">
    <w:name w:val="Heading 8 Char"/>
    <w:link w:val="Heading8"/>
    <w:rsid w:val="00DD2DA8"/>
    <w:rPr>
      <w:lang w:val="en-GB" w:eastAsia="en-US"/>
    </w:rPr>
  </w:style>
  <w:style w:type="character" w:customStyle="1" w:styleId="Heading9Char">
    <w:name w:val="Heading 9 Char"/>
    <w:link w:val="Heading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rsid w:val="00DD2DA8"/>
    <w:rPr>
      <w:lang w:val="en-GB" w:eastAsia="en-US"/>
    </w:rPr>
  </w:style>
  <w:style w:type="character" w:customStyle="1" w:styleId="BodyTextIndentChar">
    <w:name w:val="Body Text Indent Char"/>
    <w:link w:val="BodyTextIndent"/>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rsid w:val="00DD2DA8"/>
    <w:rPr>
      <w:lang w:val="en-GB" w:eastAsia="en-US"/>
    </w:rPr>
  </w:style>
  <w:style w:type="character" w:customStyle="1" w:styleId="BodyTextIndent3Char">
    <w:name w:val="Body Text Indent 3 Char"/>
    <w:link w:val="BodyTextIndent3"/>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DD2DA8"/>
    <w:rPr>
      <w:rFonts w:ascii="Tahoma" w:hAnsi="Tahoma" w:cs="Tahoma"/>
      <w:sz w:val="16"/>
      <w:szCs w:val="16"/>
    </w:rPr>
  </w:style>
  <w:style w:type="paragraph" w:styleId="DocumentMap">
    <w:name w:val="Document Map"/>
    <w:basedOn w:val="Normal"/>
    <w:link w:val="DocumentMapChar"/>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DD2DA8"/>
    <w:pPr>
      <w:suppressAutoHyphens w:val="0"/>
      <w:spacing w:line="240" w:lineRule="auto"/>
      <w:ind w:left="240" w:hanging="240"/>
      <w:jc w:val="both"/>
    </w:pPr>
    <w:rPr>
      <w:sz w:val="24"/>
    </w:rPr>
  </w:style>
  <w:style w:type="paragraph" w:styleId="IndexHeading">
    <w:name w:val="index heading"/>
    <w:basedOn w:val="Normal"/>
    <w:next w:val="Index1"/>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2">
    <w:name w:val="Tabellenraster2"/>
    <w:basedOn w:val="TableNormal"/>
    <w:next w:val="TableGrid"/>
    <w:uiPriority w:val="59"/>
    <w:rsid w:val="00494DB7"/>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Body Text" w:uiPriority="0"/>
    <w:lsdException w:name="Body Text Inde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Table"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Spacing"/>
    <w:next w:val="Normal"/>
    <w:link w:val="Heading2Char"/>
    <w:qFormat/>
    <w:rsid w:val="00E27B01"/>
    <w:pPr>
      <w:outlineLvl w:val="1"/>
    </w:pPr>
  </w:style>
  <w:style w:type="paragraph" w:styleId="Heading3">
    <w:name w:val="heading 3"/>
    <w:basedOn w:val="11Paragraph"/>
    <w:next w:val="Normal"/>
    <w:link w:val="Heading3Char"/>
    <w:qFormat/>
    <w:rsid w:val="00E27B01"/>
    <w:pPr>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rsid w:val="008613AB"/>
    <w:pPr>
      <w:ind w:left="600"/>
    </w:pPr>
  </w:style>
  <w:style w:type="paragraph" w:styleId="TOC2">
    <w:name w:val="toc 2"/>
    <w:basedOn w:val="Normal"/>
    <w:next w:val="Normal"/>
    <w:autoRedefine/>
    <w:rsid w:val="008613AB"/>
    <w:pPr>
      <w:ind w:left="200"/>
    </w:pPr>
  </w:style>
  <w:style w:type="paragraph" w:styleId="TOC3">
    <w:name w:val="toc 3"/>
    <w:basedOn w:val="Normal"/>
    <w:next w:val="Normal"/>
    <w:autoRedefine/>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rsid w:val="00DD2DA8"/>
    <w:rPr>
      <w:b/>
      <w:sz w:val="18"/>
      <w:lang w:val="en-GB" w:eastAsia="en-US"/>
    </w:rPr>
  </w:style>
  <w:style w:type="character" w:customStyle="1" w:styleId="Heading1Char">
    <w:name w:val="Heading 1 Char"/>
    <w:aliases w:val="Table_G Char"/>
    <w:link w:val="Heading1"/>
    <w:rsid w:val="00DD2DA8"/>
    <w:rPr>
      <w:lang w:val="en-GB" w:eastAsia="en-US"/>
    </w:rPr>
  </w:style>
  <w:style w:type="character" w:customStyle="1" w:styleId="Heading2Char">
    <w:name w:val="Heading 2 Char"/>
    <w:link w:val="Heading2"/>
    <w:rsid w:val="00E27B01"/>
    <w:rPr>
      <w:b/>
      <w:sz w:val="28"/>
      <w:lang w:val="en-GB" w:eastAsia="en-US"/>
    </w:rPr>
  </w:style>
  <w:style w:type="character" w:customStyle="1" w:styleId="Heading3Char">
    <w:name w:val="Heading 3 Char"/>
    <w:link w:val="Heading3"/>
    <w:rsid w:val="00E27B01"/>
    <w:rPr>
      <w:b/>
      <w:sz w:val="24"/>
      <w:lang w:val="en-GB" w:eastAsia="en-US"/>
    </w:rPr>
  </w:style>
  <w:style w:type="character" w:customStyle="1" w:styleId="Heading4Char">
    <w:name w:val="Heading 4 Char"/>
    <w:link w:val="Heading4"/>
    <w:rsid w:val="00DD2DA8"/>
    <w:rPr>
      <w:lang w:val="en-GB" w:eastAsia="en-US"/>
    </w:rPr>
  </w:style>
  <w:style w:type="character" w:customStyle="1" w:styleId="Heading5Char">
    <w:name w:val="Heading 5 Char"/>
    <w:link w:val="Heading5"/>
    <w:rsid w:val="00DD2DA8"/>
    <w:rPr>
      <w:lang w:val="en-GB" w:eastAsia="en-US"/>
    </w:rPr>
  </w:style>
  <w:style w:type="character" w:customStyle="1" w:styleId="Heading6Char">
    <w:name w:val="Heading 6 Char"/>
    <w:link w:val="Heading6"/>
    <w:rsid w:val="00DD2DA8"/>
    <w:rPr>
      <w:lang w:val="en-GB" w:eastAsia="en-US"/>
    </w:rPr>
  </w:style>
  <w:style w:type="character" w:customStyle="1" w:styleId="Heading7Char">
    <w:name w:val="Heading 7 Char"/>
    <w:link w:val="Heading7"/>
    <w:rsid w:val="00DD2DA8"/>
    <w:rPr>
      <w:lang w:val="en-GB" w:eastAsia="en-US"/>
    </w:rPr>
  </w:style>
  <w:style w:type="character" w:customStyle="1" w:styleId="Heading8Char">
    <w:name w:val="Heading 8 Char"/>
    <w:link w:val="Heading8"/>
    <w:rsid w:val="00DD2DA8"/>
    <w:rPr>
      <w:lang w:val="en-GB" w:eastAsia="en-US"/>
    </w:rPr>
  </w:style>
  <w:style w:type="character" w:customStyle="1" w:styleId="Heading9Char">
    <w:name w:val="Heading 9 Char"/>
    <w:link w:val="Heading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rsid w:val="00DD2DA8"/>
    <w:rPr>
      <w:lang w:val="en-GB" w:eastAsia="en-US"/>
    </w:rPr>
  </w:style>
  <w:style w:type="character" w:customStyle="1" w:styleId="BodyTextIndentChar">
    <w:name w:val="Body Text Indent Char"/>
    <w:link w:val="BodyTextIndent"/>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rsid w:val="00DD2DA8"/>
    <w:rPr>
      <w:lang w:val="en-GB" w:eastAsia="en-US"/>
    </w:rPr>
  </w:style>
  <w:style w:type="character" w:customStyle="1" w:styleId="BodyTextIndent3Char">
    <w:name w:val="Body Text Indent 3 Char"/>
    <w:link w:val="BodyTextIndent3"/>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DD2DA8"/>
    <w:rPr>
      <w:rFonts w:ascii="Tahoma" w:hAnsi="Tahoma" w:cs="Tahoma"/>
      <w:sz w:val="16"/>
      <w:szCs w:val="16"/>
    </w:rPr>
  </w:style>
  <w:style w:type="paragraph" w:styleId="DocumentMap">
    <w:name w:val="Document Map"/>
    <w:basedOn w:val="Normal"/>
    <w:link w:val="DocumentMapChar"/>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DD2DA8"/>
    <w:pPr>
      <w:suppressAutoHyphens w:val="0"/>
      <w:spacing w:line="240" w:lineRule="auto"/>
      <w:ind w:left="240" w:hanging="240"/>
      <w:jc w:val="both"/>
    </w:pPr>
    <w:rPr>
      <w:sz w:val="24"/>
    </w:rPr>
  </w:style>
  <w:style w:type="paragraph" w:styleId="IndexHeading">
    <w:name w:val="index heading"/>
    <w:basedOn w:val="Normal"/>
    <w:next w:val="Index1"/>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2">
    <w:name w:val="Tabellenraster2"/>
    <w:basedOn w:val="TableNormal"/>
    <w:next w:val="TableGrid"/>
    <w:uiPriority w:val="59"/>
    <w:rsid w:val="00494DB7"/>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9E65-4CA9-451C-ABB7-F20C7EF9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23</Pages>
  <Words>6919</Words>
  <Characters>39444</Characters>
  <Application>Microsoft Office Word</Application>
  <DocSecurity>4</DocSecurity>
  <Lines>328</Lines>
  <Paragraphs>92</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1714688</vt:lpstr>
      <vt:lpstr>United Nations</vt:lpstr>
      <vt:lpstr>United Nations</vt:lpstr>
    </vt:vector>
  </TitlesOfParts>
  <Company>CSD</Company>
  <LinksUpToDate>false</LinksUpToDate>
  <CharactersWithSpaces>46271</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1714688</dc:title>
  <dc:subject>ECE/TRANS/180/Add.19</dc:subject>
  <dc:creator>Daniela Leveratto</dc:creator>
  <cp:keywords>eppr;obd;GTR OBD</cp:keywords>
  <cp:lastModifiedBy>Benedicte Boudol</cp:lastModifiedBy>
  <cp:revision>2</cp:revision>
  <cp:lastPrinted>2016-09-05T09:18:00Z</cp:lastPrinted>
  <dcterms:created xsi:type="dcterms:W3CDTF">2017-10-27T13:07:00Z</dcterms:created>
  <dcterms:modified xsi:type="dcterms:W3CDTF">2017-10-27T13:07:00Z</dcterms:modified>
</cp:coreProperties>
</file>