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22B00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B13FC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2D5AAC" w:rsidRPr="00B13FC1" w:rsidRDefault="00B13FC1" w:rsidP="00B13FC1">
            <w:pPr>
              <w:jc w:val="right"/>
              <w:rPr>
                <w:lang w:val="en-US"/>
              </w:rPr>
            </w:pPr>
            <w:r w:rsidRPr="00B13FC1">
              <w:rPr>
                <w:sz w:val="40"/>
                <w:lang w:val="en-US"/>
              </w:rPr>
              <w:t>ECE</w:t>
            </w:r>
            <w:r w:rsidRPr="00B13FC1">
              <w:rPr>
                <w:lang w:val="en-US"/>
              </w:rPr>
              <w:t>/TRANS/180/Add.15/Amend.3/Appendix 1</w:t>
            </w:r>
          </w:p>
        </w:tc>
      </w:tr>
      <w:tr w:rsidR="002D5AAC" w:rsidRPr="00B13FC1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B13FC1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13FC1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:rsidR="00B13FC1" w:rsidRDefault="00B13FC1" w:rsidP="00B13FC1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 February 2018</w:t>
            </w:r>
            <w:bookmarkStart w:id="0" w:name="_GoBack"/>
            <w:bookmarkEnd w:id="0"/>
          </w:p>
          <w:p w:rsidR="00B13FC1" w:rsidRPr="009D084C" w:rsidRDefault="00B13FC1" w:rsidP="00B13FC1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B13FC1" w:rsidRPr="00B13FC1" w:rsidRDefault="00B13FC1" w:rsidP="00B13FC1">
      <w:pPr>
        <w:pStyle w:val="HChGR"/>
        <w:rPr>
          <w:spacing w:val="0"/>
          <w:w w:val="100"/>
          <w:kern w:val="0"/>
          <w:lang w:val="en-GB"/>
        </w:rPr>
      </w:pPr>
      <w:r w:rsidRPr="00B13FC1">
        <w:rPr>
          <w:spacing w:val="0"/>
          <w:w w:val="100"/>
          <w:kern w:val="0"/>
          <w:lang w:val="en-GB"/>
        </w:rPr>
        <w:tab/>
      </w:r>
      <w:r w:rsidRPr="00B13FC1">
        <w:rPr>
          <w:spacing w:val="0"/>
          <w:w w:val="100"/>
          <w:kern w:val="0"/>
          <w:lang w:val="en-GB"/>
        </w:rPr>
        <w:tab/>
        <w:t>Глобальный регистр</w:t>
      </w:r>
    </w:p>
    <w:p w:rsidR="00B13FC1" w:rsidRPr="00B13FC1" w:rsidRDefault="00B13FC1" w:rsidP="00B13FC1">
      <w:pPr>
        <w:pStyle w:val="H1GR"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</w:rPr>
        <w:tab/>
        <w:t>Создан 18 ноября 2004 года в соответствии со статьей 6 Соглашения о введении глобальных технических правил для</w:t>
      </w:r>
      <w:r w:rsidRPr="00B13FC1">
        <w:rPr>
          <w:spacing w:val="0"/>
          <w:w w:val="100"/>
          <w:kern w:val="0"/>
          <w:lang w:val="en-US"/>
        </w:rPr>
        <w:t> </w:t>
      </w:r>
      <w:r w:rsidRPr="00B13FC1">
        <w:rPr>
          <w:spacing w:val="0"/>
          <w:w w:val="100"/>
          <w:kern w:val="0"/>
        </w:rPr>
        <w:t>колесных транспортных средств, предметов оборудования и</w:t>
      </w:r>
      <w:r w:rsidR="00D70706">
        <w:rPr>
          <w:spacing w:val="0"/>
          <w:w w:val="100"/>
          <w:kern w:val="0"/>
        </w:rPr>
        <w:t> </w:t>
      </w:r>
      <w:r w:rsidRPr="00B13FC1">
        <w:rPr>
          <w:spacing w:val="0"/>
          <w:w w:val="100"/>
          <w:kern w:val="0"/>
        </w:rPr>
        <w:t>частей, которые могут быть установлены и/или</w:t>
      </w:r>
      <w:r w:rsidRPr="00B13FC1">
        <w:rPr>
          <w:spacing w:val="0"/>
          <w:w w:val="100"/>
          <w:kern w:val="0"/>
          <w:lang w:val="en-US"/>
        </w:rPr>
        <w:t> </w:t>
      </w:r>
      <w:r w:rsidRPr="00B13FC1">
        <w:rPr>
          <w:spacing w:val="0"/>
          <w:w w:val="100"/>
          <w:kern w:val="0"/>
        </w:rPr>
        <w:t>использованы на</w:t>
      </w:r>
      <w:r w:rsidR="00D70706">
        <w:rPr>
          <w:spacing w:val="0"/>
          <w:w w:val="100"/>
          <w:kern w:val="0"/>
        </w:rPr>
        <w:t> </w:t>
      </w:r>
      <w:r w:rsidRPr="00B13FC1">
        <w:rPr>
          <w:spacing w:val="0"/>
          <w:w w:val="100"/>
          <w:kern w:val="0"/>
        </w:rPr>
        <w:t>колесных транспортных средствах (</w:t>
      </w:r>
      <w:r w:rsidRPr="00B13FC1">
        <w:rPr>
          <w:spacing w:val="0"/>
          <w:w w:val="100"/>
          <w:kern w:val="0"/>
          <w:lang w:val="en-GB"/>
        </w:rPr>
        <w:t>ECE</w:t>
      </w:r>
      <w:r w:rsidRPr="00B13FC1">
        <w:rPr>
          <w:spacing w:val="0"/>
          <w:w w:val="100"/>
          <w:kern w:val="0"/>
        </w:rPr>
        <w:t>/</w:t>
      </w:r>
      <w:r w:rsidRPr="00B13FC1">
        <w:rPr>
          <w:spacing w:val="0"/>
          <w:w w:val="100"/>
          <w:kern w:val="0"/>
          <w:lang w:val="en-GB"/>
        </w:rPr>
        <w:t>TRANS</w:t>
      </w:r>
      <w:r w:rsidRPr="00B13FC1">
        <w:rPr>
          <w:spacing w:val="0"/>
          <w:w w:val="100"/>
          <w:kern w:val="0"/>
        </w:rPr>
        <w:t xml:space="preserve">/132 и </w:t>
      </w:r>
      <w:r w:rsidRPr="00B13FC1">
        <w:rPr>
          <w:spacing w:val="0"/>
          <w:w w:val="100"/>
          <w:kern w:val="0"/>
          <w:lang w:val="en-GB"/>
        </w:rPr>
        <w:t>Corr</w:t>
      </w:r>
      <w:r w:rsidRPr="00B13FC1">
        <w:rPr>
          <w:spacing w:val="0"/>
          <w:w w:val="100"/>
          <w:kern w:val="0"/>
        </w:rPr>
        <w:t>.1), совершенного в Женеве 25 июня 1998 года</w:t>
      </w:r>
    </w:p>
    <w:p w:rsidR="00B13FC1" w:rsidRPr="00B13FC1" w:rsidRDefault="00B13FC1" w:rsidP="00B13FC1">
      <w:pPr>
        <w:pStyle w:val="HChGR"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</w:rPr>
        <w:tab/>
        <w:t xml:space="preserve">Добавление 15: Глобальные технические </w:t>
      </w:r>
      <w:r w:rsidRPr="00B13FC1">
        <w:rPr>
          <w:spacing w:val="0"/>
          <w:w w:val="100"/>
          <w:kern w:val="0"/>
        </w:rPr>
        <w:br/>
        <w:t xml:space="preserve">правила № </w:t>
      </w:r>
      <w:r w:rsidRPr="00B13FC1">
        <w:rPr>
          <w:bCs/>
          <w:spacing w:val="0"/>
          <w:w w:val="100"/>
          <w:kern w:val="0"/>
        </w:rPr>
        <w:t>15</w:t>
      </w:r>
    </w:p>
    <w:p w:rsidR="00B13FC1" w:rsidRPr="00B13FC1" w:rsidRDefault="00B13FC1" w:rsidP="00B13FC1">
      <w:pPr>
        <w:pStyle w:val="H1GR"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</w:rPr>
        <w:tab/>
        <w:t>Глобальные технические правила, касающиеся всемирной согласованной процедуры испытания транспортных средств малой грузоподъемности (ВПИМ)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(Введены в Глобальный регистр 15 ноября 2017 года)</w:t>
      </w:r>
    </w:p>
    <w:p w:rsidR="00B13FC1" w:rsidRPr="00B13FC1" w:rsidRDefault="00B13FC1" w:rsidP="00B13FC1">
      <w:pPr>
        <w:pStyle w:val="H1GR"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</w:rPr>
        <w:tab/>
        <w:t>Поправка 3 – Добавление</w:t>
      </w:r>
    </w:p>
    <w:p w:rsidR="00B13FC1" w:rsidRPr="00B13FC1" w:rsidRDefault="00B13FC1" w:rsidP="00B13FC1">
      <w:pPr>
        <w:pStyle w:val="SingleTxtGR"/>
        <w:suppressAutoHyphens/>
        <w:rPr>
          <w:b/>
          <w:spacing w:val="0"/>
          <w:w w:val="100"/>
          <w:kern w:val="0"/>
        </w:rPr>
      </w:pPr>
      <w:r w:rsidRPr="00B13FC1">
        <w:rPr>
          <w:b/>
          <w:spacing w:val="0"/>
          <w:w w:val="100"/>
          <w:kern w:val="0"/>
        </w:rPr>
        <w:t>Предложение и отчет в соответствии с пунктом 6.2.7 статьи 6 Соглашения</w:t>
      </w:r>
    </w:p>
    <w:p w:rsidR="00B13FC1" w:rsidRPr="00B13FC1" w:rsidRDefault="00B13FC1" w:rsidP="00B13FC1">
      <w:pPr>
        <w:pStyle w:val="SingleTxtGR"/>
        <w:suppressAutoHyphens/>
        <w:ind w:left="1701" w:hanging="567"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–</w:t>
      </w:r>
      <w:r w:rsidRPr="00B13FC1">
        <w:rPr>
          <w:spacing w:val="0"/>
          <w:w w:val="100"/>
          <w:kern w:val="0"/>
        </w:rPr>
        <w:tab/>
        <w:t>Разрешение на этап 2 разработки ГТП ООН № 15, касающихся всемирных согласованных процедур испытания транспортных средств малой грузоподъемности (ВПИМ) (</w:t>
      </w:r>
      <w:r w:rsidRPr="00B13FC1">
        <w:rPr>
          <w:spacing w:val="0"/>
          <w:w w:val="100"/>
          <w:kern w:val="0"/>
          <w:lang w:val="en-GB"/>
        </w:rPr>
        <w:t>ECE</w:t>
      </w:r>
      <w:r w:rsidRPr="00B13FC1">
        <w:rPr>
          <w:spacing w:val="0"/>
          <w:w w:val="100"/>
          <w:kern w:val="0"/>
        </w:rPr>
        <w:t>/</w:t>
      </w:r>
      <w:r w:rsidRPr="00B13FC1">
        <w:rPr>
          <w:spacing w:val="0"/>
          <w:w w:val="100"/>
          <w:kern w:val="0"/>
          <w:lang w:val="en-GB"/>
        </w:rPr>
        <w:t>TRANS</w:t>
      </w:r>
      <w:r w:rsidRPr="00B13FC1">
        <w:rPr>
          <w:spacing w:val="0"/>
          <w:w w:val="100"/>
          <w:kern w:val="0"/>
        </w:rPr>
        <w:t>/</w:t>
      </w:r>
      <w:r w:rsidRPr="00B13FC1">
        <w:rPr>
          <w:spacing w:val="0"/>
          <w:w w:val="100"/>
          <w:kern w:val="0"/>
          <w:lang w:val="en-GB"/>
        </w:rPr>
        <w:t>WP</w:t>
      </w:r>
      <w:r w:rsidRPr="00B13FC1">
        <w:rPr>
          <w:spacing w:val="0"/>
          <w:w w:val="100"/>
          <w:kern w:val="0"/>
        </w:rPr>
        <w:t>.29/</w:t>
      </w:r>
      <w:r w:rsidRPr="00B13FC1">
        <w:rPr>
          <w:spacing w:val="0"/>
          <w:w w:val="100"/>
          <w:kern w:val="0"/>
          <w:lang w:val="en-GB"/>
        </w:rPr>
        <w:t>AC</w:t>
      </w:r>
      <w:r w:rsidRPr="00B13FC1">
        <w:rPr>
          <w:spacing w:val="0"/>
          <w:w w:val="100"/>
          <w:kern w:val="0"/>
        </w:rPr>
        <w:t>.3/44)</w:t>
      </w:r>
    </w:p>
    <w:p w:rsidR="00B13FC1" w:rsidRPr="00B13FC1" w:rsidRDefault="00B13FC1" w:rsidP="00B13FC1">
      <w:pPr>
        <w:pStyle w:val="SingleTxtGR"/>
        <w:suppressAutoHyphens/>
        <w:ind w:left="1701" w:hanging="567"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–</w:t>
      </w:r>
      <w:r w:rsidRPr="00B13FC1">
        <w:rPr>
          <w:spacing w:val="0"/>
          <w:w w:val="100"/>
          <w:kern w:val="0"/>
        </w:rPr>
        <w:tab/>
        <w:t>Технический доклад о разработке поправки 3 к Глобальным техническим правилам № 15, касающимся всемирных согласованных процедур испытания транспортных средств малой грузоподъемности (ВПИМ) (</w:t>
      </w:r>
      <w:r w:rsidRPr="00B13FC1">
        <w:rPr>
          <w:spacing w:val="0"/>
          <w:w w:val="100"/>
          <w:kern w:val="0"/>
          <w:lang w:val="en-GB"/>
        </w:rPr>
        <w:t>ECE</w:t>
      </w:r>
      <w:r w:rsidRPr="00B13FC1">
        <w:rPr>
          <w:spacing w:val="0"/>
          <w:w w:val="100"/>
          <w:kern w:val="0"/>
        </w:rPr>
        <w:t>/</w:t>
      </w:r>
      <w:r w:rsidRPr="00B13FC1">
        <w:rPr>
          <w:spacing w:val="0"/>
          <w:w w:val="100"/>
          <w:kern w:val="0"/>
          <w:lang w:val="en-GB"/>
        </w:rPr>
        <w:t>TRANS</w:t>
      </w:r>
      <w:r w:rsidRPr="00B13FC1">
        <w:rPr>
          <w:spacing w:val="0"/>
          <w:w w:val="100"/>
          <w:kern w:val="0"/>
        </w:rPr>
        <w:t>/</w:t>
      </w:r>
      <w:r w:rsidRPr="00B13FC1">
        <w:rPr>
          <w:spacing w:val="0"/>
          <w:w w:val="100"/>
          <w:kern w:val="0"/>
          <w:lang w:val="en-GB"/>
        </w:rPr>
        <w:t>WP</w:t>
      </w:r>
      <w:r w:rsidRPr="00B13FC1">
        <w:rPr>
          <w:spacing w:val="0"/>
          <w:w w:val="100"/>
          <w:kern w:val="0"/>
        </w:rPr>
        <w:t xml:space="preserve">.29/2017/141, принятый </w:t>
      </w:r>
      <w:r w:rsidRPr="00B13FC1">
        <w:rPr>
          <w:spacing w:val="0"/>
          <w:w w:val="100"/>
          <w:kern w:val="0"/>
          <w:lang w:val="en-GB"/>
        </w:rPr>
        <w:t>AC</w:t>
      </w:r>
      <w:r w:rsidRPr="00B13FC1">
        <w:rPr>
          <w:spacing w:val="0"/>
          <w:w w:val="100"/>
          <w:kern w:val="0"/>
        </w:rPr>
        <w:t>.3 на его пятидесятой сессии (</w:t>
      </w:r>
      <w:r w:rsidRPr="00B13FC1">
        <w:rPr>
          <w:spacing w:val="0"/>
          <w:w w:val="100"/>
          <w:kern w:val="0"/>
          <w:lang w:val="en-GB"/>
        </w:rPr>
        <w:t>ECE</w:t>
      </w:r>
      <w:r w:rsidRPr="00B13FC1">
        <w:rPr>
          <w:spacing w:val="0"/>
          <w:w w:val="100"/>
          <w:kern w:val="0"/>
        </w:rPr>
        <w:t>/</w:t>
      </w:r>
      <w:r w:rsidRPr="00B13FC1">
        <w:rPr>
          <w:spacing w:val="0"/>
          <w:w w:val="100"/>
          <w:kern w:val="0"/>
          <w:lang w:val="en-GB"/>
        </w:rPr>
        <w:t>TRANS</w:t>
      </w:r>
      <w:r w:rsidRPr="00B13FC1">
        <w:rPr>
          <w:spacing w:val="0"/>
          <w:w w:val="100"/>
          <w:kern w:val="0"/>
        </w:rPr>
        <w:t>/</w:t>
      </w:r>
      <w:r w:rsidRPr="00B13FC1">
        <w:rPr>
          <w:spacing w:val="0"/>
          <w:w w:val="100"/>
          <w:kern w:val="0"/>
          <w:lang w:val="en-GB"/>
        </w:rPr>
        <w:t>WP</w:t>
      </w:r>
      <w:r w:rsidRPr="00B13FC1">
        <w:rPr>
          <w:spacing w:val="0"/>
          <w:w w:val="100"/>
          <w:kern w:val="0"/>
        </w:rPr>
        <w:t>.29/1135, пункт 116)</w:t>
      </w:r>
    </w:p>
    <w:p w:rsidR="00B13FC1" w:rsidRPr="00B13FC1" w:rsidRDefault="00B13FC1" w:rsidP="00B13FC1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B13FC1">
        <w:rPr>
          <w:noProof/>
          <w:spacing w:val="0"/>
          <w:w w:val="100"/>
          <w:kern w:val="0"/>
          <w:lang w:eastAsia="ru-RU"/>
        </w:rPr>
        <w:drawing>
          <wp:anchor distT="0" distB="137160" distL="114300" distR="114300" simplePos="0" relativeHeight="251659264" behindDoc="0" locked="0" layoutInCell="1" allowOverlap="1" wp14:anchorId="002C2701" wp14:editId="38E10105">
            <wp:simplePos x="0" y="0"/>
            <wp:positionH relativeFrom="column">
              <wp:posOffset>2607945</wp:posOffset>
            </wp:positionH>
            <wp:positionV relativeFrom="paragraph">
              <wp:posOffset>235585</wp:posOffset>
            </wp:positionV>
            <wp:extent cx="1028700" cy="815975"/>
            <wp:effectExtent l="0" t="0" r="0" b="3175"/>
            <wp:wrapTopAndBottom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FC1">
        <w:rPr>
          <w:spacing w:val="0"/>
          <w:w w:val="100"/>
          <w:kern w:val="0"/>
          <w:u w:val="single"/>
        </w:rPr>
        <w:tab/>
      </w:r>
      <w:r w:rsidRPr="00B13FC1">
        <w:rPr>
          <w:spacing w:val="0"/>
          <w:w w:val="100"/>
          <w:kern w:val="0"/>
          <w:u w:val="single"/>
        </w:rPr>
        <w:tab/>
      </w:r>
      <w:r w:rsidRPr="00B13FC1">
        <w:rPr>
          <w:spacing w:val="0"/>
          <w:w w:val="100"/>
          <w:kern w:val="0"/>
          <w:u w:val="single"/>
        </w:rPr>
        <w:tab/>
      </w:r>
    </w:p>
    <w:p w:rsidR="00B13FC1" w:rsidRPr="00B13FC1" w:rsidRDefault="00B13FC1" w:rsidP="00B13FC1">
      <w:pPr>
        <w:pStyle w:val="SingleTxtGR"/>
        <w:suppressAutoHyphens/>
        <w:jc w:val="center"/>
        <w:rPr>
          <w:b/>
          <w:bCs/>
          <w:spacing w:val="0"/>
          <w:w w:val="100"/>
          <w:kern w:val="0"/>
        </w:rPr>
      </w:pPr>
      <w:r w:rsidRPr="00B13FC1">
        <w:rPr>
          <w:b/>
          <w:bCs/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0E460" wp14:editId="76760AA4">
                <wp:simplePos x="0" y="0"/>
                <wp:positionH relativeFrom="column">
                  <wp:posOffset>7789545</wp:posOffset>
                </wp:positionH>
                <wp:positionV relativeFrom="paragraph">
                  <wp:posOffset>1663700</wp:posOffset>
                </wp:positionV>
                <wp:extent cx="914400" cy="914400"/>
                <wp:effectExtent l="13335" t="5080" r="5715" b="1397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FC1" w:rsidRPr="00A1335B" w:rsidRDefault="00B13FC1" w:rsidP="00B13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2AF0E4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3.35pt;margin-top:131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">
                <v:textbox>
                  <w:txbxContent>
                    <w:p w:rsidR="00B13FC1" w:rsidRPr="00A1335B" w:rsidRDefault="00B13FC1" w:rsidP="00B13FC1"/>
                  </w:txbxContent>
                </v:textbox>
              </v:shape>
            </w:pict>
          </mc:Fallback>
        </mc:AlternateContent>
      </w:r>
      <w:r w:rsidRPr="00B13FC1">
        <w:rPr>
          <w:b/>
          <w:bCs/>
          <w:spacing w:val="0"/>
          <w:w w:val="100"/>
          <w:kern w:val="0"/>
        </w:rPr>
        <w:t>ОРГАНИЗАЦИЯ ОБЪЕДИНЕННЫХ НАЦИЙ</w:t>
      </w:r>
    </w:p>
    <w:p w:rsidR="00B13FC1" w:rsidRPr="00B13FC1" w:rsidRDefault="00B13FC1" w:rsidP="00B13FC1">
      <w:pPr>
        <w:pStyle w:val="HChGR"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lastRenderedPageBreak/>
        <w:tab/>
      </w:r>
      <w:r w:rsidRPr="00B13FC1">
        <w:rPr>
          <w:spacing w:val="0"/>
          <w:w w:val="100"/>
          <w:kern w:val="0"/>
        </w:rPr>
        <w:tab/>
        <w:t>Разрешение на этап 2 разработки ГТП № 15 ООН (всемирные согласованные процедуры испытания транспортных средств малой грузоподъемности (ВПИМ))</w:t>
      </w:r>
    </w:p>
    <w:p w:rsidR="00B13FC1" w:rsidRPr="00B13FC1" w:rsidRDefault="00B13FC1" w:rsidP="00B13FC1">
      <w:pPr>
        <w:pStyle w:val="HChGR"/>
        <w:rPr>
          <w:spacing w:val="0"/>
          <w:w w:val="100"/>
          <w:kern w:val="0"/>
        </w:rPr>
      </w:pPr>
      <w:r w:rsidRPr="00C22B00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  <w:lang w:val="en-GB"/>
        </w:rPr>
        <w:t>A</w:t>
      </w:r>
      <w:r w:rsidRPr="00B13FC1">
        <w:rPr>
          <w:spacing w:val="0"/>
          <w:w w:val="100"/>
          <w:kern w:val="0"/>
        </w:rPr>
        <w:t>.</w:t>
      </w:r>
      <w:r w:rsidRPr="00B13FC1">
        <w:rPr>
          <w:spacing w:val="0"/>
          <w:w w:val="100"/>
          <w:kern w:val="0"/>
        </w:rPr>
        <w:tab/>
        <w:t>Справочная информация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1.</w:t>
      </w:r>
      <w:r w:rsidRPr="00B13FC1">
        <w:rPr>
          <w:spacing w:val="0"/>
          <w:w w:val="100"/>
          <w:kern w:val="0"/>
        </w:rPr>
        <w:tab/>
        <w:t xml:space="preserve">Неофициальная рабочая группа (НРГ) по всемирным согласованным процедурам испытания транспортных средств малой грузоподъемности (ВПИМ) была учреждена в 2009 году. Первоначальный график работы и сфера охвата были изложены в документах </w:t>
      </w:r>
      <w:r w:rsidRPr="00B13FC1">
        <w:rPr>
          <w:spacing w:val="0"/>
          <w:w w:val="100"/>
          <w:kern w:val="0"/>
          <w:lang w:val="en-GB"/>
        </w:rPr>
        <w:t>ECE</w:t>
      </w:r>
      <w:r w:rsidRPr="00B13FC1">
        <w:rPr>
          <w:spacing w:val="0"/>
          <w:w w:val="100"/>
          <w:kern w:val="0"/>
        </w:rPr>
        <w:t>/</w:t>
      </w:r>
      <w:r w:rsidRPr="00B13FC1">
        <w:rPr>
          <w:spacing w:val="0"/>
          <w:w w:val="100"/>
          <w:kern w:val="0"/>
          <w:lang w:val="en-GB"/>
        </w:rPr>
        <w:t>TRANS</w:t>
      </w:r>
      <w:r w:rsidRPr="00B13FC1">
        <w:rPr>
          <w:spacing w:val="0"/>
          <w:w w:val="100"/>
          <w:kern w:val="0"/>
        </w:rPr>
        <w:t>/</w:t>
      </w:r>
      <w:r w:rsidRPr="00B13FC1">
        <w:rPr>
          <w:spacing w:val="0"/>
          <w:w w:val="100"/>
          <w:kern w:val="0"/>
          <w:lang w:val="en-GB"/>
        </w:rPr>
        <w:t>WP</w:t>
      </w:r>
      <w:r w:rsidRPr="00B13FC1">
        <w:rPr>
          <w:spacing w:val="0"/>
          <w:w w:val="100"/>
          <w:kern w:val="0"/>
        </w:rPr>
        <w:t>.29/</w:t>
      </w:r>
      <w:r w:rsidRPr="00B13FC1">
        <w:rPr>
          <w:spacing w:val="0"/>
          <w:w w:val="100"/>
          <w:kern w:val="0"/>
          <w:lang w:val="en-GB"/>
        </w:rPr>
        <w:t>AC</w:t>
      </w:r>
      <w:r w:rsidRPr="00B13FC1">
        <w:rPr>
          <w:spacing w:val="0"/>
          <w:w w:val="100"/>
          <w:kern w:val="0"/>
        </w:rPr>
        <w:t xml:space="preserve">.3/26 и </w:t>
      </w:r>
      <w:r w:rsidRPr="00B13FC1">
        <w:rPr>
          <w:spacing w:val="0"/>
          <w:w w:val="100"/>
          <w:kern w:val="0"/>
          <w:lang w:val="en-GB"/>
        </w:rPr>
        <w:t>Add</w:t>
      </w:r>
      <w:r w:rsidRPr="00B13FC1">
        <w:rPr>
          <w:spacing w:val="0"/>
          <w:w w:val="100"/>
          <w:kern w:val="0"/>
        </w:rPr>
        <w:t xml:space="preserve">.1. В них содержится обзор деятельности по ВПИМ, а график работы по каждому из направлений подразделен на три этапа (этап 1 </w:t>
      </w:r>
      <w:r w:rsidR="00D70706">
        <w:rPr>
          <w:spacing w:val="0"/>
          <w:w w:val="100"/>
          <w:kern w:val="0"/>
        </w:rPr>
        <w:t>–</w:t>
      </w:r>
      <w:r w:rsidRPr="00B13FC1">
        <w:rPr>
          <w:spacing w:val="0"/>
          <w:w w:val="100"/>
          <w:kern w:val="0"/>
        </w:rPr>
        <w:t xml:space="preserve"> этап 3). НРГ представила Глобальные технические правила (ГТП ООН), касающиеся ВПИМ, которые были приняты Рабочей группой по проблемам энергии и загрязнения окружающей среды (</w:t>
      </w:r>
      <w:r w:rsidRPr="00B13FC1">
        <w:rPr>
          <w:spacing w:val="0"/>
          <w:w w:val="100"/>
          <w:kern w:val="0"/>
          <w:lang w:val="en-GB"/>
        </w:rPr>
        <w:t>GRPE</w:t>
      </w:r>
      <w:r w:rsidRPr="00B13FC1">
        <w:rPr>
          <w:spacing w:val="0"/>
          <w:w w:val="100"/>
          <w:kern w:val="0"/>
        </w:rPr>
        <w:t>) и одобрены Всемирным форумом для согласования правил в области транспортных средств (</w:t>
      </w:r>
      <w:r w:rsidRPr="00B13FC1">
        <w:rPr>
          <w:spacing w:val="0"/>
          <w:w w:val="100"/>
          <w:kern w:val="0"/>
          <w:lang w:val="en-GB"/>
        </w:rPr>
        <w:t>WP</w:t>
      </w:r>
      <w:r w:rsidRPr="00B13FC1">
        <w:rPr>
          <w:spacing w:val="0"/>
          <w:w w:val="100"/>
          <w:kern w:val="0"/>
        </w:rPr>
        <w:t>.29) и Исполнительным комитетом Соглашения 1998 года (</w:t>
      </w:r>
      <w:r w:rsidRPr="00B13FC1">
        <w:rPr>
          <w:spacing w:val="0"/>
          <w:w w:val="100"/>
          <w:kern w:val="0"/>
          <w:lang w:val="en-GB"/>
        </w:rPr>
        <w:t>AC</w:t>
      </w:r>
      <w:r w:rsidRPr="00B13FC1">
        <w:rPr>
          <w:spacing w:val="0"/>
          <w:w w:val="100"/>
          <w:kern w:val="0"/>
        </w:rPr>
        <w:t>.3) в марте 2014 года.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2.</w:t>
      </w:r>
      <w:r w:rsidRPr="00B13FC1">
        <w:rPr>
          <w:spacing w:val="0"/>
          <w:w w:val="100"/>
          <w:kern w:val="0"/>
        </w:rPr>
        <w:tab/>
        <w:t xml:space="preserve">После введения ГТП № 15 ООН в марте 2014 года в Глобальный регистр был принят документ </w:t>
      </w:r>
      <w:r w:rsidRPr="00B13FC1">
        <w:rPr>
          <w:spacing w:val="0"/>
          <w:w w:val="100"/>
          <w:kern w:val="0"/>
          <w:lang w:val="en-GB"/>
        </w:rPr>
        <w:t>ECE</w:t>
      </w:r>
      <w:r w:rsidRPr="00B13FC1">
        <w:rPr>
          <w:spacing w:val="0"/>
          <w:w w:val="100"/>
          <w:kern w:val="0"/>
        </w:rPr>
        <w:t>/</w:t>
      </w:r>
      <w:r w:rsidRPr="00B13FC1">
        <w:rPr>
          <w:spacing w:val="0"/>
          <w:w w:val="100"/>
          <w:kern w:val="0"/>
          <w:lang w:val="en-GB"/>
        </w:rPr>
        <w:t>TRANS</w:t>
      </w:r>
      <w:r w:rsidRPr="00B13FC1">
        <w:rPr>
          <w:spacing w:val="0"/>
          <w:w w:val="100"/>
          <w:kern w:val="0"/>
        </w:rPr>
        <w:t>/</w:t>
      </w:r>
      <w:r w:rsidRPr="00B13FC1">
        <w:rPr>
          <w:spacing w:val="0"/>
          <w:w w:val="100"/>
          <w:kern w:val="0"/>
          <w:lang w:val="en-GB"/>
        </w:rPr>
        <w:t>WP</w:t>
      </w:r>
      <w:r w:rsidRPr="00B13FC1">
        <w:rPr>
          <w:spacing w:val="0"/>
          <w:w w:val="100"/>
          <w:kern w:val="0"/>
        </w:rPr>
        <w:t>.29/</w:t>
      </w:r>
      <w:r w:rsidRPr="00B13FC1">
        <w:rPr>
          <w:spacing w:val="0"/>
          <w:w w:val="100"/>
          <w:kern w:val="0"/>
          <w:lang w:val="en-GB"/>
        </w:rPr>
        <w:t>AC</w:t>
      </w:r>
      <w:r w:rsidRPr="00B13FC1">
        <w:rPr>
          <w:spacing w:val="0"/>
          <w:w w:val="100"/>
          <w:kern w:val="0"/>
        </w:rPr>
        <w:t>.3/39, касающийся предоставления разрешения на дальнейшую деятельность в рамках этапа 1</w:t>
      </w:r>
      <w:r w:rsidRPr="00B13FC1">
        <w:rPr>
          <w:spacing w:val="0"/>
          <w:w w:val="100"/>
          <w:kern w:val="0"/>
          <w:lang w:val="en-GB"/>
        </w:rPr>
        <w:t>b</w:t>
      </w:r>
      <w:r w:rsidRPr="00B13FC1">
        <w:rPr>
          <w:spacing w:val="0"/>
          <w:w w:val="100"/>
          <w:kern w:val="0"/>
        </w:rPr>
        <w:t xml:space="preserve"> для решения вопросов, оставшихся неурегулированными после реализации этапа 1</w:t>
      </w:r>
      <w:r w:rsidRPr="00B13FC1">
        <w:rPr>
          <w:spacing w:val="0"/>
          <w:w w:val="100"/>
          <w:kern w:val="0"/>
          <w:lang w:val="en-GB"/>
        </w:rPr>
        <w:t>a</w:t>
      </w:r>
      <w:r w:rsidRPr="00B13FC1">
        <w:rPr>
          <w:spacing w:val="0"/>
          <w:w w:val="100"/>
          <w:kern w:val="0"/>
        </w:rPr>
        <w:t xml:space="preserve"> ВПИМ.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3.</w:t>
      </w:r>
      <w:r w:rsidRPr="00B13FC1">
        <w:rPr>
          <w:spacing w:val="0"/>
          <w:w w:val="100"/>
          <w:kern w:val="0"/>
        </w:rPr>
        <w:tab/>
        <w:t>Работа в рамках этапа 1</w:t>
      </w:r>
      <w:r w:rsidRPr="00B13FC1">
        <w:rPr>
          <w:spacing w:val="0"/>
          <w:w w:val="100"/>
          <w:kern w:val="0"/>
          <w:lang w:val="en-GB"/>
        </w:rPr>
        <w:t>b</w:t>
      </w:r>
      <w:r w:rsidRPr="00B13FC1">
        <w:rPr>
          <w:spacing w:val="0"/>
          <w:w w:val="100"/>
          <w:kern w:val="0"/>
        </w:rPr>
        <w:t xml:space="preserve"> ВПИМ была завершена, и в октябре 2015 года были представлены поправки к ГТП № 15 для их рассмотрения на сессии </w:t>
      </w:r>
      <w:r w:rsidRPr="00B13FC1">
        <w:rPr>
          <w:spacing w:val="0"/>
          <w:w w:val="100"/>
          <w:kern w:val="0"/>
          <w:lang w:val="en-GB"/>
        </w:rPr>
        <w:t>GRPE</w:t>
      </w:r>
      <w:r w:rsidRPr="00B13FC1">
        <w:rPr>
          <w:spacing w:val="0"/>
          <w:w w:val="100"/>
          <w:kern w:val="0"/>
        </w:rPr>
        <w:t xml:space="preserve"> в январе 2016 года.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4.</w:t>
      </w:r>
      <w:r w:rsidRPr="00B13FC1">
        <w:rPr>
          <w:spacing w:val="0"/>
          <w:w w:val="100"/>
          <w:kern w:val="0"/>
        </w:rPr>
        <w:tab/>
        <w:t xml:space="preserve">В то же время существует необходимость включения ГТП № 15 ООН, касающихся ВПИМ, в новые правила, прилагаемые к Соглашению 1958 года. Предполагаемые дальнейшие шаги по выполнению этой задачи неоднократно обсуждались </w:t>
      </w:r>
      <w:r w:rsidRPr="00B13FC1">
        <w:rPr>
          <w:spacing w:val="0"/>
          <w:w w:val="100"/>
          <w:kern w:val="0"/>
          <w:lang w:val="en-GB"/>
        </w:rPr>
        <w:t>GRPE</w:t>
      </w:r>
      <w:r w:rsidRPr="00B13FC1">
        <w:rPr>
          <w:spacing w:val="0"/>
          <w:w w:val="100"/>
          <w:kern w:val="0"/>
        </w:rPr>
        <w:t xml:space="preserve"> и изложены, в частности, в неофициальном </w:t>
      </w:r>
      <w:r w:rsidR="00697690">
        <w:rPr>
          <w:spacing w:val="0"/>
          <w:w w:val="100"/>
          <w:kern w:val="0"/>
        </w:rPr>
        <w:br/>
      </w:r>
      <w:r w:rsidRPr="00B13FC1">
        <w:rPr>
          <w:spacing w:val="0"/>
          <w:w w:val="100"/>
          <w:kern w:val="0"/>
        </w:rPr>
        <w:t xml:space="preserve">документе </w:t>
      </w:r>
      <w:r w:rsidRPr="00B13FC1">
        <w:rPr>
          <w:spacing w:val="0"/>
          <w:w w:val="100"/>
          <w:kern w:val="0"/>
          <w:lang w:val="en-GB"/>
        </w:rPr>
        <w:t>GRPE</w:t>
      </w:r>
      <w:r w:rsidRPr="00B13FC1">
        <w:rPr>
          <w:spacing w:val="0"/>
          <w:w w:val="100"/>
          <w:kern w:val="0"/>
        </w:rPr>
        <w:t>-72-18.</w:t>
      </w:r>
    </w:p>
    <w:p w:rsidR="00B13FC1" w:rsidRPr="00B13FC1" w:rsidRDefault="00B13FC1" w:rsidP="00B13FC1">
      <w:pPr>
        <w:pStyle w:val="HChGR"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  <w:lang w:val="en-GB"/>
        </w:rPr>
        <w:t>B</w:t>
      </w:r>
      <w:r w:rsidRPr="00B13FC1">
        <w:rPr>
          <w:spacing w:val="0"/>
          <w:w w:val="100"/>
          <w:kern w:val="0"/>
        </w:rPr>
        <w:t>.</w:t>
      </w:r>
      <w:r w:rsidRPr="00B13FC1">
        <w:rPr>
          <w:spacing w:val="0"/>
          <w:w w:val="100"/>
          <w:kern w:val="0"/>
        </w:rPr>
        <w:tab/>
        <w:t>Предложение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5.</w:t>
      </w:r>
      <w:r w:rsidRPr="00B13FC1">
        <w:rPr>
          <w:spacing w:val="0"/>
          <w:w w:val="100"/>
          <w:kern w:val="0"/>
        </w:rPr>
        <w:tab/>
        <w:t xml:space="preserve">Продление мандата НРГ по ВПИМ при финансовой поддержке Европейского союза и Японии позволяет заняться решением оставшихся проблем. Работу на этапе 2 следует начать сразу же после одобрения этого разрешения </w:t>
      </w:r>
      <w:r w:rsidRPr="00B13FC1">
        <w:rPr>
          <w:spacing w:val="0"/>
          <w:w w:val="100"/>
          <w:kern w:val="0"/>
          <w:lang w:val="en-GB"/>
        </w:rPr>
        <w:t>WP</w:t>
      </w:r>
      <w:r w:rsidRPr="00B13FC1">
        <w:rPr>
          <w:spacing w:val="0"/>
          <w:w w:val="100"/>
          <w:kern w:val="0"/>
        </w:rPr>
        <w:t xml:space="preserve">.29 и </w:t>
      </w:r>
      <w:r w:rsidRPr="00B13FC1">
        <w:rPr>
          <w:spacing w:val="0"/>
          <w:w w:val="100"/>
          <w:kern w:val="0"/>
          <w:lang w:val="en-GB"/>
        </w:rPr>
        <w:t>AC</w:t>
      </w:r>
      <w:r w:rsidRPr="00B13FC1">
        <w:rPr>
          <w:spacing w:val="0"/>
          <w:w w:val="100"/>
          <w:kern w:val="0"/>
        </w:rPr>
        <w:t>.3 на их сессиях в ноябре 2015 года.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6.</w:t>
      </w:r>
      <w:r w:rsidRPr="00B13FC1">
        <w:rPr>
          <w:spacing w:val="0"/>
          <w:w w:val="100"/>
          <w:kern w:val="0"/>
        </w:rPr>
        <w:tab/>
        <w:t>Деятельность на этапе 2 должна охватывать следующие аспекты: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C22B00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  <w:lang w:val="en-GB"/>
        </w:rPr>
        <w:t>a</w:t>
      </w:r>
      <w:r w:rsidRPr="00B13FC1">
        <w:rPr>
          <w:spacing w:val="0"/>
          <w:w w:val="100"/>
          <w:kern w:val="0"/>
        </w:rPr>
        <w:t>)</w:t>
      </w:r>
      <w:r w:rsidRPr="00B13FC1">
        <w:rPr>
          <w:spacing w:val="0"/>
          <w:w w:val="100"/>
          <w:kern w:val="0"/>
        </w:rPr>
        <w:tab/>
        <w:t xml:space="preserve">первоначальные пункты, изложенные в документах </w:t>
      </w:r>
      <w:r w:rsidRPr="00B13FC1">
        <w:rPr>
          <w:spacing w:val="0"/>
          <w:w w:val="100"/>
          <w:kern w:val="0"/>
          <w:lang w:val="en-GB"/>
        </w:rPr>
        <w:t>ECE</w:t>
      </w:r>
      <w:r w:rsidRPr="00B13FC1">
        <w:rPr>
          <w:spacing w:val="0"/>
          <w:w w:val="100"/>
          <w:kern w:val="0"/>
        </w:rPr>
        <w:t>/</w:t>
      </w:r>
      <w:r w:rsidRPr="00B13FC1">
        <w:rPr>
          <w:spacing w:val="0"/>
          <w:w w:val="100"/>
          <w:kern w:val="0"/>
          <w:lang w:val="en-GB"/>
        </w:rPr>
        <w:t>TRANS</w:t>
      </w:r>
      <w:r w:rsidRPr="00B13FC1">
        <w:rPr>
          <w:spacing w:val="0"/>
          <w:w w:val="100"/>
          <w:kern w:val="0"/>
        </w:rPr>
        <w:t xml:space="preserve">/ </w:t>
      </w:r>
      <w:r w:rsidRPr="00B13FC1">
        <w:rPr>
          <w:spacing w:val="0"/>
          <w:w w:val="100"/>
          <w:kern w:val="0"/>
          <w:lang w:val="en-GB"/>
        </w:rPr>
        <w:t>WP</w:t>
      </w:r>
      <w:r w:rsidRPr="00B13FC1">
        <w:rPr>
          <w:spacing w:val="0"/>
          <w:w w:val="100"/>
          <w:kern w:val="0"/>
        </w:rPr>
        <w:t>.29/</w:t>
      </w:r>
      <w:r w:rsidRPr="00B13FC1">
        <w:rPr>
          <w:spacing w:val="0"/>
          <w:w w:val="100"/>
          <w:kern w:val="0"/>
          <w:lang w:val="en-GB"/>
        </w:rPr>
        <w:t>AC</w:t>
      </w:r>
      <w:r w:rsidRPr="00B13FC1">
        <w:rPr>
          <w:spacing w:val="0"/>
          <w:w w:val="100"/>
          <w:kern w:val="0"/>
        </w:rPr>
        <w:t xml:space="preserve">.3/26 и </w:t>
      </w:r>
      <w:r w:rsidRPr="00B13FC1">
        <w:rPr>
          <w:spacing w:val="0"/>
          <w:w w:val="100"/>
          <w:kern w:val="0"/>
          <w:lang w:val="en-GB"/>
        </w:rPr>
        <w:t>Add</w:t>
      </w:r>
      <w:r w:rsidRPr="00B13FC1">
        <w:rPr>
          <w:spacing w:val="0"/>
          <w:w w:val="100"/>
          <w:kern w:val="0"/>
        </w:rPr>
        <w:t>.1, следует сохранить;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C22B00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  <w:lang w:val="en-GB"/>
        </w:rPr>
        <w:t>b</w:t>
      </w:r>
      <w:r w:rsidRPr="00B13FC1">
        <w:rPr>
          <w:spacing w:val="0"/>
          <w:w w:val="100"/>
          <w:kern w:val="0"/>
        </w:rPr>
        <w:t>)</w:t>
      </w:r>
      <w:r w:rsidRPr="00B13FC1">
        <w:rPr>
          <w:spacing w:val="0"/>
          <w:w w:val="100"/>
          <w:kern w:val="0"/>
        </w:rPr>
        <w:tab/>
        <w:t>проблемы, которые не были решены на этапе 1</w:t>
      </w:r>
      <w:r w:rsidRPr="00B13FC1">
        <w:rPr>
          <w:spacing w:val="0"/>
          <w:w w:val="100"/>
          <w:kern w:val="0"/>
          <w:lang w:val="en-GB"/>
        </w:rPr>
        <w:t>b</w:t>
      </w:r>
      <w:r w:rsidRPr="00B13FC1">
        <w:rPr>
          <w:spacing w:val="0"/>
          <w:w w:val="100"/>
          <w:kern w:val="0"/>
        </w:rPr>
        <w:t xml:space="preserve"> ВПИМ;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C22B00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  <w:lang w:val="en-GB"/>
        </w:rPr>
        <w:t>c</w:t>
      </w:r>
      <w:r w:rsidRPr="00B13FC1">
        <w:rPr>
          <w:spacing w:val="0"/>
          <w:w w:val="100"/>
          <w:kern w:val="0"/>
        </w:rPr>
        <w:t>)</w:t>
      </w:r>
      <w:r w:rsidRPr="00B13FC1">
        <w:rPr>
          <w:spacing w:val="0"/>
          <w:w w:val="100"/>
          <w:kern w:val="0"/>
        </w:rPr>
        <w:tab/>
        <w:t>сроки эксплуатации транспортных средств с двигателем внутреннего сгорания и электромобилей;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C22B00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  <w:lang w:val="en-GB"/>
        </w:rPr>
        <w:t>d</w:t>
      </w:r>
      <w:r w:rsidRPr="00B13FC1">
        <w:rPr>
          <w:spacing w:val="0"/>
          <w:w w:val="100"/>
          <w:kern w:val="0"/>
        </w:rPr>
        <w:t>)</w:t>
      </w:r>
      <w:r w:rsidRPr="00B13FC1">
        <w:rPr>
          <w:spacing w:val="0"/>
          <w:w w:val="100"/>
          <w:kern w:val="0"/>
        </w:rPr>
        <w:tab/>
        <w:t>выбросы в результате испарения;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C22B00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  <w:lang w:val="en-GB"/>
        </w:rPr>
        <w:t>e</w:t>
      </w:r>
      <w:r w:rsidRPr="00B13FC1">
        <w:rPr>
          <w:spacing w:val="0"/>
          <w:w w:val="100"/>
          <w:kern w:val="0"/>
        </w:rPr>
        <w:t>)</w:t>
      </w:r>
      <w:r w:rsidRPr="00B13FC1">
        <w:rPr>
          <w:spacing w:val="0"/>
          <w:w w:val="100"/>
          <w:kern w:val="0"/>
        </w:rPr>
        <w:tab/>
        <w:t>выбросы при низкой внешней температуре;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C22B00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  <w:lang w:val="en-GB"/>
        </w:rPr>
        <w:t>f</w:t>
      </w:r>
      <w:r w:rsidRPr="00B13FC1">
        <w:rPr>
          <w:spacing w:val="0"/>
          <w:w w:val="100"/>
          <w:kern w:val="0"/>
        </w:rPr>
        <w:t>)</w:t>
      </w:r>
      <w:r w:rsidRPr="00B13FC1">
        <w:rPr>
          <w:spacing w:val="0"/>
          <w:w w:val="100"/>
          <w:kern w:val="0"/>
        </w:rPr>
        <w:tab/>
        <w:t xml:space="preserve">процедура испытания для определения дополнительных выбросов </w:t>
      </w:r>
      <w:r w:rsidRPr="00B13FC1">
        <w:rPr>
          <w:spacing w:val="0"/>
          <w:w w:val="100"/>
          <w:kern w:val="0"/>
          <w:lang w:val="en-GB"/>
        </w:rPr>
        <w:t>CO</w:t>
      </w:r>
      <w:r w:rsidRPr="00B13FC1">
        <w:rPr>
          <w:spacing w:val="0"/>
          <w:w w:val="100"/>
          <w:kern w:val="0"/>
          <w:vertAlign w:val="subscript"/>
        </w:rPr>
        <w:t>2</w:t>
      </w:r>
      <w:r w:rsidRPr="00B13FC1">
        <w:rPr>
          <w:spacing w:val="0"/>
          <w:w w:val="100"/>
          <w:kern w:val="0"/>
        </w:rPr>
        <w:t xml:space="preserve"> и дополнительного расхода топлива при использовании мобильных систем кондиционирования воздуха;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C22B00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  <w:lang w:val="en-GB"/>
        </w:rPr>
        <w:t>g</w:t>
      </w:r>
      <w:r w:rsidRPr="00B13FC1">
        <w:rPr>
          <w:spacing w:val="0"/>
          <w:w w:val="100"/>
          <w:kern w:val="0"/>
        </w:rPr>
        <w:t>)</w:t>
      </w:r>
      <w:r w:rsidRPr="00B13FC1">
        <w:rPr>
          <w:spacing w:val="0"/>
          <w:w w:val="100"/>
          <w:kern w:val="0"/>
        </w:rPr>
        <w:tab/>
        <w:t>требования в отношении бортовой диагностики;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C22B00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  <w:lang w:val="en-GB"/>
        </w:rPr>
        <w:t>h</w:t>
      </w:r>
      <w:r w:rsidRPr="00B13FC1">
        <w:rPr>
          <w:spacing w:val="0"/>
          <w:w w:val="100"/>
          <w:kern w:val="0"/>
        </w:rPr>
        <w:t>)</w:t>
      </w:r>
      <w:r w:rsidRPr="00B13FC1">
        <w:rPr>
          <w:spacing w:val="0"/>
          <w:w w:val="100"/>
          <w:kern w:val="0"/>
        </w:rPr>
        <w:tab/>
        <w:t xml:space="preserve">разработка критериев для фактической оценки параметров дорожной нагрузки (см. документ </w:t>
      </w:r>
      <w:r w:rsidRPr="00B13FC1">
        <w:rPr>
          <w:spacing w:val="0"/>
          <w:w w:val="100"/>
          <w:kern w:val="0"/>
          <w:lang w:val="en-GB"/>
        </w:rPr>
        <w:t>WLTP</w:t>
      </w:r>
      <w:r w:rsidRPr="00B13FC1">
        <w:rPr>
          <w:spacing w:val="0"/>
          <w:w w:val="100"/>
          <w:kern w:val="0"/>
        </w:rPr>
        <w:t>-12-29-</w:t>
      </w:r>
      <w:r w:rsidRPr="00B13FC1">
        <w:rPr>
          <w:spacing w:val="0"/>
          <w:w w:val="100"/>
          <w:kern w:val="0"/>
          <w:lang w:val="en-GB"/>
        </w:rPr>
        <w:t>rev</w:t>
      </w:r>
      <w:r w:rsidRPr="00B13FC1">
        <w:rPr>
          <w:spacing w:val="0"/>
          <w:w w:val="100"/>
          <w:kern w:val="0"/>
        </w:rPr>
        <w:t>.1 (на английском языке));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C22B00">
        <w:rPr>
          <w:spacing w:val="0"/>
          <w:w w:val="100"/>
          <w:kern w:val="0"/>
        </w:rPr>
        <w:tab/>
      </w:r>
      <w:proofErr w:type="spellStart"/>
      <w:r w:rsidRPr="00B13FC1">
        <w:rPr>
          <w:spacing w:val="0"/>
          <w:w w:val="100"/>
          <w:kern w:val="0"/>
          <w:lang w:val="en-GB"/>
        </w:rPr>
        <w:t>i</w:t>
      </w:r>
      <w:proofErr w:type="spellEnd"/>
      <w:r w:rsidRPr="00B13FC1">
        <w:rPr>
          <w:spacing w:val="0"/>
          <w:w w:val="100"/>
          <w:kern w:val="0"/>
        </w:rPr>
        <w:t>)</w:t>
      </w:r>
      <w:r w:rsidRPr="00B13FC1">
        <w:rPr>
          <w:spacing w:val="0"/>
          <w:w w:val="100"/>
          <w:kern w:val="0"/>
        </w:rPr>
        <w:tab/>
        <w:t>прочие вопросы.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lastRenderedPageBreak/>
        <w:t>7.</w:t>
      </w:r>
      <w:r w:rsidRPr="00B13FC1">
        <w:rPr>
          <w:spacing w:val="0"/>
          <w:w w:val="100"/>
          <w:kern w:val="0"/>
        </w:rPr>
        <w:tab/>
        <w:t>Кроме того, НРГ по ВПИМ займется включением ГТП № 15, касающихся ВПИМ, в новые правила, прилагаемые к Соглашению 1958 года.</w:t>
      </w:r>
    </w:p>
    <w:p w:rsidR="00B13FC1" w:rsidRPr="00B13FC1" w:rsidRDefault="00B13FC1" w:rsidP="00B13FC1">
      <w:pPr>
        <w:pStyle w:val="HChGR"/>
        <w:rPr>
          <w:spacing w:val="0"/>
          <w:w w:val="100"/>
          <w:kern w:val="0"/>
        </w:rPr>
      </w:pPr>
      <w:r w:rsidRPr="00C22B00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  <w:lang w:val="en-GB"/>
        </w:rPr>
        <w:t>C</w:t>
      </w:r>
      <w:r w:rsidRPr="00B13FC1">
        <w:rPr>
          <w:spacing w:val="0"/>
          <w:w w:val="100"/>
          <w:kern w:val="0"/>
        </w:rPr>
        <w:t>.</w:t>
      </w:r>
      <w:r w:rsidRPr="00B13FC1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</w:rPr>
        <w:tab/>
        <w:t>Сроки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8.</w:t>
      </w:r>
      <w:r w:rsidRPr="00B13FC1">
        <w:rPr>
          <w:spacing w:val="0"/>
          <w:w w:val="100"/>
          <w:kern w:val="0"/>
        </w:rPr>
        <w:tab/>
        <w:t>Деятельность НРГ по этапу 2 ВПИМ следует завершить к 2019 году. Этап 2 будет подразделен на этапы 2</w:t>
      </w:r>
      <w:r w:rsidRPr="00B13FC1">
        <w:rPr>
          <w:spacing w:val="0"/>
          <w:w w:val="100"/>
          <w:kern w:val="0"/>
          <w:lang w:val="en-GB"/>
        </w:rPr>
        <w:t>a</w:t>
      </w:r>
      <w:r w:rsidRPr="00B13FC1">
        <w:rPr>
          <w:spacing w:val="0"/>
          <w:w w:val="100"/>
          <w:kern w:val="0"/>
        </w:rPr>
        <w:t xml:space="preserve"> (до июня 2017 года) и 2</w:t>
      </w:r>
      <w:r w:rsidRPr="00B13FC1">
        <w:rPr>
          <w:spacing w:val="0"/>
          <w:w w:val="100"/>
          <w:kern w:val="0"/>
          <w:lang w:val="en-GB"/>
        </w:rPr>
        <w:t>b</w:t>
      </w:r>
      <w:r w:rsidRPr="00B13FC1">
        <w:rPr>
          <w:spacing w:val="0"/>
          <w:w w:val="100"/>
          <w:kern w:val="0"/>
        </w:rPr>
        <w:t xml:space="preserve"> (до конца 2019 года). Процесс включения ГТП № 15, касающихся ВПИМ, в новые правила, прилагаемые к Соглашению 1958 года, следует в идеале закончить к концу 2017 года, однако, если в силу сложившихся обстоятельств возникнет такая необходимость, работу можно продолжить до конца 2019 года без официального изменения мандата.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9.</w:t>
      </w:r>
      <w:r w:rsidRPr="00B13FC1">
        <w:rPr>
          <w:spacing w:val="0"/>
          <w:w w:val="100"/>
          <w:kern w:val="0"/>
        </w:rPr>
        <w:tab/>
        <w:t xml:space="preserve">Рабочей группе </w:t>
      </w:r>
      <w:r w:rsidRPr="00B13FC1">
        <w:rPr>
          <w:spacing w:val="0"/>
          <w:w w:val="100"/>
          <w:kern w:val="0"/>
          <w:lang w:val="en-GB"/>
        </w:rPr>
        <w:t>GRPE</w:t>
      </w:r>
      <w:r w:rsidRPr="00B13FC1">
        <w:rPr>
          <w:spacing w:val="0"/>
          <w:w w:val="100"/>
          <w:kern w:val="0"/>
        </w:rPr>
        <w:t xml:space="preserve"> следует своевременно рассмотреть вопрос о продлении и расширении мандата НРГ по ВПИМ.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br w:type="page"/>
      </w:r>
    </w:p>
    <w:p w:rsidR="00B13FC1" w:rsidRPr="00B13FC1" w:rsidRDefault="00B13FC1" w:rsidP="00B13FC1">
      <w:pPr>
        <w:pStyle w:val="HChGR"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lastRenderedPageBreak/>
        <w:tab/>
      </w:r>
      <w:r w:rsidRPr="00B13FC1">
        <w:rPr>
          <w:spacing w:val="0"/>
          <w:w w:val="100"/>
          <w:kern w:val="0"/>
        </w:rPr>
        <w:tab/>
        <w:t>Технический доклад о разработке поправки 3 к</w:t>
      </w:r>
      <w:r w:rsidR="00E82985">
        <w:rPr>
          <w:spacing w:val="0"/>
          <w:w w:val="100"/>
          <w:kern w:val="0"/>
        </w:rPr>
        <w:t> </w:t>
      </w:r>
      <w:r w:rsidRPr="00B13FC1">
        <w:rPr>
          <w:spacing w:val="0"/>
          <w:w w:val="100"/>
          <w:kern w:val="0"/>
        </w:rPr>
        <w:t>ГТП</w:t>
      </w:r>
      <w:r w:rsidR="00E82985">
        <w:rPr>
          <w:spacing w:val="0"/>
          <w:w w:val="100"/>
          <w:kern w:val="0"/>
        </w:rPr>
        <w:t> </w:t>
      </w:r>
      <w:r w:rsidRPr="00B13FC1">
        <w:rPr>
          <w:spacing w:val="0"/>
          <w:w w:val="100"/>
          <w:kern w:val="0"/>
        </w:rPr>
        <w:t>№ 15 ООН, касающимся всемирных согласованных процедур испытания транспортных средств малой грузоподъемности (ВПИМ)</w:t>
      </w:r>
    </w:p>
    <w:p w:rsidR="00B13FC1" w:rsidRPr="00B13FC1" w:rsidRDefault="00B13FC1" w:rsidP="00B13FC1">
      <w:pPr>
        <w:pStyle w:val="HChGR"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  <w:lang w:val="en-GB"/>
        </w:rPr>
        <w:t>A</w:t>
      </w:r>
      <w:r w:rsidRPr="00B13FC1">
        <w:rPr>
          <w:spacing w:val="0"/>
          <w:w w:val="100"/>
          <w:kern w:val="0"/>
        </w:rPr>
        <w:t>.</w:t>
      </w:r>
      <w:r w:rsidRPr="00B13FC1">
        <w:rPr>
          <w:spacing w:val="0"/>
          <w:w w:val="100"/>
          <w:kern w:val="0"/>
        </w:rPr>
        <w:tab/>
        <w:t>Мандат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1.</w:t>
      </w:r>
      <w:r w:rsidRPr="00B13FC1">
        <w:rPr>
          <w:spacing w:val="0"/>
          <w:w w:val="100"/>
          <w:kern w:val="0"/>
        </w:rPr>
        <w:tab/>
        <w:t>Поправка 3 к ГТП № 15 ООН была разработана неофициальной рабочей группой (НРГ) по всемирным согласованным процедурам испытания транспортных средств малой грузоподъемности (ВПИМ) в рамках этапа 2 разработки ГТП № 15 ООН. Исполнительный комитет Соглашения 1998 года (</w:t>
      </w:r>
      <w:r w:rsidRPr="00B13FC1">
        <w:rPr>
          <w:spacing w:val="0"/>
          <w:w w:val="100"/>
          <w:kern w:val="0"/>
          <w:lang w:val="en-GB"/>
        </w:rPr>
        <w:t>AC</w:t>
      </w:r>
      <w:r w:rsidRPr="00B13FC1">
        <w:rPr>
          <w:spacing w:val="0"/>
          <w:w w:val="100"/>
          <w:kern w:val="0"/>
        </w:rPr>
        <w:t>.3) одобрил разрешение на этап 2 разработки ГТП № 15 ООН на его сессии в июне 2016 года (</w:t>
      </w:r>
      <w:r w:rsidRPr="00B13FC1">
        <w:rPr>
          <w:spacing w:val="0"/>
          <w:w w:val="100"/>
          <w:kern w:val="0"/>
          <w:lang w:val="en-GB"/>
        </w:rPr>
        <w:t>ECE</w:t>
      </w:r>
      <w:r w:rsidRPr="00B13FC1">
        <w:rPr>
          <w:spacing w:val="0"/>
          <w:w w:val="100"/>
          <w:kern w:val="0"/>
        </w:rPr>
        <w:t>/</w:t>
      </w:r>
      <w:r w:rsidRPr="00B13FC1">
        <w:rPr>
          <w:spacing w:val="0"/>
          <w:w w:val="100"/>
          <w:kern w:val="0"/>
          <w:lang w:val="en-GB"/>
        </w:rPr>
        <w:t>TRANS</w:t>
      </w:r>
      <w:r w:rsidRPr="00B13FC1">
        <w:rPr>
          <w:spacing w:val="0"/>
          <w:w w:val="100"/>
          <w:kern w:val="0"/>
        </w:rPr>
        <w:t>/</w:t>
      </w:r>
      <w:r w:rsidRPr="00B13FC1">
        <w:rPr>
          <w:spacing w:val="0"/>
          <w:w w:val="100"/>
          <w:kern w:val="0"/>
          <w:lang w:val="en-GB"/>
        </w:rPr>
        <w:t>WP</w:t>
      </w:r>
      <w:r w:rsidRPr="00B13FC1">
        <w:rPr>
          <w:spacing w:val="0"/>
          <w:w w:val="100"/>
          <w:kern w:val="0"/>
        </w:rPr>
        <w:t>.29/</w:t>
      </w:r>
      <w:r w:rsidRPr="00B13FC1">
        <w:rPr>
          <w:spacing w:val="0"/>
          <w:w w:val="100"/>
          <w:kern w:val="0"/>
          <w:lang w:val="en-GB"/>
        </w:rPr>
        <w:t>AC</w:t>
      </w:r>
      <w:r w:rsidRPr="00B13FC1">
        <w:rPr>
          <w:spacing w:val="0"/>
          <w:w w:val="100"/>
          <w:kern w:val="0"/>
        </w:rPr>
        <w:t>.3/44).</w:t>
      </w:r>
    </w:p>
    <w:p w:rsidR="00B13FC1" w:rsidRPr="00B13FC1" w:rsidRDefault="00B13FC1" w:rsidP="00B13FC1">
      <w:pPr>
        <w:pStyle w:val="HChGR"/>
        <w:spacing w:before="300" w:after="200"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  <w:lang w:val="en-GB"/>
        </w:rPr>
        <w:t>B</w:t>
      </w:r>
      <w:r w:rsidRPr="00B13FC1">
        <w:rPr>
          <w:spacing w:val="0"/>
          <w:w w:val="100"/>
          <w:kern w:val="0"/>
        </w:rPr>
        <w:t>.</w:t>
      </w:r>
      <w:r w:rsidRPr="00B13FC1">
        <w:rPr>
          <w:spacing w:val="0"/>
          <w:w w:val="100"/>
          <w:kern w:val="0"/>
        </w:rPr>
        <w:tab/>
        <w:t>Цели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2.</w:t>
      </w:r>
      <w:r w:rsidRPr="00B13FC1">
        <w:rPr>
          <w:spacing w:val="0"/>
          <w:w w:val="100"/>
          <w:kern w:val="0"/>
        </w:rPr>
        <w:tab/>
        <w:t>Уточнить терминологию применительно к фазам, циклам и классам транспортных средств. Это дает возможность интерполяции между различными уровнями пропорционального снижения параметров, различными классами цикла и различными значениями предельной скорости; все это было сочтено технически обоснованным. Надлежащим образом были изменены все рисунки в ГТП, отражающие фазы цикла ВЦИМГ, а также соответствующие таблицы зависимости скорости от времени.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3.</w:t>
      </w:r>
      <w:r w:rsidRPr="00B13FC1">
        <w:rPr>
          <w:spacing w:val="0"/>
          <w:w w:val="100"/>
          <w:kern w:val="0"/>
        </w:rPr>
        <w:tab/>
        <w:t xml:space="preserve">Внести улучшения в процедуры переключения передач. Это удалось сделать за счет изменения порядка выбора передачи и определения точки переключения передач для транспортных средств с механической коробкой передач. В более конкретном плане это касалось процедуры расчета моментов переключения передач для интерполяционного семейства; определения параметра </w:t>
      </w:r>
      <w:r w:rsidRPr="00B13FC1">
        <w:rPr>
          <w:spacing w:val="0"/>
          <w:w w:val="100"/>
          <w:kern w:val="0"/>
          <w:lang w:val="en-GB"/>
        </w:rPr>
        <w:t>v</w:t>
      </w:r>
      <w:r w:rsidRPr="00B13FC1">
        <w:rPr>
          <w:spacing w:val="0"/>
          <w:w w:val="100"/>
          <w:kern w:val="0"/>
          <w:vertAlign w:val="subscript"/>
          <w:lang w:val="en-GB"/>
        </w:rPr>
        <w:t>max</w:t>
      </w:r>
      <w:r w:rsidRPr="00B13FC1">
        <w:rPr>
          <w:spacing w:val="0"/>
          <w:w w:val="100"/>
          <w:kern w:val="0"/>
        </w:rPr>
        <w:t xml:space="preserve">, подлежащего использованию для целей отнесения к классу и установления порядка переключения передач; уточнения порядка использования параметра </w:t>
      </w:r>
      <w:r w:rsidRPr="00B13FC1">
        <w:rPr>
          <w:spacing w:val="0"/>
          <w:w w:val="100"/>
          <w:kern w:val="0"/>
          <w:lang w:val="en-GB"/>
        </w:rPr>
        <w:t>v</w:t>
      </w:r>
      <w:r w:rsidRPr="00B13FC1">
        <w:rPr>
          <w:spacing w:val="0"/>
          <w:w w:val="100"/>
          <w:kern w:val="0"/>
          <w:vertAlign w:val="subscript"/>
          <w:lang w:val="en-GB"/>
        </w:rPr>
        <w:t>max</w:t>
      </w:r>
      <w:r w:rsidRPr="00B13FC1">
        <w:rPr>
          <w:spacing w:val="0"/>
          <w:w w:val="100"/>
          <w:kern w:val="0"/>
        </w:rPr>
        <w:t xml:space="preserve"> при использовании редуцированного цикла в качестве базового цикла;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4.</w:t>
      </w:r>
      <w:r w:rsidRPr="00B13FC1">
        <w:rPr>
          <w:spacing w:val="0"/>
          <w:w w:val="100"/>
          <w:kern w:val="0"/>
        </w:rPr>
        <w:tab/>
        <w:t>Определить возможные и допустимые сочетания требований к отбору испытуемого транспортного средства и требований в отношении семейств. Это было сделано путем включения соответствующей таблицы и устранения повторов в тексте.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5.</w:t>
      </w:r>
      <w:r w:rsidRPr="00B13FC1">
        <w:rPr>
          <w:spacing w:val="0"/>
          <w:w w:val="100"/>
          <w:kern w:val="0"/>
        </w:rPr>
        <w:tab/>
        <w:t>Определить порядок расчета средней испытательной массы при определении дорожной нагрузки.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6.</w:t>
      </w:r>
      <w:r w:rsidRPr="00B13FC1">
        <w:rPr>
          <w:spacing w:val="0"/>
          <w:w w:val="100"/>
          <w:kern w:val="0"/>
        </w:rPr>
        <w:tab/>
        <w:t>Дать определение динамометрических стендов с одним и двумя барабанами.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>7.</w:t>
      </w:r>
      <w:r w:rsidRPr="00B13FC1">
        <w:rPr>
          <w:spacing w:val="0"/>
          <w:w w:val="100"/>
          <w:kern w:val="0"/>
        </w:rPr>
        <w:tab/>
        <w:t>Устранить незначительные орфографические ошибки и/или пунктуационные огрехи, а также преобразовать структуру отдельных пунктов. Обеспечить сквозную согласованность используемых формулировок и привести текст данных ГТП ООН к единому формату.</w:t>
      </w:r>
    </w:p>
    <w:p w:rsidR="00B13FC1" w:rsidRPr="00B13FC1" w:rsidRDefault="00B13FC1" w:rsidP="00B13FC1">
      <w:pPr>
        <w:pStyle w:val="HChGR"/>
        <w:spacing w:before="300" w:after="200"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  <w:lang w:val="en-GB"/>
        </w:rPr>
        <w:t>C</w:t>
      </w:r>
      <w:r w:rsidRPr="00B13FC1">
        <w:rPr>
          <w:spacing w:val="0"/>
          <w:w w:val="100"/>
          <w:kern w:val="0"/>
        </w:rPr>
        <w:t>.</w:t>
      </w:r>
      <w:r w:rsidRPr="00B13FC1">
        <w:rPr>
          <w:spacing w:val="0"/>
          <w:w w:val="100"/>
          <w:kern w:val="0"/>
        </w:rPr>
        <w:tab/>
        <w:t>Совещания, проведенные целевыми группами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bookmarkStart w:id="1" w:name="_Hlk482894782"/>
      <w:r w:rsidRPr="00B13FC1">
        <w:rPr>
          <w:spacing w:val="0"/>
          <w:w w:val="100"/>
          <w:kern w:val="0"/>
        </w:rPr>
        <w:t>8.</w:t>
      </w:r>
      <w:r w:rsidRPr="00B13FC1">
        <w:rPr>
          <w:spacing w:val="0"/>
          <w:w w:val="100"/>
          <w:kern w:val="0"/>
        </w:rPr>
        <w:tab/>
        <w:t xml:space="preserve">Предлагаемые изменения к Поправке 3 к ГТП № 15, перечисленные в разделе </w:t>
      </w:r>
      <w:r w:rsidRPr="00B13FC1">
        <w:rPr>
          <w:spacing w:val="0"/>
          <w:w w:val="100"/>
          <w:kern w:val="0"/>
          <w:lang w:val="en-GB"/>
        </w:rPr>
        <w:t>II</w:t>
      </w:r>
      <w:r w:rsidRPr="00B13FC1">
        <w:rPr>
          <w:spacing w:val="0"/>
          <w:w w:val="100"/>
          <w:kern w:val="0"/>
        </w:rPr>
        <w:t xml:space="preserve"> выше, являлись предметом обстоятельного обсуждения и согласования всеми участвующими сторонами в ходе нижес</w:t>
      </w:r>
      <w:r w:rsidR="00252C05">
        <w:rPr>
          <w:spacing w:val="0"/>
          <w:w w:val="100"/>
          <w:kern w:val="0"/>
        </w:rPr>
        <w:t>ледующих очных или аудио-/</w:t>
      </w:r>
      <w:r w:rsidRPr="00B13FC1">
        <w:rPr>
          <w:spacing w:val="0"/>
          <w:w w:val="100"/>
          <w:kern w:val="0"/>
        </w:rPr>
        <w:t>интерактивных совещаний целевых групп: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  <w:lang w:val="en-GB"/>
        </w:rPr>
        <w:t>a</w:t>
      </w:r>
      <w:r w:rsidRPr="00B13FC1">
        <w:rPr>
          <w:spacing w:val="0"/>
          <w:w w:val="100"/>
          <w:kern w:val="0"/>
        </w:rPr>
        <w:t>)</w:t>
      </w:r>
      <w:r w:rsidRPr="00B13FC1">
        <w:rPr>
          <w:spacing w:val="0"/>
          <w:w w:val="100"/>
          <w:kern w:val="0"/>
        </w:rPr>
        <w:tab/>
        <w:t>совещание редакционной подгруппы – 2 марта 2017 года;</w:t>
      </w:r>
    </w:p>
    <w:p w:rsidR="00B13FC1" w:rsidRPr="00B13FC1" w:rsidRDefault="00B13FC1" w:rsidP="00B13FC1">
      <w:pPr>
        <w:pStyle w:val="SingleTxtGR"/>
        <w:suppressAutoHyphens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  <w:lang w:val="en-GB"/>
        </w:rPr>
        <w:t>b</w:t>
      </w:r>
      <w:r w:rsidRPr="00B13FC1">
        <w:rPr>
          <w:spacing w:val="0"/>
          <w:w w:val="100"/>
          <w:kern w:val="0"/>
        </w:rPr>
        <w:t>)</w:t>
      </w:r>
      <w:r w:rsidRPr="00B13FC1">
        <w:rPr>
          <w:spacing w:val="0"/>
          <w:w w:val="100"/>
          <w:kern w:val="0"/>
        </w:rPr>
        <w:tab/>
        <w:t>семнадцатое совещание НРГ в январе 2017 года в Женеве;</w:t>
      </w:r>
    </w:p>
    <w:p w:rsidR="00B13FC1" w:rsidRPr="00B13FC1" w:rsidRDefault="00B13FC1" w:rsidP="00B13FC1">
      <w:pPr>
        <w:pStyle w:val="SingleTxtGR"/>
        <w:suppressAutoHyphens/>
        <w:spacing w:before="120" w:after="20"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</w:rPr>
        <w:tab/>
      </w:r>
      <w:r w:rsidRPr="00B13FC1">
        <w:rPr>
          <w:spacing w:val="0"/>
          <w:w w:val="100"/>
          <w:kern w:val="0"/>
          <w:lang w:val="en-GB"/>
        </w:rPr>
        <w:t>c</w:t>
      </w:r>
      <w:r w:rsidRPr="00B13FC1">
        <w:rPr>
          <w:spacing w:val="0"/>
          <w:w w:val="100"/>
          <w:kern w:val="0"/>
        </w:rPr>
        <w:t>)</w:t>
      </w:r>
      <w:r w:rsidRPr="00B13FC1">
        <w:rPr>
          <w:spacing w:val="0"/>
          <w:w w:val="100"/>
          <w:kern w:val="0"/>
        </w:rPr>
        <w:tab/>
        <w:t>совещания целевой группы по коробке передач, проведенные 26</w:t>
      </w:r>
      <w:r w:rsidRPr="00B13FC1">
        <w:rPr>
          <w:spacing w:val="0"/>
          <w:w w:val="100"/>
          <w:kern w:val="0"/>
          <w:lang w:val="en-GB"/>
        </w:rPr>
        <w:t> </w:t>
      </w:r>
      <w:r w:rsidRPr="00B13FC1">
        <w:rPr>
          <w:spacing w:val="0"/>
          <w:w w:val="100"/>
          <w:kern w:val="0"/>
        </w:rPr>
        <w:t>сентября и 16 декабря 2016 года.</w:t>
      </w:r>
      <w:bookmarkEnd w:id="1"/>
    </w:p>
    <w:p w:rsidR="00381C24" w:rsidRPr="00B13FC1" w:rsidRDefault="00B13FC1" w:rsidP="00B13FC1">
      <w:pPr>
        <w:pStyle w:val="SingleTxtGR"/>
        <w:suppressAutoHyphens/>
        <w:spacing w:after="0" w:line="240" w:lineRule="auto"/>
        <w:jc w:val="center"/>
        <w:rPr>
          <w:spacing w:val="0"/>
          <w:w w:val="100"/>
          <w:kern w:val="0"/>
        </w:rPr>
      </w:pPr>
      <w:r w:rsidRPr="00B13FC1">
        <w:rPr>
          <w:spacing w:val="0"/>
          <w:w w:val="100"/>
          <w:kern w:val="0"/>
          <w:u w:val="single"/>
        </w:rPr>
        <w:tab/>
      </w:r>
      <w:r w:rsidRPr="00B13FC1">
        <w:rPr>
          <w:spacing w:val="0"/>
          <w:w w:val="100"/>
          <w:kern w:val="0"/>
          <w:u w:val="single"/>
        </w:rPr>
        <w:tab/>
      </w:r>
      <w:r w:rsidRPr="00B13FC1">
        <w:rPr>
          <w:spacing w:val="0"/>
          <w:w w:val="100"/>
          <w:kern w:val="0"/>
          <w:u w:val="single"/>
        </w:rPr>
        <w:tab/>
      </w:r>
    </w:p>
    <w:sectPr w:rsidR="00381C24" w:rsidRPr="00B13FC1" w:rsidSect="00B13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DD" w:rsidRPr="00A312BC" w:rsidRDefault="00263DDD" w:rsidP="00A312BC"/>
  </w:endnote>
  <w:endnote w:type="continuationSeparator" w:id="0">
    <w:p w:rsidR="00263DDD" w:rsidRPr="00A312BC" w:rsidRDefault="00263DD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C1" w:rsidRPr="00B13FC1" w:rsidRDefault="00B13FC1">
    <w:pPr>
      <w:pStyle w:val="a8"/>
    </w:pPr>
    <w:r w:rsidRPr="00B13FC1">
      <w:rPr>
        <w:b/>
        <w:sz w:val="18"/>
      </w:rPr>
      <w:fldChar w:fldCharType="begin"/>
    </w:r>
    <w:r w:rsidRPr="00B13FC1">
      <w:rPr>
        <w:b/>
        <w:sz w:val="18"/>
      </w:rPr>
      <w:instrText xml:space="preserve"> PAGE  \* MERGEFORMAT </w:instrText>
    </w:r>
    <w:r w:rsidRPr="00B13FC1">
      <w:rPr>
        <w:b/>
        <w:sz w:val="18"/>
      </w:rPr>
      <w:fldChar w:fldCharType="separate"/>
    </w:r>
    <w:r w:rsidR="00BF2D53">
      <w:rPr>
        <w:b/>
        <w:noProof/>
        <w:sz w:val="18"/>
      </w:rPr>
      <w:t>4</w:t>
    </w:r>
    <w:r w:rsidRPr="00B13FC1">
      <w:rPr>
        <w:b/>
        <w:sz w:val="18"/>
      </w:rPr>
      <w:fldChar w:fldCharType="end"/>
    </w:r>
    <w:r>
      <w:rPr>
        <w:b/>
        <w:sz w:val="18"/>
      </w:rPr>
      <w:tab/>
    </w:r>
    <w:r>
      <w:t>GE.18-01484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C1" w:rsidRPr="00B13FC1" w:rsidRDefault="00B13FC1" w:rsidP="00B13FC1">
    <w:pPr>
      <w:pStyle w:val="a8"/>
      <w:tabs>
        <w:tab w:val="clear" w:pos="9639"/>
        <w:tab w:val="right" w:pos="9638"/>
      </w:tabs>
      <w:rPr>
        <w:b/>
        <w:sz w:val="18"/>
      </w:rPr>
    </w:pPr>
    <w:r>
      <w:t>GE.18-01484</w:t>
    </w:r>
    <w:r>
      <w:tab/>
    </w:r>
    <w:r w:rsidRPr="00B13FC1">
      <w:rPr>
        <w:b/>
        <w:sz w:val="18"/>
      </w:rPr>
      <w:fldChar w:fldCharType="begin"/>
    </w:r>
    <w:r w:rsidRPr="00B13FC1">
      <w:rPr>
        <w:b/>
        <w:sz w:val="18"/>
      </w:rPr>
      <w:instrText xml:space="preserve"> PAGE  \* MERGEFORMAT </w:instrText>
    </w:r>
    <w:r w:rsidRPr="00B13FC1">
      <w:rPr>
        <w:b/>
        <w:sz w:val="18"/>
      </w:rPr>
      <w:fldChar w:fldCharType="separate"/>
    </w:r>
    <w:r w:rsidR="00BF2D53">
      <w:rPr>
        <w:b/>
        <w:noProof/>
        <w:sz w:val="18"/>
      </w:rPr>
      <w:t>3</w:t>
    </w:r>
    <w:r w:rsidRPr="00B13FC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13FC1" w:rsidRDefault="00B13FC1" w:rsidP="00B13FC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18-01484  (R)  230218  230218</w:t>
    </w:r>
    <w:r>
      <w:br/>
    </w:r>
    <w:r w:rsidRPr="00B13FC1">
      <w:rPr>
        <w:rFonts w:ascii="C39T30Lfz" w:hAnsi="C39T30Lfz"/>
        <w:spacing w:val="0"/>
        <w:w w:val="100"/>
        <w:sz w:val="56"/>
      </w:rPr>
      <w:t></w:t>
    </w:r>
    <w:r w:rsidRPr="00B13FC1">
      <w:rPr>
        <w:rFonts w:ascii="C39T30Lfz" w:hAnsi="C39T30Lfz"/>
        <w:spacing w:val="0"/>
        <w:w w:val="100"/>
        <w:sz w:val="56"/>
      </w:rPr>
      <w:t></w:t>
    </w:r>
    <w:r w:rsidRPr="00B13FC1">
      <w:rPr>
        <w:rFonts w:ascii="C39T30Lfz" w:hAnsi="C39T30Lfz"/>
        <w:spacing w:val="0"/>
        <w:w w:val="100"/>
        <w:sz w:val="56"/>
      </w:rPr>
      <w:t></w:t>
    </w:r>
    <w:r w:rsidRPr="00B13FC1">
      <w:rPr>
        <w:rFonts w:ascii="C39T30Lfz" w:hAnsi="C39T30Lfz"/>
        <w:spacing w:val="0"/>
        <w:w w:val="100"/>
        <w:sz w:val="56"/>
      </w:rPr>
      <w:t></w:t>
    </w:r>
    <w:r w:rsidRPr="00B13FC1">
      <w:rPr>
        <w:rFonts w:ascii="C39T30Lfz" w:hAnsi="C39T30Lfz"/>
        <w:spacing w:val="0"/>
        <w:w w:val="100"/>
        <w:sz w:val="56"/>
      </w:rPr>
      <w:t></w:t>
    </w:r>
    <w:r w:rsidRPr="00B13FC1">
      <w:rPr>
        <w:rFonts w:ascii="C39T30Lfz" w:hAnsi="C39T30Lfz"/>
        <w:spacing w:val="0"/>
        <w:w w:val="100"/>
        <w:sz w:val="56"/>
      </w:rPr>
      <w:t></w:t>
    </w:r>
    <w:r w:rsidRPr="00B13FC1">
      <w:rPr>
        <w:rFonts w:ascii="C39T30Lfz" w:hAnsi="C39T30Lfz"/>
        <w:spacing w:val="0"/>
        <w:w w:val="100"/>
        <w:sz w:val="56"/>
      </w:rPr>
      <w:t></w:t>
    </w:r>
    <w:r w:rsidRPr="00B13FC1">
      <w:rPr>
        <w:rFonts w:ascii="C39T30Lfz" w:hAnsi="C39T30Lfz"/>
        <w:spacing w:val="0"/>
        <w:w w:val="100"/>
        <w:sz w:val="56"/>
      </w:rPr>
      <w:t></w:t>
    </w:r>
    <w:r w:rsidRPr="00B13FC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180/Add.15/Amend.3/Appendix 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180/Add.15/Amend.3/Appendix 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DD" w:rsidRPr="001075E9" w:rsidRDefault="00263DD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63DDD" w:rsidRDefault="00263DD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C1" w:rsidRPr="00B13FC1" w:rsidRDefault="00BF2D5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ECE/TRANS/180/Add.15/Amend.3/Appendix 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C1" w:rsidRPr="00B13FC1" w:rsidRDefault="00BF2D53" w:rsidP="00B13FC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ECE/TRANS/180/Add.15/Amend.3/Appendix 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C1" w:rsidRDefault="00B13FC1" w:rsidP="00B13FC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9836ED1"/>
    <w:multiLevelType w:val="hybridMultilevel"/>
    <w:tmpl w:val="2DC42AAE"/>
    <w:lvl w:ilvl="0" w:tplc="6BF4CC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5"/>
  </w:num>
  <w:num w:numId="18">
    <w:abstractNumId w:val="16"/>
  </w:num>
  <w:num w:numId="19">
    <w:abstractNumId w:val="17"/>
  </w:num>
  <w:num w:numId="20">
    <w:abstractNumId w:val="20"/>
  </w:num>
  <w:num w:numId="2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DD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52C05"/>
    <w:rsid w:val="00263DD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60E27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72EB4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30095"/>
    <w:rsid w:val="00681A10"/>
    <w:rsid w:val="00697690"/>
    <w:rsid w:val="006A1ED8"/>
    <w:rsid w:val="006C2031"/>
    <w:rsid w:val="006D461A"/>
    <w:rsid w:val="006E5645"/>
    <w:rsid w:val="006F35EE"/>
    <w:rsid w:val="007021FF"/>
    <w:rsid w:val="00712895"/>
    <w:rsid w:val="00757357"/>
    <w:rsid w:val="007B13F4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13FC1"/>
    <w:rsid w:val="00B511A3"/>
    <w:rsid w:val="00B539E7"/>
    <w:rsid w:val="00B62458"/>
    <w:rsid w:val="00BC18B2"/>
    <w:rsid w:val="00BD33EE"/>
    <w:rsid w:val="00BF2D53"/>
    <w:rsid w:val="00C106D6"/>
    <w:rsid w:val="00C22B00"/>
    <w:rsid w:val="00C60F0C"/>
    <w:rsid w:val="00C805C9"/>
    <w:rsid w:val="00C92939"/>
    <w:rsid w:val="00CA1679"/>
    <w:rsid w:val="00CB151C"/>
    <w:rsid w:val="00CE5A1A"/>
    <w:rsid w:val="00CF55F6"/>
    <w:rsid w:val="00D33D63"/>
    <w:rsid w:val="00D70706"/>
    <w:rsid w:val="00D90028"/>
    <w:rsid w:val="00D90138"/>
    <w:rsid w:val="00DC40D9"/>
    <w:rsid w:val="00DF71B9"/>
    <w:rsid w:val="00E16204"/>
    <w:rsid w:val="00E73F76"/>
    <w:rsid w:val="00E74E9E"/>
    <w:rsid w:val="00E82985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BB3E2B"/>
  <w15:docId w15:val="{C7C0CE86-C9BC-430C-8660-F2AFABE1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74E9E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74E9E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E74E9E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E74E9E"/>
  </w:style>
  <w:style w:type="character" w:customStyle="1" w:styleId="af0">
    <w:name w:val="Текст концевой сноски Знак"/>
    <w:aliases w:val="2_GR Знак"/>
    <w:basedOn w:val="a0"/>
    <w:link w:val="af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FollowedHyperlink"/>
    <w:basedOn w:val="a0"/>
    <w:semiHidden/>
    <w:unhideWhenUsed/>
    <w:rsid w:val="00E74E9E"/>
    <w:rPr>
      <w:color w:val="800080" w:themeColor="followedHyperlink"/>
      <w:u w:val="none"/>
    </w:rPr>
  </w:style>
  <w:style w:type="character" w:styleId="af2">
    <w:name w:val="Hyperlink"/>
    <w:basedOn w:val="a0"/>
    <w:semiHidden/>
    <w:unhideWhenUsed/>
    <w:rsid w:val="00E74E9E"/>
    <w:rPr>
      <w:color w:val="0000FF" w:themeColor="hyperlink"/>
      <w:u w:val="none"/>
    </w:rPr>
  </w:style>
  <w:style w:type="paragraph" w:customStyle="1" w:styleId="Bullet1G">
    <w:name w:val="_Bullet 1_G"/>
    <w:basedOn w:val="a"/>
    <w:rsid w:val="00B13FC1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Bullet2G">
    <w:name w:val="_Bullet 2_G"/>
    <w:basedOn w:val="a"/>
    <w:rsid w:val="00B13FC1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4</Pages>
  <Words>982</Words>
  <Characters>6341</Characters>
  <Application>Microsoft Office Word</Application>
  <DocSecurity>0</DocSecurity>
  <Lines>138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ECE/TRANS/180/Add.15/Amend.3/Appendix 1</vt:lpstr>
      <vt:lpstr>A/</vt:lpstr>
    </vt:vector>
  </TitlesOfParts>
  <Company>DCM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ECE/TRANS/180/Add.15/Amend.3/Appendix 1</dc:title>
  <dc:subject/>
  <dc:creator>Olga OVTCHINNIKOVA</dc:creator>
  <cp:keywords/>
  <cp:lastModifiedBy>Generic TPSRUS2</cp:lastModifiedBy>
  <cp:revision>5</cp:revision>
  <cp:lastPrinted>2018-02-23T15:36:00Z</cp:lastPrinted>
  <dcterms:created xsi:type="dcterms:W3CDTF">2018-02-23T15:16:00Z</dcterms:created>
  <dcterms:modified xsi:type="dcterms:W3CDTF">2018-02-23T15:37:00Z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