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7C309D"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4B3288">
            <w:pPr>
              <w:jc w:val="right"/>
              <w:rPr>
                <w:lang w:val="en-GB"/>
              </w:rPr>
            </w:pPr>
            <w:r w:rsidRPr="00AF2205">
              <w:rPr>
                <w:sz w:val="40"/>
                <w:lang w:val="en-GB"/>
              </w:rPr>
              <w:t>ECE</w:t>
            </w:r>
            <w:r w:rsidRPr="00AF2205">
              <w:rPr>
                <w:lang w:val="en-GB"/>
              </w:rPr>
              <w:t>/TRANS/WP.29/</w:t>
            </w:r>
            <w:r w:rsidR="00F9016E">
              <w:rPr>
                <w:lang w:val="en-GB"/>
              </w:rPr>
              <w:t>1</w:t>
            </w:r>
            <w:r w:rsidR="00FF4A0B">
              <w:rPr>
                <w:lang w:val="en-GB"/>
              </w:rPr>
              <w:t>044/Rev.2</w:t>
            </w:r>
            <w:r w:rsidR="004B3288">
              <w:rPr>
                <w:lang w:val="en-GB"/>
              </w:rPr>
              <w:t>-advanced copy</w:t>
            </w:r>
          </w:p>
        </w:tc>
      </w:tr>
      <w:tr w:rsidR="00AF2205" w:rsidRPr="007C309D"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4462DC9F" wp14:editId="1FB68D9D">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90C34" w:rsidP="00DB57ED">
            <w:pPr>
              <w:spacing w:line="240" w:lineRule="exact"/>
              <w:rPr>
                <w:lang w:val="en-GB"/>
              </w:rPr>
            </w:pPr>
            <w:r>
              <w:rPr>
                <w:lang w:val="en-GB"/>
              </w:rPr>
              <w:t>2</w:t>
            </w:r>
            <w:r w:rsidR="00C851FC">
              <w:rPr>
                <w:lang w:val="en-GB"/>
              </w:rPr>
              <w:t>4</w:t>
            </w:r>
            <w:r w:rsidR="00C84F1C">
              <w:rPr>
                <w:lang w:val="en-GB"/>
              </w:rPr>
              <w:t xml:space="preserve"> </w:t>
            </w:r>
            <w:r>
              <w:rPr>
                <w:lang w:val="en-GB"/>
              </w:rPr>
              <w:t>April</w:t>
            </w:r>
            <w:r w:rsidR="00CA1678" w:rsidRPr="00CA1678">
              <w:rPr>
                <w:lang w:val="en-GB"/>
              </w:rPr>
              <w:t xml:space="preserve"> </w:t>
            </w:r>
            <w:r w:rsidR="00AF2205" w:rsidRPr="00CA1678">
              <w:rPr>
                <w:lang w:val="en-GB"/>
              </w:rPr>
              <w:t>201</w:t>
            </w:r>
            <w:r w:rsidR="00DF7322">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6A6DC6" w:rsidP="00AF2205">
      <w:pPr>
        <w:spacing w:before="120"/>
        <w:rPr>
          <w:b/>
          <w:sz w:val="28"/>
          <w:szCs w:val="28"/>
          <w:lang w:val="en-GB"/>
        </w:rPr>
      </w:pPr>
      <w:r w:rsidRPr="006A6DC6">
        <w:rPr>
          <w:noProof/>
          <w:lang w:val="en-GB" w:eastAsia="en-GB"/>
        </w:rPr>
        <mc:AlternateContent>
          <mc:Choice Requires="wps">
            <w:drawing>
              <wp:anchor distT="0" distB="0" distL="114300" distR="114300" simplePos="0" relativeHeight="251662336" behindDoc="0" locked="0" layoutInCell="1" allowOverlap="1" wp14:anchorId="59B434E7" wp14:editId="715E6066">
                <wp:simplePos x="0" y="0"/>
                <wp:positionH relativeFrom="column">
                  <wp:posOffset>-138843</wp:posOffset>
                </wp:positionH>
                <wp:positionV relativeFrom="paragraph">
                  <wp:posOffset>-435094</wp:posOffset>
                </wp:positionV>
                <wp:extent cx="6521302" cy="1212111"/>
                <wp:effectExtent l="0" t="0" r="1333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302" cy="1212111"/>
                        </a:xfrm>
                        <a:prstGeom prst="rect">
                          <a:avLst/>
                        </a:prstGeom>
                        <a:solidFill>
                          <a:srgbClr val="FFFFFF"/>
                        </a:solidFill>
                        <a:ln w="9525">
                          <a:solidFill>
                            <a:srgbClr val="000000"/>
                          </a:solidFill>
                          <a:miter lim="800000"/>
                          <a:headEnd/>
                          <a:tailEnd/>
                        </a:ln>
                      </wps:spPr>
                      <wps:txbx>
                        <w:txbxContent>
                          <w:p w:rsidR="006A6DC6" w:rsidRDefault="006A6DC6"/>
                          <w:tbl>
                            <w:tblPr>
                              <w:tblW w:w="10348" w:type="dxa"/>
                              <w:tblInd w:w="108" w:type="dxa"/>
                              <w:tblLook w:val="0000" w:firstRow="0" w:lastRow="0" w:firstColumn="0" w:lastColumn="0" w:noHBand="0" w:noVBand="0"/>
                            </w:tblPr>
                            <w:tblGrid>
                              <w:gridCol w:w="5387"/>
                              <w:gridCol w:w="4961"/>
                            </w:tblGrid>
                            <w:tr w:rsidR="006A6DC6" w:rsidRPr="006A6DC6" w:rsidTr="006A6DC6">
                              <w:tc>
                                <w:tcPr>
                                  <w:tcW w:w="5387" w:type="dxa"/>
                                </w:tcPr>
                                <w:p w:rsidR="006A6DC6" w:rsidRDefault="006A6DC6" w:rsidP="00F61479">
                                  <w:pPr>
                                    <w:tabs>
                                      <w:tab w:val="center" w:pos="4677"/>
                                      <w:tab w:val="right" w:pos="9355"/>
                                    </w:tabs>
                                    <w:spacing w:line="240" w:lineRule="auto"/>
                                    <w:rPr>
                                      <w:lang w:val="en-GB" w:eastAsia="ar-SA"/>
                                    </w:rPr>
                                  </w:pPr>
                                  <w:r>
                                    <w:rPr>
                                      <w:lang w:val="en-GB" w:eastAsia="ar-SA"/>
                                    </w:rPr>
                                    <w:t>Note by the secretariat</w:t>
                                  </w:r>
                                </w:p>
                                <w:p w:rsidR="00D838AF" w:rsidRDefault="00D838AF" w:rsidP="00F61479">
                                  <w:pPr>
                                    <w:tabs>
                                      <w:tab w:val="center" w:pos="4677"/>
                                      <w:tab w:val="right" w:pos="9355"/>
                                    </w:tabs>
                                    <w:spacing w:line="240" w:lineRule="auto"/>
                                    <w:rPr>
                                      <w:lang w:val="en-GB" w:eastAsia="ar-SA"/>
                                    </w:rPr>
                                  </w:pPr>
                                </w:p>
                                <w:p w:rsidR="006A6DC6" w:rsidRPr="006D3BE9" w:rsidRDefault="006A6DC6" w:rsidP="00D838AF">
                                  <w:pPr>
                                    <w:tabs>
                                      <w:tab w:val="right" w:pos="4570"/>
                                    </w:tabs>
                                    <w:ind w:right="601"/>
                                    <w:rPr>
                                      <w:sz w:val="16"/>
                                      <w:szCs w:val="16"/>
                                      <w:lang w:val="en-GB" w:eastAsia="ar-SA"/>
                                    </w:rPr>
                                  </w:pPr>
                                </w:p>
                              </w:tc>
                              <w:tc>
                                <w:tcPr>
                                  <w:tcW w:w="4961" w:type="dxa"/>
                                </w:tcPr>
                                <w:p w:rsidR="006A6DC6" w:rsidRPr="006D3BE9" w:rsidRDefault="006A6DC6" w:rsidP="00F61479">
                                  <w:pPr>
                                    <w:spacing w:line="240" w:lineRule="auto"/>
                                    <w:ind w:left="742"/>
                                    <w:rPr>
                                      <w:b/>
                                      <w:bCs/>
                                      <w:lang w:val="en-GB" w:eastAsia="ar-SA"/>
                                    </w:rPr>
                                  </w:pPr>
                                </w:p>
                                <w:p w:rsidR="006A6DC6" w:rsidRPr="006D3BE9" w:rsidRDefault="006A6DC6" w:rsidP="00F61479">
                                  <w:pPr>
                                    <w:tabs>
                                      <w:tab w:val="center" w:pos="4677"/>
                                      <w:tab w:val="right" w:pos="9355"/>
                                    </w:tabs>
                                    <w:spacing w:line="240" w:lineRule="auto"/>
                                    <w:ind w:left="742"/>
                                    <w:rPr>
                                      <w:lang w:val="en-GB" w:eastAsia="ar-SA"/>
                                    </w:rPr>
                                  </w:pPr>
                                </w:p>
                                <w:p w:rsidR="006A6DC6" w:rsidRPr="006D3BE9" w:rsidRDefault="006A6DC6" w:rsidP="006A6DC6">
                                  <w:pPr>
                                    <w:tabs>
                                      <w:tab w:val="center" w:pos="4677"/>
                                      <w:tab w:val="right" w:pos="9355"/>
                                    </w:tabs>
                                    <w:spacing w:line="240" w:lineRule="auto"/>
                                    <w:ind w:left="742"/>
                                    <w:rPr>
                                      <w:lang w:val="en-GB" w:eastAsia="ar-SA"/>
                                    </w:rPr>
                                  </w:pPr>
                                </w:p>
                              </w:tc>
                            </w:tr>
                          </w:tbl>
                          <w:p w:rsidR="00D838AF" w:rsidRDefault="00D838AF" w:rsidP="00D838AF">
                            <w:pPr>
                              <w:tabs>
                                <w:tab w:val="right" w:pos="4570"/>
                              </w:tabs>
                              <w:ind w:right="601"/>
                              <w:rPr>
                                <w:lang w:val="en-GB"/>
                              </w:rPr>
                            </w:pPr>
                          </w:p>
                          <w:p w:rsidR="00D838AF" w:rsidRPr="00D838AF" w:rsidRDefault="00D838AF" w:rsidP="00D838AF">
                            <w:pPr>
                              <w:tabs>
                                <w:tab w:val="right" w:pos="4570"/>
                              </w:tabs>
                              <w:ind w:left="1418" w:right="1452"/>
                              <w:jc w:val="center"/>
                              <w:rPr>
                                <w:b/>
                                <w:sz w:val="24"/>
                                <w:szCs w:val="24"/>
                                <w:lang w:val="en-GB"/>
                              </w:rPr>
                            </w:pPr>
                            <w:r w:rsidRPr="00D838AF">
                              <w:rPr>
                                <w:b/>
                                <w:sz w:val="24"/>
                                <w:szCs w:val="24"/>
                                <w:lang w:val="en-GB"/>
                              </w:rPr>
                              <w:t>Advanced copy of ECE/TRANS/WP.29/1044/Rev.2</w:t>
                            </w:r>
                            <w:r>
                              <w:rPr>
                                <w:b/>
                                <w:sz w:val="24"/>
                                <w:szCs w:val="24"/>
                                <w:lang w:val="en-GB"/>
                              </w:rPr>
                              <w:t>,</w:t>
                            </w:r>
                            <w:r w:rsidRPr="00D838AF">
                              <w:rPr>
                                <w:b/>
                                <w:sz w:val="24"/>
                                <w:szCs w:val="24"/>
                                <w:lang w:val="en-GB"/>
                              </w:rPr>
                              <w:t xml:space="preserve"> </w:t>
                            </w:r>
                            <w:r w:rsidRPr="00D838AF">
                              <w:rPr>
                                <w:b/>
                                <w:sz w:val="24"/>
                                <w:szCs w:val="24"/>
                                <w:lang w:val="en-GB" w:eastAsia="ar-SA"/>
                              </w:rPr>
                              <w:t>awaiting the decision of WP.29 on further amendments by the IWG on IWVTA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434E7" id="_x0000_t202" coordsize="21600,21600" o:spt="202" path="m,l,21600r21600,l21600,xe">
                <v:stroke joinstyle="miter"/>
                <v:path gradientshapeok="t" o:connecttype="rect"/>
              </v:shapetype>
              <v:shape id="Text Box 2" o:spid="_x0000_s1026" type="#_x0000_t202" style="position:absolute;margin-left:-10.95pt;margin-top:-34.25pt;width:513.5pt;height:9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">
                <v:textbox>
                  <w:txbxContent>
                    <w:p w:rsidR="006A6DC6" w:rsidRDefault="006A6DC6"/>
                    <w:tbl>
                      <w:tblPr>
                        <w:tblW w:w="10348" w:type="dxa"/>
                        <w:tblInd w:w="108" w:type="dxa"/>
                        <w:tblLook w:val="0000" w:firstRow="0" w:lastRow="0" w:firstColumn="0" w:lastColumn="0" w:noHBand="0" w:noVBand="0"/>
                      </w:tblPr>
                      <w:tblGrid>
                        <w:gridCol w:w="5387"/>
                        <w:gridCol w:w="4961"/>
                      </w:tblGrid>
                      <w:tr w:rsidR="006A6DC6" w:rsidRPr="006A6DC6" w:rsidTr="006A6DC6">
                        <w:tc>
                          <w:tcPr>
                            <w:tcW w:w="5387" w:type="dxa"/>
                          </w:tcPr>
                          <w:p w:rsidR="006A6DC6" w:rsidRDefault="006A6DC6" w:rsidP="00F61479">
                            <w:pPr>
                              <w:tabs>
                                <w:tab w:val="center" w:pos="4677"/>
                                <w:tab w:val="right" w:pos="9355"/>
                              </w:tabs>
                              <w:spacing w:line="240" w:lineRule="auto"/>
                              <w:rPr>
                                <w:lang w:val="en-GB" w:eastAsia="ar-SA"/>
                              </w:rPr>
                            </w:pPr>
                            <w:r>
                              <w:rPr>
                                <w:lang w:val="en-GB" w:eastAsia="ar-SA"/>
                              </w:rPr>
                              <w:t>Note by the secretariat</w:t>
                            </w:r>
                          </w:p>
                          <w:p w:rsidR="00D838AF" w:rsidRDefault="00D838AF" w:rsidP="00F61479">
                            <w:pPr>
                              <w:tabs>
                                <w:tab w:val="center" w:pos="4677"/>
                                <w:tab w:val="right" w:pos="9355"/>
                              </w:tabs>
                              <w:spacing w:line="240" w:lineRule="auto"/>
                              <w:rPr>
                                <w:lang w:val="en-GB" w:eastAsia="ar-SA"/>
                              </w:rPr>
                            </w:pPr>
                          </w:p>
                          <w:p w:rsidR="006A6DC6" w:rsidRPr="006D3BE9" w:rsidRDefault="006A6DC6" w:rsidP="00D838AF">
                            <w:pPr>
                              <w:tabs>
                                <w:tab w:val="right" w:pos="4570"/>
                              </w:tabs>
                              <w:ind w:right="601"/>
                              <w:rPr>
                                <w:sz w:val="16"/>
                                <w:szCs w:val="16"/>
                                <w:lang w:val="en-GB" w:eastAsia="ar-SA"/>
                              </w:rPr>
                            </w:pPr>
                          </w:p>
                        </w:tc>
                        <w:tc>
                          <w:tcPr>
                            <w:tcW w:w="4961" w:type="dxa"/>
                          </w:tcPr>
                          <w:p w:rsidR="006A6DC6" w:rsidRPr="006D3BE9" w:rsidRDefault="006A6DC6" w:rsidP="00F61479">
                            <w:pPr>
                              <w:spacing w:line="240" w:lineRule="auto"/>
                              <w:ind w:left="742"/>
                              <w:rPr>
                                <w:b/>
                                <w:bCs/>
                                <w:lang w:val="en-GB" w:eastAsia="ar-SA"/>
                              </w:rPr>
                            </w:pPr>
                          </w:p>
                          <w:p w:rsidR="006A6DC6" w:rsidRPr="006D3BE9" w:rsidRDefault="006A6DC6" w:rsidP="00F61479">
                            <w:pPr>
                              <w:tabs>
                                <w:tab w:val="center" w:pos="4677"/>
                                <w:tab w:val="right" w:pos="9355"/>
                              </w:tabs>
                              <w:spacing w:line="240" w:lineRule="auto"/>
                              <w:ind w:left="742"/>
                              <w:rPr>
                                <w:lang w:val="en-GB" w:eastAsia="ar-SA"/>
                              </w:rPr>
                            </w:pPr>
                          </w:p>
                          <w:p w:rsidR="006A6DC6" w:rsidRPr="006D3BE9" w:rsidRDefault="006A6DC6" w:rsidP="006A6DC6">
                            <w:pPr>
                              <w:tabs>
                                <w:tab w:val="center" w:pos="4677"/>
                                <w:tab w:val="right" w:pos="9355"/>
                              </w:tabs>
                              <w:spacing w:line="240" w:lineRule="auto"/>
                              <w:ind w:left="742"/>
                              <w:rPr>
                                <w:lang w:val="en-GB" w:eastAsia="ar-SA"/>
                              </w:rPr>
                            </w:pPr>
                          </w:p>
                        </w:tc>
                      </w:tr>
                    </w:tbl>
                    <w:p w:rsidR="00D838AF" w:rsidRDefault="00D838AF" w:rsidP="00D838AF">
                      <w:pPr>
                        <w:tabs>
                          <w:tab w:val="right" w:pos="4570"/>
                        </w:tabs>
                        <w:ind w:right="601"/>
                        <w:rPr>
                          <w:lang w:val="en-GB"/>
                        </w:rPr>
                      </w:pPr>
                    </w:p>
                    <w:p w:rsidR="00D838AF" w:rsidRPr="00D838AF" w:rsidRDefault="00D838AF" w:rsidP="00D838AF">
                      <w:pPr>
                        <w:tabs>
                          <w:tab w:val="right" w:pos="4570"/>
                        </w:tabs>
                        <w:ind w:left="1418" w:right="1452"/>
                        <w:jc w:val="center"/>
                        <w:rPr>
                          <w:b/>
                          <w:sz w:val="24"/>
                          <w:szCs w:val="24"/>
                          <w:lang w:val="en-GB"/>
                        </w:rPr>
                      </w:pPr>
                      <w:r w:rsidRPr="00D838AF">
                        <w:rPr>
                          <w:b/>
                          <w:sz w:val="24"/>
                          <w:szCs w:val="24"/>
                          <w:lang w:val="en-GB"/>
                        </w:rPr>
                        <w:t>Advanced copy of ECE/TRANS/WP.29/1044/Rev.2</w:t>
                      </w:r>
                      <w:r>
                        <w:rPr>
                          <w:b/>
                          <w:sz w:val="24"/>
                          <w:szCs w:val="24"/>
                          <w:lang w:val="en-GB"/>
                        </w:rPr>
                        <w:t>,</w:t>
                      </w:r>
                      <w:r w:rsidRPr="00D838AF">
                        <w:rPr>
                          <w:b/>
                          <w:sz w:val="24"/>
                          <w:szCs w:val="24"/>
                          <w:lang w:val="en-GB"/>
                        </w:rPr>
                        <w:t xml:space="preserve"> </w:t>
                      </w:r>
                      <w:r w:rsidRPr="00D838AF">
                        <w:rPr>
                          <w:b/>
                          <w:sz w:val="24"/>
                          <w:szCs w:val="24"/>
                          <w:lang w:val="en-GB" w:eastAsia="ar-SA"/>
                        </w:rPr>
                        <w:t>awaiting the decision of WP.29 on further amendments by the IWG on IWVTA</w:t>
                      </w:r>
                    </w:p>
                  </w:txbxContent>
                </v:textbox>
              </v:shape>
            </w:pict>
          </mc:Fallback>
        </mc:AlternateContent>
      </w:r>
      <w:r w:rsidR="00AF2205"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2873BA" w:rsidRPr="0010768F" w:rsidRDefault="00D47608" w:rsidP="00D47608">
      <w:pPr>
        <w:pStyle w:val="HChG"/>
        <w:rPr>
          <w:lang w:val="en-US"/>
        </w:rPr>
      </w:pPr>
      <w:r>
        <w:rPr>
          <w:lang w:val="en-US"/>
        </w:rPr>
        <w:tab/>
      </w:r>
      <w:r>
        <w:rPr>
          <w:lang w:val="en-US"/>
        </w:rPr>
        <w:tab/>
      </w:r>
      <w:r w:rsidR="00FF4A0B" w:rsidRPr="00FF4A0B">
        <w:rPr>
          <w:lang w:val="en-US"/>
        </w:rPr>
        <w:t>General Guidelines for United Nations regulatory procedures and transitional provisions in UN Regulations</w:t>
      </w:r>
    </w:p>
    <w:p w:rsidR="000B0F5D" w:rsidRDefault="0010768F" w:rsidP="00C701A5">
      <w:pPr>
        <w:pStyle w:val="SingleTxtG"/>
        <w:ind w:firstLine="567"/>
        <w:rPr>
          <w:lang w:val="en-GB"/>
        </w:rPr>
      </w:pPr>
      <w:r w:rsidRPr="00A90EA8">
        <w:rPr>
          <w:lang w:val="en-GB"/>
        </w:rPr>
        <w:t xml:space="preserve">The text reproduced below was </w:t>
      </w:r>
      <w:r w:rsidR="009B5B93">
        <w:rPr>
          <w:lang w:val="en-GB"/>
        </w:rPr>
        <w:t xml:space="preserve">prepared by the </w:t>
      </w:r>
      <w:r w:rsidR="009B5B93" w:rsidRPr="009B5B93">
        <w:rPr>
          <w:lang w:val="en-GB"/>
        </w:rPr>
        <w:t xml:space="preserve">Informal Working Group on </w:t>
      </w:r>
      <w:r w:rsidR="00FF4A0B">
        <w:rPr>
          <w:lang w:val="en-GB"/>
        </w:rPr>
        <w:t>International Whole Vehicle Type Approval (IWVTA)</w:t>
      </w:r>
      <w:r w:rsidR="001318A9">
        <w:rPr>
          <w:bCs/>
          <w:lang w:val="en-US"/>
        </w:rPr>
        <w:t xml:space="preserve"> and was adopted by the </w:t>
      </w:r>
      <w:r w:rsidRPr="00A90EA8">
        <w:rPr>
          <w:lang w:val="en-GB"/>
        </w:rPr>
        <w:t xml:space="preserve">World Forum for Harmonization of Vehicle Regulations (WP.29) </w:t>
      </w:r>
      <w:r>
        <w:rPr>
          <w:lang w:val="en-GB"/>
        </w:rPr>
        <w:t xml:space="preserve">at </w:t>
      </w:r>
      <w:r w:rsidR="009B5B93">
        <w:rPr>
          <w:lang w:val="en-GB"/>
        </w:rPr>
        <w:t>its</w:t>
      </w:r>
      <w:r>
        <w:rPr>
          <w:lang w:val="en-GB"/>
        </w:rPr>
        <w:t xml:space="preserve"> </w:t>
      </w:r>
      <w:r w:rsidR="00FF4A0B">
        <w:rPr>
          <w:lang w:val="en-GB"/>
        </w:rPr>
        <w:t>November</w:t>
      </w:r>
      <w:r>
        <w:rPr>
          <w:lang w:val="en-GB"/>
        </w:rPr>
        <w:t xml:space="preserve"> 201</w:t>
      </w:r>
      <w:r w:rsidR="00365400">
        <w:rPr>
          <w:lang w:val="en-GB"/>
        </w:rPr>
        <w:t>7</w:t>
      </w:r>
      <w:r w:rsidR="009B5B93">
        <w:rPr>
          <w:lang w:val="en-GB"/>
        </w:rPr>
        <w:t xml:space="preserve"> session</w:t>
      </w:r>
      <w:r w:rsidR="00F9016E">
        <w:rPr>
          <w:lang w:val="en-GB"/>
        </w:rPr>
        <w:t xml:space="preserve"> on the basis of ECE/TRANS/WP</w:t>
      </w:r>
      <w:r w:rsidR="002F43F9">
        <w:rPr>
          <w:lang w:val="en-GB"/>
        </w:rPr>
        <w:t>.</w:t>
      </w:r>
      <w:r w:rsidR="00F9016E">
        <w:rPr>
          <w:lang w:val="en-GB"/>
        </w:rPr>
        <w:t>29/2017/</w:t>
      </w:r>
      <w:r w:rsidR="00FF4A0B">
        <w:rPr>
          <w:lang w:val="en-GB"/>
        </w:rPr>
        <w:t>107, including its Corr.1 and Add.1</w:t>
      </w:r>
      <w:r w:rsidR="007C309D">
        <w:rPr>
          <w:lang w:val="en-GB"/>
        </w:rPr>
        <w:t xml:space="preserve">, as amended by paragraph 53 of the WP.29 </w:t>
      </w:r>
      <w:r w:rsidR="00DA3BA0">
        <w:rPr>
          <w:lang w:val="en-GB"/>
        </w:rPr>
        <w:t>report ECE/TRANS/WP.29/1135</w:t>
      </w:r>
      <w:r w:rsidR="00F9016E">
        <w:rPr>
          <w:lang w:val="en-GB"/>
        </w:rPr>
        <w:t>.</w:t>
      </w:r>
    </w:p>
    <w:p w:rsidR="00C701A5" w:rsidRDefault="00C701A5" w:rsidP="00C701A5">
      <w:pPr>
        <w:pStyle w:val="SingleTxtG"/>
        <w:ind w:firstLine="567"/>
        <w:rPr>
          <w:lang w:val="en-GB"/>
        </w:rPr>
      </w:pPr>
      <w:r>
        <w:rPr>
          <w:lang w:val="en-GB"/>
        </w:rPr>
        <w:br w:type="page"/>
      </w:r>
    </w:p>
    <w:p w:rsidR="00AF3D3B" w:rsidRPr="002D7E93" w:rsidRDefault="0010768F" w:rsidP="00AF3D3B">
      <w:pPr>
        <w:pStyle w:val="HChG"/>
        <w:rPr>
          <w:lang w:val="en-US"/>
        </w:rPr>
      </w:pPr>
      <w:r>
        <w:rPr>
          <w:lang w:val="en-GB"/>
        </w:rPr>
        <w:lastRenderedPageBreak/>
        <w:tab/>
      </w:r>
      <w:r>
        <w:rPr>
          <w:lang w:val="en-GB"/>
        </w:rPr>
        <w:tab/>
      </w:r>
      <w:r w:rsidR="00FF4A0B" w:rsidRPr="00FF4A0B">
        <w:rPr>
          <w:lang w:val="en-US"/>
        </w:rPr>
        <w:t>General Guidelines for United Nations regulatory procedures and transitional provisions in UN Regulations</w:t>
      </w:r>
    </w:p>
    <w:p w:rsidR="00AF3D3B" w:rsidRPr="002D7E93" w:rsidRDefault="00AF3D3B" w:rsidP="00AF3D3B">
      <w:pPr>
        <w:rPr>
          <w:sz w:val="28"/>
          <w:lang w:val="en-GB"/>
        </w:rPr>
      </w:pPr>
      <w:r w:rsidRPr="002D7E93">
        <w:rPr>
          <w:sz w:val="28"/>
          <w:lang w:val="en-US"/>
        </w:rPr>
        <w:t xml:space="preserve">Contents </w:t>
      </w:r>
    </w:p>
    <w:p w:rsidR="00AF3D3B" w:rsidRPr="002D7E93" w:rsidRDefault="00AF3D3B" w:rsidP="00AF3D3B">
      <w:pPr>
        <w:spacing w:after="120"/>
        <w:ind w:left="283"/>
        <w:jc w:val="right"/>
        <w:rPr>
          <w:sz w:val="18"/>
          <w:lang w:val="en-US"/>
        </w:rPr>
      </w:pPr>
      <w:r w:rsidRPr="002D7E93">
        <w:rPr>
          <w:i/>
          <w:sz w:val="18"/>
          <w:lang w:val="en-US"/>
        </w:rPr>
        <w:tab/>
        <w:t>Page</w:t>
      </w:r>
    </w:p>
    <w:p w:rsidR="00AF3D3B" w:rsidRPr="002D7E93" w:rsidRDefault="005E655D" w:rsidP="00AF3D3B">
      <w:pPr>
        <w:tabs>
          <w:tab w:val="right" w:pos="850"/>
          <w:tab w:val="left" w:pos="1134"/>
          <w:tab w:val="left" w:leader="dot" w:pos="8929"/>
          <w:tab w:val="right" w:pos="9498"/>
        </w:tabs>
        <w:spacing w:after="120"/>
        <w:rPr>
          <w:lang w:val="en-US"/>
        </w:rPr>
      </w:pPr>
      <w:r w:rsidRPr="002D7E93">
        <w:rPr>
          <w:lang w:val="en-US"/>
        </w:rPr>
        <w:tab/>
      </w:r>
      <w:r w:rsidR="00632E38">
        <w:rPr>
          <w:lang w:val="en-US"/>
        </w:rPr>
        <w:t>I.</w:t>
      </w:r>
      <w:r w:rsidR="00AF3D3B" w:rsidRPr="002D7E93">
        <w:rPr>
          <w:lang w:val="en-US"/>
        </w:rPr>
        <w:tab/>
      </w:r>
      <w:r w:rsidR="00632E38">
        <w:rPr>
          <w:lang w:val="en-US"/>
        </w:rPr>
        <w:t>Introduction</w:t>
      </w:r>
      <w:r w:rsidR="00AF3D3B" w:rsidRPr="002D7E93">
        <w:rPr>
          <w:lang w:val="en-US"/>
        </w:rPr>
        <w:tab/>
      </w:r>
      <w:r w:rsidR="00AF3D3B" w:rsidRPr="002D7E93">
        <w:rPr>
          <w:lang w:val="en-US"/>
        </w:rPr>
        <w:tab/>
      </w:r>
      <w:r w:rsidR="00F9016E">
        <w:rPr>
          <w:lang w:val="en-US"/>
        </w:rPr>
        <w:t>3</w:t>
      </w:r>
    </w:p>
    <w:p w:rsidR="00AF3D3B" w:rsidRPr="002D7E93" w:rsidRDefault="00AF3D3B" w:rsidP="00632E38">
      <w:pPr>
        <w:tabs>
          <w:tab w:val="right" w:pos="850"/>
          <w:tab w:val="left" w:pos="1134"/>
          <w:tab w:val="left" w:pos="1559"/>
          <w:tab w:val="left" w:leader="dot" w:pos="8929"/>
          <w:tab w:val="right" w:pos="9498"/>
        </w:tabs>
        <w:spacing w:after="120"/>
        <w:ind w:left="1134" w:right="850" w:hanging="1134"/>
        <w:rPr>
          <w:lang w:val="en-US"/>
        </w:rPr>
      </w:pPr>
      <w:r w:rsidRPr="002D7E93">
        <w:rPr>
          <w:lang w:val="en-US"/>
        </w:rPr>
        <w:tab/>
      </w:r>
      <w:r w:rsidR="00632E38">
        <w:rPr>
          <w:lang w:val="en-US"/>
        </w:rPr>
        <w:t>I</w:t>
      </w:r>
      <w:r w:rsidRPr="002D7E93">
        <w:rPr>
          <w:lang w:val="en-US"/>
        </w:rPr>
        <w:t>I.</w:t>
      </w:r>
      <w:r w:rsidRPr="002D7E93">
        <w:rPr>
          <w:lang w:val="en-US"/>
        </w:rPr>
        <w:tab/>
      </w:r>
      <w:r w:rsidR="00632E38" w:rsidRPr="00632E38">
        <w:rPr>
          <w:lang w:val="en-US"/>
        </w:rPr>
        <w:t>Main principles of the 1958 Agreement for the drafting of scope, administrative provisions and alternative requirements in UN Regulations</w:t>
      </w:r>
      <w:r w:rsidRPr="002D7E93">
        <w:rPr>
          <w:lang w:val="en-US"/>
        </w:rPr>
        <w:tab/>
      </w:r>
      <w:r w:rsidRPr="002D7E93">
        <w:rPr>
          <w:lang w:val="en-US"/>
        </w:rPr>
        <w:tab/>
      </w:r>
      <w:r w:rsidR="00F9016E">
        <w:rPr>
          <w:lang w:val="en-US"/>
        </w:rPr>
        <w:t>3</w:t>
      </w:r>
    </w:p>
    <w:p w:rsidR="00AF3D3B" w:rsidRDefault="00AF3D3B" w:rsidP="005E655D">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sidR="00632E38">
        <w:rPr>
          <w:lang w:val="en-US"/>
        </w:rPr>
        <w:t>I</w:t>
      </w:r>
      <w:r w:rsidRPr="002D7E93">
        <w:rPr>
          <w:lang w:val="en-US"/>
        </w:rPr>
        <w:t>.</w:t>
      </w:r>
      <w:r w:rsidRPr="002D7E93">
        <w:rPr>
          <w:lang w:val="en-US"/>
        </w:rPr>
        <w:tab/>
      </w:r>
      <w:r w:rsidR="00632E38" w:rsidRPr="00632E38">
        <w:rPr>
          <w:lang w:val="en-US"/>
        </w:rPr>
        <w:t>General guidelines on the scope of UN Regulations</w:t>
      </w:r>
      <w:r w:rsidRPr="00AF3D3B">
        <w:rPr>
          <w:lang w:val="en-US"/>
        </w:rPr>
        <w:tab/>
      </w:r>
      <w:r w:rsidRPr="00AF3D3B">
        <w:rPr>
          <w:lang w:val="en-US"/>
        </w:rPr>
        <w:tab/>
      </w:r>
      <w:r w:rsidRPr="00AF3D3B">
        <w:rPr>
          <w:lang w:val="en-US"/>
        </w:rPr>
        <w:tab/>
      </w:r>
      <w:r w:rsidR="00F9016E">
        <w:rPr>
          <w:lang w:val="en-US"/>
        </w:rPr>
        <w:t>4</w:t>
      </w:r>
    </w:p>
    <w:p w:rsidR="00632E38"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r>
      <w:r w:rsidRPr="00632E38">
        <w:rPr>
          <w:lang w:val="en-US"/>
        </w:rPr>
        <w:t>General guidelines on cross references to standards or other UN Regulations in UN Regulations</w:t>
      </w:r>
      <w:r>
        <w:rPr>
          <w:lang w:val="en-US"/>
        </w:rPr>
        <w:tab/>
      </w:r>
      <w:r>
        <w:rPr>
          <w:lang w:val="en-US"/>
        </w:rPr>
        <w:tab/>
      </w:r>
      <w:r>
        <w:rPr>
          <w:lang w:val="en-US"/>
        </w:rPr>
        <w:tab/>
        <w:t>4</w:t>
      </w:r>
    </w:p>
    <w:p w:rsidR="00632E38"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r>
      <w:r w:rsidRPr="00632E38">
        <w:rPr>
          <w:lang w:val="en-US"/>
        </w:rPr>
        <w:t>General guidelines on alternative requirements in UN Regulations</w:t>
      </w:r>
      <w:r>
        <w:rPr>
          <w:lang w:val="en-US"/>
        </w:rPr>
        <w:tab/>
      </w:r>
      <w:r>
        <w:rPr>
          <w:lang w:val="en-US"/>
        </w:rPr>
        <w:tab/>
      </w:r>
      <w:r>
        <w:rPr>
          <w:lang w:val="en-US"/>
        </w:rPr>
        <w:tab/>
        <w:t>5</w:t>
      </w:r>
    </w:p>
    <w:p w:rsidR="00632E38" w:rsidRPr="00AF3D3B" w:rsidRDefault="00632E38" w:rsidP="005E655D">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r>
      <w:r w:rsidRPr="00632E38">
        <w:rPr>
          <w:lang w:val="en-US"/>
        </w:rPr>
        <w:t>General guidelines on administrative/transitional provisions</w:t>
      </w:r>
      <w:r>
        <w:rPr>
          <w:lang w:val="en-US"/>
        </w:rPr>
        <w:tab/>
      </w:r>
      <w:r>
        <w:rPr>
          <w:lang w:val="en-US"/>
        </w:rPr>
        <w:tab/>
      </w:r>
      <w:r>
        <w:rPr>
          <w:lang w:val="en-US"/>
        </w:rPr>
        <w:tab/>
        <w:t>6</w:t>
      </w:r>
    </w:p>
    <w:p w:rsidR="00AF3D3B" w:rsidRP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A</w:t>
      </w:r>
      <w:r w:rsidRPr="00AF3D3B">
        <w:rPr>
          <w:lang w:val="en-US"/>
        </w:rPr>
        <w:t>.</w:t>
      </w:r>
      <w:r w:rsidRPr="00AF3D3B">
        <w:rPr>
          <w:lang w:val="en-US"/>
        </w:rPr>
        <w:tab/>
      </w:r>
      <w:r w:rsidR="00632E38" w:rsidRPr="00632E38">
        <w:rPr>
          <w:lang w:val="en-US"/>
        </w:rPr>
        <w:t>New UN Regulation</w:t>
      </w:r>
      <w:r w:rsidRPr="00AF3D3B">
        <w:rPr>
          <w:lang w:val="en-US"/>
        </w:rPr>
        <w:tab/>
      </w:r>
      <w:r w:rsidRPr="00AF3D3B">
        <w:rPr>
          <w:lang w:val="en-US"/>
        </w:rPr>
        <w:tab/>
      </w:r>
      <w:r w:rsidR="00632E38">
        <w:rPr>
          <w:lang w:val="en-US"/>
        </w:rPr>
        <w:t>7</w:t>
      </w:r>
    </w:p>
    <w:p w:rsidR="00AF3D3B" w:rsidRP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B</w:t>
      </w:r>
      <w:r w:rsidRPr="00AF3D3B">
        <w:rPr>
          <w:lang w:val="en-US"/>
        </w:rPr>
        <w:t>.</w:t>
      </w:r>
      <w:r w:rsidRPr="00AF3D3B">
        <w:rPr>
          <w:lang w:val="en-US"/>
        </w:rPr>
        <w:tab/>
      </w:r>
      <w:r w:rsidR="00632E38" w:rsidRPr="00632E38">
        <w:rPr>
          <w:lang w:val="en-US"/>
        </w:rPr>
        <w:t>Amendments to a UN Regulation</w:t>
      </w:r>
      <w:r w:rsidRPr="00AF3D3B">
        <w:rPr>
          <w:lang w:val="en-US"/>
        </w:rPr>
        <w:tab/>
      </w:r>
      <w:r w:rsidRPr="00AF3D3B">
        <w:rPr>
          <w:lang w:val="en-US"/>
        </w:rPr>
        <w:tab/>
      </w:r>
      <w:r w:rsidR="00632E38">
        <w:rPr>
          <w:lang w:val="en-US"/>
        </w:rPr>
        <w:t>7</w:t>
      </w:r>
    </w:p>
    <w:p w:rsidR="00AF3D3B" w:rsidRDefault="00AF3D3B" w:rsidP="00632E38">
      <w:pPr>
        <w:tabs>
          <w:tab w:val="right" w:pos="850"/>
          <w:tab w:val="left" w:pos="1134"/>
          <w:tab w:val="left" w:pos="1701"/>
          <w:tab w:val="left" w:leader="dot" w:pos="8929"/>
          <w:tab w:val="right" w:pos="9498"/>
        </w:tabs>
        <w:spacing w:after="120"/>
        <w:rPr>
          <w:lang w:val="en-US"/>
        </w:rPr>
      </w:pPr>
      <w:r w:rsidRPr="00AF3D3B">
        <w:rPr>
          <w:lang w:val="en-US"/>
        </w:rPr>
        <w:tab/>
      </w:r>
      <w:r w:rsidR="00632E38">
        <w:rPr>
          <w:lang w:val="en-US"/>
        </w:rPr>
        <w:tab/>
        <w:t>B.1</w:t>
      </w:r>
      <w:r>
        <w:rPr>
          <w:lang w:val="en-US"/>
        </w:rPr>
        <w:t>.</w:t>
      </w:r>
      <w:r w:rsidR="00632E38">
        <w:rPr>
          <w:lang w:val="en-GB"/>
        </w:rPr>
        <w:tab/>
      </w:r>
      <w:r w:rsidR="00632E38" w:rsidRPr="00632E38">
        <w:rPr>
          <w:lang w:val="en-US"/>
        </w:rPr>
        <w:t>Series of Amendments</w:t>
      </w:r>
      <w:r w:rsidR="00632E38">
        <w:rPr>
          <w:lang w:val="en-US"/>
        </w:rPr>
        <w:tab/>
      </w:r>
      <w:r w:rsidR="005E655D">
        <w:rPr>
          <w:lang w:val="en-US"/>
        </w:rPr>
        <w:tab/>
      </w:r>
      <w:r w:rsidR="00205E8F">
        <w:rPr>
          <w:lang w:val="en-US"/>
        </w:rPr>
        <w:t>7</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2</w:t>
      </w:r>
      <w:r w:rsidRPr="00205E8F">
        <w:rPr>
          <w:lang w:val="en-US"/>
        </w:rPr>
        <w:t>.</w:t>
      </w:r>
      <w:r w:rsidRPr="00205E8F">
        <w:rPr>
          <w:lang w:val="en-US"/>
        </w:rPr>
        <w:tab/>
        <w:t>S</w:t>
      </w:r>
      <w:r>
        <w:rPr>
          <w:lang w:val="en-US"/>
        </w:rPr>
        <w:t>upplement</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3</w:t>
      </w:r>
      <w:r w:rsidRPr="00205E8F">
        <w:rPr>
          <w:lang w:val="en-US"/>
        </w:rPr>
        <w:t>.</w:t>
      </w:r>
      <w:r w:rsidRPr="00205E8F">
        <w:rPr>
          <w:lang w:val="en-US"/>
        </w:rPr>
        <w:tab/>
      </w:r>
      <w:r>
        <w:rPr>
          <w:lang w:val="en-US"/>
        </w:rPr>
        <w:t>Corrigendum</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C</w:t>
      </w:r>
      <w:r w:rsidRPr="00205E8F">
        <w:rPr>
          <w:lang w:val="en-US"/>
        </w:rPr>
        <w:t>.</w:t>
      </w:r>
      <w:r w:rsidRPr="00205E8F">
        <w:rPr>
          <w:lang w:val="en-US"/>
        </w:rPr>
        <w:tab/>
        <w:t>Version of a UN Regulation</w:t>
      </w:r>
      <w:r>
        <w:rPr>
          <w:lang w:val="en-US"/>
        </w:rPr>
        <w:tab/>
      </w:r>
      <w:r>
        <w:rPr>
          <w:lang w:val="en-US"/>
        </w:rPr>
        <w:tab/>
        <w:t>9</w:t>
      </w:r>
    </w:p>
    <w:p w:rsidR="00205E8F" w:rsidRDefault="00205E8F" w:rsidP="00632E38">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r>
      <w:r w:rsidRPr="00205E8F">
        <w:rPr>
          <w:lang w:val="en-US"/>
        </w:rPr>
        <w:t>Revision of a UN Regulation</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E</w:t>
      </w:r>
      <w:r w:rsidRPr="00205E8F">
        <w:rPr>
          <w:lang w:val="en-US"/>
        </w:rPr>
        <w:t>.</w:t>
      </w:r>
      <w:r w:rsidRPr="00205E8F">
        <w:rPr>
          <w:lang w:val="en-US"/>
        </w:rPr>
        <w:tab/>
        <w:t>Consideration for special cases</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r>
      <w:r w:rsidRPr="00205E8F">
        <w:rPr>
          <w:lang w:val="en-US"/>
        </w:rPr>
        <w:t>Special cases for Series of Amendments</w:t>
      </w:r>
      <w:r>
        <w:rPr>
          <w:lang w:val="en-US"/>
        </w:rPr>
        <w:tab/>
      </w:r>
      <w:r>
        <w:rPr>
          <w:lang w:val="en-US"/>
        </w:rPr>
        <w:tab/>
        <w:t>10</w:t>
      </w:r>
    </w:p>
    <w:p w:rsidR="00205E8F" w:rsidRPr="00205E8F"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r>
      <w:r w:rsidRPr="00205E8F">
        <w:rPr>
          <w:lang w:val="en-US"/>
        </w:rPr>
        <w:t>Special cases for Supplements (Special case 2)</w:t>
      </w:r>
      <w:r>
        <w:rPr>
          <w:lang w:val="en-US"/>
        </w:rPr>
        <w:tab/>
      </w:r>
      <w:r>
        <w:rPr>
          <w:lang w:val="en-US"/>
        </w:rPr>
        <w:tab/>
        <w:t>11</w:t>
      </w:r>
    </w:p>
    <w:p w:rsidR="00205E8F" w:rsidRPr="00AF3D3B" w:rsidRDefault="00205E8F" w:rsidP="00205E8F">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r>
      <w:r w:rsidRPr="00205E8F">
        <w:rPr>
          <w:lang w:val="en-US"/>
        </w:rPr>
        <w:t>Miscellaneous</w:t>
      </w:r>
      <w:r>
        <w:rPr>
          <w:lang w:val="en-US"/>
        </w:rPr>
        <w:tab/>
      </w:r>
      <w:r>
        <w:rPr>
          <w:lang w:val="en-US"/>
        </w:rPr>
        <w:tab/>
        <w:t>11</w:t>
      </w:r>
    </w:p>
    <w:p w:rsidR="00AF3D3B" w:rsidRPr="00AF3D3B" w:rsidRDefault="00AF3D3B"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r>
      <w:r w:rsidR="00205E8F">
        <w:rPr>
          <w:lang w:val="en-US"/>
        </w:rPr>
        <w:t>VII</w:t>
      </w:r>
      <w:r w:rsidRPr="00AF3D3B">
        <w:rPr>
          <w:lang w:val="en-US"/>
        </w:rPr>
        <w:t>.</w:t>
      </w:r>
      <w:r>
        <w:rPr>
          <w:lang w:val="en-US"/>
        </w:rPr>
        <w:tab/>
      </w:r>
      <w:r w:rsidR="00205E8F" w:rsidRPr="00205E8F">
        <w:rPr>
          <w:lang w:val="en-US"/>
        </w:rPr>
        <w:t>Amendment procedure and transitional provisions for UN Regulation No. 0 on International Whole Vehicle Type-Approval (IWVTA)</w:t>
      </w:r>
      <w:r w:rsidRPr="00AF3D3B">
        <w:rPr>
          <w:lang w:val="en-US"/>
        </w:rPr>
        <w:tab/>
      </w:r>
      <w:r w:rsidR="005E655D">
        <w:rPr>
          <w:lang w:val="en-US"/>
        </w:rPr>
        <w:tab/>
      </w:r>
      <w:r w:rsidR="00205E8F">
        <w:rPr>
          <w:lang w:val="en-US"/>
        </w:rPr>
        <w:t>12</w:t>
      </w:r>
    </w:p>
    <w:p w:rsidR="00AF3D3B" w:rsidRDefault="00AF3D3B" w:rsidP="00205E8F">
      <w:pPr>
        <w:tabs>
          <w:tab w:val="right" w:pos="850"/>
          <w:tab w:val="left" w:pos="1134"/>
          <w:tab w:val="left" w:pos="1559"/>
          <w:tab w:val="left" w:leader="dot" w:pos="8929"/>
          <w:tab w:val="right" w:pos="9498"/>
        </w:tabs>
        <w:spacing w:after="120"/>
        <w:ind w:left="1134" w:right="850" w:hanging="1134"/>
        <w:rPr>
          <w:lang w:val="en-US"/>
        </w:rPr>
      </w:pPr>
      <w:r w:rsidRPr="00AF3D3B">
        <w:rPr>
          <w:lang w:val="en-US"/>
        </w:rPr>
        <w:tab/>
      </w:r>
      <w:r w:rsidR="00205E8F">
        <w:rPr>
          <w:lang w:val="en-US"/>
        </w:rPr>
        <w:t>VIII</w:t>
      </w:r>
      <w:r>
        <w:rPr>
          <w:lang w:val="en-US"/>
        </w:rPr>
        <w:t>.</w:t>
      </w:r>
      <w:r>
        <w:rPr>
          <w:lang w:val="en-US"/>
        </w:rPr>
        <w:tab/>
      </w:r>
      <w:r w:rsidR="00205E8F" w:rsidRPr="00205E8F">
        <w:rPr>
          <w:lang w:val="en-US"/>
        </w:rPr>
        <w:t>Circulation of type-approval documentation, use of the secure internet database and use of a Unique Identifier</w:t>
      </w:r>
      <w:r w:rsidRPr="00AF3D3B">
        <w:rPr>
          <w:lang w:val="en-US"/>
        </w:rPr>
        <w:tab/>
      </w:r>
      <w:r w:rsidR="005E655D">
        <w:rPr>
          <w:lang w:val="en-US"/>
        </w:rPr>
        <w:tab/>
      </w:r>
      <w:r w:rsidR="00205E8F">
        <w:rPr>
          <w:lang w:val="en-US"/>
        </w:rPr>
        <w:t>13</w:t>
      </w:r>
    </w:p>
    <w:p w:rsidR="00205E8F" w:rsidRDefault="00205E8F" w:rsidP="00205E8F">
      <w:pPr>
        <w:tabs>
          <w:tab w:val="right" w:pos="850"/>
          <w:tab w:val="left" w:pos="1134"/>
          <w:tab w:val="left" w:pos="1559"/>
          <w:tab w:val="left" w:leader="dot" w:pos="8929"/>
          <w:tab w:val="right" w:pos="9498"/>
        </w:tabs>
        <w:spacing w:after="120"/>
        <w:ind w:left="1134" w:right="850" w:hanging="1134"/>
        <w:rPr>
          <w:lang w:val="en-US"/>
        </w:rPr>
      </w:pP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r>
      <w:r w:rsidRPr="00EC0F64">
        <w:rPr>
          <w:lang w:val="en-US"/>
        </w:rPr>
        <w:t>General guidelines on transitional provisions for series of amendments</w:t>
      </w:r>
      <w:r>
        <w:rPr>
          <w:lang w:val="en-US"/>
        </w:rPr>
        <w:tab/>
      </w:r>
      <w:r>
        <w:rPr>
          <w:lang w:val="en-US"/>
        </w:rPr>
        <w:tab/>
        <w:t>15</w:t>
      </w:r>
    </w:p>
    <w:p w:rsidR="00205E8F"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r>
      <w:r w:rsidRPr="00EC0F64">
        <w:rPr>
          <w:lang w:val="en-US"/>
        </w:rPr>
        <w:t>Example of wording for the scope of UN Regulations</w:t>
      </w:r>
      <w:r>
        <w:rPr>
          <w:lang w:val="en-US"/>
        </w:rPr>
        <w:tab/>
      </w:r>
      <w:r>
        <w:rPr>
          <w:lang w:val="en-US"/>
        </w:rPr>
        <w:tab/>
        <w:t>19</w:t>
      </w:r>
    </w:p>
    <w:p w:rsidR="00EC0F64" w:rsidRPr="00850D16" w:rsidRDefault="00EC0F64" w:rsidP="00205E8F">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r>
      <w:r w:rsidR="00A3684D" w:rsidRPr="00A3684D">
        <w:rPr>
          <w:lang w:val="en-US"/>
        </w:rPr>
        <w:t>Administrative guidelines on amendments to UN Regulations</w:t>
      </w:r>
      <w:r w:rsidR="00A3684D">
        <w:rPr>
          <w:lang w:val="en-US"/>
        </w:rPr>
        <w:tab/>
      </w:r>
      <w:r w:rsidR="00A3684D">
        <w:rPr>
          <w:lang w:val="en-US"/>
        </w:rPr>
        <w:tab/>
        <w:t>20</w:t>
      </w:r>
    </w:p>
    <w:p w:rsidR="002D7E93" w:rsidRDefault="002D7E93" w:rsidP="00AF3D3B">
      <w:pPr>
        <w:keepNext/>
        <w:keepLines/>
        <w:tabs>
          <w:tab w:val="right" w:pos="851"/>
        </w:tabs>
        <w:spacing w:before="360" w:after="240" w:line="300" w:lineRule="exact"/>
        <w:ind w:left="1134" w:right="1134"/>
        <w:rPr>
          <w:b/>
          <w:sz w:val="28"/>
          <w:lang w:val="en-US"/>
        </w:rPr>
      </w:pPr>
      <w:r>
        <w:rPr>
          <w:b/>
          <w:sz w:val="28"/>
          <w:lang w:val="en-US"/>
        </w:rPr>
        <w:br w:type="page"/>
      </w:r>
    </w:p>
    <w:p w:rsidR="00FF4A0B" w:rsidRPr="0071095D" w:rsidRDefault="00FF4A0B" w:rsidP="00FF4A0B">
      <w:pPr>
        <w:pStyle w:val="HChG"/>
        <w:rPr>
          <w:lang w:val="en-GB" w:eastAsia="ja-JP"/>
        </w:rPr>
      </w:pPr>
      <w:r w:rsidRPr="0071095D">
        <w:rPr>
          <w:rFonts w:eastAsia="MS Mincho"/>
          <w:lang w:val="en-GB" w:eastAsia="ja-JP"/>
        </w:rPr>
        <w:lastRenderedPageBreak/>
        <w:tab/>
      </w:r>
      <w:r w:rsidRPr="0071095D">
        <w:rPr>
          <w:rFonts w:eastAsia="MS Mincho"/>
          <w:lang w:val="en-GB" w:eastAsia="ja-JP"/>
        </w:rPr>
        <w:tab/>
      </w:r>
      <w:r w:rsidRPr="0071095D">
        <w:rPr>
          <w:lang w:val="en-GB"/>
        </w:rPr>
        <w:t xml:space="preserve">General Guidelines for </w:t>
      </w:r>
      <w:r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un R</w:t>
      </w:r>
      <w:r w:rsidRPr="0071095D">
        <w:rPr>
          <w:lang w:val="en-GB"/>
        </w:rPr>
        <w:t>egulations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I.</w:t>
      </w:r>
      <w:r w:rsidRPr="0071095D">
        <w:rPr>
          <w:b/>
          <w:sz w:val="28"/>
          <w:lang w:val="en-GB" w:eastAsia="ja-JP"/>
        </w:rPr>
        <w:tab/>
      </w:r>
      <w:r w:rsidRPr="0071095D">
        <w:rPr>
          <w:b/>
          <w:sz w:val="28"/>
          <w:lang w:val="en-GB" w:eastAsia="ja-JP"/>
        </w:rPr>
        <w:tab/>
        <w:t>Introduction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Revision 1). The administrative guidelines for amendments to UN Regulations annexed to the 1958 Agreement are set out in Annex 3.</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t>This guidance document aims at:</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Streamlining the future work in the subsidiary bodies and does not supersede the provisions of the 1958 Agreement and the existing UN Regulations. If there is any inconsistency between these guidelines and the text of the 1958 Agreement, the latter shall prevail;</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Clarifying the procedures following Revision 3 of the 1958 Agreement;</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Ensuring "good regulatory practice" by providing clarifications in order to avoid divergence in the understanding of Revision 3 of the 1958 Agreement and the application of UN Regulations.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rsidR="00FF4A0B" w:rsidRPr="0071095D" w:rsidRDefault="00FF4A0B" w:rsidP="00FF4A0B">
      <w:pPr>
        <w:spacing w:after="120"/>
        <w:ind w:left="2835" w:right="1134" w:hanging="567"/>
        <w:jc w:val="both"/>
        <w:rPr>
          <w:bCs/>
          <w:lang w:val="en-GB"/>
        </w:rPr>
      </w:pPr>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type-approval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 xml:space="preserve">any further testing, documentation, certification or marking concerning this type-approval.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 xml:space="preserve">respect the objectives of international harmonization and </w:t>
      </w:r>
      <w:r>
        <w:rPr>
          <w:bCs/>
          <w:lang w:val="en-GB"/>
        </w:rPr>
        <w:t>mutual recognition of approvals;</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t>
      </w:r>
      <w:r w:rsidRPr="0071095D">
        <w:rPr>
          <w:lang w:val="en-GB"/>
        </w:rPr>
        <w:lastRenderedPageBreak/>
        <w:t xml:space="preserve">when applying UN Regulations is to accept UN type-approvals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Article 12 of the 1958 Agreement lays down the main principles for amendments to UN Regulations, in particular, the obligation of Contracting Parties to accept UN type-approvals granted in accordance with the amended UN Regulations. Revision 3 of the 1958 Agreement also foresees that Contracting Parties applying a UN Regulation have the possibility (but not the obligation) to grant and to accept type-approvals to an earlier version of the UN Regulations.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 a UN Regulation shall specify:</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type-approvals according to the UN Regulation can be issued;</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Regulation;</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Which vehicle characteristics that have a bearing on road safety, protection of the environment and energy saving, and/or on the performance of anti-theft technology are covered by the UN Regulation;</w:t>
      </w:r>
    </w:p>
    <w:p w:rsidR="00FF4A0B" w:rsidRPr="0071095D" w:rsidRDefault="00FF4A0B" w:rsidP="00FF4A0B">
      <w:pPr>
        <w:spacing w:after="120"/>
        <w:ind w:left="2835" w:right="1134" w:hanging="567"/>
        <w:jc w:val="both"/>
        <w:rPr>
          <w:lang w:val="en-GB"/>
        </w:rPr>
      </w:pPr>
      <w:r w:rsidRPr="0071095D">
        <w:rPr>
          <w:lang w:val="en-GB"/>
        </w:rPr>
        <w:t>(d)</w:t>
      </w:r>
      <w:r w:rsidRPr="0071095D">
        <w:rPr>
          <w:lang w:val="en-GB"/>
        </w:rPr>
        <w:tab/>
        <w:t xml:space="preserve">If necessary, which vehicle categories,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not covered by the UN Regulation and for which no UN type-approval may be issued.</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When drafting a UN Regulation or amendments thereto, experts of subsidiary bodies of WP.29 shall focus on the main principles mentioned in paragraphs 3 and 4 above. In particular, all UN type-approvals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review the existing requirements accordingly and ensure that these new vehicle types/categories/vehicle systems/equipment/parts are clearly defined.</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With the exception of UN Regulation No. 0, if a UN Regulation makes reference to the provisions of another UN Regulation, it shall not require approval to that UN R</w:t>
      </w:r>
      <w:bookmarkStart w:id="0" w:name="_GoBack"/>
      <w:bookmarkEnd w:id="0"/>
      <w:r w:rsidRPr="0071095D">
        <w:rPr>
          <w:rFonts w:eastAsia="MS Mincho"/>
          <w:snapToGrid w:val="0"/>
          <w:lang w:val="en-GB" w:eastAsia="ja-JP"/>
        </w:rPr>
        <w:t xml:space="preserve">egulation, but simply refer to the provisions of the UN Regulation referred to. However, a UN Regulation may require, for the installation of components and/or systems, that these be approved according </w:t>
      </w:r>
      <w:r w:rsidRPr="0071095D">
        <w:rPr>
          <w:rFonts w:eastAsia="MS Mincho"/>
          <w:snapToGrid w:val="0"/>
          <w:lang w:val="en-GB" w:eastAsia="ja-JP"/>
        </w:rPr>
        <w:lastRenderedPageBreak/>
        <w:t>to their respective UN Regulation. Furthermore, each subsidiary body shall carefully review such references to avoid difficulties in interpretation. Reference to the provisions of another UN Regulation shall indicate the version of that UN Regulation, with the understanding that any later version will be equally acceptable.</w:t>
      </w:r>
    </w:p>
    <w:p w:rsidR="00FF4A0B" w:rsidRPr="0071095D" w:rsidRDefault="00FF4A0B" w:rsidP="00FF4A0B">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t>8.</w:t>
      </w:r>
      <w:r w:rsidRPr="0071095D">
        <w:rPr>
          <w:rFonts w:eastAsia="MS Mincho"/>
          <w:snapToGrid w:val="0"/>
          <w:lang w:val="en-GB" w:eastAsia="ja-JP"/>
        </w:rPr>
        <w:tab/>
        <w:t xml:space="preserve">If a UN Regulation refers to standard of the </w:t>
      </w:r>
      <w:r w:rsidRPr="0071095D">
        <w:rPr>
          <w:rFonts w:eastAsia="MS Mincho"/>
          <w:lang w:val="en-GB" w:eastAsia="ja-JP"/>
        </w:rPr>
        <w:t>International Organization for Standardization</w:t>
      </w:r>
      <w:r w:rsidRPr="0071095D">
        <w:rPr>
          <w:rFonts w:eastAsia="MS Mincho"/>
          <w:snapToGrid w:val="0"/>
          <w:lang w:val="en-GB" w:eastAsia="ja-JP"/>
        </w:rPr>
        <w:t xml:space="preserve"> (ISO) or any other standard, which has been produced outside the United Nations framework, it shall refer to the number and the specific version of the standard, e.g. "ISO 29234:2004".</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w:t>
      </w:r>
      <w:r w:rsidRPr="0071095D">
        <w:rPr>
          <w:b/>
          <w:sz w:val="28"/>
          <w:lang w:val="en-GB"/>
        </w:rPr>
        <w:tab/>
      </w:r>
      <w:r w:rsidRPr="0071095D">
        <w:rPr>
          <w:b/>
          <w:sz w:val="28"/>
          <w:lang w:val="en-GB"/>
        </w:rPr>
        <w:tab/>
        <w:t>General guidelines on alternative requirements in UN Regulations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Alternative technical requirements (e.g. alternative test procedure) may be used in a UN Regulation (Article 1.2(b) of the 1958 Agreement) provided that all UN type-approvals granted in accordance with any of the alternative requirements in that UN Regulation are accepted by all Contracting Parties applying that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Bearing in mind the basic principle of mutual recognition of approvals, UN Regulations shall not include options at the choice of the Contracting Parties. However, UN Regulations may contain equivalent alternatives with the understanding that each alternative shall be acceptable.</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Options in a UN Regulation permitting Contracting Parties to refuse any UN type-approvals granted in accordance with that UN Regulation are contrary to the principle of mutual recognition (a UN type-approval shall be accepted by all the Contracting Parties applying the UN Regulation concerned, taking into account the transitional provisions). Article 12 of the 1958 Agreement defines the conditions to be fulfilled when a UN Regulation is amended. Contracting Parties applying the UN Regulation are bound to accept type-approvals granted according to the latest version of that UN Regulation. Contracting Parties applying that UN Regulation are not obliged to accept type-approvals granted according to the previous version of the UN Regulation, once the transitional provisions of that latest series of amendments allow the refusal of such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13.</w:t>
      </w:r>
      <w:r w:rsidRPr="0071095D">
        <w:rPr>
          <w:rFonts w:eastAsia="MS Mincho"/>
          <w:snapToGrid w:val="0"/>
          <w:lang w:val="en-GB" w:eastAsia="ja-JP"/>
        </w:rPr>
        <w:tab/>
        <w:t>To avoid options in a UN Regulation, Contracting Parties have to bear in mind the mutual recognition principle and acknowledge that type-approval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for their respective territories.</w:t>
      </w:r>
    </w:p>
    <w:p w:rsidR="00FF4A0B" w:rsidRPr="0071095D" w:rsidRDefault="00FF4A0B" w:rsidP="00FF4A0B">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type-approvals to a previous series of amendments of a UN Regulation, it is also expected that it will accept </w:t>
      </w:r>
      <w:r w:rsidRPr="0071095D">
        <w:rPr>
          <w:rFonts w:eastAsia="MS Mincho"/>
          <w:snapToGrid w:val="0"/>
          <w:lang w:val="en-GB" w:eastAsia="ja-JP"/>
        </w:rPr>
        <w:lastRenderedPageBreak/>
        <w:t>type</w:t>
      </w:r>
      <w:r w:rsidRPr="0071095D">
        <w:rPr>
          <w:rFonts w:eastAsia="MS Mincho"/>
          <w:snapToGrid w:val="0"/>
          <w:lang w:val="en-GB" w:eastAsia="ja-JP"/>
        </w:rPr>
        <w:noBreakHyphen/>
        <w:t>approvals to any intermediate later version than that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/parts and Contracting Parties do not want to recognize the UN type-approvals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/parts. This approach will enable Contracting Parties to decide which of these new UN Regulations they want to apply and, therefore, which product shall comply with the relevant requirements of these UN Regulations as a condition for being accepted on their domestic market, in accordance with the principle of mutual recognition.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type-approvals.</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When drafting administrative/transitional provisions in a UN Regulation, experts of the subsidiary bodies of WP.29 shall bear in mind the main principles mentioned in paragraphs 3 and 4 above. Administrative/transitional provisions shall focus on the mutual recognition of UN type-approvals. A UN type-approval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concerned nationally/regionally and not through provisions in a UN Regulation. When a UN Regulation is amended, Contracting Parties applying that UN Regulation shall comply with the transitional provisions of that amendment.</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Administrative/transitional provisions concerning the national/regional administrative procedure required (i.e. type-approval, registration) to place products on the national/regional market have to be dealt with nationally/regionally by the Contracting Parties. For example, a UN Regulation can neither prevent nor oblige Contracting Parties to require the application of the type-approval system for the placing on the market of some products in their territories. Contracting Parties not having such type</w:t>
      </w:r>
      <w:r w:rsidRPr="0071095D">
        <w:rPr>
          <w:rFonts w:eastAsia="MS Mincho"/>
          <w:snapToGrid w:val="0"/>
          <w:spacing w:val="-4"/>
          <w:lang w:val="en-GB" w:eastAsia="ja-JP"/>
        </w:rPr>
        <w:noBreakHyphen/>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/parts, even if they do not themselves grant such type-approvals. In other words, the existence of a national type-approval system is not a pre-requisite for the application of a UN Regulation. National registration and administrative procedures (e.g. market surveillance) are not covered by the 1958</w:t>
      </w:r>
      <w:r>
        <w:rPr>
          <w:rFonts w:eastAsia="MS Mincho"/>
          <w:snapToGrid w:val="0"/>
          <w:spacing w:val="-4"/>
          <w:lang w:val="en-GB" w:eastAsia="ja-JP"/>
        </w:rPr>
        <w:t> </w:t>
      </w:r>
      <w:r w:rsidRPr="0071095D">
        <w:rPr>
          <w:rFonts w:eastAsia="MS Mincho"/>
          <w:snapToGrid w:val="0"/>
          <w:spacing w:val="-4"/>
          <w:lang w:val="en-GB" w:eastAsia="ja-JP"/>
        </w:rPr>
        <w:t>Agreement.</w:t>
      </w:r>
    </w:p>
    <w:p w:rsidR="00FF4A0B" w:rsidRPr="0071095D" w:rsidRDefault="00FF4A0B" w:rsidP="00FF4A0B">
      <w:pPr>
        <w:pStyle w:val="H1G"/>
        <w:rPr>
          <w:lang w:val="en-GB"/>
        </w:rPr>
      </w:pPr>
      <w:r w:rsidRPr="0071095D">
        <w:rPr>
          <w:lang w:val="en-GB"/>
        </w:rPr>
        <w:lastRenderedPageBreak/>
        <w:tab/>
      </w:r>
      <w:r w:rsidRPr="0071095D">
        <w:rPr>
          <w:lang w:val="en-GB"/>
        </w:rPr>
        <w:tab/>
        <w:t>A.</w:t>
      </w:r>
      <w:r w:rsidRPr="0071095D">
        <w:rPr>
          <w:lang w:val="en-GB"/>
        </w:rPr>
        <w:tab/>
      </w:r>
      <w:r w:rsidRPr="0071095D">
        <w:rPr>
          <w:lang w:val="en-GB"/>
        </w:rPr>
        <w:tab/>
        <w:t>New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A new UN Regulation shall specify the date of the entry into force of the UN Regulation, as from which Contracting Parties applying that Regulation can issue UN type-approvals according to that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The Contracting Parties intending to apply a new UN Regulation on a mandatory basis in their national/regional legislation shall take into account the date of entry into force of that new UN Regulation, as well as industry´s need for lead time to adapt products to the new requirements and obtain the necessary approvals.</w:t>
      </w:r>
    </w:p>
    <w:p w:rsidR="00FF4A0B" w:rsidRPr="0071095D" w:rsidRDefault="00FF4A0B" w:rsidP="00FF4A0B">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snapToGrid w:val="0"/>
          <w:lang w:val="en-GB" w:eastAsia="ja-JP"/>
        </w:rPr>
        <w:t>22.</w:t>
      </w:r>
      <w:r w:rsidRPr="0071095D">
        <w:rPr>
          <w:snapToGrid w:val="0"/>
          <w:lang w:val="en-GB" w:eastAsia="ja-JP"/>
        </w:rPr>
        <w:tab/>
        <w:t xml:space="preserve">Technical amendments are aimed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w:t>
      </w:r>
      <w:r w:rsidRPr="0071095D">
        <w:rPr>
          <w:rFonts w:eastAsia="MS Mincho"/>
          <w:snapToGrid w:val="0"/>
          <w:lang w:val="en-GB" w:eastAsia="ja-JP"/>
        </w:rPr>
        <w:t>protection</w:t>
      </w:r>
      <w:r w:rsidRPr="0071095D">
        <w:rPr>
          <w:snapToGrid w:val="0"/>
          <w:lang w:val="en-GB" w:eastAsia="ja-JP"/>
        </w:rPr>
        <w:t xml:space="preserve">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Pr="0071095D">
        <w:rPr>
          <w:rFonts w:eastAsiaTheme="minorEastAsia"/>
          <w:snapToGrid w:val="0"/>
          <w:lang w:val="en-GB" w:eastAsia="ja-JP"/>
        </w:rPr>
        <w:t>zation</w:t>
      </w:r>
      <w:r w:rsidRPr="0071095D">
        <w:rPr>
          <w:snapToGrid w:val="0"/>
          <w:lang w:val="en-GB" w:eastAsia="ja-JP"/>
        </w:rPr>
        <w:t xml:space="preserve">. </w:t>
      </w:r>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w:t>
      </w:r>
      <w:r>
        <w:rPr>
          <w:snapToGrid w:val="0"/>
          <w:lang w:val="en-GB" w:eastAsia="ja-JP"/>
        </w:rPr>
        <w:t>the level of</w:t>
      </w:r>
      <w:r w:rsidRPr="0071095D">
        <w:rPr>
          <w:rFonts w:eastAsiaTheme="minorEastAsia"/>
          <w:snapToGrid w:val="0"/>
          <w:lang w:val="en-GB" w:eastAsia="ja-JP"/>
        </w:rPr>
        <w:t xml:space="preserve"> stringency of the requirements </w:t>
      </w:r>
      <w:r>
        <w:rPr>
          <w:rFonts w:eastAsiaTheme="minorEastAsia"/>
          <w:snapToGrid w:val="0"/>
          <w:lang w:val="en-GB" w:eastAsia="ja-JP"/>
        </w:rPr>
        <w:t xml:space="preserve">is not changed </w:t>
      </w:r>
      <w:r w:rsidRPr="0071095D">
        <w:rPr>
          <w:rFonts w:eastAsiaTheme="minorEastAsia"/>
          <w:snapToGrid w:val="0"/>
          <w:lang w:val="en-GB" w:eastAsia="ja-JP"/>
        </w:rPr>
        <w:t xml:space="preserve">or </w:t>
      </w:r>
      <w:r w:rsidR="00632E38">
        <w:rPr>
          <w:rFonts w:eastAsiaTheme="minorEastAsia"/>
          <w:snapToGrid w:val="0"/>
          <w:lang w:val="en-GB" w:eastAsia="ja-JP"/>
        </w:rPr>
        <w:t xml:space="preserve">in the case of </w:t>
      </w:r>
      <w:r w:rsidRPr="0071095D">
        <w:rPr>
          <w:snapToGrid w:val="0"/>
          <w:lang w:val="en-GB" w:eastAsia="ja-JP"/>
        </w:rPr>
        <w:t>clarifications to the existing specifications aimed at avoiding misinterpretation.</w:t>
      </w:r>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23.</w:t>
      </w:r>
      <w:r w:rsidRPr="0071095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71095D">
        <w:rPr>
          <w:rFonts w:eastAsia="MS Mincho"/>
          <w:snapToGrid w:val="0"/>
          <w:lang w:val="en-GB" w:eastAsia="ja-JP"/>
        </w:rPr>
        <w:noBreakHyphen/>
        <w:t>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"the new approvals") from the existing approvals to the preceding amendments or unamended UN Regulation (hereinafter referred to as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rsidR="00FF4A0B" w:rsidRPr="0071095D" w:rsidRDefault="00FF4A0B" w:rsidP="00FF4A0B">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type-approval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type-approvals (defined as </w:t>
      </w:r>
      <w:r w:rsidRPr="0071095D">
        <w:rPr>
          <w:rFonts w:eastAsia="MS Mincho"/>
          <w:lang w:val="en-GB" w:eastAsia="ja-JP"/>
        </w:rPr>
        <w:t xml:space="preserve">Date </w:t>
      </w:r>
      <w:r w:rsidRPr="0071095D">
        <w:rPr>
          <w:lang w:val="en-GB"/>
        </w:rPr>
        <w:t>(a) in Figure 1). In general, this date should be the date of entry into fo</w:t>
      </w:r>
      <w:r>
        <w:rPr>
          <w:lang w:val="en-GB"/>
        </w:rPr>
        <w:t>rce of the series of amendments;</w:t>
      </w:r>
    </w:p>
    <w:p w:rsidR="00FF4A0B" w:rsidRPr="0071095D" w:rsidRDefault="00FF4A0B" w:rsidP="00FF4A0B">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type-approvals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 1)</w:t>
      </w:r>
      <w:r>
        <w:rPr>
          <w:snapToGrid w:val="0"/>
          <w:spacing w:val="-2"/>
          <w:lang w:val="en-GB"/>
        </w:rPr>
        <w:t>;</w:t>
      </w:r>
    </w:p>
    <w:p w:rsidR="00FF4A0B" w:rsidRPr="0071095D" w:rsidRDefault="00FF4A0B" w:rsidP="00FF4A0B">
      <w:pPr>
        <w:spacing w:after="120"/>
        <w:ind w:left="2835" w:right="1134" w:hanging="567"/>
        <w:jc w:val="both"/>
        <w:rPr>
          <w:rFonts w:eastAsia="MS Mincho"/>
          <w:lang w:val="en-GB" w:eastAsia="ja-JP"/>
        </w:rPr>
      </w:pPr>
      <w:r w:rsidRPr="0071095D">
        <w:rPr>
          <w:lang w:val="en-GB"/>
        </w:rPr>
        <w:lastRenderedPageBreak/>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shall not be obliged to accept type-approvals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Pr>
          <w:lang w:val="en-GB"/>
        </w:rPr>
        <w:t>efined as Date (c) in Figure 1);</w:t>
      </w:r>
    </w:p>
    <w:p w:rsidR="00FF4A0B" w:rsidRPr="0071095D" w:rsidRDefault="00FF4A0B" w:rsidP="00FF4A0B">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 xml:space="preserve">uch markings </w:t>
      </w:r>
      <w:r w:rsidRPr="0071095D">
        <w:rPr>
          <w:rFonts w:eastAsia="MS Mincho"/>
          <w:lang w:val="en-GB" w:eastAsia="ja-JP"/>
        </w:rPr>
        <w:t xml:space="preserve">are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rsidR="00FF4A0B" w:rsidRPr="0071095D" w:rsidRDefault="00FF4A0B" w:rsidP="00FF4A0B">
      <w:pPr>
        <w:keepNext/>
        <w:keepLines/>
        <w:ind w:left="1134" w:right="1134"/>
        <w:rPr>
          <w:lang w:val="en-GB" w:eastAsia="ja-JP"/>
        </w:rPr>
      </w:pPr>
      <w:r w:rsidRPr="0071095D">
        <w:rPr>
          <w:lang w:val="en-GB" w:eastAsia="ja-JP"/>
        </w:rPr>
        <w:t>Figure 1</w:t>
      </w:r>
    </w:p>
    <w:p w:rsidR="00FF4A0B" w:rsidRPr="0071095D" w:rsidRDefault="00FF4A0B" w:rsidP="00FF4A0B">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rsidR="00FF4A0B" w:rsidRPr="0071095D" w:rsidRDefault="00FF4A0B" w:rsidP="00FF4A0B">
      <w:pPr>
        <w:keepNext/>
        <w:keepLines/>
        <w:spacing w:after="120"/>
        <w:ind w:right="567"/>
        <w:jc w:val="center"/>
        <w:rPr>
          <w:rFonts w:eastAsia="MS Mincho"/>
          <w:lang w:val="en-GB" w:eastAsia="ja-JP"/>
        </w:rPr>
      </w:pPr>
      <w:r w:rsidRPr="0071095D">
        <w:rPr>
          <w:rFonts w:eastAsia="MS Mincho"/>
          <w:noProof/>
          <w:sz w:val="24"/>
          <w:lang w:val="en-GB" w:eastAsia="en-GB"/>
        </w:rPr>
        <mc:AlternateContent>
          <mc:Choice Requires="wpg">
            <w:drawing>
              <wp:anchor distT="0" distB="0" distL="114300" distR="114300" simplePos="0" relativeHeight="251660288" behindDoc="0" locked="0" layoutInCell="1" allowOverlap="1" wp14:anchorId="5401F1CD" wp14:editId="69A61EDC">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A0B" w:rsidRPr="002628D6" w:rsidRDefault="00FF4A0B" w:rsidP="00FF4A0B">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Pr="004E4BE8">
                                <w:rPr>
                                  <w:rFonts w:ascii="Calibri" w:eastAsiaTheme="minorEastAsia" w:hAnsi="Calibri" w:cstheme="minorBidi"/>
                                  <w:color w:val="000000"/>
                                  <w:kern w:val="24"/>
                                  <w:sz w:val="20"/>
                                  <w:szCs w:val="20"/>
                                </w:rPr>
                                <w:t xml:space="preserve"> </w:t>
                              </w:r>
                              <w:r>
                                <w:rPr>
                                  <w:rFonts w:ascii="Calibri" w:eastAsiaTheme="minorEastAsia" w:hAnsi="Calibri" w:cstheme="minorBidi"/>
                                  <w:color w:val="000000"/>
                                  <w:kern w:val="24"/>
                                  <w:sz w:val="20"/>
                                  <w:szCs w:val="20"/>
                                </w:rPr>
                                <w:t xml:space="preserve">in </w:t>
                              </w:r>
                              <w:r>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1F1CD" id="Group 5" o:spid="_x0000_s1027"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">
                <v:rect id="AutoShape 4" o:spid="_x0000_s1028"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9"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30"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FF4A0B" w:rsidRPr="002628D6" w:rsidRDefault="00FF4A0B" w:rsidP="00FF4A0B">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Pr="004E4BE8">
                          <w:rPr>
                            <w:rFonts w:ascii="Calibri" w:eastAsiaTheme="minorEastAsia" w:hAnsi="Calibri" w:cstheme="minorBidi"/>
                            <w:color w:val="000000"/>
                            <w:kern w:val="24"/>
                            <w:sz w:val="20"/>
                            <w:szCs w:val="20"/>
                          </w:rPr>
                          <w:t xml:space="preserve"> </w:t>
                        </w:r>
                        <w:r>
                          <w:rPr>
                            <w:rFonts w:ascii="Calibri" w:eastAsiaTheme="minorEastAsia" w:hAnsi="Calibri" w:cstheme="minorBidi"/>
                            <w:color w:val="000000"/>
                            <w:kern w:val="24"/>
                            <w:sz w:val="20"/>
                            <w:szCs w:val="20"/>
                          </w:rPr>
                          <w:t xml:space="preserve">in </w:t>
                        </w:r>
                        <w:r>
                          <w:rPr>
                            <w:rFonts w:ascii="Calibri" w:eastAsiaTheme="minorEastAsia" w:hAnsi="Calibri" w:cstheme="minorBidi"/>
                            <w:color w:val="000000"/>
                            <w:kern w:val="24"/>
                            <w:sz w:val="20"/>
                            <w:szCs w:val="20"/>
                          </w:rPr>
                          <w:br/>
                          <w:t>Chapter E below</w:t>
                        </w:r>
                      </w:p>
                    </w:txbxContent>
                  </v:textbox>
                </v:rect>
              </v:group>
            </w:pict>
          </mc:Fallback>
        </mc:AlternateContent>
      </w:r>
      <w:r w:rsidRPr="0071095D">
        <w:rPr>
          <w:rFonts w:eastAsia="MS Mincho"/>
          <w:noProof/>
          <w:lang w:val="en-GB" w:eastAsia="en-GB"/>
        </w:rPr>
        <w:drawing>
          <wp:inline distT="0" distB="0" distL="0" distR="0" wp14:anchorId="24FAD283" wp14:editId="456AB758">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FF4A0B" w:rsidRPr="0071095D" w:rsidRDefault="00FF4A0B" w:rsidP="00FF4A0B">
      <w:pPr>
        <w:spacing w:after="120"/>
        <w:ind w:left="2835" w:right="1134" w:hanging="567"/>
        <w:jc w:val="both"/>
        <w:rPr>
          <w:rFonts w:eastAsia="MS Mincho"/>
          <w:strike/>
          <w:lang w:val="en-GB" w:eastAsia="ja-JP"/>
        </w:rPr>
      </w:pPr>
    </w:p>
    <w:p w:rsidR="00FF4A0B" w:rsidRPr="0071095D" w:rsidRDefault="00FF4A0B" w:rsidP="00FF4A0B">
      <w:pPr>
        <w:spacing w:after="120"/>
        <w:ind w:left="2268" w:right="1134" w:hanging="567"/>
        <w:jc w:val="both"/>
        <w:rPr>
          <w:rFonts w:eastAsia="MS Mincho"/>
          <w:snapToGrid w:val="0"/>
          <w:lang w:val="en-GB" w:eastAsia="ja-JP"/>
        </w:rPr>
      </w:pPr>
    </w:p>
    <w:p w:rsidR="00FF4A0B" w:rsidRPr="0071095D" w:rsidRDefault="00FF4A0B" w:rsidP="00FF4A0B">
      <w:pPr>
        <w:spacing w:after="120"/>
        <w:ind w:left="2268" w:right="1134" w:hanging="567"/>
        <w:jc w:val="both"/>
        <w:rPr>
          <w:rFonts w:eastAsia="MS Mincho"/>
          <w:strike/>
          <w:lang w:val="en-GB" w:eastAsia="ja-JP"/>
        </w:rPr>
      </w:pPr>
      <w:r w:rsidRPr="0071095D">
        <w:rPr>
          <w:rFonts w:eastAsia="MS Mincho"/>
          <w:snapToGrid w:val="0"/>
          <w:lang w:val="en-GB" w:eastAsia="ja-JP"/>
        </w:rPr>
        <w:t>Note:</w:t>
      </w:r>
      <w:r w:rsidRPr="0071095D">
        <w:rPr>
          <w:rFonts w:eastAsia="MS Mincho"/>
          <w:snapToGrid w:val="0"/>
          <w:lang w:val="en-GB" w:eastAsia="ja-JP"/>
        </w:rPr>
        <w:tab/>
        <w:t>Existing approvals remain valid, but Contracting Parties are not obliged to accept them as from date (c).</w:t>
      </w:r>
      <w:r w:rsidRPr="0071095D">
        <w:rPr>
          <w:lang w:val="en-GB"/>
        </w:rPr>
        <w:t xml:space="preserve"> </w:t>
      </w:r>
      <w:r w:rsidRPr="0071095D">
        <w:rPr>
          <w:rFonts w:eastAsia="MS Mincho"/>
          <w:snapToGrid w:val="0"/>
          <w:lang w:val="en-GB" w:eastAsia="ja-JP"/>
        </w:rPr>
        <w:t>If date (c) is not specified in the transitional provisions and if the text of special case</w:t>
      </w:r>
      <w:r>
        <w:rPr>
          <w:rFonts w:eastAsia="MS Mincho"/>
          <w:snapToGrid w:val="0"/>
          <w:lang w:val="en-GB" w:eastAsia="ja-JP"/>
        </w:rPr>
        <w:t>s 1-1, 1-2, or</w:t>
      </w:r>
      <w:r w:rsidRPr="0071095D">
        <w:rPr>
          <w:rFonts w:eastAsia="MS Mincho"/>
          <w:snapToGrid w:val="0"/>
          <w:lang w:val="en-GB" w:eastAsia="ja-JP"/>
        </w:rPr>
        <w:t xml:space="preserve"> 1-3 (see paragraph </w:t>
      </w:r>
      <w:r>
        <w:rPr>
          <w:rFonts w:eastAsia="MS Mincho"/>
          <w:snapToGrid w:val="0"/>
          <w:lang w:val="en-GB" w:eastAsia="ja-JP"/>
        </w:rPr>
        <w:t>40-</w:t>
      </w:r>
      <w:r w:rsidRPr="0071095D">
        <w:rPr>
          <w:rFonts w:eastAsia="MS Mincho"/>
          <w:snapToGrid w:val="0"/>
          <w:lang w:val="en-GB" w:eastAsia="ja-JP"/>
        </w:rPr>
        <w:t>42 below) is not used, this date (c) is regarded as identical to date (b)</w:t>
      </w:r>
      <w:r>
        <w:rPr>
          <w:rFonts w:eastAsia="MS Mincho"/>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until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w:t>
      </w:r>
      <w:r w:rsidRPr="0071095D">
        <w:rPr>
          <w:rFonts w:eastAsia="MS Mincho"/>
          <w:snapToGrid w:val="0"/>
          <w:lang w:val="en-GB" w:eastAsia="ja-JP"/>
        </w:rPr>
        <w:lastRenderedPageBreak/>
        <w:t xml:space="preserve">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rsidR="00FF4A0B" w:rsidRPr="0071095D" w:rsidRDefault="00FF4A0B" w:rsidP="00FF4A0B">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2.</w:t>
      </w:r>
      <w:r w:rsidRPr="0071095D">
        <w:rPr>
          <w:lang w:val="en-GB" w:eastAsia="ja-JP"/>
        </w:rPr>
        <w:tab/>
      </w:r>
      <w:r w:rsidRPr="0071095D">
        <w:rPr>
          <w:lang w:val="en-GB" w:eastAsia="ja-JP"/>
        </w:rPr>
        <w:tab/>
        <w:t>Supplement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t xml:space="preserve">A Supplement </w:t>
      </w:r>
      <w:r>
        <w:rPr>
          <w:rFonts w:eastAsia="MS Mincho"/>
          <w:snapToGrid w:val="0"/>
          <w:lang w:val="en-GB" w:eastAsia="ja-JP"/>
        </w:rPr>
        <w:t>is</w:t>
      </w:r>
      <w:r w:rsidRPr="0071095D">
        <w:rPr>
          <w:rFonts w:eastAsia="MS Mincho"/>
          <w:snapToGrid w:val="0"/>
          <w:lang w:val="en-GB" w:eastAsia="ja-JP"/>
        </w:rPr>
        <w:t xml:space="preserve"> an amendment to a UN Regulation </w:t>
      </w:r>
      <w:r>
        <w:rPr>
          <w:rFonts w:eastAsia="MS Mincho"/>
          <w:snapToGrid w:val="0"/>
          <w:lang w:val="en-GB" w:eastAsia="ja-JP"/>
        </w:rPr>
        <w:t xml:space="preserve">which </w:t>
      </w:r>
      <w:r w:rsidRPr="0071095D">
        <w:rPr>
          <w:rFonts w:eastAsia="MS Mincho"/>
          <w:snapToGrid w:val="0"/>
          <w:lang w:val="en-GB" w:eastAsia="ja-JP"/>
        </w:rPr>
        <w:t>is used for:</w:t>
      </w:r>
    </w:p>
    <w:p w:rsidR="00FF4A0B" w:rsidRPr="0071095D" w:rsidRDefault="00FF4A0B" w:rsidP="00FF4A0B">
      <w:pPr>
        <w:spacing w:after="120"/>
        <w:ind w:left="2835" w:right="1134" w:hanging="567"/>
        <w:jc w:val="both"/>
        <w:rPr>
          <w:rFonts w:eastAsiaTheme="minorEastAsia"/>
          <w:lang w:val="en-GB" w:eastAsia="ja-JP"/>
        </w:rPr>
      </w:pPr>
      <w:r w:rsidRPr="0071095D">
        <w:rPr>
          <w:lang w:val="en-GB"/>
        </w:rPr>
        <w:t>(a)</w:t>
      </w:r>
      <w:r w:rsidRPr="0071095D">
        <w:rPr>
          <w:lang w:val="en-GB"/>
        </w:rPr>
        <w:tab/>
        <w:t>Clarification of test procedures not changing the level of stringency of the UN Regulation or imposing new requirements; or</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r>
      <w:r w:rsidRPr="0071095D">
        <w:rPr>
          <w:lang w:val="en-GB" w:eastAsia="ja-JP"/>
        </w:rPr>
        <w:t xml:space="preserve">Regulating </w:t>
      </w:r>
      <w:r w:rsidRPr="0071095D">
        <w:rPr>
          <w:lang w:val="en-GB"/>
        </w:rPr>
        <w:t>new developments which have arisen after the adoption of a UN Regulation (i.e. extension of scope) not changing the level of stringency of the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A Supplement does not entail a modification in the approval marking and shall not be used when it is necessary for Contracting Parties to differentiate the new approvals from the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30.</w:t>
      </w:r>
      <w:r w:rsidRPr="0071095D">
        <w:rPr>
          <w:rFonts w:eastAsia="MS Mincho"/>
          <w:snapToGrid w:val="0"/>
          <w:lang w:val="en-GB" w:eastAsia="ja-JP"/>
        </w:rPr>
        <w:tab/>
        <w:t>A Supplement becomes applicable as from the date of entry into force, after which tests according to the series of amendments to the UN Regulation, affected by that Supplement, need to take into account the Supplement in question. In the absence of any other date mentioned, Supplements become applicable for all procedures for approvals issued after the date of its entry into force, taking into account the transitional provisions, if any, of the series of amendments to which the Supplement refers and taking into account paragraphs 31.(a) and 31.(b) below.</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t>In the case of Supplements that have entered into force:</w:t>
      </w:r>
    </w:p>
    <w:p w:rsidR="00FF4A0B" w:rsidRPr="0071095D" w:rsidRDefault="00FF4A0B" w:rsidP="00FF4A0B">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Pr>
          <w:rFonts w:eastAsia="MS Mincho"/>
          <w:snapToGrid w:val="0"/>
          <w:lang w:val="en-GB" w:eastAsia="ja-JP"/>
        </w:rPr>
        <w:t>U</w:t>
      </w:r>
      <w:r w:rsidRPr="0071095D">
        <w:rPr>
          <w:rFonts w:eastAsia="MS Mincho"/>
          <w:snapToGrid w:val="0"/>
          <w:lang w:val="en-GB" w:eastAsia="ja-JP"/>
        </w:rPr>
        <w:t>nder Revision 2 of the 1958 Agreement, and unless specifically otherwise foreseen, extensions of existing approvals may continue to be granted on the basis of the provisions that were valid at th</w:t>
      </w:r>
      <w:r>
        <w:rPr>
          <w:rFonts w:eastAsia="MS Mincho"/>
          <w:snapToGrid w:val="0"/>
          <w:lang w:val="en-GB" w:eastAsia="ja-JP"/>
        </w:rPr>
        <w:t>e time of the original approval;</w:t>
      </w:r>
    </w:p>
    <w:p w:rsidR="00FF4A0B" w:rsidRPr="0071095D" w:rsidRDefault="00FF4A0B" w:rsidP="00FF4A0B">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Pr>
          <w:rFonts w:eastAsia="MS Mincho"/>
          <w:snapToGrid w:val="0"/>
          <w:lang w:val="en-GB" w:eastAsia="ja-JP"/>
        </w:rPr>
        <w:t>(b)</w:t>
      </w:r>
      <w:r>
        <w:rPr>
          <w:rFonts w:eastAsia="MS Mincho"/>
          <w:snapToGrid w:val="0"/>
          <w:lang w:val="en-GB" w:eastAsia="ja-JP"/>
        </w:rPr>
        <w:tab/>
        <w:t>U</w:t>
      </w:r>
      <w:r w:rsidRPr="0071095D">
        <w:rPr>
          <w:rFonts w:eastAsia="MS Mincho"/>
          <w:snapToGrid w:val="0"/>
          <w:lang w:val="en-GB" w:eastAsia="ja-JP"/>
        </w:rPr>
        <w:t>nder Revision 3 of the 1958 Agreement, a Supplement shall apply to new extensions of existing approvals. However, the Supplement may foresee that it will not affect existing 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t>Subject to paragraph 28, existing approvals do not need to be extended because of the entry into force of a new Supplement and Contracting Parties shall continue to recognize them in accordance with paragraph 26 above.</w:t>
      </w:r>
    </w:p>
    <w:p w:rsidR="00FF4A0B" w:rsidRPr="0071095D" w:rsidRDefault="00FF4A0B" w:rsidP="00FF4A0B">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avoid different interpretations. Corrigenda are deemed to enter into force </w:t>
      </w:r>
      <w:r w:rsidRPr="0071095D">
        <w:rPr>
          <w:rFonts w:eastAsia="MS Mincho"/>
          <w:i/>
          <w:snapToGrid w:val="0"/>
          <w:lang w:val="en-GB" w:eastAsia="ja-JP"/>
        </w:rPr>
        <w:t>ab initio</w:t>
      </w:r>
      <w:r w:rsidRPr="0071095D">
        <w:rPr>
          <w:rFonts w:eastAsia="MS Mincho"/>
          <w:snapToGrid w:val="0"/>
          <w:lang w:val="en-GB" w:eastAsia="ja-JP"/>
        </w:rPr>
        <w:t>, whereby the date of entry into force is the date of adoption by the Administrative Committee AC.1. Further instructions for preparing Corrigenda to UN Regulations are set out in Annex 3 to this document.</w:t>
      </w:r>
    </w:p>
    <w:p w:rsidR="00FF4A0B" w:rsidRPr="0071095D" w:rsidRDefault="00FF4A0B" w:rsidP="00FF4A0B">
      <w:pPr>
        <w:pStyle w:val="H1G"/>
        <w:rPr>
          <w:lang w:val="en-GB"/>
        </w:rPr>
      </w:pPr>
      <w:r w:rsidRPr="0071095D">
        <w:rPr>
          <w:lang w:val="en-GB"/>
        </w:rPr>
        <w:tab/>
      </w:r>
      <w:r w:rsidRPr="0071095D">
        <w:rPr>
          <w:lang w:val="en-GB"/>
        </w:rPr>
        <w:tab/>
        <w:t>C.</w:t>
      </w:r>
      <w:r w:rsidRPr="0071095D">
        <w:rPr>
          <w:lang w:val="en-GB"/>
        </w:rPr>
        <w:tab/>
      </w:r>
      <w:r w:rsidRPr="0071095D">
        <w:rPr>
          <w:rFonts w:eastAsia="MS Mincho"/>
          <w:lang w:val="en-GB" w:eastAsia="ja-JP"/>
        </w:rPr>
        <w:tab/>
      </w:r>
      <w:r w:rsidRPr="0071095D">
        <w:rPr>
          <w:lang w:val="en-GB"/>
        </w:rPr>
        <w:t>Version of a UN Regulation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"Version"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w:t>
      </w:r>
      <w:r w:rsidRPr="0071095D">
        <w:rPr>
          <w:rFonts w:eastAsia="MS Mincho"/>
          <w:snapToGrid w:val="0"/>
          <w:lang w:val="en-GB" w:eastAsia="ja-JP"/>
        </w:rPr>
        <w:lastRenderedPageBreak/>
        <w:t>amendments including all subsequent Supplements and corrigenda to that series of amendments are in force at that date.</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Entry into force of subsequent series of amendments to a UN Regulation will result in various versions of that same UN Regulation. Transitional provisions in the various versions have to be complied with.</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A new UN Regulation, when adopted and entering into force, is considered to start at version 00. Subsequent Supplements, if any, to that UN Regulation in its original form, become part of that version 00 upon their entry into force. Subsequently, each series of amendments to that UN Regulation entails a new version (version 01, version 02, …).</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When a Supplement to a series of amendments enters into force, it is then considered as an integral part of the respective individual version, whether or not the text of that version has been published in a consolidated form.</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 latest one of a UN Regulation.</w:t>
      </w:r>
    </w:p>
    <w:p w:rsidR="00FF4A0B" w:rsidRPr="0071095D" w:rsidRDefault="00FF4A0B" w:rsidP="00FF4A0B">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rsidR="00FF4A0B" w:rsidRPr="0071095D" w:rsidRDefault="00FF4A0B" w:rsidP="00FF4A0B">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A "Revision" of a UN Regulation is an administrative procedure by the secretariat of the United Nations Economic Commission for Europe (UNECE) and means a consolidation of the original text or of the previous Revision of that UN Regulation incorporating all subsequent amendments (Amend. and Corr.) to the original text or to that Revision.</w:t>
      </w:r>
    </w:p>
    <w:p w:rsidR="00FF4A0B" w:rsidRPr="0071095D" w:rsidRDefault="00FF4A0B" w:rsidP="00FF4A0B">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rsidR="00FF4A0B" w:rsidRPr="0071095D" w:rsidRDefault="00FF4A0B" w:rsidP="00FF4A0B">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rsidR="00FF4A0B" w:rsidRPr="0071095D" w:rsidRDefault="00FF4A0B" w:rsidP="00FF4A0B">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40.</w:t>
      </w:r>
      <w:r w:rsidRPr="0071095D">
        <w:rPr>
          <w:rFonts w:eastAsia="MS Mincho"/>
          <w:snapToGrid w:val="0"/>
          <w:spacing w:val="-2"/>
          <w:lang w:val="en-GB" w:eastAsia="ja-JP"/>
        </w:rPr>
        <w:tab/>
        <w:t>In the case of requirements for the 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Contracting Parties applying the UN Regulation shall continue to accept UN type-approvals of the equipment/parts to the preceding series of amendments to the UN Regulation and shall continue to grant extensions of approvals to equipment/parts to the preceding series of amendments to the UN Regulation."</w:t>
      </w:r>
    </w:p>
    <w:p w:rsidR="00FF4A0B" w:rsidRPr="0071095D" w:rsidRDefault="00FF4A0B" w:rsidP="00FF4A0B">
      <w:pPr>
        <w:pStyle w:val="H4G"/>
        <w:ind w:left="2268"/>
        <w:rPr>
          <w:i w:val="0"/>
          <w:lang w:val="en-GB"/>
        </w:rPr>
      </w:pPr>
      <w:r w:rsidRPr="0071095D">
        <w:rPr>
          <w:lang w:val="en-GB"/>
        </w:rPr>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w:t>
      </w:r>
      <w:r w:rsidRPr="0071095D">
        <w:rPr>
          <w:rFonts w:eastAsia="MS Mincho"/>
          <w:snapToGrid w:val="0"/>
          <w:lang w:val="en-GB" w:eastAsia="ja-JP"/>
        </w:rPr>
        <w:lastRenderedPageBreak/>
        <w:t>procedure of the series of amendments with a special transitional provision stating:</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"xx.</w:t>
      </w:r>
      <w:r w:rsidRPr="0071095D">
        <w:rPr>
          <w:rFonts w:eastAsia="MS Mincho"/>
          <w:b/>
          <w:i/>
          <w:snapToGrid w:val="0"/>
          <w:lang w:val="en-GB" w:eastAsia="ja-JP"/>
        </w:rPr>
        <w:tab/>
      </w:r>
      <w:r w:rsidRPr="0071095D">
        <w:rPr>
          <w:rFonts w:eastAsia="MS Mincho"/>
          <w:snapToGrid w:val="0"/>
          <w:lang w:val="en-GB" w:eastAsia="ja-JP"/>
        </w:rPr>
        <w:t>Contracting Parties applying the UN Regulation shall continue to accept UN type-approvals of, and to grant extensions of approvals to, the vehicles or the vehicle systems/equipment/parts to the preceding series of amendments to the UN Regulation which are not affected by the changes introduced by the XX series of amendments."</w:t>
      </w:r>
    </w:p>
    <w:p w:rsidR="00FF4A0B" w:rsidRPr="0071095D" w:rsidRDefault="00FF4A0B" w:rsidP="00FF4A0B">
      <w:pPr>
        <w:pStyle w:val="H4G"/>
        <w:ind w:left="2268"/>
        <w:rPr>
          <w:i w:val="0"/>
          <w:lang w:val="en-GB"/>
        </w:rPr>
      </w:pPr>
      <w:r w:rsidRPr="0071095D">
        <w:rPr>
          <w:lang w:val="en-GB"/>
        </w:rPr>
        <w:t>(c)</w:t>
      </w:r>
      <w:r w:rsidRPr="0071095D">
        <w:rPr>
          <w:lang w:val="en-GB"/>
        </w:rPr>
        <w:tab/>
        <w:t>Special case 1-3: Indefinite validity of former series of amendments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Contracting Parties applying this UN Regulation shall continue to accept UN type-approvals to the preceding series of amendments to the UN Regulation, first issued before Date (b). "</w:t>
      </w:r>
    </w:p>
    <w:p w:rsidR="00FF4A0B" w:rsidRPr="0071095D" w:rsidRDefault="00FF4A0B" w:rsidP="00FF4A0B">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Even in the case of a Supplement which does not change the technical requirements, type-approvals granted in accordance with that Supplement shall be accepted as from the date of its entry into force. To that effect, Supplements shall contain the following provision:</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As from the official date of entry into force of Supplement YY to the XX series of amendments to this UN Regulation, no Contracting Party applying this UN Regulation shall refuse to grant or refuse to accept UN type-approvals according to Supplement YY to the XX series of amendments to this UN Regulation.</w:t>
      </w:r>
      <w:r w:rsidRPr="0071095D">
        <w:rPr>
          <w:rFonts w:ascii="Arial" w:eastAsia="MS Mincho" w:hAnsi="Arial" w:cs="Arial"/>
          <w:snapToGrid w:val="0"/>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In case time is needed to accommodate the production to the provisions of the new Supplement, the following transitional provision may be used:</w:t>
      </w:r>
    </w:p>
    <w:p w:rsidR="00FF4A0B" w:rsidRPr="0071095D" w:rsidRDefault="00FF4A0B" w:rsidP="00FF4A0B">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"xx.</w:t>
      </w:r>
      <w:r w:rsidRPr="0071095D">
        <w:rPr>
          <w:rFonts w:eastAsia="MS Mincho"/>
          <w:snapToGrid w:val="0"/>
          <w:lang w:val="en-GB" w:eastAsia="ja-JP"/>
        </w:rPr>
        <w:tab/>
        <w:t>Until … months after the date of entry into force of the Supplement YY to the XX series of amendments to this UN Regulation, Contracting Parties applying this UN Regulation can continue to grant UN type-approvals to the XX series of amendments to this UN Regulation without taking into account the provisions of Supplement YY."</w:t>
      </w:r>
    </w:p>
    <w:p w:rsidR="00FF4A0B" w:rsidRPr="0071095D" w:rsidRDefault="00FF4A0B" w:rsidP="00FF4A0B">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When several amendment proposals to the same version of a UN Regulation are under consideration, these proposals should, wherever possible, be grouped together into the same amendment;</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 xml:space="preserve">When submitting proposals for a new series of amendments with transitional provisions, the experts of subsidiary bodies shall propose </w:t>
      </w:r>
      <w:r w:rsidRPr="0071095D">
        <w:rPr>
          <w:lang w:val="en-GB"/>
        </w:rPr>
        <w:lastRenderedPageBreak/>
        <w:t>to 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Pr="0071095D">
        <w:rPr>
          <w:lang w:val="en-GB"/>
        </w:rPr>
        <w:t>; and</w:t>
      </w:r>
    </w:p>
    <w:p w:rsidR="00FF4A0B" w:rsidRPr="0071095D" w:rsidRDefault="00FF4A0B" w:rsidP="00FF4A0B">
      <w:pPr>
        <w:spacing w:after="120"/>
        <w:ind w:left="2835" w:right="1134" w:hanging="567"/>
        <w:jc w:val="both"/>
        <w:rPr>
          <w:lang w:val="en-GB"/>
        </w:rPr>
      </w:pPr>
      <w:r w:rsidRPr="0071095D">
        <w:rPr>
          <w:lang w:val="en-GB"/>
        </w:rPr>
        <w:t>(d)</w:t>
      </w:r>
      <w:r w:rsidRPr="0071095D">
        <w:rPr>
          <w:lang w:val="en-GB"/>
        </w:rPr>
        <w:tab/>
        <w:t>The issue of transitional provisions, especially their appropriateness for series of amendments or for Supplements, sh</w:t>
      </w:r>
      <w:r w:rsidRPr="0071095D">
        <w:rPr>
          <w:rFonts w:eastAsiaTheme="minorEastAsia"/>
          <w:lang w:val="en-GB" w:eastAsia="ja-JP"/>
        </w:rPr>
        <w:t>all</w:t>
      </w:r>
      <w:r w:rsidRPr="0071095D">
        <w:rPr>
          <w:lang w:val="en-GB"/>
        </w:rPr>
        <w:t xml:space="preserve"> always be carefully examined to ensure that the principles referred to in paragraphs 3 and 4 above are fully respected.</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w:t>
      </w:r>
      <w:r w:rsidRPr="0071095D">
        <w:rPr>
          <w:b/>
          <w:sz w:val="28"/>
          <w:lang w:val="en-GB" w:eastAsia="ja-JP"/>
        </w:rPr>
        <w:tab/>
      </w:r>
      <w:r w:rsidRPr="0071095D">
        <w:rPr>
          <w:b/>
          <w:sz w:val="28"/>
          <w:lang w:val="en-GB" w:eastAsia="ja-JP"/>
        </w:rPr>
        <w:tab/>
        <w:t>Amendment procedure and transitional provisions for UN Regulation No. 0 on International Whole Vehicle Type-Approval (IWVTA)</w:t>
      </w:r>
    </w:p>
    <w:p w:rsidR="00FF4A0B" w:rsidRPr="0071095D" w:rsidRDefault="00FF4A0B" w:rsidP="00FF4A0B">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 Part A of UN Regulation No. 0. For this reason, dedicated provisions concerning the amendment of this Regulation as well as its transitional provisions are needed.</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UN Regulation No. 0 shall be amended as described in paragraph 47. not more than once per year subject to the following conditions:</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shall be put to vote for adoption in the last session of WP.29 in </w:t>
      </w:r>
      <w:r>
        <w:rPr>
          <w:rFonts w:eastAsia="MS Mincho"/>
          <w:snapToGrid w:val="0"/>
          <w:lang w:val="en-GB" w:eastAsia="ja-JP"/>
        </w:rPr>
        <w:t>any year;</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The update may include any new series of amendments of UN Regulations already included in Annex 4 of UN Regulation No. 0 for which the Date (b) in the transitional provisions as defined in paragraph 25.(b) above is no later than 1 September of the year following the vote. It may also include any UN Regulations which were not included in Annex 4 before. In the process to include a new UN Regulation in UN Regulation No. 0 due consideration should be given to the industry's need for lead time.</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Pr>
          <w:rFonts w:eastAsia="MS Mincho"/>
          <w:snapToGrid w:val="0"/>
          <w:lang w:val="en-GB" w:eastAsia="ja-JP"/>
        </w:rPr>
        <w:t>of the new series of amendments;</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shall, by default, be 1 September of the year following the vote for adoption in WP.29 unless exceptional circumstances </w:t>
      </w:r>
      <w:r w:rsidRPr="0071095D">
        <w:rPr>
          <w:rFonts w:eastAsia="MS Mincho"/>
          <w:bCs/>
          <w:snapToGrid w:val="0"/>
          <w:lang w:val="en-GB" w:eastAsia="ja-JP"/>
        </w:rPr>
        <w:t>warrant a different date.</w:t>
      </w:r>
      <w:r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the case additional UN Regulations are included in Annex 4 of UN Regulation No. 0 via the new series of amendments, then for these UN Regulations this same Date </w:t>
      </w:r>
      <w:r>
        <w:rPr>
          <w:rFonts w:eastAsia="MS Mincho"/>
          <w:bCs/>
          <w:snapToGrid w:val="0"/>
          <w:lang w:val="en-GB" w:eastAsia="ja-JP"/>
        </w:rPr>
        <w:t>(b) specified above applies;</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In general, no Date (c) shall be sp</w:t>
      </w:r>
      <w:r>
        <w:rPr>
          <w:rFonts w:eastAsia="MS Mincho"/>
          <w:snapToGrid w:val="0"/>
          <w:lang w:val="en-GB" w:eastAsia="ja-JP"/>
        </w:rPr>
        <w:t>ecified for UN Regulation No. 0.</w:t>
      </w:r>
    </w:p>
    <w:p w:rsidR="00FF4A0B" w:rsidRPr="0071095D" w:rsidRDefault="00FF4A0B" w:rsidP="00FF4A0B">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 xml:space="preserve">However, when the new series of amendments of UN Regulation No. 0 incorporates later versions of UN Regulations </w:t>
      </w:r>
      <w:r w:rsidRPr="0071095D">
        <w:rPr>
          <w:rFonts w:eastAsia="MS Mincho"/>
          <w:snapToGrid w:val="0"/>
          <w:lang w:val="en-GB" w:eastAsia="ja-JP"/>
        </w:rPr>
        <w:lastRenderedPageBreak/>
        <w:t>which had already been listed in Annex 4 in the previous version, then any Date (c) contained in these later versions of the separate UN Regulations shall be relevant for acceptance of the IWVTA.</w:t>
      </w:r>
    </w:p>
    <w:p w:rsidR="00FF4A0B" w:rsidRPr="0071095D" w:rsidRDefault="00FF4A0B" w:rsidP="00FF4A0B">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Date (c) both for the addition of a UN Regulation </w:t>
      </w:r>
      <w:r w:rsidRPr="0071095D">
        <w:rPr>
          <w:rFonts w:eastAsia="MS Mincho"/>
          <w:bCs/>
          <w:snapToGrid w:val="0"/>
          <w:lang w:val="en-GB" w:eastAsia="ja-JP"/>
        </w:rPr>
        <w:t>that was not yet included in Annex 4 of 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rsidR="00FF4A0B" w:rsidRPr="0071095D" w:rsidRDefault="00FF4A0B" w:rsidP="00FF4A0B">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For the acceptance of a universal IWVTA (U-IWVTA) this later Date (c) would supersede Date (c) specified in the transitional provisions of the individual UN Regulation.</w:t>
      </w:r>
    </w:p>
    <w:p w:rsidR="00FF4A0B" w:rsidRPr="0071095D" w:rsidRDefault="00FF4A0B" w:rsidP="00FF4A0B">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Circulation of type-approval documentation, use of the secure internet database and use of a Unique Identifier</w:t>
      </w:r>
    </w:p>
    <w:p w:rsidR="00FF4A0B" w:rsidRPr="0071095D" w:rsidRDefault="00FF4A0B" w:rsidP="00FF4A0B">
      <w:pPr>
        <w:keepNext/>
        <w:keepLines/>
        <w:spacing w:after="120"/>
        <w:ind w:left="2126" w:right="1134" w:hanging="992"/>
        <w:jc w:val="both"/>
        <w:rPr>
          <w:rFonts w:eastAsia="MS Mincho"/>
          <w:lang w:val="en-GB" w:eastAsia="ja-JP"/>
        </w:rPr>
      </w:pPr>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 xml:space="preserve">egulation or an amendment of a UN Regulation, the subsidiary bodies of WP.29 shall bear in mind the general principle that the distribution of type-approval documentation can be performed by using the secure internet database established by UNECE and that, in principle, the approval marking may be replaced by a Unique Identifier, generated by that database application. The subsidiary bodies shall make a reference to Schedule 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Pr="0071095D">
        <w:rPr>
          <w:rFonts w:eastAsia="MS Mincho"/>
          <w:snapToGrid w:val="0"/>
          <w:lang w:val="en-GB" w:eastAsia="ja-JP"/>
        </w:rPr>
        <w:t>hat the circulation of type-approval documentation has to be performed by using the secure internet database</w:t>
      </w:r>
      <w:r>
        <w:rPr>
          <w:rFonts w:eastAsia="MS Mincho"/>
          <w:snapToGrid w:val="0"/>
          <w:lang w:val="en-GB" w:eastAsia="ja-JP"/>
        </w:rPr>
        <w:t>;</w:t>
      </w:r>
      <w:r w:rsidRPr="0071095D">
        <w:rPr>
          <w:rFonts w:eastAsia="MS Mincho"/>
          <w:snapToGrid w:val="0"/>
          <w:lang w:val="en-GB" w:eastAsia="ja-JP"/>
        </w:rPr>
        <w:t xml:space="preserve"> and / or</w:t>
      </w:r>
    </w:p>
    <w:p w:rsidR="00FF4A0B" w:rsidRPr="0071095D" w:rsidRDefault="00FF4A0B" w:rsidP="00FF4A0B">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(b)</w:t>
      </w:r>
      <w:r>
        <w:rPr>
          <w:rFonts w:eastAsia="MS Mincho"/>
          <w:snapToGrid w:val="0"/>
          <w:lang w:val="en-GB" w:eastAsia="ja-JP"/>
        </w:rPr>
        <w:tab/>
        <w:t>T</w:t>
      </w:r>
      <w:r w:rsidRPr="0071095D">
        <w:rPr>
          <w:rFonts w:eastAsia="MS Mincho"/>
          <w:snapToGrid w:val="0"/>
          <w:lang w:val="en-GB" w:eastAsia="ja-JP"/>
        </w:rPr>
        <w:t>hat the approval marking may not be replaced by a Unique Identifier.</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For consistency throughout the UN Regulations, the following text is suggested to be included in the chapter "Approval" of the UN Regulation;</w:t>
      </w:r>
    </w:p>
    <w:p w:rsidR="00FF4A0B" w:rsidRPr="0071095D" w:rsidRDefault="00FF4A0B" w:rsidP="00FF4A0B">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Pr="0071095D">
        <w:rPr>
          <w:rFonts w:eastAsia="MS Mincho"/>
          <w:snapToGrid w:val="0"/>
          <w:lang w:val="en-GB" w:eastAsia="ja-JP"/>
        </w:rPr>
        <w:t>or case (a) of paragraph 50 above: "Notice of approval or of extension, refusal or withdrawal of approval of a vehicle type pursuant to this UN Regulation shall be communicated by means of a secure internet database in accordance with Schedule 5 of the 1958 Agreement to the Contracting Parties applying this UN Regulation, using the communication form conforming to the model in Annex ...";</w:t>
      </w:r>
    </w:p>
    <w:p w:rsidR="00FF4A0B" w:rsidRPr="0071095D" w:rsidRDefault="00FF4A0B" w:rsidP="00FF4A0B">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Pr="0071095D">
        <w:rPr>
          <w:rFonts w:eastAsia="MS Mincho"/>
          <w:snapToGrid w:val="0"/>
          <w:lang w:val="en-GB" w:eastAsia="ja-JP"/>
        </w:rPr>
        <w:t>or case (b) of paragraph 50 above: "The approval mark prescribed in paragraph …. above may not be replaced by a Unique Identifier (UI) as referred to in Schedule 5 of the 1958 Agreement.".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Where the Unique Identifier replaces the approval marking, a template shall be added to the chapter "Arrangement of the type-approval marking", following:</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t>"type-approval marking using the Unique Identifier referred to in paragraph … of this UN Regulation.".</w:t>
      </w: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GB" w:eastAsia="en-GB"/>
        </w:rPr>
        <w:lastRenderedPageBreak/>
        <mc:AlternateContent>
          <mc:Choice Requires="wpg">
            <w:drawing>
              <wp:anchor distT="0" distB="0" distL="114300" distR="114300" simplePos="0" relativeHeight="251659264" behindDoc="0" locked="0" layoutInCell="1" allowOverlap="1" wp14:anchorId="2A0876F3" wp14:editId="21C802CC">
                <wp:simplePos x="0" y="0"/>
                <wp:positionH relativeFrom="column">
                  <wp:posOffset>1052830</wp:posOffset>
                </wp:positionH>
                <wp:positionV relativeFrom="paragraph">
                  <wp:posOffset>107315</wp:posOffset>
                </wp:positionV>
                <wp:extent cx="4178935" cy="1257300"/>
                <wp:effectExtent l="24130" t="254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4" name="Gruppieren 304"/>
                        <wpg:cNvGrpSpPr>
                          <a:grpSpLocks/>
                        </wpg:cNvGrpSpPr>
                        <wpg:grpSpPr bwMode="auto">
                          <a:xfrm>
                            <a:off x="1856" y="2497"/>
                            <a:ext cx="6581" cy="1980"/>
                            <a:chOff x="191" y="0"/>
                            <a:chExt cx="38358" cy="12688"/>
                          </a:xfrm>
                        </wpg:grpSpPr>
                        <wps:wsp>
                          <wps:cNvPr id="6"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B9582B" w:rsidRDefault="00FF4A0B" w:rsidP="00FF4A0B">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7" name="Groep 17"/>
                          <wpg:cNvGrpSpPr>
                            <a:grpSpLocks/>
                          </wpg:cNvGrpSpPr>
                          <wpg:grpSpPr bwMode="auto">
                            <a:xfrm>
                              <a:off x="191" y="805"/>
                              <a:ext cx="38359" cy="11883"/>
                              <a:chOff x="191" y="0"/>
                              <a:chExt cx="38358" cy="11883"/>
                            </a:xfrm>
                          </wpg:grpSpPr>
                          <wpg:grpSp>
                            <wpg:cNvPr id="8" name="Groep 18"/>
                            <wpg:cNvGrpSpPr>
                              <a:grpSpLocks/>
                            </wpg:cNvGrpSpPr>
                            <wpg:grpSpPr bwMode="auto">
                              <a:xfrm>
                                <a:off x="7648" y="0"/>
                                <a:ext cx="10109" cy="6743"/>
                                <a:chOff x="0" y="0"/>
                                <a:chExt cx="10109" cy="6747"/>
                              </a:xfrm>
                            </wpg:grpSpPr>
                            <wps:wsp>
                              <wps:cNvPr id="9"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 name="Groep 15"/>
                            <wpg:cNvGrpSpPr>
                              <a:grpSpLocks/>
                            </wpg:cNvGrpSpPr>
                            <wpg:grpSpPr bwMode="auto">
                              <a:xfrm>
                                <a:off x="191" y="19"/>
                                <a:ext cx="38359" cy="11864"/>
                                <a:chOff x="191" y="0"/>
                                <a:chExt cx="38358" cy="11863"/>
                              </a:xfrm>
                            </wpg:grpSpPr>
                            <wpg:grpSp>
                              <wpg:cNvPr id="14" name="Groep 14"/>
                              <wpg:cNvGrpSpPr>
                                <a:grpSpLocks/>
                              </wpg:cNvGrpSpPr>
                              <wpg:grpSpPr bwMode="auto">
                                <a:xfrm>
                                  <a:off x="31131" y="2281"/>
                                  <a:ext cx="7419" cy="2549"/>
                                  <a:chOff x="0" y="0"/>
                                  <a:chExt cx="7418" cy="2549"/>
                                </a:xfrm>
                              </wpg:grpSpPr>
                              <wpg:grpSp>
                                <wpg:cNvPr id="15" name="Groep 11"/>
                                <wpg:cNvGrpSpPr>
                                  <a:grpSpLocks/>
                                </wpg:cNvGrpSpPr>
                                <wpg:grpSpPr bwMode="auto">
                                  <a:xfrm>
                                    <a:off x="0" y="0"/>
                                    <a:ext cx="6191" cy="2549"/>
                                    <a:chOff x="0" y="0"/>
                                    <a:chExt cx="6191" cy="2549"/>
                                  </a:xfrm>
                                </wpg:grpSpPr>
                                <wps:wsp>
                                  <wps:cNvPr id="16"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9"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20" name="Groep 9"/>
                              <wpg:cNvGrpSpPr>
                                <a:grpSpLocks/>
                              </wpg:cNvGrpSpPr>
                              <wpg:grpSpPr bwMode="auto">
                                <a:xfrm>
                                  <a:off x="191" y="0"/>
                                  <a:ext cx="32225" cy="11863"/>
                                  <a:chOff x="191" y="0"/>
                                  <a:chExt cx="32224" cy="11863"/>
                                </a:xfrm>
                              </wpg:grpSpPr>
                              <wps:wsp>
                                <wps:cNvPr id="2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904245" w:rsidRDefault="00FF4A0B" w:rsidP="00FF4A0B">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2" name="Groep 8"/>
                                <wpg:cNvGrpSpPr>
                                  <a:grpSpLocks/>
                                </wpg:cNvGrpSpPr>
                                <wpg:grpSpPr bwMode="auto">
                                  <a:xfrm>
                                    <a:off x="191" y="0"/>
                                    <a:ext cx="17374" cy="11863"/>
                                    <a:chOff x="191" y="0"/>
                                    <a:chExt cx="17374" cy="11863"/>
                                  </a:xfrm>
                                </wpg:grpSpPr>
                                <wpg:grpSp>
                                  <wpg:cNvPr id="23" name="Groep 7"/>
                                  <wpg:cNvGrpSpPr>
                                    <a:grpSpLocks/>
                                  </wpg:cNvGrpSpPr>
                                  <wpg:grpSpPr bwMode="auto">
                                    <a:xfrm>
                                      <a:off x="191" y="0"/>
                                      <a:ext cx="17374" cy="9288"/>
                                      <a:chOff x="191" y="0"/>
                                      <a:chExt cx="17374" cy="9288"/>
                                    </a:xfrm>
                                  </wpg:grpSpPr>
                                  <wps:wsp>
                                    <wps:cNvPr id="24"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5" name="Groep 6"/>
                                    <wpg:cNvGrpSpPr>
                                      <a:grpSpLocks/>
                                    </wpg:cNvGrpSpPr>
                                    <wpg:grpSpPr bwMode="auto">
                                      <a:xfrm>
                                        <a:off x="191" y="0"/>
                                        <a:ext cx="17374" cy="9288"/>
                                        <a:chOff x="191" y="0"/>
                                        <a:chExt cx="17374" cy="9288"/>
                                      </a:xfrm>
                                    </wpg:grpSpPr>
                                    <wps:wsp>
                                      <wps:cNvPr id="26"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4A0B" w:rsidRPr="00CD4B25" w:rsidRDefault="00FF4A0B" w:rsidP="00FF4A0B">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7" name="Groep 5"/>
                                      <wpg:cNvGrpSpPr>
                                        <a:grpSpLocks/>
                                      </wpg:cNvGrpSpPr>
                                      <wpg:grpSpPr bwMode="auto">
                                        <a:xfrm>
                                          <a:off x="191" y="0"/>
                                          <a:ext cx="17374" cy="9288"/>
                                          <a:chOff x="0" y="0"/>
                                          <a:chExt cx="17374" cy="9288"/>
                                        </a:xfrm>
                                      </wpg:grpSpPr>
                                      <wps:wsp>
                                        <wps:cNvPr id="28"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3"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4" name="Groep 4"/>
                                        <wpg:cNvGrpSpPr>
                                          <a:grpSpLocks/>
                                        </wpg:cNvGrpSpPr>
                                        <wpg:grpSpPr bwMode="auto">
                                          <a:xfrm>
                                            <a:off x="7265" y="4830"/>
                                            <a:ext cx="10109" cy="4458"/>
                                            <a:chOff x="0" y="0"/>
                                            <a:chExt cx="10108" cy="4457"/>
                                          </a:xfrm>
                                        </wpg:grpSpPr>
                                        <wps:wsp>
                                          <wps:cNvPr id="35"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6" name="Groep 3"/>
                                          <wpg:cNvGrpSpPr>
                                            <a:grpSpLocks/>
                                          </wpg:cNvGrpSpPr>
                                          <wpg:grpSpPr bwMode="auto">
                                            <a:xfrm>
                                              <a:off x="0" y="0"/>
                                              <a:ext cx="10102" cy="4457"/>
                                              <a:chOff x="0" y="0"/>
                                              <a:chExt cx="10102" cy="4457"/>
                                            </a:xfrm>
                                          </wpg:grpSpPr>
                                          <wps:wsp>
                                            <wps:cNvPr id="37"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9"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A0B" w:rsidRPr="00CD4B25" w:rsidRDefault="00FF4A0B" w:rsidP="00FF4A0B">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F4A0B" w:rsidRPr="00CD4B25" w:rsidRDefault="00FF4A0B" w:rsidP="00FF4A0B">
                              <w:pPr>
                                <w:jc w:val="center"/>
                                <w:rPr>
                                  <w:sz w:val="16"/>
                                  <w:szCs w:val="16"/>
                                </w:rPr>
                              </w:pPr>
                              <w:r w:rsidRPr="00CD4B25">
                                <w:rPr>
                                  <w:sz w:val="16"/>
                                  <w:szCs w:val="16"/>
                                </w:rPr>
                                <w:t>a</w:t>
                              </w:r>
                            </w:p>
                            <w:p w:rsidR="00FF4A0B" w:rsidRPr="00F603C1" w:rsidRDefault="00FF4A0B" w:rsidP="00FF4A0B"/>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876F3" id="Group 6" o:spid="_x0000_s1031"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LvCcslyDQAAAmYAAA4AAAAAAAAAAAAAAAAALgIAAGRycy9lMm9Eb2MueG1sUEsBAi0AFAAG&#10;AAgAAAAhANGjG7rfAAAACgEAAA8AAAAAAAAAAAAAAAAAzA8AAGRycy9kb3ducmV2LnhtbFBLBQYA&#10;AAAABAAEAPMAAADYEA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F4A0B" w:rsidRPr="00B9582B" w:rsidRDefault="00FF4A0B" w:rsidP="00FF4A0B">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" stroked="f" strokeweight=".5pt">
                          <v:textbox inset=".5mm,.3mm,.5mm,.3mm">
                            <w:txbxContent>
                              <w:p w:rsidR="00FF4A0B" w:rsidRPr="00CD4B25" w:rsidRDefault="00FF4A0B" w:rsidP="00FF4A0B">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FF4A0B" w:rsidRPr="00904245" w:rsidRDefault="00FF4A0B" w:rsidP="00FF4A0B">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FF4A0B" w:rsidRPr="00CD4B25" w:rsidRDefault="00FF4A0B" w:rsidP="00FF4A0B">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" stroked="f" strokeweight=".5pt">
                                <v:textbox inset=".5mm,.3mm,.5mm,.3mm">
                                  <w:txbxContent>
                                    <w:p w:rsidR="00FF4A0B" w:rsidRPr="00CD4B25" w:rsidRDefault="00FF4A0B" w:rsidP="00FF4A0B">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FF4A0B" w:rsidRPr="00CD4B25" w:rsidRDefault="00FF4A0B" w:rsidP="00FF4A0B">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" filled="f" strokecolor="white" strokeweight="0">
                  <v:textbox inset=".5mm,.3mm,.5mm,.3mm">
                    <w:txbxContent>
                      <w:p w:rsidR="00FF4A0B" w:rsidRPr="00CD4B25" w:rsidRDefault="00FF4A0B" w:rsidP="00FF4A0B">
                        <w:pPr>
                          <w:jc w:val="center"/>
                          <w:rPr>
                            <w:sz w:val="16"/>
                            <w:szCs w:val="16"/>
                          </w:rPr>
                        </w:pPr>
                        <w:r w:rsidRPr="00CD4B25">
                          <w:rPr>
                            <w:sz w:val="16"/>
                            <w:szCs w:val="16"/>
                          </w:rPr>
                          <w:t>a</w:t>
                        </w:r>
                      </w:p>
                      <w:p w:rsidR="00FF4A0B" w:rsidRPr="00F603C1" w:rsidRDefault="00FF4A0B" w:rsidP="00FF4A0B"/>
                    </w:txbxContent>
                  </v:textbox>
                </v:shape>
              </v:group>
            </w:pict>
          </mc:Fallback>
        </mc:AlternateContent>
      </w: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p>
    <w:p w:rsidR="00FF4A0B" w:rsidRPr="0071095D" w:rsidRDefault="00FF4A0B" w:rsidP="00FF4A0B">
      <w:pPr>
        <w:suppressAutoHyphens w:val="0"/>
        <w:spacing w:after="120" w:line="240" w:lineRule="exact"/>
        <w:ind w:left="2268" w:right="1134"/>
        <w:jc w:val="both"/>
        <w:rPr>
          <w:rFonts w:eastAsia="MS Mincho"/>
          <w:snapToGrid w:val="0"/>
          <w:sz w:val="22"/>
          <w:szCs w:val="22"/>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The above Unique Identifier shows that the type concerned has been approved and that the relevant information on that type-approval can be accessed on the UN secure internet database by using 270650 as Unique Identifier. Any leading zeros in the Unique Identifier may be omitted in the approval marking.</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Finally, the subsidiary bodies of WP.29 may consider clarifying that, in the case the Unique Identifier replaces the approval mark, all provisions with regard to the legibility, location of the marking on the product, etc., also apply to the Unique Identifier.</w:t>
      </w:r>
    </w:p>
    <w:p w:rsidR="00FF4A0B" w:rsidRPr="0071095D" w:rsidRDefault="00FF4A0B" w:rsidP="00FF4A0B">
      <w:pPr>
        <w:pStyle w:val="HChG"/>
        <w:rPr>
          <w:rFonts w:eastAsia="MS Mincho"/>
          <w:sz w:val="24"/>
          <w:lang w:val="en-GB" w:eastAsia="ja-JP"/>
        </w:rPr>
      </w:pPr>
      <w:r w:rsidRPr="0071095D">
        <w:rPr>
          <w:rFonts w:eastAsia="MS Mincho"/>
          <w:sz w:val="24"/>
          <w:lang w:val="en-GB" w:eastAsia="ja-JP"/>
        </w:rPr>
        <w:br w:type="page"/>
      </w:r>
      <w:r w:rsidRPr="0071095D">
        <w:rPr>
          <w:lang w:val="en-GB" w:eastAsia="ja-JP"/>
        </w:rPr>
        <w:lastRenderedPageBreak/>
        <w:t>Annex</w:t>
      </w:r>
      <w:r w:rsidRPr="0071095D">
        <w:rPr>
          <w:rFonts w:eastAsia="MS Mincho"/>
          <w:sz w:val="24"/>
          <w:lang w:val="en-GB" w:eastAsia="ja-JP"/>
        </w:rPr>
        <w:t xml:space="preserve"> 1</w:t>
      </w:r>
    </w:p>
    <w:p w:rsidR="00FF4A0B" w:rsidRPr="0071095D" w:rsidRDefault="00FF4A0B" w:rsidP="00FF4A0B">
      <w:pPr>
        <w:pStyle w:val="HChG"/>
        <w:rPr>
          <w:lang w:val="en-GB" w:eastAsia="ja-JP"/>
        </w:rPr>
      </w:pPr>
      <w:r w:rsidRPr="0071095D">
        <w:rPr>
          <w:lang w:val="en-GB"/>
        </w:rPr>
        <w:tab/>
      </w:r>
      <w:r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rsidR="00FF4A0B" w:rsidRPr="0071095D" w:rsidRDefault="00FF4A0B" w:rsidP="00FF4A0B">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Situations to be considered</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UN type-approvals;</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The acceptance of UN type-approvals as equivalent to national/regional type-approvals.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t>"UN type-approvals" can relate to:</w:t>
      </w:r>
    </w:p>
    <w:p w:rsidR="00FF4A0B" w:rsidRPr="0071095D" w:rsidRDefault="00FF4A0B" w:rsidP="00FF4A0B">
      <w:pPr>
        <w:spacing w:after="120"/>
        <w:ind w:left="2835" w:right="1134" w:hanging="567"/>
        <w:jc w:val="both"/>
        <w:rPr>
          <w:lang w:val="en-GB"/>
        </w:rPr>
      </w:pPr>
      <w:r w:rsidRPr="0071095D">
        <w:rPr>
          <w:lang w:val="en-GB"/>
        </w:rPr>
        <w:t>(a)</w:t>
      </w:r>
      <w:r w:rsidRPr="0071095D">
        <w:rPr>
          <w:lang w:val="en-GB"/>
        </w:rPr>
        <w:tab/>
        <w:t>A new UN Regulation;</w:t>
      </w:r>
    </w:p>
    <w:p w:rsidR="00FF4A0B" w:rsidRPr="0071095D" w:rsidRDefault="00FF4A0B" w:rsidP="00FF4A0B">
      <w:pPr>
        <w:spacing w:after="120"/>
        <w:ind w:left="2835" w:right="1134" w:hanging="567"/>
        <w:jc w:val="both"/>
        <w:rPr>
          <w:lang w:val="en-GB"/>
        </w:rPr>
      </w:pPr>
      <w:r w:rsidRPr="0071095D">
        <w:rPr>
          <w:lang w:val="en-GB"/>
        </w:rPr>
        <w:t>(b)</w:t>
      </w:r>
      <w:r w:rsidRPr="0071095D">
        <w:rPr>
          <w:lang w:val="en-GB"/>
        </w:rPr>
        <w:tab/>
        <w:t>An amended or revised UN Regulation;</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A previous version of a UN Regulation;</w:t>
      </w:r>
    </w:p>
    <w:p w:rsidR="00FF4A0B" w:rsidRPr="0071095D" w:rsidRDefault="00FF4A0B" w:rsidP="00FF4A0B">
      <w:pPr>
        <w:spacing w:after="120"/>
        <w:ind w:left="1134" w:right="1134"/>
        <w:jc w:val="both"/>
        <w:rPr>
          <w:lang w:val="en-GB"/>
        </w:rPr>
      </w:pPr>
      <w:r w:rsidRPr="0071095D">
        <w:rPr>
          <w:lang w:val="en-GB"/>
        </w:rPr>
        <w:tab/>
      </w:r>
      <w:r w:rsidRPr="0071095D">
        <w:rPr>
          <w:lang w:val="en-GB"/>
        </w:rPr>
        <w:tab/>
        <w:t>or it can be an approval with extended application.</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products to which UN type-approval apply can be divided into:</w:t>
      </w:r>
    </w:p>
    <w:p w:rsidR="00FF4A0B" w:rsidRPr="0071095D" w:rsidRDefault="00FF4A0B" w:rsidP="00FF4A0B">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rsidR="00FF4A0B" w:rsidRPr="0071095D" w:rsidRDefault="00FF4A0B" w:rsidP="00FF4A0B">
      <w:pPr>
        <w:spacing w:after="120"/>
        <w:ind w:left="2835" w:right="1134" w:hanging="567"/>
        <w:jc w:val="both"/>
        <w:rPr>
          <w:lang w:val="en-GB"/>
        </w:rPr>
      </w:pPr>
      <w:r w:rsidRPr="0071095D">
        <w:rPr>
          <w:lang w:val="en-GB"/>
        </w:rPr>
        <w:t>C:</w:t>
      </w:r>
      <w:r w:rsidRPr="0071095D">
        <w:rPr>
          <w:lang w:val="en-GB"/>
        </w:rPr>
        <w:tab/>
        <w:t>Equipment and parts; and</w:t>
      </w:r>
    </w:p>
    <w:p w:rsidR="00FF4A0B" w:rsidRPr="0071095D" w:rsidRDefault="00FF4A0B" w:rsidP="00FF4A0B">
      <w:pPr>
        <w:spacing w:after="120"/>
        <w:ind w:left="2835" w:right="1134" w:hanging="567"/>
        <w:jc w:val="both"/>
        <w:rPr>
          <w:lang w:val="en-GB"/>
        </w:rPr>
      </w:pPr>
      <w:r w:rsidRPr="0071095D">
        <w:rPr>
          <w:lang w:val="en-GB"/>
        </w:rPr>
        <w:t>R:</w:t>
      </w:r>
      <w:r w:rsidRPr="0071095D">
        <w:rPr>
          <w:lang w:val="en-GB"/>
        </w:rPr>
        <w:tab/>
        <w:t>Replacement parts for vehicles in use.</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following four sets of general guidelines should be considered as an "aide-mémoire"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"Replacement parts on vehicles in use", can also apply to the transitional provisions "Equipment and parts".</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FF4A0B" w:rsidRPr="0071095D" w:rsidRDefault="00FF4A0B" w:rsidP="00FF4A0B">
      <w:pPr>
        <w:pStyle w:val="HChG"/>
        <w:rPr>
          <w:lang w:val="en-GB"/>
        </w:rPr>
      </w:pPr>
      <w:r w:rsidRPr="0071095D">
        <w:rPr>
          <w:lang w:val="en-GB"/>
        </w:rPr>
        <w:lastRenderedPageBreak/>
        <w:tab/>
      </w:r>
      <w:r w:rsidRPr="0071095D">
        <w:rPr>
          <w:lang w:val="en-GB"/>
        </w:rPr>
        <w:tab/>
        <w:t>II.</w:t>
      </w:r>
      <w:r w:rsidRPr="0071095D">
        <w:rPr>
          <w:lang w:val="en-GB"/>
        </w:rPr>
        <w:tab/>
      </w:r>
      <w:r w:rsidRPr="0071095D">
        <w:rPr>
          <w:lang w:val="en-GB"/>
        </w:rPr>
        <w:tab/>
        <w:t>Aide-mémoire</w:t>
      </w:r>
    </w:p>
    <w:p w:rsidR="00FF4A0B" w:rsidRPr="0071095D" w:rsidRDefault="00FF4A0B" w:rsidP="00FF4A0B">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equipment and parts in new vehicles</w:t>
      </w:r>
    </w:p>
    <w:p w:rsidR="00FF4A0B" w:rsidRPr="0071095D" w:rsidRDefault="00FF4A0B" w:rsidP="00FF4A0B">
      <w:pPr>
        <w:spacing w:beforeLines="50" w:before="120" w:after="120"/>
        <w:ind w:left="2268" w:right="1134" w:hanging="1134"/>
        <w:jc w:val="both"/>
        <w:rPr>
          <w:lang w:val="en-GB"/>
        </w:rPr>
      </w:pPr>
      <w:r w:rsidRPr="0071095D">
        <w:rPr>
          <w:lang w:val="en-GB"/>
        </w:rPr>
        <w:t>V.1.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rFonts w:eastAsia="MS Mincho"/>
          <w:lang w:val="en-GB" w:eastAsia="ja-JP"/>
        </w:rPr>
      </w:pPr>
      <w:r w:rsidRPr="0071095D">
        <w:rPr>
          <w:lang w:val="en-GB"/>
        </w:rPr>
        <w:t>V.2.</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this UN Regulation shall not be obliged to accept UN type-approvals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rsidR="00FF4A0B" w:rsidRPr="0071095D" w:rsidRDefault="00FF4A0B" w:rsidP="00FF4A0B">
      <w:pPr>
        <w:spacing w:after="120"/>
        <w:ind w:left="2268" w:right="1134" w:hanging="1134"/>
        <w:jc w:val="both"/>
        <w:rPr>
          <w:rFonts w:eastAsia="MS Mincho"/>
          <w:b/>
          <w:lang w:val="en-GB" w:eastAsia="ja-JP"/>
        </w:rPr>
      </w:pPr>
      <w:r w:rsidRPr="0071095D">
        <w:rPr>
          <w:lang w:val="en-GB"/>
        </w:rPr>
        <w:t>V.3.</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UN Regulation shall accept UN type-approvals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sz w:val="18"/>
          <w:szCs w:val="18"/>
          <w:vertAlign w:val="superscript"/>
          <w:lang w:val="en-GB"/>
        </w:rPr>
        <w:t>3</w:t>
      </w:r>
    </w:p>
    <w:p w:rsidR="00FF4A0B" w:rsidRPr="0071095D" w:rsidRDefault="00FF4A0B" w:rsidP="00FF4A0B">
      <w:pPr>
        <w:spacing w:after="120"/>
        <w:ind w:left="2268" w:right="1134" w:hanging="1134"/>
        <w:jc w:val="both"/>
        <w:rPr>
          <w:lang w:val="en-GB"/>
        </w:rPr>
      </w:pPr>
      <w:r w:rsidRPr="0071095D">
        <w:rPr>
          <w:lang w:val="en-GB"/>
        </w:rPr>
        <w:t>V.4.</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w:t>
      </w:r>
      <w:r w:rsidRPr="0071095D">
        <w:rPr>
          <w:rFonts w:asciiTheme="minorEastAsia" w:eastAsiaTheme="minorEastAsia" w:hAnsiTheme="minorEastAsia"/>
          <w:lang w:val="en-GB" w:eastAsia="ja-JP"/>
        </w:rPr>
        <w:t xml:space="preserve"> </w:t>
      </w:r>
      <w:r w:rsidRPr="0071095D">
        <w:rPr>
          <w:lang w:val="en-GB"/>
        </w:rPr>
        <w:t>Regulation shall not be obliged to accept type-approvals issued to the preceding series of amendments to this Regulation.</w:t>
      </w:r>
      <w:r w:rsidRPr="0071095D">
        <w:rPr>
          <w:rStyle w:val="FootnoteReference"/>
          <w:szCs w:val="18"/>
          <w:lang w:val="en-GB"/>
        </w:rPr>
        <w:footnoteReference w:id="2"/>
      </w:r>
      <w:r w:rsidRPr="0071095D">
        <w:rPr>
          <w:sz w:val="18"/>
          <w:szCs w:val="18"/>
          <w:vertAlign w:val="superscript"/>
          <w:lang w:val="en-GB"/>
        </w:rPr>
        <w:t xml:space="preserve">, </w:t>
      </w:r>
      <w:r w:rsidRPr="0071095D">
        <w:rPr>
          <w:rStyle w:val="FootnoteReference"/>
          <w:szCs w:val="18"/>
          <w:lang w:val="en-GB"/>
        </w:rPr>
        <w:footnoteReference w:id="3"/>
      </w:r>
      <w:r w:rsidRPr="0071095D">
        <w:rPr>
          <w:sz w:val="18"/>
          <w:szCs w:val="18"/>
          <w:vertAlign w:val="superscript"/>
          <w:lang w:val="en-GB"/>
        </w:rPr>
        <w:t xml:space="preserve">, </w:t>
      </w:r>
      <w:r w:rsidRPr="0071095D">
        <w:rPr>
          <w:rStyle w:val="FootnoteReference"/>
          <w:szCs w:val="18"/>
          <w:lang w:val="en-GB"/>
        </w:rPr>
        <w:footnoteReference w:id="4"/>
      </w:r>
    </w:p>
    <w:p w:rsidR="00FF4A0B" w:rsidRPr="0071095D" w:rsidRDefault="00FF4A0B" w:rsidP="00FF4A0B">
      <w:pPr>
        <w:spacing w:after="120"/>
        <w:ind w:left="2268" w:right="1134" w:hanging="1134"/>
        <w:jc w:val="both"/>
        <w:rPr>
          <w:rFonts w:eastAsia="MS PGothic"/>
          <w:iCs/>
          <w:lang w:val="en-GB" w:eastAsia="ja-JP"/>
        </w:rPr>
      </w:pPr>
      <w:r w:rsidRPr="0071095D">
        <w:rPr>
          <w:bCs/>
          <w:iCs/>
          <w:lang w:val="en-GB"/>
        </w:rPr>
        <w:t>V.</w:t>
      </w:r>
      <w:r w:rsidRPr="0071095D">
        <w:rPr>
          <w:bCs/>
          <w:iCs/>
          <w:lang w:val="en-GB" w:eastAsia="ja-JP"/>
        </w:rPr>
        <w:t>5.</w:t>
      </w:r>
      <w:r w:rsidRPr="0071095D">
        <w:rPr>
          <w:bCs/>
          <w:iCs/>
          <w:lang w:val="en-GB"/>
        </w:rPr>
        <w:tab/>
      </w:r>
      <w:r w:rsidRPr="0071095D">
        <w:rPr>
          <w:iCs/>
          <w:lang w:val="en-GB"/>
        </w:rPr>
        <w:tab/>
      </w:r>
      <w:r w:rsidRPr="0071095D">
        <w:rPr>
          <w:rFonts w:eastAsia="MS PGothic"/>
          <w:iCs/>
          <w:lang w:val="en-GB" w:eastAsia="ja-JP"/>
        </w:rPr>
        <w:t xml:space="preserve">Notwithstanding the transitional provisions above, Contracting Parties who </w:t>
      </w:r>
      <w:r w:rsidR="00D838AF">
        <w:rPr>
          <w:rFonts w:eastAsia="MS PGothic"/>
          <w:iCs/>
          <w:lang w:val="en-GB" w:eastAsia="ja-JP"/>
        </w:rPr>
        <w:t xml:space="preserve">start to </w:t>
      </w:r>
      <w:r w:rsidRPr="0071095D">
        <w:rPr>
          <w:rFonts w:eastAsia="MS PGothic"/>
          <w:iCs/>
          <w:lang w:val="en-GB" w:eastAsia="ja-JP"/>
        </w:rPr>
        <w:t xml:space="preserve">apply this </w:t>
      </w:r>
      <w:r w:rsidRPr="0071095D">
        <w:rPr>
          <w:lang w:val="en-GB" w:eastAsia="ja-JP"/>
        </w:rPr>
        <w:t xml:space="preserve">UN </w:t>
      </w:r>
      <w:r w:rsidRPr="0071095D">
        <w:rPr>
          <w:rFonts w:eastAsia="MS PGothic"/>
          <w:iCs/>
          <w:lang w:val="en-GB" w:eastAsia="ja-JP"/>
        </w:rPr>
        <w:t xml:space="preserve">Regulation after the date of entry into force of the most recent series of amendments are not obliged to accept UN type-approvals which were granted in accordance with any of the preceding series of amendments to this </w:t>
      </w:r>
      <w:r w:rsidRPr="0071095D">
        <w:rPr>
          <w:lang w:val="en-GB" w:eastAsia="ja-JP"/>
        </w:rPr>
        <w:t xml:space="preserve">UN </w:t>
      </w:r>
      <w:r w:rsidRPr="0071095D">
        <w:rPr>
          <w:rFonts w:eastAsia="MS PGothic"/>
          <w:iCs/>
          <w:lang w:val="en-GB" w:eastAsia="ja-JP"/>
        </w:rPr>
        <w:t>Regulation / are only obliged to accept UN type-approval granted in accordance with the XX series of amendments.</w:t>
      </w:r>
    </w:p>
    <w:p w:rsidR="00FF4A0B" w:rsidRPr="0071095D" w:rsidRDefault="00FF4A0B" w:rsidP="00FF4A0B">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 xml:space="preserve">Contracting Parties applying the UN Regulation shall continue to accept UN type-approvals of the equipment/parts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to the preceding series of amendments to the UN Regulation.</w:t>
      </w:r>
      <w:r w:rsidRPr="0071095D">
        <w:rPr>
          <w:sz w:val="18"/>
          <w:szCs w:val="18"/>
          <w:vertAlign w:val="superscript"/>
          <w:lang w:val="en-GB"/>
        </w:rPr>
        <w:t>1</w:t>
      </w:r>
    </w:p>
    <w:p w:rsidR="00FF4A0B" w:rsidRPr="0071095D" w:rsidRDefault="00FF4A0B" w:rsidP="00FF4A0B">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rsidR="00FF4A0B" w:rsidRPr="0071095D" w:rsidRDefault="00FF4A0B" w:rsidP="00FF4A0B">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 xml:space="preserve">Contracting Parties applying the UN Regulation shall continue to accept UN type-approvals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rFonts w:eastAsia="MS Mincho"/>
          <w:snapToGrid w:val="0"/>
          <w:lang w:val="en-GB" w:eastAsia="ja-JP"/>
        </w:rPr>
        <w:t>to the preceding series of amendments to the UN Regulation, for the vehicles/vehicle systems which are not affected by the changes introduced by the XX series of amendments.</w:t>
      </w:r>
      <w:r w:rsidRPr="0071095D">
        <w:rPr>
          <w:rFonts w:eastAsia="MS Mincho"/>
          <w:snapToGrid w:val="0"/>
          <w:vertAlign w:val="superscript"/>
          <w:lang w:val="en-GB" w:eastAsia="ja-JP"/>
        </w:rPr>
        <w:t>2</w:t>
      </w:r>
    </w:p>
    <w:p w:rsidR="00FF4A0B" w:rsidRPr="0071095D" w:rsidRDefault="00FF4A0B" w:rsidP="00FF4A0B">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rsidR="00FF4A0B" w:rsidRPr="0071095D" w:rsidRDefault="00FF4A0B" w:rsidP="00FF4A0B">
      <w:pPr>
        <w:spacing w:after="120"/>
        <w:ind w:left="2268" w:right="1134" w:hanging="1134"/>
        <w:jc w:val="both"/>
        <w:rPr>
          <w:rFonts w:eastAsia="MS Mincho"/>
          <w:b/>
          <w:vertAlign w:val="superscript"/>
          <w:lang w:val="en-GB" w:eastAsia="ja-JP"/>
        </w:rPr>
      </w:pPr>
      <w:r w:rsidRPr="0071095D">
        <w:rPr>
          <w:iCs/>
          <w:lang w:val="en-GB" w:eastAsia="ja-JP"/>
        </w:rPr>
        <w:t>V.8.</w:t>
      </w:r>
      <w:r w:rsidRPr="0071095D">
        <w:rPr>
          <w:iCs/>
          <w:lang w:val="en-GB" w:eastAsia="ja-JP"/>
        </w:rPr>
        <w:tab/>
        <w:t xml:space="preserve">Contracting Parties applying this UN Regulation shall continue to accept UN type-approvals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iCs/>
          <w:lang w:val="en-GB" w:eastAsia="ja-JP"/>
        </w:rPr>
        <w:t>to the preceding series of amendments to the UN Regulation first issued before Date (b).</w:t>
      </w:r>
      <w:r w:rsidRPr="0071095D">
        <w:rPr>
          <w:sz w:val="18"/>
          <w:szCs w:val="18"/>
          <w:vertAlign w:val="superscript"/>
          <w:lang w:val="en-GB"/>
        </w:rPr>
        <w:t>3</w:t>
      </w:r>
    </w:p>
    <w:p w:rsidR="00FF4A0B" w:rsidRPr="0071095D" w:rsidRDefault="00FF4A0B" w:rsidP="00FF4A0B">
      <w:pPr>
        <w:spacing w:after="120"/>
        <w:ind w:left="2268" w:right="1134"/>
        <w:jc w:val="both"/>
        <w:rPr>
          <w:rFonts w:eastAsia="MS Mincho"/>
          <w:i/>
          <w:iCs/>
          <w:lang w:val="en-GB" w:eastAsia="ja-JP"/>
        </w:rPr>
      </w:pPr>
      <w:r w:rsidRPr="0071095D">
        <w:rPr>
          <w:rFonts w:eastAsia="MS Mincho"/>
          <w:i/>
          <w:iCs/>
          <w:lang w:val="en-GB" w:eastAsia="ja-JP"/>
        </w:rPr>
        <w:lastRenderedPageBreak/>
        <w:t>(Note: V.8 is for special case 1-3 and would replace V.4 when applicable.)</w:t>
      </w:r>
    </w:p>
    <w:p w:rsidR="00FF4A0B" w:rsidRPr="0071095D" w:rsidRDefault="00FF4A0B" w:rsidP="00FF4A0B">
      <w:pPr>
        <w:spacing w:after="120"/>
        <w:ind w:left="2268" w:right="1134" w:hanging="1134"/>
        <w:jc w:val="both"/>
        <w:rPr>
          <w:rFonts w:eastAsia="MS Mincho"/>
          <w:lang w:val="en-GB" w:eastAsia="ja-JP"/>
        </w:rPr>
      </w:pPr>
      <w:r w:rsidRPr="0071095D">
        <w:rPr>
          <w:lang w:val="en-GB"/>
        </w:rPr>
        <w:t>V.9.</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Pr="0071095D">
        <w:rPr>
          <w:lang w:val="en-GB" w:eastAsia="ja-JP"/>
        </w:rPr>
        <w:t>according to any preceding series of amendments to this UN Regulation</w:t>
      </w:r>
      <w:r w:rsidRPr="0071095D">
        <w:rPr>
          <w:lang w:val="en-GB"/>
        </w:rPr>
        <w:t xml:space="preserve"> or extensions thereof.</w:t>
      </w:r>
    </w:p>
    <w:p w:rsidR="00FF4A0B" w:rsidRPr="0071095D" w:rsidRDefault="00FF4A0B" w:rsidP="00FF4A0B">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rsidR="00FF4A0B" w:rsidRPr="0071095D" w:rsidRDefault="00FF4A0B" w:rsidP="00FF4A0B">
      <w:pPr>
        <w:spacing w:after="120"/>
        <w:ind w:left="2268" w:right="1134" w:hanging="1134"/>
        <w:jc w:val="both"/>
        <w:rPr>
          <w:lang w:val="en-GB"/>
        </w:rPr>
      </w:pPr>
      <w:r w:rsidRPr="0071095D">
        <w:rPr>
          <w:lang w:val="en-GB"/>
        </w:rPr>
        <w:t>C.1.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r w:rsidRPr="0071095D">
        <w:rPr>
          <w:lang w:val="en-GB"/>
        </w:rPr>
        <w:t>C.2.</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Contracting Parties applying this UN Regulation shall not be obliged to accept UN type-approvals issued</w:t>
      </w:r>
      <w:r w:rsidRPr="0071095D">
        <w:rPr>
          <w:iCs/>
          <w:spacing w:val="-2"/>
          <w:lang w:val="en-GB" w:eastAsia="ja-JP"/>
        </w:rPr>
        <w:t xml:space="preserve"> </w:t>
      </w:r>
      <w:r w:rsidRPr="0071095D">
        <w:rPr>
          <w:spacing w:val="-2"/>
          <w:lang w:val="en-GB"/>
        </w:rPr>
        <w:t>according</w:t>
      </w:r>
      <w:r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rsidR="00FF4A0B" w:rsidRPr="0071095D" w:rsidRDefault="00FF4A0B" w:rsidP="00FF4A0B">
      <w:pPr>
        <w:spacing w:after="120"/>
        <w:ind w:left="2268" w:right="1134" w:hanging="1134"/>
        <w:jc w:val="both"/>
        <w:rPr>
          <w:rFonts w:eastAsia="MS Mincho"/>
          <w:b/>
          <w:lang w:val="en-GB"/>
        </w:rPr>
      </w:pPr>
      <w:r w:rsidRPr="0071095D">
        <w:rPr>
          <w:lang w:val="en-GB"/>
        </w:rPr>
        <w:t>C.</w:t>
      </w:r>
      <w:r w:rsidRPr="0071095D">
        <w:rPr>
          <w:rFonts w:eastAsia="MS Mincho"/>
          <w:lang w:val="en-GB" w:eastAsia="ja-JP"/>
        </w:rPr>
        <w:t>3.</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 Regulation shall accept UN type-approvals 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rStyle w:val="FootnoteReference"/>
          <w:rFonts w:eastAsia="MS Mincho"/>
          <w:lang w:val="en-GB"/>
        </w:rPr>
        <w:footnoteReference w:id="5"/>
      </w:r>
    </w:p>
    <w:p w:rsidR="00FF4A0B" w:rsidRPr="0071095D" w:rsidRDefault="00FF4A0B" w:rsidP="00FF4A0B">
      <w:pPr>
        <w:spacing w:after="120"/>
        <w:ind w:left="2268" w:right="1134" w:hanging="1134"/>
        <w:jc w:val="both"/>
        <w:rPr>
          <w:iCs/>
          <w:lang w:val="en-GB" w:eastAsia="ja-JP"/>
        </w:rPr>
      </w:pPr>
      <w:r w:rsidRPr="0071095D">
        <w:rPr>
          <w:lang w:val="en-GB" w:eastAsia="ja-JP"/>
        </w:rPr>
        <w:t>C.4.</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 Regulation shall not be obliged to accept type-approvals issued to the preceding series of amendments to this UN 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Pr="0071095D">
        <w:rPr>
          <w:lang w:val="en-GB" w:eastAsia="ja-JP"/>
        </w:rPr>
        <w:t>).</w:t>
      </w:r>
      <w:r w:rsidRPr="0071095D">
        <w:rPr>
          <w:iCs/>
          <w:sz w:val="18"/>
          <w:szCs w:val="18"/>
          <w:vertAlign w:val="superscript"/>
          <w:lang w:val="en-GB" w:eastAsia="ja-JP"/>
        </w:rPr>
        <w:t xml:space="preserve">4, </w:t>
      </w:r>
      <w:r w:rsidRPr="0071095D">
        <w:rPr>
          <w:rStyle w:val="FootnoteReference"/>
          <w:iCs/>
          <w:szCs w:val="18"/>
          <w:lang w:val="en-GB" w:eastAsia="ja-JP"/>
        </w:rPr>
        <w:footnoteReference w:id="6"/>
      </w:r>
    </w:p>
    <w:p w:rsidR="00FF4A0B" w:rsidRPr="0071095D" w:rsidRDefault="00FF4A0B" w:rsidP="00FF4A0B">
      <w:pPr>
        <w:spacing w:after="120"/>
        <w:ind w:left="2268" w:right="1134" w:hanging="1134"/>
        <w:jc w:val="both"/>
        <w:rPr>
          <w:lang w:val="en-GB"/>
        </w:rPr>
      </w:pPr>
      <w:r w:rsidRPr="0071095D">
        <w:rPr>
          <w:lang w:val="en-GB" w:eastAsia="ja-JP"/>
        </w:rPr>
        <w:t>C.5.</w:t>
      </w:r>
      <w:r w:rsidRPr="0071095D">
        <w:rPr>
          <w:lang w:val="en-GB"/>
        </w:rPr>
        <w:tab/>
        <w:t xml:space="preserve">Notwithstanding paragraph C.4, Contracting Parties applying this </w:t>
      </w:r>
      <w:r w:rsidRPr="0071095D">
        <w:rPr>
          <w:lang w:val="en-GB" w:eastAsia="ja-JP"/>
        </w:rPr>
        <w:t xml:space="preserve">UN </w:t>
      </w:r>
      <w:r w:rsidRPr="0071095D">
        <w:rPr>
          <w:lang w:val="en-GB"/>
        </w:rPr>
        <w:t xml:space="preserve">Regulation shall continue to grant and accept UN type-approvals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rFonts w:eastAsia="MS PGothic"/>
          <w:iCs/>
          <w:lang w:val="en-GB" w:eastAsia="ja-JP"/>
        </w:rPr>
      </w:pPr>
      <w:r w:rsidRPr="0071095D">
        <w:rPr>
          <w:bCs/>
          <w:iCs/>
          <w:lang w:val="en-GB" w:eastAsia="ja-JP"/>
        </w:rPr>
        <w:t>C</w:t>
      </w:r>
      <w:r w:rsidRPr="0071095D">
        <w:rPr>
          <w:bCs/>
          <w:iCs/>
          <w:lang w:val="en-GB"/>
        </w:rPr>
        <w:t>.</w:t>
      </w:r>
      <w:r w:rsidRPr="0071095D">
        <w:rPr>
          <w:bCs/>
          <w:iCs/>
          <w:lang w:val="en-GB" w:eastAsia="ja-JP"/>
        </w:rPr>
        <w:t>6.</w:t>
      </w:r>
      <w:r w:rsidRPr="0071095D">
        <w:rPr>
          <w:bCs/>
          <w:iCs/>
          <w:lang w:val="en-GB"/>
        </w:rPr>
        <w:tab/>
      </w:r>
      <w:r w:rsidRPr="0071095D">
        <w:rPr>
          <w:rFonts w:eastAsia="MS PGothic"/>
          <w:iCs/>
          <w:lang w:val="en-GB" w:eastAsia="ja-JP"/>
        </w:rPr>
        <w:t xml:space="preserve">Notwithstanding the transitional provisions above, Contracting Parties whose application of this </w:t>
      </w:r>
      <w:r w:rsidRPr="0071095D">
        <w:rPr>
          <w:lang w:val="en-GB" w:eastAsia="ja-JP"/>
        </w:rPr>
        <w:t xml:space="preserve">UN </w:t>
      </w:r>
      <w:r w:rsidRPr="0071095D">
        <w:rPr>
          <w:rFonts w:eastAsia="MS PGothic"/>
          <w:iCs/>
          <w:lang w:val="en-GB" w:eastAsia="ja-JP"/>
        </w:rPr>
        <w:t xml:space="preserve">Regulation comes into force after the date of entry into force of the most recent series of amendments are not obliged to accept UN type-approvals which were granted in accordance with any of the preceding series of amendments to this </w:t>
      </w:r>
      <w:r w:rsidRPr="0071095D">
        <w:rPr>
          <w:lang w:val="en-GB" w:eastAsia="ja-JP"/>
        </w:rPr>
        <w:t xml:space="preserve">UN </w:t>
      </w:r>
      <w:r w:rsidRPr="0071095D">
        <w:rPr>
          <w:rFonts w:eastAsia="MS PGothic"/>
          <w:iCs/>
          <w:lang w:val="en-GB" w:eastAsia="ja-JP"/>
        </w:rPr>
        <w:t>Regulation / are only obliged to accept UN type-approval granted in accordance with the XX series of amendments.</w:t>
      </w:r>
    </w:p>
    <w:p w:rsidR="00FF4A0B" w:rsidRPr="0071095D" w:rsidRDefault="00FF4A0B" w:rsidP="00FF4A0B">
      <w:pPr>
        <w:spacing w:after="120"/>
        <w:ind w:left="2268" w:right="1134" w:hanging="1134"/>
        <w:jc w:val="both"/>
        <w:rPr>
          <w:lang w:val="en-GB"/>
        </w:rPr>
      </w:pPr>
      <w:r w:rsidRPr="0071095D">
        <w:rPr>
          <w:rFonts w:eastAsia="MS PGothic"/>
          <w:iCs/>
          <w:lang w:val="en-GB" w:eastAsia="ja-JP"/>
        </w:rPr>
        <w:t>C.7.</w:t>
      </w:r>
      <w:r w:rsidRPr="0071095D">
        <w:rPr>
          <w:rFonts w:eastAsia="MS PGothic"/>
          <w:iCs/>
          <w:lang w:val="en-GB" w:eastAsia="ja-JP"/>
        </w:rPr>
        <w:tab/>
        <w:t xml:space="preserve">Notwithstanding paragraph C.4, </w:t>
      </w:r>
      <w:r w:rsidRPr="0071095D">
        <w:rPr>
          <w:iCs/>
          <w:lang w:val="en-GB" w:eastAsia="ja-JP"/>
        </w:rPr>
        <w:t xml:space="preserve">Contracting Parties applying the </w:t>
      </w:r>
      <w:r w:rsidRPr="0071095D">
        <w:rPr>
          <w:lang w:val="en-GB" w:eastAsia="ja-JP"/>
        </w:rPr>
        <w:t xml:space="preserve">UN </w:t>
      </w:r>
      <w:r w:rsidRPr="0071095D">
        <w:rPr>
          <w:iCs/>
          <w:lang w:val="en-GB" w:eastAsia="ja-JP"/>
        </w:rPr>
        <w:t>Regulation shall continue to accept</w:t>
      </w:r>
      <w:r w:rsidRPr="0071095D">
        <w:rPr>
          <w:rFonts w:eastAsia="MS PGothic"/>
          <w:iCs/>
          <w:lang w:val="en-GB" w:eastAsia="ja-JP"/>
        </w:rPr>
        <w:t xml:space="preserve"> UN type-approval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Pr="0071095D">
        <w:rPr>
          <w:lang w:val="en-GB"/>
        </w:rPr>
        <w:t>issued</w:t>
      </w:r>
      <w:r w:rsidRPr="0071095D">
        <w:rPr>
          <w:iCs/>
          <w:spacing w:val="-2"/>
          <w:lang w:val="en-GB" w:eastAsia="ja-JP"/>
        </w:rPr>
        <w:t xml:space="preserve"> </w:t>
      </w:r>
      <w:r w:rsidRPr="0071095D">
        <w:rPr>
          <w:lang w:val="en-GB"/>
        </w:rPr>
        <w:t>according</w:t>
      </w:r>
      <w:r w:rsidRPr="0071095D">
        <w:rPr>
          <w:iCs/>
          <w:spacing w:val="-2"/>
          <w:lang w:val="en-GB" w:eastAsia="ja-JP"/>
        </w:rPr>
        <w:t xml:space="preserve"> </w:t>
      </w:r>
      <w:r w:rsidRPr="0071095D">
        <w:rPr>
          <w:iCs/>
          <w:lang w:val="en-GB" w:eastAsia="ja-JP"/>
        </w:rPr>
        <w:t xml:space="preserve">to the preceding series of amendments to the </w:t>
      </w:r>
      <w:r w:rsidRPr="0071095D">
        <w:rPr>
          <w:lang w:val="en-GB" w:eastAsia="ja-JP"/>
        </w:rPr>
        <w:t xml:space="preserve">UN </w:t>
      </w:r>
      <w:r w:rsidRPr="0071095D">
        <w:rPr>
          <w:iCs/>
          <w:lang w:val="en-GB" w:eastAsia="ja-JP"/>
        </w:rPr>
        <w:t>Regulation which are not affected by the XX series of amendments.</w:t>
      </w:r>
      <w:r w:rsidRPr="0071095D">
        <w:rPr>
          <w:iCs/>
          <w:sz w:val="18"/>
          <w:szCs w:val="18"/>
          <w:vertAlign w:val="superscript"/>
          <w:lang w:val="en-GB" w:eastAsia="ja-JP"/>
        </w:rPr>
        <w:t>5</w:t>
      </w:r>
    </w:p>
    <w:p w:rsidR="00FF4A0B" w:rsidRPr="0071095D" w:rsidRDefault="00FF4A0B" w:rsidP="00FF4A0B">
      <w:pPr>
        <w:spacing w:after="120"/>
        <w:ind w:left="2268" w:right="1134"/>
        <w:jc w:val="both"/>
        <w:rPr>
          <w:rFonts w:eastAsia="MS Mincho"/>
          <w:i/>
          <w:iCs/>
          <w:lang w:val="en-GB" w:eastAsia="ja-JP"/>
        </w:rPr>
      </w:pPr>
      <w:r w:rsidRPr="0071095D">
        <w:rPr>
          <w:rFonts w:eastAsia="MS Mincho"/>
          <w:i/>
          <w:iCs/>
          <w:lang w:val="en-GB" w:eastAsia="ja-JP"/>
        </w:rPr>
        <w:lastRenderedPageBreak/>
        <w:t>(Note: C.7 is for special case 1-2. and comes in addition to C.4 when applicable)</w:t>
      </w:r>
    </w:p>
    <w:p w:rsidR="00FF4A0B" w:rsidRPr="0071095D" w:rsidRDefault="00FF4A0B" w:rsidP="00FF4A0B">
      <w:pPr>
        <w:spacing w:after="120"/>
        <w:ind w:left="2268" w:right="1134" w:hanging="1134"/>
        <w:jc w:val="both"/>
        <w:rPr>
          <w:lang w:val="en-GB"/>
        </w:rPr>
      </w:pPr>
      <w:r w:rsidRPr="0071095D">
        <w:rPr>
          <w:iCs/>
          <w:lang w:val="en-GB"/>
        </w:rPr>
        <w:t>C.8.</w:t>
      </w:r>
      <w:r w:rsidRPr="0071095D">
        <w:rPr>
          <w:iCs/>
          <w:lang w:val="en-GB"/>
        </w:rPr>
        <w:tab/>
      </w:r>
      <w:r w:rsidRPr="0071095D">
        <w:rPr>
          <w:lang w:val="en-GB"/>
        </w:rPr>
        <w:t>Contracting Parties applying the UN Regulation shall continue to accept UN type-approvals to the preceding series of amendments to the UN Regulation</w:t>
      </w:r>
      <w:r w:rsidRPr="0071095D">
        <w:rPr>
          <w:rFonts w:eastAsia="MS Mincho"/>
          <w:lang w:val="en-GB" w:eastAsia="ja-JP"/>
        </w:rPr>
        <w:t>,</w:t>
      </w:r>
      <w:r w:rsidRPr="0071095D">
        <w:rPr>
          <w:lang w:val="en-GB"/>
        </w:rPr>
        <w:t xml:space="preserve"> first issued before Date (b).</w:t>
      </w:r>
      <w:r w:rsidRPr="0071095D">
        <w:rPr>
          <w:iCs/>
          <w:sz w:val="18"/>
          <w:szCs w:val="18"/>
          <w:vertAlign w:val="superscript"/>
          <w:lang w:val="en-GB" w:eastAsia="ja-JP"/>
        </w:rPr>
        <w:t>4</w:t>
      </w:r>
    </w:p>
    <w:p w:rsidR="00FF4A0B" w:rsidRPr="0071095D" w:rsidRDefault="00FF4A0B" w:rsidP="00FF4A0B">
      <w:pPr>
        <w:spacing w:after="120"/>
        <w:ind w:left="2268" w:right="1134"/>
        <w:jc w:val="both"/>
        <w:rPr>
          <w:rFonts w:eastAsia="MS Mincho"/>
          <w:iCs/>
          <w:lang w:val="en-GB" w:eastAsia="ja-JP"/>
        </w:rPr>
      </w:pPr>
      <w:r w:rsidRPr="0071095D">
        <w:rPr>
          <w:rFonts w:eastAsia="MS Mincho"/>
          <w:i/>
          <w:iCs/>
          <w:lang w:val="en-GB" w:eastAsia="ja-JP"/>
        </w:rPr>
        <w:t>(Note: C.8 is for special case 1-3. and would replace C.3 and C.4 when applicable.)</w:t>
      </w:r>
    </w:p>
    <w:p w:rsidR="00FF4A0B" w:rsidRPr="0071095D" w:rsidRDefault="00FF4A0B" w:rsidP="00FF4A0B">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Pr="0071095D">
        <w:rPr>
          <w:lang w:val="en-GB" w:eastAsia="ja-JP"/>
        </w:rPr>
        <w:t>according to any preceding series of amendments to this UN Regulation</w:t>
      </w:r>
      <w:r w:rsidRPr="0071095D">
        <w:rPr>
          <w:lang w:val="en-GB"/>
        </w:rPr>
        <w:t xml:space="preserve"> or extensions thereof.</w:t>
      </w:r>
    </w:p>
    <w:p w:rsidR="00FF4A0B" w:rsidRPr="0071095D" w:rsidRDefault="00FF4A0B" w:rsidP="00FF4A0B">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rsidR="00FF4A0B" w:rsidRPr="0071095D" w:rsidRDefault="00FF4A0B" w:rsidP="00FF4A0B">
      <w:pPr>
        <w:spacing w:after="120"/>
        <w:ind w:left="2268" w:right="1134" w:hanging="1134"/>
        <w:jc w:val="both"/>
        <w:rPr>
          <w:lang w:val="en-GB"/>
        </w:rPr>
      </w:pPr>
      <w:r w:rsidRPr="0071095D">
        <w:rPr>
          <w:lang w:val="en-GB"/>
        </w:rPr>
        <w:t>R.1.</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r w:rsidRPr="0071095D">
        <w:rPr>
          <w:lang w:val="en-GB"/>
        </w:rPr>
        <w:t>R.2.</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grant UN type-approvals to those types of equipment or part which comply with the requirements of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r w:rsidRPr="0071095D">
        <w:rPr>
          <w:lang w:val="en-GB"/>
        </w:rPr>
        <w:t>R.3.</w:t>
      </w:r>
      <w:r w:rsidRPr="0071095D">
        <w:rPr>
          <w:lang w:val="en-GB"/>
        </w:rPr>
        <w:tab/>
        <w:t xml:space="preserve">As from the date of entry into force of the XX series of amendments, no Contracting Party applying this </w:t>
      </w:r>
      <w:r w:rsidRPr="0071095D">
        <w:rPr>
          <w:lang w:val="en-GB" w:eastAsia="ja-JP"/>
        </w:rPr>
        <w:t xml:space="preserve">UN </w:t>
      </w:r>
      <w:r w:rsidRPr="0071095D">
        <w:rPr>
          <w:lang w:val="en-GB"/>
        </w:rPr>
        <w:t xml:space="preserve">Regulation shall prohibit fitting or use on a vehicle in use of an equipment or part approved under this </w:t>
      </w:r>
      <w:r w:rsidRPr="0071095D">
        <w:rPr>
          <w:lang w:val="en-GB" w:eastAsia="ja-JP"/>
        </w:rPr>
        <w:t xml:space="preserve">UN </w:t>
      </w:r>
      <w:r w:rsidRPr="0071095D">
        <w:rPr>
          <w:lang w:val="en-GB"/>
        </w:rPr>
        <w:t>Regulation as amended by the XX series of amendments.</w:t>
      </w:r>
    </w:p>
    <w:p w:rsidR="00FF4A0B" w:rsidRPr="0071095D" w:rsidRDefault="00FF4A0B" w:rsidP="00FF4A0B">
      <w:pPr>
        <w:spacing w:after="120"/>
        <w:ind w:left="2268" w:right="1134" w:hanging="1134"/>
        <w:jc w:val="both"/>
        <w:rPr>
          <w:lang w:val="en-GB"/>
        </w:rPr>
      </w:pPr>
      <w:r w:rsidRPr="0071095D">
        <w:rPr>
          <w:lang w:val="en-GB"/>
        </w:rPr>
        <w:t>R.4.</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Regulation as amended by the preceding series of amendments during the ... months period which follows the date of entry into force of the XX series of amendments.</w:t>
      </w:r>
      <w:r w:rsidRPr="0071095D">
        <w:rPr>
          <w:rStyle w:val="FootnoteReference"/>
          <w:lang w:val="en-GB"/>
        </w:rPr>
        <w:footnoteReference w:id="7"/>
      </w:r>
    </w:p>
    <w:p w:rsidR="00FF4A0B" w:rsidRPr="0071095D" w:rsidRDefault="00FF4A0B" w:rsidP="00FF4A0B">
      <w:pPr>
        <w:spacing w:after="120"/>
        <w:ind w:left="2259" w:right="1134" w:hanging="1125"/>
        <w:jc w:val="both"/>
        <w:rPr>
          <w:lang w:val="en-GB"/>
        </w:rPr>
      </w:pPr>
      <w:r w:rsidRPr="0071095D">
        <w:rPr>
          <w:lang w:val="en-GB"/>
        </w:rPr>
        <w:t>R.5.</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Pr="0071095D">
        <w:rPr>
          <w:vertAlign w:val="superscript"/>
          <w:lang w:val="en-GB"/>
        </w:rPr>
        <w:t>6</w:t>
      </w:r>
    </w:p>
    <w:p w:rsidR="00FF4A0B" w:rsidRPr="0071095D" w:rsidRDefault="00FF4A0B" w:rsidP="00FF4A0B">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rsidR="00FF4A0B" w:rsidRPr="0071095D" w:rsidRDefault="00FF4A0B" w:rsidP="00FF4A0B">
      <w:pPr>
        <w:spacing w:after="120"/>
        <w:ind w:left="2268" w:right="1134"/>
        <w:jc w:val="both"/>
        <w:rPr>
          <w:rFonts w:eastAsia="MS Mincho"/>
          <w:i/>
          <w:lang w:val="en-GB" w:eastAsia="ja-JP"/>
        </w:rPr>
      </w:pPr>
    </w:p>
    <w:p w:rsidR="00FF4A0B" w:rsidRPr="0071095D" w:rsidRDefault="00FF4A0B" w:rsidP="00FF4A0B">
      <w:pPr>
        <w:spacing w:after="120"/>
        <w:ind w:left="2268" w:right="1134"/>
        <w:jc w:val="both"/>
        <w:rPr>
          <w:rFonts w:eastAsia="MS Mincho"/>
          <w:i/>
          <w:lang w:val="en-GB" w:eastAsia="ja-JP"/>
        </w:rPr>
        <w:sectPr w:rsidR="00FF4A0B" w:rsidRPr="0071095D" w:rsidSect="00FF4A0B">
          <w:headerReference w:type="even" r:id="rId10"/>
          <w:headerReference w:type="default" r:id="rId11"/>
          <w:footerReference w:type="even" r:id="rId12"/>
          <w:footerReference w:type="defaul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FF4A0B" w:rsidRPr="0071095D" w:rsidRDefault="00FF4A0B" w:rsidP="00FF4A0B">
      <w:pPr>
        <w:pStyle w:val="HChG"/>
        <w:rPr>
          <w:lang w:val="en-GB" w:eastAsia="ja-JP"/>
        </w:rPr>
      </w:pPr>
      <w:r w:rsidRPr="0071095D">
        <w:rPr>
          <w:lang w:val="en-GB" w:eastAsia="ja-JP"/>
        </w:rPr>
        <w:lastRenderedPageBreak/>
        <w:t>Annex 2</w:t>
      </w:r>
    </w:p>
    <w:p w:rsidR="00FF4A0B" w:rsidRPr="0071095D" w:rsidRDefault="00FF4A0B" w:rsidP="00FF4A0B">
      <w:pPr>
        <w:pStyle w:val="HChG"/>
        <w:rPr>
          <w:lang w:val="en-GB"/>
        </w:rPr>
      </w:pPr>
      <w:r w:rsidRPr="0071095D">
        <w:rPr>
          <w:lang w:val="en-GB"/>
        </w:rPr>
        <w:tab/>
      </w:r>
      <w:r w:rsidRPr="0071095D">
        <w:rPr>
          <w:lang w:val="en-GB"/>
        </w:rPr>
        <w:tab/>
        <w:t>Example of wording for the scope of UN Regulations</w:t>
      </w:r>
    </w:p>
    <w:p w:rsidR="00FF4A0B" w:rsidRPr="0071095D" w:rsidRDefault="00FF4A0B" w:rsidP="00FF4A0B">
      <w:pPr>
        <w:spacing w:after="120"/>
        <w:ind w:left="2268" w:right="1134" w:hanging="1134"/>
        <w:jc w:val="both"/>
        <w:rPr>
          <w:lang w:val="en-GB"/>
        </w:rPr>
      </w:pPr>
      <w:r w:rsidRPr="0071095D">
        <w:rPr>
          <w:lang w:val="en-GB"/>
        </w:rPr>
        <w:t>"1.</w:t>
      </w:r>
      <w:r w:rsidRPr="0071095D">
        <w:rPr>
          <w:lang w:val="en-GB"/>
        </w:rPr>
        <w:tab/>
        <w:t>Scope</w:t>
      </w:r>
    </w:p>
    <w:p w:rsidR="00FF4A0B" w:rsidRPr="0071095D" w:rsidRDefault="00FF4A0B" w:rsidP="00FF4A0B">
      <w:pPr>
        <w:spacing w:after="120"/>
        <w:ind w:left="2268" w:right="1134" w:hanging="1134"/>
        <w:jc w:val="both"/>
        <w:rPr>
          <w:lang w:val="en-GB"/>
        </w:rPr>
      </w:pPr>
      <w:r w:rsidRPr="0071095D">
        <w:rPr>
          <w:lang w:val="en-GB"/>
        </w:rPr>
        <w:t>1.1.</w:t>
      </w:r>
      <w:r w:rsidRPr="0071095D">
        <w:rPr>
          <w:lang w:val="en-GB"/>
        </w:rPr>
        <w:tab/>
        <w:t xml:space="preserve">This </w:t>
      </w:r>
      <w:r w:rsidRPr="0071095D">
        <w:rPr>
          <w:lang w:val="en-GB" w:eastAsia="ja-JP"/>
        </w:rPr>
        <w:t xml:space="preserve">UN </w:t>
      </w:r>
      <w:r w:rsidRPr="0071095D">
        <w:rPr>
          <w:lang w:val="en-GB"/>
        </w:rPr>
        <w:t>Regulation applies to the type-approval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8"/>
      </w:r>
      <w:r w:rsidRPr="0071095D">
        <w:rPr>
          <w:vertAlign w:val="superscript"/>
          <w:lang w:val="en-GB"/>
        </w:rPr>
        <w:t xml:space="preserve"> </w:t>
      </w:r>
      <w:r w:rsidRPr="0071095D">
        <w:rPr>
          <w:lang w:val="en-GB"/>
        </w:rPr>
        <w:t>with regard to ….</w:t>
      </w:r>
    </w:p>
    <w:p w:rsidR="00FF4A0B" w:rsidRPr="0071095D" w:rsidRDefault="00FF4A0B" w:rsidP="00FF4A0B">
      <w:pPr>
        <w:spacing w:after="120"/>
        <w:ind w:left="2268" w:right="1134" w:hanging="1134"/>
        <w:jc w:val="both"/>
        <w:rPr>
          <w:spacing w:val="-2"/>
          <w:lang w:val="en-GB"/>
        </w:rPr>
      </w:pPr>
      <w:r w:rsidRPr="0071095D">
        <w:rPr>
          <w:spacing w:val="-2"/>
          <w:lang w:val="en-GB"/>
        </w:rPr>
        <w:t>1.2.</w:t>
      </w:r>
      <w:r w:rsidRPr="0071095D">
        <w:rPr>
          <w:spacing w:val="-2"/>
          <w:lang w:val="en-GB"/>
        </w:rPr>
        <w:tab/>
        <w:t xml:space="preserve">This </w:t>
      </w:r>
      <w:r w:rsidRPr="0071095D">
        <w:rPr>
          <w:lang w:val="en-GB" w:eastAsia="ja-JP"/>
        </w:rPr>
        <w:t xml:space="preserve">UN </w:t>
      </w:r>
      <w:r w:rsidRPr="0071095D">
        <w:rPr>
          <w:spacing w:val="-2"/>
          <w:lang w:val="en-GB"/>
        </w:rPr>
        <w:t xml:space="preserve">Regulation does not apply </w:t>
      </w:r>
      <w:r w:rsidRPr="0071095D">
        <w:rPr>
          <w:bCs/>
          <w:spacing w:val="-2"/>
          <w:lang w:val="en-GB"/>
        </w:rPr>
        <w:t xml:space="preserve">(UN approvals to this </w:t>
      </w:r>
      <w:r w:rsidRPr="0071095D">
        <w:rPr>
          <w:lang w:val="en-GB" w:eastAsia="ja-JP"/>
        </w:rPr>
        <w:t>UN R</w:t>
      </w:r>
      <w:r w:rsidRPr="0071095D">
        <w:rPr>
          <w:bCs/>
          <w:spacing w:val="-2"/>
          <w:lang w:val="en-GB"/>
        </w:rPr>
        <w:t>egulation may not be granted)</w:t>
      </w:r>
      <w:r w:rsidRPr="0071095D">
        <w:rPr>
          <w:spacing w:val="-2"/>
          <w:lang w:val="en-GB"/>
        </w:rPr>
        <w:t xml:space="preserve"> to the following vehicles:</w:t>
      </w:r>
    </w:p>
    <w:p w:rsidR="00FF4A0B" w:rsidRPr="0071095D" w:rsidRDefault="00FF4A0B" w:rsidP="00FF4A0B">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
    <w:p w:rsidR="00FF4A0B" w:rsidRPr="0071095D" w:rsidRDefault="00FF4A0B" w:rsidP="00FF4A0B">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
    <w:p w:rsidR="00FF4A0B" w:rsidRPr="0071095D" w:rsidRDefault="00FF4A0B" w:rsidP="00FF4A0B">
      <w:pPr>
        <w:spacing w:after="120"/>
        <w:ind w:left="2268" w:right="1134" w:hanging="1134"/>
        <w:jc w:val="both"/>
        <w:rPr>
          <w:spacing w:val="-2"/>
          <w:lang w:val="en-GB"/>
        </w:rPr>
      </w:pPr>
      <w:r w:rsidRPr="0071095D">
        <w:rPr>
          <w:spacing w:val="-2"/>
          <w:lang w:val="en-GB"/>
        </w:rPr>
        <w:t>1.2.3.</w:t>
      </w:r>
      <w:r w:rsidRPr="0071095D">
        <w:rPr>
          <w:spacing w:val="-2"/>
          <w:lang w:val="en-GB"/>
        </w:rPr>
        <w:tab/>
        <w:t>Off-road vehicles.</w:t>
      </w:r>
    </w:p>
    <w:p w:rsidR="00FF4A0B" w:rsidRPr="0071095D" w:rsidRDefault="00FF4A0B" w:rsidP="00FF4A0B">
      <w:pPr>
        <w:spacing w:after="120"/>
        <w:ind w:left="2268" w:right="1134"/>
        <w:jc w:val="both"/>
        <w:rPr>
          <w:lang w:val="en-GB"/>
        </w:rPr>
      </w:pPr>
      <w:r w:rsidRPr="0071095D">
        <w:rPr>
          <w:lang w:val="en-GB"/>
        </w:rPr>
        <w:t>…".</w:t>
      </w:r>
    </w:p>
    <w:p w:rsidR="00FF4A0B" w:rsidRPr="0071095D" w:rsidRDefault="00FF4A0B" w:rsidP="00FF4A0B">
      <w:pPr>
        <w:keepNext/>
        <w:keepLines/>
        <w:numPr>
          <w:ilvl w:val="0"/>
          <w:numId w:val="8"/>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71095D">
        <w:rPr>
          <w:b/>
          <w:sz w:val="28"/>
          <w:lang w:val="en-GB"/>
        </w:rPr>
        <w:br w:type="page"/>
      </w:r>
    </w:p>
    <w:p w:rsidR="00FF4A0B" w:rsidRPr="0071095D" w:rsidRDefault="00FF4A0B" w:rsidP="00FF4A0B">
      <w:pPr>
        <w:pStyle w:val="HChG"/>
        <w:rPr>
          <w:rFonts w:eastAsiaTheme="minorEastAsia"/>
          <w:lang w:val="en-GB" w:eastAsia="ja-JP"/>
        </w:rPr>
      </w:pPr>
      <w:r w:rsidRPr="0071095D">
        <w:rPr>
          <w:lang w:val="en-GB" w:eastAsia="ja-JP"/>
        </w:rPr>
        <w:lastRenderedPageBreak/>
        <w:t>Annex 3</w:t>
      </w:r>
    </w:p>
    <w:p w:rsidR="00FF4A0B" w:rsidRPr="0071095D" w:rsidRDefault="00FF4A0B" w:rsidP="00FF4A0B">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rsidR="00FF4A0B" w:rsidRPr="0071095D" w:rsidRDefault="00FF4A0B" w:rsidP="00FF4A0B">
      <w:pPr>
        <w:tabs>
          <w:tab w:val="left" w:pos="1701"/>
        </w:tabs>
        <w:spacing w:before="240" w:after="120"/>
        <w:ind w:left="1134" w:right="1134"/>
        <w:jc w:val="both"/>
        <w:rPr>
          <w:lang w:val="en-GB"/>
        </w:rPr>
      </w:pPr>
      <w:r w:rsidRPr="0071095D">
        <w:rPr>
          <w:lang w:val="en-GB"/>
        </w:rPr>
        <w:t>The UN Regulations annexed to the 1958 Agreement may be amended according to the provisions of Article 12 of the 1958 Agreement. Such amendments may be of technical and/or administrative nature.</w:t>
      </w:r>
    </w:p>
    <w:p w:rsidR="00FF4A0B" w:rsidRPr="0071095D" w:rsidRDefault="00FF4A0B" w:rsidP="00FF4A0B">
      <w:pPr>
        <w:pStyle w:val="H1G"/>
        <w:rPr>
          <w:lang w:val="en-GB"/>
        </w:rPr>
      </w:pPr>
      <w:r w:rsidRPr="0071095D">
        <w:rPr>
          <w:lang w:val="en-GB"/>
        </w:rPr>
        <w:tab/>
        <w:t>A.</w:t>
      </w:r>
      <w:r w:rsidRPr="0071095D">
        <w:rPr>
          <w:lang w:val="en-GB"/>
        </w:rPr>
        <w:tab/>
        <w:t>Administrative amendments</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secretariat may decide to prepare such a document either as a revision (a consolidated document including the necessary amendments and corrections – voted by the Administrative Committee of the 1958 Agreement (WP.29/AC.1) - to provide for a consistent document), an amendment (in the case of </w:t>
      </w:r>
      <w:r w:rsidRPr="0071095D">
        <w:rPr>
          <w:rFonts w:eastAsiaTheme="minorEastAsia"/>
          <w:lang w:val="en-GB" w:eastAsia="ja-JP"/>
        </w:rPr>
        <w:t>S</w:t>
      </w:r>
      <w:r w:rsidRPr="0071095D">
        <w:rPr>
          <w:lang w:val="en-GB"/>
        </w:rPr>
        <w:t xml:space="preserve">upplements to the </w:t>
      </w:r>
      <w:r w:rsidRPr="0071095D">
        <w:rPr>
          <w:rFonts w:eastAsiaTheme="minorEastAsia"/>
          <w:lang w:val="en-GB" w:eastAsia="ja-JP"/>
        </w:rPr>
        <w:t>UN R</w:t>
      </w:r>
      <w:r w:rsidRPr="0071095D">
        <w:rPr>
          <w:lang w:val="en-GB"/>
        </w:rPr>
        <w:t xml:space="preserve">egulation), or as a corrigendum (corrections) to the UN Regulation. In this respect, the document </w:t>
      </w:r>
      <w:r w:rsidRPr="0071095D">
        <w:rPr>
          <w:rFonts w:eastAsiaTheme="minorEastAsia"/>
          <w:lang w:val="en-GB" w:eastAsia="ja-JP"/>
        </w:rPr>
        <w:t>shall</w:t>
      </w:r>
      <w:r w:rsidRPr="0071095D">
        <w:rPr>
          <w:lang w:val="en-GB"/>
        </w:rPr>
        <w:t xml:space="preserve"> bear the official symbol E/ECE/324/Add.XX/… or E/ECE/TRANS/505/Add.XX/… with the following extension:</w:t>
      </w:r>
    </w:p>
    <w:p w:rsidR="00FF4A0B" w:rsidRPr="0071095D" w:rsidRDefault="00FF4A0B" w:rsidP="00FF4A0B">
      <w:pPr>
        <w:tabs>
          <w:tab w:val="left" w:pos="1701"/>
        </w:tabs>
        <w:spacing w:before="240" w:after="120"/>
        <w:ind w:left="1701" w:right="1134" w:hanging="567"/>
        <w:jc w:val="both"/>
        <w:rPr>
          <w:lang w:val="en-GB"/>
        </w:rPr>
      </w:pPr>
      <w:r w:rsidRPr="0071095D">
        <w:rPr>
          <w:lang w:val="en-GB"/>
        </w:rPr>
        <w:t>(a)</w:t>
      </w:r>
      <w:r w:rsidRPr="0071095D">
        <w:rPr>
          <w:lang w:val="en-GB"/>
        </w:rPr>
        <w:tab/>
        <w:t>.../Amend.X</w:t>
      </w:r>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rsidR="00FF4A0B" w:rsidRPr="0071095D" w:rsidRDefault="00FF4A0B" w:rsidP="00FF4A0B">
      <w:pPr>
        <w:tabs>
          <w:tab w:val="left" w:pos="1701"/>
        </w:tabs>
        <w:spacing w:before="240" w:after="120"/>
        <w:ind w:left="1701" w:right="1134" w:hanging="567"/>
        <w:jc w:val="both"/>
        <w:rPr>
          <w:lang w:val="en-GB"/>
        </w:rPr>
      </w:pPr>
      <w:r w:rsidRPr="0071095D">
        <w:rPr>
          <w:lang w:val="en-GB"/>
        </w:rPr>
        <w:t>(b)</w:t>
      </w:r>
      <w:r w:rsidRPr="0071095D">
        <w:rPr>
          <w:lang w:val="en-GB"/>
        </w:rPr>
        <w:tab/>
        <w:t>.../Rev.X</w:t>
      </w:r>
      <w:r w:rsidRPr="0071095D">
        <w:rPr>
          <w:lang w:val="en-GB"/>
        </w:rPr>
        <w:tab/>
        <w:t>=</w:t>
      </w:r>
      <w:r w:rsidRPr="0071095D">
        <w:rPr>
          <w:lang w:val="en-GB"/>
        </w:rPr>
        <w:tab/>
        <w:t>A Revision of the text comprising all previous text(s) of the UN Regulation in force (as a consolidated text).</w:t>
      </w:r>
    </w:p>
    <w:p w:rsidR="00FF4A0B" w:rsidRPr="0071095D" w:rsidRDefault="00FF4A0B" w:rsidP="00FF4A0B">
      <w:pPr>
        <w:tabs>
          <w:tab w:val="left" w:pos="1701"/>
        </w:tabs>
        <w:spacing w:before="240" w:after="120"/>
        <w:ind w:left="1701" w:right="1134" w:hanging="567"/>
        <w:jc w:val="both"/>
        <w:rPr>
          <w:lang w:val="en-GB"/>
        </w:rPr>
      </w:pPr>
      <w:r w:rsidRPr="0071095D">
        <w:rPr>
          <w:lang w:val="en-GB"/>
        </w:rPr>
        <w:t>(c)</w:t>
      </w:r>
      <w:r w:rsidRPr="0071095D">
        <w:rPr>
          <w:lang w:val="en-GB"/>
        </w:rPr>
        <w:tab/>
        <w:t>.../Corr.X</w:t>
      </w:r>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are deemed </w:t>
      </w:r>
      <w:r w:rsidRPr="0071095D">
        <w:rPr>
          <w:rFonts w:eastAsiaTheme="minorEastAsia"/>
          <w:lang w:val="en-GB" w:eastAsia="ja-JP"/>
        </w:rPr>
        <w:t xml:space="preserve">to have been </w:t>
      </w:r>
      <w:r w:rsidRPr="0071095D">
        <w:rPr>
          <w:lang w:val="en-GB"/>
        </w:rPr>
        <w:t>made ab initio</w:t>
      </w:r>
      <w:r w:rsidRPr="0071095D">
        <w:rPr>
          <w:rFonts w:eastAsiaTheme="minorEastAsia"/>
          <w:lang w:val="en-GB" w:eastAsia="ja-JP"/>
        </w:rPr>
        <w:t>.</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egulations, their supplements or corrigenda are those authentic texts that have been approved by WP.29/AC.1 and that are referred to in the Deposit</w:t>
      </w:r>
      <w:r w:rsidRPr="0071095D">
        <w:rPr>
          <w:rFonts w:eastAsiaTheme="minorEastAsia"/>
          <w:lang w:val="en-GB" w:eastAsia="ja-JP"/>
        </w:rPr>
        <w:t>a</w:t>
      </w:r>
      <w:r w:rsidRPr="0071095D">
        <w:rPr>
          <w:lang w:val="en-GB"/>
        </w:rPr>
        <w:t xml:space="preserve">ry Notifications. These texts bear the symbol ECE/TRANS/WP.29/… . Therefore, official documents bearing the official symbol E/ECE/324/Add.XX/… or E/ECE/TRANS/505/Add.XX/…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rsidR="00FF4A0B" w:rsidRPr="0071095D" w:rsidRDefault="00FF4A0B" w:rsidP="00FF4A0B">
      <w:pPr>
        <w:tabs>
          <w:tab w:val="left" w:pos="1701"/>
        </w:tabs>
        <w:spacing w:before="240" w:after="120"/>
        <w:ind w:left="1701" w:right="1134" w:hanging="567"/>
        <w:jc w:val="both"/>
        <w:rPr>
          <w:lang w:val="en-GB"/>
        </w:rPr>
      </w:pPr>
      <w:r w:rsidRPr="0071095D">
        <w:rPr>
          <w:lang w:val="en-GB"/>
        </w:rPr>
        <w:tab/>
        <w:t>"This document is meant purely as documentation tool. The authentic and legal binding texts are ECE/TRANS/WP.29/…".</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rsidR="00FF4A0B" w:rsidRPr="0071095D" w:rsidRDefault="00FF4A0B" w:rsidP="00FF4A0B">
      <w:pPr>
        <w:tabs>
          <w:tab w:val="left" w:pos="1701"/>
        </w:tabs>
        <w:spacing w:before="240" w:after="120"/>
        <w:ind w:left="1134" w:right="1134"/>
        <w:jc w:val="both"/>
        <w:rPr>
          <w:lang w:val="en-GB"/>
        </w:rPr>
      </w:pPr>
      <w:r w:rsidRPr="0071095D">
        <w:rPr>
          <w:lang w:val="en-GB"/>
        </w:rPr>
        <w:tab/>
      </w:r>
      <w:r>
        <w:rPr>
          <w:lang w:val="en-GB"/>
        </w:rPr>
        <w:t>(a)</w:t>
      </w:r>
      <w:r>
        <w:rPr>
          <w:lang w:val="en-GB"/>
        </w:rPr>
        <w:tab/>
        <w:t>P</w:t>
      </w:r>
      <w:r w:rsidRPr="0071095D">
        <w:rPr>
          <w:lang w:val="en-GB"/>
        </w:rPr>
        <w:t>hysical errors on typing, printing, spelling ...;</w:t>
      </w:r>
    </w:p>
    <w:p w:rsidR="00FF4A0B" w:rsidRPr="0071095D" w:rsidRDefault="00FF4A0B" w:rsidP="00FF4A0B">
      <w:pPr>
        <w:tabs>
          <w:tab w:val="left" w:pos="1701"/>
        </w:tabs>
        <w:spacing w:before="240" w:after="120"/>
        <w:ind w:left="1134" w:right="1134"/>
        <w:jc w:val="both"/>
        <w:rPr>
          <w:lang w:val="en-GB"/>
        </w:rPr>
      </w:pPr>
      <w:r w:rsidRPr="0071095D">
        <w:rPr>
          <w:lang w:val="en-GB"/>
        </w:rPr>
        <w:tab/>
      </w:r>
      <w:r>
        <w:rPr>
          <w:lang w:val="en-GB"/>
        </w:rPr>
        <w:t>(b)</w:t>
      </w:r>
      <w:r>
        <w:rPr>
          <w:lang w:val="en-GB"/>
        </w:rPr>
        <w:tab/>
        <w:t>L</w:t>
      </w:r>
      <w:r w:rsidRPr="0071095D">
        <w:rPr>
          <w:lang w:val="en-GB"/>
        </w:rPr>
        <w:t>ack of conformity of the treaty with the official records; and/or</w:t>
      </w:r>
    </w:p>
    <w:p w:rsidR="00FF4A0B" w:rsidRPr="0071095D" w:rsidRDefault="00FF4A0B" w:rsidP="00FF4A0B">
      <w:pPr>
        <w:tabs>
          <w:tab w:val="left" w:pos="1701"/>
        </w:tabs>
        <w:spacing w:before="240" w:after="120"/>
        <w:ind w:left="1134" w:right="1134"/>
        <w:jc w:val="both"/>
        <w:rPr>
          <w:rFonts w:eastAsiaTheme="minorEastAsia"/>
          <w:lang w:val="en-GB" w:eastAsia="ja-JP"/>
        </w:rPr>
      </w:pPr>
      <w:r w:rsidRPr="0071095D">
        <w:rPr>
          <w:lang w:val="en-GB"/>
        </w:rPr>
        <w:tab/>
      </w:r>
      <w:r>
        <w:rPr>
          <w:lang w:val="en-GB"/>
        </w:rPr>
        <w:t>(c)</w:t>
      </w:r>
      <w:r>
        <w:rPr>
          <w:lang w:val="en-GB"/>
        </w:rPr>
        <w:tab/>
        <w:t>L</w:t>
      </w:r>
      <w:r w:rsidRPr="0071095D">
        <w:rPr>
          <w:lang w:val="en-GB"/>
        </w:rPr>
        <w:t>ack of concordance between the texts of the different authentic languages.</w:t>
      </w:r>
    </w:p>
    <w:p w:rsidR="00FF4A0B" w:rsidRPr="0071095D" w:rsidRDefault="00FF4A0B" w:rsidP="00FF4A0B">
      <w:pPr>
        <w:pStyle w:val="H1G"/>
        <w:rPr>
          <w:lang w:val="en-GB"/>
        </w:rPr>
      </w:pPr>
      <w:r w:rsidRPr="0071095D">
        <w:rPr>
          <w:lang w:val="en-GB"/>
        </w:rPr>
        <w:lastRenderedPageBreak/>
        <w:tab/>
        <w:t>B.</w:t>
      </w:r>
      <w:r w:rsidRPr="0071095D">
        <w:rPr>
          <w:lang w:val="en-GB"/>
        </w:rPr>
        <w:tab/>
        <w:t>Further clarifications on amendments to UN Regulations</w:t>
      </w:r>
    </w:p>
    <w:p w:rsidR="00FF4A0B" w:rsidRPr="0071095D" w:rsidRDefault="00FF4A0B" w:rsidP="00FF4A0B">
      <w:pPr>
        <w:pStyle w:val="H4G"/>
        <w:rPr>
          <w:lang w:val="en-GB"/>
        </w:rPr>
      </w:pPr>
      <w:r w:rsidRPr="0071095D">
        <w:rPr>
          <w:lang w:val="en-GB"/>
        </w:rPr>
        <w:tab/>
        <w:t>(</w:t>
      </w:r>
      <w:r w:rsidRPr="0071095D">
        <w:rPr>
          <w:rFonts w:eastAsiaTheme="minorEastAsia"/>
          <w:lang w:val="en-GB" w:eastAsia="ja-JP"/>
        </w:rPr>
        <w:t>a</w:t>
      </w:r>
      <w:r w:rsidRPr="0071095D">
        <w:rPr>
          <w:lang w:val="en-GB"/>
        </w:rPr>
        <w:t>)</w:t>
      </w:r>
      <w:r w:rsidRPr="0071095D">
        <w:rPr>
          <w:lang w:val="en-GB"/>
        </w:rPr>
        <w:tab/>
        <w:t>Series of amendments with long transitional provisions</w:t>
      </w:r>
    </w:p>
    <w:p w:rsidR="00FF4A0B" w:rsidRPr="0071095D" w:rsidRDefault="00FF4A0B" w:rsidP="00FF4A0B">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the subsidiary bodies of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FF4A0B" w:rsidRPr="0071095D" w:rsidRDefault="00FF4A0B" w:rsidP="00FF4A0B">
      <w:pPr>
        <w:pStyle w:val="H4G"/>
        <w:rPr>
          <w:lang w:val="en-GB"/>
        </w:rPr>
      </w:pPr>
      <w:r w:rsidRPr="0071095D">
        <w:rPr>
          <w:lang w:val="en-GB"/>
        </w:rPr>
        <w:tab/>
        <w:t>(</w:t>
      </w:r>
      <w:r w:rsidRPr="0071095D">
        <w:rPr>
          <w:rFonts w:eastAsiaTheme="minorEastAsia"/>
          <w:lang w:val="en-GB" w:eastAsia="ja-JP"/>
        </w:rPr>
        <w:t>b</w:t>
      </w:r>
      <w:r w:rsidRPr="0071095D">
        <w:rPr>
          <w:lang w:val="en-GB"/>
        </w:rPr>
        <w:t>)</w:t>
      </w:r>
      <w:r w:rsidRPr="0071095D">
        <w:rPr>
          <w:lang w:val="en-GB"/>
        </w:rPr>
        <w:tab/>
        <w:t>Version of UN Regulations</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Contracting Parties to grant type-approvals pursuant to former versions of UN Regulations.</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"version of a UN Regulation"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are considered to be separate versions of that UN Regulation.</w:t>
      </w:r>
    </w:p>
    <w:p w:rsidR="00FF4A0B" w:rsidRPr="0071095D" w:rsidRDefault="00FF4A0B" w:rsidP="00FF4A0B">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rsidR="00311D1D" w:rsidRPr="00FF4A0B" w:rsidRDefault="00311D1D" w:rsidP="0024441A">
      <w:pPr>
        <w:pStyle w:val="SingleTxtG"/>
        <w:ind w:left="3402" w:hanging="567"/>
        <w:rPr>
          <w:lang w:val="en-GB"/>
        </w:rPr>
      </w:pPr>
    </w:p>
    <w:p w:rsidR="005E655D" w:rsidRPr="005E655D" w:rsidRDefault="005E655D" w:rsidP="005E655D">
      <w:pPr>
        <w:pStyle w:val="SingleTxtG"/>
        <w:spacing w:before="240" w:after="0"/>
        <w:jc w:val="center"/>
        <w:rPr>
          <w:u w:val="single"/>
          <w:lang w:val="en-US"/>
        </w:rPr>
      </w:pPr>
      <w:r w:rsidRPr="005E655D">
        <w:rPr>
          <w:u w:val="single"/>
          <w:lang w:val="en-US"/>
        </w:rPr>
        <w:tab/>
      </w:r>
      <w:r w:rsidRPr="005E655D">
        <w:rPr>
          <w:u w:val="single"/>
          <w:lang w:val="en-US"/>
        </w:rPr>
        <w:tab/>
      </w:r>
      <w:r w:rsidRPr="005E655D">
        <w:rPr>
          <w:u w:val="single"/>
          <w:lang w:val="en-US"/>
        </w:rPr>
        <w:tab/>
      </w:r>
    </w:p>
    <w:sectPr w:rsidR="005E655D" w:rsidRPr="005E655D" w:rsidSect="00EA1983">
      <w:headerReference w:type="even" r:id="rId14"/>
      <w:headerReference w:type="default" r:id="rId15"/>
      <w:footerReference w:type="even" r:id="rId16"/>
      <w:footerReference w:type="default" r:id="rId17"/>
      <w:footerReference w:type="first" r:id="rId18"/>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0B" w:rsidRPr="009A6A9E" w:rsidRDefault="00FF4A0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77274">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0B" w:rsidRPr="009A6A9E" w:rsidRDefault="00FF4A0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77274">
      <w:rPr>
        <w:b/>
        <w:noProof/>
        <w:sz w:val="18"/>
      </w:rPr>
      <w:t>5</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E0" w:rsidRDefault="00E60278" w:rsidP="005E655D">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77274">
      <w:rPr>
        <w:b/>
        <w:noProof/>
        <w:sz w:val="18"/>
      </w:rPr>
      <w:t>20</w:t>
    </w:r>
    <w:r w:rsidRPr="009A6A9E">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E0" w:rsidRPr="005E655D" w:rsidRDefault="00E60278" w:rsidP="005E655D">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77274">
      <w:rPr>
        <w:b/>
        <w:noProof/>
        <w:sz w:val="18"/>
      </w:rPr>
      <w:t>21</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19" w:rsidRPr="00A3684D" w:rsidRDefault="00225219" w:rsidP="00A3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1-1:</w:t>
      </w:r>
      <w:r w:rsidRPr="009252FB">
        <w:rPr>
          <w:lang w:val="en-GB"/>
        </w:rPr>
        <w:tab/>
        <w:t>V.6 can be used in addition to V.4 when requirements for the installation of equipment/parts are added to a UN Regulation but without modifying the requirements of, and the approval markings for these equipment/parts.</w:t>
      </w:r>
    </w:p>
  </w:footnote>
  <w:footnote w:id="3">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5">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6">
    <w:p w:rsidR="00FF4A0B" w:rsidRPr="009252FB" w:rsidRDefault="00FF4A0B" w:rsidP="00FF4A0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7">
    <w:p w:rsidR="00FF4A0B" w:rsidRPr="0090177B" w:rsidRDefault="00FF4A0B" w:rsidP="00FF4A0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8">
    <w:p w:rsidR="00FF4A0B" w:rsidRPr="0060773D" w:rsidRDefault="00FF4A0B" w:rsidP="00FF4A0B">
      <w:pPr>
        <w:pStyle w:val="FootnoteText"/>
        <w:rPr>
          <w:rStyle w:val="EndnoteReference"/>
          <w:vertAlign w:val="baseline"/>
        </w:rPr>
      </w:pPr>
      <w:r w:rsidRPr="009252FB">
        <w:rPr>
          <w:lang w:val="en-GB"/>
        </w:rPr>
        <w:tab/>
      </w:r>
      <w:r w:rsidRPr="0090177B">
        <w:rPr>
          <w:rStyle w:val="EndnoteReference"/>
        </w:rPr>
        <w:footnoteRef/>
      </w:r>
      <w:r w:rsidRPr="0060773D">
        <w:rPr>
          <w:rStyle w:val="EndnoteReference"/>
          <w:vertAlign w:val="baseline"/>
        </w:rPr>
        <w:tab/>
        <w:t>As defined in the Consolidated Resolution on the Construction of Vehicles (R.E.3.), document ECE/TRANS/WP.29/78/Rev.</w:t>
      </w:r>
      <w:r>
        <w:rPr>
          <w:rStyle w:val="EndnoteReference"/>
          <w:vertAlign w:val="baseline"/>
        </w:rPr>
        <w:t>6</w:t>
      </w:r>
      <w:r w:rsidRPr="0060773D">
        <w:rPr>
          <w:rStyle w:val="EndnoteReference"/>
          <w:vertAlign w:val="baseline"/>
        </w:rPr>
        <w:t>,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0B" w:rsidRPr="00E02A4F" w:rsidRDefault="00FF4A0B" w:rsidP="009556DB">
    <w:pPr>
      <w:pStyle w:val="Header"/>
      <w:rPr>
        <w:lang w:val="en-US"/>
      </w:rPr>
    </w:pPr>
    <w:r>
      <w:rPr>
        <w:lang w:val="en-US"/>
      </w:rPr>
      <w:t>ECE/TRANS/WP.29/10</w:t>
    </w:r>
    <w:r w:rsidR="00632E38">
      <w:rPr>
        <w:lang w:val="en-US"/>
      </w:rPr>
      <w:t>44/Rev.2</w:t>
    </w:r>
    <w:r w:rsidR="004B3288">
      <w:rPr>
        <w:lang w:val="en-GB"/>
      </w:rPr>
      <w:t>-advanced copy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0B" w:rsidRPr="00E02A4F" w:rsidRDefault="00FF4A0B" w:rsidP="009A6A9E">
    <w:pPr>
      <w:pStyle w:val="Header"/>
      <w:jc w:val="right"/>
      <w:rPr>
        <w:lang w:val="en-US"/>
      </w:rPr>
    </w:pPr>
    <w:r>
      <w:rPr>
        <w:lang w:val="en-US"/>
      </w:rPr>
      <w:t>ECE/TRANS/WP.29/</w:t>
    </w:r>
    <w:r w:rsidR="00632E38">
      <w:rPr>
        <w:lang w:val="en-US"/>
      </w:rPr>
      <w:t>1044/Rev.2</w:t>
    </w:r>
    <w:r w:rsidR="004B3288">
      <w:rPr>
        <w:lang w:val="en-GB"/>
      </w:rPr>
      <w:t>-advanced copy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E0" w:rsidRDefault="000A0BD1" w:rsidP="00F9016E">
    <w:pPr>
      <w:pStyle w:val="Header"/>
    </w:pPr>
    <w:r>
      <w:rPr>
        <w:lang w:val="en-US"/>
      </w:rPr>
      <w:t>ECE/TRANS/WP.29/</w:t>
    </w:r>
    <w:r w:rsidR="00F9016E">
      <w:rPr>
        <w:lang w:val="en-US"/>
      </w:rPr>
      <w:t>1</w:t>
    </w:r>
    <w:r w:rsidR="00FF4A0B">
      <w:rPr>
        <w:lang w:val="en-US"/>
      </w:rPr>
      <w:t>044/Rev.2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E0" w:rsidRDefault="007D28C3" w:rsidP="00F9016E">
    <w:pPr>
      <w:pStyle w:val="Header"/>
      <w:jc w:val="right"/>
    </w:pPr>
    <w:r>
      <w:rPr>
        <w:lang w:val="en-US"/>
      </w:rPr>
      <w:t>ECE/TRANS/WP.29/</w:t>
    </w:r>
    <w:r w:rsidR="00F9016E">
      <w:rPr>
        <w:lang w:val="en-US"/>
      </w:rPr>
      <w:t>1</w:t>
    </w:r>
    <w:r w:rsidR="00FF4A0B">
      <w:rPr>
        <w:lang w:val="en-US"/>
      </w:rPr>
      <w:t>044/Rev.2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667"/>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8A9"/>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421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5E8F"/>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219"/>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1A"/>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E93"/>
    <w:rsid w:val="002E07AF"/>
    <w:rsid w:val="002E130D"/>
    <w:rsid w:val="002E289D"/>
    <w:rsid w:val="002E36D6"/>
    <w:rsid w:val="002E6E94"/>
    <w:rsid w:val="002F03FC"/>
    <w:rsid w:val="002F149D"/>
    <w:rsid w:val="002F32A9"/>
    <w:rsid w:val="002F43F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55"/>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09FA"/>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3288"/>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4054"/>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35D"/>
    <w:rsid w:val="005C0DB3"/>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55D"/>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2E38"/>
    <w:rsid w:val="006331C2"/>
    <w:rsid w:val="00634E1A"/>
    <w:rsid w:val="00637019"/>
    <w:rsid w:val="006373CC"/>
    <w:rsid w:val="006373FD"/>
    <w:rsid w:val="00641056"/>
    <w:rsid w:val="006439EC"/>
    <w:rsid w:val="00644262"/>
    <w:rsid w:val="00644577"/>
    <w:rsid w:val="00644813"/>
    <w:rsid w:val="00647831"/>
    <w:rsid w:val="00651341"/>
    <w:rsid w:val="00651A05"/>
    <w:rsid w:val="006523E9"/>
    <w:rsid w:val="00653AC8"/>
    <w:rsid w:val="00653DFE"/>
    <w:rsid w:val="006543D8"/>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DC6"/>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09D"/>
    <w:rsid w:val="007C3644"/>
    <w:rsid w:val="007C43A7"/>
    <w:rsid w:val="007C43F5"/>
    <w:rsid w:val="007C49F3"/>
    <w:rsid w:val="007C4CE0"/>
    <w:rsid w:val="007C4F41"/>
    <w:rsid w:val="007C62F4"/>
    <w:rsid w:val="007D1A04"/>
    <w:rsid w:val="007D28C3"/>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29C"/>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D16"/>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106"/>
    <w:rsid w:val="008826C7"/>
    <w:rsid w:val="0088411C"/>
    <w:rsid w:val="00884EC1"/>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0D0"/>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1D46"/>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84D"/>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45C"/>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D3B"/>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30C3"/>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6C5B"/>
    <w:rsid w:val="00C77274"/>
    <w:rsid w:val="00C773AB"/>
    <w:rsid w:val="00C77729"/>
    <w:rsid w:val="00C80611"/>
    <w:rsid w:val="00C821B9"/>
    <w:rsid w:val="00C833D7"/>
    <w:rsid w:val="00C83515"/>
    <w:rsid w:val="00C8410B"/>
    <w:rsid w:val="00C84F1C"/>
    <w:rsid w:val="00C851F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88E"/>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2C44"/>
    <w:rsid w:val="00D838AF"/>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3BA0"/>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C4"/>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322"/>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C34"/>
    <w:rsid w:val="00E90EA6"/>
    <w:rsid w:val="00E931D7"/>
    <w:rsid w:val="00EA1745"/>
    <w:rsid w:val="00EA1983"/>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0F64"/>
    <w:rsid w:val="00EC1E20"/>
    <w:rsid w:val="00EC23C7"/>
    <w:rsid w:val="00EC36C2"/>
    <w:rsid w:val="00EC4D8D"/>
    <w:rsid w:val="00EC4F16"/>
    <w:rsid w:val="00EC50FB"/>
    <w:rsid w:val="00EC7D25"/>
    <w:rsid w:val="00ED0791"/>
    <w:rsid w:val="00ED0A27"/>
    <w:rsid w:val="00ED17F4"/>
    <w:rsid w:val="00ED2ECB"/>
    <w:rsid w:val="00ED2EDD"/>
    <w:rsid w:val="00ED31F6"/>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016E"/>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4A0B"/>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5:docId w15:val="{81E255CA-999E-4295-A05B-0EF39A2D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226621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5A01-9736-4CB6-9BC3-6CB0BEB9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1706454</vt:lpstr>
    </vt:vector>
  </TitlesOfParts>
  <Company>CSD</Company>
  <LinksUpToDate>false</LinksUpToDate>
  <CharactersWithSpaces>46569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1706454</dc:title>
  <dc:subject>ECE/TRANS/WP.29/1132</dc:subject>
  <dc:creator>Corinne</dc:creator>
  <cp:lastModifiedBy>Francois Guichard</cp:lastModifiedBy>
  <cp:revision>5</cp:revision>
  <cp:lastPrinted>2018-03-27T15:25:00Z</cp:lastPrinted>
  <dcterms:created xsi:type="dcterms:W3CDTF">2018-03-28T08:48:00Z</dcterms:created>
  <dcterms:modified xsi:type="dcterms:W3CDTF">2018-04-23T15:24:00Z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