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D13BAF" w:rsidRPr="00D13BAF" w14:paraId="37D183EE" w14:textId="77777777" w:rsidTr="006F149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476551B" w14:textId="77777777" w:rsidR="008F75DF" w:rsidRPr="00D13BAF" w:rsidRDefault="008F75DF" w:rsidP="008F75DF">
            <w:bookmarkStart w:id="0" w:name="_Hlk4776541"/>
            <w:bookmarkStart w:id="1" w:name="_Hlk22656142"/>
            <w:bookmarkStart w:id="2" w:name="_Hlk22630451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4AABB1D1" w14:textId="77777777" w:rsidR="008F75DF" w:rsidRPr="00D13BAF" w:rsidRDefault="008F75DF" w:rsidP="00FB0022">
            <w:pPr>
              <w:jc w:val="right"/>
              <w:rPr>
                <w:lang w:val="en-GB"/>
              </w:rPr>
            </w:pPr>
            <w:r w:rsidRPr="00D13BAF">
              <w:rPr>
                <w:sz w:val="40"/>
                <w:lang w:val="en-GB"/>
              </w:rPr>
              <w:t>E</w:t>
            </w:r>
            <w:r w:rsidRPr="00D13BAF">
              <w:rPr>
                <w:lang w:val="en-GB"/>
              </w:rPr>
              <w:t>/ECE/324/Rev.1/Add.66/Rev.5/Amend.</w:t>
            </w:r>
            <w:r w:rsidR="00FB0022" w:rsidRPr="00D13BAF">
              <w:rPr>
                <w:lang w:val="en-GB"/>
              </w:rPr>
              <w:t>2</w:t>
            </w:r>
            <w:r w:rsidRPr="00D13BAF">
              <w:rPr>
                <w:lang w:val="en-GB"/>
              </w:rPr>
              <w:t>−</w:t>
            </w:r>
            <w:r w:rsidRPr="00D13BAF">
              <w:rPr>
                <w:sz w:val="40"/>
                <w:lang w:val="en-GB"/>
              </w:rPr>
              <w:t>E</w:t>
            </w:r>
            <w:r w:rsidRPr="00D13BAF">
              <w:rPr>
                <w:lang w:val="en-GB"/>
              </w:rPr>
              <w:t>/ECE/TRANS/505/Rev.1/Add.66/Rev.5/Amend.</w:t>
            </w:r>
            <w:r w:rsidR="00FB0022" w:rsidRPr="00D13BAF">
              <w:rPr>
                <w:lang w:val="en-GB"/>
              </w:rPr>
              <w:t>2</w:t>
            </w:r>
          </w:p>
        </w:tc>
      </w:tr>
      <w:bookmarkEnd w:id="1"/>
      <w:tr w:rsidR="00D13BAF" w:rsidRPr="00D13BAF" w14:paraId="572DF4B2" w14:textId="77777777" w:rsidTr="00080E8B">
        <w:trPr>
          <w:cantSplit/>
          <w:trHeight w:hRule="exact" w:val="185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BBF159A" w14:textId="77777777" w:rsidR="008F75DF" w:rsidRPr="00D13BAF" w:rsidRDefault="008F75DF" w:rsidP="008F75DF">
            <w:pPr>
              <w:spacing w:before="120"/>
              <w:rPr>
                <w:lang w:val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6CACB479" w14:textId="77777777" w:rsidR="008F75DF" w:rsidRPr="00D13BAF" w:rsidRDefault="008F75DF" w:rsidP="008F75DF">
            <w:pPr>
              <w:spacing w:before="120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89465CB" w14:textId="77777777" w:rsidR="008F75DF" w:rsidRPr="00D13BAF" w:rsidRDefault="008F75DF" w:rsidP="008F75DF">
            <w:pPr>
              <w:spacing w:before="120"/>
              <w:rPr>
                <w:highlight w:val="yellow"/>
                <w:lang w:val="en-GB"/>
              </w:rPr>
            </w:pPr>
          </w:p>
          <w:p w14:paraId="3011DC83" w14:textId="77777777" w:rsidR="008F75DF" w:rsidRPr="00D13BAF" w:rsidRDefault="008F75DF" w:rsidP="008F75DF">
            <w:pPr>
              <w:spacing w:before="120"/>
              <w:rPr>
                <w:highlight w:val="yellow"/>
                <w:lang w:val="en-GB"/>
              </w:rPr>
            </w:pPr>
          </w:p>
          <w:p w14:paraId="3845572C" w14:textId="2DB6901C" w:rsidR="008F75DF" w:rsidRPr="00D13BAF" w:rsidRDefault="00080E8B" w:rsidP="00FB0022">
            <w:pPr>
              <w:spacing w:before="120"/>
              <w:rPr>
                <w:highlight w:val="yellow"/>
              </w:rPr>
            </w:pPr>
            <w:r w:rsidRPr="00D13BAF">
              <w:t>1 July</w:t>
            </w:r>
            <w:r w:rsidR="00FB0022" w:rsidRPr="00D13BAF">
              <w:t xml:space="preserve"> 2020</w:t>
            </w:r>
          </w:p>
        </w:tc>
      </w:tr>
    </w:tbl>
    <w:p w14:paraId="191135F8" w14:textId="77777777" w:rsidR="008F75DF" w:rsidRPr="00D13BAF" w:rsidRDefault="008F75DF" w:rsidP="008F75DF">
      <w:pPr>
        <w:pStyle w:val="HChG"/>
        <w:spacing w:before="240" w:after="120"/>
      </w:pPr>
      <w:r w:rsidRPr="00D13BAF">
        <w:tab/>
      </w:r>
      <w:r w:rsidRPr="00D13BAF">
        <w:tab/>
      </w:r>
      <w:bookmarkStart w:id="3" w:name="_Toc340666199"/>
      <w:bookmarkStart w:id="4" w:name="_Toc340745062"/>
      <w:r w:rsidRPr="00D13BAF">
        <w:t>Agreement</w:t>
      </w:r>
      <w:bookmarkEnd w:id="3"/>
      <w:bookmarkEnd w:id="4"/>
    </w:p>
    <w:p w14:paraId="445034C0" w14:textId="77777777" w:rsidR="008F75DF" w:rsidRPr="00D13BAF" w:rsidRDefault="008F75DF" w:rsidP="008F75DF">
      <w:pPr>
        <w:pStyle w:val="H1G"/>
        <w:spacing w:before="240"/>
        <w:rPr>
          <w:lang w:val="en-GB"/>
        </w:rPr>
      </w:pPr>
      <w:r w:rsidRPr="00D13BAF">
        <w:rPr>
          <w:rStyle w:val="H1GChar"/>
          <w:lang w:val="en-GB"/>
        </w:rPr>
        <w:tab/>
      </w:r>
      <w:r w:rsidRPr="00D13BAF">
        <w:rPr>
          <w:rStyle w:val="H1GChar"/>
          <w:lang w:val="en-GB"/>
        </w:rPr>
        <w:tab/>
      </w:r>
      <w:r w:rsidRPr="00D13BAF">
        <w:rPr>
          <w:lang w:val="en-GB"/>
        </w:rPr>
        <w:t>Concerning the</w:t>
      </w:r>
      <w:r w:rsidRPr="00D13BAF">
        <w:rPr>
          <w:smallCaps/>
          <w:lang w:val="en-GB"/>
        </w:rPr>
        <w:t xml:space="preserve"> </w:t>
      </w:r>
      <w:r w:rsidRPr="00D13BAF">
        <w:rPr>
          <w:lang w:val="en-GB"/>
        </w:rPr>
        <w:t xml:space="preserve">Adoption of Harmonized Technical United Nations Regulations for Wheeled Vehicles, Equipment and Parts which can be Fitted and/or be Used on Wheeled Vehicles and the Conditions for </w:t>
      </w:r>
      <w:bookmarkStart w:id="5" w:name="_GoBack"/>
      <w:r w:rsidRPr="00D13BAF">
        <w:rPr>
          <w:lang w:val="en-GB"/>
        </w:rPr>
        <w:t>R</w:t>
      </w:r>
      <w:bookmarkEnd w:id="5"/>
      <w:r w:rsidRPr="00D13BAF">
        <w:rPr>
          <w:lang w:val="en-GB"/>
        </w:rPr>
        <w:t>eciprocal Recognition of Approvals Granted on the Basis of these United Nations Regulations</w:t>
      </w:r>
      <w:r w:rsidRPr="00D13BAF">
        <w:rPr>
          <w:rStyle w:val="FootnoteReference"/>
          <w:b w:val="0"/>
          <w:sz w:val="20"/>
          <w:lang w:val="en-GB"/>
        </w:rPr>
        <w:footnoteReference w:customMarkFollows="1" w:id="2"/>
        <w:t>*</w:t>
      </w:r>
    </w:p>
    <w:p w14:paraId="5404726E" w14:textId="77777777" w:rsidR="008F75DF" w:rsidRPr="00D13BAF" w:rsidRDefault="008F75DF" w:rsidP="008F75DF">
      <w:pPr>
        <w:pStyle w:val="SingleTxtG"/>
        <w:spacing w:before="120"/>
        <w:rPr>
          <w:lang w:val="en-GB"/>
        </w:rPr>
      </w:pPr>
      <w:r w:rsidRPr="00D13BAF">
        <w:rPr>
          <w:lang w:val="en-GB"/>
        </w:rPr>
        <w:t>(Revision 3, including the amendments which entered into force on 14 September 2017)</w:t>
      </w:r>
    </w:p>
    <w:p w14:paraId="49A6C725" w14:textId="77777777" w:rsidR="008F75DF" w:rsidRPr="00D13BAF" w:rsidRDefault="008F75DF" w:rsidP="008F75DF">
      <w:pPr>
        <w:pStyle w:val="H1G"/>
        <w:spacing w:before="120"/>
        <w:ind w:left="0" w:right="0" w:firstLine="0"/>
        <w:jc w:val="center"/>
        <w:rPr>
          <w:lang w:val="en-GB"/>
        </w:rPr>
      </w:pPr>
      <w:r w:rsidRPr="00D13BAF">
        <w:rPr>
          <w:lang w:val="en-GB"/>
        </w:rPr>
        <w:t>_________</w:t>
      </w:r>
    </w:p>
    <w:p w14:paraId="1E32A079" w14:textId="77777777" w:rsidR="008F75DF" w:rsidRPr="00D13BAF" w:rsidRDefault="008F75DF" w:rsidP="008F75DF">
      <w:pPr>
        <w:pStyle w:val="H1G"/>
        <w:spacing w:before="240" w:after="120"/>
        <w:rPr>
          <w:lang w:val="en-GB"/>
        </w:rPr>
      </w:pPr>
      <w:r w:rsidRPr="00D13BAF">
        <w:rPr>
          <w:lang w:val="en-GB"/>
        </w:rPr>
        <w:tab/>
      </w:r>
      <w:r w:rsidRPr="00D13BAF">
        <w:rPr>
          <w:lang w:val="en-GB"/>
        </w:rPr>
        <w:tab/>
        <w:t>Addendum 66 – UN Regulation No. 67</w:t>
      </w:r>
    </w:p>
    <w:p w14:paraId="1743071E" w14:textId="77777777" w:rsidR="008F75DF" w:rsidRPr="00D13BAF" w:rsidRDefault="008F75DF" w:rsidP="008F75DF">
      <w:pPr>
        <w:pStyle w:val="H1G"/>
        <w:spacing w:before="240"/>
        <w:rPr>
          <w:lang w:val="en-GB"/>
        </w:rPr>
      </w:pPr>
      <w:r w:rsidRPr="00D13BAF">
        <w:rPr>
          <w:lang w:val="en-GB"/>
        </w:rPr>
        <w:tab/>
      </w:r>
      <w:r w:rsidRPr="00D13BAF">
        <w:rPr>
          <w:lang w:val="en-GB"/>
        </w:rPr>
        <w:tab/>
        <w:t xml:space="preserve">Revision 5 - Amendment </w:t>
      </w:r>
      <w:r w:rsidR="00FB0022" w:rsidRPr="00D13BAF">
        <w:rPr>
          <w:lang w:val="en-GB"/>
        </w:rPr>
        <w:t>2</w:t>
      </w:r>
    </w:p>
    <w:p w14:paraId="0174D67B" w14:textId="77777777" w:rsidR="008F75DF" w:rsidRPr="00D13BAF" w:rsidRDefault="008F75DF" w:rsidP="008F75DF">
      <w:pPr>
        <w:pStyle w:val="SingleTxtG"/>
        <w:spacing w:after="360"/>
        <w:rPr>
          <w:spacing w:val="-2"/>
          <w:lang w:val="en-GB"/>
        </w:rPr>
      </w:pPr>
      <w:r w:rsidRPr="00D13BAF">
        <w:rPr>
          <w:spacing w:val="-2"/>
          <w:lang w:val="en-GB"/>
        </w:rPr>
        <w:t xml:space="preserve">Supplement </w:t>
      </w:r>
      <w:r w:rsidR="00FB0022" w:rsidRPr="00D13BAF">
        <w:rPr>
          <w:spacing w:val="-2"/>
          <w:lang w:val="en-GB"/>
        </w:rPr>
        <w:t>2</w:t>
      </w:r>
      <w:r w:rsidRPr="00D13BAF">
        <w:rPr>
          <w:spacing w:val="-2"/>
          <w:lang w:val="en-GB"/>
        </w:rPr>
        <w:t xml:space="preserve"> to 02 series of amendments – Date of entry into force: </w:t>
      </w:r>
      <w:r w:rsidR="00AC1C2C" w:rsidRPr="00D13BAF">
        <w:rPr>
          <w:lang w:val="en-GB"/>
        </w:rPr>
        <w:t>29</w:t>
      </w:r>
      <w:r w:rsidRPr="00D13BAF">
        <w:rPr>
          <w:lang w:val="en-GB"/>
        </w:rPr>
        <w:t xml:space="preserve"> </w:t>
      </w:r>
      <w:r w:rsidR="00AC1C2C" w:rsidRPr="00D13BAF">
        <w:rPr>
          <w:lang w:val="en-GB"/>
        </w:rPr>
        <w:t>May</w:t>
      </w:r>
      <w:r w:rsidRPr="00D13BAF">
        <w:rPr>
          <w:lang w:val="en-GB"/>
        </w:rPr>
        <w:t xml:space="preserve"> </w:t>
      </w:r>
      <w:r w:rsidR="00AC1C2C" w:rsidRPr="00D13BAF">
        <w:rPr>
          <w:lang w:val="en-GB"/>
        </w:rPr>
        <w:t>2020</w:t>
      </w:r>
    </w:p>
    <w:p w14:paraId="7A54D238" w14:textId="77777777" w:rsidR="00FB0022" w:rsidRPr="00D13BAF" w:rsidRDefault="008F75DF" w:rsidP="00FB0022">
      <w:pPr>
        <w:pStyle w:val="H1G"/>
        <w:spacing w:before="120" w:after="120" w:line="240" w:lineRule="exact"/>
        <w:rPr>
          <w:lang w:val="en-GB"/>
        </w:rPr>
      </w:pPr>
      <w:r w:rsidRPr="00D13BAF">
        <w:rPr>
          <w:lang w:val="en-US"/>
        </w:rPr>
        <w:tab/>
      </w:r>
      <w:r w:rsidRPr="00D13BAF">
        <w:rPr>
          <w:lang w:val="en-US"/>
        </w:rPr>
        <w:tab/>
      </w:r>
      <w:r w:rsidR="00FB0022" w:rsidRPr="00D13BAF">
        <w:rPr>
          <w:lang w:val="en-GB"/>
        </w:rPr>
        <w:t>Uniform provisions concerning the approval of:</w:t>
      </w:r>
    </w:p>
    <w:p w14:paraId="2311AEA0" w14:textId="77777777" w:rsidR="00FB0022" w:rsidRPr="00D13BAF" w:rsidRDefault="00FB0022" w:rsidP="00FB0022">
      <w:pPr>
        <w:pStyle w:val="H1G"/>
        <w:spacing w:before="120" w:after="120" w:line="240" w:lineRule="exact"/>
        <w:rPr>
          <w:lang w:val="en-GB"/>
        </w:rPr>
      </w:pPr>
      <w:r w:rsidRPr="00D13BAF">
        <w:rPr>
          <w:lang w:val="en-GB"/>
        </w:rPr>
        <w:tab/>
      </w:r>
      <w:r w:rsidRPr="00D13BAF">
        <w:rPr>
          <w:lang w:val="en-GB"/>
        </w:rPr>
        <w:tab/>
        <w:t>I.</w:t>
      </w:r>
      <w:r w:rsidRPr="00D13BAF">
        <w:rPr>
          <w:lang w:val="en-GB"/>
        </w:rPr>
        <w:tab/>
        <w:t>Specific equipment of vehicles of category M and N using liquefied petroleum gases in their propulsion system</w:t>
      </w:r>
    </w:p>
    <w:p w14:paraId="7864EDF0" w14:textId="77777777" w:rsidR="008F75DF" w:rsidRPr="00D13BAF" w:rsidRDefault="00FB0022" w:rsidP="00FB0022">
      <w:pPr>
        <w:pStyle w:val="H1G"/>
        <w:spacing w:before="120" w:after="120" w:line="240" w:lineRule="exact"/>
        <w:rPr>
          <w:lang w:val="en-US"/>
        </w:rPr>
      </w:pPr>
      <w:r w:rsidRPr="00D13BAF">
        <w:rPr>
          <w:lang w:val="en-GB"/>
        </w:rPr>
        <w:tab/>
      </w:r>
      <w:r w:rsidRPr="00D13BAF">
        <w:rPr>
          <w:lang w:val="en-GB"/>
        </w:rPr>
        <w:tab/>
        <w:t>II.</w:t>
      </w:r>
      <w:r w:rsidRPr="00D13BAF">
        <w:rPr>
          <w:lang w:val="en-GB"/>
        </w:rPr>
        <w:tab/>
        <w:t>Vehicles of category M and N fitted with specific equipment for the use of liquefied petroleum gases in their propulsion system with regard to the installation of such equipment</w:t>
      </w:r>
    </w:p>
    <w:p w14:paraId="53090AC5" w14:textId="54BAC61A" w:rsidR="008F75DF" w:rsidRPr="00D13BAF" w:rsidRDefault="008F75DF" w:rsidP="008F75DF">
      <w:pPr>
        <w:pStyle w:val="SingleTxtG"/>
        <w:spacing w:after="40"/>
        <w:rPr>
          <w:lang w:val="en-GB" w:eastAsia="en-GB"/>
        </w:rPr>
      </w:pPr>
      <w:r w:rsidRPr="00D13BAF">
        <w:rPr>
          <w:spacing w:val="-4"/>
          <w:lang w:val="en-GB" w:eastAsia="en-GB"/>
        </w:rPr>
        <w:t>This document is meant purely as documentation tool. The authentic and legal binding text is:</w:t>
      </w:r>
      <w:r w:rsidRPr="00D13BAF">
        <w:rPr>
          <w:lang w:val="en-GB" w:eastAsia="en-GB"/>
        </w:rPr>
        <w:t xml:space="preserve"> </w:t>
      </w:r>
      <w:r w:rsidR="00AC1C2C" w:rsidRPr="00D13BAF">
        <w:rPr>
          <w:spacing w:val="-6"/>
          <w:lang w:val="en-GB" w:eastAsia="en-GB"/>
        </w:rPr>
        <w:t>ECE/TRANS/WP.29/2019/98</w:t>
      </w:r>
      <w:r w:rsidR="00DE27D1" w:rsidRPr="00D13BAF">
        <w:rPr>
          <w:spacing w:val="-6"/>
          <w:lang w:val="en-GB" w:eastAsia="en-GB"/>
        </w:rPr>
        <w:t xml:space="preserve"> (as amended by paragraph 70 of the report ECE/TRANS/WP.29/1149)</w:t>
      </w:r>
      <w:r w:rsidR="00FD59FB" w:rsidRPr="00D13BAF">
        <w:rPr>
          <w:spacing w:val="-6"/>
          <w:lang w:val="en-GB" w:eastAsia="en-GB"/>
        </w:rPr>
        <w:t>.</w:t>
      </w:r>
    </w:p>
    <w:p w14:paraId="1CEF07B4" w14:textId="77777777" w:rsidR="008F75DF" w:rsidRPr="00D13BAF" w:rsidRDefault="008F75DF" w:rsidP="008F75DF">
      <w:pPr>
        <w:suppressAutoHyphens w:val="0"/>
        <w:spacing w:line="240" w:lineRule="auto"/>
        <w:jc w:val="center"/>
        <w:rPr>
          <w:b/>
          <w:sz w:val="24"/>
        </w:rPr>
      </w:pPr>
      <w:r w:rsidRPr="00D13BAF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5E0BFAED" wp14:editId="0CA62BBF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BAF">
        <w:rPr>
          <w:b/>
          <w:sz w:val="24"/>
        </w:rPr>
        <w:t>_________</w:t>
      </w:r>
    </w:p>
    <w:p w14:paraId="45392E59" w14:textId="1C4EB873" w:rsidR="008F75DF" w:rsidRDefault="008F75DF" w:rsidP="00DE27D1">
      <w:pPr>
        <w:suppressAutoHyphens w:val="0"/>
        <w:spacing w:line="240" w:lineRule="auto"/>
        <w:jc w:val="center"/>
        <w:rPr>
          <w:b/>
          <w:sz w:val="28"/>
          <w:lang w:val="en-GB" w:eastAsia="ar-SA"/>
        </w:rPr>
      </w:pPr>
      <w:r w:rsidRPr="00D13BAF">
        <w:rPr>
          <w:b/>
          <w:sz w:val="24"/>
        </w:rPr>
        <w:t>UNITED NATIONS</w:t>
      </w:r>
      <w:bookmarkEnd w:id="2"/>
      <w:r>
        <w:rPr>
          <w:lang w:val="en-GB" w:eastAsia="ar-SA"/>
        </w:rPr>
        <w:br w:type="page"/>
      </w:r>
    </w:p>
    <w:p w14:paraId="3DB3D3AA" w14:textId="77777777" w:rsidR="00FB0022" w:rsidRPr="00DD1D4D" w:rsidRDefault="00FB0022" w:rsidP="00FB0022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/>
        </w:rPr>
      </w:pPr>
      <w:proofErr w:type="spellStart"/>
      <w:r w:rsidRPr="00DD1D4D">
        <w:rPr>
          <w:i/>
        </w:rPr>
        <w:lastRenderedPageBreak/>
        <w:t>Add</w:t>
      </w:r>
      <w:proofErr w:type="spellEnd"/>
      <w:r w:rsidRPr="00DD1D4D">
        <w:rPr>
          <w:i/>
        </w:rPr>
        <w:t xml:space="preserve"> a new </w:t>
      </w:r>
      <w:proofErr w:type="spellStart"/>
      <w:r w:rsidRPr="00DD1D4D">
        <w:rPr>
          <w:i/>
        </w:rPr>
        <w:t>paragraph</w:t>
      </w:r>
      <w:proofErr w:type="spellEnd"/>
      <w:r w:rsidRPr="00DD1D4D">
        <w:rPr>
          <w:i/>
        </w:rPr>
        <w:t xml:space="preserve"> 11.6. (</w:t>
      </w:r>
      <w:proofErr w:type="spellStart"/>
      <w:r w:rsidRPr="00DD1D4D">
        <w:rPr>
          <w:i/>
        </w:rPr>
        <w:t>transitional</w:t>
      </w:r>
      <w:proofErr w:type="spellEnd"/>
      <w:r w:rsidRPr="00DD1D4D">
        <w:rPr>
          <w:i/>
        </w:rPr>
        <w:t xml:space="preserve"> provisions),</w:t>
      </w:r>
      <w:r w:rsidRPr="00DD1D4D">
        <w:rPr>
          <w:iCs/>
        </w:rPr>
        <w:t xml:space="preserve"> to </w:t>
      </w:r>
      <w:proofErr w:type="spellStart"/>
      <w:r w:rsidRPr="00DD1D4D">
        <w:rPr>
          <w:iCs/>
        </w:rPr>
        <w:t>read</w:t>
      </w:r>
      <w:proofErr w:type="spellEnd"/>
      <w:r w:rsidRPr="00DD1D4D">
        <w:rPr>
          <w:iCs/>
        </w:rPr>
        <w:t>:</w:t>
      </w:r>
    </w:p>
    <w:p w14:paraId="36CBF79A" w14:textId="77777777" w:rsidR="00FB0022" w:rsidRPr="0003281F" w:rsidRDefault="00FB0022" w:rsidP="00FB0022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03281F">
        <w:rPr>
          <w:iCs/>
        </w:rPr>
        <w:t>"11.6.</w:t>
      </w:r>
      <w:r w:rsidRPr="0003281F">
        <w:rPr>
          <w:iCs/>
        </w:rPr>
        <w:tab/>
        <w:t xml:space="preserve">As </w:t>
      </w:r>
      <w:proofErr w:type="spellStart"/>
      <w:r w:rsidRPr="0003281F">
        <w:rPr>
          <w:iCs/>
        </w:rPr>
        <w:t>from</w:t>
      </w:r>
      <w:proofErr w:type="spellEnd"/>
      <w:r w:rsidRPr="0003281F">
        <w:rPr>
          <w:iCs/>
        </w:rPr>
        <w:t xml:space="preserve"> 1 </w:t>
      </w:r>
      <w:proofErr w:type="spellStart"/>
      <w:r w:rsidRPr="0003281F">
        <w:rPr>
          <w:iCs/>
        </w:rPr>
        <w:t>September</w:t>
      </w:r>
      <w:proofErr w:type="spellEnd"/>
      <w:r w:rsidRPr="0003281F">
        <w:rPr>
          <w:iCs/>
        </w:rPr>
        <w:t xml:space="preserve"> 2022, </w:t>
      </w:r>
      <w:proofErr w:type="spellStart"/>
      <w:r w:rsidRPr="0003281F">
        <w:rPr>
          <w:iCs/>
        </w:rPr>
        <w:t>Contracting</w:t>
      </w:r>
      <w:proofErr w:type="spellEnd"/>
      <w:r w:rsidRPr="0003281F">
        <w:rPr>
          <w:iCs/>
        </w:rPr>
        <w:t xml:space="preserve"> Parties </w:t>
      </w:r>
      <w:proofErr w:type="spellStart"/>
      <w:r w:rsidRPr="0003281F">
        <w:rPr>
          <w:iCs/>
        </w:rPr>
        <w:t>applying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this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Regulation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may</w:t>
      </w:r>
      <w:proofErr w:type="spellEnd"/>
      <w:r w:rsidRPr="0003281F">
        <w:rPr>
          <w:iCs/>
        </w:rPr>
        <w:t xml:space="preserve"> refuse the sale of a type of component </w:t>
      </w:r>
      <w:proofErr w:type="spellStart"/>
      <w:r w:rsidRPr="0003281F">
        <w:rPr>
          <w:iCs/>
        </w:rPr>
        <w:t>which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does</w:t>
      </w:r>
      <w:proofErr w:type="spellEnd"/>
      <w:r w:rsidRPr="0003281F">
        <w:rPr>
          <w:iCs/>
        </w:rPr>
        <w:t xml:space="preserve"> not </w:t>
      </w:r>
      <w:proofErr w:type="spellStart"/>
      <w:r w:rsidRPr="0003281F">
        <w:rPr>
          <w:iCs/>
        </w:rPr>
        <w:t>meet</w:t>
      </w:r>
      <w:proofErr w:type="spellEnd"/>
      <w:r w:rsidRPr="0003281F">
        <w:rPr>
          <w:iCs/>
        </w:rPr>
        <w:t xml:space="preserve"> the </w:t>
      </w:r>
      <w:proofErr w:type="spellStart"/>
      <w:r w:rsidRPr="0003281F">
        <w:rPr>
          <w:iCs/>
        </w:rPr>
        <w:t>requirements</w:t>
      </w:r>
      <w:proofErr w:type="spellEnd"/>
      <w:r w:rsidRPr="0003281F">
        <w:rPr>
          <w:iCs/>
        </w:rPr>
        <w:t xml:space="preserve"> of the 02 </w:t>
      </w:r>
      <w:proofErr w:type="spellStart"/>
      <w:r w:rsidRPr="0003281F">
        <w:rPr>
          <w:iCs/>
        </w:rPr>
        <w:t>series</w:t>
      </w:r>
      <w:proofErr w:type="spellEnd"/>
      <w:r w:rsidRPr="0003281F">
        <w:rPr>
          <w:iCs/>
        </w:rPr>
        <w:t xml:space="preserve"> of </w:t>
      </w:r>
      <w:proofErr w:type="spellStart"/>
      <w:r w:rsidRPr="0003281F">
        <w:rPr>
          <w:iCs/>
        </w:rPr>
        <w:t>amendments</w:t>
      </w:r>
      <w:proofErr w:type="spellEnd"/>
      <w:r w:rsidRPr="0003281F">
        <w:rPr>
          <w:iCs/>
        </w:rPr>
        <w:t xml:space="preserve"> to </w:t>
      </w:r>
      <w:proofErr w:type="spellStart"/>
      <w:r w:rsidRPr="0003281F">
        <w:rPr>
          <w:iCs/>
        </w:rPr>
        <w:t>this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Regulation</w:t>
      </w:r>
      <w:proofErr w:type="spellEnd"/>
      <w:r w:rsidRPr="0003281F">
        <w:rPr>
          <w:iCs/>
        </w:rPr>
        <w:t xml:space="preserve">, </w:t>
      </w:r>
      <w:proofErr w:type="spellStart"/>
      <w:r w:rsidRPr="0003281F">
        <w:rPr>
          <w:iCs/>
        </w:rPr>
        <w:t>unless</w:t>
      </w:r>
      <w:proofErr w:type="spellEnd"/>
      <w:r w:rsidRPr="0003281F">
        <w:rPr>
          <w:iCs/>
        </w:rPr>
        <w:t xml:space="preserve"> the component </w:t>
      </w:r>
      <w:proofErr w:type="spellStart"/>
      <w:r w:rsidRPr="0003281F">
        <w:rPr>
          <w:iCs/>
        </w:rPr>
        <w:t>is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intended</w:t>
      </w:r>
      <w:proofErr w:type="spellEnd"/>
      <w:r w:rsidRPr="0003281F">
        <w:rPr>
          <w:iCs/>
        </w:rPr>
        <w:t xml:space="preserve"> as a replacement for </w:t>
      </w:r>
      <w:proofErr w:type="spellStart"/>
      <w:r w:rsidRPr="0003281F">
        <w:rPr>
          <w:iCs/>
        </w:rPr>
        <w:t>fitting</w:t>
      </w:r>
      <w:proofErr w:type="spellEnd"/>
      <w:r w:rsidRPr="0003281F">
        <w:rPr>
          <w:iCs/>
        </w:rPr>
        <w:t xml:space="preserve"> on </w:t>
      </w:r>
      <w:proofErr w:type="spellStart"/>
      <w:r w:rsidRPr="0003281F">
        <w:rPr>
          <w:iCs/>
        </w:rPr>
        <w:t>vehicles</w:t>
      </w:r>
      <w:proofErr w:type="spellEnd"/>
      <w:r w:rsidRPr="0003281F">
        <w:rPr>
          <w:iCs/>
        </w:rPr>
        <w:t xml:space="preserve"> in use."</w:t>
      </w:r>
    </w:p>
    <w:p w14:paraId="49E6966D" w14:textId="77777777" w:rsidR="00FB0022" w:rsidRPr="00DD1D4D" w:rsidRDefault="00FB0022" w:rsidP="00FB0022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/>
        </w:rPr>
      </w:pPr>
      <w:r w:rsidRPr="00DD1D4D">
        <w:rPr>
          <w:i/>
        </w:rPr>
        <w:t>Annex 3</w:t>
      </w:r>
    </w:p>
    <w:p w14:paraId="2E25B861" w14:textId="77777777" w:rsidR="00FB0022" w:rsidRPr="00DD1D4D" w:rsidRDefault="00FB0022" w:rsidP="00FB0022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/>
        </w:rPr>
      </w:pPr>
      <w:proofErr w:type="spellStart"/>
      <w:r w:rsidRPr="00DD1D4D">
        <w:rPr>
          <w:i/>
        </w:rPr>
        <w:t>Paragraph</w:t>
      </w:r>
      <w:proofErr w:type="spellEnd"/>
      <w:r w:rsidRPr="00DD1D4D">
        <w:rPr>
          <w:i/>
        </w:rPr>
        <w:t xml:space="preserve"> 3., </w:t>
      </w:r>
      <w:proofErr w:type="spellStart"/>
      <w:r w:rsidRPr="00DD1D4D">
        <w:rPr>
          <w:iCs/>
        </w:rPr>
        <w:t>amend</w:t>
      </w:r>
      <w:proofErr w:type="spellEnd"/>
      <w:r w:rsidRPr="00DD1D4D">
        <w:rPr>
          <w:iCs/>
        </w:rPr>
        <w:t xml:space="preserve"> to </w:t>
      </w:r>
      <w:proofErr w:type="spellStart"/>
      <w:proofErr w:type="gramStart"/>
      <w:r w:rsidRPr="00DD1D4D">
        <w:rPr>
          <w:iCs/>
        </w:rPr>
        <w:t>read</w:t>
      </w:r>
      <w:proofErr w:type="spellEnd"/>
      <w:r w:rsidRPr="00DD1D4D">
        <w:rPr>
          <w:iCs/>
        </w:rPr>
        <w:t>:</w:t>
      </w:r>
      <w:proofErr w:type="gramEnd"/>
    </w:p>
    <w:p w14:paraId="781F207A" w14:textId="77777777" w:rsidR="00FB0022" w:rsidRPr="00DD1D4D" w:rsidRDefault="00FB0022" w:rsidP="00FB0022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b/>
          <w:bCs/>
          <w:iCs/>
        </w:rPr>
      </w:pPr>
      <w:r w:rsidRPr="00DD1D4D">
        <w:rPr>
          <w:iCs/>
        </w:rPr>
        <w:t>"3.</w:t>
      </w:r>
      <w:r w:rsidRPr="00DD1D4D">
        <w:rPr>
          <w:iCs/>
        </w:rPr>
        <w:tab/>
        <w:t>Pressure relief valve (</w:t>
      </w:r>
      <w:proofErr w:type="spellStart"/>
      <w:r w:rsidRPr="00DD1D4D">
        <w:rPr>
          <w:iCs/>
        </w:rPr>
        <w:t>discharge</w:t>
      </w:r>
      <w:proofErr w:type="spellEnd"/>
      <w:r w:rsidRPr="00DD1D4D">
        <w:rPr>
          <w:iCs/>
        </w:rPr>
        <w:t xml:space="preserve"> valve</w:t>
      </w:r>
      <w:r w:rsidRPr="0003281F">
        <w:rPr>
          <w:iCs/>
        </w:rPr>
        <w:t xml:space="preserve">) and components </w:t>
      </w:r>
      <w:proofErr w:type="spellStart"/>
      <w:r w:rsidRPr="0003281F">
        <w:rPr>
          <w:iCs/>
        </w:rPr>
        <w:t>connecting</w:t>
      </w:r>
      <w:proofErr w:type="spellEnd"/>
      <w:r w:rsidRPr="0003281F">
        <w:rPr>
          <w:iCs/>
        </w:rPr>
        <w:t xml:space="preserve"> the pressure relief valve </w:t>
      </w:r>
      <w:proofErr w:type="spellStart"/>
      <w:r w:rsidRPr="0003281F">
        <w:rPr>
          <w:iCs/>
        </w:rPr>
        <w:t>with</w:t>
      </w:r>
      <w:proofErr w:type="spellEnd"/>
      <w:r w:rsidRPr="0003281F">
        <w:rPr>
          <w:iCs/>
        </w:rPr>
        <w:t xml:space="preserve"> the </w:t>
      </w:r>
      <w:proofErr w:type="spellStart"/>
      <w:r w:rsidRPr="0003281F">
        <w:rPr>
          <w:iCs/>
        </w:rPr>
        <w:t>gaseous</w:t>
      </w:r>
      <w:proofErr w:type="spellEnd"/>
      <w:r w:rsidRPr="0003281F">
        <w:rPr>
          <w:iCs/>
        </w:rPr>
        <w:t xml:space="preserve"> phase </w:t>
      </w:r>
      <w:proofErr w:type="spellStart"/>
      <w:r w:rsidRPr="0003281F">
        <w:rPr>
          <w:iCs/>
        </w:rPr>
        <w:t>inside</w:t>
      </w:r>
      <w:proofErr w:type="spellEnd"/>
      <w:r w:rsidRPr="0003281F">
        <w:rPr>
          <w:iCs/>
        </w:rPr>
        <w:t xml:space="preserve"> the LPG container</w:t>
      </w:r>
      <w:r w:rsidRPr="00DD1D4D">
        <w:rPr>
          <w:iCs/>
        </w:rPr>
        <w:t>"</w:t>
      </w:r>
    </w:p>
    <w:p w14:paraId="5D2DCDD9" w14:textId="77777777" w:rsidR="00FB0022" w:rsidRPr="00DD1D4D" w:rsidRDefault="00FB0022" w:rsidP="00FB0022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/>
        </w:rPr>
      </w:pPr>
      <w:proofErr w:type="spellStart"/>
      <w:r w:rsidRPr="00DD1D4D">
        <w:rPr>
          <w:i/>
        </w:rPr>
        <w:t>Paragraph</w:t>
      </w:r>
      <w:proofErr w:type="spellEnd"/>
      <w:r w:rsidRPr="00DD1D4D">
        <w:rPr>
          <w:i/>
        </w:rPr>
        <w:t xml:space="preserve"> 3.6., </w:t>
      </w:r>
      <w:proofErr w:type="spellStart"/>
      <w:r w:rsidRPr="00DD1D4D">
        <w:rPr>
          <w:iCs/>
        </w:rPr>
        <w:t>amend</w:t>
      </w:r>
      <w:proofErr w:type="spellEnd"/>
      <w:r w:rsidRPr="00DD1D4D">
        <w:rPr>
          <w:iCs/>
        </w:rPr>
        <w:t xml:space="preserve"> to </w:t>
      </w:r>
      <w:proofErr w:type="spellStart"/>
      <w:r w:rsidRPr="00DD1D4D">
        <w:rPr>
          <w:iCs/>
        </w:rPr>
        <w:t>read</w:t>
      </w:r>
      <w:proofErr w:type="spellEnd"/>
      <w:r w:rsidRPr="00DD1D4D">
        <w:rPr>
          <w:iCs/>
        </w:rPr>
        <w:t xml:space="preserve"> (</w:t>
      </w:r>
      <w:proofErr w:type="spellStart"/>
      <w:r w:rsidRPr="00DD1D4D">
        <w:rPr>
          <w:iCs/>
        </w:rPr>
        <w:t>inserting</w:t>
      </w:r>
      <w:proofErr w:type="spellEnd"/>
      <w:r w:rsidRPr="00DD1D4D">
        <w:rPr>
          <w:iCs/>
        </w:rPr>
        <w:t xml:space="preserve"> </w:t>
      </w:r>
      <w:proofErr w:type="spellStart"/>
      <w:r w:rsidRPr="00DD1D4D">
        <w:rPr>
          <w:iCs/>
        </w:rPr>
        <w:t>also</w:t>
      </w:r>
      <w:proofErr w:type="spellEnd"/>
      <w:r w:rsidRPr="00DD1D4D">
        <w:rPr>
          <w:iCs/>
        </w:rPr>
        <w:t xml:space="preserve"> a </w:t>
      </w:r>
      <w:proofErr w:type="spellStart"/>
      <w:r w:rsidRPr="00DD1D4D">
        <w:rPr>
          <w:iCs/>
        </w:rPr>
        <w:t>reference</w:t>
      </w:r>
      <w:proofErr w:type="spellEnd"/>
      <w:r w:rsidRPr="00DD1D4D">
        <w:rPr>
          <w:iCs/>
        </w:rPr>
        <w:t xml:space="preserve"> to </w:t>
      </w:r>
      <w:proofErr w:type="spellStart"/>
      <w:r w:rsidRPr="00DD1D4D">
        <w:rPr>
          <w:iCs/>
        </w:rPr>
        <w:t>existing</w:t>
      </w:r>
      <w:proofErr w:type="spellEnd"/>
      <w:r w:rsidRPr="00DD1D4D">
        <w:rPr>
          <w:iCs/>
        </w:rPr>
        <w:t xml:space="preserve"> </w:t>
      </w:r>
      <w:proofErr w:type="spellStart"/>
      <w:r w:rsidRPr="00DD1D4D">
        <w:rPr>
          <w:iCs/>
        </w:rPr>
        <w:t>footnote</w:t>
      </w:r>
      <w:proofErr w:type="spellEnd"/>
      <w:r w:rsidRPr="00984671">
        <w:rPr>
          <w:iCs/>
        </w:rPr>
        <w:t>**</w:t>
      </w:r>
      <w:r w:rsidRPr="00DD1D4D">
        <w:rPr>
          <w:iCs/>
        </w:rPr>
        <w:t>):</w:t>
      </w:r>
    </w:p>
    <w:p w14:paraId="413EDC77" w14:textId="77777777" w:rsidR="00FB0022" w:rsidRPr="00DD1D4D" w:rsidRDefault="00FB0022" w:rsidP="00FB0022">
      <w:pPr>
        <w:tabs>
          <w:tab w:val="left" w:pos="2268"/>
          <w:tab w:val="left" w:pos="6521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DD1D4D">
        <w:rPr>
          <w:iCs/>
        </w:rPr>
        <w:t>"3.6.</w:t>
      </w:r>
      <w:r w:rsidRPr="00DD1D4D">
        <w:rPr>
          <w:iCs/>
        </w:rPr>
        <w:tab/>
        <w:t xml:space="preserve">Applicable test </w:t>
      </w:r>
      <w:proofErr w:type="spellStart"/>
      <w:r w:rsidRPr="00DD1D4D">
        <w:rPr>
          <w:iCs/>
        </w:rPr>
        <w:t>procedures</w:t>
      </w:r>
      <w:proofErr w:type="spellEnd"/>
      <w:r w:rsidRPr="00DD1D4D">
        <w:rPr>
          <w:iCs/>
        </w:rPr>
        <w:t>:</w:t>
      </w:r>
    </w:p>
    <w:p w14:paraId="239CAAE2" w14:textId="643BC40E" w:rsidR="00FB0022" w:rsidRPr="00DD1D4D" w:rsidRDefault="00FB0022" w:rsidP="00FB0022">
      <w:pPr>
        <w:tabs>
          <w:tab w:val="left" w:pos="2268"/>
          <w:tab w:val="left" w:pos="6521"/>
          <w:tab w:val="left" w:pos="6804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DD1D4D">
        <w:rPr>
          <w:iCs/>
        </w:rPr>
        <w:tab/>
      </w:r>
      <w:proofErr w:type="spellStart"/>
      <w:r w:rsidRPr="00DD1D4D">
        <w:rPr>
          <w:iCs/>
        </w:rPr>
        <w:t>Overpressure</w:t>
      </w:r>
      <w:proofErr w:type="spellEnd"/>
      <w:r w:rsidRPr="00DD1D4D">
        <w:rPr>
          <w:iCs/>
        </w:rPr>
        <w:t xml:space="preserve"> test</w:t>
      </w:r>
      <w:r w:rsidRPr="00DD1D4D">
        <w:rPr>
          <w:iCs/>
        </w:rPr>
        <w:tab/>
      </w:r>
      <w:r w:rsidR="004B4E50">
        <w:rPr>
          <w:iCs/>
        </w:rPr>
        <w:t>Annex 16</w:t>
      </w:r>
      <w:r w:rsidRPr="00DD1D4D">
        <w:rPr>
          <w:iCs/>
        </w:rPr>
        <w:t>, para. 4.</w:t>
      </w:r>
    </w:p>
    <w:p w14:paraId="4C5457EC" w14:textId="77777777" w:rsidR="00FB0022" w:rsidRPr="00DD1D4D" w:rsidRDefault="00FB0022" w:rsidP="00FB0022">
      <w:pPr>
        <w:tabs>
          <w:tab w:val="left" w:pos="2268"/>
          <w:tab w:val="left" w:pos="6521"/>
          <w:tab w:val="left" w:pos="6804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DD1D4D">
        <w:rPr>
          <w:iCs/>
        </w:rPr>
        <w:tab/>
        <w:t>...</w:t>
      </w:r>
    </w:p>
    <w:p w14:paraId="5ABDDEEF" w14:textId="3B32E9D5" w:rsidR="00FB0022" w:rsidRPr="00DD1D4D" w:rsidRDefault="00FB0022" w:rsidP="00FB0022">
      <w:pPr>
        <w:tabs>
          <w:tab w:val="left" w:pos="2268"/>
          <w:tab w:val="left" w:pos="6521"/>
          <w:tab w:val="left" w:pos="6804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DD1D4D">
        <w:rPr>
          <w:iCs/>
        </w:rPr>
        <w:tab/>
      </w:r>
      <w:proofErr w:type="spellStart"/>
      <w:r w:rsidRPr="00DD1D4D">
        <w:rPr>
          <w:iCs/>
        </w:rPr>
        <w:t>Temperature</w:t>
      </w:r>
      <w:proofErr w:type="spellEnd"/>
      <w:r w:rsidRPr="00DD1D4D">
        <w:rPr>
          <w:iCs/>
        </w:rPr>
        <w:t xml:space="preserve"> cycle</w:t>
      </w:r>
      <w:r w:rsidRPr="00DD1D4D">
        <w:rPr>
          <w:iCs/>
        </w:rPr>
        <w:tab/>
      </w:r>
      <w:r w:rsidR="004B4E50">
        <w:rPr>
          <w:iCs/>
        </w:rPr>
        <w:t>Annex 16</w:t>
      </w:r>
      <w:r w:rsidRPr="00DD1D4D">
        <w:rPr>
          <w:iCs/>
        </w:rPr>
        <w:t>, para. 16.</w:t>
      </w:r>
      <w:r w:rsidRPr="00984671">
        <w:rPr>
          <w:iCs/>
        </w:rPr>
        <w:t>**</w:t>
      </w:r>
    </w:p>
    <w:p w14:paraId="411E6DBC" w14:textId="2B4164F9" w:rsidR="00FB0022" w:rsidRPr="00DD1D4D" w:rsidRDefault="00FB0022" w:rsidP="00FB0022">
      <w:pPr>
        <w:tabs>
          <w:tab w:val="left" w:pos="2268"/>
          <w:tab w:val="left" w:pos="6521"/>
          <w:tab w:val="left" w:pos="6804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DD1D4D">
        <w:rPr>
          <w:b/>
          <w:bCs/>
          <w:iCs/>
        </w:rPr>
        <w:tab/>
      </w:r>
      <w:r w:rsidRPr="0003281F">
        <w:rPr>
          <w:iCs/>
        </w:rPr>
        <w:t>Test on non-</w:t>
      </w:r>
      <w:proofErr w:type="spellStart"/>
      <w:r w:rsidRPr="0003281F">
        <w:rPr>
          <w:iCs/>
        </w:rPr>
        <w:t>metallic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material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inside</w:t>
      </w:r>
      <w:proofErr w:type="spellEnd"/>
      <w:r w:rsidRPr="0003281F">
        <w:rPr>
          <w:iCs/>
        </w:rPr>
        <w:t xml:space="preserve"> a container</w:t>
      </w:r>
      <w:r w:rsidRPr="0003281F">
        <w:rPr>
          <w:iCs/>
        </w:rPr>
        <w:tab/>
      </w:r>
      <w:r w:rsidR="004B4E50">
        <w:rPr>
          <w:iCs/>
        </w:rPr>
        <w:t>Annex 16</w:t>
      </w:r>
      <w:r w:rsidRPr="0003281F">
        <w:rPr>
          <w:iCs/>
        </w:rPr>
        <w:t>, para. 18.</w:t>
      </w:r>
      <w:r w:rsidRPr="00984671">
        <w:rPr>
          <w:iCs/>
        </w:rPr>
        <w:t>**</w:t>
      </w:r>
      <w:r w:rsidRPr="00DD1D4D">
        <w:rPr>
          <w:iCs/>
        </w:rPr>
        <w:t>"</w:t>
      </w:r>
    </w:p>
    <w:p w14:paraId="4764A940" w14:textId="77777777" w:rsidR="00FB0022" w:rsidRPr="00DD1D4D" w:rsidRDefault="00FB0022" w:rsidP="00FB0022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/>
        </w:rPr>
      </w:pPr>
      <w:proofErr w:type="spellStart"/>
      <w:r w:rsidRPr="00DD1D4D">
        <w:rPr>
          <w:i/>
        </w:rPr>
        <w:t>Paragraph</w:t>
      </w:r>
      <w:proofErr w:type="spellEnd"/>
      <w:r w:rsidRPr="00DD1D4D">
        <w:rPr>
          <w:i/>
        </w:rPr>
        <w:t xml:space="preserve"> 7., </w:t>
      </w:r>
      <w:proofErr w:type="spellStart"/>
      <w:r w:rsidRPr="00DD1D4D">
        <w:rPr>
          <w:iCs/>
        </w:rPr>
        <w:t>amend</w:t>
      </w:r>
      <w:proofErr w:type="spellEnd"/>
      <w:r w:rsidRPr="00DD1D4D">
        <w:rPr>
          <w:iCs/>
        </w:rPr>
        <w:t xml:space="preserve"> to </w:t>
      </w:r>
      <w:proofErr w:type="spellStart"/>
      <w:proofErr w:type="gramStart"/>
      <w:r w:rsidRPr="00DD1D4D">
        <w:rPr>
          <w:iCs/>
        </w:rPr>
        <w:t>read</w:t>
      </w:r>
      <w:proofErr w:type="spellEnd"/>
      <w:r w:rsidRPr="00DD1D4D">
        <w:rPr>
          <w:iCs/>
        </w:rPr>
        <w:t>:</w:t>
      </w:r>
      <w:proofErr w:type="gramEnd"/>
    </w:p>
    <w:p w14:paraId="7BBDE1ED" w14:textId="3C773A66" w:rsidR="00FB0022" w:rsidRPr="0003281F" w:rsidRDefault="00FB0022" w:rsidP="00FB0022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DD1D4D">
        <w:rPr>
          <w:iCs/>
        </w:rPr>
        <w:t>"7.</w:t>
      </w:r>
      <w:r w:rsidRPr="00DD1D4D">
        <w:rPr>
          <w:iCs/>
        </w:rPr>
        <w:tab/>
        <w:t xml:space="preserve">Provisions </w:t>
      </w:r>
      <w:proofErr w:type="spellStart"/>
      <w:r w:rsidRPr="00DD1D4D">
        <w:rPr>
          <w:iCs/>
        </w:rPr>
        <w:t>regarding</w:t>
      </w:r>
      <w:proofErr w:type="spellEnd"/>
      <w:r w:rsidRPr="00DD1D4D">
        <w:rPr>
          <w:iCs/>
        </w:rPr>
        <w:t xml:space="preserve"> the </w:t>
      </w:r>
      <w:proofErr w:type="spellStart"/>
      <w:r w:rsidRPr="00DD1D4D">
        <w:rPr>
          <w:iCs/>
        </w:rPr>
        <w:t>approval</w:t>
      </w:r>
      <w:proofErr w:type="spellEnd"/>
      <w:r w:rsidRPr="00DD1D4D">
        <w:rPr>
          <w:iCs/>
        </w:rPr>
        <w:t xml:space="preserve"> of the pressure relief </w:t>
      </w:r>
      <w:proofErr w:type="spellStart"/>
      <w:r w:rsidRPr="00DD1D4D">
        <w:rPr>
          <w:iCs/>
        </w:rPr>
        <w:t>device</w:t>
      </w:r>
      <w:proofErr w:type="spellEnd"/>
      <w:r w:rsidRPr="00DD1D4D">
        <w:rPr>
          <w:iCs/>
        </w:rPr>
        <w:t xml:space="preserve"> (fuse</w:t>
      </w:r>
      <w:r w:rsidRPr="0003281F">
        <w:rPr>
          <w:iCs/>
        </w:rPr>
        <w:t xml:space="preserve">) and components </w:t>
      </w:r>
      <w:proofErr w:type="spellStart"/>
      <w:r w:rsidRPr="0003281F">
        <w:rPr>
          <w:iCs/>
        </w:rPr>
        <w:t>connecting</w:t>
      </w:r>
      <w:proofErr w:type="spellEnd"/>
      <w:r w:rsidRPr="0003281F">
        <w:rPr>
          <w:iCs/>
        </w:rPr>
        <w:t xml:space="preserve"> the pressure relief </w:t>
      </w:r>
      <w:proofErr w:type="spellStart"/>
      <w:r w:rsidRPr="0003281F">
        <w:rPr>
          <w:iCs/>
        </w:rPr>
        <w:t>device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with</w:t>
      </w:r>
      <w:proofErr w:type="spellEnd"/>
      <w:r w:rsidRPr="0003281F">
        <w:rPr>
          <w:iCs/>
        </w:rPr>
        <w:t xml:space="preserve"> the </w:t>
      </w:r>
      <w:proofErr w:type="spellStart"/>
      <w:r w:rsidRPr="0003281F">
        <w:rPr>
          <w:iCs/>
        </w:rPr>
        <w:t>gaseous</w:t>
      </w:r>
      <w:proofErr w:type="spellEnd"/>
      <w:r w:rsidRPr="0003281F">
        <w:rPr>
          <w:iCs/>
        </w:rPr>
        <w:t xml:space="preserve"> phase </w:t>
      </w:r>
      <w:proofErr w:type="spellStart"/>
      <w:r w:rsidRPr="0003281F">
        <w:rPr>
          <w:iCs/>
        </w:rPr>
        <w:t>inside</w:t>
      </w:r>
      <w:proofErr w:type="spellEnd"/>
      <w:r w:rsidRPr="0003281F">
        <w:rPr>
          <w:iCs/>
        </w:rPr>
        <w:t xml:space="preserve"> the LPG container</w:t>
      </w:r>
      <w:r>
        <w:rPr>
          <w:iCs/>
        </w:rPr>
        <w:t>.</w:t>
      </w:r>
      <w:r w:rsidR="00080E8B">
        <w:rPr>
          <w:iCs/>
        </w:rPr>
        <w:t>"</w:t>
      </w:r>
    </w:p>
    <w:p w14:paraId="3E912D98" w14:textId="77777777" w:rsidR="00FB0022" w:rsidRPr="00DD1D4D" w:rsidRDefault="00FB0022" w:rsidP="00FB0022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/>
        </w:rPr>
      </w:pPr>
      <w:proofErr w:type="spellStart"/>
      <w:r w:rsidRPr="00DD1D4D">
        <w:rPr>
          <w:i/>
        </w:rPr>
        <w:t>Paragraph</w:t>
      </w:r>
      <w:proofErr w:type="spellEnd"/>
      <w:r w:rsidRPr="00DD1D4D">
        <w:rPr>
          <w:i/>
        </w:rPr>
        <w:t xml:space="preserve"> 7.6., </w:t>
      </w:r>
      <w:proofErr w:type="spellStart"/>
      <w:r w:rsidRPr="00DD1D4D">
        <w:rPr>
          <w:iCs/>
        </w:rPr>
        <w:t>amend</w:t>
      </w:r>
      <w:proofErr w:type="spellEnd"/>
      <w:r w:rsidRPr="00DD1D4D">
        <w:rPr>
          <w:iCs/>
        </w:rPr>
        <w:t xml:space="preserve"> to </w:t>
      </w:r>
      <w:proofErr w:type="spellStart"/>
      <w:r w:rsidRPr="00DD1D4D">
        <w:rPr>
          <w:iCs/>
        </w:rPr>
        <w:t>read</w:t>
      </w:r>
      <w:proofErr w:type="spellEnd"/>
      <w:r w:rsidRPr="00DD1D4D">
        <w:rPr>
          <w:iCs/>
        </w:rPr>
        <w:t xml:space="preserve"> (</w:t>
      </w:r>
      <w:proofErr w:type="spellStart"/>
      <w:r w:rsidRPr="00DD1D4D">
        <w:rPr>
          <w:iCs/>
        </w:rPr>
        <w:t>inserting</w:t>
      </w:r>
      <w:proofErr w:type="spellEnd"/>
      <w:r w:rsidRPr="00DD1D4D">
        <w:rPr>
          <w:iCs/>
        </w:rPr>
        <w:t xml:space="preserve"> </w:t>
      </w:r>
      <w:proofErr w:type="spellStart"/>
      <w:r w:rsidRPr="00DD1D4D">
        <w:rPr>
          <w:iCs/>
        </w:rPr>
        <w:t>also</w:t>
      </w:r>
      <w:proofErr w:type="spellEnd"/>
      <w:r w:rsidRPr="00DD1D4D">
        <w:rPr>
          <w:iCs/>
        </w:rPr>
        <w:t xml:space="preserve"> a new </w:t>
      </w:r>
      <w:proofErr w:type="spellStart"/>
      <w:r w:rsidRPr="00DD1D4D">
        <w:rPr>
          <w:iCs/>
        </w:rPr>
        <w:t>reference</w:t>
      </w:r>
      <w:proofErr w:type="spellEnd"/>
      <w:r w:rsidRPr="00DD1D4D">
        <w:rPr>
          <w:iCs/>
        </w:rPr>
        <w:t xml:space="preserve"> to </w:t>
      </w:r>
      <w:proofErr w:type="spellStart"/>
      <w:r w:rsidRPr="00DD1D4D">
        <w:rPr>
          <w:iCs/>
        </w:rPr>
        <w:t>existing</w:t>
      </w:r>
      <w:proofErr w:type="spellEnd"/>
      <w:r w:rsidRPr="00DD1D4D">
        <w:rPr>
          <w:iCs/>
        </w:rPr>
        <w:t xml:space="preserve"> </w:t>
      </w:r>
      <w:proofErr w:type="spellStart"/>
      <w:r w:rsidRPr="00DD1D4D">
        <w:rPr>
          <w:iCs/>
        </w:rPr>
        <w:t>footnote</w:t>
      </w:r>
      <w:proofErr w:type="spellEnd"/>
      <w:r w:rsidRPr="00984671">
        <w:rPr>
          <w:iCs/>
        </w:rPr>
        <w:t>**</w:t>
      </w:r>
      <w:r w:rsidRPr="00DD1D4D">
        <w:rPr>
          <w:iCs/>
        </w:rPr>
        <w:t>):</w:t>
      </w:r>
    </w:p>
    <w:p w14:paraId="628EFAA8" w14:textId="77777777" w:rsidR="00FB0022" w:rsidRPr="00DD1D4D" w:rsidRDefault="00FB0022" w:rsidP="00FB0022">
      <w:pPr>
        <w:tabs>
          <w:tab w:val="left" w:pos="2268"/>
          <w:tab w:val="left" w:pos="6521"/>
          <w:tab w:val="left" w:pos="6804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DD1D4D">
        <w:rPr>
          <w:iCs/>
        </w:rPr>
        <w:t>"7.6.</w:t>
      </w:r>
      <w:r w:rsidRPr="00DD1D4D">
        <w:rPr>
          <w:iCs/>
        </w:rPr>
        <w:tab/>
        <w:t xml:space="preserve">Test </w:t>
      </w:r>
      <w:proofErr w:type="spellStart"/>
      <w:r w:rsidRPr="00DD1D4D">
        <w:rPr>
          <w:iCs/>
        </w:rPr>
        <w:t>procedures</w:t>
      </w:r>
      <w:proofErr w:type="spellEnd"/>
      <w:r w:rsidRPr="00DD1D4D">
        <w:rPr>
          <w:iCs/>
        </w:rPr>
        <w:t xml:space="preserve"> to </w:t>
      </w:r>
      <w:proofErr w:type="spellStart"/>
      <w:r w:rsidRPr="00DD1D4D">
        <w:rPr>
          <w:iCs/>
        </w:rPr>
        <w:t>be</w:t>
      </w:r>
      <w:proofErr w:type="spellEnd"/>
      <w:r w:rsidRPr="00DD1D4D">
        <w:rPr>
          <w:iCs/>
        </w:rPr>
        <w:t xml:space="preserve"> </w:t>
      </w:r>
      <w:proofErr w:type="spellStart"/>
      <w:r w:rsidRPr="00DD1D4D">
        <w:rPr>
          <w:iCs/>
        </w:rPr>
        <w:t>applied</w:t>
      </w:r>
      <w:proofErr w:type="spellEnd"/>
      <w:r w:rsidRPr="00DD1D4D">
        <w:rPr>
          <w:iCs/>
        </w:rPr>
        <w:t>:</w:t>
      </w:r>
    </w:p>
    <w:p w14:paraId="2232E217" w14:textId="06CB8112" w:rsidR="00FB0022" w:rsidRPr="00DD1D4D" w:rsidRDefault="00FB0022" w:rsidP="00FB0022">
      <w:pPr>
        <w:tabs>
          <w:tab w:val="left" w:pos="2268"/>
          <w:tab w:val="left" w:pos="6521"/>
          <w:tab w:val="left" w:pos="6804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DD1D4D">
        <w:rPr>
          <w:iCs/>
        </w:rPr>
        <w:tab/>
      </w:r>
      <w:proofErr w:type="spellStart"/>
      <w:r w:rsidRPr="00DD1D4D">
        <w:rPr>
          <w:iCs/>
        </w:rPr>
        <w:t>Overpressure</w:t>
      </w:r>
      <w:proofErr w:type="spellEnd"/>
      <w:r w:rsidRPr="00DD1D4D">
        <w:rPr>
          <w:iCs/>
        </w:rPr>
        <w:t xml:space="preserve"> test</w:t>
      </w:r>
      <w:r w:rsidRPr="00DD1D4D">
        <w:rPr>
          <w:iCs/>
        </w:rPr>
        <w:tab/>
      </w:r>
      <w:r w:rsidR="004B4E50">
        <w:rPr>
          <w:iCs/>
        </w:rPr>
        <w:t>Annex 16</w:t>
      </w:r>
      <w:r w:rsidRPr="00DD1D4D">
        <w:rPr>
          <w:iCs/>
        </w:rPr>
        <w:t>, para. 4.</w:t>
      </w:r>
    </w:p>
    <w:p w14:paraId="151844C8" w14:textId="77777777" w:rsidR="00FB0022" w:rsidRPr="00DD1D4D" w:rsidRDefault="00FB0022" w:rsidP="00FB0022">
      <w:pPr>
        <w:tabs>
          <w:tab w:val="left" w:pos="2268"/>
          <w:tab w:val="left" w:pos="6521"/>
          <w:tab w:val="left" w:pos="6804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DD1D4D">
        <w:rPr>
          <w:iCs/>
        </w:rPr>
        <w:tab/>
        <w:t>...</w:t>
      </w:r>
    </w:p>
    <w:p w14:paraId="5F135783" w14:textId="4823567F" w:rsidR="00FB0022" w:rsidRPr="00DD1D4D" w:rsidRDefault="00FB0022" w:rsidP="00FB0022">
      <w:pPr>
        <w:tabs>
          <w:tab w:val="left" w:pos="2268"/>
          <w:tab w:val="left" w:pos="6521"/>
          <w:tab w:val="left" w:pos="6804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DD1D4D">
        <w:rPr>
          <w:iCs/>
        </w:rPr>
        <w:tab/>
      </w:r>
      <w:proofErr w:type="spellStart"/>
      <w:r w:rsidRPr="00DD1D4D">
        <w:rPr>
          <w:iCs/>
        </w:rPr>
        <w:t>Temperature</w:t>
      </w:r>
      <w:proofErr w:type="spellEnd"/>
      <w:r w:rsidRPr="00DD1D4D">
        <w:rPr>
          <w:iCs/>
        </w:rPr>
        <w:t xml:space="preserve"> cycles</w:t>
      </w:r>
      <w:r w:rsidRPr="00DD1D4D">
        <w:rPr>
          <w:iCs/>
        </w:rPr>
        <w:tab/>
      </w:r>
      <w:r w:rsidR="004B4E50">
        <w:rPr>
          <w:iCs/>
        </w:rPr>
        <w:t>Annex 16</w:t>
      </w:r>
      <w:r w:rsidRPr="00DD1D4D">
        <w:rPr>
          <w:iCs/>
        </w:rPr>
        <w:t>, para. 16.</w:t>
      </w:r>
      <w:r w:rsidRPr="00984671">
        <w:rPr>
          <w:iCs/>
        </w:rPr>
        <w:t>**</w:t>
      </w:r>
    </w:p>
    <w:p w14:paraId="041138E6" w14:textId="0EBA2081" w:rsidR="00FB0022" w:rsidRPr="00DD1D4D" w:rsidRDefault="00FB0022" w:rsidP="00FB0022">
      <w:pPr>
        <w:tabs>
          <w:tab w:val="left" w:pos="2268"/>
          <w:tab w:val="left" w:pos="6521"/>
          <w:tab w:val="left" w:pos="6804"/>
        </w:tabs>
        <w:spacing w:before="120" w:after="120" w:line="240" w:lineRule="auto"/>
        <w:ind w:left="2268" w:right="1134" w:hanging="1134"/>
        <w:jc w:val="both"/>
        <w:rPr>
          <w:b/>
          <w:bCs/>
          <w:iCs/>
        </w:rPr>
      </w:pPr>
      <w:r w:rsidRPr="00DD1D4D">
        <w:rPr>
          <w:iCs/>
        </w:rPr>
        <w:tab/>
      </w:r>
      <w:r w:rsidRPr="0003281F">
        <w:rPr>
          <w:iCs/>
        </w:rPr>
        <w:t>Test on non-</w:t>
      </w:r>
      <w:proofErr w:type="spellStart"/>
      <w:r w:rsidRPr="0003281F">
        <w:rPr>
          <w:iCs/>
        </w:rPr>
        <w:t>metallic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material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inside</w:t>
      </w:r>
      <w:proofErr w:type="spellEnd"/>
      <w:r w:rsidRPr="0003281F">
        <w:rPr>
          <w:iCs/>
        </w:rPr>
        <w:t xml:space="preserve"> a container</w:t>
      </w:r>
      <w:r w:rsidRPr="0003281F">
        <w:rPr>
          <w:iCs/>
        </w:rPr>
        <w:tab/>
      </w:r>
      <w:r w:rsidR="004B4E50">
        <w:rPr>
          <w:iCs/>
        </w:rPr>
        <w:t>Annex 16</w:t>
      </w:r>
      <w:r w:rsidRPr="0003281F">
        <w:rPr>
          <w:iCs/>
        </w:rPr>
        <w:t>, para. 18.</w:t>
      </w:r>
      <w:r w:rsidRPr="00984671">
        <w:rPr>
          <w:iCs/>
        </w:rPr>
        <w:t>**</w:t>
      </w:r>
      <w:r w:rsidRPr="00DD1D4D">
        <w:rPr>
          <w:iCs/>
        </w:rPr>
        <w:t>"</w:t>
      </w:r>
    </w:p>
    <w:p w14:paraId="23C09025" w14:textId="157DAA97" w:rsidR="00FB0022" w:rsidRPr="00DD1D4D" w:rsidRDefault="004B4E50" w:rsidP="00FB0022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b/>
          <w:bCs/>
          <w:iCs/>
        </w:rPr>
      </w:pPr>
      <w:r>
        <w:rPr>
          <w:i/>
        </w:rPr>
        <w:t>Annex 16</w:t>
      </w:r>
      <w:r w:rsidR="00FB0022" w:rsidRPr="00DD1D4D">
        <w:rPr>
          <w:i/>
        </w:rPr>
        <w:t xml:space="preserve">, insert new </w:t>
      </w:r>
      <w:proofErr w:type="spellStart"/>
      <w:r w:rsidR="00FB0022" w:rsidRPr="00DD1D4D">
        <w:rPr>
          <w:i/>
        </w:rPr>
        <w:t>paragraphs</w:t>
      </w:r>
      <w:proofErr w:type="spellEnd"/>
      <w:r w:rsidR="00FB0022" w:rsidRPr="00DD1D4D">
        <w:rPr>
          <w:i/>
        </w:rPr>
        <w:t xml:space="preserve"> 18. to 18.3.2.,</w:t>
      </w:r>
      <w:r w:rsidR="00FB0022" w:rsidRPr="00DD1D4D">
        <w:rPr>
          <w:iCs/>
        </w:rPr>
        <w:t xml:space="preserve"> to </w:t>
      </w:r>
      <w:proofErr w:type="spellStart"/>
      <w:r w:rsidR="00FB0022" w:rsidRPr="00DD1D4D">
        <w:rPr>
          <w:iCs/>
        </w:rPr>
        <w:t>read</w:t>
      </w:r>
      <w:proofErr w:type="spellEnd"/>
      <w:r w:rsidR="00FB0022" w:rsidRPr="00DD1D4D">
        <w:rPr>
          <w:iCs/>
        </w:rPr>
        <w:t>:</w:t>
      </w:r>
    </w:p>
    <w:p w14:paraId="2D66A4F3" w14:textId="77777777" w:rsidR="00FB0022" w:rsidRPr="0003281F" w:rsidRDefault="00FB0022" w:rsidP="00FB0022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03281F">
        <w:rPr>
          <w:iCs/>
        </w:rPr>
        <w:t>"18.</w:t>
      </w:r>
      <w:r w:rsidRPr="0003281F">
        <w:rPr>
          <w:iCs/>
        </w:rPr>
        <w:tab/>
        <w:t>Test on non-</w:t>
      </w:r>
      <w:proofErr w:type="spellStart"/>
      <w:r w:rsidRPr="0003281F">
        <w:rPr>
          <w:iCs/>
        </w:rPr>
        <w:t>metallic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material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inside</w:t>
      </w:r>
      <w:proofErr w:type="spellEnd"/>
      <w:r w:rsidRPr="0003281F">
        <w:rPr>
          <w:iCs/>
        </w:rPr>
        <w:t xml:space="preserve"> a container</w:t>
      </w:r>
    </w:p>
    <w:p w14:paraId="55D2B905" w14:textId="77777777" w:rsidR="00FB0022" w:rsidRPr="0003281F" w:rsidRDefault="00FB0022" w:rsidP="00FB0022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03281F">
        <w:rPr>
          <w:iCs/>
        </w:rPr>
        <w:tab/>
        <w:t xml:space="preserve">All components </w:t>
      </w:r>
      <w:proofErr w:type="spellStart"/>
      <w:r w:rsidRPr="0003281F">
        <w:rPr>
          <w:iCs/>
        </w:rPr>
        <w:t>connecting</w:t>
      </w:r>
      <w:proofErr w:type="spellEnd"/>
      <w:r w:rsidRPr="0003281F">
        <w:rPr>
          <w:iCs/>
        </w:rPr>
        <w:t xml:space="preserve"> the pressure relief valve and/or the pressure relief </w:t>
      </w:r>
      <w:proofErr w:type="spellStart"/>
      <w:r w:rsidRPr="0003281F">
        <w:rPr>
          <w:iCs/>
        </w:rPr>
        <w:t>device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with</w:t>
      </w:r>
      <w:proofErr w:type="spellEnd"/>
      <w:r w:rsidRPr="0003281F">
        <w:rPr>
          <w:iCs/>
        </w:rPr>
        <w:t xml:space="preserve"> the </w:t>
      </w:r>
      <w:proofErr w:type="spellStart"/>
      <w:r w:rsidRPr="0003281F">
        <w:rPr>
          <w:iCs/>
        </w:rPr>
        <w:t>gaseous</w:t>
      </w:r>
      <w:proofErr w:type="spellEnd"/>
      <w:r w:rsidRPr="0003281F">
        <w:rPr>
          <w:iCs/>
        </w:rPr>
        <w:t xml:space="preserve"> phase in the LPG container </w:t>
      </w:r>
      <w:proofErr w:type="spellStart"/>
      <w:r w:rsidRPr="0003281F">
        <w:rPr>
          <w:iCs/>
        </w:rPr>
        <w:t>shall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be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tested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using</w:t>
      </w:r>
      <w:proofErr w:type="spellEnd"/>
      <w:r w:rsidRPr="0003281F">
        <w:rPr>
          <w:iCs/>
        </w:rPr>
        <w:t xml:space="preserve"> the </w:t>
      </w:r>
      <w:proofErr w:type="spellStart"/>
      <w:r w:rsidRPr="0003281F">
        <w:rPr>
          <w:iCs/>
        </w:rPr>
        <w:t>following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procedure</w:t>
      </w:r>
      <w:proofErr w:type="spellEnd"/>
      <w:r w:rsidRPr="0003281F">
        <w:rPr>
          <w:iCs/>
        </w:rPr>
        <w:t>.</w:t>
      </w:r>
    </w:p>
    <w:p w14:paraId="1010DE3E" w14:textId="77777777" w:rsidR="00FB0022" w:rsidRPr="0003281F" w:rsidRDefault="00FB0022" w:rsidP="00FB0022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03281F">
        <w:rPr>
          <w:iCs/>
        </w:rPr>
        <w:tab/>
        <w:t xml:space="preserve">The tests </w:t>
      </w:r>
      <w:proofErr w:type="spellStart"/>
      <w:r w:rsidRPr="0003281F">
        <w:rPr>
          <w:iCs/>
        </w:rPr>
        <w:t>shall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be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carried</w:t>
      </w:r>
      <w:proofErr w:type="spellEnd"/>
      <w:r w:rsidRPr="0003281F">
        <w:rPr>
          <w:iCs/>
        </w:rPr>
        <w:t xml:space="preserve"> out on </w:t>
      </w:r>
      <w:proofErr w:type="spellStart"/>
      <w:r w:rsidRPr="0003281F">
        <w:rPr>
          <w:iCs/>
        </w:rPr>
        <w:t>two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samples</w:t>
      </w:r>
      <w:proofErr w:type="spellEnd"/>
      <w:r w:rsidRPr="0003281F">
        <w:rPr>
          <w:iCs/>
        </w:rPr>
        <w:t>, "a" and "b":</w:t>
      </w:r>
    </w:p>
    <w:p w14:paraId="722AB9CD" w14:textId="77777777" w:rsidR="00FB0022" w:rsidRPr="0003281F" w:rsidRDefault="00FB0022" w:rsidP="00FB0022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03281F">
        <w:rPr>
          <w:iCs/>
        </w:rPr>
        <w:tab/>
      </w:r>
      <w:proofErr w:type="spellStart"/>
      <w:r w:rsidRPr="0003281F">
        <w:rPr>
          <w:iCs/>
        </w:rPr>
        <w:t>Sample</w:t>
      </w:r>
      <w:proofErr w:type="spellEnd"/>
      <w:r w:rsidRPr="0003281F">
        <w:rPr>
          <w:iCs/>
        </w:rPr>
        <w:t xml:space="preserve"> "a" </w:t>
      </w:r>
      <w:proofErr w:type="spellStart"/>
      <w:r w:rsidRPr="0003281F">
        <w:rPr>
          <w:iCs/>
        </w:rPr>
        <w:t>shall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be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aged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according</w:t>
      </w:r>
      <w:proofErr w:type="spellEnd"/>
      <w:r w:rsidRPr="0003281F">
        <w:rPr>
          <w:iCs/>
        </w:rPr>
        <w:t xml:space="preserve"> to </w:t>
      </w:r>
      <w:proofErr w:type="spellStart"/>
      <w:r w:rsidRPr="0003281F">
        <w:rPr>
          <w:iCs/>
        </w:rPr>
        <w:t>paragraph</w:t>
      </w:r>
      <w:proofErr w:type="spellEnd"/>
      <w:r w:rsidRPr="0003281F">
        <w:rPr>
          <w:iCs/>
        </w:rPr>
        <w:t xml:space="preserve"> 18.1.1. </w:t>
      </w:r>
      <w:proofErr w:type="gramStart"/>
      <w:r w:rsidRPr="0003281F">
        <w:rPr>
          <w:iCs/>
        </w:rPr>
        <w:t>or</w:t>
      </w:r>
      <w:proofErr w:type="gramEnd"/>
      <w:r w:rsidRPr="0003281F">
        <w:rPr>
          <w:iCs/>
        </w:rPr>
        <w:t xml:space="preserve"> 18.1.2.</w:t>
      </w:r>
    </w:p>
    <w:p w14:paraId="6C26E009" w14:textId="77777777" w:rsidR="00FB0022" w:rsidRPr="0003281F" w:rsidRDefault="00FB0022" w:rsidP="00FB0022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03281F">
        <w:rPr>
          <w:iCs/>
        </w:rPr>
        <w:tab/>
        <w:t xml:space="preserve">The </w:t>
      </w:r>
      <w:proofErr w:type="spellStart"/>
      <w:r w:rsidRPr="0003281F">
        <w:rPr>
          <w:iCs/>
        </w:rPr>
        <w:t>aged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sample</w:t>
      </w:r>
      <w:proofErr w:type="spellEnd"/>
      <w:r w:rsidRPr="0003281F">
        <w:rPr>
          <w:iCs/>
        </w:rPr>
        <w:t xml:space="preserve"> "a" </w:t>
      </w:r>
      <w:proofErr w:type="spellStart"/>
      <w:r w:rsidRPr="0003281F">
        <w:rPr>
          <w:iCs/>
        </w:rPr>
        <w:t>shall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undergo</w:t>
      </w:r>
      <w:proofErr w:type="spellEnd"/>
      <w:r w:rsidRPr="0003281F">
        <w:rPr>
          <w:iCs/>
        </w:rPr>
        <w:t xml:space="preserve"> the vibration test </w:t>
      </w:r>
      <w:proofErr w:type="spellStart"/>
      <w:r w:rsidRPr="0003281F">
        <w:rPr>
          <w:iCs/>
        </w:rPr>
        <w:t>according</w:t>
      </w:r>
      <w:proofErr w:type="spellEnd"/>
      <w:r w:rsidRPr="0003281F">
        <w:rPr>
          <w:iCs/>
        </w:rPr>
        <w:t xml:space="preserve"> to </w:t>
      </w:r>
      <w:proofErr w:type="spellStart"/>
      <w:r w:rsidRPr="0003281F">
        <w:rPr>
          <w:iCs/>
        </w:rPr>
        <w:t>paragraph</w:t>
      </w:r>
      <w:proofErr w:type="spellEnd"/>
      <w:r>
        <w:rPr>
          <w:iCs/>
        </w:rPr>
        <w:t> </w:t>
      </w:r>
      <w:r w:rsidRPr="0003281F">
        <w:rPr>
          <w:iCs/>
        </w:rPr>
        <w:t>18.2.</w:t>
      </w:r>
    </w:p>
    <w:p w14:paraId="2A6DAF22" w14:textId="77777777" w:rsidR="00FB0022" w:rsidRPr="0003281F" w:rsidRDefault="00FB0022" w:rsidP="00FB0022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03281F">
        <w:rPr>
          <w:iCs/>
        </w:rPr>
        <w:tab/>
        <w:t xml:space="preserve">The </w:t>
      </w:r>
      <w:proofErr w:type="spellStart"/>
      <w:r w:rsidRPr="0003281F">
        <w:rPr>
          <w:iCs/>
        </w:rPr>
        <w:t>virgin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sample</w:t>
      </w:r>
      <w:proofErr w:type="spellEnd"/>
      <w:r w:rsidRPr="0003281F">
        <w:rPr>
          <w:iCs/>
        </w:rPr>
        <w:t xml:space="preserve"> "b" </w:t>
      </w:r>
      <w:proofErr w:type="spellStart"/>
      <w:r w:rsidRPr="0003281F">
        <w:rPr>
          <w:iCs/>
        </w:rPr>
        <w:t>shall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be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used</w:t>
      </w:r>
      <w:proofErr w:type="spellEnd"/>
      <w:r w:rsidRPr="0003281F">
        <w:rPr>
          <w:iCs/>
        </w:rPr>
        <w:t xml:space="preserve"> as a </w:t>
      </w:r>
      <w:proofErr w:type="spellStart"/>
      <w:r w:rsidRPr="0003281F">
        <w:rPr>
          <w:iCs/>
        </w:rPr>
        <w:t>reference</w:t>
      </w:r>
      <w:proofErr w:type="spellEnd"/>
      <w:r w:rsidRPr="0003281F">
        <w:rPr>
          <w:iCs/>
        </w:rPr>
        <w:t xml:space="preserve"> for the flow test </w:t>
      </w:r>
      <w:proofErr w:type="spellStart"/>
      <w:r w:rsidRPr="0003281F">
        <w:rPr>
          <w:iCs/>
        </w:rPr>
        <w:t>according</w:t>
      </w:r>
      <w:proofErr w:type="spellEnd"/>
      <w:r w:rsidRPr="0003281F">
        <w:rPr>
          <w:iCs/>
        </w:rPr>
        <w:t xml:space="preserve"> to </w:t>
      </w:r>
      <w:proofErr w:type="spellStart"/>
      <w:r w:rsidRPr="0003281F">
        <w:rPr>
          <w:iCs/>
        </w:rPr>
        <w:t>paragraph</w:t>
      </w:r>
      <w:proofErr w:type="spellEnd"/>
      <w:r w:rsidRPr="0003281F">
        <w:rPr>
          <w:iCs/>
        </w:rPr>
        <w:t xml:space="preserve"> 18.3.</w:t>
      </w:r>
    </w:p>
    <w:p w14:paraId="4CE47A8D" w14:textId="77777777" w:rsidR="00FB0022" w:rsidRPr="0003281F" w:rsidRDefault="00FB0022" w:rsidP="00FB0022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03281F">
        <w:rPr>
          <w:iCs/>
        </w:rPr>
        <w:t>18.1.</w:t>
      </w:r>
      <w:r w:rsidRPr="0003281F">
        <w:rPr>
          <w:iCs/>
        </w:rPr>
        <w:tab/>
      </w:r>
      <w:proofErr w:type="spellStart"/>
      <w:r w:rsidRPr="0003281F">
        <w:rPr>
          <w:iCs/>
        </w:rPr>
        <w:t>Ageing</w:t>
      </w:r>
      <w:proofErr w:type="spellEnd"/>
      <w:r w:rsidRPr="0003281F">
        <w:rPr>
          <w:iCs/>
        </w:rPr>
        <w:t xml:space="preserve"> tests on </w:t>
      </w:r>
      <w:proofErr w:type="spellStart"/>
      <w:r w:rsidRPr="0003281F">
        <w:rPr>
          <w:iCs/>
        </w:rPr>
        <w:t>sample</w:t>
      </w:r>
      <w:proofErr w:type="spellEnd"/>
      <w:r w:rsidRPr="0003281F">
        <w:rPr>
          <w:iCs/>
        </w:rPr>
        <w:t xml:space="preserve"> "a"</w:t>
      </w:r>
    </w:p>
    <w:p w14:paraId="743E4CD6" w14:textId="77777777" w:rsidR="00FB0022" w:rsidRPr="0003281F" w:rsidRDefault="00FB0022" w:rsidP="00FB0022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03281F">
        <w:rPr>
          <w:iCs/>
        </w:rPr>
        <w:t>18.1.1.</w:t>
      </w:r>
      <w:r w:rsidRPr="0003281F">
        <w:rPr>
          <w:iCs/>
        </w:rPr>
        <w:tab/>
      </w:r>
      <w:proofErr w:type="spellStart"/>
      <w:r w:rsidRPr="0003281F">
        <w:rPr>
          <w:iCs/>
        </w:rPr>
        <w:t>Ageing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procedure</w:t>
      </w:r>
      <w:proofErr w:type="spellEnd"/>
      <w:r w:rsidRPr="0003281F">
        <w:rPr>
          <w:iCs/>
        </w:rPr>
        <w:t xml:space="preserve"> 1 (component </w:t>
      </w:r>
      <w:proofErr w:type="spellStart"/>
      <w:r w:rsidRPr="0003281F">
        <w:rPr>
          <w:iCs/>
        </w:rPr>
        <w:t>disassembled</w:t>
      </w:r>
      <w:proofErr w:type="spellEnd"/>
      <w:r w:rsidRPr="0003281F">
        <w:rPr>
          <w:iCs/>
        </w:rPr>
        <w:t>)</w:t>
      </w:r>
    </w:p>
    <w:p w14:paraId="151690E0" w14:textId="77777777" w:rsidR="00FB0022" w:rsidRPr="0003281F" w:rsidRDefault="00FB0022" w:rsidP="00FB0022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03281F">
        <w:rPr>
          <w:iCs/>
        </w:rPr>
        <w:t>18.1.1.1.</w:t>
      </w:r>
      <w:r w:rsidRPr="0003281F">
        <w:rPr>
          <w:iCs/>
        </w:rPr>
        <w:tab/>
      </w:r>
      <w:proofErr w:type="spellStart"/>
      <w:r w:rsidRPr="0003281F">
        <w:rPr>
          <w:iCs/>
        </w:rPr>
        <w:t>Disassemble</w:t>
      </w:r>
      <w:proofErr w:type="spellEnd"/>
      <w:r w:rsidRPr="0003281F">
        <w:rPr>
          <w:iCs/>
        </w:rPr>
        <w:t xml:space="preserve">, </w:t>
      </w:r>
      <w:proofErr w:type="spellStart"/>
      <w:r w:rsidRPr="0003281F">
        <w:rPr>
          <w:iCs/>
        </w:rPr>
        <w:t>using</w:t>
      </w:r>
      <w:proofErr w:type="spellEnd"/>
      <w:r w:rsidRPr="0003281F">
        <w:rPr>
          <w:iCs/>
        </w:rPr>
        <w:t xml:space="preserve"> instructions </w:t>
      </w:r>
      <w:proofErr w:type="spellStart"/>
      <w:r w:rsidRPr="0003281F">
        <w:rPr>
          <w:iCs/>
        </w:rPr>
        <w:t>from</w:t>
      </w:r>
      <w:proofErr w:type="spellEnd"/>
      <w:r w:rsidRPr="0003281F">
        <w:rPr>
          <w:iCs/>
        </w:rPr>
        <w:t xml:space="preserve"> the manufacturer, all non-</w:t>
      </w:r>
      <w:proofErr w:type="spellStart"/>
      <w:r w:rsidRPr="0003281F">
        <w:rPr>
          <w:iCs/>
        </w:rPr>
        <w:t>metallic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materials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from</w:t>
      </w:r>
      <w:proofErr w:type="spellEnd"/>
      <w:r w:rsidRPr="0003281F">
        <w:rPr>
          <w:iCs/>
        </w:rPr>
        <w:t xml:space="preserve"> the component in contact </w:t>
      </w:r>
      <w:proofErr w:type="spellStart"/>
      <w:r w:rsidRPr="0003281F">
        <w:rPr>
          <w:iCs/>
        </w:rPr>
        <w:t>with</w:t>
      </w:r>
      <w:proofErr w:type="spellEnd"/>
      <w:r w:rsidRPr="0003281F">
        <w:rPr>
          <w:iCs/>
        </w:rPr>
        <w:t xml:space="preserve"> the </w:t>
      </w:r>
      <w:proofErr w:type="spellStart"/>
      <w:r w:rsidRPr="0003281F">
        <w:rPr>
          <w:iCs/>
        </w:rPr>
        <w:t>liquid</w:t>
      </w:r>
      <w:proofErr w:type="spellEnd"/>
      <w:r w:rsidRPr="0003281F">
        <w:rPr>
          <w:iCs/>
        </w:rPr>
        <w:t xml:space="preserve"> LPG.</w:t>
      </w:r>
    </w:p>
    <w:p w14:paraId="1DC0A0D7" w14:textId="11061F67" w:rsidR="00FB0022" w:rsidRPr="0003281F" w:rsidRDefault="00FB0022" w:rsidP="00FB0022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03281F">
        <w:rPr>
          <w:iCs/>
        </w:rPr>
        <w:t>18.1.1.2.</w:t>
      </w:r>
      <w:r w:rsidRPr="0003281F">
        <w:rPr>
          <w:iCs/>
        </w:rPr>
        <w:tab/>
        <w:t>Age the non-</w:t>
      </w:r>
      <w:proofErr w:type="spellStart"/>
      <w:r w:rsidRPr="0003281F">
        <w:rPr>
          <w:iCs/>
        </w:rPr>
        <w:t>metallic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materials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using</w:t>
      </w:r>
      <w:proofErr w:type="spellEnd"/>
      <w:r w:rsidRPr="0003281F">
        <w:rPr>
          <w:iCs/>
        </w:rPr>
        <w:t xml:space="preserve"> the test description of </w:t>
      </w:r>
      <w:r w:rsidR="004B4E50">
        <w:rPr>
          <w:iCs/>
        </w:rPr>
        <w:t>Annex 16</w:t>
      </w:r>
      <w:r w:rsidRPr="0003281F">
        <w:rPr>
          <w:iCs/>
        </w:rPr>
        <w:t xml:space="preserve">, </w:t>
      </w:r>
      <w:proofErr w:type="spellStart"/>
      <w:r w:rsidRPr="0003281F">
        <w:rPr>
          <w:iCs/>
        </w:rPr>
        <w:t>paragraph</w:t>
      </w:r>
      <w:proofErr w:type="spellEnd"/>
      <w:r w:rsidRPr="0003281F">
        <w:rPr>
          <w:iCs/>
        </w:rPr>
        <w:t xml:space="preserve"> 11.1.</w:t>
      </w:r>
    </w:p>
    <w:p w14:paraId="01E72C2E" w14:textId="32EF5CE7" w:rsidR="00FB0022" w:rsidRPr="0003281F" w:rsidRDefault="00FB0022" w:rsidP="00FB0022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03281F">
        <w:rPr>
          <w:iCs/>
        </w:rPr>
        <w:t>18.1.1.3.</w:t>
      </w:r>
      <w:r w:rsidRPr="0003281F">
        <w:rPr>
          <w:iCs/>
        </w:rPr>
        <w:tab/>
        <w:t xml:space="preserve">Check compliance to </w:t>
      </w:r>
      <w:r w:rsidR="004B4E50">
        <w:rPr>
          <w:iCs/>
        </w:rPr>
        <w:t>Annex 16</w:t>
      </w:r>
      <w:r w:rsidRPr="0003281F">
        <w:rPr>
          <w:iCs/>
        </w:rPr>
        <w:t xml:space="preserve">, </w:t>
      </w:r>
      <w:proofErr w:type="spellStart"/>
      <w:r w:rsidRPr="0003281F">
        <w:rPr>
          <w:iCs/>
        </w:rPr>
        <w:t>paragraph</w:t>
      </w:r>
      <w:proofErr w:type="spellEnd"/>
      <w:r w:rsidRPr="0003281F">
        <w:rPr>
          <w:iCs/>
        </w:rPr>
        <w:t xml:space="preserve"> 11.2.</w:t>
      </w:r>
    </w:p>
    <w:p w14:paraId="1C968C8C" w14:textId="77777777" w:rsidR="00FB0022" w:rsidRPr="0003281F" w:rsidRDefault="00FB0022" w:rsidP="00FB0022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03281F">
        <w:rPr>
          <w:iCs/>
        </w:rPr>
        <w:t>18.1.1.4.</w:t>
      </w:r>
      <w:r w:rsidRPr="0003281F">
        <w:rPr>
          <w:iCs/>
        </w:rPr>
        <w:tab/>
      </w:r>
      <w:proofErr w:type="spellStart"/>
      <w:r w:rsidRPr="0003281F">
        <w:rPr>
          <w:iCs/>
        </w:rPr>
        <w:t>Reassemble</w:t>
      </w:r>
      <w:proofErr w:type="spellEnd"/>
      <w:r w:rsidRPr="0003281F">
        <w:rPr>
          <w:iCs/>
        </w:rPr>
        <w:t xml:space="preserve"> the </w:t>
      </w:r>
      <w:proofErr w:type="spellStart"/>
      <w:r w:rsidRPr="0003281F">
        <w:rPr>
          <w:iCs/>
        </w:rPr>
        <w:t>aged</w:t>
      </w:r>
      <w:proofErr w:type="spellEnd"/>
      <w:r w:rsidRPr="0003281F">
        <w:rPr>
          <w:iCs/>
        </w:rPr>
        <w:t xml:space="preserve"> non-</w:t>
      </w:r>
      <w:proofErr w:type="spellStart"/>
      <w:r w:rsidRPr="0003281F">
        <w:rPr>
          <w:iCs/>
        </w:rPr>
        <w:t>metallic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materials</w:t>
      </w:r>
      <w:proofErr w:type="spellEnd"/>
      <w:r w:rsidRPr="0003281F">
        <w:rPr>
          <w:iCs/>
        </w:rPr>
        <w:t xml:space="preserve"> to the component </w:t>
      </w:r>
      <w:proofErr w:type="spellStart"/>
      <w:r w:rsidRPr="0003281F">
        <w:rPr>
          <w:iCs/>
        </w:rPr>
        <w:t>using</w:t>
      </w:r>
      <w:proofErr w:type="spellEnd"/>
      <w:r w:rsidRPr="0003281F">
        <w:rPr>
          <w:iCs/>
        </w:rPr>
        <w:t xml:space="preserve"> the instructions </w:t>
      </w:r>
      <w:proofErr w:type="spellStart"/>
      <w:r w:rsidRPr="0003281F">
        <w:rPr>
          <w:iCs/>
        </w:rPr>
        <w:t>from</w:t>
      </w:r>
      <w:proofErr w:type="spellEnd"/>
      <w:r w:rsidRPr="0003281F">
        <w:rPr>
          <w:iCs/>
        </w:rPr>
        <w:t xml:space="preserve"> the manufacturer.</w:t>
      </w:r>
    </w:p>
    <w:p w14:paraId="569A944D" w14:textId="77777777" w:rsidR="00FB0022" w:rsidRPr="0003281F" w:rsidRDefault="00FB0022" w:rsidP="00FB0022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03281F">
        <w:rPr>
          <w:iCs/>
        </w:rPr>
        <w:lastRenderedPageBreak/>
        <w:t>18.1.2.</w:t>
      </w:r>
      <w:r w:rsidRPr="0003281F">
        <w:rPr>
          <w:iCs/>
        </w:rPr>
        <w:tab/>
      </w:r>
      <w:proofErr w:type="spellStart"/>
      <w:r w:rsidRPr="0003281F">
        <w:rPr>
          <w:iCs/>
        </w:rPr>
        <w:t>Ageing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procedure</w:t>
      </w:r>
      <w:proofErr w:type="spellEnd"/>
      <w:r w:rsidRPr="0003281F">
        <w:rPr>
          <w:iCs/>
        </w:rPr>
        <w:t xml:space="preserve"> 2 (</w:t>
      </w:r>
      <w:proofErr w:type="spellStart"/>
      <w:r w:rsidRPr="0003281F">
        <w:rPr>
          <w:iCs/>
        </w:rPr>
        <w:t>entire</w:t>
      </w:r>
      <w:proofErr w:type="spellEnd"/>
      <w:r w:rsidRPr="0003281F">
        <w:rPr>
          <w:iCs/>
        </w:rPr>
        <w:t xml:space="preserve"> component)</w:t>
      </w:r>
    </w:p>
    <w:p w14:paraId="03383CB9" w14:textId="23CBE362" w:rsidR="00FB0022" w:rsidRPr="0003281F" w:rsidRDefault="00FB0022" w:rsidP="00FB0022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03281F">
        <w:rPr>
          <w:iCs/>
        </w:rPr>
        <w:t>18.1.2.1.</w:t>
      </w:r>
      <w:r w:rsidRPr="0003281F">
        <w:rPr>
          <w:iCs/>
        </w:rPr>
        <w:tab/>
        <w:t xml:space="preserve">Expose the </w:t>
      </w:r>
      <w:proofErr w:type="spellStart"/>
      <w:r w:rsidRPr="0003281F">
        <w:rPr>
          <w:iCs/>
        </w:rPr>
        <w:t>entire</w:t>
      </w:r>
      <w:proofErr w:type="spellEnd"/>
      <w:r w:rsidRPr="0003281F">
        <w:rPr>
          <w:iCs/>
        </w:rPr>
        <w:t xml:space="preserve"> component to n-Pentane </w:t>
      </w:r>
      <w:proofErr w:type="spellStart"/>
      <w:r w:rsidRPr="0003281F">
        <w:rPr>
          <w:iCs/>
        </w:rPr>
        <w:t>according</w:t>
      </w:r>
      <w:proofErr w:type="spellEnd"/>
      <w:r w:rsidRPr="0003281F">
        <w:rPr>
          <w:iCs/>
        </w:rPr>
        <w:t xml:space="preserve"> to </w:t>
      </w:r>
      <w:r w:rsidR="004B4E50">
        <w:rPr>
          <w:iCs/>
        </w:rPr>
        <w:t>Annex 16</w:t>
      </w:r>
      <w:r w:rsidRPr="0003281F">
        <w:rPr>
          <w:iCs/>
        </w:rPr>
        <w:t xml:space="preserve">, </w:t>
      </w:r>
      <w:proofErr w:type="spellStart"/>
      <w:r w:rsidRPr="0003281F">
        <w:rPr>
          <w:iCs/>
        </w:rPr>
        <w:t>paragraph</w:t>
      </w:r>
      <w:proofErr w:type="spellEnd"/>
      <w:r>
        <w:rPr>
          <w:iCs/>
        </w:rPr>
        <w:t> </w:t>
      </w:r>
      <w:r w:rsidRPr="0003281F">
        <w:rPr>
          <w:iCs/>
        </w:rPr>
        <w:t>11.1.</w:t>
      </w:r>
    </w:p>
    <w:p w14:paraId="1F7E2428" w14:textId="5FDEFBCB" w:rsidR="00FB0022" w:rsidRPr="0003281F" w:rsidRDefault="00FB0022" w:rsidP="00FB0022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03281F">
        <w:rPr>
          <w:iCs/>
        </w:rPr>
        <w:t>18.1.2.2.</w:t>
      </w:r>
      <w:r w:rsidRPr="0003281F">
        <w:rPr>
          <w:iCs/>
        </w:rPr>
        <w:tab/>
        <w:t xml:space="preserve">Check compliance to </w:t>
      </w:r>
      <w:r w:rsidR="004B4E50">
        <w:rPr>
          <w:iCs/>
        </w:rPr>
        <w:t>Annex 16</w:t>
      </w:r>
      <w:r w:rsidRPr="0003281F">
        <w:rPr>
          <w:iCs/>
        </w:rPr>
        <w:t xml:space="preserve">, </w:t>
      </w:r>
      <w:proofErr w:type="spellStart"/>
      <w:r w:rsidRPr="0003281F">
        <w:rPr>
          <w:iCs/>
        </w:rPr>
        <w:t>paragraph</w:t>
      </w:r>
      <w:proofErr w:type="spellEnd"/>
      <w:r w:rsidRPr="0003281F">
        <w:rPr>
          <w:iCs/>
        </w:rPr>
        <w:t xml:space="preserve"> 11.2.</w:t>
      </w:r>
    </w:p>
    <w:p w14:paraId="453DC6AF" w14:textId="77777777" w:rsidR="00FB0022" w:rsidRPr="0003281F" w:rsidRDefault="00FB0022" w:rsidP="00FB0022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03281F">
        <w:rPr>
          <w:iCs/>
        </w:rPr>
        <w:t>18.2.</w:t>
      </w:r>
      <w:r w:rsidRPr="0003281F">
        <w:rPr>
          <w:iCs/>
        </w:rPr>
        <w:tab/>
        <w:t xml:space="preserve">Vibration test on </w:t>
      </w:r>
      <w:proofErr w:type="spellStart"/>
      <w:r w:rsidRPr="0003281F">
        <w:rPr>
          <w:iCs/>
        </w:rPr>
        <w:t>aged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sample</w:t>
      </w:r>
      <w:proofErr w:type="spellEnd"/>
      <w:r w:rsidRPr="0003281F">
        <w:rPr>
          <w:iCs/>
        </w:rPr>
        <w:t xml:space="preserve"> "a"</w:t>
      </w:r>
    </w:p>
    <w:p w14:paraId="6DFC023C" w14:textId="1380AD61" w:rsidR="00FB0022" w:rsidRPr="0003281F" w:rsidRDefault="00FB0022" w:rsidP="00FB0022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03281F">
        <w:rPr>
          <w:iCs/>
        </w:rPr>
        <w:t>18.2.1.</w:t>
      </w:r>
      <w:r w:rsidRPr="0003281F">
        <w:rPr>
          <w:iCs/>
        </w:rPr>
        <w:tab/>
      </w:r>
      <w:proofErr w:type="spellStart"/>
      <w:r w:rsidRPr="0003281F">
        <w:rPr>
          <w:iCs/>
        </w:rPr>
        <w:t>Perform</w:t>
      </w:r>
      <w:proofErr w:type="spellEnd"/>
      <w:r w:rsidRPr="0003281F">
        <w:rPr>
          <w:iCs/>
        </w:rPr>
        <w:t xml:space="preserve"> on the </w:t>
      </w:r>
      <w:proofErr w:type="spellStart"/>
      <w:r w:rsidRPr="0003281F">
        <w:rPr>
          <w:iCs/>
        </w:rPr>
        <w:t>aged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sample</w:t>
      </w:r>
      <w:proofErr w:type="spellEnd"/>
      <w:r w:rsidRPr="0003281F">
        <w:rPr>
          <w:iCs/>
        </w:rPr>
        <w:t xml:space="preserve"> the vibration test in </w:t>
      </w:r>
      <w:r w:rsidR="004B4E50">
        <w:rPr>
          <w:iCs/>
        </w:rPr>
        <w:t>Annex 16</w:t>
      </w:r>
      <w:r w:rsidRPr="0003281F">
        <w:rPr>
          <w:iCs/>
        </w:rPr>
        <w:t xml:space="preserve">, </w:t>
      </w:r>
      <w:proofErr w:type="spellStart"/>
      <w:r w:rsidRPr="0003281F">
        <w:rPr>
          <w:iCs/>
        </w:rPr>
        <w:t>paragraph</w:t>
      </w:r>
      <w:proofErr w:type="spellEnd"/>
      <w:r w:rsidRPr="0003281F">
        <w:rPr>
          <w:iCs/>
        </w:rPr>
        <w:t xml:space="preserve"> 10.5., </w:t>
      </w:r>
      <w:proofErr w:type="spellStart"/>
      <w:r w:rsidRPr="0003281F">
        <w:rPr>
          <w:iCs/>
        </w:rPr>
        <w:t>procedures</w:t>
      </w:r>
      <w:proofErr w:type="spellEnd"/>
      <w:r w:rsidRPr="0003281F">
        <w:rPr>
          <w:iCs/>
        </w:rPr>
        <w:t xml:space="preserve"> A </w:t>
      </w:r>
      <w:proofErr w:type="spellStart"/>
      <w:r w:rsidRPr="0003281F">
        <w:rPr>
          <w:iCs/>
        </w:rPr>
        <w:t>or</w:t>
      </w:r>
      <w:proofErr w:type="spellEnd"/>
      <w:r w:rsidRPr="0003281F">
        <w:rPr>
          <w:iCs/>
        </w:rPr>
        <w:t xml:space="preserve"> B. The </w:t>
      </w:r>
      <w:proofErr w:type="spellStart"/>
      <w:r w:rsidRPr="0003281F">
        <w:rPr>
          <w:iCs/>
        </w:rPr>
        <w:t>sample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shall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comply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with</w:t>
      </w:r>
      <w:proofErr w:type="spellEnd"/>
      <w:r w:rsidRPr="0003281F">
        <w:rPr>
          <w:iCs/>
        </w:rPr>
        <w:t xml:space="preserve"> the test </w:t>
      </w:r>
      <w:proofErr w:type="spellStart"/>
      <w:r w:rsidRPr="0003281F">
        <w:rPr>
          <w:iCs/>
        </w:rPr>
        <w:t>requirements</w:t>
      </w:r>
      <w:proofErr w:type="spellEnd"/>
      <w:r w:rsidRPr="0003281F">
        <w:rPr>
          <w:iCs/>
        </w:rPr>
        <w:t xml:space="preserve"> in </w:t>
      </w:r>
      <w:r w:rsidR="004B4E50">
        <w:rPr>
          <w:iCs/>
        </w:rPr>
        <w:t>Annex 16</w:t>
      </w:r>
      <w:r w:rsidRPr="0003281F">
        <w:rPr>
          <w:iCs/>
        </w:rPr>
        <w:t xml:space="preserve">, </w:t>
      </w:r>
      <w:proofErr w:type="spellStart"/>
      <w:r w:rsidRPr="0003281F">
        <w:rPr>
          <w:iCs/>
        </w:rPr>
        <w:t>paragraph</w:t>
      </w:r>
      <w:proofErr w:type="spellEnd"/>
      <w:r w:rsidRPr="0003281F">
        <w:rPr>
          <w:iCs/>
        </w:rPr>
        <w:t xml:space="preserve"> 10.5., </w:t>
      </w:r>
      <w:proofErr w:type="spellStart"/>
      <w:r w:rsidRPr="0003281F">
        <w:rPr>
          <w:iCs/>
        </w:rPr>
        <w:t>procedure</w:t>
      </w:r>
      <w:proofErr w:type="spellEnd"/>
      <w:r w:rsidRPr="0003281F">
        <w:rPr>
          <w:iCs/>
        </w:rPr>
        <w:t xml:space="preserve"> A </w:t>
      </w:r>
      <w:proofErr w:type="spellStart"/>
      <w:r w:rsidRPr="0003281F">
        <w:rPr>
          <w:iCs/>
        </w:rPr>
        <w:t>or</w:t>
      </w:r>
      <w:proofErr w:type="spellEnd"/>
      <w:r w:rsidRPr="0003281F">
        <w:rPr>
          <w:iCs/>
        </w:rPr>
        <w:t xml:space="preserve"> B.</w:t>
      </w:r>
    </w:p>
    <w:p w14:paraId="77EEAFC1" w14:textId="77777777" w:rsidR="00FB0022" w:rsidRPr="0003281F" w:rsidRDefault="00FB0022" w:rsidP="00FB0022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03281F">
        <w:rPr>
          <w:iCs/>
        </w:rPr>
        <w:t>18.3.</w:t>
      </w:r>
      <w:r w:rsidRPr="0003281F">
        <w:rPr>
          <w:iCs/>
        </w:rPr>
        <w:tab/>
        <w:t xml:space="preserve">Flow test </w:t>
      </w:r>
      <w:proofErr w:type="spellStart"/>
      <w:r w:rsidRPr="0003281F">
        <w:rPr>
          <w:iCs/>
        </w:rPr>
        <w:t>with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dummy</w:t>
      </w:r>
      <w:proofErr w:type="spellEnd"/>
      <w:r w:rsidRPr="0003281F">
        <w:rPr>
          <w:iCs/>
        </w:rPr>
        <w:t xml:space="preserve"> tank to compare </w:t>
      </w:r>
      <w:proofErr w:type="spellStart"/>
      <w:r w:rsidRPr="0003281F">
        <w:rPr>
          <w:iCs/>
        </w:rPr>
        <w:t>sample</w:t>
      </w:r>
      <w:proofErr w:type="spellEnd"/>
      <w:r w:rsidRPr="0003281F">
        <w:rPr>
          <w:iCs/>
        </w:rPr>
        <w:t xml:space="preserve"> "a" and </w:t>
      </w:r>
      <w:proofErr w:type="spellStart"/>
      <w:r w:rsidRPr="0003281F">
        <w:rPr>
          <w:iCs/>
        </w:rPr>
        <w:t>reference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sample</w:t>
      </w:r>
      <w:proofErr w:type="spellEnd"/>
      <w:r w:rsidRPr="0003281F">
        <w:rPr>
          <w:iCs/>
        </w:rPr>
        <w:t xml:space="preserve"> "b"</w:t>
      </w:r>
    </w:p>
    <w:p w14:paraId="1AD977FA" w14:textId="77777777" w:rsidR="00FB0022" w:rsidRPr="0003281F" w:rsidRDefault="00FB0022" w:rsidP="00FB0022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03281F">
        <w:rPr>
          <w:iCs/>
        </w:rPr>
        <w:t>18.3.1.</w:t>
      </w:r>
      <w:r w:rsidRPr="0003281F">
        <w:rPr>
          <w:iCs/>
        </w:rPr>
        <w:tab/>
      </w:r>
      <w:proofErr w:type="spellStart"/>
      <w:r w:rsidRPr="0003281F">
        <w:rPr>
          <w:iCs/>
        </w:rPr>
        <w:t>Perform</w:t>
      </w:r>
      <w:proofErr w:type="spellEnd"/>
      <w:r w:rsidRPr="0003281F">
        <w:rPr>
          <w:iCs/>
        </w:rPr>
        <w:t xml:space="preserve"> for </w:t>
      </w:r>
      <w:proofErr w:type="spellStart"/>
      <w:r w:rsidRPr="0003281F">
        <w:rPr>
          <w:iCs/>
        </w:rPr>
        <w:t>both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samples</w:t>
      </w:r>
      <w:proofErr w:type="spellEnd"/>
      <w:r w:rsidRPr="0003281F">
        <w:rPr>
          <w:iCs/>
        </w:rPr>
        <w:t xml:space="preserve"> the flow test </w:t>
      </w:r>
      <w:proofErr w:type="spellStart"/>
      <w:r w:rsidRPr="0003281F">
        <w:rPr>
          <w:iCs/>
        </w:rPr>
        <w:t>according</w:t>
      </w:r>
      <w:proofErr w:type="spellEnd"/>
      <w:r w:rsidRPr="0003281F">
        <w:rPr>
          <w:iCs/>
        </w:rPr>
        <w:t xml:space="preserve"> to </w:t>
      </w:r>
      <w:proofErr w:type="spellStart"/>
      <w:r w:rsidRPr="0003281F">
        <w:rPr>
          <w:iCs/>
        </w:rPr>
        <w:t>paragraph</w:t>
      </w:r>
      <w:proofErr w:type="spellEnd"/>
      <w:r w:rsidRPr="0003281F">
        <w:rPr>
          <w:iCs/>
        </w:rPr>
        <w:t xml:space="preserve"> 6.15.8.3. </w:t>
      </w:r>
      <w:proofErr w:type="gramStart"/>
      <w:r w:rsidRPr="0003281F">
        <w:rPr>
          <w:iCs/>
        </w:rPr>
        <w:t>of</w:t>
      </w:r>
      <w:proofErr w:type="gram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this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Regulation</w:t>
      </w:r>
      <w:proofErr w:type="spellEnd"/>
      <w:r w:rsidRPr="0003281F">
        <w:rPr>
          <w:iCs/>
        </w:rPr>
        <w:t>.</w:t>
      </w:r>
    </w:p>
    <w:p w14:paraId="23DC64D9" w14:textId="77777777" w:rsidR="00FB0022" w:rsidRPr="0003281F" w:rsidRDefault="00FB0022" w:rsidP="00FB0022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03281F">
        <w:rPr>
          <w:iCs/>
        </w:rPr>
        <w:t>18.3.2.</w:t>
      </w:r>
      <w:r w:rsidRPr="0003281F">
        <w:rPr>
          <w:iCs/>
        </w:rPr>
        <w:tab/>
      </w:r>
      <w:proofErr w:type="spellStart"/>
      <w:r w:rsidRPr="0003281F">
        <w:rPr>
          <w:iCs/>
        </w:rPr>
        <w:t>Requirements</w:t>
      </w:r>
      <w:proofErr w:type="spellEnd"/>
      <w:r w:rsidRPr="0003281F">
        <w:rPr>
          <w:iCs/>
        </w:rPr>
        <w:t>:</w:t>
      </w:r>
    </w:p>
    <w:p w14:paraId="5915A70E" w14:textId="77777777" w:rsidR="00FB0022" w:rsidRPr="0003281F" w:rsidRDefault="00FB0022" w:rsidP="00FB0022">
      <w:pPr>
        <w:tabs>
          <w:tab w:val="left" w:pos="2268"/>
        </w:tabs>
        <w:spacing w:before="120" w:after="120" w:line="240" w:lineRule="auto"/>
        <w:ind w:left="2268" w:right="1134" w:hanging="1134"/>
        <w:jc w:val="both"/>
        <w:rPr>
          <w:iCs/>
        </w:rPr>
      </w:pPr>
      <w:r w:rsidRPr="0003281F">
        <w:rPr>
          <w:iCs/>
        </w:rPr>
        <w:tab/>
      </w:r>
      <w:proofErr w:type="spellStart"/>
      <w:r w:rsidRPr="0003281F">
        <w:rPr>
          <w:iCs/>
        </w:rPr>
        <w:t>Both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aged</w:t>
      </w:r>
      <w:proofErr w:type="spellEnd"/>
      <w:r w:rsidRPr="0003281F">
        <w:rPr>
          <w:iCs/>
        </w:rPr>
        <w:t xml:space="preserve"> and </w:t>
      </w:r>
      <w:proofErr w:type="spellStart"/>
      <w:r w:rsidRPr="0003281F">
        <w:rPr>
          <w:iCs/>
        </w:rPr>
        <w:t>non-aged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samples</w:t>
      </w:r>
      <w:proofErr w:type="spellEnd"/>
      <w:r w:rsidRPr="0003281F">
        <w:rPr>
          <w:iCs/>
        </w:rPr>
        <w:t xml:space="preserve"> "a" and "b" </w:t>
      </w:r>
      <w:proofErr w:type="spellStart"/>
      <w:r w:rsidRPr="0003281F">
        <w:rPr>
          <w:iCs/>
        </w:rPr>
        <w:t>shall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comply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with</w:t>
      </w:r>
      <w:proofErr w:type="spellEnd"/>
      <w:r w:rsidRPr="0003281F">
        <w:rPr>
          <w:iCs/>
        </w:rPr>
        <w:t xml:space="preserve"> the flow </w:t>
      </w:r>
      <w:proofErr w:type="spellStart"/>
      <w:r w:rsidRPr="0003281F">
        <w:rPr>
          <w:iCs/>
        </w:rPr>
        <w:t>requirements</w:t>
      </w:r>
      <w:proofErr w:type="spellEnd"/>
      <w:r w:rsidRPr="0003281F">
        <w:rPr>
          <w:iCs/>
        </w:rPr>
        <w:t xml:space="preserve"> as per </w:t>
      </w:r>
      <w:proofErr w:type="spellStart"/>
      <w:r w:rsidRPr="0003281F">
        <w:rPr>
          <w:iCs/>
        </w:rPr>
        <w:t>paragraph</w:t>
      </w:r>
      <w:proofErr w:type="spellEnd"/>
      <w:r w:rsidRPr="0003281F">
        <w:rPr>
          <w:iCs/>
        </w:rPr>
        <w:t xml:space="preserve"> 6.15.8.3. </w:t>
      </w:r>
      <w:proofErr w:type="gramStart"/>
      <w:r w:rsidRPr="0003281F">
        <w:rPr>
          <w:iCs/>
        </w:rPr>
        <w:t>of</w:t>
      </w:r>
      <w:proofErr w:type="gram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this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Regulation</w:t>
      </w:r>
      <w:proofErr w:type="spellEnd"/>
      <w:r w:rsidRPr="0003281F">
        <w:rPr>
          <w:iCs/>
        </w:rPr>
        <w:t>.</w:t>
      </w:r>
    </w:p>
    <w:p w14:paraId="2EB6B634" w14:textId="77777777" w:rsidR="00FB0022" w:rsidRPr="0003281F" w:rsidRDefault="00FB0022" w:rsidP="00FB0022">
      <w:pPr>
        <w:tabs>
          <w:tab w:val="left" w:pos="2268"/>
        </w:tabs>
        <w:spacing w:before="120" w:after="120" w:line="240" w:lineRule="auto"/>
        <w:ind w:left="2268" w:right="1134" w:hanging="1134"/>
        <w:jc w:val="both"/>
      </w:pPr>
      <w:r w:rsidRPr="0003281F">
        <w:rPr>
          <w:iCs/>
        </w:rPr>
        <w:tab/>
        <w:t>The non-</w:t>
      </w:r>
      <w:proofErr w:type="spellStart"/>
      <w:r w:rsidRPr="0003281F">
        <w:rPr>
          <w:iCs/>
        </w:rPr>
        <w:t>metallic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material</w:t>
      </w:r>
      <w:proofErr w:type="spellEnd"/>
      <w:r w:rsidRPr="0003281F">
        <w:rPr>
          <w:iCs/>
        </w:rPr>
        <w:t xml:space="preserve"> of the </w:t>
      </w:r>
      <w:proofErr w:type="spellStart"/>
      <w:r w:rsidRPr="0003281F">
        <w:rPr>
          <w:iCs/>
        </w:rPr>
        <w:t>samples</w:t>
      </w:r>
      <w:proofErr w:type="spellEnd"/>
      <w:r w:rsidRPr="0003281F">
        <w:rPr>
          <w:iCs/>
        </w:rPr>
        <w:t xml:space="preserve"> "a" and "b" </w:t>
      </w:r>
      <w:proofErr w:type="spellStart"/>
      <w:r w:rsidRPr="0003281F">
        <w:rPr>
          <w:iCs/>
        </w:rPr>
        <w:t>shall</w:t>
      </w:r>
      <w:proofErr w:type="spellEnd"/>
      <w:r w:rsidRPr="0003281F">
        <w:rPr>
          <w:iCs/>
        </w:rPr>
        <w:t xml:space="preserve"> show no cracks, </w:t>
      </w:r>
      <w:proofErr w:type="spellStart"/>
      <w:r w:rsidRPr="0003281F">
        <w:rPr>
          <w:iCs/>
        </w:rPr>
        <w:t>deformation</w:t>
      </w:r>
      <w:proofErr w:type="spellEnd"/>
      <w:r w:rsidRPr="0003281F">
        <w:rPr>
          <w:iCs/>
        </w:rPr>
        <w:t xml:space="preserve"> or </w:t>
      </w:r>
      <w:proofErr w:type="spellStart"/>
      <w:r w:rsidRPr="0003281F">
        <w:rPr>
          <w:iCs/>
        </w:rPr>
        <w:t>any</w:t>
      </w:r>
      <w:proofErr w:type="spellEnd"/>
      <w:r w:rsidRPr="0003281F">
        <w:rPr>
          <w:iCs/>
        </w:rPr>
        <w:t xml:space="preserve"> </w:t>
      </w:r>
      <w:proofErr w:type="spellStart"/>
      <w:r w:rsidRPr="0003281F">
        <w:rPr>
          <w:iCs/>
        </w:rPr>
        <w:t>visual</w:t>
      </w:r>
      <w:proofErr w:type="spellEnd"/>
      <w:r w:rsidRPr="0003281F">
        <w:rPr>
          <w:iCs/>
        </w:rPr>
        <w:t xml:space="preserve"> damage."</w:t>
      </w:r>
    </w:p>
    <w:p w14:paraId="5BBF8988" w14:textId="62F3876C" w:rsidR="0041067B" w:rsidRPr="009E02D2" w:rsidRDefault="00FB0022" w:rsidP="009E02D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1067B" w:rsidRPr="009E02D2" w:rsidSect="00080E8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B4AD4" w14:textId="77777777" w:rsidR="00E14493" w:rsidRDefault="00E14493"/>
  </w:endnote>
  <w:endnote w:type="continuationSeparator" w:id="0">
    <w:p w14:paraId="3C5C234A" w14:textId="77777777" w:rsidR="00E14493" w:rsidRDefault="00E14493"/>
  </w:endnote>
  <w:endnote w:type="continuationNotice" w:id="1">
    <w:p w14:paraId="048739F7" w14:textId="77777777" w:rsidR="00E14493" w:rsidRDefault="00E144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525C5" w14:textId="77777777"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7B64FF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F2D3B" w14:textId="56383579" w:rsidR="0017484D" w:rsidRDefault="00434D73" w:rsidP="001A7227">
    <w:pPr>
      <w:pStyle w:val="Footer"/>
      <w:tabs>
        <w:tab w:val="right" w:pos="9638"/>
      </w:tabs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7B64FF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06ACB" w14:textId="3E446851" w:rsidR="001B1913" w:rsidRDefault="001B1913" w:rsidP="001B1913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77D088AD" wp14:editId="16185368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62B35B" w14:textId="4F6A0E51" w:rsidR="001B1913" w:rsidRDefault="001B1913" w:rsidP="001B1913">
    <w:pPr>
      <w:spacing w:line="240" w:lineRule="auto"/>
      <w:ind w:right="1134"/>
    </w:pPr>
    <w:r>
      <w:t>GE.20-08735(E)</w:t>
    </w:r>
  </w:p>
  <w:p w14:paraId="32B426F9" w14:textId="79B5B427" w:rsidR="001B1913" w:rsidRPr="001B1913" w:rsidRDefault="001B1913" w:rsidP="001B1913">
    <w:pPr>
      <w:spacing w:line="240" w:lineRule="auto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497E7780" wp14:editId="285D91CD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2C9A0" w14:textId="77777777" w:rsidR="00E14493" w:rsidRPr="00D27D5E" w:rsidRDefault="00E1449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55C5EF0" w14:textId="77777777" w:rsidR="00E14493" w:rsidRDefault="00E1449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722EEB0F" w14:textId="77777777" w:rsidR="00E14493" w:rsidRDefault="00E14493"/>
  </w:footnote>
  <w:footnote w:id="2">
    <w:p w14:paraId="7C3CE82D" w14:textId="77777777" w:rsidR="008F75DF" w:rsidRPr="00D13BAF" w:rsidRDefault="008F75DF" w:rsidP="008F75DF">
      <w:pPr>
        <w:pStyle w:val="FootnoteText"/>
        <w:rPr>
          <w:lang w:val="en-US"/>
        </w:rPr>
      </w:pPr>
      <w:r w:rsidRPr="00D13BAF">
        <w:tab/>
      </w:r>
      <w:r w:rsidRPr="00D13BAF">
        <w:rPr>
          <w:rStyle w:val="FootnoteReference"/>
          <w:sz w:val="20"/>
          <w:lang w:val="en-US"/>
        </w:rPr>
        <w:t>*</w:t>
      </w:r>
      <w:r w:rsidRPr="00D13BAF">
        <w:rPr>
          <w:sz w:val="20"/>
          <w:lang w:val="en-US"/>
        </w:rPr>
        <w:tab/>
      </w:r>
      <w:r w:rsidRPr="00D13BAF">
        <w:rPr>
          <w:lang w:val="en-US"/>
        </w:rPr>
        <w:t>Former titles of the Agreement:</w:t>
      </w:r>
    </w:p>
    <w:p w14:paraId="47A405A7" w14:textId="77777777" w:rsidR="008F75DF" w:rsidRPr="00D13BAF" w:rsidRDefault="008F75DF" w:rsidP="008F75DF">
      <w:pPr>
        <w:pStyle w:val="FootnoteText"/>
        <w:rPr>
          <w:sz w:val="20"/>
          <w:lang w:val="en-US"/>
        </w:rPr>
      </w:pPr>
      <w:r w:rsidRPr="00D13BAF">
        <w:rPr>
          <w:lang w:val="en-US"/>
        </w:rPr>
        <w:tab/>
      </w:r>
      <w:r w:rsidRPr="00D13BAF">
        <w:rPr>
          <w:lang w:val="en-US"/>
        </w:rPr>
        <w:tab/>
      </w:r>
      <w:r w:rsidRPr="00D13BAF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A79A285" w14:textId="77777777" w:rsidR="008F75DF" w:rsidRPr="00E964DF" w:rsidRDefault="008F75DF" w:rsidP="008F75DF">
      <w:pPr>
        <w:pStyle w:val="FootnoteText"/>
        <w:rPr>
          <w:lang w:val="en-US"/>
        </w:rPr>
      </w:pPr>
      <w:r w:rsidRPr="00D13BAF">
        <w:rPr>
          <w:lang w:val="en-US"/>
        </w:rPr>
        <w:tab/>
      </w:r>
      <w:r w:rsidRPr="00D13BAF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0D5F6" w14:textId="77777777" w:rsidR="008F75DF" w:rsidRDefault="008F75DF" w:rsidP="008F75DF">
    <w:pPr>
      <w:pStyle w:val="Header"/>
      <w:rPr>
        <w:lang w:val="en-US"/>
      </w:rPr>
    </w:pPr>
    <w:r w:rsidRPr="008F75DF">
      <w:rPr>
        <w:lang w:val="en-US"/>
      </w:rPr>
      <w:t>E/ECE/324/Rev.1/Add.66/Rev.5/Amend.</w:t>
    </w:r>
    <w:r w:rsidR="00FB0022">
      <w:rPr>
        <w:lang w:val="en-US"/>
      </w:rPr>
      <w:t>2</w:t>
    </w:r>
  </w:p>
  <w:p w14:paraId="4B8D3E0B" w14:textId="77777777" w:rsidR="0017484D" w:rsidRPr="008F75DF" w:rsidRDefault="008F75DF" w:rsidP="00FB0022">
    <w:pPr>
      <w:pStyle w:val="Header"/>
      <w:spacing w:after="240"/>
      <w:rPr>
        <w:lang w:val="en-GB"/>
      </w:rPr>
    </w:pPr>
    <w:r w:rsidRPr="008F75DF">
      <w:rPr>
        <w:lang w:val="en-US"/>
      </w:rPr>
      <w:t>E/ECE/TRANS/505/Rev.1/Add.66/Rev.5/Amend.</w:t>
    </w:r>
    <w:r w:rsidR="00FB0022">
      <w:rPr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D9245" w14:textId="77777777" w:rsidR="00FB0022" w:rsidRPr="00FB0022" w:rsidRDefault="00FB0022" w:rsidP="00FB0022">
    <w:pPr>
      <w:pStyle w:val="Header"/>
      <w:jc w:val="right"/>
      <w:rPr>
        <w:lang w:val="en-US"/>
      </w:rPr>
    </w:pPr>
    <w:r w:rsidRPr="00FB0022">
      <w:rPr>
        <w:lang w:val="en-US"/>
      </w:rPr>
      <w:t>E/ECE/324/Rev.1/Add.66/Rev.5/Amend</w:t>
    </w:r>
    <w:r>
      <w:rPr>
        <w:lang w:val="en-US"/>
      </w:rPr>
      <w:t>.2</w:t>
    </w:r>
  </w:p>
  <w:p w14:paraId="7C115307" w14:textId="77777777" w:rsidR="00434D73" w:rsidRPr="00E02A4F" w:rsidRDefault="00FB0022" w:rsidP="00FB0022">
    <w:pPr>
      <w:pStyle w:val="Header"/>
      <w:spacing w:after="240"/>
      <w:jc w:val="right"/>
      <w:rPr>
        <w:lang w:val="en-US"/>
      </w:rPr>
    </w:pPr>
    <w:r w:rsidRPr="00FB0022">
      <w:rPr>
        <w:lang w:val="en-US"/>
      </w:rPr>
      <w:t>E/ECE/TRAN</w:t>
    </w:r>
    <w:r>
      <w:rPr>
        <w:lang w:val="en-US"/>
      </w:rPr>
      <w:t>S/505/Rev.1/Add.66/Rev.5/Amend.2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5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7"/>
  </w:num>
  <w:num w:numId="19">
    <w:abstractNumId w:val="10"/>
  </w:num>
  <w:num w:numId="20">
    <w:abstractNumId w:val="15"/>
  </w:num>
  <w:num w:numId="21">
    <w:abstractNumId w:val="26"/>
  </w:num>
  <w:num w:numId="22">
    <w:abstractNumId w:val="12"/>
  </w:num>
  <w:num w:numId="23">
    <w:abstractNumId w:val="21"/>
  </w:num>
  <w:num w:numId="24">
    <w:abstractNumId w:val="25"/>
  </w:num>
  <w:num w:numId="25">
    <w:abstractNumId w:val="16"/>
  </w:num>
  <w:num w:numId="26">
    <w:abstractNumId w:val="24"/>
  </w:num>
  <w:num w:numId="27">
    <w:abstractNumId w:val="17"/>
  </w:num>
  <w:num w:numId="28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0E8B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3E2"/>
    <w:rsid w:val="000E7498"/>
    <w:rsid w:val="000E7742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227"/>
    <w:rsid w:val="001A7FA6"/>
    <w:rsid w:val="001B03B6"/>
    <w:rsid w:val="001B094F"/>
    <w:rsid w:val="001B1913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1E00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996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03CC"/>
    <w:rsid w:val="0048239C"/>
    <w:rsid w:val="004833A0"/>
    <w:rsid w:val="00484D67"/>
    <w:rsid w:val="00485893"/>
    <w:rsid w:val="00486337"/>
    <w:rsid w:val="00487482"/>
    <w:rsid w:val="00490450"/>
    <w:rsid w:val="00491A0E"/>
    <w:rsid w:val="00491CCA"/>
    <w:rsid w:val="00491EF7"/>
    <w:rsid w:val="00493293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B4E50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E7BC7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455D"/>
    <w:rsid w:val="006C6CC6"/>
    <w:rsid w:val="006C6D72"/>
    <w:rsid w:val="006C7FD9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4B15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5862"/>
    <w:rsid w:val="007A680D"/>
    <w:rsid w:val="007A6D5C"/>
    <w:rsid w:val="007B0442"/>
    <w:rsid w:val="007B262A"/>
    <w:rsid w:val="007B4780"/>
    <w:rsid w:val="007B612A"/>
    <w:rsid w:val="007B64FF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C34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5DF"/>
    <w:rsid w:val="008F7654"/>
    <w:rsid w:val="008F78C9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2B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8A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02D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45C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1C2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0306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39C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753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61F7"/>
    <w:rsid w:val="00D07667"/>
    <w:rsid w:val="00D07DB2"/>
    <w:rsid w:val="00D1086E"/>
    <w:rsid w:val="00D119B4"/>
    <w:rsid w:val="00D11B17"/>
    <w:rsid w:val="00D11BEB"/>
    <w:rsid w:val="00D11DC3"/>
    <w:rsid w:val="00D1302D"/>
    <w:rsid w:val="00D1387A"/>
    <w:rsid w:val="00D13BAF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1667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3937"/>
    <w:rsid w:val="00DC4500"/>
    <w:rsid w:val="00DC728C"/>
    <w:rsid w:val="00DD04E1"/>
    <w:rsid w:val="00DD0AF5"/>
    <w:rsid w:val="00DD36B2"/>
    <w:rsid w:val="00DD4545"/>
    <w:rsid w:val="00DD4580"/>
    <w:rsid w:val="00DD5323"/>
    <w:rsid w:val="00DD620B"/>
    <w:rsid w:val="00DD6E2C"/>
    <w:rsid w:val="00DD798E"/>
    <w:rsid w:val="00DE01E3"/>
    <w:rsid w:val="00DE17DD"/>
    <w:rsid w:val="00DE17E5"/>
    <w:rsid w:val="00DE27D1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4493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08D1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81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22"/>
    <w:rsid w:val="00FB00CB"/>
    <w:rsid w:val="00FB0BFE"/>
    <w:rsid w:val="00FB122F"/>
    <w:rsid w:val="00FB3292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59FB"/>
    <w:rsid w:val="00FD795B"/>
    <w:rsid w:val="00FE0465"/>
    <w:rsid w:val="00FE1732"/>
    <w:rsid w:val="00FE19D6"/>
    <w:rsid w:val="00FE20D9"/>
    <w:rsid w:val="00FE2AFA"/>
    <w:rsid w:val="00FE30B5"/>
    <w:rsid w:val="00FE4F51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  <w14:docId w14:val="643E19D0"/>
  <w15:docId w15:val="{7AACE76F-1B7D-4E8E-B9AD-A036C4C0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EE98BE-7968-42A1-9687-1059845046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209E24-687F-45CF-B571-F003A26A34C4}"/>
</file>

<file path=customXml/itemProps3.xml><?xml version="1.0" encoding="utf-8"?>
<ds:datastoreItem xmlns:ds="http://schemas.openxmlformats.org/officeDocument/2006/customXml" ds:itemID="{DDE48E77-9390-456D-9CD6-3E9302CC7C55}"/>
</file>

<file path=customXml/itemProps4.xml><?xml version="1.0" encoding="utf-8"?>
<ds:datastoreItem xmlns:ds="http://schemas.openxmlformats.org/officeDocument/2006/customXml" ds:itemID="{BC798C84-6A18-4115-97D8-C6BC25A891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3757</Characters>
  <Application>Microsoft Office Word</Application>
  <DocSecurity>0</DocSecurity>
  <Lines>91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E/ECE/324/Rev.1/Add.66/Rev.5/Amend.2</dc:title>
  <dc:subject>2008735</dc:subject>
  <dc:creator>Corinne</dc:creator>
  <cp:keywords/>
  <dc:description/>
  <cp:lastModifiedBy>Maria Rosario GATMAYTAN</cp:lastModifiedBy>
  <cp:revision>2</cp:revision>
  <cp:lastPrinted>2019-11-11T07:45:00Z</cp:lastPrinted>
  <dcterms:created xsi:type="dcterms:W3CDTF">2020-07-01T09:53:00Z</dcterms:created>
  <dcterms:modified xsi:type="dcterms:W3CDTF">2020-07-01T09:53:00Z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469600</vt:r8>
  </property>
  <property fmtid="{D5CDD505-2E9C-101B-9397-08002B2CF9AE}" pid="3" name="ContentTypeId">
    <vt:lpwstr>0x0101003B8422D08C252547BB1CFA7F78E2CB83</vt:lpwstr>
  </property>
</Properties>
</file>