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5.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10.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9.xml" ContentType="application/vnd.openxmlformats-officedocument.wordprocessingml.header+xml"/>
  <Override PartName="/word/header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7.xml" ContentType="application/vnd.openxmlformats-officedocument.wordprocessingml.footer+xml"/>
  <Override PartName="/word/header15.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709"/>
        <w:gridCol w:w="429"/>
        <w:gridCol w:w="5540"/>
        <w:gridCol w:w="2819"/>
      </w:tblGrid>
      <w:tr w:rsidR="005830E0" w:rsidRPr="001B29B7" w:rsidTr="002A7B4A">
        <w:trPr>
          <w:trHeight w:hRule="exact" w:val="851"/>
        </w:trPr>
        <w:tc>
          <w:tcPr>
            <w:tcW w:w="142" w:type="dxa"/>
            <w:tcBorders>
              <w:bottom w:val="single" w:sz="4" w:space="0" w:color="auto"/>
            </w:tcBorders>
          </w:tcPr>
          <w:p w:rsidR="005830E0" w:rsidRPr="008C1A9B" w:rsidRDefault="005830E0" w:rsidP="005830E0">
            <w:pPr>
              <w:pStyle w:val="Heading2"/>
              <w:rPr>
                <w:lang w:val="fr-CH"/>
              </w:rPr>
            </w:pPr>
            <w:bookmarkStart w:id="0" w:name="_GoBack"/>
            <w:bookmarkEnd w:id="0"/>
          </w:p>
        </w:tc>
        <w:tc>
          <w:tcPr>
            <w:tcW w:w="709" w:type="dxa"/>
            <w:tcBorders>
              <w:bottom w:val="single" w:sz="4" w:space="0" w:color="auto"/>
            </w:tcBorders>
            <w:vAlign w:val="bottom"/>
          </w:tcPr>
          <w:p w:rsidR="005830E0" w:rsidRPr="00BD33EE" w:rsidRDefault="005830E0" w:rsidP="005830E0">
            <w:pPr>
              <w:pStyle w:val="Heading2"/>
            </w:pPr>
          </w:p>
        </w:tc>
        <w:tc>
          <w:tcPr>
            <w:tcW w:w="8788" w:type="dxa"/>
            <w:gridSpan w:val="3"/>
            <w:tcBorders>
              <w:bottom w:val="single" w:sz="4" w:space="0" w:color="auto"/>
            </w:tcBorders>
            <w:vAlign w:val="bottom"/>
          </w:tcPr>
          <w:p w:rsidR="005830E0" w:rsidRPr="004039AB" w:rsidRDefault="005830E0" w:rsidP="001B29B7">
            <w:pPr>
              <w:pStyle w:val="Heading2"/>
              <w:jc w:val="right"/>
              <w:rPr>
                <w:lang w:val="en-US"/>
              </w:rPr>
            </w:pPr>
            <w:r w:rsidRPr="004039AB">
              <w:rPr>
                <w:sz w:val="40"/>
                <w:lang w:val="en-US"/>
              </w:rPr>
              <w:t>E</w:t>
            </w:r>
            <w:r w:rsidRPr="004039AB">
              <w:rPr>
                <w:lang w:val="en-US"/>
              </w:rPr>
              <w:t>/ECE/324/Rev.1/Add.57/Rev.3</w:t>
            </w:r>
            <w:r w:rsidRPr="004039AB">
              <w:rPr>
                <w:rFonts w:cs="Times New Roman"/>
                <w:lang w:val="en-US"/>
              </w:rPr>
              <w:t>−</w:t>
            </w:r>
            <w:r w:rsidRPr="004039AB">
              <w:rPr>
                <w:sz w:val="40"/>
                <w:lang w:val="en-US"/>
              </w:rPr>
              <w:t>E</w:t>
            </w:r>
            <w:r w:rsidRPr="004039AB">
              <w:rPr>
                <w:lang w:val="en-US"/>
              </w:rPr>
              <w:t>/ECE/TRANS/505/Rev.1/Add.57/Rev.3</w:t>
            </w:r>
          </w:p>
        </w:tc>
      </w:tr>
      <w:tr w:rsidR="002D5AAC" w:rsidRPr="009D084C" w:rsidTr="002A7B4A">
        <w:trPr>
          <w:trHeight w:hRule="exact" w:val="2835"/>
        </w:trPr>
        <w:tc>
          <w:tcPr>
            <w:tcW w:w="1280" w:type="dxa"/>
            <w:gridSpan w:val="3"/>
            <w:tcBorders>
              <w:top w:val="single" w:sz="4" w:space="0" w:color="auto"/>
              <w:bottom w:val="single" w:sz="12" w:space="0" w:color="auto"/>
            </w:tcBorders>
          </w:tcPr>
          <w:p w:rsidR="002D5AAC" w:rsidRPr="004039AB" w:rsidRDefault="002D5AAC" w:rsidP="002A7B4A">
            <w:pPr>
              <w:spacing w:before="120"/>
              <w:rPr>
                <w:szCs w:val="20"/>
                <w:lang w:val="en-US"/>
              </w:rPr>
            </w:pPr>
          </w:p>
        </w:tc>
        <w:tc>
          <w:tcPr>
            <w:tcW w:w="5540" w:type="dxa"/>
            <w:tcBorders>
              <w:top w:val="single" w:sz="4" w:space="0" w:color="auto"/>
              <w:bottom w:val="single" w:sz="12" w:space="0" w:color="auto"/>
            </w:tcBorders>
          </w:tcPr>
          <w:p w:rsidR="002D5AAC" w:rsidRPr="004039AB" w:rsidRDefault="002D5AAC" w:rsidP="002A7B4A">
            <w:pPr>
              <w:spacing w:before="120" w:line="360" w:lineRule="exact"/>
              <w:rPr>
                <w:b/>
                <w:szCs w:val="20"/>
                <w:lang w:val="en-US"/>
              </w:rPr>
            </w:pPr>
          </w:p>
        </w:tc>
        <w:tc>
          <w:tcPr>
            <w:tcW w:w="2819" w:type="dxa"/>
            <w:tcBorders>
              <w:top w:val="single" w:sz="4" w:space="0" w:color="auto"/>
              <w:bottom w:val="single" w:sz="12" w:space="0" w:color="auto"/>
            </w:tcBorders>
          </w:tcPr>
          <w:p w:rsidR="004039AB" w:rsidRPr="009D084C" w:rsidRDefault="004039AB" w:rsidP="004039AB">
            <w:pPr>
              <w:spacing w:before="840" w:line="240" w:lineRule="exact"/>
              <w:rPr>
                <w:szCs w:val="20"/>
                <w:lang w:val="en-US"/>
              </w:rPr>
            </w:pPr>
            <w:r>
              <w:rPr>
                <w:szCs w:val="20"/>
                <w:lang w:val="en-US"/>
              </w:rPr>
              <w:t>30 November 2017</w:t>
            </w:r>
          </w:p>
        </w:tc>
      </w:tr>
    </w:tbl>
    <w:p w:rsidR="004039AB" w:rsidRPr="00B95296" w:rsidRDefault="004039AB" w:rsidP="00D84841">
      <w:pPr>
        <w:pStyle w:val="HChG"/>
        <w:spacing w:before="120" w:after="60"/>
        <w:rPr>
          <w:lang w:val="ru-RU"/>
        </w:rPr>
      </w:pPr>
      <w:bookmarkStart w:id="1" w:name="bookmark_7"/>
      <w:r w:rsidRPr="005830E0">
        <w:rPr>
          <w:lang w:val="en-US"/>
        </w:rPr>
        <w:tab/>
      </w:r>
      <w:r w:rsidRPr="005830E0">
        <w:rPr>
          <w:lang w:val="en-US"/>
        </w:rPr>
        <w:tab/>
      </w:r>
      <w:r>
        <w:rPr>
          <w:lang w:val="ru-RU"/>
        </w:rPr>
        <w:t>Соглашение</w:t>
      </w:r>
      <w:bookmarkStart w:id="2" w:name="_Toc340666199"/>
      <w:bookmarkStart w:id="3" w:name="_Toc340745062"/>
      <w:bookmarkEnd w:id="1"/>
      <w:bookmarkEnd w:id="2"/>
      <w:bookmarkEnd w:id="3"/>
    </w:p>
    <w:p w:rsidR="004039AB" w:rsidRPr="00EF1510" w:rsidRDefault="004039AB" w:rsidP="00D84841">
      <w:pPr>
        <w:pStyle w:val="H1G"/>
        <w:spacing w:before="0" w:after="0" w:line="260" w:lineRule="exact"/>
        <w:rPr>
          <w:lang w:val="ru-RU"/>
        </w:rPr>
      </w:pPr>
      <w:bookmarkStart w:id="4" w:name="bookmark_8"/>
      <w:r>
        <w:rPr>
          <w:lang w:val="ru-RU"/>
        </w:rPr>
        <w:tab/>
      </w:r>
      <w:r>
        <w:rPr>
          <w:lang w:val="ru-RU"/>
        </w:rPr>
        <w:tab/>
        <w:t>О принятии согласованных технических правил Организации Объединенных Наций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правил Организации Объединенных Наций</w:t>
      </w:r>
      <w:r w:rsidRPr="004039AB">
        <w:rPr>
          <w:b w:val="0"/>
          <w:position w:val="6"/>
          <w:sz w:val="18"/>
          <w:szCs w:val="18"/>
          <w:lang w:val="ru-RU"/>
        </w:rPr>
        <w:footnoteReference w:customMarkFollows="1" w:id="2"/>
        <w:t>*</w:t>
      </w:r>
      <w:bookmarkEnd w:id="4"/>
    </w:p>
    <w:p w:rsidR="004039AB" w:rsidRDefault="004039AB" w:rsidP="00D84841">
      <w:pPr>
        <w:pStyle w:val="SingleTxtG"/>
        <w:spacing w:before="20" w:after="0"/>
        <w:rPr>
          <w:lang w:val="ru-RU"/>
        </w:rPr>
      </w:pPr>
      <w:bookmarkStart w:id="8" w:name="bookmark_12"/>
      <w:r>
        <w:rPr>
          <w:lang w:val="ru-RU"/>
        </w:rPr>
        <w:t>(Пересмотр 3, включающий поправки, вступившие в силу 14 сентября 2017 года)</w:t>
      </w:r>
      <w:bookmarkEnd w:id="8"/>
    </w:p>
    <w:p w:rsidR="00D84841" w:rsidRPr="00F74515" w:rsidRDefault="00D84841" w:rsidP="00D84841">
      <w:pPr>
        <w:pStyle w:val="SingleTxtG"/>
        <w:jc w:val="center"/>
        <w:rPr>
          <w:lang w:val="ru-RU"/>
        </w:rPr>
      </w:pPr>
      <w:r w:rsidRPr="00F74515">
        <w:rPr>
          <w:lang w:val="ru-RU"/>
        </w:rPr>
        <w:t>__________</w:t>
      </w:r>
    </w:p>
    <w:p w:rsidR="004039AB" w:rsidRPr="00F74515" w:rsidRDefault="004039AB" w:rsidP="00716519">
      <w:pPr>
        <w:pStyle w:val="HChG"/>
        <w:spacing w:before="120" w:after="60"/>
        <w:rPr>
          <w:lang w:val="ru-RU"/>
        </w:rPr>
      </w:pPr>
      <w:bookmarkStart w:id="9" w:name="bookmark_14"/>
      <w:r w:rsidRPr="00F74515">
        <w:rPr>
          <w:lang w:val="ru-RU"/>
        </w:rPr>
        <w:tab/>
      </w:r>
      <w:r w:rsidRPr="00F74515">
        <w:rPr>
          <w:lang w:val="ru-RU"/>
        </w:rPr>
        <w:tab/>
        <w:t xml:space="preserve">Добавление 57 – Правила № </w:t>
      </w:r>
      <w:bookmarkEnd w:id="9"/>
      <w:r w:rsidRPr="00F74515">
        <w:rPr>
          <w:lang w:val="ru-RU"/>
        </w:rPr>
        <w:t>58 ООН</w:t>
      </w:r>
    </w:p>
    <w:p w:rsidR="004039AB" w:rsidRPr="00E94A97" w:rsidRDefault="004039AB" w:rsidP="00D84841">
      <w:pPr>
        <w:pStyle w:val="H1G"/>
        <w:spacing w:before="0" w:after="0"/>
        <w:rPr>
          <w:lang w:val="ru-RU"/>
        </w:rPr>
      </w:pPr>
      <w:bookmarkStart w:id="10" w:name="bookmark_15"/>
      <w:r>
        <w:rPr>
          <w:lang w:val="ru-RU"/>
        </w:rPr>
        <w:tab/>
      </w:r>
      <w:r>
        <w:rPr>
          <w:lang w:val="ru-RU"/>
        </w:rPr>
        <w:tab/>
        <w:t xml:space="preserve">Пересмотр </w:t>
      </w:r>
      <w:bookmarkEnd w:id="10"/>
      <w:r w:rsidRPr="00E94A97">
        <w:rPr>
          <w:lang w:val="ru-RU"/>
        </w:rPr>
        <w:t>3</w:t>
      </w:r>
    </w:p>
    <w:p w:rsidR="004039AB" w:rsidRPr="00D84841" w:rsidRDefault="004039AB" w:rsidP="00716519">
      <w:pPr>
        <w:pStyle w:val="SingleTxtG"/>
        <w:spacing w:after="0" w:line="200" w:lineRule="atLeast"/>
        <w:rPr>
          <w:bCs/>
          <w:sz w:val="18"/>
          <w:szCs w:val="18"/>
          <w:lang w:val="ru-RU"/>
        </w:rPr>
      </w:pPr>
      <w:r w:rsidRPr="00D84841">
        <w:rPr>
          <w:sz w:val="18"/>
          <w:szCs w:val="18"/>
          <w:lang w:val="ru-RU"/>
        </w:rPr>
        <w:t>Включает все тексты, действующие на настоящий момент:</w:t>
      </w:r>
    </w:p>
    <w:p w:rsidR="004039AB" w:rsidRPr="00D84841" w:rsidRDefault="004039AB" w:rsidP="00716519">
      <w:pPr>
        <w:pStyle w:val="SingleTxtG"/>
        <w:spacing w:after="0" w:line="200" w:lineRule="atLeast"/>
        <w:rPr>
          <w:sz w:val="18"/>
          <w:szCs w:val="18"/>
          <w:lang w:val="ru-RU"/>
        </w:rPr>
      </w:pPr>
      <w:r w:rsidRPr="00D84841">
        <w:rPr>
          <w:sz w:val="18"/>
          <w:szCs w:val="18"/>
          <w:lang w:val="ru-RU"/>
        </w:rPr>
        <w:t xml:space="preserve">Дополнение 1 к поправкам серии 02 – Дата вступления в силу: 26 июля 2012 года </w:t>
      </w:r>
    </w:p>
    <w:p w:rsidR="004039AB" w:rsidRPr="00D84841" w:rsidRDefault="004039AB" w:rsidP="00716519">
      <w:pPr>
        <w:pStyle w:val="SingleTxtG"/>
        <w:spacing w:after="0" w:line="200" w:lineRule="atLeast"/>
        <w:ind w:right="113"/>
        <w:rPr>
          <w:sz w:val="18"/>
          <w:szCs w:val="18"/>
          <w:lang w:val="ru-RU"/>
        </w:rPr>
      </w:pPr>
      <w:r w:rsidRPr="00D84841">
        <w:rPr>
          <w:sz w:val="18"/>
          <w:szCs w:val="18"/>
          <w:lang w:val="ru-RU"/>
        </w:rPr>
        <w:t>Исправление 1 к поправке 1 к Пересмотру 2 Правил − Дата вступления в силу: 26 июля 2012 года</w:t>
      </w:r>
    </w:p>
    <w:p w:rsidR="004039AB" w:rsidRPr="00D84841" w:rsidRDefault="004039AB" w:rsidP="00716519">
      <w:pPr>
        <w:pStyle w:val="SingleTxtG"/>
        <w:spacing w:after="0" w:line="200" w:lineRule="atLeast"/>
        <w:rPr>
          <w:sz w:val="18"/>
          <w:szCs w:val="18"/>
          <w:lang w:val="ru-RU"/>
        </w:rPr>
      </w:pPr>
      <w:r w:rsidRPr="00D84841">
        <w:rPr>
          <w:sz w:val="18"/>
          <w:szCs w:val="18"/>
          <w:lang w:val="ru-RU"/>
        </w:rPr>
        <w:t>Дополнение 2 к поправкам серии 02 – Дата вступления в силу: 18 ноября 2012 года</w:t>
      </w:r>
    </w:p>
    <w:p w:rsidR="004039AB" w:rsidRPr="00D84841" w:rsidRDefault="004039AB" w:rsidP="00716519">
      <w:pPr>
        <w:pStyle w:val="SingleTxtG"/>
        <w:spacing w:after="0" w:line="200" w:lineRule="atLeast"/>
        <w:rPr>
          <w:spacing w:val="-2"/>
          <w:sz w:val="18"/>
          <w:szCs w:val="18"/>
          <w:lang w:val="ru-RU"/>
        </w:rPr>
      </w:pPr>
      <w:r w:rsidRPr="00D84841">
        <w:rPr>
          <w:sz w:val="18"/>
          <w:szCs w:val="18"/>
          <w:lang w:val="ru-RU"/>
        </w:rPr>
        <w:t>Дополнение 3 к поправкам серии 02 − Дата вступления в силу: 15 июля 2013 года</w:t>
      </w:r>
    </w:p>
    <w:p w:rsidR="004039AB" w:rsidRPr="00D84841" w:rsidRDefault="004039AB" w:rsidP="00716519">
      <w:pPr>
        <w:pStyle w:val="SingleTxtG"/>
        <w:spacing w:line="200" w:lineRule="atLeast"/>
        <w:rPr>
          <w:spacing w:val="-2"/>
          <w:sz w:val="18"/>
          <w:szCs w:val="18"/>
          <w:lang w:val="ru-RU"/>
        </w:rPr>
      </w:pPr>
      <w:r w:rsidRPr="00D84841">
        <w:rPr>
          <w:sz w:val="18"/>
          <w:szCs w:val="18"/>
          <w:lang w:val="ru-RU"/>
        </w:rPr>
        <w:t>Поправки серии 03 к Правилам – Дата вступления в силу: 18 июня 2016 года</w:t>
      </w:r>
    </w:p>
    <w:p w:rsidR="004039AB" w:rsidRPr="00F74515" w:rsidRDefault="004039AB" w:rsidP="00716519">
      <w:pPr>
        <w:pStyle w:val="H1G"/>
        <w:spacing w:before="120" w:after="0" w:line="260" w:lineRule="exact"/>
        <w:rPr>
          <w:lang w:val="ru-RU"/>
        </w:rPr>
      </w:pPr>
      <w:r w:rsidRPr="00F74515">
        <w:rPr>
          <w:lang w:val="ru-RU"/>
        </w:rPr>
        <w:tab/>
      </w:r>
      <w:r w:rsidRPr="00F74515">
        <w:rPr>
          <w:lang w:val="ru-RU"/>
        </w:rPr>
        <w:tab/>
        <w:t>Единообразные предписания, касающиеся официального утверждения:</w:t>
      </w:r>
    </w:p>
    <w:p w:rsidR="004039AB" w:rsidRDefault="004039AB" w:rsidP="00716519">
      <w:pPr>
        <w:pStyle w:val="H1G"/>
        <w:spacing w:before="0" w:after="0" w:line="260" w:lineRule="exact"/>
        <w:rPr>
          <w:lang w:val="ru-RU"/>
        </w:rPr>
      </w:pPr>
      <w:r w:rsidRPr="00F74515">
        <w:rPr>
          <w:lang w:val="ru-RU"/>
        </w:rPr>
        <w:tab/>
      </w:r>
      <w:r w:rsidRPr="00F74515">
        <w:rPr>
          <w:lang w:val="ru-RU"/>
        </w:rPr>
        <w:tab/>
      </w:r>
      <w:r>
        <w:t>I</w:t>
      </w:r>
      <w:r w:rsidRPr="004039AB">
        <w:rPr>
          <w:lang w:val="ru-RU"/>
        </w:rPr>
        <w:t>.</w:t>
      </w:r>
      <w:r w:rsidRPr="004039AB">
        <w:rPr>
          <w:lang w:val="ru-RU"/>
        </w:rPr>
        <w:tab/>
        <w:t>задних противоподкатных защитных устройств (ЗПЗУ)</w:t>
      </w:r>
    </w:p>
    <w:p w:rsidR="004039AB" w:rsidRPr="004039AB" w:rsidRDefault="004039AB" w:rsidP="00716519">
      <w:pPr>
        <w:pStyle w:val="H1G"/>
        <w:tabs>
          <w:tab w:val="clear" w:pos="851"/>
          <w:tab w:val="left" w:pos="567"/>
          <w:tab w:val="left" w:pos="1134"/>
        </w:tabs>
        <w:spacing w:before="0" w:after="0" w:line="260" w:lineRule="exact"/>
        <w:ind w:left="1701" w:hanging="1701"/>
        <w:rPr>
          <w:lang w:val="ru-RU"/>
        </w:rPr>
      </w:pPr>
      <w:r w:rsidRPr="00D84841">
        <w:rPr>
          <w:lang w:val="ru-RU"/>
        </w:rPr>
        <w:tab/>
      </w:r>
      <w:r w:rsidRPr="00D84841">
        <w:rPr>
          <w:lang w:val="ru-RU"/>
        </w:rPr>
        <w:tab/>
      </w:r>
      <w:r>
        <w:t>II</w:t>
      </w:r>
      <w:r w:rsidRPr="004039AB">
        <w:rPr>
          <w:lang w:val="ru-RU"/>
        </w:rPr>
        <w:t>.</w:t>
      </w:r>
      <w:r w:rsidRPr="004039AB">
        <w:rPr>
          <w:lang w:val="ru-RU"/>
        </w:rPr>
        <w:tab/>
        <w:t>транспортных средств в отношении установки ЗПЗУ</w:t>
      </w:r>
      <w:r w:rsidRPr="004039AB">
        <w:rPr>
          <w:lang w:val="ru-RU"/>
        </w:rPr>
        <w:br/>
      </w:r>
      <w:r w:rsidRPr="004039AB">
        <w:rPr>
          <w:lang w:val="ru-RU"/>
        </w:rPr>
        <w:tab/>
        <w:t>официально утвержденного типа</w:t>
      </w:r>
    </w:p>
    <w:p w:rsidR="004039AB" w:rsidRPr="004039AB" w:rsidRDefault="004039AB" w:rsidP="00716519">
      <w:pPr>
        <w:pStyle w:val="H1G"/>
        <w:tabs>
          <w:tab w:val="clear" w:pos="851"/>
          <w:tab w:val="left" w:pos="567"/>
          <w:tab w:val="left" w:pos="1134"/>
        </w:tabs>
        <w:spacing w:before="0" w:after="120" w:line="260" w:lineRule="exact"/>
        <w:ind w:left="1701" w:hanging="1701"/>
        <w:rPr>
          <w:lang w:val="ru-RU"/>
        </w:rPr>
      </w:pPr>
      <w:r w:rsidRPr="004039AB">
        <w:rPr>
          <w:lang w:val="ru-RU"/>
        </w:rPr>
        <w:tab/>
      </w:r>
      <w:r>
        <w:rPr>
          <w:lang w:val="ru-RU"/>
        </w:rPr>
        <w:tab/>
      </w:r>
      <w:r w:rsidRPr="001278C6">
        <w:t>III</w:t>
      </w:r>
      <w:r w:rsidRPr="004039AB">
        <w:rPr>
          <w:lang w:val="ru-RU"/>
        </w:rPr>
        <w:t>.</w:t>
      </w:r>
      <w:r w:rsidRPr="004039AB">
        <w:rPr>
          <w:lang w:val="ru-RU"/>
        </w:rPr>
        <w:tab/>
        <w:t>транспортных средств в отношении их задней</w:t>
      </w:r>
      <w:r w:rsidRPr="004039AB">
        <w:rPr>
          <w:lang w:val="ru-RU"/>
        </w:rPr>
        <w:br/>
      </w:r>
      <w:r w:rsidRPr="004039AB">
        <w:rPr>
          <w:lang w:val="ru-RU"/>
        </w:rPr>
        <w:tab/>
        <w:t>противоподкатной защиты (3П3)</w:t>
      </w:r>
    </w:p>
    <w:p w:rsidR="004039AB" w:rsidRPr="004039AB" w:rsidRDefault="004039AB" w:rsidP="00716519">
      <w:pPr>
        <w:pStyle w:val="SingleTxtG"/>
        <w:spacing w:after="0" w:line="200" w:lineRule="atLeast"/>
        <w:rPr>
          <w:lang w:val="ru-RU"/>
        </w:rPr>
      </w:pPr>
      <w:bookmarkStart w:id="11" w:name="bookmark_18"/>
      <w:r w:rsidRPr="00D84841">
        <w:rPr>
          <w:lang w:val="ru-RU"/>
        </w:rPr>
        <w:t xml:space="preserve">Настоящий документ опубликован исключительно в информационных целях. </w:t>
      </w:r>
      <w:r w:rsidRPr="004039AB">
        <w:rPr>
          <w:lang w:val="ru-RU"/>
        </w:rPr>
        <w:t xml:space="preserve">Аутентичным и юридически обязательным текстом является документ: </w:t>
      </w:r>
      <w:r>
        <w:t>ECE</w:t>
      </w:r>
      <w:r w:rsidRPr="004039AB">
        <w:rPr>
          <w:lang w:val="ru-RU"/>
        </w:rPr>
        <w:t>/</w:t>
      </w:r>
      <w:r>
        <w:t>TRANS</w:t>
      </w:r>
      <w:r w:rsidRPr="004039AB">
        <w:rPr>
          <w:lang w:val="ru-RU"/>
        </w:rPr>
        <w:t xml:space="preserve">/ </w:t>
      </w:r>
      <w:r>
        <w:t>WP</w:t>
      </w:r>
      <w:r w:rsidRPr="004039AB">
        <w:rPr>
          <w:lang w:val="ru-RU"/>
        </w:rPr>
        <w:t xml:space="preserve">.29/2015/85 (с поправками, содержащимися в пункте 60 доклада </w:t>
      </w:r>
      <w:r>
        <w:t>ECE</w:t>
      </w:r>
      <w:r w:rsidRPr="004039AB">
        <w:rPr>
          <w:lang w:val="ru-RU"/>
        </w:rPr>
        <w:t>/</w:t>
      </w:r>
      <w:r>
        <w:t>TRANS</w:t>
      </w:r>
      <w:r w:rsidRPr="004039AB">
        <w:rPr>
          <w:lang w:val="ru-RU"/>
        </w:rPr>
        <w:t xml:space="preserve">/ </w:t>
      </w:r>
      <w:r>
        <w:t>WP</w:t>
      </w:r>
      <w:r w:rsidRPr="004039AB">
        <w:rPr>
          <w:lang w:val="ru-RU"/>
        </w:rPr>
        <w:t>.29/1118).</w:t>
      </w:r>
      <w:bookmarkEnd w:id="11"/>
    </w:p>
    <w:p w:rsidR="00716519" w:rsidRPr="00F74515" w:rsidRDefault="00716519" w:rsidP="00F74515">
      <w:pPr>
        <w:pStyle w:val="SingleTxtG"/>
        <w:spacing w:after="40"/>
        <w:jc w:val="center"/>
        <w:rPr>
          <w:position w:val="6"/>
          <w:lang w:val="en-US"/>
        </w:rPr>
      </w:pPr>
      <w:r w:rsidRPr="00F74515">
        <w:rPr>
          <w:position w:val="6"/>
          <w:lang w:val="en-US"/>
        </w:rPr>
        <w:t>__________</w:t>
      </w:r>
    </w:p>
    <w:p w:rsidR="004039AB" w:rsidRDefault="004039AB" w:rsidP="00716519">
      <w:pPr>
        <w:spacing w:line="240" w:lineRule="auto"/>
        <w:jc w:val="center"/>
      </w:pPr>
      <w:r>
        <w:rPr>
          <w:noProof/>
          <w:lang w:eastAsia="ru-RU"/>
        </w:rPr>
        <w:drawing>
          <wp:inline distT="0" distB="0" distL="0" distR="0">
            <wp:extent cx="1029600" cy="8280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9600" cy="828000"/>
                    </a:xfrm>
                    <a:prstGeom prst="rect">
                      <a:avLst/>
                    </a:prstGeom>
                    <a:noFill/>
                    <a:ln>
                      <a:noFill/>
                    </a:ln>
                  </pic:spPr>
                </pic:pic>
              </a:graphicData>
            </a:graphic>
          </wp:inline>
        </w:drawing>
      </w:r>
    </w:p>
    <w:p w:rsidR="0043759D" w:rsidRPr="00F74515" w:rsidRDefault="004039AB" w:rsidP="00716519">
      <w:pPr>
        <w:pStyle w:val="SingleTxtG"/>
        <w:spacing w:after="0"/>
        <w:jc w:val="center"/>
        <w:rPr>
          <w:b/>
          <w:lang w:val="ru-RU"/>
        </w:rPr>
        <w:sectPr w:rsidR="0043759D" w:rsidRPr="00F74515" w:rsidSect="004039AB">
          <w:headerReference w:type="even" r:id="rId9"/>
          <w:headerReference w:type="default" r:id="rId10"/>
          <w:footerReference w:type="even" r:id="rId11"/>
          <w:footerReference w:type="default" r:id="rId12"/>
          <w:footerReference w:type="first" r:id="rId13"/>
          <w:endnotePr>
            <w:numFmt w:val="decimal"/>
          </w:endnotePr>
          <w:pgSz w:w="11906" w:h="16838" w:code="9"/>
          <w:pgMar w:top="1418" w:right="1134" w:bottom="1134" w:left="1134" w:header="680" w:footer="567" w:gutter="0"/>
          <w:cols w:space="708"/>
          <w:titlePg/>
          <w:docGrid w:linePitch="360"/>
        </w:sectPr>
      </w:pPr>
      <w:bookmarkStart w:id="12" w:name="bookmark_20"/>
      <w:r w:rsidRPr="00F74515">
        <w:rPr>
          <w:b/>
          <w:lang w:val="ru-RU"/>
        </w:rPr>
        <w:lastRenderedPageBreak/>
        <w:t>ОРГАНИЗАЦИЯ ОБЪЕДИНЕННЫХ НАЦИЙ</w:t>
      </w:r>
      <w:bookmarkEnd w:id="12"/>
    </w:p>
    <w:p w:rsidR="002800D8" w:rsidRPr="00F74515" w:rsidRDefault="002800D8" w:rsidP="002800D8">
      <w:pPr>
        <w:pStyle w:val="HChG"/>
        <w:rPr>
          <w:lang w:val="ru-RU"/>
        </w:rPr>
      </w:pPr>
      <w:r w:rsidRPr="00F74515">
        <w:rPr>
          <w:lang w:val="ru-RU"/>
        </w:rPr>
        <w:lastRenderedPageBreak/>
        <w:t>Правила № 58 ООН</w:t>
      </w:r>
    </w:p>
    <w:p w:rsidR="002800D8" w:rsidRPr="00F74515" w:rsidRDefault="002800D8" w:rsidP="0049517B">
      <w:pPr>
        <w:pStyle w:val="H1G"/>
        <w:spacing w:after="60"/>
        <w:rPr>
          <w:lang w:val="ru-RU"/>
        </w:rPr>
      </w:pPr>
      <w:r w:rsidRPr="00F74515">
        <w:rPr>
          <w:lang w:val="ru-RU"/>
        </w:rPr>
        <w:tab/>
      </w:r>
      <w:r w:rsidRPr="00F74515">
        <w:rPr>
          <w:lang w:val="ru-RU"/>
        </w:rPr>
        <w:tab/>
        <w:t>Единообразные предписания, касающиеся официального утверждения:</w:t>
      </w:r>
    </w:p>
    <w:p w:rsidR="002800D8" w:rsidRPr="002800D8" w:rsidRDefault="002800D8" w:rsidP="0049517B">
      <w:pPr>
        <w:pStyle w:val="H1G"/>
        <w:spacing w:before="0" w:after="60" w:line="260" w:lineRule="exact"/>
        <w:rPr>
          <w:lang w:val="ru-RU"/>
        </w:rPr>
      </w:pPr>
      <w:r w:rsidRPr="00F74515">
        <w:rPr>
          <w:lang w:val="ru-RU"/>
        </w:rPr>
        <w:tab/>
      </w:r>
      <w:r w:rsidRPr="00F74515">
        <w:rPr>
          <w:lang w:val="ru-RU"/>
        </w:rPr>
        <w:tab/>
      </w:r>
      <w:r>
        <w:t>I</w:t>
      </w:r>
      <w:r w:rsidRPr="002800D8">
        <w:rPr>
          <w:lang w:val="ru-RU"/>
        </w:rPr>
        <w:t>.</w:t>
      </w:r>
      <w:r w:rsidRPr="002800D8">
        <w:rPr>
          <w:lang w:val="ru-RU"/>
        </w:rPr>
        <w:tab/>
        <w:t>задних противоподкатных защитных устройств (ЗПЗУ)</w:t>
      </w:r>
    </w:p>
    <w:p w:rsidR="002800D8" w:rsidRPr="002800D8" w:rsidRDefault="002800D8" w:rsidP="0049517B">
      <w:pPr>
        <w:pStyle w:val="H1G"/>
        <w:tabs>
          <w:tab w:val="clear" w:pos="851"/>
          <w:tab w:val="left" w:pos="567"/>
          <w:tab w:val="left" w:pos="1134"/>
        </w:tabs>
        <w:spacing w:before="0" w:after="60" w:line="260" w:lineRule="exact"/>
        <w:ind w:left="1701" w:hanging="1701"/>
        <w:rPr>
          <w:lang w:val="ru-RU"/>
        </w:rPr>
      </w:pPr>
      <w:r w:rsidRPr="002800D8">
        <w:rPr>
          <w:lang w:val="ru-RU"/>
        </w:rPr>
        <w:tab/>
      </w:r>
      <w:r>
        <w:rPr>
          <w:lang w:val="ru-RU"/>
        </w:rPr>
        <w:tab/>
      </w:r>
      <w:r>
        <w:rPr>
          <w:lang w:val="en-US"/>
        </w:rPr>
        <w:t>II</w:t>
      </w:r>
      <w:r w:rsidRPr="002800D8">
        <w:rPr>
          <w:lang w:val="ru-RU"/>
        </w:rPr>
        <w:t>.</w:t>
      </w:r>
      <w:r w:rsidRPr="002800D8">
        <w:rPr>
          <w:lang w:val="ru-RU"/>
        </w:rPr>
        <w:tab/>
        <w:t xml:space="preserve">транспортных средств в отношении установки ЗПЗУ </w:t>
      </w:r>
      <w:r w:rsidRPr="002800D8">
        <w:rPr>
          <w:lang w:val="ru-RU"/>
        </w:rPr>
        <w:tab/>
        <w:t>официально утвержденного типа</w:t>
      </w:r>
    </w:p>
    <w:p w:rsidR="002800D8" w:rsidRPr="002800D8" w:rsidRDefault="002800D8" w:rsidP="0049517B">
      <w:pPr>
        <w:pStyle w:val="H1G"/>
        <w:tabs>
          <w:tab w:val="clear" w:pos="851"/>
          <w:tab w:val="left" w:pos="567"/>
          <w:tab w:val="left" w:pos="1134"/>
        </w:tabs>
        <w:spacing w:before="0" w:after="60" w:line="260" w:lineRule="exact"/>
        <w:ind w:left="1701" w:hanging="1701"/>
        <w:rPr>
          <w:b w:val="0"/>
          <w:bCs/>
          <w:szCs w:val="24"/>
          <w:lang w:val="ru-RU"/>
        </w:rPr>
      </w:pPr>
      <w:r w:rsidRPr="002800D8">
        <w:rPr>
          <w:lang w:val="ru-RU"/>
        </w:rPr>
        <w:tab/>
      </w:r>
      <w:r>
        <w:rPr>
          <w:lang w:val="ru-RU"/>
        </w:rPr>
        <w:tab/>
      </w:r>
      <w:r w:rsidRPr="001278C6">
        <w:t>III</w:t>
      </w:r>
      <w:r w:rsidRPr="002800D8">
        <w:rPr>
          <w:lang w:val="ru-RU"/>
        </w:rPr>
        <w:t>.</w:t>
      </w:r>
      <w:r w:rsidRPr="002800D8">
        <w:rPr>
          <w:lang w:val="ru-RU"/>
        </w:rPr>
        <w:tab/>
        <w:t>транспортных средств в отношении их задней</w:t>
      </w:r>
      <w:r w:rsidRPr="002800D8">
        <w:rPr>
          <w:lang w:val="ru-RU"/>
        </w:rPr>
        <w:br/>
      </w:r>
      <w:r w:rsidRPr="002800D8">
        <w:rPr>
          <w:lang w:val="ru-RU"/>
        </w:rPr>
        <w:tab/>
        <w:t>противоподкатной защиты (3П3)</w:t>
      </w:r>
    </w:p>
    <w:p w:rsidR="002800D8" w:rsidRPr="00795917" w:rsidRDefault="002800D8" w:rsidP="002800D8">
      <w:pPr>
        <w:spacing w:before="360" w:after="120"/>
        <w:rPr>
          <w:spacing w:val="0"/>
          <w:w w:val="100"/>
          <w:kern w:val="0"/>
          <w:sz w:val="28"/>
        </w:rPr>
      </w:pPr>
      <w:r w:rsidRPr="00D41A9B">
        <w:rPr>
          <w:spacing w:val="0"/>
          <w:w w:val="100"/>
          <w:kern w:val="0"/>
          <w:sz w:val="28"/>
        </w:rPr>
        <w:t>Содержание</w:t>
      </w:r>
    </w:p>
    <w:p w:rsidR="002800D8" w:rsidRPr="00D41A9B" w:rsidRDefault="002800D8" w:rsidP="00A32D7C">
      <w:pPr>
        <w:tabs>
          <w:tab w:val="right" w:pos="9638"/>
        </w:tabs>
        <w:spacing w:after="120"/>
        <w:ind w:left="283"/>
        <w:rPr>
          <w:spacing w:val="0"/>
          <w:w w:val="100"/>
          <w:kern w:val="0"/>
          <w:sz w:val="18"/>
        </w:rPr>
      </w:pPr>
      <w:r w:rsidRPr="00D41A9B">
        <w:rPr>
          <w:i/>
          <w:spacing w:val="0"/>
          <w:w w:val="100"/>
          <w:kern w:val="0"/>
          <w:sz w:val="18"/>
        </w:rPr>
        <w:tab/>
        <w:t>Стр.</w:t>
      </w:r>
    </w:p>
    <w:p w:rsidR="002800D8" w:rsidRPr="00D41A9B" w:rsidRDefault="002800D8"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Правила</w:t>
      </w:r>
    </w:p>
    <w:p w:rsidR="002800D8" w:rsidRPr="00D41A9B" w:rsidRDefault="002800D8"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t>1.</w:t>
      </w:r>
      <w:r w:rsidRPr="00D41A9B">
        <w:rPr>
          <w:spacing w:val="0"/>
          <w:w w:val="100"/>
          <w:kern w:val="0"/>
        </w:rPr>
        <w:tab/>
        <w:t xml:space="preserve">Область применения </w:t>
      </w:r>
      <w:r w:rsidRPr="00D41A9B">
        <w:rPr>
          <w:spacing w:val="0"/>
          <w:w w:val="100"/>
          <w:kern w:val="0"/>
        </w:rPr>
        <w:tab/>
      </w:r>
      <w:r w:rsidRPr="00D41A9B">
        <w:rPr>
          <w:spacing w:val="0"/>
          <w:w w:val="100"/>
          <w:kern w:val="0"/>
        </w:rPr>
        <w:tab/>
        <w:t>5</w:t>
      </w:r>
    </w:p>
    <w:p w:rsidR="002800D8" w:rsidRPr="00D41A9B" w:rsidRDefault="002800D8"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t>2.</w:t>
      </w:r>
      <w:r w:rsidRPr="00D41A9B">
        <w:rPr>
          <w:spacing w:val="0"/>
          <w:w w:val="100"/>
          <w:kern w:val="0"/>
        </w:rPr>
        <w:tab/>
        <w:t xml:space="preserve">Общие требования </w:t>
      </w:r>
      <w:r w:rsidRPr="00D41A9B">
        <w:rPr>
          <w:spacing w:val="0"/>
          <w:w w:val="100"/>
          <w:kern w:val="0"/>
        </w:rPr>
        <w:tab/>
      </w:r>
      <w:r w:rsidRPr="00D41A9B">
        <w:rPr>
          <w:spacing w:val="0"/>
          <w:w w:val="100"/>
          <w:kern w:val="0"/>
        </w:rPr>
        <w:tab/>
        <w:t>5</w:t>
      </w:r>
    </w:p>
    <w:p w:rsidR="002800D8" w:rsidRPr="00415658" w:rsidRDefault="002800D8"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t>3.</w:t>
      </w:r>
      <w:r w:rsidRPr="00D41A9B">
        <w:rPr>
          <w:spacing w:val="0"/>
          <w:w w:val="100"/>
          <w:kern w:val="0"/>
        </w:rPr>
        <w:tab/>
        <w:t>Общие опреде</w:t>
      </w:r>
      <w:r w:rsidR="00415658">
        <w:rPr>
          <w:spacing w:val="0"/>
          <w:w w:val="100"/>
          <w:kern w:val="0"/>
        </w:rPr>
        <w:t xml:space="preserve">ления для частей I, II и III </w:t>
      </w:r>
      <w:r w:rsidR="00415658">
        <w:rPr>
          <w:spacing w:val="0"/>
          <w:w w:val="100"/>
          <w:kern w:val="0"/>
        </w:rPr>
        <w:tab/>
      </w:r>
      <w:r w:rsidR="00415658">
        <w:rPr>
          <w:spacing w:val="0"/>
          <w:w w:val="100"/>
          <w:kern w:val="0"/>
        </w:rPr>
        <w:tab/>
      </w:r>
      <w:r w:rsidR="00415658" w:rsidRPr="00415658">
        <w:rPr>
          <w:spacing w:val="0"/>
          <w:w w:val="100"/>
          <w:kern w:val="0"/>
        </w:rPr>
        <w:t>6</w:t>
      </w:r>
    </w:p>
    <w:p w:rsidR="002800D8" w:rsidRPr="00D41A9B" w:rsidRDefault="002800D8" w:rsidP="00D41A9B">
      <w:pPr>
        <w:tabs>
          <w:tab w:val="left" w:pos="1134"/>
          <w:tab w:val="left" w:pos="1559"/>
          <w:tab w:val="left" w:pos="1984"/>
          <w:tab w:val="left" w:leader="dot" w:pos="8787"/>
          <w:tab w:val="right" w:pos="9638"/>
        </w:tabs>
        <w:spacing w:before="240" w:after="120"/>
        <w:rPr>
          <w:spacing w:val="0"/>
          <w:w w:val="100"/>
          <w:kern w:val="0"/>
        </w:rPr>
      </w:pPr>
      <w:r w:rsidRPr="00D41A9B">
        <w:rPr>
          <w:spacing w:val="0"/>
          <w:w w:val="100"/>
          <w:kern w:val="0"/>
        </w:rPr>
        <w:t>Часть I</w:t>
      </w:r>
      <w:r w:rsidR="00D41A9B" w:rsidRPr="00D41A9B">
        <w:rPr>
          <w:spacing w:val="0"/>
          <w:w w:val="100"/>
          <w:kern w:val="0"/>
        </w:rPr>
        <w:t>.</w:t>
      </w:r>
      <w:r w:rsidR="00D41A9B" w:rsidRPr="00D41A9B">
        <w:rPr>
          <w:spacing w:val="0"/>
          <w:w w:val="100"/>
          <w:kern w:val="0"/>
        </w:rPr>
        <w:tab/>
      </w:r>
      <w:r w:rsidRPr="00D41A9B">
        <w:rPr>
          <w:spacing w:val="0"/>
          <w:w w:val="100"/>
          <w:kern w:val="0"/>
        </w:rPr>
        <w:t>Официальное утверждение ЗПЗУ</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4.</w:t>
      </w:r>
      <w:r w:rsidR="002800D8" w:rsidRPr="00D41A9B">
        <w:rPr>
          <w:spacing w:val="0"/>
          <w:w w:val="100"/>
          <w:kern w:val="0"/>
        </w:rPr>
        <w:tab/>
        <w:t>Определения</w:t>
      </w:r>
      <w:r w:rsidRPr="00D41A9B">
        <w:rPr>
          <w:spacing w:val="0"/>
          <w:w w:val="100"/>
          <w:kern w:val="0"/>
        </w:rPr>
        <w:t xml:space="preserve"> </w:t>
      </w:r>
      <w:r w:rsidR="00415658">
        <w:rPr>
          <w:spacing w:val="0"/>
          <w:w w:val="100"/>
          <w:kern w:val="0"/>
        </w:rPr>
        <w:tab/>
      </w:r>
      <w:r w:rsidR="00415658">
        <w:rPr>
          <w:spacing w:val="0"/>
          <w:w w:val="100"/>
          <w:kern w:val="0"/>
        </w:rPr>
        <w:tab/>
        <w:t>7</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5.</w:t>
      </w:r>
      <w:r w:rsidR="002800D8" w:rsidRPr="00D41A9B">
        <w:rPr>
          <w:spacing w:val="0"/>
          <w:w w:val="100"/>
          <w:kern w:val="0"/>
        </w:rPr>
        <w:tab/>
        <w:t>Заявка на официальное утверждение</w:t>
      </w:r>
      <w:r w:rsidRPr="00D41A9B">
        <w:rPr>
          <w:spacing w:val="0"/>
          <w:w w:val="100"/>
          <w:kern w:val="0"/>
        </w:rPr>
        <w:t xml:space="preserve"> </w:t>
      </w:r>
      <w:r w:rsidR="00415658">
        <w:rPr>
          <w:spacing w:val="0"/>
          <w:w w:val="100"/>
          <w:kern w:val="0"/>
        </w:rPr>
        <w:tab/>
      </w:r>
      <w:r w:rsidR="00415658">
        <w:rPr>
          <w:spacing w:val="0"/>
          <w:w w:val="100"/>
          <w:kern w:val="0"/>
        </w:rPr>
        <w:tab/>
        <w:t>7</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6.</w:t>
      </w:r>
      <w:r w:rsidR="002800D8" w:rsidRPr="00D41A9B">
        <w:rPr>
          <w:spacing w:val="0"/>
          <w:w w:val="100"/>
          <w:kern w:val="0"/>
        </w:rPr>
        <w:tab/>
        <w:t>Официальное утверждение</w:t>
      </w:r>
      <w:r w:rsidRPr="00D41A9B">
        <w:rPr>
          <w:spacing w:val="0"/>
          <w:w w:val="100"/>
          <w:kern w:val="0"/>
        </w:rPr>
        <w:t xml:space="preserve"> </w:t>
      </w:r>
      <w:r w:rsidR="002800D8" w:rsidRPr="00D41A9B">
        <w:rPr>
          <w:spacing w:val="0"/>
          <w:w w:val="100"/>
          <w:kern w:val="0"/>
        </w:rPr>
        <w:tab/>
      </w:r>
      <w:r w:rsidR="002800D8" w:rsidRPr="00D41A9B">
        <w:rPr>
          <w:spacing w:val="0"/>
          <w:w w:val="100"/>
          <w:kern w:val="0"/>
        </w:rPr>
        <w:tab/>
        <w:t>7</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7.</w:t>
      </w:r>
      <w:r w:rsidR="002800D8" w:rsidRPr="00D41A9B">
        <w:rPr>
          <w:spacing w:val="0"/>
          <w:w w:val="100"/>
          <w:kern w:val="0"/>
        </w:rPr>
        <w:tab/>
      </w:r>
      <w:r w:rsidR="00415658" w:rsidRPr="00415658">
        <w:t>Требования</w:t>
      </w:r>
      <w:r w:rsidR="00415658" w:rsidRPr="00795917">
        <w:t xml:space="preserve"> </w:t>
      </w:r>
      <w:r w:rsidR="002800D8" w:rsidRPr="00D41A9B">
        <w:rPr>
          <w:spacing w:val="0"/>
          <w:w w:val="100"/>
          <w:kern w:val="0"/>
        </w:rPr>
        <w:tab/>
      </w:r>
      <w:r w:rsidR="002800D8" w:rsidRPr="00D41A9B">
        <w:rPr>
          <w:spacing w:val="0"/>
          <w:w w:val="100"/>
          <w:kern w:val="0"/>
        </w:rPr>
        <w:tab/>
        <w:t>8</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8.</w:t>
      </w:r>
      <w:r w:rsidR="002800D8" w:rsidRPr="00D41A9B">
        <w:rPr>
          <w:spacing w:val="0"/>
          <w:w w:val="100"/>
          <w:kern w:val="0"/>
        </w:rPr>
        <w:tab/>
        <w:t>Соответствие производства</w:t>
      </w:r>
      <w:r w:rsidRPr="00F74515">
        <w:rPr>
          <w:spacing w:val="0"/>
          <w:w w:val="100"/>
          <w:kern w:val="0"/>
        </w:rPr>
        <w:t xml:space="preserve"> </w:t>
      </w:r>
      <w:r w:rsidR="002800D8" w:rsidRPr="00D41A9B">
        <w:rPr>
          <w:spacing w:val="0"/>
          <w:w w:val="100"/>
          <w:kern w:val="0"/>
        </w:rPr>
        <w:tab/>
      </w:r>
      <w:r w:rsidR="002800D8" w:rsidRPr="00D41A9B">
        <w:rPr>
          <w:spacing w:val="0"/>
          <w:w w:val="100"/>
          <w:kern w:val="0"/>
        </w:rPr>
        <w:tab/>
        <w:t>9</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9.</w:t>
      </w:r>
      <w:r w:rsidR="002800D8" w:rsidRPr="00D41A9B">
        <w:rPr>
          <w:spacing w:val="0"/>
          <w:w w:val="100"/>
          <w:kern w:val="0"/>
        </w:rPr>
        <w:tab/>
        <w:t>Санкции, налагаемые за несоответствие производства</w:t>
      </w:r>
      <w:r w:rsidRPr="00D41A9B">
        <w:rPr>
          <w:spacing w:val="0"/>
          <w:w w:val="100"/>
          <w:kern w:val="0"/>
        </w:rPr>
        <w:t xml:space="preserve"> </w:t>
      </w:r>
      <w:r w:rsidR="00415658">
        <w:rPr>
          <w:spacing w:val="0"/>
          <w:w w:val="100"/>
          <w:kern w:val="0"/>
        </w:rPr>
        <w:tab/>
      </w:r>
      <w:r w:rsidR="00415658">
        <w:rPr>
          <w:spacing w:val="0"/>
          <w:w w:val="100"/>
          <w:kern w:val="0"/>
        </w:rPr>
        <w:tab/>
        <w:t>9</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10.</w:t>
      </w:r>
      <w:r w:rsidR="002800D8" w:rsidRPr="00D41A9B">
        <w:rPr>
          <w:spacing w:val="0"/>
          <w:w w:val="100"/>
          <w:kern w:val="0"/>
        </w:rPr>
        <w:tab/>
        <w:t>Модификация типа ЗПЗУ и распространение официального утверждения</w:t>
      </w:r>
      <w:r w:rsidRPr="00D41A9B">
        <w:rPr>
          <w:spacing w:val="0"/>
          <w:w w:val="100"/>
          <w:kern w:val="0"/>
        </w:rPr>
        <w:t xml:space="preserve"> </w:t>
      </w:r>
      <w:r w:rsidR="002800D8" w:rsidRPr="00D41A9B">
        <w:rPr>
          <w:spacing w:val="0"/>
          <w:w w:val="100"/>
          <w:kern w:val="0"/>
        </w:rPr>
        <w:tab/>
      </w:r>
      <w:r w:rsidR="002800D8" w:rsidRPr="00D41A9B">
        <w:rPr>
          <w:spacing w:val="0"/>
          <w:w w:val="100"/>
          <w:kern w:val="0"/>
        </w:rPr>
        <w:tab/>
        <w:t>10</w:t>
      </w:r>
    </w:p>
    <w:p w:rsidR="002800D8" w:rsidRPr="00D41A9B" w:rsidRDefault="00422AF2" w:rsidP="002800D8">
      <w:pPr>
        <w:tabs>
          <w:tab w:val="right" w:pos="850"/>
          <w:tab w:val="left" w:pos="1134"/>
          <w:tab w:val="left" w:pos="1559"/>
          <w:tab w:val="left" w:pos="1984"/>
          <w:tab w:val="left" w:leader="dot" w:pos="8787"/>
          <w:tab w:val="right" w:pos="9638"/>
        </w:tabs>
        <w:spacing w:after="120"/>
        <w:rPr>
          <w:spacing w:val="0"/>
          <w:w w:val="100"/>
          <w:kern w:val="0"/>
        </w:rPr>
      </w:pPr>
      <w:r w:rsidRPr="00D41A9B">
        <w:rPr>
          <w:spacing w:val="0"/>
          <w:w w:val="100"/>
          <w:kern w:val="0"/>
        </w:rPr>
        <w:tab/>
      </w:r>
      <w:r w:rsidR="002800D8" w:rsidRPr="00D41A9B">
        <w:rPr>
          <w:spacing w:val="0"/>
          <w:w w:val="100"/>
          <w:kern w:val="0"/>
        </w:rPr>
        <w:t>11.</w:t>
      </w:r>
      <w:r w:rsidR="002800D8" w:rsidRPr="00D41A9B">
        <w:rPr>
          <w:spacing w:val="0"/>
          <w:w w:val="100"/>
          <w:kern w:val="0"/>
        </w:rPr>
        <w:tab/>
        <w:t>Окончательное прекращение производства</w:t>
      </w:r>
      <w:r w:rsidRPr="00D41A9B">
        <w:rPr>
          <w:spacing w:val="0"/>
          <w:w w:val="100"/>
          <w:kern w:val="0"/>
        </w:rPr>
        <w:t xml:space="preserve"> </w:t>
      </w:r>
      <w:r w:rsidR="002800D8" w:rsidRPr="00D41A9B">
        <w:rPr>
          <w:spacing w:val="0"/>
          <w:w w:val="100"/>
          <w:kern w:val="0"/>
        </w:rPr>
        <w:tab/>
      </w:r>
      <w:r w:rsidR="002800D8" w:rsidRPr="00D41A9B">
        <w:rPr>
          <w:spacing w:val="0"/>
          <w:w w:val="100"/>
          <w:kern w:val="0"/>
        </w:rPr>
        <w:tab/>
        <w:t>10</w:t>
      </w:r>
    </w:p>
    <w:p w:rsidR="002800D8" w:rsidRPr="00D41A9B" w:rsidRDefault="00422AF2" w:rsidP="00422AF2">
      <w:pPr>
        <w:tabs>
          <w:tab w:val="right" w:pos="850"/>
          <w:tab w:val="left" w:pos="1134"/>
          <w:tab w:val="left" w:leader="dot" w:pos="8787"/>
          <w:tab w:val="right" w:pos="9638"/>
        </w:tabs>
        <w:spacing w:after="120"/>
        <w:ind w:left="1134" w:hanging="1134"/>
        <w:rPr>
          <w:spacing w:val="0"/>
          <w:w w:val="100"/>
          <w:kern w:val="0"/>
        </w:rPr>
      </w:pPr>
      <w:r w:rsidRPr="00D41A9B">
        <w:rPr>
          <w:spacing w:val="0"/>
          <w:w w:val="100"/>
          <w:kern w:val="0"/>
        </w:rPr>
        <w:tab/>
      </w:r>
      <w:r w:rsidR="002800D8" w:rsidRPr="00D41A9B">
        <w:rPr>
          <w:spacing w:val="0"/>
          <w:w w:val="100"/>
          <w:kern w:val="0"/>
        </w:rPr>
        <w:t>12.</w:t>
      </w:r>
      <w:r w:rsidR="002800D8" w:rsidRPr="00D41A9B">
        <w:rPr>
          <w:spacing w:val="0"/>
          <w:w w:val="100"/>
          <w:kern w:val="0"/>
        </w:rPr>
        <w:tab/>
        <w:t>Названия и адреса технических служб, уполномоченных проводить</w:t>
      </w:r>
      <w:r w:rsidRPr="00D41A9B">
        <w:rPr>
          <w:spacing w:val="0"/>
          <w:w w:val="100"/>
          <w:kern w:val="0"/>
        </w:rPr>
        <w:t xml:space="preserve"> </w:t>
      </w:r>
      <w:r w:rsidR="002800D8" w:rsidRPr="00D41A9B">
        <w:rPr>
          <w:spacing w:val="0"/>
          <w:w w:val="100"/>
          <w:kern w:val="0"/>
        </w:rPr>
        <w:t>испытания</w:t>
      </w:r>
      <w:r w:rsidR="00D41A9B" w:rsidRPr="00D41A9B">
        <w:rPr>
          <w:spacing w:val="0"/>
          <w:w w:val="100"/>
          <w:kern w:val="0"/>
        </w:rPr>
        <w:br/>
      </w:r>
      <w:r w:rsidR="002800D8" w:rsidRPr="00D41A9B">
        <w:rPr>
          <w:spacing w:val="0"/>
          <w:w w:val="100"/>
          <w:kern w:val="0"/>
        </w:rPr>
        <w:t>для официального утверждения, и органов п</w:t>
      </w:r>
      <w:r w:rsidR="00D41A9B" w:rsidRPr="00D41A9B">
        <w:rPr>
          <w:spacing w:val="0"/>
          <w:w w:val="100"/>
          <w:kern w:val="0"/>
        </w:rPr>
        <w:t>о официальному утверждению</w:t>
      </w:r>
      <w:r w:rsidR="00D41A9B" w:rsidRPr="00D41A9B">
        <w:rPr>
          <w:spacing w:val="0"/>
          <w:w w:val="100"/>
          <w:kern w:val="0"/>
        </w:rPr>
        <w:br/>
      </w:r>
      <w:r w:rsidR="002800D8" w:rsidRPr="00D41A9B">
        <w:rPr>
          <w:spacing w:val="0"/>
          <w:w w:val="100"/>
          <w:kern w:val="0"/>
        </w:rPr>
        <w:t>типа</w:t>
      </w:r>
      <w:r w:rsidRPr="00D41A9B">
        <w:rPr>
          <w:spacing w:val="0"/>
          <w:w w:val="100"/>
          <w:kern w:val="0"/>
        </w:rPr>
        <w:t xml:space="preserve"> </w:t>
      </w:r>
      <w:r w:rsidRPr="00D41A9B">
        <w:rPr>
          <w:spacing w:val="0"/>
          <w:w w:val="100"/>
          <w:kern w:val="0"/>
        </w:rPr>
        <w:tab/>
      </w:r>
      <w:r w:rsidRPr="00D41A9B">
        <w:rPr>
          <w:spacing w:val="0"/>
          <w:w w:val="100"/>
          <w:kern w:val="0"/>
        </w:rPr>
        <w:tab/>
      </w:r>
      <w:r w:rsidR="00415658">
        <w:rPr>
          <w:spacing w:val="0"/>
          <w:w w:val="100"/>
          <w:kern w:val="0"/>
        </w:rPr>
        <w:t>10</w:t>
      </w:r>
    </w:p>
    <w:p w:rsidR="002800D8" w:rsidRPr="00D41A9B" w:rsidRDefault="002800D8" w:rsidP="00D41A9B">
      <w:pPr>
        <w:tabs>
          <w:tab w:val="left" w:pos="1134"/>
          <w:tab w:val="left" w:pos="1559"/>
          <w:tab w:val="left" w:pos="1984"/>
          <w:tab w:val="left" w:leader="dot" w:pos="8787"/>
          <w:tab w:val="right" w:pos="9638"/>
        </w:tabs>
        <w:spacing w:before="240" w:after="120"/>
        <w:ind w:left="1134" w:hanging="1134"/>
        <w:rPr>
          <w:spacing w:val="0"/>
          <w:w w:val="100"/>
          <w:kern w:val="0"/>
        </w:rPr>
      </w:pPr>
      <w:r w:rsidRPr="00D41A9B">
        <w:rPr>
          <w:spacing w:val="0"/>
          <w:w w:val="100"/>
          <w:kern w:val="0"/>
        </w:rPr>
        <w:t>Часть II.</w:t>
      </w:r>
      <w:r w:rsidRPr="00D41A9B">
        <w:rPr>
          <w:spacing w:val="0"/>
          <w:w w:val="100"/>
          <w:kern w:val="0"/>
        </w:rPr>
        <w:tab/>
        <w:t>Официальное утверждение транспортных средств в отношении установки ЗПЗУ</w:t>
      </w:r>
      <w:r w:rsidR="00D41A9B">
        <w:rPr>
          <w:spacing w:val="0"/>
          <w:w w:val="100"/>
          <w:kern w:val="0"/>
        </w:rPr>
        <w:br/>
      </w:r>
      <w:r w:rsidRPr="00D41A9B">
        <w:rPr>
          <w:spacing w:val="0"/>
          <w:w w:val="100"/>
          <w:kern w:val="0"/>
        </w:rPr>
        <w:t>официально утвержденного типа</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13.</w:t>
      </w:r>
      <w:r w:rsidR="002800D8" w:rsidRPr="00D41A9B">
        <w:rPr>
          <w:spacing w:val="0"/>
          <w:w w:val="100"/>
          <w:kern w:val="0"/>
        </w:rPr>
        <w:tab/>
        <w:t>Определения</w:t>
      </w:r>
      <w:r w:rsidRPr="00D41A9B">
        <w:rPr>
          <w:spacing w:val="0"/>
          <w:w w:val="100"/>
          <w:kern w:val="0"/>
        </w:rPr>
        <w:t xml:space="preserve"> </w:t>
      </w:r>
      <w:r w:rsidR="002800D8" w:rsidRPr="00D41A9B">
        <w:rPr>
          <w:spacing w:val="0"/>
          <w:w w:val="100"/>
          <w:kern w:val="0"/>
        </w:rPr>
        <w:tab/>
      </w:r>
      <w:r w:rsidR="002800D8" w:rsidRPr="00D41A9B">
        <w:rPr>
          <w:spacing w:val="0"/>
          <w:w w:val="100"/>
          <w:kern w:val="0"/>
        </w:rPr>
        <w:tab/>
        <w:t>11</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14.</w:t>
      </w:r>
      <w:r w:rsidR="002800D8" w:rsidRPr="00D41A9B">
        <w:rPr>
          <w:spacing w:val="0"/>
          <w:w w:val="100"/>
          <w:kern w:val="0"/>
        </w:rPr>
        <w:tab/>
        <w:t>Заявка на официальное утверждение</w:t>
      </w:r>
      <w:r w:rsidRPr="00D41A9B">
        <w:rPr>
          <w:spacing w:val="0"/>
          <w:w w:val="100"/>
          <w:kern w:val="0"/>
        </w:rPr>
        <w:t xml:space="preserve"> </w:t>
      </w:r>
      <w:r w:rsidR="00415658">
        <w:rPr>
          <w:spacing w:val="0"/>
          <w:w w:val="100"/>
          <w:kern w:val="0"/>
        </w:rPr>
        <w:tab/>
      </w:r>
      <w:r w:rsidR="00415658">
        <w:rPr>
          <w:spacing w:val="0"/>
          <w:w w:val="100"/>
          <w:kern w:val="0"/>
        </w:rPr>
        <w:tab/>
        <w:t>11</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15.</w:t>
      </w:r>
      <w:r w:rsidR="002800D8" w:rsidRPr="00D41A9B">
        <w:rPr>
          <w:spacing w:val="0"/>
          <w:w w:val="100"/>
          <w:kern w:val="0"/>
        </w:rPr>
        <w:tab/>
        <w:t>Официальное утверждение</w:t>
      </w:r>
      <w:r w:rsidRPr="00F74515">
        <w:rPr>
          <w:spacing w:val="0"/>
          <w:w w:val="100"/>
          <w:kern w:val="0"/>
        </w:rPr>
        <w:t xml:space="preserve"> </w:t>
      </w:r>
      <w:r w:rsidR="00415658">
        <w:rPr>
          <w:spacing w:val="0"/>
          <w:w w:val="100"/>
          <w:kern w:val="0"/>
        </w:rPr>
        <w:tab/>
      </w:r>
      <w:r w:rsidR="00415658">
        <w:rPr>
          <w:spacing w:val="0"/>
          <w:w w:val="100"/>
          <w:kern w:val="0"/>
        </w:rPr>
        <w:tab/>
        <w:t>12</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16.</w:t>
      </w:r>
      <w:r w:rsidR="002800D8" w:rsidRPr="00D41A9B">
        <w:rPr>
          <w:spacing w:val="0"/>
          <w:w w:val="100"/>
          <w:kern w:val="0"/>
        </w:rPr>
        <w:tab/>
      </w:r>
      <w:r w:rsidR="00415658" w:rsidRPr="00415658">
        <w:t>Требования, касающиеся установки официально утвержденного ЗПЗУ</w:t>
      </w:r>
      <w:r w:rsidRPr="00D41A9B">
        <w:rPr>
          <w:spacing w:val="0"/>
          <w:w w:val="100"/>
          <w:kern w:val="0"/>
        </w:rPr>
        <w:t xml:space="preserve"> </w:t>
      </w:r>
      <w:r w:rsidR="00415658">
        <w:rPr>
          <w:spacing w:val="0"/>
          <w:w w:val="100"/>
          <w:kern w:val="0"/>
        </w:rPr>
        <w:tab/>
      </w:r>
      <w:r w:rsidR="00415658">
        <w:rPr>
          <w:spacing w:val="0"/>
          <w:w w:val="100"/>
          <w:kern w:val="0"/>
        </w:rPr>
        <w:tab/>
        <w:t>13</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17.</w:t>
      </w:r>
      <w:r w:rsidR="002800D8" w:rsidRPr="00D41A9B">
        <w:rPr>
          <w:spacing w:val="0"/>
          <w:w w:val="100"/>
          <w:kern w:val="0"/>
        </w:rPr>
        <w:tab/>
        <w:t>Соответствие производства</w:t>
      </w:r>
      <w:r w:rsidRPr="00F74515">
        <w:rPr>
          <w:spacing w:val="0"/>
          <w:w w:val="100"/>
          <w:kern w:val="0"/>
        </w:rPr>
        <w:t xml:space="preserve"> </w:t>
      </w:r>
      <w:r w:rsidR="002800D8" w:rsidRPr="00D41A9B">
        <w:rPr>
          <w:spacing w:val="0"/>
          <w:w w:val="100"/>
          <w:kern w:val="0"/>
        </w:rPr>
        <w:tab/>
      </w:r>
      <w:r w:rsidR="002800D8" w:rsidRPr="00D41A9B">
        <w:rPr>
          <w:spacing w:val="0"/>
          <w:w w:val="100"/>
          <w:kern w:val="0"/>
        </w:rPr>
        <w:tab/>
        <w:t>15</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18.</w:t>
      </w:r>
      <w:r w:rsidR="002800D8" w:rsidRPr="00D41A9B">
        <w:rPr>
          <w:spacing w:val="0"/>
          <w:w w:val="100"/>
          <w:kern w:val="0"/>
        </w:rPr>
        <w:tab/>
        <w:t>Санкции, налагаемые за несоответствие производства</w:t>
      </w:r>
      <w:r w:rsidRPr="00D41A9B">
        <w:rPr>
          <w:spacing w:val="0"/>
          <w:w w:val="100"/>
          <w:kern w:val="0"/>
        </w:rPr>
        <w:t xml:space="preserve"> </w:t>
      </w:r>
      <w:r w:rsidR="002800D8" w:rsidRPr="00D41A9B">
        <w:rPr>
          <w:spacing w:val="0"/>
          <w:w w:val="100"/>
          <w:kern w:val="0"/>
        </w:rPr>
        <w:tab/>
      </w:r>
      <w:r w:rsidR="002800D8" w:rsidRPr="00D41A9B">
        <w:rPr>
          <w:spacing w:val="0"/>
          <w:w w:val="100"/>
          <w:kern w:val="0"/>
        </w:rPr>
        <w:tab/>
        <w:t>15</w:t>
      </w:r>
    </w:p>
    <w:p w:rsidR="002800D8" w:rsidRPr="00D41A9B" w:rsidRDefault="00D41A9B" w:rsidP="00D41A9B">
      <w:pPr>
        <w:tabs>
          <w:tab w:val="right" w:pos="850"/>
          <w:tab w:val="left" w:pos="1134"/>
          <w:tab w:val="left" w:pos="1559"/>
          <w:tab w:val="left" w:pos="1984"/>
          <w:tab w:val="left" w:leader="dot" w:pos="8787"/>
          <w:tab w:val="right" w:pos="9638"/>
        </w:tabs>
        <w:spacing w:after="120"/>
        <w:ind w:left="1134" w:hanging="1134"/>
        <w:rPr>
          <w:spacing w:val="0"/>
          <w:w w:val="100"/>
          <w:kern w:val="0"/>
        </w:rPr>
      </w:pPr>
      <w:r>
        <w:rPr>
          <w:spacing w:val="0"/>
          <w:w w:val="100"/>
          <w:kern w:val="0"/>
        </w:rPr>
        <w:tab/>
      </w:r>
      <w:r w:rsidR="002800D8" w:rsidRPr="00D41A9B">
        <w:rPr>
          <w:spacing w:val="0"/>
          <w:w w:val="100"/>
          <w:kern w:val="0"/>
        </w:rPr>
        <w:t>19.</w:t>
      </w:r>
      <w:r w:rsidR="002800D8" w:rsidRPr="00D41A9B">
        <w:rPr>
          <w:spacing w:val="0"/>
          <w:w w:val="100"/>
          <w:kern w:val="0"/>
        </w:rPr>
        <w:tab/>
        <w:t>Модификация типа транспортного средства и распространение</w:t>
      </w:r>
      <w:r w:rsidRPr="00D41A9B">
        <w:rPr>
          <w:spacing w:val="0"/>
          <w:w w:val="100"/>
          <w:kern w:val="0"/>
        </w:rPr>
        <w:t xml:space="preserve"> </w:t>
      </w:r>
      <w:r>
        <w:rPr>
          <w:spacing w:val="0"/>
          <w:w w:val="100"/>
          <w:kern w:val="0"/>
        </w:rPr>
        <w:t>официального</w:t>
      </w:r>
      <w:r>
        <w:rPr>
          <w:spacing w:val="0"/>
          <w:w w:val="100"/>
          <w:kern w:val="0"/>
        </w:rPr>
        <w:br/>
      </w:r>
      <w:r w:rsidR="002800D8" w:rsidRPr="00D41A9B">
        <w:rPr>
          <w:spacing w:val="0"/>
          <w:w w:val="100"/>
          <w:kern w:val="0"/>
        </w:rPr>
        <w:t>утверждения</w:t>
      </w:r>
      <w:r w:rsidRPr="00D41A9B">
        <w:rPr>
          <w:spacing w:val="0"/>
          <w:w w:val="100"/>
          <w:kern w:val="0"/>
        </w:rPr>
        <w:t xml:space="preserve"> </w:t>
      </w:r>
      <w:r w:rsidR="00415658">
        <w:rPr>
          <w:spacing w:val="0"/>
          <w:w w:val="100"/>
          <w:kern w:val="0"/>
        </w:rPr>
        <w:tab/>
      </w:r>
      <w:r w:rsidR="00415658">
        <w:rPr>
          <w:spacing w:val="0"/>
          <w:w w:val="100"/>
          <w:kern w:val="0"/>
        </w:rPr>
        <w:tab/>
        <w:t>15</w:t>
      </w:r>
    </w:p>
    <w:p w:rsidR="002800D8" w:rsidRPr="00D41A9B" w:rsidRDefault="00D41A9B"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20.</w:t>
      </w:r>
      <w:r w:rsidR="002800D8" w:rsidRPr="00D41A9B">
        <w:rPr>
          <w:spacing w:val="0"/>
          <w:w w:val="100"/>
          <w:kern w:val="0"/>
        </w:rPr>
        <w:tab/>
        <w:t>Окончательное прекращение производства</w:t>
      </w:r>
      <w:r w:rsidRPr="00F74515">
        <w:rPr>
          <w:spacing w:val="0"/>
          <w:w w:val="100"/>
          <w:kern w:val="0"/>
        </w:rPr>
        <w:t xml:space="preserve"> </w:t>
      </w:r>
      <w:r w:rsidR="002800D8" w:rsidRPr="00D41A9B">
        <w:rPr>
          <w:spacing w:val="0"/>
          <w:w w:val="100"/>
          <w:kern w:val="0"/>
        </w:rPr>
        <w:tab/>
      </w:r>
      <w:r w:rsidR="002800D8" w:rsidRPr="00D41A9B">
        <w:rPr>
          <w:spacing w:val="0"/>
          <w:w w:val="100"/>
          <w:kern w:val="0"/>
        </w:rPr>
        <w:tab/>
        <w:t>16</w:t>
      </w:r>
    </w:p>
    <w:p w:rsidR="002800D8" w:rsidRPr="00D41A9B" w:rsidRDefault="00D41A9B" w:rsidP="00D41A9B">
      <w:pPr>
        <w:tabs>
          <w:tab w:val="right" w:pos="850"/>
          <w:tab w:val="left" w:pos="1134"/>
          <w:tab w:val="left" w:pos="1559"/>
          <w:tab w:val="left" w:pos="1984"/>
          <w:tab w:val="left" w:leader="dot" w:pos="8787"/>
          <w:tab w:val="right" w:pos="9638"/>
        </w:tabs>
        <w:spacing w:after="120"/>
        <w:ind w:left="1134" w:hanging="1134"/>
        <w:rPr>
          <w:spacing w:val="0"/>
          <w:w w:val="100"/>
          <w:kern w:val="0"/>
        </w:rPr>
      </w:pPr>
      <w:r>
        <w:rPr>
          <w:spacing w:val="0"/>
          <w:w w:val="100"/>
          <w:kern w:val="0"/>
        </w:rPr>
        <w:tab/>
      </w:r>
      <w:r w:rsidR="002800D8" w:rsidRPr="00D41A9B">
        <w:rPr>
          <w:spacing w:val="0"/>
          <w:w w:val="100"/>
          <w:kern w:val="0"/>
        </w:rPr>
        <w:t>21.</w:t>
      </w:r>
      <w:r w:rsidR="002800D8" w:rsidRPr="00D41A9B">
        <w:rPr>
          <w:spacing w:val="0"/>
          <w:w w:val="100"/>
          <w:kern w:val="0"/>
        </w:rPr>
        <w:tab/>
        <w:t>Названия и адреса технических служб, уполномоченных проводить</w:t>
      </w:r>
      <w:r w:rsidRPr="00D41A9B">
        <w:rPr>
          <w:spacing w:val="0"/>
          <w:w w:val="100"/>
          <w:kern w:val="0"/>
        </w:rPr>
        <w:t xml:space="preserve"> </w:t>
      </w:r>
      <w:r>
        <w:rPr>
          <w:spacing w:val="0"/>
          <w:w w:val="100"/>
          <w:kern w:val="0"/>
        </w:rPr>
        <w:t>испытания</w:t>
      </w:r>
      <w:r>
        <w:rPr>
          <w:spacing w:val="0"/>
          <w:w w:val="100"/>
          <w:kern w:val="0"/>
        </w:rPr>
        <w:br/>
      </w:r>
      <w:r w:rsidR="002800D8" w:rsidRPr="00D41A9B">
        <w:rPr>
          <w:spacing w:val="0"/>
          <w:w w:val="100"/>
          <w:kern w:val="0"/>
        </w:rPr>
        <w:t>для официального утверждения, и органов по официальному утверждению типа</w:t>
      </w:r>
      <w:r w:rsidRPr="00D41A9B">
        <w:rPr>
          <w:spacing w:val="0"/>
          <w:w w:val="100"/>
          <w:kern w:val="0"/>
        </w:rPr>
        <w:t xml:space="preserve"> </w:t>
      </w:r>
      <w:r w:rsidR="00415658">
        <w:rPr>
          <w:spacing w:val="0"/>
          <w:w w:val="100"/>
          <w:kern w:val="0"/>
        </w:rPr>
        <w:tab/>
      </w:r>
      <w:r w:rsidR="00415658">
        <w:rPr>
          <w:spacing w:val="0"/>
          <w:w w:val="100"/>
          <w:kern w:val="0"/>
        </w:rPr>
        <w:tab/>
        <w:t>16</w:t>
      </w:r>
    </w:p>
    <w:p w:rsidR="002800D8" w:rsidRPr="00D41A9B" w:rsidRDefault="002800D8" w:rsidP="00D41A9B">
      <w:pPr>
        <w:tabs>
          <w:tab w:val="left" w:pos="1134"/>
          <w:tab w:val="left" w:pos="1559"/>
          <w:tab w:val="left" w:pos="1985"/>
          <w:tab w:val="left" w:leader="dot" w:pos="8787"/>
          <w:tab w:val="right" w:pos="9638"/>
        </w:tabs>
        <w:spacing w:before="240" w:after="120"/>
        <w:ind w:left="1134" w:hanging="1134"/>
        <w:rPr>
          <w:spacing w:val="0"/>
          <w:w w:val="100"/>
          <w:kern w:val="0"/>
        </w:rPr>
      </w:pPr>
      <w:r w:rsidRPr="00D41A9B">
        <w:rPr>
          <w:spacing w:val="0"/>
          <w:w w:val="100"/>
          <w:kern w:val="0"/>
        </w:rPr>
        <w:lastRenderedPageBreak/>
        <w:t>Часть III.</w:t>
      </w:r>
      <w:r w:rsidRPr="00D41A9B">
        <w:rPr>
          <w:spacing w:val="0"/>
          <w:w w:val="100"/>
          <w:kern w:val="0"/>
        </w:rPr>
        <w:tab/>
        <w:t>Официальное утверждение транспортных</w:t>
      </w:r>
      <w:r w:rsidR="00A32D7C">
        <w:rPr>
          <w:spacing w:val="0"/>
          <w:w w:val="100"/>
          <w:kern w:val="0"/>
        </w:rPr>
        <w:t xml:space="preserve"> </w:t>
      </w:r>
      <w:r w:rsidRPr="00D41A9B">
        <w:rPr>
          <w:spacing w:val="0"/>
          <w:w w:val="100"/>
          <w:kern w:val="0"/>
        </w:rPr>
        <w:t>средств в отношении их задней</w:t>
      </w:r>
      <w:r w:rsidR="00A32D7C">
        <w:rPr>
          <w:spacing w:val="0"/>
          <w:w w:val="100"/>
          <w:kern w:val="0"/>
        </w:rPr>
        <w:br/>
      </w:r>
      <w:r w:rsidRPr="00D41A9B">
        <w:rPr>
          <w:spacing w:val="0"/>
          <w:w w:val="100"/>
          <w:kern w:val="0"/>
        </w:rPr>
        <w:t>противоподкатной защиты (ЗПЗ)</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22.</w:t>
      </w:r>
      <w:r w:rsidR="002800D8" w:rsidRPr="00D41A9B">
        <w:rPr>
          <w:spacing w:val="0"/>
          <w:w w:val="100"/>
          <w:kern w:val="0"/>
        </w:rPr>
        <w:tab/>
        <w:t>Определения</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17</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23.</w:t>
      </w:r>
      <w:r w:rsidR="002800D8" w:rsidRPr="00D41A9B">
        <w:rPr>
          <w:spacing w:val="0"/>
          <w:w w:val="100"/>
          <w:kern w:val="0"/>
        </w:rPr>
        <w:tab/>
        <w:t>Заявка на официальное утверждение</w:t>
      </w:r>
      <w:r w:rsidRPr="00A32D7C">
        <w:rPr>
          <w:spacing w:val="0"/>
          <w:w w:val="100"/>
          <w:kern w:val="0"/>
        </w:rPr>
        <w:t xml:space="preserve"> </w:t>
      </w:r>
      <w:r w:rsidR="00415658">
        <w:rPr>
          <w:spacing w:val="0"/>
          <w:w w:val="100"/>
          <w:kern w:val="0"/>
        </w:rPr>
        <w:tab/>
      </w:r>
      <w:r w:rsidR="00415658">
        <w:rPr>
          <w:spacing w:val="0"/>
          <w:w w:val="100"/>
          <w:kern w:val="0"/>
        </w:rPr>
        <w:tab/>
        <w:t>17</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24.</w:t>
      </w:r>
      <w:r w:rsidR="002800D8" w:rsidRPr="00D41A9B">
        <w:rPr>
          <w:spacing w:val="0"/>
          <w:w w:val="100"/>
          <w:kern w:val="0"/>
        </w:rPr>
        <w:tab/>
        <w:t>Официальное утверждение</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18</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25.</w:t>
      </w:r>
      <w:r w:rsidR="002800D8" w:rsidRPr="00D41A9B">
        <w:rPr>
          <w:spacing w:val="0"/>
          <w:w w:val="100"/>
          <w:kern w:val="0"/>
        </w:rPr>
        <w:tab/>
      </w:r>
      <w:r w:rsidR="00415658" w:rsidRPr="00415658">
        <w:t>Требования, касающиеся ЗПЗ</w:t>
      </w:r>
      <w:r w:rsidRPr="00A32D7C">
        <w:rPr>
          <w:spacing w:val="0"/>
          <w:w w:val="100"/>
          <w:kern w:val="0"/>
        </w:rPr>
        <w:t xml:space="preserve"> </w:t>
      </w:r>
      <w:r w:rsidR="00415658">
        <w:rPr>
          <w:spacing w:val="0"/>
          <w:w w:val="100"/>
          <w:kern w:val="0"/>
        </w:rPr>
        <w:tab/>
      </w:r>
      <w:r w:rsidR="00415658">
        <w:rPr>
          <w:spacing w:val="0"/>
          <w:w w:val="100"/>
          <w:kern w:val="0"/>
        </w:rPr>
        <w:tab/>
        <w:t>19</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26.</w:t>
      </w:r>
      <w:r w:rsidR="002800D8" w:rsidRPr="00D41A9B">
        <w:rPr>
          <w:spacing w:val="0"/>
          <w:w w:val="100"/>
          <w:kern w:val="0"/>
        </w:rPr>
        <w:tab/>
        <w:t>Соответствие производства</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22</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27.</w:t>
      </w:r>
      <w:r w:rsidR="002800D8" w:rsidRPr="00D41A9B">
        <w:rPr>
          <w:spacing w:val="0"/>
          <w:w w:val="100"/>
          <w:kern w:val="0"/>
        </w:rPr>
        <w:tab/>
      </w:r>
      <w:r w:rsidR="00415658" w:rsidRPr="00415658">
        <w:t>Санкции за несоответствие производства</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22</w:t>
      </w:r>
    </w:p>
    <w:p w:rsidR="002800D8" w:rsidRPr="00D41A9B" w:rsidRDefault="00A32D7C" w:rsidP="00A32D7C">
      <w:pPr>
        <w:tabs>
          <w:tab w:val="right" w:pos="850"/>
          <w:tab w:val="left" w:pos="1134"/>
          <w:tab w:val="left" w:pos="1559"/>
          <w:tab w:val="left" w:pos="1984"/>
          <w:tab w:val="left" w:leader="dot" w:pos="8787"/>
          <w:tab w:val="right" w:pos="9638"/>
        </w:tabs>
        <w:spacing w:after="120"/>
        <w:ind w:left="1134" w:hanging="1134"/>
        <w:rPr>
          <w:spacing w:val="0"/>
          <w:w w:val="100"/>
          <w:kern w:val="0"/>
        </w:rPr>
      </w:pPr>
      <w:r>
        <w:rPr>
          <w:spacing w:val="0"/>
          <w:w w:val="100"/>
          <w:kern w:val="0"/>
        </w:rPr>
        <w:tab/>
      </w:r>
      <w:r w:rsidR="002800D8" w:rsidRPr="00D41A9B">
        <w:rPr>
          <w:spacing w:val="0"/>
          <w:w w:val="100"/>
          <w:kern w:val="0"/>
        </w:rPr>
        <w:t>28.</w:t>
      </w:r>
      <w:r w:rsidR="002800D8" w:rsidRPr="00D41A9B">
        <w:rPr>
          <w:spacing w:val="0"/>
          <w:w w:val="100"/>
          <w:kern w:val="0"/>
        </w:rPr>
        <w:tab/>
        <w:t>Модификация типа транспортного средства и распространение</w:t>
      </w:r>
      <w:r>
        <w:rPr>
          <w:spacing w:val="0"/>
          <w:w w:val="100"/>
          <w:kern w:val="0"/>
        </w:rPr>
        <w:t xml:space="preserve"> официального</w:t>
      </w:r>
      <w:r>
        <w:rPr>
          <w:spacing w:val="0"/>
          <w:w w:val="100"/>
          <w:kern w:val="0"/>
        </w:rPr>
        <w:br/>
      </w:r>
      <w:r w:rsidR="002800D8" w:rsidRPr="00D41A9B">
        <w:rPr>
          <w:spacing w:val="0"/>
          <w:w w:val="100"/>
          <w:kern w:val="0"/>
        </w:rPr>
        <w:t>утверждения</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22</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29.</w:t>
      </w:r>
      <w:r w:rsidR="002800D8" w:rsidRPr="00D41A9B">
        <w:rPr>
          <w:spacing w:val="0"/>
          <w:w w:val="100"/>
          <w:kern w:val="0"/>
        </w:rPr>
        <w:tab/>
        <w:t>Окончательное прекращение производства</w:t>
      </w:r>
      <w:r w:rsidRPr="00A32D7C">
        <w:rPr>
          <w:spacing w:val="0"/>
          <w:w w:val="100"/>
          <w:kern w:val="0"/>
        </w:rPr>
        <w:t xml:space="preserve"> </w:t>
      </w:r>
      <w:r w:rsidR="002800D8" w:rsidRPr="00D41A9B">
        <w:rPr>
          <w:spacing w:val="0"/>
          <w:w w:val="100"/>
          <w:kern w:val="0"/>
        </w:rPr>
        <w:tab/>
      </w:r>
      <w:r w:rsidR="002800D8" w:rsidRPr="00D41A9B">
        <w:rPr>
          <w:spacing w:val="0"/>
          <w:w w:val="100"/>
          <w:kern w:val="0"/>
        </w:rPr>
        <w:tab/>
        <w:t>23</w:t>
      </w:r>
    </w:p>
    <w:p w:rsidR="002800D8" w:rsidRPr="00D41A9B" w:rsidRDefault="00A32D7C" w:rsidP="00A32D7C">
      <w:pPr>
        <w:tabs>
          <w:tab w:val="right" w:pos="850"/>
          <w:tab w:val="left" w:pos="1134"/>
          <w:tab w:val="left" w:pos="1559"/>
          <w:tab w:val="left" w:pos="1984"/>
          <w:tab w:val="left" w:leader="dot" w:pos="8787"/>
          <w:tab w:val="right" w:pos="9638"/>
        </w:tabs>
        <w:spacing w:after="120"/>
        <w:ind w:left="1134" w:hanging="1134"/>
        <w:rPr>
          <w:spacing w:val="0"/>
          <w:w w:val="100"/>
          <w:kern w:val="0"/>
        </w:rPr>
      </w:pPr>
      <w:r>
        <w:rPr>
          <w:spacing w:val="0"/>
          <w:w w:val="100"/>
          <w:kern w:val="0"/>
        </w:rPr>
        <w:tab/>
      </w:r>
      <w:r w:rsidR="002800D8" w:rsidRPr="00D41A9B">
        <w:rPr>
          <w:spacing w:val="0"/>
          <w:w w:val="100"/>
          <w:kern w:val="0"/>
        </w:rPr>
        <w:t>30.</w:t>
      </w:r>
      <w:r w:rsidR="002800D8" w:rsidRPr="00D41A9B">
        <w:rPr>
          <w:spacing w:val="0"/>
          <w:w w:val="100"/>
          <w:kern w:val="0"/>
        </w:rPr>
        <w:tab/>
        <w:t>Названия и адреса технических служб, уполномоченных проводить</w:t>
      </w:r>
      <w:r w:rsidRPr="00A32D7C">
        <w:rPr>
          <w:spacing w:val="0"/>
          <w:w w:val="100"/>
          <w:kern w:val="0"/>
        </w:rPr>
        <w:t xml:space="preserve"> </w:t>
      </w:r>
      <w:r>
        <w:rPr>
          <w:spacing w:val="0"/>
          <w:w w:val="100"/>
          <w:kern w:val="0"/>
        </w:rPr>
        <w:t>испытания</w:t>
      </w:r>
      <w:r>
        <w:rPr>
          <w:spacing w:val="0"/>
          <w:w w:val="100"/>
          <w:kern w:val="0"/>
        </w:rPr>
        <w:br/>
      </w:r>
      <w:r w:rsidR="002800D8" w:rsidRPr="00D41A9B">
        <w:rPr>
          <w:spacing w:val="0"/>
          <w:w w:val="100"/>
          <w:kern w:val="0"/>
        </w:rPr>
        <w:t>для официального утверждения, и органов по официальному утверждению типа</w:t>
      </w:r>
      <w:r w:rsidR="002800D8" w:rsidRPr="00D41A9B">
        <w:rPr>
          <w:spacing w:val="0"/>
          <w:w w:val="100"/>
          <w:kern w:val="0"/>
        </w:rPr>
        <w:tab/>
      </w:r>
      <w:r w:rsidR="002800D8" w:rsidRPr="00D41A9B">
        <w:rPr>
          <w:spacing w:val="0"/>
          <w:w w:val="100"/>
          <w:kern w:val="0"/>
        </w:rPr>
        <w:tab/>
        <w:t>23</w:t>
      </w:r>
    </w:p>
    <w:p w:rsidR="002800D8" w:rsidRPr="00D41A9B" w:rsidRDefault="002800D8" w:rsidP="00A32D7C">
      <w:pPr>
        <w:tabs>
          <w:tab w:val="left" w:pos="1134"/>
          <w:tab w:val="left" w:pos="1560"/>
          <w:tab w:val="left" w:pos="1984"/>
          <w:tab w:val="left" w:leader="dot" w:pos="8787"/>
          <w:tab w:val="right" w:pos="9638"/>
        </w:tabs>
        <w:spacing w:before="240" w:after="120"/>
        <w:ind w:left="1134" w:hanging="1134"/>
        <w:rPr>
          <w:spacing w:val="0"/>
          <w:w w:val="100"/>
          <w:kern w:val="0"/>
        </w:rPr>
      </w:pPr>
      <w:r w:rsidRPr="00D41A9B">
        <w:rPr>
          <w:spacing w:val="0"/>
          <w:w w:val="100"/>
          <w:kern w:val="0"/>
        </w:rPr>
        <w:t>Часть IV.</w:t>
      </w:r>
      <w:r w:rsidRPr="00D41A9B">
        <w:rPr>
          <w:spacing w:val="0"/>
          <w:w w:val="100"/>
          <w:kern w:val="0"/>
        </w:rPr>
        <w:tab/>
        <w:t>Переходные положения</w:t>
      </w:r>
    </w:p>
    <w:p w:rsidR="002800D8" w:rsidRPr="00D41A9B"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31.</w:t>
      </w:r>
      <w:r w:rsidR="002800D8" w:rsidRPr="00D41A9B">
        <w:rPr>
          <w:spacing w:val="0"/>
          <w:w w:val="100"/>
          <w:kern w:val="0"/>
        </w:rPr>
        <w:tab/>
        <w:t>Переходные положения</w:t>
      </w:r>
      <w:r w:rsidRPr="00F74515">
        <w:rPr>
          <w:spacing w:val="0"/>
          <w:w w:val="100"/>
          <w:kern w:val="0"/>
        </w:rPr>
        <w:t xml:space="preserve"> </w:t>
      </w:r>
      <w:r w:rsidR="00415658">
        <w:rPr>
          <w:spacing w:val="0"/>
          <w:w w:val="100"/>
          <w:kern w:val="0"/>
        </w:rPr>
        <w:tab/>
      </w:r>
      <w:r w:rsidR="00415658">
        <w:rPr>
          <w:spacing w:val="0"/>
          <w:w w:val="100"/>
          <w:kern w:val="0"/>
        </w:rPr>
        <w:tab/>
        <w:t>23</w:t>
      </w:r>
    </w:p>
    <w:p w:rsidR="002800D8" w:rsidRPr="00D41A9B" w:rsidRDefault="002800D8" w:rsidP="00A32D7C">
      <w:pPr>
        <w:tabs>
          <w:tab w:val="left" w:pos="1134"/>
          <w:tab w:val="left" w:pos="1559"/>
          <w:tab w:val="left" w:pos="1984"/>
          <w:tab w:val="left" w:leader="dot" w:pos="8787"/>
          <w:tab w:val="right" w:pos="9638"/>
        </w:tabs>
        <w:spacing w:before="240" w:after="120"/>
        <w:ind w:left="1134" w:hanging="1134"/>
        <w:rPr>
          <w:spacing w:val="0"/>
          <w:w w:val="100"/>
          <w:kern w:val="0"/>
        </w:rPr>
      </w:pPr>
      <w:r w:rsidRPr="00D41A9B">
        <w:rPr>
          <w:spacing w:val="0"/>
          <w:w w:val="100"/>
          <w:kern w:val="0"/>
        </w:rPr>
        <w:t>Приложения</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t>1</w:t>
      </w:r>
      <w:r>
        <w:rPr>
          <w:spacing w:val="0"/>
          <w:w w:val="100"/>
          <w:kern w:val="0"/>
        </w:rPr>
        <w:tab/>
      </w:r>
      <w:r w:rsidR="002800D8" w:rsidRPr="00D41A9B">
        <w:rPr>
          <w:spacing w:val="0"/>
          <w:w w:val="100"/>
          <w:kern w:val="0"/>
        </w:rPr>
        <w:t>Сообщение (Часть I)</w:t>
      </w:r>
      <w:r w:rsidRPr="00F74515">
        <w:rPr>
          <w:spacing w:val="0"/>
          <w:w w:val="100"/>
          <w:kern w:val="0"/>
        </w:rPr>
        <w:t xml:space="preserve"> </w:t>
      </w:r>
      <w:r w:rsidRPr="00F74515">
        <w:rPr>
          <w:spacing w:val="0"/>
          <w:w w:val="100"/>
          <w:kern w:val="0"/>
        </w:rPr>
        <w:tab/>
      </w:r>
      <w:r w:rsidRPr="00F74515">
        <w:rPr>
          <w:spacing w:val="0"/>
          <w:w w:val="100"/>
          <w:kern w:val="0"/>
        </w:rPr>
        <w:tab/>
      </w:r>
      <w:r w:rsidR="00415658" w:rsidRPr="00415658">
        <w:rPr>
          <w:spacing w:val="0"/>
          <w:w w:val="100"/>
          <w:kern w:val="0"/>
        </w:rPr>
        <w:t>25</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t>2</w:t>
      </w:r>
      <w:r>
        <w:rPr>
          <w:spacing w:val="0"/>
          <w:w w:val="100"/>
          <w:kern w:val="0"/>
        </w:rPr>
        <w:tab/>
      </w:r>
      <w:r w:rsidR="002800D8" w:rsidRPr="00D41A9B">
        <w:rPr>
          <w:spacing w:val="0"/>
          <w:w w:val="100"/>
          <w:kern w:val="0"/>
        </w:rPr>
        <w:t>Сообщение (Часть II)</w:t>
      </w:r>
      <w:r w:rsidRPr="00F74515">
        <w:rPr>
          <w:spacing w:val="0"/>
          <w:w w:val="100"/>
          <w:kern w:val="0"/>
        </w:rPr>
        <w:t xml:space="preserve"> </w:t>
      </w:r>
      <w:r w:rsidRPr="00F74515">
        <w:rPr>
          <w:spacing w:val="0"/>
          <w:w w:val="100"/>
          <w:kern w:val="0"/>
        </w:rPr>
        <w:tab/>
      </w:r>
      <w:r w:rsidRPr="00F74515">
        <w:rPr>
          <w:spacing w:val="0"/>
          <w:w w:val="100"/>
          <w:kern w:val="0"/>
        </w:rPr>
        <w:tab/>
      </w:r>
      <w:r w:rsidR="00415658" w:rsidRPr="00415658">
        <w:rPr>
          <w:spacing w:val="0"/>
          <w:w w:val="100"/>
          <w:kern w:val="0"/>
        </w:rPr>
        <w:t>27</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3</w:t>
      </w:r>
      <w:r>
        <w:rPr>
          <w:spacing w:val="0"/>
          <w:w w:val="100"/>
          <w:kern w:val="0"/>
        </w:rPr>
        <w:tab/>
      </w:r>
      <w:r w:rsidR="002800D8" w:rsidRPr="00D41A9B">
        <w:rPr>
          <w:spacing w:val="0"/>
          <w:w w:val="100"/>
          <w:kern w:val="0"/>
        </w:rPr>
        <w:t>Сообщение (Часть III)</w:t>
      </w:r>
      <w:r w:rsidRPr="00F74515">
        <w:rPr>
          <w:spacing w:val="0"/>
          <w:w w:val="100"/>
          <w:kern w:val="0"/>
        </w:rPr>
        <w:t xml:space="preserve"> </w:t>
      </w:r>
      <w:r w:rsidRPr="00F74515">
        <w:rPr>
          <w:spacing w:val="0"/>
          <w:w w:val="100"/>
          <w:kern w:val="0"/>
        </w:rPr>
        <w:tab/>
      </w:r>
      <w:r w:rsidRPr="00F74515">
        <w:rPr>
          <w:spacing w:val="0"/>
          <w:w w:val="100"/>
          <w:kern w:val="0"/>
        </w:rPr>
        <w:tab/>
      </w:r>
      <w:r w:rsidR="00415658" w:rsidRPr="00415658">
        <w:rPr>
          <w:spacing w:val="0"/>
          <w:w w:val="100"/>
          <w:kern w:val="0"/>
        </w:rPr>
        <w:t>29</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t>4</w:t>
      </w:r>
      <w:r>
        <w:rPr>
          <w:spacing w:val="0"/>
          <w:w w:val="100"/>
          <w:kern w:val="0"/>
        </w:rPr>
        <w:tab/>
      </w:r>
      <w:r w:rsidR="002800D8" w:rsidRPr="00D41A9B">
        <w:rPr>
          <w:spacing w:val="0"/>
          <w:w w:val="100"/>
          <w:kern w:val="0"/>
        </w:rPr>
        <w:t>Схемы знаков официального утверждения</w:t>
      </w:r>
      <w:r w:rsidRPr="00F74515">
        <w:rPr>
          <w:spacing w:val="0"/>
          <w:w w:val="100"/>
          <w:kern w:val="0"/>
        </w:rPr>
        <w:t xml:space="preserve"> </w:t>
      </w:r>
      <w:r w:rsidRPr="00F74515">
        <w:rPr>
          <w:spacing w:val="0"/>
          <w:w w:val="100"/>
          <w:kern w:val="0"/>
        </w:rPr>
        <w:tab/>
      </w:r>
      <w:r w:rsidRPr="00F74515">
        <w:rPr>
          <w:spacing w:val="0"/>
          <w:w w:val="100"/>
          <w:kern w:val="0"/>
        </w:rPr>
        <w:tab/>
      </w:r>
      <w:r w:rsidR="00415658" w:rsidRPr="00415658">
        <w:rPr>
          <w:spacing w:val="0"/>
          <w:w w:val="100"/>
          <w:kern w:val="0"/>
        </w:rPr>
        <w:t>31</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2800D8" w:rsidRPr="00D41A9B">
        <w:rPr>
          <w:spacing w:val="0"/>
          <w:w w:val="100"/>
          <w:kern w:val="0"/>
        </w:rPr>
        <w:t>5</w:t>
      </w:r>
      <w:r>
        <w:rPr>
          <w:spacing w:val="0"/>
          <w:w w:val="100"/>
          <w:kern w:val="0"/>
        </w:rPr>
        <w:tab/>
      </w:r>
      <w:r w:rsidR="002800D8" w:rsidRPr="00D41A9B">
        <w:rPr>
          <w:spacing w:val="0"/>
          <w:w w:val="100"/>
          <w:kern w:val="0"/>
        </w:rPr>
        <w:t>Условия и порядок проведения испытаний</w:t>
      </w:r>
      <w:r w:rsidRPr="00A32D7C">
        <w:rPr>
          <w:spacing w:val="0"/>
          <w:w w:val="100"/>
          <w:kern w:val="0"/>
        </w:rPr>
        <w:t xml:space="preserve"> </w:t>
      </w:r>
      <w:r w:rsidRPr="00A32D7C">
        <w:rPr>
          <w:spacing w:val="0"/>
          <w:w w:val="100"/>
          <w:kern w:val="0"/>
        </w:rPr>
        <w:tab/>
      </w:r>
      <w:r>
        <w:rPr>
          <w:spacing w:val="0"/>
          <w:w w:val="100"/>
          <w:kern w:val="0"/>
        </w:rPr>
        <w:tab/>
      </w:r>
      <w:r w:rsidR="00415658" w:rsidRPr="00415658">
        <w:rPr>
          <w:spacing w:val="0"/>
          <w:w w:val="100"/>
          <w:kern w:val="0"/>
        </w:rPr>
        <w:t>32</w:t>
      </w:r>
    </w:p>
    <w:p w:rsidR="002800D8"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4E59EF">
        <w:rPr>
          <w:spacing w:val="0"/>
          <w:w w:val="100"/>
          <w:kern w:val="0"/>
        </w:rPr>
        <w:t>6</w:t>
      </w:r>
      <w:r w:rsidR="002800D8" w:rsidRPr="00D41A9B">
        <w:rPr>
          <w:spacing w:val="0"/>
          <w:w w:val="100"/>
          <w:kern w:val="0"/>
        </w:rPr>
        <w:tab/>
        <w:t>Специальные транспортные средства</w:t>
      </w:r>
      <w:r w:rsidRPr="00F74515">
        <w:rPr>
          <w:spacing w:val="0"/>
          <w:w w:val="100"/>
          <w:kern w:val="0"/>
        </w:rPr>
        <w:t xml:space="preserve"> </w:t>
      </w:r>
      <w:r w:rsidR="002800D8" w:rsidRPr="00D41A9B">
        <w:rPr>
          <w:spacing w:val="0"/>
          <w:w w:val="100"/>
          <w:kern w:val="0"/>
        </w:rPr>
        <w:tab/>
      </w:r>
      <w:r>
        <w:rPr>
          <w:spacing w:val="0"/>
          <w:w w:val="100"/>
          <w:kern w:val="0"/>
        </w:rPr>
        <w:tab/>
      </w:r>
      <w:r w:rsidR="00415658" w:rsidRPr="00415658">
        <w:rPr>
          <w:spacing w:val="0"/>
          <w:w w:val="100"/>
          <w:kern w:val="0"/>
        </w:rPr>
        <w:t>35</w:t>
      </w:r>
    </w:p>
    <w:p w:rsidR="004039AB" w:rsidRPr="00415658" w:rsidRDefault="00A32D7C" w:rsidP="002800D8">
      <w:pPr>
        <w:tabs>
          <w:tab w:val="right" w:pos="850"/>
          <w:tab w:val="left" w:pos="1134"/>
          <w:tab w:val="left" w:pos="1559"/>
          <w:tab w:val="left" w:pos="1984"/>
          <w:tab w:val="left" w:leader="dot" w:pos="8787"/>
          <w:tab w:val="right" w:pos="9638"/>
        </w:tabs>
        <w:spacing w:after="120"/>
        <w:rPr>
          <w:spacing w:val="0"/>
          <w:w w:val="100"/>
          <w:kern w:val="0"/>
        </w:rPr>
      </w:pPr>
      <w:r>
        <w:rPr>
          <w:spacing w:val="0"/>
          <w:w w:val="100"/>
          <w:kern w:val="0"/>
        </w:rPr>
        <w:tab/>
      </w:r>
      <w:r w:rsidR="004E59EF">
        <w:rPr>
          <w:spacing w:val="0"/>
          <w:w w:val="100"/>
          <w:kern w:val="0"/>
        </w:rPr>
        <w:t>7</w:t>
      </w:r>
      <w:r w:rsidR="002800D8" w:rsidRPr="00D41A9B">
        <w:rPr>
          <w:spacing w:val="0"/>
          <w:w w:val="100"/>
          <w:kern w:val="0"/>
        </w:rPr>
        <w:tab/>
        <w:t>Требования в отношении различных категорий транспортных средств</w:t>
      </w:r>
      <w:r w:rsidRPr="00A32D7C">
        <w:rPr>
          <w:spacing w:val="0"/>
          <w:w w:val="100"/>
          <w:kern w:val="0"/>
        </w:rPr>
        <w:t xml:space="preserve"> </w:t>
      </w:r>
      <w:r w:rsidRPr="00A32D7C">
        <w:rPr>
          <w:spacing w:val="0"/>
          <w:w w:val="100"/>
          <w:kern w:val="0"/>
        </w:rPr>
        <w:tab/>
      </w:r>
      <w:r>
        <w:rPr>
          <w:spacing w:val="0"/>
          <w:w w:val="100"/>
          <w:kern w:val="0"/>
        </w:rPr>
        <w:tab/>
      </w:r>
      <w:r w:rsidR="00415658" w:rsidRPr="00415658">
        <w:rPr>
          <w:spacing w:val="0"/>
          <w:w w:val="100"/>
          <w:kern w:val="0"/>
        </w:rPr>
        <w:t>36</w:t>
      </w:r>
    </w:p>
    <w:p w:rsidR="00A32D7C" w:rsidRPr="005A59CA" w:rsidRDefault="00A32D7C" w:rsidP="0049517B">
      <w:pPr>
        <w:pStyle w:val="HChGR"/>
        <w:keepNext w:val="0"/>
        <w:keepLines w:val="0"/>
        <w:pageBreakBefore/>
        <w:widowControl w:val="0"/>
        <w:tabs>
          <w:tab w:val="clear" w:pos="851"/>
        </w:tabs>
        <w:ind w:left="2268"/>
        <w:rPr>
          <w:rFonts w:eastAsia="Batang"/>
          <w:b w:val="0"/>
          <w:bCs/>
          <w:spacing w:val="0"/>
          <w:w w:val="100"/>
          <w:kern w:val="0"/>
          <w:szCs w:val="28"/>
          <w:lang w:eastAsia="en-US"/>
        </w:rPr>
      </w:pPr>
      <w:r w:rsidRPr="005A59CA">
        <w:rPr>
          <w:rFonts w:eastAsia="Batang"/>
          <w:bCs/>
          <w:spacing w:val="0"/>
          <w:w w:val="100"/>
          <w:kern w:val="0"/>
          <w:szCs w:val="28"/>
          <w:lang w:eastAsia="en-US"/>
        </w:rPr>
        <w:lastRenderedPageBreak/>
        <w:t>1.</w:t>
      </w:r>
      <w:r w:rsidRPr="005A59CA">
        <w:rPr>
          <w:rFonts w:eastAsia="Batang"/>
          <w:bCs/>
          <w:spacing w:val="0"/>
          <w:w w:val="100"/>
          <w:kern w:val="0"/>
          <w:szCs w:val="28"/>
          <w:lang w:eastAsia="en-US"/>
        </w:rPr>
        <w:tab/>
        <w:t xml:space="preserve">Область </w:t>
      </w:r>
      <w:r w:rsidRPr="005A59CA">
        <w:rPr>
          <w:spacing w:val="0"/>
          <w:w w:val="100"/>
          <w:kern w:val="0"/>
          <w:szCs w:val="28"/>
        </w:rPr>
        <w:t>применения</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1.1</w:t>
      </w:r>
      <w:r w:rsidRPr="00A32D7C">
        <w:rPr>
          <w:rFonts w:eastAsia="Batang"/>
          <w:spacing w:val="0"/>
          <w:w w:val="100"/>
          <w:kern w:val="0"/>
        </w:rPr>
        <w:tab/>
        <w:t xml:space="preserve">Настоящие Правила </w:t>
      </w:r>
      <w:r w:rsidRPr="00A32D7C">
        <w:rPr>
          <w:spacing w:val="0"/>
          <w:w w:val="100"/>
          <w:kern w:val="0"/>
          <w:lang w:eastAsia="ru-RU"/>
        </w:rPr>
        <w:t>применяются</w:t>
      </w:r>
      <w:r w:rsidRPr="00A32D7C">
        <w:rPr>
          <w:rFonts w:eastAsia="Batang"/>
          <w:spacing w:val="0"/>
          <w:w w:val="100"/>
          <w:kern w:val="0"/>
        </w:rPr>
        <w:t xml:space="preserve"> к:</w:t>
      </w:r>
    </w:p>
    <w:p w:rsidR="00091E56" w:rsidRPr="00A32D7C" w:rsidRDefault="00091E56" w:rsidP="00091E56">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1.1.1</w:t>
      </w:r>
      <w:r w:rsidRPr="00A32D7C">
        <w:rPr>
          <w:rFonts w:eastAsia="Batang"/>
          <w:spacing w:val="0"/>
          <w:w w:val="100"/>
          <w:kern w:val="0"/>
        </w:rPr>
        <w:tab/>
        <w:t xml:space="preserve">ЧАСТЬ I: ЗПЗУ, предназначенным для установки на транспортные средства </w:t>
      </w:r>
      <w:r w:rsidRPr="00A32D7C">
        <w:rPr>
          <w:spacing w:val="0"/>
          <w:w w:val="100"/>
          <w:kern w:val="0"/>
        </w:rPr>
        <w:t>категорий М, N и O</w:t>
      </w:r>
      <w:r w:rsidRPr="00A32D7C">
        <w:rPr>
          <w:rStyle w:val="FootnoteReference"/>
          <w:spacing w:val="0"/>
          <w:w w:val="100"/>
          <w:kern w:val="0"/>
          <w:sz w:val="20"/>
        </w:rPr>
        <w:footnoteReference w:id="3"/>
      </w:r>
      <w:r w:rsidRPr="00A32D7C">
        <w:rPr>
          <w:rFonts w:eastAsia="Batang"/>
          <w:spacing w:val="0"/>
          <w:w w:val="100"/>
          <w:kern w:val="0"/>
        </w:rPr>
        <w:t xml:space="preserve">; </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1.1.2</w:t>
      </w:r>
      <w:r w:rsidRPr="00A32D7C">
        <w:rPr>
          <w:rFonts w:eastAsia="Batang"/>
          <w:spacing w:val="0"/>
          <w:w w:val="100"/>
          <w:kern w:val="0"/>
        </w:rPr>
        <w:tab/>
        <w:t xml:space="preserve">ЧАСТЬ II: установке на транспортные средства </w:t>
      </w:r>
      <w:r w:rsidRPr="00A32D7C">
        <w:rPr>
          <w:spacing w:val="0"/>
          <w:w w:val="100"/>
          <w:kern w:val="0"/>
        </w:rPr>
        <w:t>категорий M, N и O</w:t>
      </w:r>
      <w:r w:rsidRPr="00F74515">
        <w:rPr>
          <w:spacing w:val="0"/>
          <w:w w:val="100"/>
          <w:kern w:val="0"/>
          <w:sz w:val="18"/>
          <w:szCs w:val="18"/>
          <w:vertAlign w:val="superscript"/>
        </w:rPr>
        <w:t>1</w:t>
      </w:r>
      <w:r w:rsidRPr="00A32D7C">
        <w:rPr>
          <w:spacing w:val="0"/>
          <w:w w:val="100"/>
          <w:kern w:val="0"/>
          <w:vertAlign w:val="superscript"/>
        </w:rPr>
        <w:t xml:space="preserve"> </w:t>
      </w:r>
      <w:r w:rsidRPr="00A32D7C">
        <w:rPr>
          <w:rFonts w:eastAsia="Batang"/>
          <w:spacing w:val="0"/>
          <w:w w:val="100"/>
          <w:kern w:val="0"/>
        </w:rPr>
        <w:t>ЗПЗУ, официально утвержденных по типу конструкции на основ</w:t>
      </w:r>
      <w:r w:rsidR="00091E56">
        <w:rPr>
          <w:rFonts w:eastAsia="Batang"/>
          <w:spacing w:val="0"/>
          <w:w w:val="100"/>
          <w:kern w:val="0"/>
        </w:rPr>
        <w:t>ании части I настоящих Правил;</w:t>
      </w:r>
    </w:p>
    <w:p w:rsidR="00A32D7C" w:rsidRPr="00795917"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1.1.3</w:t>
      </w:r>
      <w:r w:rsidRPr="00A32D7C">
        <w:rPr>
          <w:rFonts w:eastAsia="Batang"/>
          <w:spacing w:val="0"/>
          <w:w w:val="100"/>
          <w:kern w:val="0"/>
        </w:rPr>
        <w:tab/>
        <w:t xml:space="preserve">ЧАСТЬ </w:t>
      </w:r>
      <w:r w:rsidRPr="00A32D7C">
        <w:rPr>
          <w:rFonts w:eastAsia="Batang"/>
          <w:spacing w:val="0"/>
          <w:w w:val="100"/>
          <w:kern w:val="0"/>
          <w:lang w:val="en-US"/>
        </w:rPr>
        <w:t>III</w:t>
      </w:r>
      <w:r w:rsidRPr="00A32D7C">
        <w:rPr>
          <w:rFonts w:eastAsia="Batang"/>
          <w:spacing w:val="0"/>
          <w:w w:val="100"/>
          <w:kern w:val="0"/>
        </w:rPr>
        <w:t xml:space="preserve">: транспортным средствам </w:t>
      </w:r>
      <w:r w:rsidRPr="00A32D7C">
        <w:rPr>
          <w:spacing w:val="0"/>
          <w:w w:val="100"/>
          <w:kern w:val="0"/>
        </w:rPr>
        <w:t>категорий M, N и O</w:t>
      </w:r>
      <w:r w:rsidRPr="00A32D7C">
        <w:rPr>
          <w:spacing w:val="0"/>
          <w:w w:val="100"/>
          <w:kern w:val="0"/>
          <w:vertAlign w:val="superscript"/>
        </w:rPr>
        <w:t>1</w:t>
      </w:r>
      <w:r w:rsidRPr="00A32D7C">
        <w:rPr>
          <w:rFonts w:eastAsia="Batang"/>
          <w:spacing w:val="0"/>
          <w:w w:val="100"/>
          <w:kern w:val="0"/>
        </w:rPr>
        <w:t xml:space="preserve">, оснащенным ЗПЗУ, которые не были официально утверждены на основании части </w:t>
      </w:r>
      <w:r w:rsidRPr="00A32D7C">
        <w:rPr>
          <w:rFonts w:eastAsia="Batang"/>
          <w:spacing w:val="0"/>
          <w:w w:val="100"/>
          <w:kern w:val="0"/>
          <w:lang w:val="en-US"/>
        </w:rPr>
        <w:t>I</w:t>
      </w:r>
      <w:r w:rsidRPr="00A32D7C">
        <w:rPr>
          <w:rFonts w:eastAsia="Batang"/>
          <w:spacing w:val="0"/>
          <w:w w:val="100"/>
          <w:kern w:val="0"/>
        </w:rPr>
        <w:t xml:space="preserve"> настоящих Правил или которые были сконструированы и/или установлены таким образом, что их составные элементы не могут рассматриваться как полностью или ча</w:t>
      </w:r>
      <w:r w:rsidR="00795917">
        <w:rPr>
          <w:rFonts w:eastAsia="Batang"/>
          <w:spacing w:val="0"/>
          <w:w w:val="100"/>
          <w:kern w:val="0"/>
        </w:rPr>
        <w:t>стично выполняющие функции ЗПЗУ;</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spacing w:val="0"/>
          <w:w w:val="100"/>
          <w:kern w:val="0"/>
        </w:rPr>
        <w:t>1.1.4</w:t>
      </w:r>
      <w:r w:rsidRPr="00A32D7C">
        <w:rPr>
          <w:spacing w:val="0"/>
          <w:w w:val="100"/>
          <w:kern w:val="0"/>
        </w:rPr>
        <w:tab/>
        <w:t xml:space="preserve">транспортным </w:t>
      </w:r>
      <w:r w:rsidRPr="00A32D7C">
        <w:rPr>
          <w:rFonts w:eastAsia="Batang"/>
          <w:spacing w:val="0"/>
          <w:w w:val="100"/>
          <w:kern w:val="0"/>
        </w:rPr>
        <w:t>средствам</w:t>
      </w:r>
      <w:r w:rsidRPr="00A32D7C">
        <w:rPr>
          <w:spacing w:val="0"/>
          <w:w w:val="100"/>
          <w:kern w:val="0"/>
        </w:rPr>
        <w:t xml:space="preserve"> категорий M</w:t>
      </w:r>
      <w:r w:rsidRPr="00A32D7C">
        <w:rPr>
          <w:spacing w:val="0"/>
          <w:w w:val="100"/>
          <w:kern w:val="0"/>
          <w:vertAlign w:val="subscript"/>
        </w:rPr>
        <w:t>1</w:t>
      </w:r>
      <w:r w:rsidRPr="00A32D7C">
        <w:rPr>
          <w:spacing w:val="0"/>
          <w:w w:val="100"/>
          <w:kern w:val="0"/>
        </w:rPr>
        <w:t>, М</w:t>
      </w:r>
      <w:r w:rsidRPr="00A32D7C">
        <w:rPr>
          <w:spacing w:val="0"/>
          <w:w w:val="100"/>
          <w:kern w:val="0"/>
          <w:vertAlign w:val="subscript"/>
        </w:rPr>
        <w:t>2</w:t>
      </w:r>
      <w:r w:rsidRPr="00A32D7C">
        <w:rPr>
          <w:spacing w:val="0"/>
          <w:w w:val="100"/>
          <w:kern w:val="0"/>
        </w:rPr>
        <w:t>, М</w:t>
      </w:r>
      <w:r w:rsidRPr="00A32D7C">
        <w:rPr>
          <w:spacing w:val="0"/>
          <w:w w:val="100"/>
          <w:kern w:val="0"/>
          <w:vertAlign w:val="subscript"/>
        </w:rPr>
        <w:t>3</w:t>
      </w:r>
      <w:r w:rsidRPr="00A32D7C">
        <w:rPr>
          <w:spacing w:val="0"/>
          <w:w w:val="100"/>
          <w:kern w:val="0"/>
        </w:rPr>
        <w:t>, N</w:t>
      </w:r>
      <w:r w:rsidRPr="00A32D7C">
        <w:rPr>
          <w:spacing w:val="0"/>
          <w:w w:val="100"/>
          <w:kern w:val="0"/>
          <w:vertAlign w:val="subscript"/>
        </w:rPr>
        <w:t>1</w:t>
      </w:r>
      <w:r w:rsidRPr="00A32D7C">
        <w:rPr>
          <w:spacing w:val="0"/>
          <w:w w:val="100"/>
          <w:kern w:val="0"/>
        </w:rPr>
        <w:t>, O</w:t>
      </w:r>
      <w:r w:rsidRPr="00A32D7C">
        <w:rPr>
          <w:spacing w:val="0"/>
          <w:w w:val="100"/>
          <w:kern w:val="0"/>
          <w:vertAlign w:val="subscript"/>
        </w:rPr>
        <w:t>1</w:t>
      </w:r>
      <w:r w:rsidRPr="00A32D7C">
        <w:rPr>
          <w:spacing w:val="0"/>
          <w:w w:val="100"/>
          <w:kern w:val="0"/>
        </w:rPr>
        <w:t xml:space="preserve"> и O</w:t>
      </w:r>
      <w:r w:rsidRPr="00A32D7C">
        <w:rPr>
          <w:spacing w:val="0"/>
          <w:w w:val="100"/>
          <w:kern w:val="0"/>
          <w:vertAlign w:val="subscript"/>
        </w:rPr>
        <w:t>2</w:t>
      </w:r>
      <w:r w:rsidRPr="00F74515">
        <w:rPr>
          <w:iCs/>
          <w:spacing w:val="0"/>
          <w:w w:val="100"/>
          <w:kern w:val="0"/>
          <w:sz w:val="18"/>
          <w:szCs w:val="18"/>
          <w:vertAlign w:val="superscript"/>
        </w:rPr>
        <w:t>1</w:t>
      </w:r>
      <w:r w:rsidRPr="00A32D7C">
        <w:rPr>
          <w:spacing w:val="0"/>
          <w:w w:val="100"/>
          <w:kern w:val="0"/>
        </w:rPr>
        <w:t xml:space="preserve"> в силу наличия задней противоподкатной защиты.</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1.2</w:t>
      </w:r>
      <w:r w:rsidRPr="00A32D7C">
        <w:rPr>
          <w:rFonts w:eastAsia="Batang"/>
          <w:spacing w:val="0"/>
          <w:w w:val="100"/>
          <w:kern w:val="0"/>
        </w:rPr>
        <w:tab/>
        <w:t>Настоящие Правила не применяются к:</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1.2.1</w:t>
      </w:r>
      <w:r w:rsidRPr="00A32D7C">
        <w:rPr>
          <w:rFonts w:eastAsia="Batang"/>
          <w:spacing w:val="0"/>
          <w:w w:val="100"/>
          <w:kern w:val="0"/>
        </w:rPr>
        <w:tab/>
        <w:t>тягачам сочлененных транспортных средств;</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rFonts w:eastAsia="Batang"/>
          <w:spacing w:val="0"/>
          <w:w w:val="100"/>
          <w:kern w:val="0"/>
        </w:rPr>
        <w:t>1.2.2</w:t>
      </w:r>
      <w:r w:rsidRPr="00A32D7C">
        <w:rPr>
          <w:rFonts w:eastAsia="Batang"/>
          <w:spacing w:val="0"/>
          <w:w w:val="100"/>
          <w:kern w:val="0"/>
        </w:rPr>
        <w:tab/>
        <w:t>прицепам, специально сконструированным и предназначенным для перевозки недел</w:t>
      </w:r>
      <w:r w:rsidR="00795917">
        <w:rPr>
          <w:rFonts w:eastAsia="Batang"/>
          <w:spacing w:val="0"/>
          <w:w w:val="100"/>
          <w:kern w:val="0"/>
        </w:rPr>
        <w:t>имых длинномерных грузов, таких</w:t>
      </w:r>
      <w:r w:rsidRPr="00A32D7C">
        <w:rPr>
          <w:rFonts w:eastAsia="Batang"/>
          <w:spacing w:val="0"/>
          <w:w w:val="100"/>
          <w:kern w:val="0"/>
        </w:rPr>
        <w:t xml:space="preserve"> как лесоматериалы, сортовая сталь и т.д.;</w:t>
      </w:r>
    </w:p>
    <w:p w:rsidR="00A32D7C" w:rsidRPr="00A32D7C" w:rsidRDefault="00A32D7C" w:rsidP="00A32D7C">
      <w:pPr>
        <w:pStyle w:val="SingleTxtGR"/>
        <w:widowControl w:val="0"/>
        <w:tabs>
          <w:tab w:val="clear" w:pos="1701"/>
        </w:tabs>
        <w:suppressAutoHyphens/>
        <w:ind w:left="2268" w:hanging="1134"/>
        <w:rPr>
          <w:rFonts w:eastAsia="Batang"/>
          <w:spacing w:val="0"/>
          <w:w w:val="100"/>
          <w:kern w:val="0"/>
        </w:rPr>
      </w:pPr>
      <w:r w:rsidRPr="00A32D7C">
        <w:rPr>
          <w:spacing w:val="0"/>
          <w:w w:val="100"/>
          <w:kern w:val="0"/>
        </w:rPr>
        <w:t>1.3</w:t>
      </w:r>
      <w:r w:rsidRPr="00A32D7C">
        <w:rPr>
          <w:spacing w:val="0"/>
          <w:w w:val="100"/>
          <w:kern w:val="0"/>
        </w:rPr>
        <w:tab/>
        <w:t xml:space="preserve">В соответствии с решением органа по официальному утверждению типа транспортные средства, у которых установка </w:t>
      </w:r>
      <w:r w:rsidRPr="00A32D7C">
        <w:rPr>
          <w:rFonts w:eastAsia="Batang"/>
          <w:spacing w:val="0"/>
          <w:w w:val="100"/>
          <w:kern w:val="0"/>
        </w:rPr>
        <w:t>каких</w:t>
      </w:r>
      <w:r w:rsidRPr="00A32D7C">
        <w:rPr>
          <w:spacing w:val="0"/>
          <w:w w:val="100"/>
          <w:kern w:val="0"/>
        </w:rPr>
        <w:t>-либо ЗПЗУ (например, фиксированных, съемных, складных, регулируемых и т.</w:t>
      </w:r>
      <w:r w:rsidR="00795917">
        <w:rPr>
          <w:spacing w:val="0"/>
          <w:w w:val="100"/>
          <w:kern w:val="0"/>
        </w:rPr>
        <w:t xml:space="preserve"> </w:t>
      </w:r>
      <w:r w:rsidRPr="00A32D7C">
        <w:rPr>
          <w:spacing w:val="0"/>
          <w:w w:val="100"/>
          <w:kern w:val="0"/>
        </w:rPr>
        <w:t>д.) несовместима с назначением этих транспортных средств, могут быть частично или полностью освобождены от действия настоящих Правил</w:t>
      </w:r>
      <w:r w:rsidRPr="00A32D7C">
        <w:rPr>
          <w:rFonts w:eastAsia="Batang"/>
          <w:spacing w:val="0"/>
          <w:w w:val="100"/>
          <w:kern w:val="0"/>
        </w:rPr>
        <w:t>.</w:t>
      </w:r>
    </w:p>
    <w:p w:rsidR="00A32D7C" w:rsidRPr="005A59CA" w:rsidRDefault="00A32D7C" w:rsidP="005A59CA">
      <w:pPr>
        <w:pStyle w:val="HChGR"/>
        <w:keepNext w:val="0"/>
        <w:keepLines w:val="0"/>
        <w:widowControl w:val="0"/>
        <w:tabs>
          <w:tab w:val="clear" w:pos="851"/>
        </w:tabs>
        <w:ind w:left="2268"/>
        <w:rPr>
          <w:spacing w:val="0"/>
          <w:w w:val="100"/>
          <w:kern w:val="0"/>
        </w:rPr>
      </w:pPr>
      <w:r w:rsidRPr="005A59CA">
        <w:rPr>
          <w:rStyle w:val="HChGR0"/>
          <w:b/>
          <w:spacing w:val="0"/>
          <w:w w:val="100"/>
          <w:kern w:val="0"/>
        </w:rPr>
        <w:t>2.</w:t>
      </w:r>
      <w:r w:rsidRPr="005A59CA">
        <w:rPr>
          <w:rStyle w:val="HChGR0"/>
          <w:spacing w:val="0"/>
          <w:w w:val="100"/>
          <w:kern w:val="0"/>
        </w:rPr>
        <w:tab/>
      </w:r>
      <w:r w:rsidRPr="005A59CA">
        <w:rPr>
          <w:rStyle w:val="HChGR0"/>
          <w:b/>
          <w:spacing w:val="0"/>
          <w:w w:val="100"/>
          <w:kern w:val="0"/>
        </w:rPr>
        <w:t>Общие</w:t>
      </w:r>
      <w:r w:rsidRPr="005A59CA">
        <w:rPr>
          <w:rStyle w:val="HChGR0"/>
          <w:spacing w:val="0"/>
          <w:w w:val="100"/>
          <w:kern w:val="0"/>
        </w:rPr>
        <w:t xml:space="preserve"> </w:t>
      </w:r>
      <w:r w:rsidRPr="005A59CA">
        <w:rPr>
          <w:rFonts w:eastAsia="Batang"/>
          <w:bCs/>
          <w:szCs w:val="28"/>
          <w:lang w:eastAsia="en-US"/>
        </w:rPr>
        <w:t>требования</w:t>
      </w:r>
    </w:p>
    <w:p w:rsidR="00A32D7C" w:rsidRPr="00A32D7C" w:rsidRDefault="005A59CA" w:rsidP="005A59CA">
      <w:pPr>
        <w:pStyle w:val="SingleTxtGR"/>
        <w:widowControl w:val="0"/>
        <w:tabs>
          <w:tab w:val="clear" w:pos="1701"/>
        </w:tabs>
        <w:suppressAutoHyphens/>
        <w:ind w:left="2268" w:hanging="1134"/>
        <w:rPr>
          <w:spacing w:val="0"/>
          <w:w w:val="100"/>
          <w:kern w:val="0"/>
        </w:rPr>
      </w:pPr>
      <w:r>
        <w:rPr>
          <w:spacing w:val="0"/>
          <w:w w:val="100"/>
          <w:kern w:val="0"/>
        </w:rPr>
        <w:t>2.1</w:t>
      </w:r>
      <w:r>
        <w:rPr>
          <w:spacing w:val="0"/>
          <w:w w:val="100"/>
          <w:kern w:val="0"/>
        </w:rPr>
        <w:tab/>
      </w:r>
      <w:r w:rsidR="00A32D7C" w:rsidRPr="00A32D7C">
        <w:rPr>
          <w:spacing w:val="0"/>
          <w:w w:val="100"/>
          <w:kern w:val="0"/>
        </w:rPr>
        <w:t>Все транспортные средства должны быть сконструированы и/или оснащены таким образом, чтобы обеспечивалась эффективная противоподкатная защита по всей ширине транспортных средств, упомянутых в пункте 1 настоящих Правил, в случае заднего столкновения с транспортными средствами категорий M</w:t>
      </w:r>
      <w:r w:rsidR="00A32D7C" w:rsidRPr="00A32D7C">
        <w:rPr>
          <w:spacing w:val="0"/>
          <w:w w:val="100"/>
          <w:kern w:val="0"/>
          <w:vertAlign w:val="subscript"/>
        </w:rPr>
        <w:t>1</w:t>
      </w:r>
      <w:r w:rsidR="00A32D7C" w:rsidRPr="00A32D7C">
        <w:rPr>
          <w:spacing w:val="0"/>
          <w:w w:val="100"/>
          <w:kern w:val="0"/>
        </w:rPr>
        <w:t xml:space="preserve"> и N</w:t>
      </w:r>
      <w:r w:rsidR="00A32D7C" w:rsidRPr="00A32D7C">
        <w:rPr>
          <w:spacing w:val="0"/>
          <w:w w:val="100"/>
          <w:kern w:val="0"/>
          <w:vertAlign w:val="subscript"/>
        </w:rPr>
        <w:t>1</w:t>
      </w:r>
      <w:r w:rsidR="00A32D7C" w:rsidRPr="00F74515">
        <w:rPr>
          <w:iCs/>
          <w:spacing w:val="0"/>
          <w:w w:val="100"/>
          <w:kern w:val="0"/>
          <w:sz w:val="18"/>
          <w:szCs w:val="18"/>
          <w:vertAlign w:val="superscript"/>
        </w:rPr>
        <w:t>1</w:t>
      </w:r>
      <w:r w:rsidR="00A32D7C" w:rsidRPr="00A32D7C">
        <w:rPr>
          <w:spacing w:val="0"/>
          <w:w w:val="100"/>
          <w:kern w:val="0"/>
        </w:rPr>
        <w:t>.</w:t>
      </w:r>
    </w:p>
    <w:p w:rsidR="00A32D7C" w:rsidRPr="00A32D7C" w:rsidRDefault="00A32D7C" w:rsidP="005A59CA">
      <w:pPr>
        <w:pStyle w:val="SingleTxtGR"/>
        <w:widowControl w:val="0"/>
        <w:tabs>
          <w:tab w:val="clear" w:pos="1701"/>
        </w:tabs>
        <w:suppressAutoHyphens/>
        <w:ind w:left="2268" w:hanging="1134"/>
        <w:rPr>
          <w:spacing w:val="0"/>
          <w:w w:val="100"/>
          <w:kern w:val="0"/>
        </w:rPr>
      </w:pPr>
      <w:r w:rsidRPr="00A32D7C">
        <w:rPr>
          <w:spacing w:val="0"/>
          <w:w w:val="100"/>
          <w:kern w:val="0"/>
        </w:rPr>
        <w:t>2.2</w:t>
      </w:r>
      <w:r w:rsidRPr="00A32D7C">
        <w:rPr>
          <w:spacing w:val="0"/>
          <w:w w:val="100"/>
          <w:kern w:val="0"/>
        </w:rPr>
        <w:tab/>
        <w:t>Транспортное средство подвергают испытанию в условиях, изложенных в пункте 2 приложения 5.</w:t>
      </w:r>
    </w:p>
    <w:p w:rsidR="00A32D7C" w:rsidRPr="00A32D7C" w:rsidRDefault="005A59CA" w:rsidP="005A59CA">
      <w:pPr>
        <w:pStyle w:val="SingleTxtGR"/>
        <w:widowControl w:val="0"/>
        <w:tabs>
          <w:tab w:val="clear" w:pos="1701"/>
        </w:tabs>
        <w:suppressAutoHyphens/>
        <w:ind w:left="2268" w:hanging="1134"/>
        <w:rPr>
          <w:spacing w:val="0"/>
          <w:w w:val="100"/>
          <w:kern w:val="0"/>
        </w:rPr>
      </w:pPr>
      <w:r>
        <w:rPr>
          <w:spacing w:val="0"/>
          <w:w w:val="100"/>
          <w:kern w:val="0"/>
        </w:rPr>
        <w:t>2.3</w:t>
      </w:r>
      <w:r>
        <w:rPr>
          <w:spacing w:val="0"/>
          <w:w w:val="100"/>
          <w:kern w:val="0"/>
        </w:rPr>
        <w:tab/>
      </w:r>
      <w:r w:rsidR="00A32D7C" w:rsidRPr="00A32D7C">
        <w:rPr>
          <w:spacing w:val="0"/>
          <w:w w:val="100"/>
          <w:kern w:val="0"/>
        </w:rPr>
        <w:t>Считается, что любое транспортное средство, относящееся к одной из категорий M</w:t>
      </w:r>
      <w:r w:rsidR="00A32D7C" w:rsidRPr="00A32D7C">
        <w:rPr>
          <w:spacing w:val="0"/>
          <w:w w:val="100"/>
          <w:kern w:val="0"/>
          <w:vertAlign w:val="subscript"/>
        </w:rPr>
        <w:t>1</w:t>
      </w:r>
      <w:r w:rsidR="00A32D7C" w:rsidRPr="00A32D7C">
        <w:rPr>
          <w:spacing w:val="0"/>
          <w:w w:val="100"/>
          <w:kern w:val="0"/>
        </w:rPr>
        <w:t>, M</w:t>
      </w:r>
      <w:r w:rsidR="00A32D7C" w:rsidRPr="00A32D7C">
        <w:rPr>
          <w:spacing w:val="0"/>
          <w:w w:val="100"/>
          <w:kern w:val="0"/>
          <w:vertAlign w:val="subscript"/>
        </w:rPr>
        <w:t>2</w:t>
      </w:r>
      <w:r w:rsidR="00A32D7C" w:rsidRPr="00A32D7C">
        <w:rPr>
          <w:spacing w:val="0"/>
          <w:w w:val="100"/>
          <w:kern w:val="0"/>
        </w:rPr>
        <w:t>, M</w:t>
      </w:r>
      <w:r w:rsidR="00A32D7C" w:rsidRPr="00A32D7C">
        <w:rPr>
          <w:spacing w:val="0"/>
          <w:w w:val="100"/>
          <w:kern w:val="0"/>
          <w:vertAlign w:val="subscript"/>
        </w:rPr>
        <w:t>3</w:t>
      </w:r>
      <w:r w:rsidR="00A32D7C" w:rsidRPr="00A32D7C">
        <w:rPr>
          <w:spacing w:val="0"/>
          <w:w w:val="100"/>
          <w:kern w:val="0"/>
        </w:rPr>
        <w:t>, N</w:t>
      </w:r>
      <w:r w:rsidR="00A32D7C" w:rsidRPr="00A32D7C">
        <w:rPr>
          <w:spacing w:val="0"/>
          <w:w w:val="100"/>
          <w:kern w:val="0"/>
          <w:vertAlign w:val="subscript"/>
        </w:rPr>
        <w:t>1</w:t>
      </w:r>
      <w:r w:rsidR="00A32D7C" w:rsidRPr="00A32D7C">
        <w:rPr>
          <w:spacing w:val="0"/>
          <w:w w:val="100"/>
          <w:kern w:val="0"/>
        </w:rPr>
        <w:t>, O</w:t>
      </w:r>
      <w:r w:rsidR="00A32D7C" w:rsidRPr="00A32D7C">
        <w:rPr>
          <w:spacing w:val="0"/>
          <w:w w:val="100"/>
          <w:kern w:val="0"/>
          <w:vertAlign w:val="subscript"/>
        </w:rPr>
        <w:t>1</w:t>
      </w:r>
      <w:r w:rsidR="00A32D7C" w:rsidRPr="00A32D7C">
        <w:rPr>
          <w:spacing w:val="0"/>
          <w:w w:val="100"/>
          <w:kern w:val="0"/>
        </w:rPr>
        <w:t xml:space="preserve"> или O</w:t>
      </w:r>
      <w:r w:rsidR="00A32D7C" w:rsidRPr="00A32D7C">
        <w:rPr>
          <w:spacing w:val="0"/>
          <w:w w:val="100"/>
          <w:kern w:val="0"/>
          <w:vertAlign w:val="subscript"/>
        </w:rPr>
        <w:t>2</w:t>
      </w:r>
      <w:r w:rsidR="00A32D7C" w:rsidRPr="00A32D7C">
        <w:rPr>
          <w:spacing w:val="0"/>
          <w:w w:val="100"/>
          <w:kern w:val="0"/>
        </w:rPr>
        <w:t>, удовлетворяет вышеуказанному условию:</w:t>
      </w:r>
    </w:p>
    <w:p w:rsidR="00A32D7C" w:rsidRPr="00A32D7C" w:rsidRDefault="00A32D7C" w:rsidP="00A32D7C">
      <w:pPr>
        <w:pStyle w:val="SingleTxtGR"/>
        <w:widowControl w:val="0"/>
        <w:suppressAutoHyphens/>
        <w:ind w:left="2835" w:hanging="567"/>
        <w:rPr>
          <w:spacing w:val="0"/>
          <w:w w:val="100"/>
          <w:kern w:val="0"/>
        </w:rPr>
      </w:pPr>
      <w:r w:rsidRPr="00A32D7C">
        <w:rPr>
          <w:spacing w:val="0"/>
          <w:w w:val="100"/>
          <w:kern w:val="0"/>
        </w:rPr>
        <w:t>a)</w:t>
      </w:r>
      <w:r w:rsidRPr="00A32D7C">
        <w:rPr>
          <w:spacing w:val="0"/>
          <w:w w:val="100"/>
          <w:kern w:val="0"/>
        </w:rPr>
        <w:tab/>
        <w:t xml:space="preserve">если оно удовлетворяет аналогичным условиям, изложенным в части II или части III, </w:t>
      </w:r>
    </w:p>
    <w:p w:rsidR="00A32D7C" w:rsidRPr="00A32D7C" w:rsidRDefault="00A32D7C" w:rsidP="00A32D7C">
      <w:pPr>
        <w:pStyle w:val="SingleTxtGR"/>
        <w:widowControl w:val="0"/>
        <w:suppressAutoHyphens/>
        <w:ind w:left="2835" w:hanging="567"/>
        <w:rPr>
          <w:spacing w:val="0"/>
          <w:w w:val="100"/>
          <w:kern w:val="0"/>
        </w:rPr>
      </w:pPr>
      <w:r w:rsidRPr="00A32D7C">
        <w:rPr>
          <w:spacing w:val="0"/>
          <w:w w:val="100"/>
          <w:kern w:val="0"/>
        </w:rPr>
        <w:t>b)</w:t>
      </w:r>
      <w:r w:rsidRPr="00A32D7C">
        <w:rPr>
          <w:spacing w:val="0"/>
          <w:w w:val="100"/>
          <w:kern w:val="0"/>
        </w:rPr>
        <w:tab/>
        <w:t>если дорожный просвет задней части порожнего транспортного средства не превышает 550 мм по ширине, которая не короче ширины задней оси более чем на 100 мм с каждой стороны (исключая выпуклые части шин у поверхности земли), либо</w:t>
      </w:r>
    </w:p>
    <w:p w:rsidR="00A32D7C" w:rsidRPr="00A32D7C" w:rsidRDefault="00A32D7C" w:rsidP="00A32D7C">
      <w:pPr>
        <w:pStyle w:val="SingleTxtGR"/>
        <w:widowControl w:val="0"/>
        <w:suppressAutoHyphens/>
        <w:ind w:left="2835" w:hanging="567"/>
        <w:rPr>
          <w:spacing w:val="0"/>
          <w:w w:val="100"/>
          <w:kern w:val="0"/>
        </w:rPr>
      </w:pPr>
      <w:r w:rsidRPr="00A32D7C">
        <w:rPr>
          <w:spacing w:val="0"/>
          <w:w w:val="100"/>
          <w:kern w:val="0"/>
        </w:rPr>
        <w:t>c)</w:t>
      </w:r>
      <w:r w:rsidRPr="00A32D7C">
        <w:rPr>
          <w:spacing w:val="0"/>
          <w:w w:val="100"/>
          <w:kern w:val="0"/>
        </w:rPr>
        <w:tab/>
        <w:t>если − в случае транспортных средств категорий O</w:t>
      </w:r>
      <w:r w:rsidRPr="00A32D7C">
        <w:rPr>
          <w:spacing w:val="0"/>
          <w:w w:val="100"/>
          <w:kern w:val="0"/>
          <w:vertAlign w:val="subscript"/>
        </w:rPr>
        <w:t>1</w:t>
      </w:r>
      <w:r w:rsidRPr="00A32D7C">
        <w:rPr>
          <w:spacing w:val="0"/>
          <w:w w:val="100"/>
          <w:kern w:val="0"/>
        </w:rPr>
        <w:t xml:space="preserve"> и O</w:t>
      </w:r>
      <w:r w:rsidRPr="00A32D7C">
        <w:rPr>
          <w:spacing w:val="0"/>
          <w:w w:val="100"/>
          <w:kern w:val="0"/>
          <w:vertAlign w:val="subscript"/>
        </w:rPr>
        <w:t>2</w:t>
      </w:r>
      <w:r w:rsidR="00F74515">
        <w:rPr>
          <w:spacing w:val="0"/>
          <w:w w:val="100"/>
          <w:kern w:val="0"/>
        </w:rPr>
        <w:t>, у </w:t>
      </w:r>
      <w:r w:rsidRPr="00A32D7C">
        <w:rPr>
          <w:spacing w:val="0"/>
          <w:w w:val="100"/>
          <w:kern w:val="0"/>
        </w:rPr>
        <w:t xml:space="preserve">которых шины выступают более чем на половину их ширины за </w:t>
      </w:r>
      <w:r w:rsidRPr="00A32D7C">
        <w:rPr>
          <w:spacing w:val="0"/>
          <w:w w:val="100"/>
          <w:kern w:val="0"/>
        </w:rPr>
        <w:lastRenderedPageBreak/>
        <w:t>пределы кузова (исключая брызговики) либо за пределы шасси в отсутствие кузова, − дорожный просвет задней части порожнего транспортного средства не превышает 550 мм по ширине, которая составляет не менее 100 мм, за вычетом расстояния, измеренного по наиболее удаленным точкам шин (исключая выпуклые части шин у поверхности земли), с каждой стороны.</w:t>
      </w:r>
    </w:p>
    <w:p w:rsidR="00A32D7C" w:rsidRPr="00A32D7C" w:rsidRDefault="00A32D7C" w:rsidP="005A59CA">
      <w:pPr>
        <w:pStyle w:val="SingleTxtGR"/>
        <w:widowControl w:val="0"/>
        <w:suppressAutoHyphens/>
        <w:ind w:left="2268"/>
        <w:rPr>
          <w:spacing w:val="0"/>
          <w:w w:val="100"/>
          <w:kern w:val="0"/>
        </w:rPr>
      </w:pPr>
      <w:r w:rsidRPr="00A32D7C">
        <w:rPr>
          <w:spacing w:val="0"/>
          <w:w w:val="100"/>
          <w:kern w:val="0"/>
        </w:rPr>
        <w:t xml:space="preserve">При наличии нескольких задних осей в расчет принимают длину самой длинной задней оси. </w:t>
      </w:r>
    </w:p>
    <w:p w:rsidR="00A32D7C" w:rsidRPr="00A32D7C" w:rsidRDefault="00A32D7C" w:rsidP="005A59CA">
      <w:pPr>
        <w:pStyle w:val="SingleTxtGR"/>
        <w:widowControl w:val="0"/>
        <w:suppressAutoHyphens/>
        <w:ind w:left="2268"/>
        <w:rPr>
          <w:spacing w:val="0"/>
          <w:w w:val="100"/>
          <w:kern w:val="0"/>
        </w:rPr>
      </w:pPr>
      <w:r w:rsidRPr="00A32D7C">
        <w:rPr>
          <w:spacing w:val="0"/>
          <w:w w:val="100"/>
          <w:kern w:val="0"/>
        </w:rPr>
        <w:t xml:space="preserve">Требования пунктов 2.3 </w:t>
      </w:r>
      <w:r w:rsidRPr="00A32D7C">
        <w:rPr>
          <w:spacing w:val="0"/>
          <w:w w:val="100"/>
          <w:kern w:val="0"/>
          <w:lang w:val="en-US"/>
        </w:rPr>
        <w:t>b</w:t>
      </w:r>
      <w:r w:rsidRPr="00A32D7C">
        <w:rPr>
          <w:spacing w:val="0"/>
          <w:w w:val="100"/>
          <w:kern w:val="0"/>
        </w:rPr>
        <w:t>) и 2.3 с) должны соблюдаться по крайней мере по линии:</w:t>
      </w:r>
    </w:p>
    <w:p w:rsidR="00A32D7C" w:rsidRPr="00A32D7C" w:rsidRDefault="00A32D7C" w:rsidP="005A59CA">
      <w:pPr>
        <w:pStyle w:val="SingleTxtGR"/>
        <w:widowControl w:val="0"/>
        <w:suppressAutoHyphens/>
        <w:ind w:left="2835" w:hanging="567"/>
        <w:rPr>
          <w:spacing w:val="0"/>
          <w:w w:val="100"/>
          <w:kern w:val="0"/>
        </w:rPr>
      </w:pPr>
      <w:r w:rsidRPr="00A32D7C">
        <w:rPr>
          <w:spacing w:val="0"/>
          <w:w w:val="100"/>
          <w:kern w:val="0"/>
        </w:rPr>
        <w:t>а)</w:t>
      </w:r>
      <w:r w:rsidRPr="00A32D7C">
        <w:rPr>
          <w:spacing w:val="0"/>
          <w:w w:val="100"/>
          <w:kern w:val="0"/>
        </w:rPr>
        <w:tab/>
        <w:t>на расстоянии не более 450 мм от задней оконечности транспортного средства;</w:t>
      </w:r>
    </w:p>
    <w:p w:rsidR="00A32D7C" w:rsidRPr="00A32D7C" w:rsidRDefault="00A32D7C" w:rsidP="005A59CA">
      <w:pPr>
        <w:pStyle w:val="SingleTxtGR"/>
        <w:widowControl w:val="0"/>
        <w:suppressAutoHyphens/>
        <w:ind w:left="2835" w:hanging="567"/>
        <w:rPr>
          <w:rFonts w:eastAsia="Batang"/>
          <w:spacing w:val="0"/>
          <w:w w:val="100"/>
          <w:kern w:val="0"/>
          <w:sz w:val="24"/>
          <w:szCs w:val="24"/>
        </w:rPr>
      </w:pPr>
      <w:r w:rsidRPr="00A32D7C">
        <w:rPr>
          <w:spacing w:val="0"/>
          <w:w w:val="100"/>
          <w:kern w:val="0"/>
        </w:rPr>
        <w:t>b)</w:t>
      </w:r>
      <w:r w:rsidRPr="00A32D7C">
        <w:rPr>
          <w:spacing w:val="0"/>
          <w:w w:val="100"/>
          <w:kern w:val="0"/>
        </w:rPr>
        <w:tab/>
        <w:t>которая может прерываться в общей сложности не более чем на 200 мм.</w:t>
      </w:r>
    </w:p>
    <w:p w:rsidR="00A32D7C" w:rsidRPr="00A32D7C" w:rsidRDefault="005A59CA" w:rsidP="005A59CA">
      <w:pPr>
        <w:pStyle w:val="SingleTxtGR"/>
        <w:widowControl w:val="0"/>
        <w:tabs>
          <w:tab w:val="clear" w:pos="1701"/>
        </w:tabs>
        <w:suppressAutoHyphens/>
        <w:ind w:left="2268" w:hanging="1134"/>
        <w:rPr>
          <w:spacing w:val="0"/>
          <w:w w:val="100"/>
          <w:kern w:val="0"/>
        </w:rPr>
      </w:pPr>
      <w:r>
        <w:rPr>
          <w:spacing w:val="0"/>
          <w:w w:val="100"/>
          <w:kern w:val="0"/>
        </w:rPr>
        <w:t>2.4</w:t>
      </w:r>
      <w:r>
        <w:rPr>
          <w:spacing w:val="0"/>
          <w:w w:val="100"/>
          <w:kern w:val="0"/>
        </w:rPr>
        <w:tab/>
      </w:r>
      <w:r w:rsidR="00A32D7C" w:rsidRPr="00A32D7C">
        <w:rPr>
          <w:spacing w:val="0"/>
          <w:w w:val="100"/>
          <w:kern w:val="0"/>
        </w:rPr>
        <w:t>Считается, что любое транспортное ср</w:t>
      </w:r>
      <w:r>
        <w:rPr>
          <w:spacing w:val="0"/>
          <w:w w:val="100"/>
          <w:kern w:val="0"/>
        </w:rPr>
        <w:t>едство, относящееся к категории </w:t>
      </w:r>
      <w:r w:rsidR="00A32D7C" w:rsidRPr="00A32D7C">
        <w:rPr>
          <w:spacing w:val="0"/>
          <w:w w:val="100"/>
          <w:kern w:val="0"/>
        </w:rPr>
        <w:t xml:space="preserve">G, удовлетворяет вышеуказанному условию, касающемуся дорожного просвета, если угол съезда (ISO 612:1978) не превышает: </w:t>
      </w:r>
    </w:p>
    <w:p w:rsidR="00A32D7C" w:rsidRPr="00A32D7C" w:rsidRDefault="00A32D7C" w:rsidP="005A59CA">
      <w:pPr>
        <w:pStyle w:val="SingleTxtGR"/>
        <w:widowControl w:val="0"/>
        <w:suppressAutoHyphens/>
        <w:ind w:left="2835" w:hanging="567"/>
        <w:rPr>
          <w:spacing w:val="0"/>
          <w:w w:val="100"/>
          <w:kern w:val="0"/>
        </w:rPr>
      </w:pPr>
      <w:r w:rsidRPr="00A32D7C">
        <w:rPr>
          <w:spacing w:val="0"/>
          <w:w w:val="100"/>
          <w:kern w:val="0"/>
        </w:rPr>
        <w:t>а)</w:t>
      </w:r>
      <w:r w:rsidRPr="00A32D7C">
        <w:rPr>
          <w:spacing w:val="0"/>
          <w:w w:val="100"/>
          <w:kern w:val="0"/>
        </w:rPr>
        <w:tab/>
        <w:t>10° для транспортных средств категорий М</w:t>
      </w:r>
      <w:r w:rsidRPr="00A32D7C">
        <w:rPr>
          <w:spacing w:val="0"/>
          <w:w w:val="100"/>
          <w:kern w:val="0"/>
          <w:vertAlign w:val="subscript"/>
        </w:rPr>
        <w:t>1</w:t>
      </w:r>
      <w:r w:rsidRPr="00A32D7C">
        <w:rPr>
          <w:spacing w:val="0"/>
          <w:w w:val="100"/>
          <w:kern w:val="0"/>
        </w:rPr>
        <w:t>G и N</w:t>
      </w:r>
      <w:r w:rsidRPr="00A32D7C">
        <w:rPr>
          <w:spacing w:val="0"/>
          <w:w w:val="100"/>
          <w:kern w:val="0"/>
          <w:vertAlign w:val="subscript"/>
        </w:rPr>
        <w:t>1</w:t>
      </w:r>
      <w:r w:rsidRPr="00A32D7C">
        <w:rPr>
          <w:spacing w:val="0"/>
          <w:w w:val="100"/>
          <w:kern w:val="0"/>
        </w:rPr>
        <w:t>G;</w:t>
      </w:r>
    </w:p>
    <w:p w:rsidR="00A32D7C" w:rsidRPr="00A32D7C" w:rsidRDefault="00A32D7C" w:rsidP="005A59CA">
      <w:pPr>
        <w:pStyle w:val="SingleTxtGR"/>
        <w:widowControl w:val="0"/>
        <w:suppressAutoHyphens/>
        <w:ind w:left="2835" w:hanging="567"/>
        <w:rPr>
          <w:spacing w:val="0"/>
          <w:w w:val="100"/>
          <w:kern w:val="0"/>
        </w:rPr>
      </w:pPr>
      <w:r w:rsidRPr="00A32D7C">
        <w:rPr>
          <w:spacing w:val="0"/>
          <w:w w:val="100"/>
          <w:kern w:val="0"/>
        </w:rPr>
        <w:t>в)</w:t>
      </w:r>
      <w:r w:rsidRPr="00A32D7C">
        <w:rPr>
          <w:spacing w:val="0"/>
          <w:w w:val="100"/>
          <w:kern w:val="0"/>
        </w:rPr>
        <w:tab/>
        <w:t>20° для транспортных средств категорий М</w:t>
      </w:r>
      <w:r w:rsidRPr="00A32D7C">
        <w:rPr>
          <w:spacing w:val="0"/>
          <w:w w:val="100"/>
          <w:kern w:val="0"/>
          <w:vertAlign w:val="subscript"/>
        </w:rPr>
        <w:t>2</w:t>
      </w:r>
      <w:r w:rsidRPr="00A32D7C">
        <w:rPr>
          <w:spacing w:val="0"/>
          <w:w w:val="100"/>
          <w:kern w:val="0"/>
        </w:rPr>
        <w:t>G и N</w:t>
      </w:r>
      <w:r w:rsidRPr="00A32D7C">
        <w:rPr>
          <w:spacing w:val="0"/>
          <w:w w:val="100"/>
          <w:kern w:val="0"/>
          <w:vertAlign w:val="subscript"/>
        </w:rPr>
        <w:t>2</w:t>
      </w:r>
      <w:r w:rsidRPr="00A32D7C">
        <w:rPr>
          <w:spacing w:val="0"/>
          <w:w w:val="100"/>
          <w:kern w:val="0"/>
        </w:rPr>
        <w:t>G; и</w:t>
      </w:r>
    </w:p>
    <w:p w:rsidR="00A32D7C" w:rsidRPr="00A32D7C" w:rsidRDefault="00A32D7C" w:rsidP="005A59CA">
      <w:pPr>
        <w:pStyle w:val="SingleTxtGR"/>
        <w:widowControl w:val="0"/>
        <w:suppressAutoHyphens/>
        <w:ind w:left="2835" w:hanging="567"/>
        <w:rPr>
          <w:spacing w:val="0"/>
          <w:w w:val="100"/>
          <w:kern w:val="0"/>
        </w:rPr>
      </w:pPr>
      <w:r w:rsidRPr="00A32D7C">
        <w:rPr>
          <w:spacing w:val="0"/>
          <w:w w:val="100"/>
          <w:kern w:val="0"/>
        </w:rPr>
        <w:t>с)</w:t>
      </w:r>
      <w:r w:rsidRPr="00A32D7C">
        <w:rPr>
          <w:spacing w:val="0"/>
          <w:w w:val="100"/>
          <w:kern w:val="0"/>
        </w:rPr>
        <w:tab/>
        <w:t>25° для транспортных средств категорий М</w:t>
      </w:r>
      <w:r w:rsidRPr="00A32D7C">
        <w:rPr>
          <w:spacing w:val="0"/>
          <w:w w:val="100"/>
          <w:kern w:val="0"/>
          <w:vertAlign w:val="subscript"/>
        </w:rPr>
        <w:t>3</w:t>
      </w:r>
      <w:r w:rsidRPr="00A32D7C">
        <w:rPr>
          <w:spacing w:val="0"/>
          <w:w w:val="100"/>
          <w:kern w:val="0"/>
        </w:rPr>
        <w:t>G и N</w:t>
      </w:r>
      <w:r w:rsidRPr="00A32D7C">
        <w:rPr>
          <w:spacing w:val="0"/>
          <w:w w:val="100"/>
          <w:kern w:val="0"/>
          <w:vertAlign w:val="subscript"/>
        </w:rPr>
        <w:t>3</w:t>
      </w:r>
      <w:r w:rsidRPr="00A32D7C">
        <w:rPr>
          <w:spacing w:val="0"/>
          <w:w w:val="100"/>
          <w:kern w:val="0"/>
        </w:rPr>
        <w:t>G;</w:t>
      </w:r>
    </w:p>
    <w:p w:rsidR="00A32D7C" w:rsidRPr="00A32D7C" w:rsidRDefault="00A32D7C" w:rsidP="00A32D7C">
      <w:pPr>
        <w:pStyle w:val="SingleTxtGR"/>
        <w:widowControl w:val="0"/>
        <w:suppressAutoHyphens/>
        <w:ind w:left="2268"/>
        <w:rPr>
          <w:spacing w:val="0"/>
          <w:w w:val="100"/>
          <w:kern w:val="0"/>
        </w:rPr>
      </w:pPr>
      <w:r w:rsidRPr="00A32D7C">
        <w:rPr>
          <w:spacing w:val="0"/>
          <w:w w:val="100"/>
          <w:kern w:val="0"/>
        </w:rPr>
        <w:t>по ширине, которая не меньше ширины задней оси более чем на 100 мм с каждой стороны (исключая выпуклые части шин у поверхности грунта).</w:t>
      </w:r>
    </w:p>
    <w:p w:rsidR="00A32D7C" w:rsidRPr="00A32D7C" w:rsidRDefault="00A32D7C" w:rsidP="00A32D7C">
      <w:pPr>
        <w:pStyle w:val="SingleTxtGR"/>
        <w:widowControl w:val="0"/>
        <w:suppressAutoHyphens/>
        <w:ind w:left="2268"/>
        <w:rPr>
          <w:spacing w:val="0"/>
          <w:w w:val="100"/>
          <w:kern w:val="0"/>
        </w:rPr>
      </w:pPr>
      <w:r w:rsidRPr="00A32D7C">
        <w:rPr>
          <w:spacing w:val="0"/>
          <w:w w:val="100"/>
          <w:kern w:val="0"/>
        </w:rPr>
        <w:t>При наличии более одной задней оси в расчет принимается длина самой длинной задней оси. Требования подпунктов а)−с) настоящего пункта должны соблюдаться, по крайней мере, по прямой линии:</w:t>
      </w:r>
    </w:p>
    <w:p w:rsidR="00A32D7C" w:rsidRPr="00A32D7C" w:rsidRDefault="00A32D7C" w:rsidP="00A32D7C">
      <w:pPr>
        <w:pStyle w:val="SingleTxtGR"/>
        <w:widowControl w:val="0"/>
        <w:suppressAutoHyphens/>
        <w:ind w:left="2835" w:hanging="567"/>
        <w:rPr>
          <w:spacing w:val="0"/>
          <w:w w:val="100"/>
          <w:kern w:val="0"/>
        </w:rPr>
      </w:pPr>
      <w:r w:rsidRPr="00A32D7C">
        <w:rPr>
          <w:spacing w:val="0"/>
          <w:w w:val="100"/>
          <w:kern w:val="0"/>
        </w:rPr>
        <w:t>a)</w:t>
      </w:r>
      <w:r w:rsidRPr="00A32D7C">
        <w:rPr>
          <w:spacing w:val="0"/>
          <w:w w:val="100"/>
          <w:kern w:val="0"/>
        </w:rPr>
        <w:tab/>
        <w:t>на расстоянии не более 450 мм от задней оконечности транспортного средства;</w:t>
      </w:r>
    </w:p>
    <w:p w:rsidR="00A32D7C" w:rsidRPr="00A32D7C" w:rsidRDefault="00A32D7C" w:rsidP="005A59CA">
      <w:pPr>
        <w:pStyle w:val="SingleTxtGR"/>
        <w:widowControl w:val="0"/>
        <w:suppressAutoHyphens/>
        <w:ind w:left="2835" w:hanging="567"/>
        <w:rPr>
          <w:rFonts w:eastAsia="Batang"/>
          <w:spacing w:val="0"/>
          <w:w w:val="100"/>
          <w:kern w:val="0"/>
          <w:sz w:val="24"/>
          <w:szCs w:val="24"/>
        </w:rPr>
      </w:pPr>
      <w:r w:rsidRPr="00A32D7C">
        <w:rPr>
          <w:spacing w:val="0"/>
          <w:w w:val="100"/>
          <w:kern w:val="0"/>
        </w:rPr>
        <w:t>b)</w:t>
      </w:r>
      <w:r w:rsidR="005A59CA" w:rsidRPr="005A59CA">
        <w:rPr>
          <w:spacing w:val="0"/>
          <w:w w:val="100"/>
          <w:kern w:val="0"/>
        </w:rPr>
        <w:tab/>
      </w:r>
      <w:r w:rsidRPr="00A32D7C">
        <w:rPr>
          <w:spacing w:val="0"/>
          <w:w w:val="100"/>
          <w:kern w:val="0"/>
        </w:rPr>
        <w:t>которая может прерываться в общей сложности не более чем на 200 мм.</w:t>
      </w:r>
    </w:p>
    <w:p w:rsidR="00A32D7C" w:rsidRPr="005A59CA" w:rsidRDefault="00A32D7C" w:rsidP="005A59CA">
      <w:pPr>
        <w:pStyle w:val="HChGR"/>
        <w:keepNext w:val="0"/>
        <w:keepLines w:val="0"/>
        <w:widowControl w:val="0"/>
        <w:tabs>
          <w:tab w:val="clear" w:pos="851"/>
        </w:tabs>
        <w:ind w:left="2268"/>
        <w:rPr>
          <w:rStyle w:val="HChGR0"/>
          <w:b/>
          <w:spacing w:val="0"/>
          <w:w w:val="100"/>
          <w:kern w:val="0"/>
        </w:rPr>
      </w:pPr>
      <w:r w:rsidRPr="005A59CA">
        <w:rPr>
          <w:rStyle w:val="HChGR0"/>
          <w:b/>
          <w:spacing w:val="0"/>
          <w:w w:val="100"/>
          <w:kern w:val="0"/>
        </w:rPr>
        <w:t>3.</w:t>
      </w:r>
      <w:r w:rsidRPr="005A59CA">
        <w:rPr>
          <w:rStyle w:val="HChGR0"/>
          <w:b/>
          <w:spacing w:val="0"/>
          <w:w w:val="100"/>
          <w:kern w:val="0"/>
        </w:rPr>
        <w:tab/>
        <w:t>Общие определения для частей I, II и III</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3.1</w:t>
      </w:r>
      <w:r w:rsidRPr="005A59CA">
        <w:rPr>
          <w:rFonts w:eastAsia="Batang"/>
          <w:spacing w:val="0"/>
          <w:w w:val="100"/>
          <w:kern w:val="0"/>
        </w:rPr>
        <w:tab/>
        <w:t xml:space="preserve">Для целей </w:t>
      </w:r>
      <w:r w:rsidRPr="005A59CA">
        <w:rPr>
          <w:spacing w:val="0"/>
          <w:w w:val="100"/>
          <w:kern w:val="0"/>
        </w:rPr>
        <w:t>настоящих</w:t>
      </w:r>
      <w:r w:rsidRPr="005A59CA">
        <w:rPr>
          <w:rFonts w:eastAsia="Batang"/>
          <w:spacing w:val="0"/>
          <w:w w:val="100"/>
          <w:kern w:val="0"/>
        </w:rPr>
        <w:t xml:space="preserve"> Правил:</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3.1.1</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порожняя масса</w:t>
      </w:r>
      <w:r w:rsidR="00091E56">
        <w:rPr>
          <w:rFonts w:eastAsia="Batang"/>
          <w:spacing w:val="0"/>
          <w:w w:val="100"/>
          <w:kern w:val="0"/>
        </w:rPr>
        <w:t>»</w:t>
      </w:r>
      <w:r w:rsidRPr="005A59CA">
        <w:rPr>
          <w:rFonts w:eastAsia="Batang"/>
          <w:spacing w:val="0"/>
          <w:w w:val="100"/>
          <w:kern w:val="0"/>
        </w:rPr>
        <w:t xml:space="preserve"> означает массу транспортного средства в снаряженном состоянии без водителя, пассажиров и нагрузки, но с топливом, охлаждающей жидкостью, смазочными веществами, а также комплектом инструментов и запасным колесом (если последние поставляются заводом-изготовителем в качестве стандартного оборудования);</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3.1.2</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максимальная масса</w:t>
      </w:r>
      <w:r w:rsidR="00091E56">
        <w:rPr>
          <w:rFonts w:eastAsia="Batang"/>
          <w:spacing w:val="0"/>
          <w:w w:val="100"/>
          <w:kern w:val="0"/>
        </w:rPr>
        <w:t>»</w:t>
      </w:r>
      <w:r w:rsidRPr="005A59CA">
        <w:rPr>
          <w:rFonts w:eastAsia="Batang"/>
          <w:spacing w:val="0"/>
          <w:w w:val="100"/>
          <w:kern w:val="0"/>
        </w:rPr>
        <w:t xml:space="preserve"> означает технически допустимую массу, объявленную заводом-изготовителем (эта масса может быть больше </w:t>
      </w:r>
      <w:r w:rsidR="00091E56">
        <w:rPr>
          <w:rFonts w:eastAsia="Batang"/>
          <w:spacing w:val="0"/>
          <w:w w:val="100"/>
          <w:kern w:val="0"/>
        </w:rPr>
        <w:t>«</w:t>
      </w:r>
      <w:r w:rsidRPr="005A59CA">
        <w:rPr>
          <w:rFonts w:eastAsia="Batang"/>
          <w:spacing w:val="0"/>
          <w:w w:val="100"/>
          <w:kern w:val="0"/>
        </w:rPr>
        <w:t>допустимой максимальной массы</w:t>
      </w:r>
      <w:r w:rsidR="00091E56">
        <w:rPr>
          <w:rFonts w:eastAsia="Batang"/>
          <w:spacing w:val="0"/>
          <w:w w:val="100"/>
          <w:kern w:val="0"/>
        </w:rPr>
        <w:t>»</w:t>
      </w:r>
      <w:r w:rsidRPr="005A59CA">
        <w:rPr>
          <w:rFonts w:eastAsia="Batang"/>
          <w:spacing w:val="0"/>
          <w:w w:val="100"/>
          <w:kern w:val="0"/>
        </w:rPr>
        <w:t>, установленной национальным административным органом);</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3.1.3</w:t>
      </w:r>
      <w:r w:rsidRPr="005A59CA">
        <w:rPr>
          <w:rFonts w:eastAsia="Batang"/>
          <w:spacing w:val="0"/>
          <w:w w:val="100"/>
          <w:kern w:val="0"/>
        </w:rPr>
        <w:tab/>
        <w:t>ЗПЗУ обычно состоит из поперечного элемента и соединяется с боковыми элементами шасси или другими элементами конструкции транспортного средства;</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3.1.4</w:t>
      </w:r>
      <w:r w:rsidRPr="005A59CA">
        <w:rPr>
          <w:spacing w:val="0"/>
          <w:w w:val="100"/>
          <w:kern w:val="0"/>
        </w:rPr>
        <w:tab/>
      </w:r>
      <w:r w:rsidR="00091E56">
        <w:rPr>
          <w:spacing w:val="0"/>
          <w:w w:val="100"/>
          <w:kern w:val="0"/>
        </w:rPr>
        <w:t>«</w:t>
      </w:r>
      <w:r w:rsidRPr="005A59CA">
        <w:rPr>
          <w:i/>
          <w:iCs/>
          <w:spacing w:val="0"/>
          <w:w w:val="100"/>
          <w:kern w:val="0"/>
        </w:rPr>
        <w:t>о</w:t>
      </w:r>
      <w:r w:rsidRPr="005A59CA">
        <w:rPr>
          <w:i/>
          <w:spacing w:val="0"/>
          <w:w w:val="100"/>
          <w:kern w:val="0"/>
        </w:rPr>
        <w:t>тдельная кабина</w:t>
      </w:r>
      <w:r w:rsidR="00091E56">
        <w:rPr>
          <w:spacing w:val="0"/>
          <w:w w:val="100"/>
          <w:kern w:val="0"/>
        </w:rPr>
        <w:t>»</w:t>
      </w:r>
      <w:r w:rsidRPr="005A59CA">
        <w:rPr>
          <w:spacing w:val="0"/>
          <w:w w:val="100"/>
          <w:kern w:val="0"/>
        </w:rPr>
        <w:t xml:space="preserve"> означает кабину, закрепленную на раме транспортного средства надлежащим образом и не имеющую никакой общей части с грузовым пространством</w:t>
      </w:r>
      <w:r w:rsidRPr="005A59CA">
        <w:rPr>
          <w:rFonts w:eastAsia="Batang"/>
          <w:spacing w:val="0"/>
          <w:w w:val="100"/>
          <w:kern w:val="0"/>
        </w:rPr>
        <w:t>.</w:t>
      </w:r>
    </w:p>
    <w:p w:rsidR="00A32D7C" w:rsidRPr="005A59CA" w:rsidRDefault="005A59CA" w:rsidP="005A59CA">
      <w:pPr>
        <w:pStyle w:val="HChG"/>
        <w:rPr>
          <w:rFonts w:eastAsia="Batang"/>
          <w:lang w:val="ru-RU"/>
        </w:rPr>
      </w:pPr>
      <w:r w:rsidRPr="00F74515">
        <w:rPr>
          <w:rFonts w:eastAsia="Batang"/>
          <w:lang w:val="ru-RU"/>
        </w:rPr>
        <w:tab/>
      </w:r>
      <w:r w:rsidRPr="00F74515">
        <w:rPr>
          <w:rFonts w:eastAsia="Batang"/>
          <w:lang w:val="ru-RU"/>
        </w:rPr>
        <w:tab/>
      </w:r>
      <w:r w:rsidR="00A32D7C" w:rsidRPr="005A59CA">
        <w:rPr>
          <w:rFonts w:eastAsia="Batang"/>
          <w:lang w:val="ru-RU"/>
        </w:rPr>
        <w:t xml:space="preserve">Часть </w:t>
      </w:r>
      <w:r w:rsidR="00A32D7C" w:rsidRPr="005A59CA">
        <w:rPr>
          <w:rFonts w:eastAsia="Batang"/>
          <w:lang w:val="en-US"/>
        </w:rPr>
        <w:t>I</w:t>
      </w:r>
      <w:r w:rsidR="00A32D7C" w:rsidRPr="005A59CA">
        <w:rPr>
          <w:rFonts w:eastAsia="Batang"/>
          <w:lang w:val="ru-RU"/>
        </w:rPr>
        <w:t>.</w:t>
      </w:r>
      <w:r w:rsidR="00A32D7C" w:rsidRPr="005A59CA">
        <w:rPr>
          <w:rFonts w:eastAsia="Batang"/>
          <w:lang w:val="ru-RU"/>
        </w:rPr>
        <w:tab/>
        <w:t>Официальное утверждение ЗПЗУ</w:t>
      </w:r>
    </w:p>
    <w:p w:rsidR="00A32D7C" w:rsidRPr="005A59CA" w:rsidRDefault="00A32D7C" w:rsidP="005A59CA">
      <w:pPr>
        <w:pStyle w:val="HChGR"/>
        <w:keepNext w:val="0"/>
        <w:keepLines w:val="0"/>
        <w:widowControl w:val="0"/>
        <w:tabs>
          <w:tab w:val="clear" w:pos="851"/>
        </w:tabs>
        <w:ind w:left="2268"/>
        <w:rPr>
          <w:rStyle w:val="HChGR0"/>
          <w:b/>
          <w:spacing w:val="0"/>
          <w:w w:val="100"/>
          <w:kern w:val="0"/>
        </w:rPr>
      </w:pPr>
      <w:r w:rsidRPr="005A59CA">
        <w:rPr>
          <w:rStyle w:val="HChGR0"/>
          <w:b/>
          <w:spacing w:val="0"/>
          <w:w w:val="100"/>
          <w:kern w:val="0"/>
        </w:rPr>
        <w:t>4.</w:t>
      </w:r>
      <w:r w:rsidRPr="005A59CA">
        <w:rPr>
          <w:rStyle w:val="HChGR0"/>
          <w:b/>
          <w:spacing w:val="0"/>
          <w:w w:val="100"/>
          <w:kern w:val="0"/>
        </w:rPr>
        <w:tab/>
        <w:t>Определения</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4.1</w:t>
      </w:r>
      <w:r w:rsidRPr="005A59CA">
        <w:rPr>
          <w:rFonts w:eastAsia="Batang"/>
          <w:spacing w:val="0"/>
          <w:w w:val="100"/>
          <w:kern w:val="0"/>
        </w:rPr>
        <w:tab/>
        <w:t xml:space="preserve">Для целей части </w:t>
      </w:r>
      <w:r w:rsidRPr="005A59CA">
        <w:rPr>
          <w:rFonts w:eastAsia="Batang"/>
          <w:spacing w:val="0"/>
          <w:w w:val="100"/>
          <w:kern w:val="0"/>
          <w:lang w:val="en-US"/>
        </w:rPr>
        <w:t>I</w:t>
      </w:r>
      <w:r w:rsidRPr="005A59CA">
        <w:rPr>
          <w:rFonts w:eastAsia="Batang"/>
          <w:spacing w:val="0"/>
          <w:w w:val="100"/>
          <w:kern w:val="0"/>
        </w:rPr>
        <w:t xml:space="preserve"> настоящих Правил:</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4.1.1</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официальное утверждение ЗПЗУ</w:t>
      </w:r>
      <w:r w:rsidR="00091E56">
        <w:rPr>
          <w:rFonts w:eastAsia="Batang"/>
          <w:spacing w:val="0"/>
          <w:w w:val="100"/>
          <w:kern w:val="0"/>
        </w:rPr>
        <w:t>»</w:t>
      </w:r>
      <w:r w:rsidRPr="005A59CA">
        <w:rPr>
          <w:rFonts w:eastAsia="Batang"/>
          <w:spacing w:val="0"/>
          <w:w w:val="100"/>
          <w:kern w:val="0"/>
        </w:rPr>
        <w:t xml:space="preserve"> означает официальное утверждение типа ЗПЗУ в отношении </w:t>
      </w:r>
      <w:r w:rsidRPr="00F74515">
        <w:rPr>
          <w:rFonts w:eastAsia="Batang"/>
          <w:spacing w:val="0"/>
          <w:w w:val="100"/>
          <w:kern w:val="0"/>
        </w:rPr>
        <w:t>предписаний</w:t>
      </w:r>
      <w:r w:rsidRPr="005A59CA">
        <w:rPr>
          <w:rFonts w:eastAsia="Batang"/>
          <w:spacing w:val="0"/>
          <w:w w:val="100"/>
          <w:kern w:val="0"/>
        </w:rPr>
        <w:t>, изложенных ниже в пункте 7;</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4.1.2</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тип ЗПЗУ</w:t>
      </w:r>
      <w:r w:rsidR="00091E56">
        <w:rPr>
          <w:rFonts w:eastAsia="Batang"/>
          <w:spacing w:val="0"/>
          <w:w w:val="100"/>
          <w:kern w:val="0"/>
        </w:rPr>
        <w:t>»</w:t>
      </w:r>
      <w:r w:rsidRPr="005A59CA">
        <w:rPr>
          <w:rFonts w:eastAsia="Batang"/>
          <w:spacing w:val="0"/>
          <w:w w:val="100"/>
          <w:kern w:val="0"/>
        </w:rPr>
        <w:t xml:space="preserve"> означает ЗПЗУ, не имеющие между собой различий в отношении основных характеристик, таких как форма, размеры, крепления, материалы и маркировка, указанная ниже в пункте 5.2.2.</w:t>
      </w:r>
    </w:p>
    <w:p w:rsidR="00A32D7C" w:rsidRPr="005A59CA" w:rsidRDefault="00A32D7C" w:rsidP="005A59CA">
      <w:pPr>
        <w:pStyle w:val="HChGR"/>
        <w:keepNext w:val="0"/>
        <w:keepLines w:val="0"/>
        <w:widowControl w:val="0"/>
        <w:tabs>
          <w:tab w:val="clear" w:pos="851"/>
        </w:tabs>
        <w:ind w:left="2268"/>
        <w:rPr>
          <w:rStyle w:val="HChGR0"/>
          <w:b/>
          <w:spacing w:val="0"/>
          <w:w w:val="100"/>
          <w:kern w:val="0"/>
        </w:rPr>
      </w:pPr>
      <w:r w:rsidRPr="005A59CA">
        <w:rPr>
          <w:rStyle w:val="HChGR0"/>
          <w:b/>
          <w:spacing w:val="0"/>
          <w:w w:val="100"/>
          <w:kern w:val="0"/>
        </w:rPr>
        <w:t>5.</w:t>
      </w:r>
      <w:r w:rsidRPr="005A59CA">
        <w:rPr>
          <w:rStyle w:val="HChGR0"/>
          <w:b/>
          <w:spacing w:val="0"/>
          <w:w w:val="100"/>
          <w:kern w:val="0"/>
        </w:rPr>
        <w:tab/>
        <w:t>З</w:t>
      </w:r>
      <w:r w:rsidR="005A59CA" w:rsidRPr="005A59CA">
        <w:rPr>
          <w:rStyle w:val="HChGR0"/>
          <w:b/>
          <w:spacing w:val="0"/>
          <w:w w:val="100"/>
          <w:kern w:val="0"/>
        </w:rPr>
        <w:t>аявка на официальное утверждение</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5.1</w:t>
      </w:r>
      <w:r w:rsidRPr="005A59CA">
        <w:rPr>
          <w:rFonts w:eastAsia="Batang"/>
          <w:spacing w:val="0"/>
          <w:w w:val="100"/>
          <w:kern w:val="0"/>
        </w:rPr>
        <w:tab/>
        <w:t>Заявка на официальное утверждение ЗПЗУ представляется заводом-изготовителем ЗПЗУ или его надлежащим образом уполномоченным представителем.</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5.2</w:t>
      </w:r>
      <w:r w:rsidRPr="005A59CA">
        <w:rPr>
          <w:rFonts w:eastAsia="Batang"/>
          <w:spacing w:val="0"/>
          <w:w w:val="100"/>
          <w:kern w:val="0"/>
        </w:rPr>
        <w:tab/>
        <w:t>К заявке на официальное утверждение каждого типа ЗПЗУ должно прилагаться следующее:</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5.2.1</w:t>
      </w:r>
      <w:r w:rsidRPr="005A59CA">
        <w:rPr>
          <w:rFonts w:eastAsia="Batang"/>
          <w:spacing w:val="0"/>
          <w:w w:val="100"/>
          <w:kern w:val="0"/>
        </w:rPr>
        <w:tab/>
        <w:t>документация в трех экземплярах, содержащая описание технических характеристик ЗПЗУ: его размеры, форму, используемые материалы и способ установки;</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5.2.2</w:t>
      </w:r>
      <w:r w:rsidRPr="005A59CA">
        <w:rPr>
          <w:rFonts w:eastAsia="Batang"/>
          <w:spacing w:val="0"/>
          <w:w w:val="100"/>
          <w:kern w:val="0"/>
        </w:rPr>
        <w:tab/>
        <w:t>образец типа ЗПЗУ: образец должен иметь четкие и нестираемые надписи на всех его основных элементах, указывающие торговое наименование или товарный знак заявителя и наименование типа.</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5.3</w:t>
      </w:r>
      <w:r w:rsidRPr="005A59CA">
        <w:rPr>
          <w:rFonts w:eastAsia="Batang"/>
          <w:spacing w:val="0"/>
          <w:w w:val="100"/>
          <w:kern w:val="0"/>
        </w:rPr>
        <w:tab/>
        <w:t>Одно ЗПЗУ, представляющее собой тип устройства, подлежащего официальному утверждению, представляют технической службе, уполномоченной проводить испытания для официального утверждения.</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5.4</w:t>
      </w:r>
      <w:r w:rsidRPr="005A59CA">
        <w:rPr>
          <w:rFonts w:eastAsia="Batang"/>
          <w:spacing w:val="0"/>
          <w:w w:val="100"/>
          <w:kern w:val="0"/>
        </w:rPr>
        <w:tab/>
        <w:t>До выдачи официального утверждения типа орган по официальному утверждению типа должен удостовериться в том, что заводом-изготовителем приняты надлежащие меры по обеспечению эффективного контроля за соответствием производства.</w:t>
      </w:r>
    </w:p>
    <w:p w:rsidR="00A32D7C" w:rsidRPr="005A59CA" w:rsidRDefault="00A32D7C" w:rsidP="005A59CA">
      <w:pPr>
        <w:pStyle w:val="HChGR"/>
        <w:keepNext w:val="0"/>
        <w:keepLines w:val="0"/>
        <w:widowControl w:val="0"/>
        <w:tabs>
          <w:tab w:val="clear" w:pos="851"/>
        </w:tabs>
        <w:ind w:left="2268"/>
        <w:rPr>
          <w:rStyle w:val="HChGR0"/>
          <w:b/>
          <w:spacing w:val="0"/>
          <w:w w:val="100"/>
          <w:kern w:val="0"/>
        </w:rPr>
      </w:pPr>
      <w:r w:rsidRPr="005A59CA">
        <w:rPr>
          <w:rStyle w:val="HChGR0"/>
          <w:b/>
          <w:spacing w:val="0"/>
          <w:w w:val="100"/>
          <w:kern w:val="0"/>
        </w:rPr>
        <w:t>6.</w:t>
      </w:r>
      <w:r w:rsidRPr="005A59CA">
        <w:rPr>
          <w:rStyle w:val="HChGR0"/>
          <w:b/>
          <w:spacing w:val="0"/>
          <w:w w:val="100"/>
          <w:kern w:val="0"/>
        </w:rPr>
        <w:tab/>
        <w:t>Официальное утверждение</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6.1</w:t>
      </w:r>
      <w:r w:rsidRPr="005A59CA">
        <w:rPr>
          <w:rFonts w:eastAsia="Batang"/>
          <w:spacing w:val="0"/>
          <w:w w:val="100"/>
          <w:kern w:val="0"/>
        </w:rPr>
        <w:tab/>
        <w:t xml:space="preserve">Если ЗПЗУ, представленное на официальное утверждение на основании настоящих Правил, удовлетворяет предписаниям нижеприведенного пункта 7, то предоставляется официальное утверждение данного типа ЗПЗУ. </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6.2</w:t>
      </w:r>
      <w:r w:rsidRPr="005A59CA">
        <w:rPr>
          <w:rFonts w:eastAsia="Batang"/>
          <w:spacing w:val="0"/>
          <w:w w:val="100"/>
          <w:kern w:val="0"/>
        </w:rPr>
        <w:tab/>
      </w:r>
      <w:r w:rsidRPr="005A59CA">
        <w:rPr>
          <w:spacing w:val="0"/>
          <w:w w:val="100"/>
          <w:kern w:val="0"/>
        </w:rPr>
        <w:t xml:space="preserve">Каждому официально утвержденному типу присваивается номер официального утверждения, первые две цифры </w:t>
      </w:r>
      <w:r w:rsidRPr="005A59CA">
        <w:rPr>
          <w:rFonts w:eastAsia="Batang"/>
          <w:spacing w:val="0"/>
          <w:w w:val="100"/>
          <w:kern w:val="0"/>
        </w:rPr>
        <w:t>которого</w:t>
      </w:r>
      <w:r w:rsidRPr="005A59CA">
        <w:rPr>
          <w:spacing w:val="0"/>
          <w:w w:val="100"/>
          <w:kern w:val="0"/>
        </w:rPr>
        <w:t xml:space="preserve"> (в настоящее время 03, что соответствует поправкам серии 03) указывают серию поправок, </w:t>
      </w:r>
      <w:r w:rsidRPr="005A59CA">
        <w:rPr>
          <w:rFonts w:eastAsia="Batang"/>
          <w:spacing w:val="0"/>
          <w:w w:val="100"/>
          <w:kern w:val="0"/>
        </w:rPr>
        <w:t>включающих самые последние важнейшие технические изменения, внесенные в Правила к моменту вы</w:t>
      </w:r>
      <w:r w:rsidR="00BC33FA">
        <w:rPr>
          <w:rFonts w:eastAsia="Batang"/>
          <w:spacing w:val="0"/>
          <w:w w:val="100"/>
          <w:kern w:val="0"/>
        </w:rPr>
        <w:t xml:space="preserve">дачи официального утверждения. </w:t>
      </w:r>
      <w:r w:rsidRPr="005A59CA">
        <w:rPr>
          <w:rFonts w:eastAsia="Batang"/>
          <w:spacing w:val="0"/>
          <w:w w:val="100"/>
          <w:kern w:val="0"/>
        </w:rPr>
        <w:t>Одна и та же Договаривающаяся Сторона не может присвоить этот номер другому типу заднего защитного устройства.</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6.3</w:t>
      </w:r>
      <w:r w:rsidRPr="005A59CA">
        <w:rPr>
          <w:rFonts w:eastAsia="Batang"/>
          <w:spacing w:val="0"/>
          <w:w w:val="100"/>
          <w:kern w:val="0"/>
        </w:rPr>
        <w:tab/>
        <w:t>Стороны Соглашения 1958 года, применяющие настоящие Правила, уведомляются об официальном утверждении, о распространении официального утверждения или об отказе в официальном утверждении типа ЗПЗУ на основании настоящих Правил посредством карточки, соответствующей образцу, приведенному в приложении 1 к настоящим Правилам.</w:t>
      </w:r>
    </w:p>
    <w:p w:rsidR="00A32D7C" w:rsidRPr="005A59CA" w:rsidRDefault="00A32D7C" w:rsidP="00CB5C20">
      <w:pPr>
        <w:pStyle w:val="SingleTxtGR"/>
        <w:pageBreakBefore/>
        <w:widowControl w:val="0"/>
        <w:tabs>
          <w:tab w:val="clear" w:pos="1701"/>
        </w:tabs>
        <w:suppressAutoHyphens/>
        <w:ind w:left="2268" w:hanging="1134"/>
        <w:rPr>
          <w:rFonts w:eastAsia="Batang"/>
          <w:spacing w:val="0"/>
          <w:w w:val="100"/>
          <w:kern w:val="0"/>
        </w:rPr>
      </w:pPr>
      <w:r w:rsidRPr="005A59CA">
        <w:rPr>
          <w:rFonts w:eastAsia="Batang"/>
          <w:spacing w:val="0"/>
          <w:w w:val="100"/>
          <w:kern w:val="0"/>
        </w:rPr>
        <w:t>6.4</w:t>
      </w:r>
      <w:r w:rsidRPr="005A59CA">
        <w:rPr>
          <w:rFonts w:eastAsia="Batang"/>
          <w:spacing w:val="0"/>
          <w:w w:val="100"/>
          <w:kern w:val="0"/>
        </w:rPr>
        <w:tab/>
        <w:t>На каждом ЗПЗУ, соответствующем типу ЗПЗУ,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 из:</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6.4.1</w:t>
      </w:r>
      <w:r w:rsidRPr="005A59CA">
        <w:rPr>
          <w:rFonts w:eastAsia="Batang"/>
          <w:spacing w:val="0"/>
          <w:w w:val="100"/>
          <w:kern w:val="0"/>
        </w:rPr>
        <w:tab/>
        <w:t>круг</w:t>
      </w:r>
      <w:r w:rsidR="00F74515">
        <w:rPr>
          <w:rFonts w:eastAsia="Batang"/>
          <w:spacing w:val="0"/>
          <w:w w:val="100"/>
          <w:kern w:val="0"/>
        </w:rPr>
        <w:t xml:space="preserve">а с проставленной в нем буквой </w:t>
      </w:r>
      <w:r w:rsidR="00091E56">
        <w:rPr>
          <w:rFonts w:eastAsia="Batang"/>
          <w:spacing w:val="0"/>
          <w:w w:val="100"/>
          <w:kern w:val="0"/>
        </w:rPr>
        <w:t>«</w:t>
      </w:r>
      <w:r w:rsidR="00F74515">
        <w:rPr>
          <w:rFonts w:eastAsia="Batang"/>
          <w:spacing w:val="0"/>
          <w:w w:val="100"/>
          <w:kern w:val="0"/>
        </w:rPr>
        <w:t>Е</w:t>
      </w:r>
      <w:r w:rsidR="00091E56">
        <w:rPr>
          <w:rFonts w:eastAsia="Batang"/>
          <w:spacing w:val="0"/>
          <w:w w:val="100"/>
          <w:kern w:val="0"/>
        </w:rPr>
        <w:t>»</w:t>
      </w:r>
      <w:r w:rsidRPr="005A59CA">
        <w:rPr>
          <w:rFonts w:eastAsia="Batang"/>
          <w:spacing w:val="0"/>
          <w:w w:val="100"/>
          <w:kern w:val="0"/>
        </w:rPr>
        <w:t>, за которой следует отличительный номер страны, предоставившей официальное утверждение</w:t>
      </w:r>
      <w:r w:rsidRPr="00F74515">
        <w:rPr>
          <w:rStyle w:val="FootnoteReference"/>
          <w:rFonts w:eastAsia="Batang"/>
          <w:spacing w:val="0"/>
          <w:w w:val="100"/>
          <w:kern w:val="0"/>
          <w:szCs w:val="18"/>
        </w:rPr>
        <w:footnoteReference w:id="4"/>
      </w:r>
      <w:r w:rsidRPr="005A59CA">
        <w:rPr>
          <w:rFonts w:eastAsia="Batang"/>
          <w:spacing w:val="0"/>
          <w:w w:val="100"/>
          <w:kern w:val="0"/>
        </w:rPr>
        <w:t>;</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6.4.2</w:t>
      </w:r>
      <w:r w:rsidRPr="005A59CA">
        <w:rPr>
          <w:rFonts w:eastAsia="Batang"/>
          <w:spacing w:val="0"/>
          <w:w w:val="100"/>
          <w:kern w:val="0"/>
        </w:rPr>
        <w:tab/>
        <w:t>номера настоящих Пр</w:t>
      </w:r>
      <w:r w:rsidR="00F74515">
        <w:rPr>
          <w:rFonts w:eastAsia="Batang"/>
          <w:spacing w:val="0"/>
          <w:w w:val="100"/>
          <w:kern w:val="0"/>
        </w:rPr>
        <w:t xml:space="preserve">авил, за которым следуют буква </w:t>
      </w:r>
      <w:r w:rsidR="00091E56">
        <w:rPr>
          <w:rFonts w:eastAsia="Batang"/>
          <w:spacing w:val="0"/>
          <w:w w:val="100"/>
          <w:kern w:val="0"/>
        </w:rPr>
        <w:t>«</w:t>
      </w:r>
      <w:r w:rsidR="00F74515">
        <w:rPr>
          <w:rFonts w:eastAsia="Batang"/>
          <w:spacing w:val="0"/>
          <w:w w:val="100"/>
          <w:kern w:val="0"/>
        </w:rPr>
        <w:t>R</w:t>
      </w:r>
      <w:r w:rsidR="00091E56">
        <w:rPr>
          <w:rFonts w:eastAsia="Batang"/>
          <w:spacing w:val="0"/>
          <w:w w:val="100"/>
          <w:kern w:val="0"/>
        </w:rPr>
        <w:t>»</w:t>
      </w:r>
      <w:r w:rsidRPr="005A59CA">
        <w:rPr>
          <w:rFonts w:eastAsia="Batang"/>
          <w:spacing w:val="0"/>
          <w:w w:val="100"/>
          <w:kern w:val="0"/>
        </w:rPr>
        <w:t>, тире и номер официального утверждения, проставляемые справа от круга, указанного в пункте 6.4.1.</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6.5</w:t>
      </w:r>
      <w:r w:rsidRPr="005A59CA">
        <w:rPr>
          <w:rFonts w:eastAsia="Batang"/>
          <w:spacing w:val="0"/>
          <w:w w:val="100"/>
          <w:kern w:val="0"/>
        </w:rPr>
        <w:tab/>
        <w:t>Знак официального утверждения должен быть четким и нестираемым.</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6.6</w:t>
      </w:r>
      <w:r w:rsidRPr="005A59CA">
        <w:rPr>
          <w:rFonts w:eastAsia="Batang"/>
          <w:spacing w:val="0"/>
          <w:w w:val="100"/>
          <w:kern w:val="0"/>
        </w:rPr>
        <w:tab/>
        <w:t>В приложении 4 к настоящим Правилам даны примеры знаков официального утверждения.</w:t>
      </w:r>
    </w:p>
    <w:p w:rsidR="00A32D7C" w:rsidRPr="005A59CA" w:rsidRDefault="00A32D7C" w:rsidP="005A59CA">
      <w:pPr>
        <w:pStyle w:val="HChGR"/>
        <w:keepNext w:val="0"/>
        <w:keepLines w:val="0"/>
        <w:widowControl w:val="0"/>
        <w:tabs>
          <w:tab w:val="clear" w:pos="851"/>
        </w:tabs>
        <w:ind w:left="2268"/>
        <w:rPr>
          <w:rStyle w:val="HChGR0"/>
          <w:b/>
          <w:spacing w:val="0"/>
          <w:w w:val="100"/>
          <w:kern w:val="0"/>
        </w:rPr>
      </w:pPr>
      <w:r w:rsidRPr="005A59CA">
        <w:rPr>
          <w:rStyle w:val="HChGR0"/>
          <w:b/>
          <w:spacing w:val="0"/>
          <w:w w:val="100"/>
          <w:kern w:val="0"/>
        </w:rPr>
        <w:t>7.</w:t>
      </w:r>
      <w:r w:rsidRPr="005A59CA">
        <w:rPr>
          <w:rStyle w:val="HChGR0"/>
          <w:b/>
          <w:spacing w:val="0"/>
          <w:w w:val="100"/>
          <w:kern w:val="0"/>
        </w:rPr>
        <w:tab/>
        <w:t>Требования</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7.1</w:t>
      </w:r>
      <w:r w:rsidRPr="005A59CA">
        <w:rPr>
          <w:rFonts w:eastAsia="Batang"/>
          <w:spacing w:val="0"/>
          <w:w w:val="100"/>
          <w:kern w:val="0"/>
        </w:rPr>
        <w:tab/>
        <w:t>Поперечина</w:t>
      </w:r>
      <w:r w:rsidRPr="005A59CA">
        <w:rPr>
          <w:spacing w:val="0"/>
          <w:w w:val="100"/>
          <w:kern w:val="0"/>
        </w:rPr>
        <w:t xml:space="preserve"> имеет поперечное сечение не менее 120 мм. Концы поперечины не должны загибаться назад</w:t>
      </w:r>
      <w:r w:rsidRPr="005A59CA">
        <w:rPr>
          <w:rFonts w:eastAsia="Batang"/>
          <w:spacing w:val="0"/>
          <w:w w:val="100"/>
          <w:kern w:val="0"/>
        </w:rPr>
        <w:t xml:space="preserve"> или иметь острые выступы; это условие считается выполненным, если концы поперечины закруглены и радиус закругления составляет не менее 2,5 мм.</w:t>
      </w:r>
    </w:p>
    <w:p w:rsidR="00A32D7C" w:rsidRPr="005A59CA" w:rsidRDefault="00A32D7C" w:rsidP="005A59CA">
      <w:pPr>
        <w:pStyle w:val="SingleTxtGR"/>
        <w:widowControl w:val="0"/>
        <w:suppressAutoHyphens/>
        <w:ind w:left="2268"/>
        <w:rPr>
          <w:rFonts w:eastAsia="Batang"/>
          <w:spacing w:val="0"/>
          <w:w w:val="100"/>
          <w:kern w:val="0"/>
        </w:rPr>
      </w:pPr>
      <w:r w:rsidRPr="005A59CA">
        <w:rPr>
          <w:spacing w:val="0"/>
          <w:w w:val="100"/>
          <w:kern w:val="0"/>
        </w:rPr>
        <w:t>В случае ЗПЗУ, предназначенных для установки на транспортных средствах категорий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2</w:t>
      </w:r>
      <w:r w:rsidRPr="005A59CA">
        <w:rPr>
          <w:spacing w:val="0"/>
          <w:w w:val="100"/>
          <w:kern w:val="0"/>
        </w:rPr>
        <w:t xml:space="preserve"> с максимальной массой не более 8 т, O</w:t>
      </w:r>
      <w:r w:rsidRPr="005A59CA">
        <w:rPr>
          <w:spacing w:val="0"/>
          <w:w w:val="100"/>
          <w:kern w:val="0"/>
          <w:vertAlign w:val="subscript"/>
        </w:rPr>
        <w:t>1</w:t>
      </w:r>
      <w:r w:rsidRPr="005A59CA">
        <w:rPr>
          <w:spacing w:val="0"/>
          <w:w w:val="100"/>
          <w:kern w:val="0"/>
        </w:rPr>
        <w:t>, O</w:t>
      </w:r>
      <w:r w:rsidRPr="005A59CA">
        <w:rPr>
          <w:spacing w:val="0"/>
          <w:w w:val="100"/>
          <w:kern w:val="0"/>
          <w:vertAlign w:val="subscript"/>
        </w:rPr>
        <w:t>2</w:t>
      </w:r>
      <w:r w:rsidRPr="005A59CA">
        <w:rPr>
          <w:spacing w:val="0"/>
          <w:w w:val="100"/>
          <w:kern w:val="0"/>
        </w:rPr>
        <w:t>, на транспортных средствах категории G и на транспортных средствах, оснащенных подъемной погрузочной платформой, высота поперечного сечения поперечины составляет не менее 100 мм.</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7.2</w:t>
      </w:r>
      <w:r w:rsidRPr="005A59CA">
        <w:rPr>
          <w:rFonts w:eastAsia="Batang"/>
          <w:spacing w:val="0"/>
          <w:w w:val="100"/>
          <w:kern w:val="0"/>
        </w:rPr>
        <w:tab/>
      </w:r>
      <w:r w:rsidRPr="005A59CA">
        <w:rPr>
          <w:spacing w:val="0"/>
          <w:w w:val="100"/>
          <w:kern w:val="0"/>
        </w:rPr>
        <w:t xml:space="preserve">ЗПЗУ может быть сконструировано таким образом, чтобы оно могло устанавливаться сзади </w:t>
      </w:r>
      <w:r w:rsidRPr="005A59CA">
        <w:rPr>
          <w:rFonts w:eastAsia="Batang"/>
          <w:spacing w:val="0"/>
          <w:w w:val="100"/>
          <w:kern w:val="0"/>
        </w:rPr>
        <w:t>транспортного</w:t>
      </w:r>
      <w:r w:rsidRPr="005A59CA">
        <w:rPr>
          <w:spacing w:val="0"/>
          <w:w w:val="100"/>
          <w:kern w:val="0"/>
        </w:rPr>
        <w:t xml:space="preserve"> средства в нескольких положениях. В этом случае предусматривается</w:t>
      </w:r>
      <w:r w:rsidRPr="005A59CA">
        <w:rPr>
          <w:rFonts w:eastAsia="Batang"/>
          <w:spacing w:val="0"/>
          <w:w w:val="100"/>
          <w:kern w:val="0"/>
        </w:rPr>
        <w:t xml:space="preserve"> надежный способ блокировки устройства в рабочем положении, для того чтобы исключить его случайное п</w:t>
      </w:r>
      <w:r w:rsidR="00BC33FA">
        <w:rPr>
          <w:rFonts w:eastAsia="Batang"/>
          <w:spacing w:val="0"/>
          <w:w w:val="100"/>
          <w:kern w:val="0"/>
        </w:rPr>
        <w:t xml:space="preserve">еремещение в другое положение. </w:t>
      </w:r>
      <w:r w:rsidRPr="005A59CA">
        <w:rPr>
          <w:rFonts w:eastAsia="Batang"/>
          <w:spacing w:val="0"/>
          <w:w w:val="100"/>
          <w:kern w:val="0"/>
        </w:rPr>
        <w:t>Усилие, необходимое для того, чтобы изменить положение устройства, не должно превышать 40 даН.</w:t>
      </w:r>
    </w:p>
    <w:p w:rsidR="00A32D7C" w:rsidRPr="005A59CA" w:rsidRDefault="00A32D7C" w:rsidP="005A59CA">
      <w:pPr>
        <w:pStyle w:val="SingleTxtGR"/>
        <w:widowControl w:val="0"/>
        <w:suppressAutoHyphens/>
        <w:ind w:left="2268"/>
        <w:rPr>
          <w:spacing w:val="0"/>
          <w:w w:val="100"/>
          <w:kern w:val="0"/>
        </w:rPr>
      </w:pPr>
      <w:r w:rsidRPr="005A59CA">
        <w:rPr>
          <w:spacing w:val="0"/>
          <w:w w:val="100"/>
          <w:kern w:val="0"/>
        </w:rPr>
        <w:t>В случае ЗПЗУ, которые сконструированы таким образом, чтобы их можно было устанавливать в задней части транспортного средства в нескольких положениях, для надписей на предупреждающем знаке используется(ются) символ(ы) или язык(и) страны продажи устройства для информирования оператора о стандартном положении ЗПЗУ в целях обеспечения эффективной защиты от подката.</w:t>
      </w:r>
    </w:p>
    <w:p w:rsidR="00A32D7C" w:rsidRPr="005A59CA" w:rsidRDefault="005A59CA" w:rsidP="005A59CA">
      <w:pPr>
        <w:pStyle w:val="SingleTxtGR"/>
        <w:widowControl w:val="0"/>
        <w:suppressAutoHyphens/>
        <w:ind w:left="2268"/>
        <w:rPr>
          <w:spacing w:val="0"/>
          <w:w w:val="100"/>
          <w:kern w:val="0"/>
        </w:rPr>
      </w:pPr>
      <w:r>
        <w:rPr>
          <w:spacing w:val="0"/>
          <w:w w:val="100"/>
          <w:kern w:val="0"/>
        </w:rPr>
        <w:t>Минимальный размер</w:t>
      </w:r>
      <w:r w:rsidR="00D40F26">
        <w:rPr>
          <w:spacing w:val="0"/>
          <w:w w:val="100"/>
          <w:kern w:val="0"/>
        </w:rPr>
        <w:t xml:space="preserve"> знака:</w:t>
      </w:r>
      <w:r>
        <w:rPr>
          <w:spacing w:val="0"/>
          <w:w w:val="100"/>
          <w:kern w:val="0"/>
        </w:rPr>
        <w:t xml:space="preserve"> </w:t>
      </w:r>
      <w:r w:rsidR="00A32D7C" w:rsidRPr="005A59CA">
        <w:rPr>
          <w:spacing w:val="0"/>
          <w:w w:val="100"/>
          <w:kern w:val="0"/>
        </w:rPr>
        <w:t>60 х 120 мм.</w:t>
      </w:r>
    </w:p>
    <w:p w:rsidR="00A32D7C" w:rsidRPr="005A59CA" w:rsidRDefault="00A32D7C" w:rsidP="005A59CA">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7.3</w:t>
      </w:r>
      <w:r w:rsidRPr="005A59CA">
        <w:rPr>
          <w:spacing w:val="0"/>
          <w:w w:val="100"/>
          <w:kern w:val="0"/>
        </w:rPr>
        <w:tab/>
        <w:t xml:space="preserve">ЗПЗУ должно обеспечивать достаточную устойчивость к силам, приложенным параллельно продольной оси транспортного средства. (Это </w:t>
      </w:r>
      <w:r w:rsidRPr="005A59CA">
        <w:rPr>
          <w:rFonts w:eastAsia="Batang"/>
          <w:spacing w:val="0"/>
          <w:w w:val="100"/>
          <w:kern w:val="0"/>
        </w:rPr>
        <w:t>должно</w:t>
      </w:r>
      <w:r w:rsidRPr="005A59CA">
        <w:rPr>
          <w:spacing w:val="0"/>
          <w:w w:val="100"/>
          <w:kern w:val="0"/>
        </w:rPr>
        <w:t xml:space="preserve"> быть продемонстрировано в соответствии с процедурой испытания и условиями испытания, указанными в приложении 5 к настоящим Правилам.) Максимальное горизонтальное отклонение ЗПЗУ, наблюдаемое во время и после применения испытательных сил, указанных в приложении 5, регистрируют на карточке официального утверждения типа (пункт 8 приложения 1).</w:t>
      </w:r>
    </w:p>
    <w:p w:rsidR="00A32D7C" w:rsidRPr="005A59CA" w:rsidRDefault="00A32D7C" w:rsidP="00CB5C20">
      <w:pPr>
        <w:pStyle w:val="SingleTxtGR"/>
        <w:pageBreakBefore/>
        <w:widowControl w:val="0"/>
        <w:tabs>
          <w:tab w:val="clear" w:pos="1701"/>
        </w:tabs>
        <w:suppressAutoHyphens/>
        <w:ind w:left="2268" w:hanging="1134"/>
        <w:rPr>
          <w:rFonts w:eastAsia="Batang"/>
          <w:spacing w:val="0"/>
          <w:w w:val="100"/>
          <w:kern w:val="0"/>
        </w:rPr>
      </w:pPr>
      <w:r w:rsidRPr="005A59CA">
        <w:rPr>
          <w:rFonts w:eastAsia="Batang"/>
          <w:spacing w:val="0"/>
          <w:w w:val="100"/>
          <w:kern w:val="0"/>
        </w:rPr>
        <w:t>7.4</w:t>
      </w:r>
      <w:r w:rsidRPr="005A59CA">
        <w:rPr>
          <w:rFonts w:eastAsia="Batang"/>
          <w:spacing w:val="0"/>
          <w:w w:val="100"/>
          <w:kern w:val="0"/>
        </w:rPr>
        <w:tab/>
        <w:t>На транспортных средствах, оснащенных подъемной погрузочной платформой сзади, для обеспечения работы этого механизма в противоподкатном устройстве может быть предусмотрен проем. В таком случае применяются следующие особые требования:</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7.4.1</w:t>
      </w:r>
      <w:r w:rsidRPr="005A59CA">
        <w:rPr>
          <w:rFonts w:eastAsia="Batang"/>
          <w:spacing w:val="0"/>
          <w:w w:val="100"/>
          <w:kern w:val="0"/>
        </w:rPr>
        <w:tab/>
        <w:t xml:space="preserve">Максимальный боковой </w:t>
      </w:r>
      <w:r w:rsidRPr="00CB5C20">
        <w:rPr>
          <w:spacing w:val="0"/>
          <w:w w:val="100"/>
          <w:kern w:val="0"/>
        </w:rPr>
        <w:t>зазор</w:t>
      </w:r>
      <w:r w:rsidRPr="005A59CA">
        <w:rPr>
          <w:rFonts w:eastAsia="Batang"/>
          <w:spacing w:val="0"/>
          <w:w w:val="100"/>
          <w:kern w:val="0"/>
        </w:rPr>
        <w:t>, измеренный между элементами противоподкатного устройства и элементами погрузочной платформы, которые во время работы подъемника проходят через проем, предназначенный для этой цели, может составлять не более 2,5 см.</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7.4.2</w:t>
      </w:r>
      <w:r w:rsidRPr="005A59CA">
        <w:rPr>
          <w:rFonts w:eastAsia="Batang"/>
          <w:spacing w:val="0"/>
          <w:w w:val="100"/>
          <w:kern w:val="0"/>
        </w:rPr>
        <w:tab/>
        <w:t>Каждый из элементов противоподкатной защиты, включая элементы, выступающие за пределы подъемного механизма, если таковые предусмотрены, должен иметь площадь рабочей поверхности не менее 420 см</w:t>
      </w:r>
      <w:r w:rsidRPr="005A59CA">
        <w:rPr>
          <w:rFonts w:eastAsia="Batang"/>
          <w:spacing w:val="0"/>
          <w:w w:val="100"/>
          <w:kern w:val="0"/>
          <w:vertAlign w:val="superscript"/>
        </w:rPr>
        <w:t>2</w:t>
      </w:r>
      <w:r w:rsidR="00091E56">
        <w:rPr>
          <w:rFonts w:eastAsia="Batang"/>
          <w:spacing w:val="0"/>
          <w:w w:val="100"/>
          <w:kern w:val="0"/>
        </w:rPr>
        <w:t>.</w:t>
      </w:r>
    </w:p>
    <w:p w:rsidR="00A32D7C" w:rsidRPr="005A59CA" w:rsidRDefault="00A32D7C" w:rsidP="00CB5C20">
      <w:pPr>
        <w:pStyle w:val="SingleTxtGR"/>
        <w:widowControl w:val="0"/>
        <w:tabs>
          <w:tab w:val="clear" w:pos="1701"/>
        </w:tabs>
        <w:suppressAutoHyphens/>
        <w:ind w:left="2268" w:hanging="1134"/>
        <w:rPr>
          <w:spacing w:val="0"/>
          <w:w w:val="100"/>
          <w:kern w:val="0"/>
        </w:rPr>
      </w:pPr>
      <w:r w:rsidRPr="005A59CA">
        <w:rPr>
          <w:spacing w:val="0"/>
          <w:w w:val="100"/>
          <w:kern w:val="0"/>
        </w:rPr>
        <w:t>7.4.3</w:t>
      </w:r>
      <w:r w:rsidRPr="005A59CA">
        <w:rPr>
          <w:spacing w:val="0"/>
          <w:w w:val="100"/>
          <w:kern w:val="0"/>
        </w:rPr>
        <w:tab/>
        <w:t xml:space="preserve">Для поперечин с высотой поперечного сечения не менее 120 мм </w:t>
      </w:r>
      <w:r w:rsidRPr="00CB5C20">
        <w:rPr>
          <w:rFonts w:eastAsia="Batang"/>
          <w:spacing w:val="0"/>
          <w:w w:val="100"/>
          <w:kern w:val="0"/>
        </w:rPr>
        <w:t>каждый</w:t>
      </w:r>
      <w:r w:rsidRPr="005A59CA">
        <w:rPr>
          <w:spacing w:val="0"/>
          <w:w w:val="100"/>
          <w:kern w:val="0"/>
        </w:rPr>
        <w:t xml:space="preserve"> из элементов противоподкатной защиты, включая элементы, выступающие за пределы подъемного механизма, если таковые </w:t>
      </w:r>
      <w:r w:rsidRPr="00CB5C20">
        <w:rPr>
          <w:rFonts w:eastAsia="Batang"/>
          <w:spacing w:val="0"/>
          <w:w w:val="100"/>
          <w:kern w:val="0"/>
        </w:rPr>
        <w:t>предусмотрены</w:t>
      </w:r>
      <w:r w:rsidRPr="005A59CA">
        <w:rPr>
          <w:spacing w:val="0"/>
          <w:w w:val="100"/>
          <w:kern w:val="0"/>
        </w:rPr>
        <w:t>, должен иметь площадь рабочей поверхности не менее 350 см</w:t>
      </w:r>
      <w:r w:rsidRPr="005A59CA">
        <w:rPr>
          <w:spacing w:val="0"/>
          <w:w w:val="100"/>
          <w:kern w:val="0"/>
          <w:vertAlign w:val="superscript"/>
        </w:rPr>
        <w:t>2</w:t>
      </w:r>
      <w:r w:rsidRPr="005A59CA">
        <w:rPr>
          <w:spacing w:val="0"/>
          <w:w w:val="100"/>
          <w:kern w:val="0"/>
        </w:rPr>
        <w:t>.</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7.4.4</w:t>
      </w:r>
      <w:r w:rsidRPr="005A59CA">
        <w:rPr>
          <w:spacing w:val="0"/>
          <w:w w:val="100"/>
          <w:kern w:val="0"/>
        </w:rPr>
        <w:tab/>
        <w:t xml:space="preserve">В случае </w:t>
      </w:r>
      <w:r w:rsidRPr="00CB5C20">
        <w:rPr>
          <w:rFonts w:eastAsia="Batang"/>
          <w:spacing w:val="0"/>
          <w:w w:val="100"/>
          <w:kern w:val="0"/>
        </w:rPr>
        <w:t>транспортных</w:t>
      </w:r>
      <w:r w:rsidRPr="005A59CA">
        <w:rPr>
          <w:spacing w:val="0"/>
          <w:w w:val="100"/>
          <w:kern w:val="0"/>
        </w:rPr>
        <w:t xml:space="preserve"> средств шириной менее 2 000 мм, когда добиться выполнения требований пунктов 7.4.2 и 7.4.3 невозможно, площадь рабочей поверхности может быть уменьшена при условии соблюдения критериев прочности.</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8.</w:t>
      </w:r>
      <w:r w:rsidRPr="00CB5C20">
        <w:rPr>
          <w:rStyle w:val="HChGR0"/>
          <w:b/>
          <w:spacing w:val="0"/>
          <w:w w:val="100"/>
          <w:kern w:val="0"/>
        </w:rPr>
        <w:tab/>
        <w:t>Соответствие производства</w:t>
      </w:r>
    </w:p>
    <w:p w:rsidR="00A32D7C" w:rsidRPr="005A59CA" w:rsidRDefault="00A32D7C" w:rsidP="00CB5C20">
      <w:pPr>
        <w:pStyle w:val="SingleTxtGR"/>
        <w:widowControl w:val="0"/>
        <w:suppressAutoHyphens/>
        <w:ind w:left="2268"/>
        <w:rPr>
          <w:rFonts w:eastAsia="Batang"/>
          <w:spacing w:val="0"/>
          <w:w w:val="100"/>
          <w:kern w:val="0"/>
        </w:rPr>
      </w:pPr>
      <w:r w:rsidRPr="00CB5C20">
        <w:rPr>
          <w:spacing w:val="0"/>
          <w:w w:val="100"/>
          <w:kern w:val="0"/>
        </w:rPr>
        <w:t>Процедуры</w:t>
      </w:r>
      <w:r w:rsidRPr="005A59CA">
        <w:rPr>
          <w:rFonts w:eastAsia="Batang"/>
          <w:spacing w:val="0"/>
          <w:w w:val="100"/>
          <w:kern w:val="0"/>
        </w:rPr>
        <w:t xml:space="preserve"> контроля за соответствием производства должны соответствовать процедурам, изложенным в приложении 1 к Соглашению (E/ECE/TRANS/505/Rev.3), с соблюдением следующих требований:</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8.1</w:t>
      </w:r>
      <w:r w:rsidRPr="005A59CA">
        <w:rPr>
          <w:rFonts w:eastAsia="Batang"/>
          <w:spacing w:val="0"/>
          <w:w w:val="100"/>
          <w:kern w:val="0"/>
        </w:rPr>
        <w:tab/>
      </w:r>
      <w:r w:rsidRPr="00CB5C20">
        <w:rPr>
          <w:spacing w:val="0"/>
          <w:w w:val="100"/>
          <w:kern w:val="0"/>
        </w:rPr>
        <w:t>Каждое</w:t>
      </w:r>
      <w:r w:rsidRPr="005A59CA">
        <w:rPr>
          <w:rFonts w:eastAsia="Batang"/>
          <w:spacing w:val="0"/>
          <w:w w:val="100"/>
          <w:kern w:val="0"/>
        </w:rPr>
        <w:t xml:space="preserve"> заднее противоподкатное защитное устройство,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отвечало требованиям, изложенным в пункте 7 выше.</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8.2</w:t>
      </w:r>
      <w:r w:rsidRPr="005A59CA">
        <w:rPr>
          <w:rFonts w:eastAsia="Batang"/>
          <w:spacing w:val="0"/>
          <w:w w:val="100"/>
          <w:kern w:val="0"/>
        </w:rPr>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w:t>
      </w:r>
      <w:r w:rsidR="00BC33FA">
        <w:rPr>
          <w:rFonts w:eastAsia="Batang"/>
          <w:spacing w:val="0"/>
          <w:w w:val="100"/>
          <w:kern w:val="0"/>
        </w:rPr>
        <w:t xml:space="preserve">ждом производственном объекте. </w:t>
      </w:r>
      <w:r w:rsidRPr="005A59CA">
        <w:rPr>
          <w:rFonts w:eastAsia="Batang"/>
          <w:spacing w:val="0"/>
          <w:w w:val="100"/>
          <w:kern w:val="0"/>
        </w:rPr>
        <w:t>Обычно такие проверки проводятся с периодичностью не реже одного раза в два года.</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9.</w:t>
      </w:r>
      <w:r w:rsidRPr="00CB5C20">
        <w:rPr>
          <w:rStyle w:val="HChGR0"/>
          <w:b/>
          <w:spacing w:val="0"/>
          <w:w w:val="100"/>
          <w:kern w:val="0"/>
        </w:rPr>
        <w:tab/>
        <w:t>Санкции, налагаемые за несоответствие производства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9.1</w:t>
      </w:r>
      <w:r w:rsidRPr="005A59CA">
        <w:rPr>
          <w:rFonts w:eastAsia="Batang"/>
          <w:spacing w:val="0"/>
          <w:w w:val="100"/>
          <w:kern w:val="0"/>
        </w:rPr>
        <w:tab/>
        <w:t>Официальное утверждение типа ЗПЗУ предоставленное на основании настоящих Правил, может быть отменено, если не соблюдаются изложенные выше требования или если защитное устройство не проходит испытаний, предписанных в приложении 5.</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9.2</w:t>
      </w:r>
      <w:r w:rsidRPr="005A59CA">
        <w:rPr>
          <w:rFonts w:eastAsia="Batang"/>
          <w:spacing w:val="0"/>
          <w:w w:val="100"/>
          <w:kern w:val="0"/>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1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10</w:t>
      </w:r>
      <w:r w:rsidR="00795917">
        <w:rPr>
          <w:rStyle w:val="HChGR0"/>
          <w:b/>
          <w:spacing w:val="0"/>
          <w:w w:val="100"/>
          <w:kern w:val="0"/>
        </w:rPr>
        <w:t>.</w:t>
      </w:r>
      <w:r w:rsidRPr="00CB5C20">
        <w:rPr>
          <w:rStyle w:val="HChGR0"/>
          <w:b/>
          <w:spacing w:val="0"/>
          <w:w w:val="100"/>
          <w:kern w:val="0"/>
        </w:rPr>
        <w:tab/>
        <w:t>Модификация типа ЗПЗУ и распространение официального утверждения</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10.1</w:t>
      </w:r>
      <w:r w:rsidRPr="005A59CA">
        <w:rPr>
          <w:rFonts w:eastAsia="Batang"/>
          <w:spacing w:val="0"/>
          <w:w w:val="100"/>
          <w:kern w:val="0"/>
        </w:rPr>
        <w:tab/>
        <w:t>Любая модификация типа ЗПЗУ доводится до сведения органа по официальному утверждению типа, который предоставил официальное утверждение данному типу ЗПЗУ. Орган по официальному утверждению типа может:</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10.1.1</w:t>
      </w:r>
      <w:r w:rsidRPr="005A59CA">
        <w:rPr>
          <w:rFonts w:eastAsia="Batang"/>
          <w:spacing w:val="0"/>
          <w:w w:val="100"/>
          <w:kern w:val="0"/>
        </w:rPr>
        <w:tab/>
        <w:t>либо прийти к заключению, что внесенные изменения не будут иметь значительных отрицательных последствий и что в любом случае данное ЗПЗУ по-прежнему удовлетворяет предписаниям;</w:t>
      </w:r>
      <w:r w:rsidR="00795917">
        <w:rPr>
          <w:rFonts w:eastAsia="Batang"/>
          <w:spacing w:val="0"/>
          <w:w w:val="100"/>
          <w:kern w:val="0"/>
        </w:rPr>
        <w:t xml:space="preserve"> или</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10.1.2</w:t>
      </w:r>
      <w:r w:rsidRPr="005A59CA">
        <w:rPr>
          <w:rFonts w:eastAsia="Batang"/>
          <w:spacing w:val="0"/>
          <w:w w:val="100"/>
          <w:kern w:val="0"/>
        </w:rPr>
        <w:tab/>
        <w:t>либо потребовать нового протокола технической службы, уполномоченной проводить испытания.</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10.2</w:t>
      </w:r>
      <w:r w:rsidRPr="005A59CA">
        <w:rPr>
          <w:rFonts w:eastAsia="Batang"/>
          <w:spacing w:val="0"/>
          <w:w w:val="100"/>
          <w:kern w:val="0"/>
        </w:rPr>
        <w:tab/>
        <w:t>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процедурой, предусмотренной выше в пункте 6.3.</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10.3</w:t>
      </w:r>
      <w:r w:rsidRPr="005A59CA">
        <w:rPr>
          <w:rFonts w:eastAsia="Batang"/>
          <w:spacing w:val="0"/>
          <w:w w:val="100"/>
          <w:kern w:val="0"/>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11.</w:t>
      </w:r>
      <w:r w:rsidRPr="00CB5C20">
        <w:rPr>
          <w:rStyle w:val="HChGR0"/>
          <w:b/>
          <w:spacing w:val="0"/>
          <w:w w:val="100"/>
          <w:kern w:val="0"/>
        </w:rPr>
        <w:tab/>
        <w:t>Окончательное прекращение производства</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Если держатель официального утверждения окончательно прекращает производство какого-либо типа заднего противоподкатного защитного устройства, официально утвержденного на основании настоящих Правил, он должен информировать об этом орган по официальному утверждению типа, предоставив</w:t>
      </w:r>
      <w:r w:rsidR="00F74515">
        <w:rPr>
          <w:rFonts w:eastAsia="Batang"/>
          <w:spacing w:val="0"/>
          <w:w w:val="100"/>
          <w:kern w:val="0"/>
        </w:rPr>
        <w:t>ший официальное утверждение. По </w:t>
      </w:r>
      <w:r w:rsidRPr="005A59CA">
        <w:rPr>
          <w:rFonts w:eastAsia="Batang"/>
          <w:spacing w:val="0"/>
          <w:w w:val="100"/>
          <w:kern w:val="0"/>
        </w:rPr>
        <w:t>получении соответствующего сообщения этот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1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12.</w:t>
      </w:r>
      <w:r w:rsidRPr="00CB5C20">
        <w:rPr>
          <w:rStyle w:val="HChGR0"/>
          <w:b/>
          <w:spacing w:val="0"/>
          <w:w w:val="100"/>
          <w:kern w:val="0"/>
        </w:rPr>
        <w:tab/>
        <w:t>Названия и адреса технических служб, уполном</w:t>
      </w:r>
      <w:r w:rsidR="00F74515">
        <w:rPr>
          <w:rStyle w:val="HChGR0"/>
          <w:b/>
          <w:spacing w:val="0"/>
          <w:w w:val="100"/>
          <w:kern w:val="0"/>
        </w:rPr>
        <w:t>оченных проводить испытания для </w:t>
      </w:r>
      <w:r w:rsidRPr="00CB5C20">
        <w:rPr>
          <w:rStyle w:val="HChGR0"/>
          <w:b/>
          <w:spacing w:val="0"/>
          <w:w w:val="100"/>
          <w:kern w:val="0"/>
        </w:rPr>
        <w:t>официал</w:t>
      </w:r>
      <w:r w:rsidR="00F74515">
        <w:rPr>
          <w:rStyle w:val="HChGR0"/>
          <w:b/>
          <w:spacing w:val="0"/>
          <w:w w:val="100"/>
          <w:kern w:val="0"/>
        </w:rPr>
        <w:t>ьного утверждения, и органов по </w:t>
      </w:r>
      <w:r w:rsidRPr="00CB5C20">
        <w:rPr>
          <w:rStyle w:val="HChGR0"/>
          <w:b/>
          <w:spacing w:val="0"/>
          <w:w w:val="100"/>
          <w:kern w:val="0"/>
        </w:rPr>
        <w:t>официальному утверждению типа</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Стороны Соглашения 1958 года, применяющие настоящие Правила, сообщают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A32D7C" w:rsidRPr="00CB5C20" w:rsidRDefault="00A32D7C" w:rsidP="00CB5C20">
      <w:pPr>
        <w:pStyle w:val="HChG"/>
        <w:tabs>
          <w:tab w:val="clear" w:pos="851"/>
        </w:tabs>
        <w:ind w:left="2268"/>
        <w:rPr>
          <w:rFonts w:eastAsia="Batang"/>
          <w:lang w:val="ru-RU"/>
        </w:rPr>
      </w:pPr>
      <w:r w:rsidRPr="00CB5C20">
        <w:rPr>
          <w:rFonts w:eastAsia="Batang"/>
          <w:spacing w:val="-6"/>
          <w:lang w:val="ru-RU"/>
        </w:rPr>
        <w:t>Часть II.</w:t>
      </w:r>
      <w:r w:rsidRPr="00CB5C20">
        <w:rPr>
          <w:rFonts w:eastAsia="Batang"/>
          <w:lang w:val="ru-RU"/>
        </w:rPr>
        <w:tab/>
        <w:t>Официальное утверждение транспортных средств в отношении установки ЗПЗ</w:t>
      </w:r>
      <w:r w:rsidR="00091E56">
        <w:rPr>
          <w:rFonts w:eastAsia="Batang"/>
          <w:lang w:val="ru-RU"/>
        </w:rPr>
        <w:t>У официально утвержденного типа</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13.</w:t>
      </w:r>
      <w:r w:rsidRPr="00CB5C20">
        <w:rPr>
          <w:rStyle w:val="HChGR0"/>
          <w:b/>
          <w:spacing w:val="0"/>
          <w:w w:val="100"/>
          <w:kern w:val="0"/>
        </w:rPr>
        <w:tab/>
        <w:t>Определения</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13.1</w:t>
      </w:r>
      <w:r w:rsidRPr="005A59CA">
        <w:rPr>
          <w:rFonts w:eastAsia="Batang"/>
          <w:spacing w:val="0"/>
          <w:w w:val="100"/>
          <w:kern w:val="0"/>
        </w:rPr>
        <w:tab/>
        <w:t xml:space="preserve">Для целей части </w:t>
      </w:r>
      <w:r w:rsidRPr="005A59CA">
        <w:rPr>
          <w:rFonts w:eastAsia="Batang"/>
          <w:spacing w:val="0"/>
          <w:w w:val="100"/>
          <w:kern w:val="0"/>
          <w:lang w:val="en-US"/>
        </w:rPr>
        <w:t>II</w:t>
      </w:r>
      <w:r w:rsidRPr="005A59CA">
        <w:rPr>
          <w:rFonts w:eastAsia="Batang"/>
          <w:spacing w:val="0"/>
          <w:w w:val="100"/>
          <w:kern w:val="0"/>
        </w:rPr>
        <w:t xml:space="preserve"> настоящих Правил:</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13.1.1</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официальное утверждение транспортного средства</w:t>
      </w:r>
      <w:r w:rsidR="00091E56">
        <w:rPr>
          <w:rFonts w:eastAsia="Batang"/>
          <w:spacing w:val="0"/>
          <w:w w:val="100"/>
          <w:kern w:val="0"/>
        </w:rPr>
        <w:t>»</w:t>
      </w:r>
      <w:r w:rsidRPr="005A59CA">
        <w:rPr>
          <w:rFonts w:eastAsia="Batang"/>
          <w:spacing w:val="0"/>
          <w:w w:val="100"/>
          <w:kern w:val="0"/>
        </w:rPr>
        <w:t xml:space="preserve"> означает официальное утверждение типа транспортного средства в отношении установки ЗПЗУ официально утвержденного типа в соответствии с частью 6 настоящих Правил;</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13.1.2</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тип транспортного средства</w:t>
      </w:r>
      <w:r w:rsidR="00091E56">
        <w:rPr>
          <w:rFonts w:eastAsia="Batang"/>
          <w:spacing w:val="0"/>
          <w:w w:val="100"/>
          <w:kern w:val="0"/>
        </w:rPr>
        <w:t>»</w:t>
      </w:r>
      <w:r w:rsidRPr="005A59CA">
        <w:rPr>
          <w:rFonts w:eastAsia="Batang"/>
          <w:spacing w:val="0"/>
          <w:w w:val="100"/>
          <w:kern w:val="0"/>
        </w:rPr>
        <w:t xml:space="preserve"> означает транспортные средства, не имеющие между собой различий в отношении таких основных характеристик, как:</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длина задней оси;</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конструкция, размеры и конфигурация задней части транспортного средства и ее высота от дороги, а также характеристики подвески в той степени, в какой они оказывают влияние на соблюдение предписаний пункта 19 настоящих Правил;</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официально утвержденные ЗПЗУ, устанавливаемые на транспортные средства.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13.2</w:t>
      </w:r>
      <w:r w:rsidRPr="005A59CA">
        <w:rPr>
          <w:rFonts w:eastAsia="Batang"/>
          <w:spacing w:val="0"/>
          <w:w w:val="100"/>
          <w:kern w:val="0"/>
        </w:rPr>
        <w:tab/>
        <w:t xml:space="preserve">Прочие определения, применяемые к части </w:t>
      </w:r>
      <w:r w:rsidRPr="005A59CA">
        <w:rPr>
          <w:rFonts w:eastAsia="Batang"/>
          <w:spacing w:val="0"/>
          <w:w w:val="100"/>
          <w:kern w:val="0"/>
          <w:lang w:val="en-US"/>
        </w:rPr>
        <w:t>II</w:t>
      </w:r>
      <w:r w:rsidRPr="005A59CA">
        <w:rPr>
          <w:rFonts w:eastAsia="Batang"/>
          <w:spacing w:val="0"/>
          <w:w w:val="100"/>
          <w:kern w:val="0"/>
        </w:rPr>
        <w:t>, содержатся в пункте 3 настоящих Правил.</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14.</w:t>
      </w:r>
      <w:r w:rsidRPr="00CB5C20">
        <w:rPr>
          <w:rStyle w:val="HChGR0"/>
          <w:b/>
          <w:spacing w:val="0"/>
          <w:w w:val="100"/>
          <w:kern w:val="0"/>
        </w:rPr>
        <w:tab/>
        <w:t>Заявка на официальное утверждение</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14.1</w:t>
      </w:r>
      <w:r w:rsidRPr="005A59CA">
        <w:rPr>
          <w:rFonts w:eastAsia="Batang"/>
          <w:spacing w:val="0"/>
          <w:w w:val="100"/>
          <w:kern w:val="0"/>
        </w:rPr>
        <w:tab/>
        <w:t>Заявка на официальное утверждение типа транспортного средства в отношении установки ЗПЗУ официально утвержденно</w:t>
      </w:r>
      <w:r w:rsidR="00795917">
        <w:rPr>
          <w:rFonts w:eastAsia="Batang"/>
          <w:spacing w:val="0"/>
          <w:w w:val="100"/>
          <w:kern w:val="0"/>
        </w:rPr>
        <w:t>го типа представляется заводом –</w:t>
      </w:r>
      <w:r w:rsidRPr="005A59CA">
        <w:rPr>
          <w:rFonts w:eastAsia="Batang"/>
          <w:spacing w:val="0"/>
          <w:w w:val="100"/>
          <w:kern w:val="0"/>
        </w:rPr>
        <w:t xml:space="preserve"> изготовителем транспортного средства или его надлежащим образом уполномоченным представителем.</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14.2</w:t>
      </w:r>
      <w:r w:rsidRPr="005A59CA">
        <w:rPr>
          <w:rFonts w:eastAsia="Batang"/>
          <w:spacing w:val="0"/>
          <w:w w:val="100"/>
          <w:kern w:val="0"/>
        </w:rPr>
        <w:tab/>
        <w:t>К заявке должны быть приложены перечисленные ниже документы в трех экземплярах и следующие указания:</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14.2.1</w:t>
      </w:r>
      <w:r w:rsidRPr="005A59CA">
        <w:rPr>
          <w:rFonts w:eastAsia="Batang"/>
          <w:spacing w:val="0"/>
          <w:w w:val="100"/>
          <w:kern w:val="0"/>
        </w:rPr>
        <w:tab/>
        <w:t>чертежи транспортного средства, изображающие в соответствии с критериями, изложенными в пункте 13.1.2 настоящих Правил, вид транспортного средства сбоку и сзади с указанием расположения официально утвержденных ЗПЗУ и подробным описанием элементов его (их) крепления к шасси транспортного средства;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14.2.2</w:t>
      </w:r>
      <w:r w:rsidRPr="005A59CA">
        <w:rPr>
          <w:rFonts w:eastAsia="Batang"/>
          <w:spacing w:val="0"/>
          <w:w w:val="100"/>
          <w:kern w:val="0"/>
        </w:rPr>
        <w:tab/>
        <w:t>указание максимальной массы транспортного средства;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14.2.3</w:t>
      </w:r>
      <w:r w:rsidRPr="005A59CA">
        <w:rPr>
          <w:rFonts w:eastAsia="Batang"/>
          <w:spacing w:val="0"/>
          <w:w w:val="100"/>
          <w:kern w:val="0"/>
        </w:rPr>
        <w:tab/>
        <w:t>перечень ЗПЗУ, предназначенных для установки на транспортном средстве;</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14.2.4</w:t>
      </w:r>
      <w:r w:rsidRPr="005A59CA">
        <w:rPr>
          <w:rFonts w:eastAsia="Batang"/>
          <w:spacing w:val="0"/>
          <w:w w:val="100"/>
          <w:kern w:val="0"/>
        </w:rPr>
        <w:tab/>
        <w:t>по просьбе органа по официальному утверждению типа должен быть также представлен формуляр сообщения об официальном утверждении типа каждого ЗПЗУ (см. приложение 1 к настоящим Правилам).</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14.3</w:t>
      </w:r>
      <w:r w:rsidRPr="005A59CA">
        <w:rPr>
          <w:rFonts w:eastAsia="Batang"/>
          <w:spacing w:val="0"/>
          <w:w w:val="100"/>
          <w:kern w:val="0"/>
        </w:rPr>
        <w:tab/>
        <w:t>Технической службе, уполномоченной проводить испытания для официального утверждения, представляется одно транспортное средство, тип которого подлежит официальному утверждению и которое предназначено для установки официально утвержденного ЗПЗУ.</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14.3.1</w:t>
      </w:r>
      <w:r w:rsidRPr="005A59CA">
        <w:rPr>
          <w:rFonts w:eastAsia="Batang"/>
          <w:spacing w:val="0"/>
          <w:w w:val="100"/>
          <w:kern w:val="0"/>
        </w:rPr>
        <w:tab/>
        <w:t>Транспортное средство, не имеющее всех элементов, свойственных данному типу, может быть допущено к испытанию только в том случае, если</w:t>
      </w:r>
      <w:r w:rsidR="00795917">
        <w:rPr>
          <w:rFonts w:eastAsia="Batang"/>
          <w:spacing w:val="0"/>
          <w:w w:val="100"/>
          <w:kern w:val="0"/>
        </w:rPr>
        <w:t xml:space="preserve"> заявитель может доказать органу</w:t>
      </w:r>
      <w:r w:rsidRPr="005A59CA">
        <w:rPr>
          <w:rFonts w:eastAsia="Batang"/>
          <w:spacing w:val="0"/>
          <w:w w:val="100"/>
          <w:kern w:val="0"/>
        </w:rPr>
        <w:t xml:space="preserve"> по официальному утверждению типа, что отсутствие указанных элементов не оказывает никакого влияния на результаты испытаний с точки зрения предписаний настоящих Правил.</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14.4</w:t>
      </w:r>
      <w:r w:rsidRPr="005A59CA">
        <w:rPr>
          <w:rFonts w:eastAsia="Batang"/>
          <w:spacing w:val="0"/>
          <w:w w:val="100"/>
          <w:kern w:val="0"/>
        </w:rPr>
        <w:tab/>
        <w:t xml:space="preserve">До выдачи официального утверждения типа орган по официальному утверждению типа должен удостовериться в том, что заводом-изготовителем приняты надлежащие меры по обеспечению эффективного контроля за соответствием производства. </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15.</w:t>
      </w:r>
      <w:r w:rsidRPr="00CB5C20">
        <w:rPr>
          <w:rStyle w:val="HChGR0"/>
          <w:b/>
          <w:spacing w:val="0"/>
          <w:w w:val="100"/>
          <w:kern w:val="0"/>
        </w:rPr>
        <w:tab/>
        <w:t>Официальное утверждение</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15.1</w:t>
      </w:r>
      <w:r w:rsidRPr="005A59CA">
        <w:rPr>
          <w:rFonts w:eastAsia="Batang"/>
          <w:spacing w:val="0"/>
          <w:w w:val="100"/>
          <w:kern w:val="0"/>
        </w:rPr>
        <w:tab/>
        <w:t xml:space="preserve">Если транспортное средство, представленное на официальное утверждение на основании </w:t>
      </w:r>
      <w:r w:rsidRPr="005A59CA">
        <w:rPr>
          <w:spacing w:val="0"/>
          <w:w w:val="100"/>
          <w:kern w:val="0"/>
        </w:rPr>
        <w:t xml:space="preserve">пункта 16 ниже и было испытано в соответствии с условиями, изложенными в пункте 2.2, то </w:t>
      </w:r>
      <w:r w:rsidRPr="005A59CA">
        <w:rPr>
          <w:rFonts w:eastAsia="Batang"/>
          <w:spacing w:val="0"/>
          <w:w w:val="100"/>
          <w:kern w:val="0"/>
        </w:rPr>
        <w:t>предоставляется официальное утверждение данного типа транспортного средства.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15.2</w:t>
      </w:r>
      <w:r w:rsidRPr="005A59CA">
        <w:rPr>
          <w:rFonts w:eastAsia="Batang"/>
          <w:spacing w:val="0"/>
          <w:w w:val="100"/>
          <w:kern w:val="0"/>
        </w:rPr>
        <w:tab/>
        <w:t xml:space="preserve">Каждому официально утвержденному типу присваивается номер официального утверждения, первые две цифры которого (в настоящее </w:t>
      </w:r>
      <w:r w:rsidRPr="00CB5C20">
        <w:rPr>
          <w:spacing w:val="0"/>
          <w:w w:val="100"/>
          <w:kern w:val="0"/>
        </w:rPr>
        <w:t>время</w:t>
      </w:r>
      <w:r w:rsidRPr="005A59CA">
        <w:rPr>
          <w:rFonts w:eastAsia="Batang"/>
          <w:spacing w:val="0"/>
          <w:w w:val="100"/>
          <w:kern w:val="0"/>
        </w:rPr>
        <w:t xml:space="preserve"> 03, что соответствует поправкам серии 03) указывают серию поправок, включающую самые последние важнейшие технические изменения, внесенные в Правила к моменту вы</w:t>
      </w:r>
      <w:r w:rsidR="002D67C1">
        <w:rPr>
          <w:rFonts w:eastAsia="Batang"/>
          <w:spacing w:val="0"/>
          <w:w w:val="100"/>
          <w:kern w:val="0"/>
        </w:rPr>
        <w:t xml:space="preserve">дачи официального утверждения. </w:t>
      </w:r>
      <w:r w:rsidRPr="005A59CA">
        <w:rPr>
          <w:rFonts w:eastAsia="Batang"/>
          <w:spacing w:val="0"/>
          <w:w w:val="100"/>
          <w:kern w:val="0"/>
        </w:rPr>
        <w:t>Одна и та же Договаривающаяся Сторона не может присвоить этот номер другому типу транспортного средства.</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15.3</w:t>
      </w:r>
      <w:r w:rsidRPr="005A59CA">
        <w:rPr>
          <w:rFonts w:eastAsia="Batang"/>
          <w:spacing w:val="0"/>
          <w:w w:val="100"/>
          <w:kern w:val="0"/>
        </w:rPr>
        <w:tab/>
        <w:t xml:space="preserve">Стороны Соглашения 1958 года, применяющие настоящие Правила, уведомляются об официальном </w:t>
      </w:r>
      <w:r w:rsidRPr="00CB5C20">
        <w:rPr>
          <w:spacing w:val="0"/>
          <w:w w:val="100"/>
          <w:kern w:val="0"/>
        </w:rPr>
        <w:t>утверждении</w:t>
      </w:r>
      <w:r w:rsidRPr="005A59CA">
        <w:rPr>
          <w:rFonts w:eastAsia="Batang"/>
          <w:spacing w:val="0"/>
          <w:w w:val="100"/>
          <w:kern w:val="0"/>
        </w:rPr>
        <w:t>,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2 к настоящим Правилам.</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15.4</w:t>
      </w:r>
      <w:r w:rsidRPr="005A59CA">
        <w:rPr>
          <w:rFonts w:eastAsia="Batang"/>
          <w:spacing w:val="0"/>
          <w:w w:val="100"/>
          <w:kern w:val="0"/>
        </w:rPr>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 из:</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15.4.1</w:t>
      </w:r>
      <w:r w:rsidRPr="005A59CA">
        <w:rPr>
          <w:rFonts w:eastAsia="Batang"/>
          <w:spacing w:val="0"/>
          <w:w w:val="100"/>
          <w:kern w:val="0"/>
        </w:rPr>
        <w:tab/>
        <w:t>круг</w:t>
      </w:r>
      <w:r w:rsidR="00F74515">
        <w:rPr>
          <w:rFonts w:eastAsia="Batang"/>
          <w:spacing w:val="0"/>
          <w:w w:val="100"/>
          <w:kern w:val="0"/>
        </w:rPr>
        <w:t xml:space="preserve">а с проставленной в нем буквой </w:t>
      </w:r>
      <w:r w:rsidR="00091E56">
        <w:rPr>
          <w:rFonts w:eastAsia="Batang"/>
          <w:spacing w:val="0"/>
          <w:w w:val="100"/>
          <w:kern w:val="0"/>
        </w:rPr>
        <w:t>«</w:t>
      </w:r>
      <w:r w:rsidR="00F74515">
        <w:rPr>
          <w:rFonts w:eastAsia="Batang"/>
          <w:spacing w:val="0"/>
          <w:w w:val="100"/>
          <w:kern w:val="0"/>
        </w:rPr>
        <w:t>Е</w:t>
      </w:r>
      <w:r w:rsidR="00091E56">
        <w:rPr>
          <w:rFonts w:eastAsia="Batang"/>
          <w:spacing w:val="0"/>
          <w:w w:val="100"/>
          <w:kern w:val="0"/>
        </w:rPr>
        <w:t>»</w:t>
      </w:r>
      <w:r w:rsidRPr="005A59CA">
        <w:rPr>
          <w:rFonts w:eastAsia="Batang"/>
          <w:spacing w:val="0"/>
          <w:w w:val="100"/>
          <w:kern w:val="0"/>
        </w:rPr>
        <w:t>, за которой следует отличительный номер страны, предоставившей официальное утверждение</w:t>
      </w:r>
      <w:r w:rsidRPr="005A59CA">
        <w:rPr>
          <w:rStyle w:val="FootnoteReference"/>
          <w:rFonts w:eastAsia="Batang"/>
          <w:spacing w:val="0"/>
          <w:w w:val="100"/>
          <w:kern w:val="0"/>
          <w:sz w:val="20"/>
        </w:rPr>
        <w:footnoteReference w:id="5"/>
      </w:r>
      <w:r w:rsidRPr="005A59CA">
        <w:rPr>
          <w:rFonts w:eastAsia="Batang"/>
          <w:spacing w:val="0"/>
          <w:w w:val="100"/>
          <w:kern w:val="0"/>
        </w:rPr>
        <w:t>;</w:t>
      </w:r>
    </w:p>
    <w:p w:rsidR="00A32D7C" w:rsidRPr="005A59CA" w:rsidRDefault="00A32D7C" w:rsidP="00CB5C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15.4.2</w:t>
      </w:r>
      <w:r w:rsidRPr="005A59CA">
        <w:rPr>
          <w:rFonts w:eastAsia="Batang"/>
          <w:spacing w:val="0"/>
          <w:w w:val="100"/>
          <w:kern w:val="0"/>
        </w:rPr>
        <w:tab/>
        <w:t xml:space="preserve">номера настоящих Правил, за которым следуют буква </w:t>
      </w:r>
      <w:r w:rsidR="00091E56">
        <w:rPr>
          <w:rFonts w:eastAsia="Batang"/>
          <w:spacing w:val="0"/>
          <w:w w:val="100"/>
          <w:kern w:val="0"/>
        </w:rPr>
        <w:t>«</w:t>
      </w:r>
      <w:r w:rsidRPr="005A59CA">
        <w:rPr>
          <w:rFonts w:eastAsia="Batang"/>
          <w:spacing w:val="0"/>
          <w:w w:val="100"/>
          <w:kern w:val="0"/>
        </w:rPr>
        <w:t>R</w:t>
      </w:r>
      <w:r w:rsidR="00091E56">
        <w:rPr>
          <w:rFonts w:eastAsia="Batang"/>
          <w:spacing w:val="0"/>
          <w:w w:val="100"/>
          <w:kern w:val="0"/>
        </w:rPr>
        <w:t>»</w:t>
      </w:r>
      <w:r w:rsidRPr="005A59CA">
        <w:rPr>
          <w:rFonts w:eastAsia="Batang"/>
          <w:spacing w:val="0"/>
          <w:w w:val="100"/>
          <w:kern w:val="0"/>
        </w:rPr>
        <w:t>, тире и номер официального утверждения, проставляемые справа от круга, указанного в пункте 15.4.1.</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15.5</w:t>
      </w:r>
      <w:r w:rsidRPr="005A59CA">
        <w:rPr>
          <w:rFonts w:eastAsia="Batang"/>
          <w:spacing w:val="0"/>
          <w:w w:val="100"/>
          <w:kern w:val="0"/>
        </w:rPr>
        <w:tab/>
        <w:t>Если транспортное средство соответствует типу транспортного средства, официально утвержденному на основании одного или нескольких приложенных к Соглашению Правил в той же стране, которая предоставила официальное утверждение на основании настоящих Правил, то не следует повторять обозна</w:t>
      </w:r>
      <w:r w:rsidR="00CB5C20">
        <w:rPr>
          <w:rFonts w:eastAsia="Batang"/>
          <w:spacing w:val="0"/>
          <w:w w:val="100"/>
          <w:kern w:val="0"/>
        </w:rPr>
        <w:t>чения, предусмотренные в пункте </w:t>
      </w:r>
      <w:r w:rsidRPr="005A59CA">
        <w:rPr>
          <w:rFonts w:eastAsia="Batang"/>
          <w:spacing w:val="0"/>
          <w:w w:val="100"/>
          <w:kern w:val="0"/>
        </w:rPr>
        <w:t>15.</w:t>
      </w:r>
      <w:r w:rsidR="00CB5C20">
        <w:rPr>
          <w:rFonts w:eastAsia="Batang"/>
          <w:spacing w:val="0"/>
          <w:w w:val="100"/>
          <w:kern w:val="0"/>
        </w:rPr>
        <w:t xml:space="preserve">4.1; </w:t>
      </w:r>
      <w:r w:rsidRPr="005A59CA">
        <w:rPr>
          <w:rFonts w:eastAsia="Batang"/>
          <w:spacing w:val="0"/>
          <w:w w:val="100"/>
          <w:kern w:val="0"/>
        </w:rPr>
        <w:t>в этом случае номера Правил и официального утверждения и дополнительные обозначения всех Правил, в соответствии с которыми предоставляется официальное утверждение в стране, предоставившей официальное утверждение на основании настоящих Правил, располагаются в виде вертикальных колонок справа от обозначения, предусмотренного в пункте 15.4.1.</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15.6</w:t>
      </w:r>
      <w:r w:rsidRPr="005A59CA">
        <w:rPr>
          <w:rFonts w:eastAsia="Batang"/>
          <w:spacing w:val="0"/>
          <w:w w:val="100"/>
          <w:kern w:val="0"/>
        </w:rPr>
        <w:tab/>
        <w:t>Знак официального утверждения должен быть четким и нестираемым.</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15.7</w:t>
      </w:r>
      <w:r w:rsidRPr="005A59CA">
        <w:rPr>
          <w:rFonts w:eastAsia="Batang"/>
          <w:spacing w:val="0"/>
          <w:w w:val="100"/>
          <w:kern w:val="0"/>
        </w:rPr>
        <w:tab/>
        <w:t>Знак официального утверждения помещается рядом с прикрепляемой заводом-изготовителем табличкой с основными техническими данными транспортного средства или проставляется на этой табличке.</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15.8</w:t>
      </w:r>
      <w:r w:rsidRPr="005A59CA">
        <w:rPr>
          <w:rFonts w:eastAsia="Batang"/>
          <w:spacing w:val="0"/>
          <w:w w:val="100"/>
          <w:kern w:val="0"/>
        </w:rPr>
        <w:tab/>
        <w:t>В приложении 4 к настоящим Правилам даны примеры знаков официального утверждения.</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16.</w:t>
      </w:r>
      <w:r w:rsidRPr="00CB5C20">
        <w:rPr>
          <w:rStyle w:val="HChGR0"/>
          <w:b/>
          <w:spacing w:val="0"/>
          <w:w w:val="100"/>
          <w:kern w:val="0"/>
        </w:rPr>
        <w:tab/>
        <w:t>Требования, касающиеся установки официально</w:t>
      </w:r>
      <w:r w:rsidR="00CB5C20" w:rsidRPr="00CB5C20">
        <w:rPr>
          <w:rStyle w:val="HChGR0"/>
          <w:b/>
          <w:spacing w:val="0"/>
          <w:w w:val="100"/>
          <w:kern w:val="0"/>
        </w:rPr>
        <w:t xml:space="preserve"> </w:t>
      </w:r>
      <w:r w:rsidRPr="00CB5C20">
        <w:rPr>
          <w:rStyle w:val="HChGR0"/>
          <w:b/>
          <w:spacing w:val="0"/>
          <w:w w:val="100"/>
          <w:kern w:val="0"/>
        </w:rPr>
        <w:t>утвержденного ЗПЗУ</w:t>
      </w:r>
    </w:p>
    <w:p w:rsidR="00A32D7C" w:rsidRPr="005A59CA" w:rsidRDefault="00A32D7C" w:rsidP="00CB5C20">
      <w:pPr>
        <w:pStyle w:val="SingleTxtGR"/>
        <w:tabs>
          <w:tab w:val="clear" w:pos="1701"/>
        </w:tabs>
        <w:suppressAutoHyphens/>
        <w:ind w:left="2268" w:hanging="1134"/>
        <w:rPr>
          <w:spacing w:val="0"/>
          <w:w w:val="100"/>
          <w:kern w:val="0"/>
        </w:rPr>
      </w:pPr>
      <w:r w:rsidRPr="005A59CA">
        <w:rPr>
          <w:spacing w:val="0"/>
          <w:w w:val="100"/>
          <w:kern w:val="0"/>
        </w:rPr>
        <w:t>16.1</w:t>
      </w:r>
      <w:r w:rsidRPr="005A59CA">
        <w:rPr>
          <w:spacing w:val="0"/>
          <w:w w:val="100"/>
          <w:kern w:val="0"/>
        </w:rPr>
        <w:tab/>
        <w:t>Для транспортных средств категорий N</w:t>
      </w:r>
      <w:r w:rsidRPr="005A59CA">
        <w:rPr>
          <w:spacing w:val="0"/>
          <w:w w:val="100"/>
          <w:kern w:val="0"/>
          <w:vertAlign w:val="subscript"/>
        </w:rPr>
        <w:t>2</w:t>
      </w:r>
      <w:r w:rsidR="00795917">
        <w:rPr>
          <w:spacing w:val="0"/>
          <w:w w:val="100"/>
          <w:kern w:val="0"/>
        </w:rPr>
        <w:t xml:space="preserve"> с максимальной массой более </w:t>
      </w:r>
      <w:r w:rsidR="00CB5C20">
        <w:rPr>
          <w:spacing w:val="0"/>
          <w:w w:val="100"/>
          <w:kern w:val="0"/>
        </w:rPr>
        <w:t>8 </w:t>
      </w:r>
      <w:r w:rsidRPr="005A59CA">
        <w:rPr>
          <w:spacing w:val="0"/>
          <w:w w:val="100"/>
          <w:kern w:val="0"/>
        </w:rPr>
        <w:t>т, N</w:t>
      </w:r>
      <w:r w:rsidRPr="005A59CA">
        <w:rPr>
          <w:spacing w:val="0"/>
          <w:w w:val="100"/>
          <w:kern w:val="0"/>
          <w:vertAlign w:val="subscript"/>
        </w:rPr>
        <w:t>3</w:t>
      </w:r>
      <w:r w:rsidRPr="005A59CA">
        <w:rPr>
          <w:spacing w:val="0"/>
          <w:w w:val="100"/>
          <w:kern w:val="0"/>
        </w:rPr>
        <w:t>, O</w:t>
      </w:r>
      <w:r w:rsidRPr="005A59CA">
        <w:rPr>
          <w:spacing w:val="0"/>
          <w:w w:val="100"/>
          <w:kern w:val="0"/>
          <w:vertAlign w:val="subscript"/>
        </w:rPr>
        <w:t xml:space="preserve">3 </w:t>
      </w:r>
      <w:r w:rsidRPr="005A59CA">
        <w:rPr>
          <w:spacing w:val="0"/>
          <w:w w:val="100"/>
          <w:kern w:val="0"/>
        </w:rPr>
        <w:t>и O</w:t>
      </w:r>
      <w:r w:rsidRPr="005A59CA">
        <w:rPr>
          <w:spacing w:val="0"/>
          <w:w w:val="100"/>
          <w:kern w:val="0"/>
          <w:vertAlign w:val="subscript"/>
        </w:rPr>
        <w:t xml:space="preserve">4 </w:t>
      </w:r>
      <w:r w:rsidRPr="005A59CA">
        <w:rPr>
          <w:spacing w:val="0"/>
          <w:w w:val="100"/>
          <w:kern w:val="0"/>
        </w:rPr>
        <w:t xml:space="preserve">дорожный просвет до нижнего края защитного устройства даже у порожнего </w:t>
      </w:r>
      <w:r w:rsidRPr="00CB5C20">
        <w:rPr>
          <w:rFonts w:eastAsia="Batang"/>
          <w:spacing w:val="0"/>
          <w:w w:val="100"/>
          <w:kern w:val="0"/>
        </w:rPr>
        <w:t>транспортного</w:t>
      </w:r>
      <w:r w:rsidRPr="005A59CA">
        <w:rPr>
          <w:spacing w:val="0"/>
          <w:w w:val="100"/>
          <w:kern w:val="0"/>
        </w:rPr>
        <w:t xml:space="preserve"> средства не превышает:</w:t>
      </w:r>
    </w:p>
    <w:p w:rsidR="00A32D7C" w:rsidRPr="005A59CA" w:rsidRDefault="00A32D7C" w:rsidP="00CB5C20">
      <w:pPr>
        <w:pStyle w:val="SingleTxtGR"/>
        <w:widowControl w:val="0"/>
        <w:suppressAutoHyphens/>
        <w:ind w:left="2835" w:hanging="567"/>
        <w:rPr>
          <w:spacing w:val="0"/>
          <w:w w:val="100"/>
          <w:kern w:val="0"/>
        </w:rPr>
      </w:pPr>
      <w:r w:rsidRPr="005A59CA">
        <w:rPr>
          <w:spacing w:val="0"/>
          <w:w w:val="100"/>
          <w:kern w:val="0"/>
        </w:rPr>
        <w:t>a)</w:t>
      </w:r>
      <w:r w:rsidRPr="005A59CA">
        <w:rPr>
          <w:spacing w:val="0"/>
          <w:w w:val="100"/>
          <w:kern w:val="0"/>
        </w:rPr>
        <w:tab/>
        <w:t xml:space="preserve">450 мм для автотранспортных средств и прицепов с гидропневматической, гидравлической или пневматической подвеской или устройством автоматической установки в горизонтальное положение в зависимости от веса груза. В любом случае требования считаются выполненными, если угол съезда в соответствии с ISO 612:1978 не превышает 8° и дорожный просвет не превышает 550 мм. </w:t>
      </w:r>
    </w:p>
    <w:p w:rsidR="00A32D7C" w:rsidRPr="005A59CA" w:rsidRDefault="00A32D7C" w:rsidP="00CB5C20">
      <w:pPr>
        <w:pStyle w:val="SingleTxtGR"/>
        <w:widowControl w:val="0"/>
        <w:suppressAutoHyphens/>
        <w:ind w:left="2835" w:hanging="567"/>
        <w:rPr>
          <w:spacing w:val="0"/>
          <w:w w:val="100"/>
          <w:kern w:val="0"/>
        </w:rPr>
      </w:pPr>
      <w:r w:rsidRPr="005A59CA">
        <w:rPr>
          <w:spacing w:val="0"/>
          <w:w w:val="100"/>
          <w:kern w:val="0"/>
        </w:rPr>
        <w:t>b)</w:t>
      </w:r>
      <w:r w:rsidRPr="005A59CA">
        <w:rPr>
          <w:spacing w:val="0"/>
          <w:w w:val="100"/>
          <w:kern w:val="0"/>
        </w:rPr>
        <w:tab/>
        <w:t>500 мм или угол съезда в с</w:t>
      </w:r>
      <w:r w:rsidR="00795917">
        <w:rPr>
          <w:spacing w:val="0"/>
          <w:w w:val="100"/>
          <w:kern w:val="0"/>
        </w:rPr>
        <w:t>оответствии с ISO 612:1978 (8°) в </w:t>
      </w:r>
      <w:r w:rsidRPr="005A59CA">
        <w:rPr>
          <w:spacing w:val="0"/>
          <w:w w:val="100"/>
          <w:kern w:val="0"/>
        </w:rPr>
        <w:t>зависимости от того, какая из этих величин меньше, для автотранспортных средств, кроме указанных в подпункте а) выше. В любом случае требования считаются выполненными, если угол съезда в соответствии с ISO 612:1978 не превышает 8° и дорожный просвет не превышает 550 мм.</w:t>
      </w:r>
    </w:p>
    <w:p w:rsidR="00A32D7C" w:rsidRPr="005A59CA" w:rsidRDefault="00A32D7C" w:rsidP="00CB5C20">
      <w:pPr>
        <w:pStyle w:val="SingleTxtGR"/>
        <w:widowControl w:val="0"/>
        <w:tabs>
          <w:tab w:val="clear" w:pos="1701"/>
        </w:tabs>
        <w:suppressAutoHyphens/>
        <w:ind w:left="2268"/>
        <w:rPr>
          <w:spacing w:val="0"/>
          <w:w w:val="100"/>
          <w:kern w:val="0"/>
        </w:rPr>
      </w:pPr>
      <w:r w:rsidRPr="005A59CA">
        <w:rPr>
          <w:spacing w:val="0"/>
          <w:w w:val="100"/>
          <w:kern w:val="0"/>
        </w:rPr>
        <w:t>Это требование распространяется на всю ширину автотранспортного средства или прицепа; при этом высота от уровня грунта до точек, в которых на устройство воздействуют испытательные нагрузки согласно части I настоящих Правил, указанные в регистрационной карточке официального утверждения (пункт 7 приложения 1), не должна превышать значений, указанных в пунктах а) и b) выше, плюс половина минимальной высоты поперечного сечения, предписанной для поперечины ЗПЗУ.</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spacing w:val="0"/>
          <w:w w:val="100"/>
          <w:kern w:val="0"/>
        </w:rPr>
        <w:t>Требование, касающееся высоты до точек воздействия испытательных нагрузок, корректируется в соответствии со скорректированным значением дорожного просвета согласно указанным выше положениям, касающимся угла съезда.</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16.2</w:t>
      </w:r>
      <w:r w:rsidRPr="005A59CA">
        <w:rPr>
          <w:rFonts w:eastAsia="Batang"/>
          <w:spacing w:val="0"/>
          <w:w w:val="100"/>
          <w:kern w:val="0"/>
        </w:rPr>
        <w:tab/>
      </w:r>
      <w:r w:rsidRPr="005A59CA">
        <w:rPr>
          <w:spacing w:val="0"/>
          <w:w w:val="100"/>
          <w:kern w:val="0"/>
        </w:rPr>
        <w:t>Для транспортных средств категорий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2</w:t>
      </w:r>
      <w:r w:rsidRPr="005A59CA">
        <w:rPr>
          <w:spacing w:val="0"/>
          <w:w w:val="100"/>
          <w:kern w:val="0"/>
        </w:rPr>
        <w:t xml:space="preserve"> с максимальной массой более 8 т, O</w:t>
      </w:r>
      <w:r w:rsidRPr="005A59CA">
        <w:rPr>
          <w:spacing w:val="0"/>
          <w:w w:val="100"/>
          <w:kern w:val="0"/>
          <w:vertAlign w:val="subscript"/>
        </w:rPr>
        <w:t xml:space="preserve">1 </w:t>
      </w:r>
      <w:r w:rsidRPr="005A59CA">
        <w:rPr>
          <w:spacing w:val="0"/>
          <w:w w:val="100"/>
          <w:kern w:val="0"/>
        </w:rPr>
        <w:t>и O</w:t>
      </w:r>
      <w:r w:rsidRPr="005A59CA">
        <w:rPr>
          <w:spacing w:val="0"/>
          <w:w w:val="100"/>
          <w:kern w:val="0"/>
          <w:vertAlign w:val="subscript"/>
        </w:rPr>
        <w:t xml:space="preserve">2 </w:t>
      </w:r>
      <w:r w:rsidRPr="005A59CA">
        <w:rPr>
          <w:spacing w:val="0"/>
          <w:w w:val="100"/>
          <w:kern w:val="0"/>
        </w:rPr>
        <w:t>дорожный просвет до нижнего края защитного устройства</w:t>
      </w:r>
      <w:r w:rsidRPr="005A59CA">
        <w:rPr>
          <w:rFonts w:eastAsia="Batang"/>
          <w:spacing w:val="0"/>
          <w:w w:val="100"/>
          <w:kern w:val="0"/>
        </w:rPr>
        <w:t xml:space="preserve"> даже у порожнего транспортного средства не должен превышать 550 мм по всей ширине устройства, при этом высота от уровня грунта до точек, в которых на устройство воздействуют испытательные нагрузки согласно части </w:t>
      </w:r>
      <w:r w:rsidRPr="005A59CA">
        <w:rPr>
          <w:rFonts w:eastAsia="Batang"/>
          <w:spacing w:val="0"/>
          <w:w w:val="100"/>
          <w:kern w:val="0"/>
          <w:lang w:val="en-US"/>
        </w:rPr>
        <w:t>I</w:t>
      </w:r>
      <w:r w:rsidRPr="005A59CA">
        <w:rPr>
          <w:rFonts w:eastAsia="Batang"/>
          <w:spacing w:val="0"/>
          <w:w w:val="100"/>
          <w:kern w:val="0"/>
        </w:rPr>
        <w:t xml:space="preserve"> настоящих Правил, указанные в </w:t>
      </w:r>
      <w:r w:rsidRPr="00CB5C20">
        <w:rPr>
          <w:spacing w:val="0"/>
          <w:w w:val="100"/>
          <w:kern w:val="0"/>
        </w:rPr>
        <w:t>регистрационной</w:t>
      </w:r>
      <w:r w:rsidRPr="005A59CA">
        <w:rPr>
          <w:rFonts w:eastAsia="Batang"/>
          <w:spacing w:val="0"/>
          <w:w w:val="100"/>
          <w:kern w:val="0"/>
        </w:rPr>
        <w:t xml:space="preserve"> карточке официального утверждения (пункт 7 приложения 1), не должна превышать 600 мм.</w:t>
      </w:r>
    </w:p>
    <w:p w:rsidR="00A32D7C" w:rsidRPr="005A59CA" w:rsidRDefault="00A32D7C" w:rsidP="00CB5C20">
      <w:pPr>
        <w:pStyle w:val="SingleTxtGR"/>
        <w:tabs>
          <w:tab w:val="clear" w:pos="1701"/>
        </w:tabs>
        <w:suppressAutoHyphens/>
        <w:ind w:left="2268" w:hanging="1134"/>
        <w:rPr>
          <w:spacing w:val="0"/>
          <w:w w:val="100"/>
          <w:kern w:val="0"/>
        </w:rPr>
      </w:pPr>
      <w:r w:rsidRPr="005A59CA">
        <w:rPr>
          <w:rFonts w:eastAsia="Batang"/>
          <w:spacing w:val="0"/>
          <w:w w:val="100"/>
          <w:kern w:val="0"/>
        </w:rPr>
        <w:t>16.3</w:t>
      </w:r>
      <w:r w:rsidRPr="005A59CA">
        <w:rPr>
          <w:rFonts w:eastAsia="Batang"/>
          <w:spacing w:val="0"/>
          <w:w w:val="100"/>
          <w:kern w:val="0"/>
        </w:rPr>
        <w:tab/>
      </w:r>
      <w:r w:rsidRPr="005A59CA">
        <w:rPr>
          <w:spacing w:val="0"/>
          <w:w w:val="100"/>
          <w:kern w:val="0"/>
        </w:rPr>
        <w:t xml:space="preserve">Ширина заднего защитного устройства ни в одной точке не должна превышать ширину задней оси, измеренную по наиболее удаленным точкам колес, исключая выпуклые части шин у поверхности грунта, </w:t>
      </w:r>
      <w:r w:rsidRPr="005A59CA">
        <w:rPr>
          <w:bCs/>
          <w:spacing w:val="0"/>
          <w:w w:val="100"/>
          <w:kern w:val="0"/>
        </w:rPr>
        <w:t xml:space="preserve">при этом ЗПЗУ не должно быть короче ее более чем на 100 мм с каждой стороны. Если устройство </w:t>
      </w:r>
      <w:r w:rsidRPr="00CB5C20">
        <w:rPr>
          <w:spacing w:val="0"/>
          <w:w w:val="100"/>
          <w:kern w:val="0"/>
        </w:rPr>
        <w:t>встроено</w:t>
      </w:r>
      <w:r w:rsidRPr="005A59CA">
        <w:rPr>
          <w:bCs/>
          <w:spacing w:val="0"/>
          <w:w w:val="100"/>
          <w:kern w:val="0"/>
        </w:rPr>
        <w:t xml:space="preserve"> в кузов транспортного средства или представляет собой его неотъемлемую часть, а ширина самого кузова превышает ширину задней оси, требование в отношении того, что ширина ЗПЗУ не должна превышать ширину задней оси, не применяется. Однако в случае транспортных средств категорий O</w:t>
      </w:r>
      <w:r w:rsidRPr="005A59CA">
        <w:rPr>
          <w:bCs/>
          <w:spacing w:val="0"/>
          <w:w w:val="100"/>
          <w:kern w:val="0"/>
          <w:vertAlign w:val="subscript"/>
        </w:rPr>
        <w:t>1</w:t>
      </w:r>
      <w:r w:rsidRPr="005A59CA">
        <w:rPr>
          <w:bCs/>
          <w:spacing w:val="0"/>
          <w:w w:val="100"/>
          <w:kern w:val="0"/>
        </w:rPr>
        <w:t xml:space="preserve"> и O</w:t>
      </w:r>
      <w:r w:rsidRPr="005A59CA">
        <w:rPr>
          <w:bCs/>
          <w:spacing w:val="0"/>
          <w:w w:val="100"/>
          <w:kern w:val="0"/>
          <w:vertAlign w:val="subscript"/>
        </w:rPr>
        <w:t>2</w:t>
      </w:r>
      <w:r w:rsidRPr="005A59CA">
        <w:rPr>
          <w:bCs/>
          <w:spacing w:val="0"/>
          <w:w w:val="100"/>
          <w:kern w:val="0"/>
        </w:rPr>
        <w:t>, у которых шины выступают более чем на половину их ширины за пределы кузова (исключая брызговики) либо за пределы шасси при отсутствии кузова, ширина ЗПЗУ с каждой стороны должна быть не менее чем на 100 мм больше расстояния между внутренними точками шин, исключая выпуклые части шин у поверхности грунта.</w:t>
      </w:r>
      <w:r w:rsidRPr="005A59CA">
        <w:rPr>
          <w:spacing w:val="0"/>
          <w:w w:val="100"/>
          <w:kern w:val="0"/>
        </w:rPr>
        <w:t xml:space="preserve"> При наличии более одной задней оси в расчет принимается ширина самой широкой задней оси. Кроме того, проверяется соблюдение требований пунктов 3.1.2 и 3.1.3 приложения 5, которые регламентируют расстояние от точек приложения испытательных нагрузок до внешней кромки задних колес (пункт 7 приложения 1), и делается соответствующая запись в регистрационной карточке официального утверждения типа.</w:t>
      </w:r>
    </w:p>
    <w:p w:rsidR="00A32D7C" w:rsidRPr="005A59CA" w:rsidRDefault="00A32D7C" w:rsidP="00CB5C20">
      <w:pPr>
        <w:pStyle w:val="SingleTxtGR"/>
        <w:tabs>
          <w:tab w:val="clear" w:pos="1701"/>
        </w:tabs>
        <w:suppressAutoHyphens/>
        <w:ind w:left="2268" w:hanging="1134"/>
        <w:rPr>
          <w:spacing w:val="0"/>
          <w:w w:val="100"/>
          <w:kern w:val="0"/>
        </w:rPr>
      </w:pPr>
      <w:r w:rsidRPr="005A59CA">
        <w:rPr>
          <w:spacing w:val="0"/>
          <w:w w:val="100"/>
          <w:kern w:val="0"/>
        </w:rPr>
        <w:t>16.4</w:t>
      </w:r>
      <w:r w:rsidRPr="005A59CA">
        <w:rPr>
          <w:spacing w:val="0"/>
          <w:w w:val="100"/>
          <w:kern w:val="0"/>
        </w:rPr>
        <w:tab/>
      </w:r>
      <w:r w:rsidRPr="005A59CA">
        <w:rPr>
          <w:bCs/>
          <w:spacing w:val="0"/>
          <w:w w:val="100"/>
          <w:kern w:val="0"/>
        </w:rPr>
        <w:t xml:space="preserve">Для </w:t>
      </w:r>
      <w:r w:rsidRPr="005A59CA">
        <w:rPr>
          <w:spacing w:val="0"/>
          <w:w w:val="100"/>
          <w:kern w:val="0"/>
        </w:rPr>
        <w:t>транспортных</w:t>
      </w:r>
      <w:r w:rsidRPr="005A59CA">
        <w:rPr>
          <w:bCs/>
          <w:spacing w:val="0"/>
          <w:w w:val="100"/>
          <w:kern w:val="0"/>
        </w:rPr>
        <w:t xml:space="preserve"> средств</w:t>
      </w:r>
      <w:r w:rsidRPr="005A59CA">
        <w:rPr>
          <w:spacing w:val="0"/>
          <w:w w:val="100"/>
          <w:kern w:val="0"/>
        </w:rPr>
        <w:t xml:space="preserve"> категорий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2</w:t>
      </w:r>
      <w:r w:rsidRPr="005A59CA">
        <w:rPr>
          <w:spacing w:val="0"/>
          <w:w w:val="100"/>
          <w:kern w:val="0"/>
        </w:rPr>
        <w:t xml:space="preserve"> с максимальной массой не более 8 т, O</w:t>
      </w:r>
      <w:r w:rsidRPr="005A59CA">
        <w:rPr>
          <w:spacing w:val="0"/>
          <w:w w:val="100"/>
          <w:kern w:val="0"/>
          <w:vertAlign w:val="subscript"/>
        </w:rPr>
        <w:t xml:space="preserve">1 </w:t>
      </w:r>
      <w:r w:rsidRPr="005A59CA">
        <w:rPr>
          <w:spacing w:val="0"/>
          <w:w w:val="100"/>
          <w:kern w:val="0"/>
        </w:rPr>
        <w:t>и O</w:t>
      </w:r>
      <w:r w:rsidRPr="005A59CA">
        <w:rPr>
          <w:spacing w:val="0"/>
          <w:w w:val="100"/>
          <w:kern w:val="0"/>
          <w:vertAlign w:val="subscript"/>
        </w:rPr>
        <w:t>2</w:t>
      </w:r>
      <w:r w:rsidRPr="005A59CA">
        <w:rPr>
          <w:spacing w:val="0"/>
          <w:w w:val="100"/>
          <w:kern w:val="0"/>
        </w:rPr>
        <w:t xml:space="preserve"> устройство устанавливается таким образом, чтобы расстояние по горизонтали между задней частью поперечины устройства и наиболее удаленной в заднем направлении точки задней оконечности транспортного средства, включая любую систему подъемной погр</w:t>
      </w:r>
      <w:r w:rsidR="00795917">
        <w:rPr>
          <w:spacing w:val="0"/>
          <w:w w:val="100"/>
          <w:kern w:val="0"/>
        </w:rPr>
        <w:t>узочной платформы, не превышало </w:t>
      </w:r>
      <w:r w:rsidRPr="005A59CA">
        <w:rPr>
          <w:bCs/>
          <w:spacing w:val="0"/>
          <w:w w:val="100"/>
          <w:kern w:val="0"/>
        </w:rPr>
        <w:t>400 мм</w:t>
      </w:r>
      <w:r w:rsidRPr="005A59CA">
        <w:rPr>
          <w:spacing w:val="0"/>
          <w:w w:val="100"/>
          <w:kern w:val="0"/>
        </w:rPr>
        <w:t xml:space="preserve"> за вычетом максимальной величины полной деформации, включая как пластическую, так и упругую деформацию </w:t>
      </w:r>
      <w:r w:rsidRPr="005A59CA">
        <w:rPr>
          <w:rFonts w:eastAsia="Batang"/>
          <w:spacing w:val="0"/>
          <w:w w:val="100"/>
          <w:kern w:val="0"/>
        </w:rPr>
        <w:t xml:space="preserve">(пункт 7.3 части </w:t>
      </w:r>
      <w:r w:rsidRPr="005A59CA">
        <w:rPr>
          <w:rFonts w:eastAsia="Batang"/>
          <w:spacing w:val="0"/>
          <w:w w:val="100"/>
          <w:kern w:val="0"/>
          <w:lang w:val="en-US"/>
        </w:rPr>
        <w:t>I</w:t>
      </w:r>
      <w:r w:rsidRPr="005A59CA">
        <w:rPr>
          <w:rFonts w:eastAsia="Batang"/>
          <w:spacing w:val="0"/>
          <w:w w:val="100"/>
          <w:kern w:val="0"/>
        </w:rPr>
        <w:t>), измеренную в процессе испытания в любой из точек приложения испытательных нагрузок (пункт 8 приложения 1) в ходе официального утверждения заднего противоподкатного защитного устройства согласно положениям части С настоящих Правил и указанную в</w:t>
      </w:r>
      <w:r w:rsidRPr="005A59CA">
        <w:rPr>
          <w:spacing w:val="0"/>
          <w:w w:val="100"/>
          <w:kern w:val="0"/>
        </w:rPr>
        <w:t xml:space="preserve"> регистрационной карточке официального утверждения. При измерении этого расстояния любая часть транспортного средства, высота которой в любом состоянии нагрузки транспортного средства превышает 2 м над уровнем грунта, не учитывается.</w:t>
      </w:r>
    </w:p>
    <w:p w:rsidR="00A32D7C" w:rsidRPr="005A59CA" w:rsidRDefault="00A32D7C" w:rsidP="00CB5C20">
      <w:pPr>
        <w:pStyle w:val="SingleTxtGR"/>
        <w:widowControl w:val="0"/>
        <w:tabs>
          <w:tab w:val="clear" w:pos="1701"/>
        </w:tabs>
        <w:suppressAutoHyphens/>
        <w:ind w:left="2268"/>
        <w:rPr>
          <w:spacing w:val="0"/>
          <w:w w:val="100"/>
          <w:kern w:val="0"/>
        </w:rPr>
      </w:pPr>
      <w:r w:rsidRPr="005A59CA">
        <w:rPr>
          <w:bCs/>
          <w:spacing w:val="0"/>
          <w:w w:val="100"/>
          <w:kern w:val="0"/>
        </w:rPr>
        <w:t xml:space="preserve">Для </w:t>
      </w:r>
      <w:r w:rsidRPr="005A59CA">
        <w:rPr>
          <w:spacing w:val="0"/>
          <w:w w:val="100"/>
          <w:kern w:val="0"/>
        </w:rPr>
        <w:t>транспортных</w:t>
      </w:r>
      <w:r w:rsidRPr="005A59CA">
        <w:rPr>
          <w:bCs/>
          <w:spacing w:val="0"/>
          <w:w w:val="100"/>
          <w:kern w:val="0"/>
        </w:rPr>
        <w:t xml:space="preserve"> средств категории</w:t>
      </w:r>
      <w:r w:rsidRPr="005A59CA">
        <w:rPr>
          <w:spacing w:val="0"/>
          <w:w w:val="100"/>
          <w:kern w:val="0"/>
        </w:rPr>
        <w:t xml:space="preserve"> N</w:t>
      </w:r>
      <w:r w:rsidRPr="005A59CA">
        <w:rPr>
          <w:spacing w:val="0"/>
          <w:w w:val="100"/>
          <w:kern w:val="0"/>
          <w:vertAlign w:val="subscript"/>
        </w:rPr>
        <w:t>2</w:t>
      </w:r>
      <w:r w:rsidRPr="005A59CA">
        <w:rPr>
          <w:spacing w:val="0"/>
          <w:w w:val="100"/>
          <w:kern w:val="0"/>
        </w:rPr>
        <w:t xml:space="preserve"> с максимальной массо</w:t>
      </w:r>
      <w:r w:rsidR="00795917">
        <w:rPr>
          <w:spacing w:val="0"/>
          <w:w w:val="100"/>
          <w:kern w:val="0"/>
        </w:rPr>
        <w:t>й более </w:t>
      </w:r>
      <w:r w:rsidR="00091E56">
        <w:rPr>
          <w:spacing w:val="0"/>
          <w:w w:val="100"/>
          <w:kern w:val="0"/>
        </w:rPr>
        <w:t>8 </w:t>
      </w:r>
      <w:r w:rsidRPr="005A59CA">
        <w:rPr>
          <w:spacing w:val="0"/>
          <w:w w:val="100"/>
          <w:kern w:val="0"/>
        </w:rPr>
        <w:t>т, N</w:t>
      </w:r>
      <w:r w:rsidRPr="005A59CA">
        <w:rPr>
          <w:spacing w:val="0"/>
          <w:w w:val="100"/>
          <w:kern w:val="0"/>
          <w:vertAlign w:val="subscript"/>
        </w:rPr>
        <w:t>3</w:t>
      </w:r>
      <w:r w:rsidRPr="005A59CA">
        <w:rPr>
          <w:spacing w:val="0"/>
          <w:w w:val="100"/>
          <w:kern w:val="0"/>
        </w:rPr>
        <w:t xml:space="preserve"> и транспортных средств категорий O</w:t>
      </w:r>
      <w:r w:rsidRPr="005A59CA">
        <w:rPr>
          <w:spacing w:val="0"/>
          <w:w w:val="100"/>
          <w:kern w:val="0"/>
          <w:vertAlign w:val="subscript"/>
        </w:rPr>
        <w:t xml:space="preserve">3 </w:t>
      </w:r>
      <w:r w:rsidRPr="005A59CA">
        <w:rPr>
          <w:spacing w:val="0"/>
          <w:w w:val="100"/>
          <w:kern w:val="0"/>
        </w:rPr>
        <w:t>и O</w:t>
      </w:r>
      <w:r w:rsidRPr="005A59CA">
        <w:rPr>
          <w:spacing w:val="0"/>
          <w:w w:val="100"/>
          <w:kern w:val="0"/>
          <w:vertAlign w:val="subscript"/>
        </w:rPr>
        <w:t>4</w:t>
      </w:r>
      <w:r w:rsidRPr="005A59CA">
        <w:rPr>
          <w:spacing w:val="0"/>
          <w:w w:val="100"/>
          <w:kern w:val="0"/>
        </w:rPr>
        <w:t>, оснащенных подъемной погрузочной платформой либо предназначенных для использования в качестве прицепа-самосвала, применяются требования, указанные выше; однако для транспортных средств этих категорий расстояние по горизонтали до воздействия испытательных нагрузок не должно превышать 300 мм от наиболее удаленной в заднем направлении точки поперечины.</w:t>
      </w:r>
    </w:p>
    <w:p w:rsidR="00A32D7C" w:rsidRPr="005A59CA" w:rsidRDefault="00A32D7C" w:rsidP="00CB5C20">
      <w:pPr>
        <w:pStyle w:val="SingleTxtGR"/>
        <w:widowControl w:val="0"/>
        <w:tabs>
          <w:tab w:val="clear" w:pos="1701"/>
        </w:tabs>
        <w:suppressAutoHyphens/>
        <w:ind w:left="2268"/>
        <w:rPr>
          <w:spacing w:val="0"/>
          <w:w w:val="100"/>
          <w:kern w:val="0"/>
        </w:rPr>
      </w:pPr>
      <w:r w:rsidRPr="005A59CA">
        <w:rPr>
          <w:spacing w:val="0"/>
          <w:w w:val="100"/>
          <w:kern w:val="0"/>
        </w:rPr>
        <w:t>Для транспортных средств категорий O</w:t>
      </w:r>
      <w:r w:rsidRPr="005A59CA">
        <w:rPr>
          <w:spacing w:val="0"/>
          <w:w w:val="100"/>
          <w:kern w:val="0"/>
          <w:vertAlign w:val="subscript"/>
        </w:rPr>
        <w:t>3</w:t>
      </w:r>
      <w:r w:rsidRPr="005A59CA">
        <w:rPr>
          <w:spacing w:val="0"/>
          <w:w w:val="100"/>
          <w:kern w:val="0"/>
        </w:rPr>
        <w:t xml:space="preserve"> и O</w:t>
      </w:r>
      <w:r w:rsidRPr="005A59CA">
        <w:rPr>
          <w:spacing w:val="0"/>
          <w:w w:val="100"/>
          <w:kern w:val="0"/>
          <w:vertAlign w:val="subscript"/>
        </w:rPr>
        <w:t>4</w:t>
      </w:r>
      <w:r w:rsidRPr="005A59CA">
        <w:rPr>
          <w:spacing w:val="0"/>
          <w:w w:val="100"/>
          <w:kern w:val="0"/>
        </w:rPr>
        <w:t xml:space="preserve"> без системы подъемной погрузочной платформы, не предназначенных для использования в качестве прицепа-самосвала, максимальные расстояния по горизонтали уменьшаются до 200 мм до воздействия испытательных нагрузок и 300 мм минус максимальная величина измеряемой и регистрируемой полной деформации, включая как пластическую, так и упругую деформацию, регистрируемую в ходе испытания (пункт 7.3 части I), в любой точке приложения испытательных нагрузок (пункт 8 приложения 1).</w:t>
      </w:r>
    </w:p>
    <w:p w:rsidR="00A32D7C" w:rsidRPr="005A59CA" w:rsidRDefault="00A32D7C" w:rsidP="00CB5C20">
      <w:pPr>
        <w:pStyle w:val="SingleTxtGR"/>
        <w:widowControl w:val="0"/>
        <w:tabs>
          <w:tab w:val="clear" w:pos="1701"/>
        </w:tabs>
        <w:suppressAutoHyphens/>
        <w:ind w:left="2268"/>
        <w:rPr>
          <w:spacing w:val="0"/>
          <w:w w:val="100"/>
          <w:kern w:val="0"/>
        </w:rPr>
      </w:pPr>
      <w:r w:rsidRPr="005A59CA">
        <w:rPr>
          <w:spacing w:val="0"/>
          <w:w w:val="100"/>
          <w:kern w:val="0"/>
        </w:rPr>
        <w:t>В любом случае такие неструктурные выступы, как задние огни, и такие элементы, выступающие менее чем на 50 мм в любом направлении, как резиновые бамперы, упругие упоры, петли и защелки, при определении наиболее удаленной в заднем направлении точки задней оконечности транспортного средства не учитывают.</w:t>
      </w:r>
    </w:p>
    <w:p w:rsidR="00A32D7C" w:rsidRPr="005A59CA" w:rsidRDefault="00A32D7C" w:rsidP="00CB5C20">
      <w:pPr>
        <w:pStyle w:val="SingleTxtGR"/>
        <w:tabs>
          <w:tab w:val="clear" w:pos="1701"/>
        </w:tabs>
        <w:suppressAutoHyphens/>
        <w:ind w:left="2268"/>
        <w:rPr>
          <w:rFonts w:eastAsia="Batang"/>
          <w:spacing w:val="0"/>
          <w:w w:val="100"/>
          <w:kern w:val="0"/>
        </w:rPr>
      </w:pPr>
      <w:r w:rsidRPr="005A59CA">
        <w:rPr>
          <w:bCs/>
          <w:spacing w:val="0"/>
          <w:w w:val="100"/>
          <w:kern w:val="0"/>
        </w:rPr>
        <w:t>Перед воздействием испытательных нагрузок максимально допустимое расстояние по горизонтали для одинарной, сегментированной или наклонной поперечины ЗПЗУ составляет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w:t>
      </w:r>
      <w:r w:rsidRPr="005A59CA">
        <w:rPr>
          <w:rFonts w:eastAsia="Batang"/>
          <w:spacing w:val="0"/>
          <w:w w:val="100"/>
          <w:kern w:val="0"/>
        </w:rPr>
        <w:t>.</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spacing w:val="0"/>
          <w:w w:val="100"/>
          <w:kern w:val="0"/>
        </w:rPr>
        <w:t>16.5</w:t>
      </w:r>
      <w:r w:rsidRPr="005A59CA">
        <w:rPr>
          <w:spacing w:val="0"/>
          <w:w w:val="100"/>
          <w:kern w:val="0"/>
        </w:rPr>
        <w:tab/>
        <w:t>Устройство устанавливают таким образом, чтобы после воздействия испытательных нагрузок, указанных в приложении 5, для транспортных средств категорий N</w:t>
      </w:r>
      <w:r w:rsidRPr="005A59CA">
        <w:rPr>
          <w:spacing w:val="0"/>
          <w:w w:val="100"/>
          <w:kern w:val="0"/>
          <w:vertAlign w:val="subscript"/>
        </w:rPr>
        <w:t>2</w:t>
      </w:r>
      <w:r w:rsidRPr="005A59CA">
        <w:rPr>
          <w:spacing w:val="0"/>
          <w:w w:val="100"/>
          <w:kern w:val="0"/>
        </w:rPr>
        <w:t xml:space="preserve"> с максимальной массой более 8 т, N</w:t>
      </w:r>
      <w:r w:rsidRPr="005A59CA">
        <w:rPr>
          <w:spacing w:val="0"/>
          <w:w w:val="100"/>
          <w:kern w:val="0"/>
          <w:vertAlign w:val="subscript"/>
        </w:rPr>
        <w:t>3</w:t>
      </w:r>
      <w:r w:rsidRPr="005A59CA">
        <w:rPr>
          <w:spacing w:val="0"/>
          <w:w w:val="100"/>
          <w:kern w:val="0"/>
        </w:rPr>
        <w:t>, O</w:t>
      </w:r>
      <w:r w:rsidRPr="005A59CA">
        <w:rPr>
          <w:spacing w:val="0"/>
          <w:w w:val="100"/>
          <w:kern w:val="0"/>
          <w:vertAlign w:val="subscript"/>
        </w:rPr>
        <w:t xml:space="preserve">3 </w:t>
      </w:r>
      <w:r w:rsidRPr="005A59CA">
        <w:rPr>
          <w:spacing w:val="0"/>
          <w:w w:val="100"/>
          <w:kern w:val="0"/>
        </w:rPr>
        <w:t>и O</w:t>
      </w:r>
      <w:r w:rsidRPr="005A59CA">
        <w:rPr>
          <w:spacing w:val="0"/>
          <w:w w:val="100"/>
          <w:kern w:val="0"/>
          <w:vertAlign w:val="subscript"/>
        </w:rPr>
        <w:t>4</w:t>
      </w:r>
      <w:r w:rsidRPr="005A59CA">
        <w:rPr>
          <w:spacing w:val="0"/>
          <w:w w:val="100"/>
          <w:kern w:val="0"/>
        </w:rPr>
        <w:t xml:space="preserve"> максимальный дорожный просвет до защитного устройства даже у порожнего транспортного средства в любой точке не превышал более чем на 60 мм значение до испытания. В случае транспортных средств с углом съезда до 8</w:t>
      </w:r>
      <w:r w:rsidRPr="005A59CA">
        <w:rPr>
          <w:spacing w:val="0"/>
          <w:w w:val="100"/>
          <w:kern w:val="0"/>
          <w:vertAlign w:val="superscript"/>
        </w:rPr>
        <w:t>о</w:t>
      </w:r>
      <w:r w:rsidRPr="005A59CA">
        <w:rPr>
          <w:spacing w:val="0"/>
          <w:w w:val="100"/>
          <w:kern w:val="0"/>
        </w:rPr>
        <w:t xml:space="preserve"> (пункт 16.1) максимальный дорожный просвет не должен превышать 600 мм</w:t>
      </w:r>
      <w:r w:rsidR="00795917">
        <w:rPr>
          <w:spacing w:val="0"/>
          <w:w w:val="100"/>
          <w:kern w:val="0"/>
        </w:rPr>
        <w:t>.</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16.6</w:t>
      </w:r>
      <w:r w:rsidRPr="005A59CA">
        <w:rPr>
          <w:rFonts w:eastAsia="Batang"/>
          <w:spacing w:val="0"/>
          <w:w w:val="100"/>
          <w:kern w:val="0"/>
        </w:rPr>
        <w:tab/>
        <w:t xml:space="preserve">Максимальная масса типового транспортного средства, подлежащего официальному утверждению, не должна превышать значение, указанное в карточке сообщения об официальном утверждении каждого типа ЗПЗУ, </w:t>
      </w:r>
      <w:r w:rsidRPr="00CB5C20">
        <w:rPr>
          <w:spacing w:val="0"/>
          <w:w w:val="100"/>
          <w:kern w:val="0"/>
        </w:rPr>
        <w:t>предназначенного</w:t>
      </w:r>
      <w:r w:rsidRPr="005A59CA">
        <w:rPr>
          <w:rFonts w:eastAsia="Batang"/>
          <w:spacing w:val="0"/>
          <w:w w:val="100"/>
          <w:kern w:val="0"/>
        </w:rPr>
        <w:t xml:space="preserve"> для установки на данном транспортном средстве.</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spacing w:val="0"/>
          <w:w w:val="100"/>
          <w:kern w:val="0"/>
        </w:rPr>
        <w:t>16.7</w:t>
      </w:r>
      <w:r w:rsidRPr="005A59CA">
        <w:rPr>
          <w:spacing w:val="0"/>
          <w:w w:val="100"/>
          <w:kern w:val="0"/>
        </w:rPr>
        <w:tab/>
        <w:t>В соответствии с положениями пункта 7.2, регламентирующими регулируемые ЗПЗУ, знак должен быть размещен в хорошо обозримом с сиденья водителя месте в задней части транспортного средства рядом с ЗПЗУ таким образом, чтобы его можно было четко и постоянно видеть.</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17.</w:t>
      </w:r>
      <w:r w:rsidRPr="00CB5C20">
        <w:rPr>
          <w:rStyle w:val="HChGR0"/>
          <w:b/>
          <w:spacing w:val="0"/>
          <w:w w:val="100"/>
          <w:kern w:val="0"/>
        </w:rPr>
        <w:tab/>
        <w:t>Соответствие производства</w:t>
      </w:r>
    </w:p>
    <w:p w:rsidR="00A32D7C" w:rsidRPr="00CB5C20" w:rsidRDefault="00A32D7C" w:rsidP="00CB5C20">
      <w:pPr>
        <w:pStyle w:val="SingleTxtGR"/>
        <w:widowControl w:val="0"/>
        <w:tabs>
          <w:tab w:val="clear" w:pos="1701"/>
        </w:tabs>
        <w:suppressAutoHyphens/>
        <w:ind w:left="2268"/>
        <w:rPr>
          <w:spacing w:val="0"/>
          <w:w w:val="100"/>
          <w:kern w:val="0"/>
        </w:rPr>
      </w:pPr>
      <w:r w:rsidRPr="005A59CA">
        <w:rPr>
          <w:rFonts w:eastAsia="Batang"/>
          <w:spacing w:val="0"/>
          <w:w w:val="100"/>
          <w:kern w:val="0"/>
        </w:rPr>
        <w:t xml:space="preserve">Процедуры контроля за соответствием производства должны соответствовать процедурам, изложенным в </w:t>
      </w:r>
      <w:r w:rsidRPr="00CB5C20">
        <w:rPr>
          <w:spacing w:val="0"/>
          <w:w w:val="100"/>
          <w:kern w:val="0"/>
        </w:rPr>
        <w:t>приложении</w:t>
      </w:r>
      <w:r w:rsidRPr="005A59CA">
        <w:rPr>
          <w:rFonts w:eastAsia="Batang"/>
          <w:spacing w:val="0"/>
          <w:w w:val="100"/>
          <w:kern w:val="0"/>
        </w:rPr>
        <w:t xml:space="preserve"> 1 к Соглашению (E/ECE/TRANS/505/Rev.3), с соблюдением следующих </w:t>
      </w:r>
      <w:r w:rsidRPr="00CB5C20">
        <w:rPr>
          <w:spacing w:val="0"/>
          <w:w w:val="100"/>
          <w:kern w:val="0"/>
        </w:rPr>
        <w:t>предписаний:</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17.1</w:t>
      </w:r>
      <w:r w:rsidRPr="005A59CA">
        <w:rPr>
          <w:rFonts w:eastAsia="Batang"/>
          <w:spacing w:val="0"/>
          <w:w w:val="100"/>
          <w:kern w:val="0"/>
        </w:rPr>
        <w:tab/>
        <w:t xml:space="preserve">Каждое транспортное средство, официально утвержденное на основании настоящих Правил, должно быть </w:t>
      </w:r>
      <w:r w:rsidRPr="00CB5C20">
        <w:rPr>
          <w:spacing w:val="0"/>
          <w:w w:val="100"/>
          <w:kern w:val="0"/>
        </w:rPr>
        <w:t>изготовлено</w:t>
      </w:r>
      <w:r w:rsidRPr="005A59CA">
        <w:rPr>
          <w:rFonts w:eastAsia="Batang"/>
          <w:spacing w:val="0"/>
          <w:w w:val="100"/>
          <w:kern w:val="0"/>
        </w:rPr>
        <w:t xml:space="preserve"> таким образом, чтобы оно соответствовало официально утвержденному типу и отвечало предписаниям, изложенным в пункте 16 выше.</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17.2</w:t>
      </w:r>
      <w:r w:rsidRPr="005A59CA">
        <w:rPr>
          <w:rFonts w:eastAsia="Batang"/>
          <w:spacing w:val="0"/>
          <w:w w:val="100"/>
          <w:kern w:val="0"/>
        </w:rPr>
        <w:tab/>
        <w:t xml:space="preserve">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каждом </w:t>
      </w:r>
      <w:r w:rsidRPr="00CB5C20">
        <w:rPr>
          <w:spacing w:val="0"/>
          <w:w w:val="100"/>
          <w:kern w:val="0"/>
        </w:rPr>
        <w:t>производственном</w:t>
      </w:r>
      <w:r w:rsidR="00091E56">
        <w:rPr>
          <w:rFonts w:eastAsia="Batang"/>
          <w:spacing w:val="0"/>
          <w:w w:val="100"/>
          <w:kern w:val="0"/>
        </w:rPr>
        <w:t xml:space="preserve"> объекте. </w:t>
      </w:r>
      <w:r w:rsidRPr="005A59CA">
        <w:rPr>
          <w:rFonts w:eastAsia="Batang"/>
          <w:spacing w:val="0"/>
          <w:w w:val="100"/>
          <w:kern w:val="0"/>
        </w:rPr>
        <w:t>Обычно такие проверки проводятся с периодичностью не реже одного раза в два года.</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18.</w:t>
      </w:r>
      <w:r w:rsidRPr="00CB5C20">
        <w:rPr>
          <w:rStyle w:val="HChGR0"/>
          <w:b/>
          <w:spacing w:val="0"/>
          <w:w w:val="100"/>
          <w:kern w:val="0"/>
        </w:rPr>
        <w:tab/>
        <w:t>Санкции, налагаемые за несоответствие производства</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18.1</w:t>
      </w:r>
      <w:r w:rsidRPr="005A59CA">
        <w:rPr>
          <w:rFonts w:eastAsia="Batang"/>
          <w:spacing w:val="0"/>
          <w:w w:val="100"/>
          <w:kern w:val="0"/>
        </w:rPr>
        <w:tab/>
        <w:t>Официальное утверждение типа транспортного средства, предоставленное на основании настоящих Правил, может быть отменено, если не соблюдаются изложенные выше требования.</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18.2</w:t>
      </w:r>
      <w:r w:rsidRPr="005A59CA">
        <w:rPr>
          <w:rFonts w:eastAsia="Batang"/>
          <w:spacing w:val="0"/>
          <w:w w:val="100"/>
          <w:kern w:val="0"/>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2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19.</w:t>
      </w:r>
      <w:r w:rsidRPr="00CB5C20">
        <w:rPr>
          <w:rStyle w:val="HChGR0"/>
          <w:b/>
          <w:spacing w:val="0"/>
          <w:w w:val="100"/>
          <w:kern w:val="0"/>
        </w:rPr>
        <w:tab/>
        <w:t>Модификаци</w:t>
      </w:r>
      <w:r w:rsidR="00CB5C20">
        <w:rPr>
          <w:rStyle w:val="HChGR0"/>
          <w:b/>
          <w:spacing w:val="0"/>
          <w:w w:val="100"/>
          <w:kern w:val="0"/>
        </w:rPr>
        <w:t>я типа транспортного средства и </w:t>
      </w:r>
      <w:r w:rsidRPr="00CB5C20">
        <w:rPr>
          <w:rStyle w:val="HChGR0"/>
          <w:b/>
          <w:spacing w:val="0"/>
          <w:w w:val="100"/>
          <w:kern w:val="0"/>
        </w:rPr>
        <w:t>распространение официального утверждения</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19.1</w:t>
      </w:r>
      <w:r w:rsidRPr="005A59CA">
        <w:rPr>
          <w:rFonts w:eastAsia="Batang"/>
          <w:spacing w:val="0"/>
          <w:w w:val="100"/>
          <w:kern w:val="0"/>
        </w:rPr>
        <w:tab/>
        <w:t>Любая модификация типа транспортного средства доводится до сведения органа по официальному утверждению типа, который предоставил официальное утверждение данному типу транспортного средства. Орган по официальному утверждению типа может:</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19.1.1</w:t>
      </w:r>
      <w:r w:rsidRPr="005A59CA">
        <w:rPr>
          <w:rFonts w:eastAsia="Batang"/>
          <w:spacing w:val="0"/>
          <w:w w:val="100"/>
          <w:kern w:val="0"/>
        </w:rPr>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удовлетворяет предписаниям,</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19.1.2</w:t>
      </w:r>
      <w:r w:rsidRPr="005A59CA">
        <w:rPr>
          <w:rFonts w:eastAsia="Batang"/>
          <w:spacing w:val="0"/>
          <w:w w:val="100"/>
          <w:kern w:val="0"/>
        </w:rPr>
        <w:tab/>
        <w:t>либо потребовать нового протокола технической службы, уполномоченной проводить испытания.</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19.2</w:t>
      </w:r>
      <w:r w:rsidRPr="005A59CA">
        <w:rPr>
          <w:rFonts w:eastAsia="Batang"/>
          <w:spacing w:val="0"/>
          <w:w w:val="100"/>
          <w:kern w:val="0"/>
        </w:rPr>
        <w:tab/>
        <w:t>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процедурой, предусмотренной выше в пункте 15.3.</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19.3</w:t>
      </w:r>
      <w:r w:rsidRPr="005A59CA">
        <w:rPr>
          <w:rFonts w:eastAsia="Batang"/>
          <w:spacing w:val="0"/>
          <w:w w:val="100"/>
          <w:kern w:val="0"/>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20.</w:t>
      </w:r>
      <w:r w:rsidRPr="00CB5C20">
        <w:rPr>
          <w:rStyle w:val="HChGR0"/>
          <w:b/>
          <w:spacing w:val="0"/>
          <w:w w:val="100"/>
          <w:kern w:val="0"/>
        </w:rPr>
        <w:tab/>
        <w:t>Окончательное прекращение производства</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 xml:space="preserve">Если </w:t>
      </w:r>
      <w:r w:rsidRPr="00CB5C20">
        <w:rPr>
          <w:spacing w:val="0"/>
          <w:w w:val="100"/>
          <w:kern w:val="0"/>
        </w:rPr>
        <w:t>владелец</w:t>
      </w:r>
      <w:r w:rsidRPr="005A59CA">
        <w:rPr>
          <w:rFonts w:eastAsia="Batang"/>
          <w:spacing w:val="0"/>
          <w:w w:val="100"/>
          <w:kern w:val="0"/>
        </w:rPr>
        <w:t xml:space="preserve"> официального утверждения окончательно прекращает производство какого-либо типа транспортного средства, официально утвержденного на основании настоящих Правил, он должен информировать об этом орган по официальному утверждению типа, предоставивший официальное утверждение. По получении соответствующего сообщения этот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2 к настоящим Правилам.</w:t>
      </w:r>
    </w:p>
    <w:p w:rsidR="00A32D7C" w:rsidRPr="00CB5C20" w:rsidRDefault="00A32D7C" w:rsidP="00CB5C20">
      <w:pPr>
        <w:pStyle w:val="HChGR"/>
        <w:keepNext w:val="0"/>
        <w:keepLines w:val="0"/>
        <w:widowControl w:val="0"/>
        <w:tabs>
          <w:tab w:val="clear" w:pos="851"/>
        </w:tabs>
        <w:ind w:left="2268"/>
        <w:rPr>
          <w:rStyle w:val="HChGR0"/>
          <w:b/>
          <w:spacing w:val="0"/>
          <w:w w:val="100"/>
          <w:kern w:val="0"/>
        </w:rPr>
      </w:pPr>
      <w:r w:rsidRPr="00CB5C20">
        <w:rPr>
          <w:rStyle w:val="HChGR0"/>
          <w:b/>
          <w:spacing w:val="0"/>
          <w:w w:val="100"/>
          <w:kern w:val="0"/>
        </w:rPr>
        <w:t>21.</w:t>
      </w:r>
      <w:r w:rsidRPr="00CB5C20">
        <w:rPr>
          <w:rStyle w:val="HChGR0"/>
          <w:b/>
          <w:spacing w:val="0"/>
          <w:w w:val="100"/>
          <w:kern w:val="0"/>
        </w:rPr>
        <w:tab/>
        <w:t>Названия и адреса технических служб, уполном</w:t>
      </w:r>
      <w:r w:rsidR="00CB5C20">
        <w:rPr>
          <w:rStyle w:val="HChGR0"/>
          <w:b/>
          <w:spacing w:val="0"/>
          <w:w w:val="100"/>
          <w:kern w:val="0"/>
        </w:rPr>
        <w:t>оченных проводить испытания для </w:t>
      </w:r>
      <w:r w:rsidRPr="00CB5C20">
        <w:rPr>
          <w:rStyle w:val="HChGR0"/>
          <w:b/>
          <w:spacing w:val="0"/>
          <w:w w:val="100"/>
          <w:kern w:val="0"/>
        </w:rPr>
        <w:t>официального у</w:t>
      </w:r>
      <w:r w:rsidR="00CB5C20">
        <w:rPr>
          <w:rStyle w:val="HChGR0"/>
          <w:b/>
          <w:spacing w:val="0"/>
          <w:w w:val="100"/>
          <w:kern w:val="0"/>
        </w:rPr>
        <w:t>тверждения, и органов по </w:t>
      </w:r>
      <w:r w:rsidRPr="00CB5C20">
        <w:rPr>
          <w:rStyle w:val="HChGR0"/>
          <w:b/>
          <w:spacing w:val="0"/>
          <w:w w:val="100"/>
          <w:kern w:val="0"/>
        </w:rPr>
        <w:t>официальному утверждению типа</w:t>
      </w:r>
    </w:p>
    <w:p w:rsidR="00A32D7C" w:rsidRPr="005A59CA" w:rsidRDefault="00A32D7C" w:rsidP="00CB5C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Стороны Соглашения 1958 года, применяющие настоящие Правила, должны сообщить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A32D7C" w:rsidRPr="00F74515" w:rsidRDefault="00A32D7C" w:rsidP="001A2420">
      <w:pPr>
        <w:pStyle w:val="HChG"/>
        <w:pageBreakBefore/>
        <w:tabs>
          <w:tab w:val="clear" w:pos="851"/>
        </w:tabs>
        <w:ind w:left="2268"/>
        <w:rPr>
          <w:rFonts w:eastAsia="Batang"/>
          <w:bCs/>
          <w:szCs w:val="28"/>
          <w:lang w:val="ru-RU"/>
        </w:rPr>
      </w:pPr>
      <w:r w:rsidRPr="00F74515">
        <w:rPr>
          <w:rFonts w:eastAsia="Batang"/>
          <w:bCs/>
          <w:spacing w:val="-20"/>
          <w:szCs w:val="28"/>
          <w:lang w:val="ru-RU"/>
        </w:rPr>
        <w:t xml:space="preserve">Часть </w:t>
      </w:r>
      <w:r w:rsidRPr="001A2420">
        <w:rPr>
          <w:rFonts w:eastAsia="Batang"/>
          <w:spacing w:val="-20"/>
          <w:szCs w:val="28"/>
          <w:lang w:val="ru-RU"/>
        </w:rPr>
        <w:t>III</w:t>
      </w:r>
      <w:r w:rsidRPr="00F74515">
        <w:rPr>
          <w:rFonts w:eastAsia="Batang"/>
          <w:bCs/>
          <w:spacing w:val="-20"/>
          <w:szCs w:val="28"/>
          <w:lang w:val="ru-RU"/>
        </w:rPr>
        <w:t>.</w:t>
      </w:r>
      <w:r w:rsidRPr="00F74515">
        <w:rPr>
          <w:rFonts w:eastAsia="Batang"/>
          <w:bCs/>
          <w:szCs w:val="28"/>
          <w:lang w:val="ru-RU"/>
        </w:rPr>
        <w:tab/>
        <w:t>Официальное утверждение транспортных средств в отношении их задней противоподкатной защиты (3П3)</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22.</w:t>
      </w:r>
      <w:r w:rsidRPr="001A2420">
        <w:rPr>
          <w:rStyle w:val="HChGR0"/>
          <w:b/>
          <w:spacing w:val="0"/>
          <w:w w:val="100"/>
          <w:kern w:val="0"/>
        </w:rPr>
        <w:tab/>
        <w:t>Определения</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w:t>
      </w:r>
      <w:r w:rsidRPr="005A59CA">
        <w:rPr>
          <w:rFonts w:eastAsia="Batang"/>
          <w:spacing w:val="0"/>
          <w:w w:val="100"/>
          <w:kern w:val="0"/>
        </w:rPr>
        <w:tab/>
        <w:t xml:space="preserve">Для целей части </w:t>
      </w:r>
      <w:r w:rsidRPr="005A59CA">
        <w:rPr>
          <w:rFonts w:eastAsia="Batang"/>
          <w:spacing w:val="0"/>
          <w:w w:val="100"/>
          <w:kern w:val="0"/>
          <w:lang w:val="en-US"/>
        </w:rPr>
        <w:t>III</w:t>
      </w:r>
      <w:r w:rsidRPr="005A59CA">
        <w:rPr>
          <w:rFonts w:eastAsia="Batang"/>
          <w:spacing w:val="0"/>
          <w:w w:val="100"/>
          <w:kern w:val="0"/>
        </w:rPr>
        <w:t xml:space="preserve"> настоящих Правил:</w:t>
      </w:r>
    </w:p>
    <w:p w:rsidR="00A32D7C" w:rsidRPr="005A59CA" w:rsidRDefault="00A32D7C" w:rsidP="00CB5C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22.1.1</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официальное утверждение транспортного средства</w:t>
      </w:r>
      <w:r w:rsidR="00091E56">
        <w:rPr>
          <w:rFonts w:eastAsia="Batang"/>
          <w:spacing w:val="0"/>
          <w:w w:val="100"/>
          <w:kern w:val="0"/>
        </w:rPr>
        <w:t>»</w:t>
      </w:r>
      <w:r w:rsidRPr="005A59CA">
        <w:rPr>
          <w:rFonts w:eastAsia="Batang"/>
          <w:spacing w:val="0"/>
          <w:w w:val="100"/>
          <w:kern w:val="0"/>
        </w:rPr>
        <w:t xml:space="preserve"> означает официальное утверждение типа транспортного средства в отношении его задней противоподкатной защиты (ЗПЗ);</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22.1.2</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тип транспортного средства</w:t>
      </w:r>
      <w:r w:rsidR="00091E56">
        <w:rPr>
          <w:rFonts w:eastAsia="Batang"/>
          <w:spacing w:val="0"/>
          <w:w w:val="100"/>
          <w:kern w:val="0"/>
        </w:rPr>
        <w:t>»</w:t>
      </w:r>
      <w:r w:rsidRPr="005A59CA">
        <w:rPr>
          <w:rFonts w:eastAsia="Batang"/>
          <w:spacing w:val="0"/>
          <w:w w:val="100"/>
          <w:kern w:val="0"/>
        </w:rPr>
        <w:t xml:space="preserve"> означает категорию транспортных средств, не имеющих между собой различий в отношении таких основных характеристик, как длина задней оси, конструкция, размеры, конфигурация и материалы задней части транспортного средства и технические данные подвески в той степени, в какой они оказывают влияние на соблюдение предписаний пункта 25 настоящих Правил;</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22.1.3</w:t>
      </w:r>
      <w:r w:rsidRPr="005A59CA">
        <w:rPr>
          <w:rFonts w:eastAsia="Batang"/>
          <w:spacing w:val="0"/>
          <w:w w:val="100"/>
          <w:kern w:val="0"/>
        </w:rPr>
        <w:tab/>
      </w:r>
      <w:r w:rsidR="00091E56">
        <w:rPr>
          <w:rFonts w:eastAsia="Batang"/>
          <w:spacing w:val="0"/>
          <w:w w:val="100"/>
          <w:kern w:val="0"/>
        </w:rPr>
        <w:t>«</w:t>
      </w:r>
      <w:r w:rsidRPr="005A59CA">
        <w:rPr>
          <w:rFonts w:eastAsia="Batang"/>
          <w:i/>
          <w:iCs/>
          <w:spacing w:val="0"/>
          <w:w w:val="100"/>
          <w:kern w:val="0"/>
        </w:rPr>
        <w:t>задняя противоподкатная защита (ЗПЗ)</w:t>
      </w:r>
      <w:r w:rsidR="00091E56">
        <w:rPr>
          <w:rFonts w:eastAsia="Batang"/>
          <w:spacing w:val="0"/>
          <w:w w:val="100"/>
          <w:kern w:val="0"/>
        </w:rPr>
        <w:t>»</w:t>
      </w:r>
      <w:r w:rsidRPr="005A59CA">
        <w:rPr>
          <w:rFonts w:eastAsia="Batang"/>
          <w:spacing w:val="0"/>
          <w:w w:val="100"/>
          <w:kern w:val="0"/>
        </w:rPr>
        <w:t xml:space="preserve"> означает наличие сзади на транспортном средстве:</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22.1.3.1</w:t>
      </w:r>
      <w:r w:rsidRPr="005A59CA">
        <w:rPr>
          <w:rFonts w:eastAsia="Batang"/>
          <w:spacing w:val="0"/>
          <w:w w:val="100"/>
          <w:kern w:val="0"/>
        </w:rPr>
        <w:tab/>
        <w:t>либо специального ЗПЗУ;</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22.1.3.2</w:t>
      </w:r>
      <w:r w:rsidRPr="005A59CA">
        <w:rPr>
          <w:rFonts w:eastAsia="Batang"/>
          <w:spacing w:val="0"/>
          <w:w w:val="100"/>
          <w:kern w:val="0"/>
        </w:rPr>
        <w:tab/>
        <w:t>либо элементов кузова, шасси или других конструкций, которые в силу своей конфигурации и характеристик могут рассматриваться как полностью или частично выполняющие функции ЗПЗУ.</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22.2</w:t>
      </w:r>
      <w:r w:rsidRPr="005A59CA">
        <w:rPr>
          <w:rFonts w:eastAsia="Batang"/>
          <w:spacing w:val="0"/>
          <w:w w:val="100"/>
          <w:kern w:val="0"/>
        </w:rPr>
        <w:tab/>
        <w:t xml:space="preserve">Прочие определения, применимые к части </w:t>
      </w:r>
      <w:r w:rsidRPr="005A59CA">
        <w:rPr>
          <w:rFonts w:eastAsia="Batang"/>
          <w:spacing w:val="0"/>
          <w:w w:val="100"/>
          <w:kern w:val="0"/>
          <w:lang w:val="en-US"/>
        </w:rPr>
        <w:t>III</w:t>
      </w:r>
      <w:r w:rsidRPr="005A59CA">
        <w:rPr>
          <w:rFonts w:eastAsia="Batang"/>
          <w:spacing w:val="0"/>
          <w:w w:val="100"/>
          <w:kern w:val="0"/>
        </w:rPr>
        <w:t>, содержатся в пункте 3 настоящих Правил.</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23.</w:t>
      </w:r>
      <w:r w:rsidRPr="001A2420">
        <w:rPr>
          <w:rStyle w:val="HChGR0"/>
          <w:b/>
          <w:spacing w:val="0"/>
          <w:w w:val="100"/>
          <w:kern w:val="0"/>
        </w:rPr>
        <w:tab/>
        <w:t>Заявка на официальное утверждение</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23.1</w:t>
      </w:r>
      <w:r w:rsidRPr="005A59CA">
        <w:rPr>
          <w:rFonts w:eastAsia="Batang"/>
          <w:spacing w:val="0"/>
          <w:w w:val="100"/>
          <w:kern w:val="0"/>
        </w:rPr>
        <w:tab/>
        <w:t>Заявка на официальное утверждение типа транспортного средства в отношении ЗПЗ представляется заводом-изготовителем транспортного средства или его надлежащим образом уполномоченным представителем.</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23.2</w:t>
      </w:r>
      <w:r w:rsidRPr="005A59CA">
        <w:rPr>
          <w:rFonts w:eastAsia="Batang"/>
          <w:spacing w:val="0"/>
          <w:w w:val="100"/>
          <w:kern w:val="0"/>
        </w:rPr>
        <w:tab/>
        <w:t>К каждой заявке должны быть приложены перечисленные ниже документы в трех экземплярах и следующие указания:</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23.2.1</w:t>
      </w:r>
      <w:r w:rsidRPr="005A59CA">
        <w:rPr>
          <w:rFonts w:eastAsia="Batang"/>
          <w:spacing w:val="0"/>
          <w:w w:val="100"/>
          <w:kern w:val="0"/>
        </w:rPr>
        <w:tab/>
        <w:t>детальное описание типа транспортного средства в отношении его конструкции, размеров, формы и используемых материалов в соответствии с требованиями настоящих Правил;</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23.2.2</w:t>
      </w:r>
      <w:r w:rsidRPr="005A59CA">
        <w:rPr>
          <w:rFonts w:eastAsia="Batang"/>
          <w:spacing w:val="0"/>
          <w:w w:val="100"/>
          <w:kern w:val="0"/>
        </w:rPr>
        <w:tab/>
        <w:t>чертежи транспортного средства, изображающие вид типового транспортного средства сбоку и сзади и элементы задней части конструкции;</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23.2.3</w:t>
      </w:r>
      <w:r w:rsidRPr="005A59CA">
        <w:rPr>
          <w:rFonts w:eastAsia="Batang"/>
          <w:spacing w:val="0"/>
          <w:w w:val="100"/>
          <w:kern w:val="0"/>
        </w:rPr>
        <w:tab/>
        <w:t>указание максимальной массы транспортного средства;</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23.2.4</w:t>
      </w:r>
      <w:r w:rsidRPr="005A59CA">
        <w:rPr>
          <w:rFonts w:eastAsia="Batang"/>
          <w:spacing w:val="0"/>
          <w:w w:val="100"/>
          <w:kern w:val="0"/>
        </w:rPr>
        <w:tab/>
        <w:t>детальное описание элементов ЗПЗ: размеры, форма, используемые материалы и положение на транспортном средстве.</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23.3</w:t>
      </w:r>
      <w:r w:rsidRPr="005A59CA">
        <w:rPr>
          <w:rFonts w:eastAsia="Batang"/>
          <w:spacing w:val="0"/>
          <w:w w:val="100"/>
          <w:kern w:val="0"/>
        </w:rPr>
        <w:tab/>
        <w:t>Технической службе, уполномоченной проводить испытания для официального утверждения, представляется одно транспортное средство, тип которого подлежит официальному утверждению.</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23.3.1</w:t>
      </w:r>
      <w:r w:rsidRPr="005A59CA">
        <w:rPr>
          <w:rFonts w:eastAsia="Batang"/>
          <w:spacing w:val="0"/>
          <w:w w:val="100"/>
          <w:kern w:val="0"/>
        </w:rPr>
        <w:tab/>
        <w:t>Транспортное средство, не имеющее всех элементов, свойственных данному типу, может быть допущено к испытанию только в том случае, если заявитель может доказать органу по официальному утверждению типа, что отсутствие указанных элементов не оказывает никакого влияния на результаты испытаний с точки зрения предписаний настоящих Правил.</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23.4</w:t>
      </w:r>
      <w:r w:rsidRPr="005A59CA">
        <w:rPr>
          <w:rFonts w:eastAsia="Batang"/>
          <w:spacing w:val="0"/>
          <w:w w:val="100"/>
          <w:kern w:val="0"/>
        </w:rPr>
        <w:tab/>
        <w:t>До выдачи официального утверждения орган по официальному утверждению типа должен проверить наличие должных мер по обеспечению эффективного контроля за соответствием производства.</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24.</w:t>
      </w:r>
      <w:r w:rsidRPr="001A2420">
        <w:rPr>
          <w:rStyle w:val="HChGR0"/>
          <w:b/>
          <w:spacing w:val="0"/>
          <w:w w:val="100"/>
          <w:kern w:val="0"/>
        </w:rPr>
        <w:tab/>
        <w:t>Официальное утверждение</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spacing w:val="0"/>
          <w:w w:val="100"/>
          <w:kern w:val="0"/>
        </w:rPr>
        <w:t>24.1</w:t>
      </w:r>
      <w:r w:rsidRPr="005A59CA">
        <w:rPr>
          <w:spacing w:val="0"/>
          <w:w w:val="100"/>
          <w:kern w:val="0"/>
        </w:rPr>
        <w:tab/>
        <w:t xml:space="preserve">Если транспортное средство, представленное для официального утверждения на основании настоящих Правил, отвечает требованиям пункта 2.3 </w:t>
      </w:r>
      <w:r w:rsidRPr="005A59CA">
        <w:rPr>
          <w:spacing w:val="0"/>
          <w:w w:val="100"/>
          <w:kern w:val="0"/>
          <w:lang w:val="en-US"/>
        </w:rPr>
        <w:t>b</w:t>
      </w:r>
      <w:r w:rsidRPr="005A59CA">
        <w:rPr>
          <w:spacing w:val="0"/>
          <w:w w:val="100"/>
          <w:kern w:val="0"/>
        </w:rPr>
        <w:t>), пункта 2.3 с) или пункта 25 и</w:t>
      </w:r>
      <w:r w:rsidR="00795917">
        <w:rPr>
          <w:spacing w:val="0"/>
          <w:w w:val="100"/>
          <w:kern w:val="0"/>
        </w:rPr>
        <w:t xml:space="preserve"> было испытано в соответствии с </w:t>
      </w:r>
      <w:r w:rsidRPr="005A59CA">
        <w:rPr>
          <w:spacing w:val="0"/>
          <w:w w:val="100"/>
          <w:kern w:val="0"/>
        </w:rPr>
        <w:t xml:space="preserve">условиями, изложенными в пункте 2.2, то предоставляется официальное </w:t>
      </w:r>
      <w:r w:rsidRPr="001A2420">
        <w:rPr>
          <w:rFonts w:eastAsia="Batang"/>
          <w:spacing w:val="0"/>
          <w:w w:val="100"/>
          <w:kern w:val="0"/>
        </w:rPr>
        <w:t>утверждение</w:t>
      </w:r>
      <w:r w:rsidRPr="005A59CA">
        <w:rPr>
          <w:spacing w:val="0"/>
          <w:w w:val="100"/>
          <w:kern w:val="0"/>
        </w:rPr>
        <w:t xml:space="preserve"> данного типа транспортного средства</w:t>
      </w:r>
      <w:r w:rsidRPr="005A59CA">
        <w:rPr>
          <w:rFonts w:eastAsia="Batang"/>
          <w:spacing w:val="0"/>
          <w:w w:val="100"/>
          <w:kern w:val="0"/>
        </w:rPr>
        <w:t>.</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24.2</w:t>
      </w:r>
      <w:r w:rsidRPr="005A59CA">
        <w:rPr>
          <w:rFonts w:eastAsia="Batang"/>
          <w:spacing w:val="0"/>
          <w:w w:val="100"/>
          <w:kern w:val="0"/>
        </w:rPr>
        <w:tab/>
        <w:t>Каждому официально утвержденному типу присваивается номер официального утверждения, первые две цифры которого (в настоящее время 03, что соответствует поправкам серии 03) указывают серию поправок, включающую самые последние важнейшие технические изменения, внесенные в Правила к моменту вы</w:t>
      </w:r>
      <w:r w:rsidR="00F74515">
        <w:rPr>
          <w:rFonts w:eastAsia="Batang"/>
          <w:spacing w:val="0"/>
          <w:w w:val="100"/>
          <w:kern w:val="0"/>
        </w:rPr>
        <w:t xml:space="preserve">дачи официального утверждения. </w:t>
      </w:r>
      <w:r w:rsidRPr="005A59CA">
        <w:rPr>
          <w:rFonts w:eastAsia="Batang"/>
          <w:spacing w:val="0"/>
          <w:w w:val="100"/>
          <w:kern w:val="0"/>
        </w:rPr>
        <w:t>Одна и та же Договаривающаяся Сторона не может присвоить этот номер другому типу транспортного средства.</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24.3</w:t>
      </w:r>
      <w:r w:rsidRPr="005A59CA">
        <w:rPr>
          <w:rFonts w:eastAsia="Batang"/>
          <w:spacing w:val="0"/>
          <w:w w:val="100"/>
          <w:kern w:val="0"/>
        </w:rPr>
        <w:tab/>
        <w:t>Стороны Соглашения 1958 года, применяющие настоящие Правила, уведомляются об официальном утверждении, распространении официального утверждения или отказе в официальном утверждении типа транспортного средства на основании настоящих Правил посредством карточки, соответствующей образцу, приведенному в приложении 3 к настоящим Правилам.</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24.4</w:t>
      </w:r>
      <w:r w:rsidRPr="005A59CA">
        <w:rPr>
          <w:rFonts w:eastAsia="Batang"/>
          <w:spacing w:val="0"/>
          <w:w w:val="100"/>
          <w:kern w:val="0"/>
        </w:rPr>
        <w:tab/>
        <w:t>На каждом транспортном средстве, соответствующем типу транспортного средства, официально утвержденному на основании настоящих Правил, должен проставляться на видном и легко доступном месте, указанном в регистрационной карточке официального утверждения, международный знак официального утверждения, состоящий из:</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24.4.1</w:t>
      </w:r>
      <w:r w:rsidRPr="005A59CA">
        <w:rPr>
          <w:rFonts w:eastAsia="Batang"/>
          <w:spacing w:val="0"/>
          <w:w w:val="100"/>
          <w:kern w:val="0"/>
        </w:rPr>
        <w:tab/>
        <w:t xml:space="preserve">круга с проставленной в нем буквой </w:t>
      </w:r>
      <w:r w:rsidR="00091E56">
        <w:rPr>
          <w:rFonts w:eastAsia="Batang"/>
          <w:spacing w:val="0"/>
          <w:w w:val="100"/>
          <w:kern w:val="0"/>
        </w:rPr>
        <w:t>«</w:t>
      </w:r>
      <w:r w:rsidRPr="005A59CA">
        <w:rPr>
          <w:rFonts w:eastAsia="Batang"/>
          <w:spacing w:val="0"/>
          <w:w w:val="100"/>
          <w:kern w:val="0"/>
        </w:rPr>
        <w:t>Е</w:t>
      </w:r>
      <w:r w:rsidR="00091E56">
        <w:rPr>
          <w:rFonts w:eastAsia="Batang"/>
          <w:spacing w:val="0"/>
          <w:w w:val="100"/>
          <w:kern w:val="0"/>
        </w:rPr>
        <w:t>»</w:t>
      </w:r>
      <w:r w:rsidRPr="005A59CA">
        <w:rPr>
          <w:rFonts w:eastAsia="Batang"/>
          <w:spacing w:val="0"/>
          <w:w w:val="100"/>
          <w:kern w:val="0"/>
        </w:rPr>
        <w:t>, за которой следует отличительный номер страны, предоставившей официальное утверждение</w:t>
      </w:r>
      <w:r w:rsidRPr="00F74515">
        <w:rPr>
          <w:rStyle w:val="FootnoteReference"/>
          <w:rFonts w:eastAsia="Batang"/>
          <w:spacing w:val="0"/>
          <w:w w:val="100"/>
          <w:kern w:val="0"/>
          <w:szCs w:val="18"/>
        </w:rPr>
        <w:footnoteReference w:id="6"/>
      </w:r>
      <w:r w:rsidRPr="005A59CA">
        <w:rPr>
          <w:rFonts w:eastAsia="Batang"/>
          <w:spacing w:val="0"/>
          <w:w w:val="100"/>
          <w:kern w:val="0"/>
        </w:rPr>
        <w:t>;</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24.4.2</w:t>
      </w:r>
      <w:r w:rsidRPr="005A59CA">
        <w:rPr>
          <w:rFonts w:eastAsia="Batang"/>
          <w:spacing w:val="0"/>
          <w:w w:val="100"/>
          <w:kern w:val="0"/>
        </w:rPr>
        <w:tab/>
        <w:t xml:space="preserve">номера настоящих Правил, за которым следует буква </w:t>
      </w:r>
      <w:r w:rsidR="00091E56">
        <w:rPr>
          <w:rFonts w:eastAsia="Batang"/>
          <w:spacing w:val="0"/>
          <w:w w:val="100"/>
          <w:kern w:val="0"/>
        </w:rPr>
        <w:t>«</w:t>
      </w:r>
      <w:r w:rsidRPr="005A59CA">
        <w:rPr>
          <w:rFonts w:eastAsia="Batang"/>
          <w:spacing w:val="0"/>
          <w:w w:val="100"/>
          <w:kern w:val="0"/>
        </w:rPr>
        <w:t>R</w:t>
      </w:r>
      <w:r w:rsidR="00091E56">
        <w:rPr>
          <w:rFonts w:eastAsia="Batang"/>
          <w:spacing w:val="0"/>
          <w:w w:val="100"/>
          <w:kern w:val="0"/>
        </w:rPr>
        <w:t>»</w:t>
      </w:r>
      <w:r w:rsidRPr="005A59CA">
        <w:rPr>
          <w:rFonts w:eastAsia="Batang"/>
          <w:spacing w:val="0"/>
          <w:w w:val="100"/>
          <w:kern w:val="0"/>
        </w:rPr>
        <w:t>, тире и номер официального утверждения, проставляемые справа от круга, указанного в пункте 24.4.1.</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24.5</w:t>
      </w:r>
      <w:r w:rsidRPr="005A59CA">
        <w:rPr>
          <w:rFonts w:eastAsia="Batang"/>
          <w:spacing w:val="0"/>
          <w:w w:val="100"/>
          <w:kern w:val="0"/>
        </w:rPr>
        <w:tab/>
        <w:t>Если транспортное средство соответствует типу транспортного средства, официально утвержденному на основании одного или нескольких приложенных к Соглашению Правил в той же стране, которая предоставила официальное утверждение на основании настоящих Правил, то не следует повторять обозначения, пр</w:t>
      </w:r>
      <w:r w:rsidR="001A2420">
        <w:rPr>
          <w:rFonts w:eastAsia="Batang"/>
          <w:spacing w:val="0"/>
          <w:w w:val="100"/>
          <w:kern w:val="0"/>
        </w:rPr>
        <w:t xml:space="preserve">едусмотренные в пункте 24.4.1; </w:t>
      </w:r>
      <w:r w:rsidRPr="005A59CA">
        <w:rPr>
          <w:rFonts w:eastAsia="Batang"/>
          <w:spacing w:val="0"/>
          <w:w w:val="100"/>
          <w:kern w:val="0"/>
        </w:rPr>
        <w:t>в этом случае номера Правил и официального утверждения и дополнительные обозначения всех Правил, в отношении которых предоставляется официальное утверждение в стране, предоставившей официальное утверждение на основании настоящих Правил, располагаются в виде вертикальных колонок справа от обозначения, предусмотренного в пункте 24.4.1.</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24.6</w:t>
      </w:r>
      <w:r w:rsidRPr="005A59CA">
        <w:rPr>
          <w:rFonts w:eastAsia="Batang"/>
          <w:spacing w:val="0"/>
          <w:w w:val="100"/>
          <w:kern w:val="0"/>
        </w:rPr>
        <w:tab/>
        <w:t>Знак официального утверждения должен быть четким и нестираемым.</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24.7</w:t>
      </w:r>
      <w:r w:rsidRPr="005A59CA">
        <w:rPr>
          <w:rFonts w:eastAsia="Batang"/>
          <w:spacing w:val="0"/>
          <w:w w:val="100"/>
          <w:kern w:val="0"/>
        </w:rPr>
        <w:tab/>
        <w:t>Знак официального утверждения помещается рядом с прикрепляемой заводом-изготовителем табличкой с техническими данными или проставляется на этой табличке.</w:t>
      </w:r>
    </w:p>
    <w:p w:rsidR="00A32D7C" w:rsidRPr="005A59CA" w:rsidRDefault="00A32D7C" w:rsidP="001A2420">
      <w:pPr>
        <w:pStyle w:val="SingleTxtGR"/>
        <w:tabs>
          <w:tab w:val="clear" w:pos="1701"/>
        </w:tabs>
        <w:suppressAutoHyphens/>
        <w:ind w:left="2268" w:hanging="1134"/>
        <w:rPr>
          <w:rFonts w:eastAsia="Batang"/>
          <w:spacing w:val="0"/>
          <w:w w:val="100"/>
          <w:kern w:val="0"/>
        </w:rPr>
      </w:pPr>
      <w:r w:rsidRPr="005A59CA">
        <w:rPr>
          <w:rFonts w:eastAsia="Batang"/>
          <w:spacing w:val="0"/>
          <w:w w:val="100"/>
          <w:kern w:val="0"/>
        </w:rPr>
        <w:t>24.8</w:t>
      </w:r>
      <w:r w:rsidRPr="005A59CA">
        <w:rPr>
          <w:rFonts w:eastAsia="Batang"/>
          <w:spacing w:val="0"/>
          <w:w w:val="100"/>
          <w:kern w:val="0"/>
        </w:rPr>
        <w:tab/>
        <w:t>В приложении 4 к настоящим Правилам даны примеры знаков официального утверждения.</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25.</w:t>
      </w:r>
      <w:r w:rsidRPr="001A2420">
        <w:rPr>
          <w:rStyle w:val="HChGR0"/>
          <w:b/>
          <w:spacing w:val="0"/>
          <w:w w:val="100"/>
          <w:kern w:val="0"/>
        </w:rPr>
        <w:tab/>
        <w:t>Требования, касающиеся ЗПЗ</w:t>
      </w:r>
    </w:p>
    <w:p w:rsidR="00A32D7C" w:rsidRPr="005A59CA" w:rsidRDefault="00A32D7C" w:rsidP="001A2420">
      <w:pPr>
        <w:pStyle w:val="SingleTxtGR"/>
        <w:tabs>
          <w:tab w:val="clear" w:pos="1701"/>
        </w:tabs>
        <w:suppressAutoHyphens/>
        <w:ind w:left="2268" w:hanging="1134"/>
        <w:rPr>
          <w:spacing w:val="0"/>
          <w:w w:val="100"/>
          <w:kern w:val="0"/>
        </w:rPr>
      </w:pPr>
      <w:r w:rsidRPr="005A59CA">
        <w:rPr>
          <w:spacing w:val="0"/>
          <w:w w:val="100"/>
          <w:kern w:val="0"/>
        </w:rPr>
        <w:t>25.1</w:t>
      </w:r>
      <w:r w:rsidRPr="005A59CA">
        <w:rPr>
          <w:spacing w:val="0"/>
          <w:w w:val="100"/>
          <w:kern w:val="0"/>
        </w:rPr>
        <w:tab/>
        <w:t xml:space="preserve">Для </w:t>
      </w:r>
      <w:r w:rsidRPr="001A2420">
        <w:rPr>
          <w:rFonts w:eastAsia="Batang"/>
          <w:spacing w:val="0"/>
          <w:w w:val="100"/>
          <w:kern w:val="0"/>
        </w:rPr>
        <w:t>транспортных</w:t>
      </w:r>
      <w:r w:rsidRPr="005A59CA">
        <w:rPr>
          <w:spacing w:val="0"/>
          <w:w w:val="100"/>
          <w:kern w:val="0"/>
        </w:rPr>
        <w:t xml:space="preserve"> средств категорий N</w:t>
      </w:r>
      <w:r w:rsidRPr="005A59CA">
        <w:rPr>
          <w:spacing w:val="0"/>
          <w:w w:val="100"/>
          <w:kern w:val="0"/>
          <w:vertAlign w:val="subscript"/>
        </w:rPr>
        <w:t xml:space="preserve">2 </w:t>
      </w:r>
      <w:r w:rsidR="00795917">
        <w:rPr>
          <w:spacing w:val="0"/>
          <w:w w:val="100"/>
          <w:kern w:val="0"/>
        </w:rPr>
        <w:t>с максимальной массой более </w:t>
      </w:r>
      <w:r w:rsidR="001A2420">
        <w:rPr>
          <w:spacing w:val="0"/>
          <w:w w:val="100"/>
          <w:kern w:val="0"/>
        </w:rPr>
        <w:t>8 </w:t>
      </w:r>
      <w:r w:rsidRPr="005A59CA">
        <w:rPr>
          <w:spacing w:val="0"/>
          <w:w w:val="100"/>
          <w:kern w:val="0"/>
        </w:rPr>
        <w:t>т, N</w:t>
      </w:r>
      <w:r w:rsidRPr="005A59CA">
        <w:rPr>
          <w:spacing w:val="0"/>
          <w:w w:val="100"/>
          <w:kern w:val="0"/>
          <w:vertAlign w:val="subscript"/>
        </w:rPr>
        <w:t>3</w:t>
      </w:r>
      <w:r w:rsidRPr="005A59CA">
        <w:rPr>
          <w:spacing w:val="0"/>
          <w:w w:val="100"/>
          <w:kern w:val="0"/>
        </w:rPr>
        <w:t>, O</w:t>
      </w:r>
      <w:r w:rsidRPr="005A59CA">
        <w:rPr>
          <w:spacing w:val="0"/>
          <w:w w:val="100"/>
          <w:kern w:val="0"/>
          <w:vertAlign w:val="subscript"/>
        </w:rPr>
        <w:t>3</w:t>
      </w:r>
      <w:r w:rsidRPr="005A59CA">
        <w:rPr>
          <w:spacing w:val="0"/>
          <w:w w:val="100"/>
          <w:kern w:val="0"/>
        </w:rPr>
        <w:t xml:space="preserve"> и O</w:t>
      </w:r>
      <w:r w:rsidRPr="005A59CA">
        <w:rPr>
          <w:spacing w:val="0"/>
          <w:w w:val="100"/>
          <w:kern w:val="0"/>
          <w:vertAlign w:val="subscript"/>
        </w:rPr>
        <w:t xml:space="preserve">4 </w:t>
      </w:r>
      <w:r w:rsidRPr="005A59CA">
        <w:rPr>
          <w:spacing w:val="0"/>
          <w:w w:val="100"/>
          <w:kern w:val="0"/>
        </w:rPr>
        <w:t xml:space="preserve">дорожный просвет до нижнего края устройства ЗПЗ даже у порожнего транспортного средства </w:t>
      </w:r>
      <w:r w:rsidRPr="005A59CA">
        <w:rPr>
          <w:bCs/>
          <w:spacing w:val="0"/>
          <w:w w:val="100"/>
          <w:kern w:val="0"/>
        </w:rPr>
        <w:t>не превышает</w:t>
      </w:r>
      <w:r w:rsidRPr="005A59CA">
        <w:rPr>
          <w:spacing w:val="0"/>
          <w:w w:val="100"/>
          <w:kern w:val="0"/>
        </w:rPr>
        <w:t>:</w:t>
      </w:r>
    </w:p>
    <w:p w:rsidR="00A32D7C" w:rsidRPr="005A59CA" w:rsidRDefault="00A32D7C" w:rsidP="001A2420">
      <w:pPr>
        <w:pStyle w:val="SingleTxtGR"/>
        <w:widowControl w:val="0"/>
        <w:suppressAutoHyphens/>
        <w:ind w:left="2835" w:hanging="567"/>
        <w:rPr>
          <w:spacing w:val="0"/>
          <w:w w:val="100"/>
          <w:kern w:val="0"/>
        </w:rPr>
      </w:pPr>
      <w:r w:rsidRPr="005A59CA">
        <w:rPr>
          <w:spacing w:val="0"/>
          <w:w w:val="100"/>
          <w:kern w:val="0"/>
        </w:rPr>
        <w:t>a)</w:t>
      </w:r>
      <w:r w:rsidRPr="005A59CA">
        <w:rPr>
          <w:spacing w:val="0"/>
          <w:w w:val="100"/>
          <w:kern w:val="0"/>
        </w:rPr>
        <w:tab/>
        <w:t>450 мм для автотранспортных средств и прицепов с гидропневматической, гидравлической или пневматической подвеской или устройством для автоматической установки в горизонтальное положение в зависимости от веса груза. В любом случае требования считаются выполненными, если угол съезда в соответствии с ISO 612:1978 не превышает 8° и дорожный просвет не превышает 550 мм.</w:t>
      </w:r>
    </w:p>
    <w:p w:rsidR="00A32D7C" w:rsidRPr="005A59CA" w:rsidRDefault="00A32D7C" w:rsidP="001A2420">
      <w:pPr>
        <w:pStyle w:val="SingleTxtGR"/>
        <w:widowControl w:val="0"/>
        <w:suppressAutoHyphens/>
        <w:ind w:left="2835" w:hanging="567"/>
        <w:rPr>
          <w:spacing w:val="0"/>
          <w:w w:val="100"/>
          <w:kern w:val="0"/>
        </w:rPr>
      </w:pPr>
      <w:r w:rsidRPr="005A59CA">
        <w:rPr>
          <w:spacing w:val="0"/>
          <w:w w:val="100"/>
          <w:kern w:val="0"/>
        </w:rPr>
        <w:t>b)</w:t>
      </w:r>
      <w:r w:rsidRPr="005A59CA">
        <w:rPr>
          <w:spacing w:val="0"/>
          <w:w w:val="100"/>
          <w:kern w:val="0"/>
        </w:rPr>
        <w:tab/>
        <w:t>500 мм или угол съезда в соответстви</w:t>
      </w:r>
      <w:r w:rsidR="00F74515">
        <w:rPr>
          <w:spacing w:val="0"/>
          <w:w w:val="100"/>
          <w:kern w:val="0"/>
        </w:rPr>
        <w:t>и с ISO 612:1978 (8°), в </w:t>
      </w:r>
      <w:r w:rsidRPr="005A59CA">
        <w:rPr>
          <w:spacing w:val="0"/>
          <w:w w:val="100"/>
          <w:kern w:val="0"/>
        </w:rPr>
        <w:t>зависимости от того, которая из этих величин меньше, для автотранспортных средств, кроме указанных в подпункте а) выше. В любом случае требования считаются выполненными, если угол съезда в соответствии с ISO 612:1978 не превышает 8° и дорожный просвет не превышает 550 мм.</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 xml:space="preserve">Это требование распространяется на всю ширину автотранспортного средства или прицепа; при этом высота от уровня грунта до точек, в которых на устройство воздействуют испытательные нагрузки согласно части I настоящих Правил, указанные в регистрационной карточке официального утверждения (пункт 7 приложения 1), не должна превышать значений, указанных в пунктах а) и b) выше, плюс половина </w:t>
      </w:r>
      <w:r w:rsidRPr="001A2420">
        <w:rPr>
          <w:rFonts w:eastAsia="Batang"/>
          <w:spacing w:val="0"/>
          <w:w w:val="100"/>
          <w:kern w:val="0"/>
        </w:rPr>
        <w:t>минимальной</w:t>
      </w:r>
      <w:r w:rsidRPr="005A59CA">
        <w:rPr>
          <w:spacing w:val="0"/>
          <w:w w:val="100"/>
          <w:kern w:val="0"/>
        </w:rPr>
        <w:t xml:space="preserve"> высоты поперечного сечения, предписанной для поперечины ЗПЗУ.</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Требование, касающееся высоты до точек воздействия испытательных нагрузок, корректируется в соответствии со скорректированным значением дорожного просвета согласно указанным выше положениям, касающимся угла съезда.</w:t>
      </w:r>
    </w:p>
    <w:p w:rsidR="00A32D7C" w:rsidRPr="005A59CA" w:rsidRDefault="00A32D7C" w:rsidP="001A2420">
      <w:pPr>
        <w:pStyle w:val="SingleTxtGR"/>
        <w:tabs>
          <w:tab w:val="clear" w:pos="1701"/>
        </w:tabs>
        <w:suppressAutoHyphens/>
        <w:ind w:left="2268" w:hanging="1134"/>
        <w:rPr>
          <w:spacing w:val="0"/>
          <w:w w:val="100"/>
          <w:kern w:val="0"/>
        </w:rPr>
      </w:pPr>
      <w:r w:rsidRPr="005A59CA">
        <w:rPr>
          <w:spacing w:val="0"/>
          <w:w w:val="100"/>
          <w:kern w:val="0"/>
        </w:rPr>
        <w:t>25.2</w:t>
      </w:r>
      <w:r w:rsidRPr="005A59CA">
        <w:rPr>
          <w:spacing w:val="0"/>
          <w:w w:val="100"/>
          <w:kern w:val="0"/>
        </w:rPr>
        <w:tab/>
        <w:t>Для транспортных средств категорий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2</w:t>
      </w:r>
      <w:r w:rsidRPr="005A59CA">
        <w:rPr>
          <w:spacing w:val="0"/>
          <w:w w:val="100"/>
          <w:kern w:val="0"/>
        </w:rPr>
        <w:t xml:space="preserve"> с максимальной массой не более 8 т, O</w:t>
      </w:r>
      <w:r w:rsidRPr="005A59CA">
        <w:rPr>
          <w:spacing w:val="0"/>
          <w:w w:val="100"/>
          <w:kern w:val="0"/>
          <w:vertAlign w:val="subscript"/>
        </w:rPr>
        <w:t xml:space="preserve">1 </w:t>
      </w:r>
      <w:r w:rsidRPr="005A59CA">
        <w:rPr>
          <w:spacing w:val="0"/>
          <w:w w:val="100"/>
          <w:kern w:val="0"/>
        </w:rPr>
        <w:t>и O</w:t>
      </w:r>
      <w:r w:rsidRPr="005A59CA">
        <w:rPr>
          <w:spacing w:val="0"/>
          <w:w w:val="100"/>
          <w:kern w:val="0"/>
          <w:vertAlign w:val="subscript"/>
        </w:rPr>
        <w:t>2</w:t>
      </w:r>
      <w:r w:rsidRPr="005A59CA">
        <w:rPr>
          <w:spacing w:val="0"/>
          <w:w w:val="100"/>
          <w:kern w:val="0"/>
        </w:rPr>
        <w:t xml:space="preserve"> дорожный просвет до нижнего края защитного устройства даже у порожнего транспортного средства не должен превышать 550 мм по всей ширине устройства; при этом высота от уровня грунта до точек, в которых на ЗПЗ воздействуют испытательные нагрузки, не должна превышать 600 мм.</w:t>
      </w:r>
    </w:p>
    <w:p w:rsidR="00A32D7C" w:rsidRPr="005A59CA" w:rsidRDefault="00A32D7C" w:rsidP="001A2420">
      <w:pPr>
        <w:pStyle w:val="SingleTxtGR"/>
        <w:tabs>
          <w:tab w:val="clear" w:pos="1701"/>
        </w:tabs>
        <w:suppressAutoHyphens/>
        <w:ind w:left="2268" w:hanging="1134"/>
        <w:rPr>
          <w:spacing w:val="0"/>
          <w:w w:val="100"/>
          <w:kern w:val="0"/>
        </w:rPr>
      </w:pPr>
      <w:r w:rsidRPr="005A59CA">
        <w:rPr>
          <w:spacing w:val="0"/>
          <w:w w:val="100"/>
          <w:kern w:val="0"/>
        </w:rPr>
        <w:t>25.3</w:t>
      </w:r>
      <w:r w:rsidRPr="005A59CA">
        <w:rPr>
          <w:spacing w:val="0"/>
          <w:w w:val="100"/>
          <w:kern w:val="0"/>
        </w:rPr>
        <w:tab/>
      </w:r>
      <w:r w:rsidRPr="005A59CA">
        <w:rPr>
          <w:bCs/>
          <w:spacing w:val="0"/>
          <w:w w:val="100"/>
          <w:kern w:val="0"/>
        </w:rPr>
        <w:t>Для транспортных средств категорий</w:t>
      </w:r>
      <w:r w:rsidRPr="005A59CA">
        <w:rPr>
          <w:spacing w:val="0"/>
          <w:w w:val="100"/>
          <w:kern w:val="0"/>
        </w:rPr>
        <w:t xml:space="preserve">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2</w:t>
      </w:r>
      <w:r w:rsidRPr="005A59CA">
        <w:rPr>
          <w:spacing w:val="0"/>
          <w:w w:val="100"/>
          <w:kern w:val="0"/>
        </w:rPr>
        <w:t xml:space="preserve"> с максимальной массой не более 8 т, O</w:t>
      </w:r>
      <w:r w:rsidRPr="005A59CA">
        <w:rPr>
          <w:spacing w:val="0"/>
          <w:w w:val="100"/>
          <w:kern w:val="0"/>
          <w:vertAlign w:val="subscript"/>
        </w:rPr>
        <w:t xml:space="preserve">1 </w:t>
      </w:r>
      <w:r w:rsidRPr="005A59CA">
        <w:rPr>
          <w:spacing w:val="0"/>
          <w:w w:val="100"/>
          <w:kern w:val="0"/>
        </w:rPr>
        <w:t>и O</w:t>
      </w:r>
      <w:r w:rsidRPr="005A59CA">
        <w:rPr>
          <w:spacing w:val="0"/>
          <w:w w:val="100"/>
          <w:kern w:val="0"/>
          <w:vertAlign w:val="subscript"/>
        </w:rPr>
        <w:t>2</w:t>
      </w:r>
      <w:r w:rsidRPr="005A59CA">
        <w:rPr>
          <w:spacing w:val="0"/>
          <w:w w:val="100"/>
          <w:kern w:val="0"/>
        </w:rPr>
        <w:t xml:space="preserve"> ЗПЗ располагается как можно ближе к задней части транспортного средства. Максимальное расстояние по горизонтали между задней частью устройства и наиболее удаленной в заднем направлении точки задней оконечности транспортного средства, включая любую систему подъемной погрузочной платформы, не должно превышать 400 мм от наиболее удаленной в заднем направлении точки поперечины в ходе испытания при возд</w:t>
      </w:r>
      <w:r w:rsidR="00F74515">
        <w:rPr>
          <w:spacing w:val="0"/>
          <w:w w:val="100"/>
          <w:kern w:val="0"/>
        </w:rPr>
        <w:t>ействии испытательных нагрузок.</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Д</w:t>
      </w:r>
      <w:r w:rsidRPr="005A59CA">
        <w:rPr>
          <w:bCs/>
          <w:spacing w:val="0"/>
          <w:w w:val="100"/>
          <w:kern w:val="0"/>
        </w:rPr>
        <w:t>ля транспортных средств категорий</w:t>
      </w:r>
      <w:r w:rsidRPr="005A59CA">
        <w:rPr>
          <w:spacing w:val="0"/>
          <w:w w:val="100"/>
          <w:kern w:val="0"/>
        </w:rPr>
        <w:t xml:space="preserve"> N</w:t>
      </w:r>
      <w:r w:rsidRPr="005A59CA">
        <w:rPr>
          <w:spacing w:val="0"/>
          <w:w w:val="100"/>
          <w:kern w:val="0"/>
          <w:vertAlign w:val="subscript"/>
        </w:rPr>
        <w:t>2</w:t>
      </w:r>
      <w:r w:rsidR="0041445D">
        <w:rPr>
          <w:spacing w:val="0"/>
          <w:w w:val="100"/>
          <w:kern w:val="0"/>
        </w:rPr>
        <w:t xml:space="preserve"> с максимальной массой более </w:t>
      </w:r>
      <w:r w:rsidR="001A2420">
        <w:rPr>
          <w:spacing w:val="0"/>
          <w:w w:val="100"/>
          <w:kern w:val="0"/>
        </w:rPr>
        <w:t>8 </w:t>
      </w:r>
      <w:r w:rsidRPr="005A59CA">
        <w:rPr>
          <w:spacing w:val="0"/>
          <w:w w:val="100"/>
          <w:kern w:val="0"/>
        </w:rPr>
        <w:t>т, N</w:t>
      </w:r>
      <w:r w:rsidRPr="005A59CA">
        <w:rPr>
          <w:spacing w:val="0"/>
          <w:w w:val="100"/>
          <w:kern w:val="0"/>
          <w:vertAlign w:val="subscript"/>
        </w:rPr>
        <w:t>3</w:t>
      </w:r>
      <w:r w:rsidRPr="005A59CA">
        <w:rPr>
          <w:spacing w:val="0"/>
          <w:w w:val="100"/>
          <w:kern w:val="0"/>
        </w:rPr>
        <w:t xml:space="preserve"> и транспортных средств категории О</w:t>
      </w:r>
      <w:r w:rsidRPr="005A59CA">
        <w:rPr>
          <w:spacing w:val="0"/>
          <w:w w:val="100"/>
          <w:kern w:val="0"/>
          <w:vertAlign w:val="subscript"/>
        </w:rPr>
        <w:t>3</w:t>
      </w:r>
      <w:r w:rsidRPr="005A59CA">
        <w:rPr>
          <w:spacing w:val="0"/>
          <w:w w:val="100"/>
          <w:kern w:val="0"/>
        </w:rPr>
        <w:t xml:space="preserve"> и О</w:t>
      </w:r>
      <w:r w:rsidRPr="005A59CA">
        <w:rPr>
          <w:spacing w:val="0"/>
          <w:w w:val="100"/>
          <w:kern w:val="0"/>
          <w:vertAlign w:val="subscript"/>
        </w:rPr>
        <w:t>4</w:t>
      </w:r>
      <w:r w:rsidRPr="005A59CA">
        <w:rPr>
          <w:spacing w:val="0"/>
          <w:w w:val="100"/>
          <w:kern w:val="0"/>
        </w:rPr>
        <w:t>, оснащенных подъемной погрузочной платформой либо предназначенных для использования в качестве прицепа-самосвала, применяются требования, указанные выше; однако для транспортных средств этих категорий расстояние по горизонтали до воздействия испытательных нагрузок не должно превышать 300 мм от наиболее удаленной в заднем направлении точки поперечины.</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Для ЗПЗ транспортных средств категорий O</w:t>
      </w:r>
      <w:r w:rsidRPr="005A59CA">
        <w:rPr>
          <w:spacing w:val="0"/>
          <w:w w:val="100"/>
          <w:kern w:val="0"/>
          <w:vertAlign w:val="subscript"/>
        </w:rPr>
        <w:t xml:space="preserve">3 </w:t>
      </w:r>
      <w:r w:rsidRPr="005A59CA">
        <w:rPr>
          <w:spacing w:val="0"/>
          <w:w w:val="100"/>
          <w:kern w:val="0"/>
        </w:rPr>
        <w:t>и O</w:t>
      </w:r>
      <w:r w:rsidRPr="005A59CA">
        <w:rPr>
          <w:spacing w:val="0"/>
          <w:w w:val="100"/>
          <w:kern w:val="0"/>
          <w:vertAlign w:val="subscript"/>
        </w:rPr>
        <w:t>4</w:t>
      </w:r>
      <w:r w:rsidRPr="005A59CA">
        <w:rPr>
          <w:spacing w:val="0"/>
          <w:w w:val="100"/>
          <w:kern w:val="0"/>
        </w:rPr>
        <w:t xml:space="preserve"> без системы подъемной погрузочной платформы, не предназначенных для использования в качестве прицепа-самосвала, максимальное расстояние по горизонтали уменьшается в ходе испытания до 200 мм до воздействия испытательных нагрузок и 300 мм при их воздействии.</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В любом случае такие неструктурные элементы, как задние огни, и такие элементы, выступающие менее чем на 50 мм в любом направлении, как резиновые бамперы, упругие буферы, петли и защелки, при определении наиболее удаленной в заднем направлении точки задней оконечности транспортного средства не учитываются.</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bCs/>
          <w:spacing w:val="0"/>
          <w:w w:val="100"/>
          <w:kern w:val="0"/>
        </w:rPr>
        <w:t xml:space="preserve">Перед воздействием испытательных нагрузок максимально допустимое </w:t>
      </w:r>
      <w:r w:rsidRPr="001A2420">
        <w:rPr>
          <w:spacing w:val="0"/>
          <w:w w:val="100"/>
          <w:kern w:val="0"/>
        </w:rPr>
        <w:t>расстояние</w:t>
      </w:r>
      <w:r w:rsidRPr="005A59CA">
        <w:rPr>
          <w:bCs/>
          <w:spacing w:val="0"/>
          <w:w w:val="100"/>
          <w:kern w:val="0"/>
        </w:rPr>
        <w:t xml:space="preserve"> по горизонтали для одинарной, сегментированной или наклонной поперечины ЗПЗУ должно </w:t>
      </w:r>
      <w:r w:rsidRPr="005A59CA">
        <w:rPr>
          <w:spacing w:val="0"/>
          <w:w w:val="100"/>
          <w:kern w:val="0"/>
        </w:rPr>
        <w:t>составлять</w:t>
      </w:r>
      <w:r w:rsidRPr="005A59CA">
        <w:rPr>
          <w:bCs/>
          <w:spacing w:val="0"/>
          <w:w w:val="100"/>
          <w:kern w:val="0"/>
        </w:rPr>
        <w:t xml:space="preserve"> 100 мм между наиболее удаленной в переднем направлении точкой задней части поперечины и наиболее удаленной в заднем направлении точкой задней части поперечины при измерении в продольной плоскости транспортного средства</w:t>
      </w:r>
      <w:r w:rsidRPr="005A59CA">
        <w:rPr>
          <w:spacing w:val="0"/>
          <w:w w:val="100"/>
          <w:kern w:val="0"/>
        </w:rPr>
        <w:t>.</w:t>
      </w:r>
    </w:p>
    <w:p w:rsidR="00A32D7C" w:rsidRPr="005A59CA" w:rsidRDefault="00A32D7C" w:rsidP="001A2420">
      <w:pPr>
        <w:pStyle w:val="SingleTxtGR"/>
        <w:tabs>
          <w:tab w:val="clear" w:pos="1701"/>
        </w:tabs>
        <w:suppressAutoHyphens/>
        <w:ind w:left="2268" w:hanging="1134"/>
        <w:rPr>
          <w:spacing w:val="0"/>
          <w:w w:val="100"/>
          <w:kern w:val="0"/>
        </w:rPr>
      </w:pPr>
      <w:r w:rsidRPr="005A59CA">
        <w:rPr>
          <w:rFonts w:eastAsia="Batang"/>
          <w:spacing w:val="0"/>
          <w:w w:val="100"/>
          <w:kern w:val="0"/>
        </w:rPr>
        <w:t>25.4</w:t>
      </w:r>
      <w:r w:rsidRPr="005A59CA">
        <w:rPr>
          <w:rFonts w:eastAsia="Batang"/>
          <w:spacing w:val="0"/>
          <w:w w:val="100"/>
          <w:kern w:val="0"/>
        </w:rPr>
        <w:tab/>
      </w:r>
      <w:r w:rsidRPr="005A59CA">
        <w:rPr>
          <w:spacing w:val="0"/>
          <w:w w:val="100"/>
          <w:kern w:val="0"/>
        </w:rPr>
        <w:t xml:space="preserve">Ширина ЗПЗ ни в одной точке не должна превышать ширину задней оси, измеренную по наиболее удаленным точкам колес, исключая выпуклые части шин у поверхности грунта, </w:t>
      </w:r>
      <w:r w:rsidRPr="005A59CA">
        <w:rPr>
          <w:bCs/>
          <w:spacing w:val="0"/>
          <w:w w:val="100"/>
          <w:kern w:val="0"/>
        </w:rPr>
        <w:t xml:space="preserve">при этом ЗПЗ не должна быть короче ее более чем на 100 мм с каждой стороны. Если устройство встроено в кузов транспортного </w:t>
      </w:r>
      <w:r w:rsidRPr="001A2420">
        <w:rPr>
          <w:spacing w:val="0"/>
          <w:w w:val="100"/>
          <w:kern w:val="0"/>
        </w:rPr>
        <w:t>средства</w:t>
      </w:r>
      <w:r w:rsidRPr="005A59CA">
        <w:rPr>
          <w:bCs/>
          <w:spacing w:val="0"/>
          <w:w w:val="100"/>
          <w:kern w:val="0"/>
        </w:rPr>
        <w:t xml:space="preserve"> или представляет собой его неотъемлемую часть, а ширина самого кузова превышает ширину задней оси, требование в отношении того, что ширина ЗПЗ не должна превышать ширину задней оси, не применяется. Однако в случае транспортных средств категорий O</w:t>
      </w:r>
      <w:r w:rsidRPr="005A59CA">
        <w:rPr>
          <w:bCs/>
          <w:spacing w:val="0"/>
          <w:w w:val="100"/>
          <w:kern w:val="0"/>
          <w:vertAlign w:val="subscript"/>
        </w:rPr>
        <w:t>1</w:t>
      </w:r>
      <w:r w:rsidRPr="005A59CA">
        <w:rPr>
          <w:bCs/>
          <w:spacing w:val="0"/>
          <w:w w:val="100"/>
          <w:kern w:val="0"/>
        </w:rPr>
        <w:t xml:space="preserve"> и O</w:t>
      </w:r>
      <w:r w:rsidRPr="005A59CA">
        <w:rPr>
          <w:bCs/>
          <w:spacing w:val="0"/>
          <w:w w:val="100"/>
          <w:kern w:val="0"/>
          <w:vertAlign w:val="subscript"/>
        </w:rPr>
        <w:t>2</w:t>
      </w:r>
      <w:r w:rsidRPr="005A59CA">
        <w:rPr>
          <w:bCs/>
          <w:spacing w:val="0"/>
          <w:w w:val="100"/>
          <w:kern w:val="0"/>
        </w:rPr>
        <w:t>, у которых шины выступают более чем на половину их ширины за пределы кузова (исключая брызговики) либо за пределы шасси при отсутствии кузова, ширина ЗПЗ с каждой стороны должна быть не менее чем на 100 мм больше расстояния между внутренними точками шин, исключая выпуклые части шин у поверхности грунта.</w:t>
      </w:r>
      <w:r w:rsidRPr="005A59CA">
        <w:rPr>
          <w:spacing w:val="0"/>
          <w:w w:val="100"/>
          <w:kern w:val="0"/>
        </w:rPr>
        <w:t xml:space="preserve"> При наличии более одной задней оси в расчет принимается ширина самой широкой задней оси. Кроме того, проверяется соблюдение требований пунктов 3.1.2 и 3.1.3 приложения 5, которые регламентируют расстояние от точек приложения испытательных нагрузок до внешней кромки задних колес (пункт 7 приложения 1), и делается соответствующая запись в регистрационной карточке официального утверждения типа.</w:t>
      </w:r>
    </w:p>
    <w:p w:rsidR="00A32D7C" w:rsidRPr="005A59CA" w:rsidRDefault="00A32D7C" w:rsidP="001A2420">
      <w:pPr>
        <w:pStyle w:val="SingleTxtGR"/>
        <w:tabs>
          <w:tab w:val="clear" w:pos="1701"/>
        </w:tabs>
        <w:suppressAutoHyphens/>
        <w:ind w:left="2268" w:hanging="1134"/>
        <w:rPr>
          <w:spacing w:val="0"/>
          <w:w w:val="100"/>
          <w:kern w:val="0"/>
        </w:rPr>
      </w:pPr>
      <w:r w:rsidRPr="005A59CA">
        <w:rPr>
          <w:spacing w:val="0"/>
          <w:w w:val="100"/>
          <w:kern w:val="0"/>
        </w:rPr>
        <w:t>25.5</w:t>
      </w:r>
      <w:r w:rsidRPr="005A59CA">
        <w:rPr>
          <w:spacing w:val="0"/>
          <w:w w:val="100"/>
          <w:kern w:val="0"/>
        </w:rPr>
        <w:tab/>
        <w:t xml:space="preserve">Поперечина должна иметь поперечное сечение не менее 120 мм. Концы поперечины </w:t>
      </w:r>
      <w:r w:rsidRPr="005A59CA">
        <w:rPr>
          <w:rFonts w:eastAsia="Batang"/>
          <w:spacing w:val="0"/>
          <w:w w:val="100"/>
          <w:kern w:val="0"/>
        </w:rPr>
        <w:t xml:space="preserve">не должны загибаться назад или иметь острые выступы; это условие </w:t>
      </w:r>
      <w:r w:rsidRPr="001A2420">
        <w:rPr>
          <w:spacing w:val="0"/>
          <w:w w:val="100"/>
          <w:kern w:val="0"/>
        </w:rPr>
        <w:t>считается</w:t>
      </w:r>
      <w:r w:rsidRPr="005A59CA">
        <w:rPr>
          <w:rFonts w:eastAsia="Batang"/>
          <w:spacing w:val="0"/>
          <w:w w:val="100"/>
          <w:kern w:val="0"/>
        </w:rPr>
        <w:t xml:space="preserve"> выполненным, если концы закруглены, а радиус закругления составляет не менее 2,5 мм</w:t>
      </w:r>
      <w:r w:rsidRPr="005A59CA">
        <w:rPr>
          <w:spacing w:val="0"/>
          <w:w w:val="100"/>
          <w:kern w:val="0"/>
        </w:rPr>
        <w:t>.</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 xml:space="preserve">Для </w:t>
      </w:r>
      <w:r w:rsidRPr="001A2420">
        <w:rPr>
          <w:bCs/>
          <w:spacing w:val="0"/>
          <w:w w:val="100"/>
          <w:kern w:val="0"/>
        </w:rPr>
        <w:t>транспортных</w:t>
      </w:r>
      <w:r w:rsidRPr="005A59CA">
        <w:rPr>
          <w:spacing w:val="0"/>
          <w:w w:val="100"/>
          <w:kern w:val="0"/>
        </w:rPr>
        <w:t xml:space="preserve"> средств категорий M, N</w:t>
      </w:r>
      <w:r w:rsidRPr="005A59CA">
        <w:rPr>
          <w:spacing w:val="0"/>
          <w:w w:val="100"/>
          <w:kern w:val="0"/>
          <w:vertAlign w:val="subscript"/>
        </w:rPr>
        <w:t>1</w:t>
      </w:r>
      <w:r w:rsidRPr="005A59CA">
        <w:rPr>
          <w:spacing w:val="0"/>
          <w:w w:val="100"/>
          <w:kern w:val="0"/>
        </w:rPr>
        <w:t>, N</w:t>
      </w:r>
      <w:r w:rsidRPr="005A59CA">
        <w:rPr>
          <w:spacing w:val="0"/>
          <w:w w:val="100"/>
          <w:kern w:val="0"/>
          <w:vertAlign w:val="subscript"/>
        </w:rPr>
        <w:t xml:space="preserve">2 </w:t>
      </w:r>
      <w:r w:rsidRPr="005A59CA">
        <w:rPr>
          <w:spacing w:val="0"/>
          <w:w w:val="100"/>
          <w:kern w:val="0"/>
        </w:rPr>
        <w:t>с максимальной массой не более 8 т, O</w:t>
      </w:r>
      <w:r w:rsidRPr="005A59CA">
        <w:rPr>
          <w:spacing w:val="0"/>
          <w:w w:val="100"/>
          <w:kern w:val="0"/>
          <w:vertAlign w:val="subscript"/>
        </w:rPr>
        <w:t>1</w:t>
      </w:r>
      <w:r w:rsidRPr="005A59CA">
        <w:rPr>
          <w:spacing w:val="0"/>
          <w:w w:val="100"/>
          <w:kern w:val="0"/>
        </w:rPr>
        <w:t>, O</w:t>
      </w:r>
      <w:r w:rsidRPr="005A59CA">
        <w:rPr>
          <w:spacing w:val="0"/>
          <w:w w:val="100"/>
          <w:kern w:val="0"/>
          <w:vertAlign w:val="subscript"/>
        </w:rPr>
        <w:t>2</w:t>
      </w:r>
      <w:r w:rsidRPr="005A59CA">
        <w:rPr>
          <w:spacing w:val="0"/>
          <w:w w:val="100"/>
          <w:kern w:val="0"/>
        </w:rPr>
        <w:t>, транспортных средств категории G и транспортных средств, оснащенных подъемной погрузочной платформой, высота поперечного сечения поперечины должна составлять не менее 100 мм.</w:t>
      </w:r>
    </w:p>
    <w:p w:rsidR="00A32D7C" w:rsidRPr="005A59CA" w:rsidRDefault="00A32D7C" w:rsidP="001A2420">
      <w:pPr>
        <w:pStyle w:val="SingleTxtGR"/>
        <w:tabs>
          <w:tab w:val="clear" w:pos="1701"/>
        </w:tabs>
        <w:suppressAutoHyphens/>
        <w:ind w:left="2268" w:hanging="1134"/>
        <w:rPr>
          <w:spacing w:val="0"/>
          <w:w w:val="100"/>
          <w:kern w:val="0"/>
        </w:rPr>
      </w:pPr>
      <w:r w:rsidRPr="005A59CA">
        <w:rPr>
          <w:spacing w:val="0"/>
          <w:w w:val="100"/>
          <w:kern w:val="0"/>
        </w:rPr>
        <w:t>25.6</w:t>
      </w:r>
      <w:r w:rsidRPr="005A59CA">
        <w:rPr>
          <w:spacing w:val="0"/>
          <w:w w:val="100"/>
          <w:kern w:val="0"/>
        </w:rPr>
        <w:tab/>
        <w:t xml:space="preserve">ЗПЗ может быть сконструирована таким образом, чтобы она могла устанавливаться сзади транспортного средства в нескольких положениях. В этом случае должен быть предусмотрен </w:t>
      </w:r>
      <w:r w:rsidRPr="005A59CA">
        <w:rPr>
          <w:rFonts w:eastAsia="Batang"/>
          <w:spacing w:val="0"/>
          <w:w w:val="100"/>
          <w:kern w:val="0"/>
        </w:rPr>
        <w:t xml:space="preserve">надежный способ ее блокировки в рабочем положении, для того чтобы исключить любое случайное </w:t>
      </w:r>
      <w:r w:rsidR="00BC33FA">
        <w:rPr>
          <w:rFonts w:eastAsia="Batang"/>
          <w:spacing w:val="0"/>
          <w:w w:val="100"/>
          <w:kern w:val="0"/>
        </w:rPr>
        <w:t>перемещение в другое положение.</w:t>
      </w:r>
      <w:r w:rsidRPr="005A59CA">
        <w:rPr>
          <w:rFonts w:eastAsia="Batang"/>
          <w:spacing w:val="0"/>
          <w:w w:val="100"/>
          <w:kern w:val="0"/>
        </w:rPr>
        <w:t xml:space="preserve"> Усилие, необходимое для того, чтобы изменить положение ЗПЗ, не должно превышать 40 даН.</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В случае ЗПЗ, которые сконструированы таким образом, чтобы они могли устанавливаться в задней части транспортного средства в нескольких положениях, для надписей на предупреждающем знаке используется(ются) язык(и) страны продажи устройства.</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Минимальный размер знака: 60 х 120 мм.</w:t>
      </w:r>
    </w:p>
    <w:p w:rsidR="00A32D7C" w:rsidRPr="005A59CA" w:rsidRDefault="00A32D7C" w:rsidP="001A2420">
      <w:pPr>
        <w:pStyle w:val="SingleTxtGR"/>
        <w:widowControl w:val="0"/>
        <w:tabs>
          <w:tab w:val="clear" w:pos="1701"/>
        </w:tabs>
        <w:suppressAutoHyphens/>
        <w:ind w:left="2268"/>
        <w:rPr>
          <w:spacing w:val="0"/>
          <w:w w:val="100"/>
          <w:kern w:val="0"/>
        </w:rPr>
      </w:pPr>
      <w:r w:rsidRPr="005A59CA">
        <w:rPr>
          <w:spacing w:val="0"/>
          <w:w w:val="100"/>
          <w:kern w:val="0"/>
        </w:rPr>
        <w:t>Этот знак должен быть четко и постоянно видимым в задней части транспортного средства рядом с ЗПЗ для информирования оператора о стандартном положении ЗПЗ в целях обеспечения эффективной защиты от подката.</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25.7</w:t>
      </w:r>
      <w:r w:rsidRPr="005A59CA">
        <w:rPr>
          <w:spacing w:val="0"/>
          <w:w w:val="100"/>
          <w:kern w:val="0"/>
        </w:rPr>
        <w:tab/>
      </w:r>
      <w:r w:rsidRPr="005A59CA">
        <w:rPr>
          <w:rFonts w:eastAsia="Batang"/>
          <w:spacing w:val="0"/>
          <w:w w:val="100"/>
          <w:kern w:val="0"/>
        </w:rPr>
        <w:t>ЗПЗ должна обладать достаточной прочностью в отношении усилий, действующих параллельно продольной оси транспортного средства, и в рабочем положении она должна быть связана с боковыми балками шасси или друг</w:t>
      </w:r>
      <w:r w:rsidR="001A2420">
        <w:rPr>
          <w:rFonts w:eastAsia="Batang"/>
          <w:spacing w:val="0"/>
          <w:w w:val="100"/>
          <w:kern w:val="0"/>
        </w:rPr>
        <w:t xml:space="preserve">ими заменяющими их элементами. </w:t>
      </w:r>
      <w:r w:rsidRPr="005A59CA">
        <w:rPr>
          <w:rFonts w:eastAsia="Batang"/>
          <w:spacing w:val="0"/>
          <w:w w:val="100"/>
          <w:kern w:val="0"/>
        </w:rPr>
        <w:t xml:space="preserve">Настоящее требование считается выполненным, если доказано, что как во время, так и после действия усилий, указанных в приложении 5, расстояние по горизонтали между задней частью ЗПЗ </w:t>
      </w:r>
      <w:r w:rsidRPr="005A59CA">
        <w:rPr>
          <w:spacing w:val="0"/>
          <w:w w:val="100"/>
          <w:kern w:val="0"/>
        </w:rPr>
        <w:t>и наиболее удаленной задней точкой задней оконечности</w:t>
      </w:r>
      <w:r w:rsidRPr="005A59CA">
        <w:rPr>
          <w:rFonts w:eastAsia="Batang"/>
          <w:spacing w:val="0"/>
          <w:w w:val="100"/>
          <w:kern w:val="0"/>
        </w:rPr>
        <w:t xml:space="preserve"> транспортного средства, включая любую подъемную погрузочную платформу, не превышает 400 мм в любой точке де</w:t>
      </w:r>
      <w:r w:rsidR="00795917">
        <w:rPr>
          <w:rFonts w:eastAsia="Batang"/>
          <w:spacing w:val="0"/>
          <w:w w:val="100"/>
          <w:kern w:val="0"/>
        </w:rPr>
        <w:t xml:space="preserve">йствия испытательных нагрузок. </w:t>
      </w:r>
      <w:r w:rsidRPr="005A59CA">
        <w:rPr>
          <w:rFonts w:eastAsia="Batang"/>
          <w:spacing w:val="0"/>
          <w:w w:val="100"/>
          <w:kern w:val="0"/>
        </w:rPr>
        <w:t>При измерении этого расстояния все части транспортного средства, высота которых у транспортного средства в порожнем состоянии превышает 2 м от уровня грунта, не учитываются</w:t>
      </w:r>
      <w:r w:rsidRPr="005A59CA">
        <w:rPr>
          <w:spacing w:val="0"/>
          <w:w w:val="100"/>
          <w:kern w:val="0"/>
        </w:rPr>
        <w:t>.</w:t>
      </w:r>
    </w:p>
    <w:p w:rsidR="00A32D7C" w:rsidRPr="005A59CA" w:rsidRDefault="00A32D7C" w:rsidP="001A2420">
      <w:pPr>
        <w:pStyle w:val="SingleTxtGR"/>
        <w:widowControl w:val="0"/>
        <w:tabs>
          <w:tab w:val="clear" w:pos="1701"/>
        </w:tabs>
        <w:suppressAutoHyphens/>
        <w:ind w:left="2268"/>
        <w:rPr>
          <w:rFonts w:eastAsia="Batang"/>
          <w:spacing w:val="0"/>
          <w:w w:val="100"/>
          <w:kern w:val="0"/>
        </w:rPr>
      </w:pPr>
      <w:r w:rsidRPr="005A59CA">
        <w:rPr>
          <w:spacing w:val="0"/>
          <w:w w:val="100"/>
          <w:kern w:val="0"/>
        </w:rPr>
        <w:t>После воздействия испытательных нагрузок, указанных в приложении 5, для транспортных средств категорий N</w:t>
      </w:r>
      <w:r w:rsidRPr="005A59CA">
        <w:rPr>
          <w:spacing w:val="0"/>
          <w:w w:val="100"/>
          <w:kern w:val="0"/>
          <w:vertAlign w:val="subscript"/>
        </w:rPr>
        <w:t xml:space="preserve">2 </w:t>
      </w:r>
      <w:r w:rsidR="001A2420">
        <w:rPr>
          <w:spacing w:val="0"/>
          <w:w w:val="100"/>
          <w:kern w:val="0"/>
        </w:rPr>
        <w:t>с максимальной массой более 8 </w:t>
      </w:r>
      <w:r w:rsidRPr="005A59CA">
        <w:rPr>
          <w:spacing w:val="0"/>
          <w:w w:val="100"/>
          <w:kern w:val="0"/>
        </w:rPr>
        <w:t>т, N</w:t>
      </w:r>
      <w:r w:rsidRPr="005A59CA">
        <w:rPr>
          <w:spacing w:val="0"/>
          <w:w w:val="100"/>
          <w:kern w:val="0"/>
          <w:vertAlign w:val="subscript"/>
        </w:rPr>
        <w:t>3</w:t>
      </w:r>
      <w:r w:rsidRPr="005A59CA">
        <w:rPr>
          <w:spacing w:val="0"/>
          <w:w w:val="100"/>
          <w:kern w:val="0"/>
        </w:rPr>
        <w:t>, O</w:t>
      </w:r>
      <w:r w:rsidRPr="005A59CA">
        <w:rPr>
          <w:spacing w:val="0"/>
          <w:w w:val="100"/>
          <w:kern w:val="0"/>
          <w:vertAlign w:val="subscript"/>
        </w:rPr>
        <w:t xml:space="preserve">3 </w:t>
      </w:r>
      <w:r w:rsidRPr="005A59CA">
        <w:rPr>
          <w:spacing w:val="0"/>
          <w:w w:val="100"/>
          <w:kern w:val="0"/>
        </w:rPr>
        <w:t>и O</w:t>
      </w:r>
      <w:r w:rsidRPr="005A59CA">
        <w:rPr>
          <w:spacing w:val="0"/>
          <w:w w:val="100"/>
          <w:kern w:val="0"/>
          <w:vertAlign w:val="subscript"/>
        </w:rPr>
        <w:t>4</w:t>
      </w:r>
      <w:r w:rsidRPr="005A59CA">
        <w:rPr>
          <w:spacing w:val="0"/>
          <w:w w:val="100"/>
          <w:kern w:val="0"/>
        </w:rPr>
        <w:t xml:space="preserve"> максимальный дорожный просвет до защитного устройства даже у порожнего транспортного средства в любой точке не должен превышать более чем на 60 мм значение до испытания. В случае транспортных средств с углом съезда до 8</w:t>
      </w:r>
      <w:r w:rsidRPr="005A59CA">
        <w:rPr>
          <w:spacing w:val="0"/>
          <w:w w:val="100"/>
          <w:kern w:val="0"/>
          <w:vertAlign w:val="superscript"/>
        </w:rPr>
        <w:t>о</w:t>
      </w:r>
      <w:r w:rsidRPr="005A59CA">
        <w:rPr>
          <w:spacing w:val="0"/>
          <w:w w:val="100"/>
          <w:kern w:val="0"/>
        </w:rPr>
        <w:t xml:space="preserve"> (пункт 16.1) максимальный дорожный просвет не должен превышать 600 мм.</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25.8</w:t>
      </w:r>
      <w:r w:rsidRPr="005A59CA">
        <w:rPr>
          <w:rFonts w:eastAsia="Batang"/>
          <w:spacing w:val="0"/>
          <w:w w:val="100"/>
          <w:kern w:val="0"/>
        </w:rPr>
        <w:tab/>
        <w:t xml:space="preserve">Практическое испытание не требуется, если с помощью расчетов можно доказать, что требования пункта 3 </w:t>
      </w:r>
      <w:r w:rsidRPr="001A2420">
        <w:rPr>
          <w:rFonts w:eastAsia="Batang"/>
          <w:spacing w:val="0"/>
          <w:w w:val="100"/>
          <w:kern w:val="0"/>
        </w:rPr>
        <w:t>приложения</w:t>
      </w:r>
      <w:r w:rsidR="001A2420">
        <w:rPr>
          <w:rFonts w:eastAsia="Batang"/>
          <w:spacing w:val="0"/>
          <w:w w:val="100"/>
          <w:kern w:val="0"/>
        </w:rPr>
        <w:t xml:space="preserve"> 5 соблюдаются. </w:t>
      </w:r>
      <w:r w:rsidRPr="005A59CA">
        <w:rPr>
          <w:rFonts w:eastAsia="Batang"/>
          <w:spacing w:val="0"/>
          <w:w w:val="100"/>
          <w:kern w:val="0"/>
        </w:rPr>
        <w:t xml:space="preserve">В случае проведения практического испытания устройство должно быть соединено с боковыми балками шасси транспортного средства или другими </w:t>
      </w:r>
      <w:r w:rsidRPr="001A2420">
        <w:rPr>
          <w:spacing w:val="0"/>
          <w:w w:val="100"/>
          <w:kern w:val="0"/>
        </w:rPr>
        <w:t>элементами</w:t>
      </w:r>
      <w:r w:rsidRPr="005A59CA">
        <w:rPr>
          <w:rFonts w:eastAsia="Batang"/>
          <w:spacing w:val="0"/>
          <w:w w:val="100"/>
          <w:kern w:val="0"/>
        </w:rPr>
        <w:t xml:space="preserve"> конструкции.</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25.9</w:t>
      </w:r>
      <w:r w:rsidRPr="005A59CA">
        <w:rPr>
          <w:rFonts w:eastAsia="Batang"/>
          <w:spacing w:val="0"/>
          <w:w w:val="100"/>
          <w:kern w:val="0"/>
        </w:rPr>
        <w:tab/>
        <w:t xml:space="preserve">На транспортных средствах, оснащенных подъемной погрузочной платформой сзади, для обеспечения работы этого </w:t>
      </w:r>
      <w:r w:rsidRPr="001A2420">
        <w:rPr>
          <w:spacing w:val="0"/>
          <w:w w:val="100"/>
          <w:kern w:val="0"/>
        </w:rPr>
        <w:t>механизма</w:t>
      </w:r>
      <w:r w:rsidRPr="005A59CA">
        <w:rPr>
          <w:rFonts w:eastAsia="Batang"/>
          <w:spacing w:val="0"/>
          <w:w w:val="100"/>
          <w:kern w:val="0"/>
        </w:rPr>
        <w:t xml:space="preserve"> в противоподкатном устройстве </w:t>
      </w:r>
      <w:r w:rsidR="00795917">
        <w:rPr>
          <w:rFonts w:eastAsia="Batang"/>
          <w:spacing w:val="0"/>
          <w:w w:val="100"/>
          <w:kern w:val="0"/>
        </w:rPr>
        <w:t xml:space="preserve">может быть предусмотрен проем. </w:t>
      </w:r>
      <w:r w:rsidRPr="005A59CA">
        <w:rPr>
          <w:rFonts w:eastAsia="Batang"/>
          <w:spacing w:val="0"/>
          <w:w w:val="100"/>
          <w:kern w:val="0"/>
        </w:rPr>
        <w:t>В таком случае применяются следующие особые требования:</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25.9.1</w:t>
      </w:r>
      <w:r w:rsidRPr="005A59CA">
        <w:rPr>
          <w:rFonts w:eastAsia="Batang"/>
          <w:spacing w:val="0"/>
          <w:w w:val="100"/>
          <w:kern w:val="0"/>
        </w:rPr>
        <w:tab/>
        <w:t>Максимальный боковой зазор, измеренный между элементами противоподкатного устройства и элементами погрузочной платформы, которые во время работы подъемника проходят через проем, предназначенный для этой цели, может составлять не более 2,5 см.</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25.9.2</w:t>
      </w:r>
      <w:r w:rsidRPr="005A59CA">
        <w:rPr>
          <w:spacing w:val="0"/>
          <w:w w:val="100"/>
          <w:kern w:val="0"/>
        </w:rPr>
        <w:tab/>
        <w:t xml:space="preserve">Каждый из элементов противоподкатной защиты, включая элементы, выступающие за пределы подъемной системы, </w:t>
      </w:r>
      <w:r w:rsidRPr="001A2420">
        <w:rPr>
          <w:rFonts w:eastAsia="Batang"/>
          <w:spacing w:val="0"/>
          <w:w w:val="100"/>
          <w:kern w:val="0"/>
        </w:rPr>
        <w:t>если</w:t>
      </w:r>
      <w:r w:rsidRPr="005A59CA">
        <w:rPr>
          <w:spacing w:val="0"/>
          <w:w w:val="100"/>
          <w:kern w:val="0"/>
        </w:rPr>
        <w:t xml:space="preserve"> таковые предусмотрены, должны иметь площадь рабочей поверхности </w:t>
      </w:r>
      <w:r w:rsidRPr="005A59CA">
        <w:rPr>
          <w:bCs/>
          <w:spacing w:val="0"/>
          <w:w w:val="100"/>
          <w:kern w:val="0"/>
        </w:rPr>
        <w:t>не менее</w:t>
      </w:r>
      <w:r w:rsidRPr="005A59CA">
        <w:rPr>
          <w:spacing w:val="0"/>
          <w:w w:val="100"/>
          <w:kern w:val="0"/>
        </w:rPr>
        <w:t xml:space="preserve"> 420 см</w:t>
      </w:r>
      <w:r w:rsidRPr="005A59CA">
        <w:rPr>
          <w:spacing w:val="0"/>
          <w:w w:val="100"/>
          <w:kern w:val="0"/>
          <w:vertAlign w:val="superscript"/>
        </w:rPr>
        <w:t>2</w:t>
      </w:r>
      <w:r w:rsidR="001A2420">
        <w:rPr>
          <w:rFonts w:eastAsia="Batang"/>
          <w:spacing w:val="0"/>
          <w:w w:val="100"/>
          <w:kern w:val="0"/>
        </w:rPr>
        <w:t>.</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25.9.3</w:t>
      </w:r>
      <w:r w:rsidRPr="005A59CA">
        <w:rPr>
          <w:spacing w:val="0"/>
          <w:w w:val="100"/>
          <w:kern w:val="0"/>
        </w:rPr>
        <w:tab/>
        <w:t xml:space="preserve">Для поперечин с высотой поперечного сечения менее 120 мм каждый из элементов противоподкатной защиты, включая элементы, выступающие за пределы подъемного механизма, если таковые предусмотрены, должен иметь площадь рабочей поверхности не менее 350 </w:t>
      </w:r>
      <w:r w:rsidRPr="005A59CA">
        <w:rPr>
          <w:bCs/>
          <w:spacing w:val="0"/>
          <w:w w:val="100"/>
          <w:kern w:val="0"/>
        </w:rPr>
        <w:t>см</w:t>
      </w:r>
      <w:r w:rsidRPr="005A59CA">
        <w:rPr>
          <w:bCs/>
          <w:spacing w:val="0"/>
          <w:w w:val="100"/>
          <w:kern w:val="0"/>
          <w:vertAlign w:val="superscript"/>
        </w:rPr>
        <w:t>2</w:t>
      </w:r>
      <w:r w:rsidRPr="005A59CA">
        <w:rPr>
          <w:spacing w:val="0"/>
          <w:w w:val="100"/>
          <w:kern w:val="0"/>
        </w:rPr>
        <w:t>.</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25.9.4</w:t>
      </w:r>
      <w:r w:rsidRPr="005A59CA">
        <w:rPr>
          <w:spacing w:val="0"/>
          <w:w w:val="100"/>
          <w:kern w:val="0"/>
        </w:rPr>
        <w:tab/>
        <w:t xml:space="preserve">В случае транспортных средств шириной менее 2 000 мм, когда добиться выполнения требований пунктов 25.9.2 и 25.9.3 выше невозможно, площадь рабочей поверхности может быть уменьшена при условии соблюдения критериев прочности. </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26.</w:t>
      </w:r>
      <w:r w:rsidRPr="001A2420">
        <w:rPr>
          <w:rStyle w:val="HChGR0"/>
          <w:b/>
          <w:spacing w:val="0"/>
          <w:w w:val="100"/>
          <w:kern w:val="0"/>
        </w:rPr>
        <w:tab/>
        <w:t>Соответствие производства</w:t>
      </w:r>
    </w:p>
    <w:p w:rsidR="00A32D7C" w:rsidRPr="005A59CA" w:rsidRDefault="00A32D7C" w:rsidP="001A24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 xml:space="preserve">Процедуры </w:t>
      </w:r>
      <w:r w:rsidRPr="001A2420">
        <w:rPr>
          <w:spacing w:val="0"/>
          <w:w w:val="100"/>
          <w:kern w:val="0"/>
        </w:rPr>
        <w:t>контроля</w:t>
      </w:r>
      <w:r w:rsidRPr="005A59CA">
        <w:rPr>
          <w:rFonts w:eastAsia="Batang"/>
          <w:spacing w:val="0"/>
          <w:w w:val="100"/>
          <w:kern w:val="0"/>
        </w:rPr>
        <w:t xml:space="preserve"> за соответствием производства должны соответствовать процедурам, изложенным в приложении 1 к Соглашению (E/ECE/TRANS/505/Rev.3), с соблюдением следующих </w:t>
      </w:r>
      <w:r w:rsidRPr="001A2420">
        <w:rPr>
          <w:spacing w:val="0"/>
          <w:w w:val="100"/>
          <w:kern w:val="0"/>
        </w:rPr>
        <w:t>требований</w:t>
      </w:r>
      <w:r w:rsidRPr="005A59CA">
        <w:rPr>
          <w:rFonts w:eastAsia="Batang"/>
          <w:spacing w:val="0"/>
          <w:w w:val="100"/>
          <w:kern w:val="0"/>
        </w:rPr>
        <w:t>:</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26.1</w:t>
      </w:r>
      <w:r w:rsidRPr="005A59CA">
        <w:rPr>
          <w:rFonts w:eastAsia="Batang"/>
          <w:spacing w:val="0"/>
          <w:w w:val="100"/>
          <w:kern w:val="0"/>
        </w:rPr>
        <w:tab/>
        <w:t xml:space="preserve">Каждое транспортное средство, официально утвержденное на основании настоящих Правил, должно быть изготовлено таким образом, чтобы оно соответствовало официально утвержденному типу и </w:t>
      </w:r>
      <w:r w:rsidRPr="001A2420">
        <w:rPr>
          <w:spacing w:val="0"/>
          <w:w w:val="100"/>
          <w:kern w:val="0"/>
        </w:rPr>
        <w:t>отвечало</w:t>
      </w:r>
      <w:r w:rsidRPr="005A59CA">
        <w:rPr>
          <w:rFonts w:eastAsia="Batang"/>
          <w:spacing w:val="0"/>
          <w:w w:val="100"/>
          <w:kern w:val="0"/>
        </w:rPr>
        <w:t xml:space="preserve"> предписаниям, изложенным в пункте 25 выше.</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26.2</w:t>
      </w:r>
      <w:r w:rsidRPr="005A59CA">
        <w:rPr>
          <w:rFonts w:eastAsia="Batang"/>
          <w:spacing w:val="0"/>
          <w:w w:val="100"/>
          <w:kern w:val="0"/>
        </w:rPr>
        <w:tab/>
        <w:t>Орган по официальному утверждению типа, предоставивший официальное утверждение типа, может в любое время проверить методы контроля за соответствием производства, применяемые на ка</w:t>
      </w:r>
      <w:r w:rsidR="00BC33FA">
        <w:rPr>
          <w:rFonts w:eastAsia="Batang"/>
          <w:spacing w:val="0"/>
          <w:w w:val="100"/>
          <w:kern w:val="0"/>
        </w:rPr>
        <w:t xml:space="preserve">ждом производственном объекте. </w:t>
      </w:r>
      <w:r w:rsidRPr="005A59CA">
        <w:rPr>
          <w:rFonts w:eastAsia="Batang"/>
          <w:spacing w:val="0"/>
          <w:w w:val="100"/>
          <w:kern w:val="0"/>
        </w:rPr>
        <w:t>Обычно такие проверки проводятся с периодичностью не реже одного раза в два года.</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27.</w:t>
      </w:r>
      <w:r w:rsidRPr="001A2420">
        <w:rPr>
          <w:rStyle w:val="HChGR0"/>
          <w:b/>
          <w:spacing w:val="0"/>
          <w:w w:val="100"/>
          <w:kern w:val="0"/>
        </w:rPr>
        <w:tab/>
        <w:t>Санкции за несоответствие производства</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27.1</w:t>
      </w:r>
      <w:r w:rsidRPr="005A59CA">
        <w:rPr>
          <w:rFonts w:eastAsia="Batang"/>
          <w:spacing w:val="0"/>
          <w:w w:val="100"/>
          <w:kern w:val="0"/>
        </w:rPr>
        <w:tab/>
        <w:t>Официальное утверждение типа транспортного средства, предоставленное на основании настоящих Правил, может быть отменено, если не соблюдаются изложенные выше требования или если транспортное средство не проходит испытаний, предписанных в приложении 5.</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27.2</w:t>
      </w:r>
      <w:r w:rsidRPr="005A59CA">
        <w:rPr>
          <w:rFonts w:eastAsia="Batang"/>
          <w:spacing w:val="0"/>
          <w:w w:val="100"/>
          <w:kern w:val="0"/>
        </w:rPr>
        <w:tab/>
        <w:t>Если какая-либо Договаривающаяся сторона Соглашения, применяющая настоящие Правила, отменяет предоставленное ею ранее официальное утверждение, она немедленно сообщает об этом другим Договаривающимся сторонам, применяющим настоящие Правила, посредством карточки сообщения, соответствующей образцу, приведенному в приложении 3 к настоящим Правилам.</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28.</w:t>
      </w:r>
      <w:r w:rsidRPr="001A2420">
        <w:rPr>
          <w:rStyle w:val="HChGR0"/>
          <w:b/>
          <w:spacing w:val="0"/>
          <w:w w:val="100"/>
          <w:kern w:val="0"/>
        </w:rPr>
        <w:tab/>
        <w:t>Модификаци</w:t>
      </w:r>
      <w:r w:rsidR="001A2420">
        <w:rPr>
          <w:rStyle w:val="HChGR0"/>
          <w:b/>
          <w:spacing w:val="0"/>
          <w:w w:val="100"/>
          <w:kern w:val="0"/>
        </w:rPr>
        <w:t>я типа транспортного средства и </w:t>
      </w:r>
      <w:r w:rsidRPr="001A2420">
        <w:rPr>
          <w:rStyle w:val="HChGR0"/>
          <w:b/>
          <w:spacing w:val="0"/>
          <w:w w:val="100"/>
          <w:kern w:val="0"/>
        </w:rPr>
        <w:t>распространение официального утверждения</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28.1</w:t>
      </w:r>
      <w:r w:rsidRPr="005A59CA">
        <w:rPr>
          <w:rFonts w:eastAsia="Batang"/>
          <w:spacing w:val="0"/>
          <w:w w:val="100"/>
          <w:kern w:val="0"/>
        </w:rPr>
        <w:tab/>
        <w:t>Любая модификация типа транспортного средства доводится до сведения органа по официальному утверждению типа, который предоставил официальное утверждение данному типу транспортного средства. Орган по официальному утверждению типа может:</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28.1.1</w:t>
      </w:r>
      <w:r w:rsidRPr="005A59CA">
        <w:rPr>
          <w:rFonts w:eastAsia="Batang"/>
          <w:spacing w:val="0"/>
          <w:w w:val="100"/>
          <w:kern w:val="0"/>
        </w:rPr>
        <w:tab/>
        <w:t>либо прийти к заключению, что внесенные изменения не будут иметь значительных отрицательных последствий и что в любом случае данное транспортное средство по-прежнему удовлетворяет предписаниям,</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28.1.2</w:t>
      </w:r>
      <w:r w:rsidRPr="005A59CA">
        <w:rPr>
          <w:rFonts w:eastAsia="Batang"/>
          <w:spacing w:val="0"/>
          <w:w w:val="100"/>
          <w:kern w:val="0"/>
        </w:rPr>
        <w:tab/>
        <w:t>либо потребовать нового протокола технической службы, уполномоченной проводить испытания.</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28.2</w:t>
      </w:r>
      <w:r w:rsidRPr="005A59CA">
        <w:rPr>
          <w:rFonts w:eastAsia="Batang"/>
          <w:spacing w:val="0"/>
          <w:w w:val="100"/>
          <w:kern w:val="0"/>
        </w:rPr>
        <w:tab/>
        <w:t>Подтверждение официального утверждения или отказ в официальном утверждении направляется вместе с перечнем изменений Сторонам Соглашения, применяющим настоящие Правила, в соответствии с процедурой, предусмотренной выше в пункте 24.3.</w:t>
      </w:r>
    </w:p>
    <w:p w:rsidR="00A32D7C" w:rsidRPr="005A59CA" w:rsidRDefault="00A32D7C" w:rsidP="001A2420">
      <w:pPr>
        <w:pStyle w:val="SingleTxtGR"/>
        <w:widowControl w:val="0"/>
        <w:tabs>
          <w:tab w:val="clear" w:pos="1701"/>
        </w:tabs>
        <w:suppressAutoHyphens/>
        <w:ind w:left="2268" w:hanging="1134"/>
        <w:rPr>
          <w:rFonts w:eastAsia="Batang"/>
          <w:spacing w:val="0"/>
          <w:w w:val="100"/>
          <w:kern w:val="0"/>
        </w:rPr>
      </w:pPr>
      <w:r w:rsidRPr="005A59CA">
        <w:rPr>
          <w:rFonts w:eastAsia="Batang"/>
          <w:spacing w:val="0"/>
          <w:w w:val="100"/>
          <w:kern w:val="0"/>
        </w:rPr>
        <w:t>28.3</w:t>
      </w:r>
      <w:r w:rsidRPr="005A59CA">
        <w:rPr>
          <w:rFonts w:eastAsia="Batang"/>
          <w:spacing w:val="0"/>
          <w:w w:val="100"/>
          <w:kern w:val="0"/>
        </w:rPr>
        <w:tab/>
        <w:t>Орган по официальному утверждению типа, распространивший официальное утверждение, присваивает такому распространению соответствующий серийный номер и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3 к настоящим Правилам.</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29.</w:t>
      </w:r>
      <w:r w:rsidRPr="001A2420">
        <w:rPr>
          <w:rStyle w:val="HChGR0"/>
          <w:b/>
          <w:spacing w:val="0"/>
          <w:w w:val="100"/>
          <w:kern w:val="0"/>
        </w:rPr>
        <w:tab/>
        <w:t>Окончательное прекращение производства</w:t>
      </w:r>
    </w:p>
    <w:p w:rsidR="00A32D7C" w:rsidRPr="005A59CA" w:rsidRDefault="00A32D7C" w:rsidP="001A24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Если владелец официального утверждения окончательно прекращает производство какого-либо типа транспортного средства, официально утвержденного на основании настоящих Правил, он должен информировать об этом орган по официальному утверждению типа, предостав</w:t>
      </w:r>
      <w:r w:rsidR="001A2420">
        <w:rPr>
          <w:rFonts w:eastAsia="Batang"/>
          <w:spacing w:val="0"/>
          <w:w w:val="100"/>
          <w:kern w:val="0"/>
        </w:rPr>
        <w:t xml:space="preserve">ивший официальное утверждение. </w:t>
      </w:r>
      <w:r w:rsidRPr="005A59CA">
        <w:rPr>
          <w:rFonts w:eastAsia="Batang"/>
          <w:spacing w:val="0"/>
          <w:w w:val="100"/>
          <w:kern w:val="0"/>
        </w:rPr>
        <w:t>По получении соответствующего сообщения этот орган уведомляет об этом другие Стороны Соглашения 1958 года, применяющие настоящие Правила, посредством карточки сообщения, соответствующей образцу, приведенному в приложении 3 к настоящим Правилам.</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30.</w:t>
      </w:r>
      <w:r w:rsidRPr="001A2420">
        <w:rPr>
          <w:rStyle w:val="HChGR0"/>
          <w:b/>
          <w:spacing w:val="0"/>
          <w:w w:val="100"/>
          <w:kern w:val="0"/>
        </w:rPr>
        <w:tab/>
        <w:t>Названия и адреса технических служб, уполном</w:t>
      </w:r>
      <w:r w:rsidR="001A2420">
        <w:rPr>
          <w:rStyle w:val="HChGR0"/>
          <w:b/>
          <w:spacing w:val="0"/>
          <w:w w:val="100"/>
          <w:kern w:val="0"/>
        </w:rPr>
        <w:t>оченных проводить испытания для </w:t>
      </w:r>
      <w:r w:rsidRPr="001A2420">
        <w:rPr>
          <w:rStyle w:val="HChGR0"/>
          <w:b/>
          <w:spacing w:val="0"/>
          <w:w w:val="100"/>
          <w:kern w:val="0"/>
        </w:rPr>
        <w:t>официал</w:t>
      </w:r>
      <w:r w:rsidR="001A2420">
        <w:rPr>
          <w:rStyle w:val="HChGR0"/>
          <w:b/>
          <w:spacing w:val="0"/>
          <w:w w:val="100"/>
          <w:kern w:val="0"/>
        </w:rPr>
        <w:t>ьного утверждения, и органов по </w:t>
      </w:r>
      <w:r w:rsidRPr="001A2420">
        <w:rPr>
          <w:rStyle w:val="HChGR0"/>
          <w:b/>
          <w:spacing w:val="0"/>
          <w:w w:val="100"/>
          <w:kern w:val="0"/>
        </w:rPr>
        <w:t>официальному утверждению типа</w:t>
      </w:r>
    </w:p>
    <w:p w:rsidR="00A32D7C" w:rsidRPr="005A59CA" w:rsidRDefault="00A32D7C" w:rsidP="001A2420">
      <w:pPr>
        <w:pStyle w:val="SingleTxtGR"/>
        <w:widowControl w:val="0"/>
        <w:tabs>
          <w:tab w:val="clear" w:pos="1701"/>
        </w:tabs>
        <w:suppressAutoHyphens/>
        <w:ind w:left="2268"/>
        <w:rPr>
          <w:rFonts w:eastAsia="Batang"/>
          <w:spacing w:val="0"/>
          <w:w w:val="100"/>
          <w:kern w:val="0"/>
        </w:rPr>
      </w:pPr>
      <w:r w:rsidRPr="005A59CA">
        <w:rPr>
          <w:rFonts w:eastAsia="Batang"/>
          <w:spacing w:val="0"/>
          <w:w w:val="100"/>
          <w:kern w:val="0"/>
        </w:rPr>
        <w:t>Стороны Соглашения 1958 года, применяющие настоящие Правила, должны сообщить Секретариату Организации Объединенных Наций названия и адреса технических служб, уполномоченных проводить испытания для официального утверждения, а также органов по официальному утверждению типа, которые предоставляют официальное утверждение и которым следует направлять выдаваемые в других странах регистрационные карточки официального утверждения, распространения официального утверждения, отказа в официальном утверждении или отмены официального утверждения.</w:t>
      </w:r>
    </w:p>
    <w:p w:rsidR="00A32D7C" w:rsidRPr="00F74515" w:rsidRDefault="00A32D7C" w:rsidP="001A2420">
      <w:pPr>
        <w:pStyle w:val="HChG"/>
        <w:tabs>
          <w:tab w:val="clear" w:pos="851"/>
        </w:tabs>
        <w:ind w:left="2268"/>
        <w:rPr>
          <w:rFonts w:eastAsia="Batang"/>
          <w:bCs/>
          <w:szCs w:val="28"/>
          <w:lang w:val="ru-RU"/>
        </w:rPr>
      </w:pPr>
      <w:r w:rsidRPr="00F74515">
        <w:rPr>
          <w:rFonts w:eastAsia="Batang"/>
          <w:bCs/>
          <w:spacing w:val="-16"/>
          <w:szCs w:val="28"/>
          <w:lang w:val="ru-RU"/>
        </w:rPr>
        <w:t xml:space="preserve">Часть </w:t>
      </w:r>
      <w:r w:rsidRPr="00F74515">
        <w:rPr>
          <w:rFonts w:eastAsia="Batang"/>
          <w:bCs/>
          <w:spacing w:val="-16"/>
          <w:szCs w:val="28"/>
        </w:rPr>
        <w:t>IV</w:t>
      </w:r>
      <w:r w:rsidRPr="00F74515">
        <w:rPr>
          <w:rFonts w:eastAsia="Batang"/>
          <w:bCs/>
          <w:spacing w:val="-16"/>
          <w:szCs w:val="28"/>
          <w:lang w:val="ru-RU"/>
        </w:rPr>
        <w:t>.</w:t>
      </w:r>
      <w:r w:rsidRPr="00F74515">
        <w:rPr>
          <w:rFonts w:eastAsia="Batang"/>
          <w:bCs/>
          <w:szCs w:val="28"/>
          <w:lang w:val="ru-RU"/>
        </w:rPr>
        <w:tab/>
        <w:t>Переходные положения</w:t>
      </w:r>
    </w:p>
    <w:p w:rsidR="00A32D7C" w:rsidRPr="001A2420" w:rsidRDefault="00A32D7C" w:rsidP="001A2420">
      <w:pPr>
        <w:pStyle w:val="HChGR"/>
        <w:keepNext w:val="0"/>
        <w:keepLines w:val="0"/>
        <w:widowControl w:val="0"/>
        <w:tabs>
          <w:tab w:val="clear" w:pos="851"/>
        </w:tabs>
        <w:ind w:left="2268"/>
        <w:rPr>
          <w:rStyle w:val="HChGR0"/>
          <w:b/>
          <w:spacing w:val="0"/>
          <w:w w:val="100"/>
          <w:kern w:val="0"/>
        </w:rPr>
      </w:pPr>
      <w:r w:rsidRPr="001A2420">
        <w:rPr>
          <w:rStyle w:val="HChGR0"/>
          <w:b/>
          <w:spacing w:val="0"/>
          <w:w w:val="100"/>
          <w:kern w:val="0"/>
        </w:rPr>
        <w:t>31.</w:t>
      </w:r>
      <w:r w:rsidRPr="001A2420">
        <w:rPr>
          <w:rStyle w:val="HChGR0"/>
          <w:b/>
          <w:spacing w:val="0"/>
          <w:w w:val="100"/>
          <w:kern w:val="0"/>
        </w:rPr>
        <w:tab/>
        <w:t>Переходные положения</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31.1</w:t>
      </w:r>
      <w:r w:rsidRPr="005A59CA">
        <w:rPr>
          <w:spacing w:val="0"/>
          <w:w w:val="100"/>
          <w:kern w:val="0"/>
        </w:rPr>
        <w:tab/>
        <w:t xml:space="preserve">С официальной даты вступления в силу поправок серии 03 ни одна из Договаривающихся сторон, применяющих настоящие Правила, не отказывает в предоставлении или признании официальных утверждений </w:t>
      </w:r>
      <w:r w:rsidRPr="001A2420">
        <w:rPr>
          <w:rFonts w:eastAsia="Batang"/>
          <w:spacing w:val="0"/>
          <w:w w:val="100"/>
          <w:kern w:val="0"/>
        </w:rPr>
        <w:t>типа</w:t>
      </w:r>
      <w:r w:rsidRPr="005A59CA">
        <w:rPr>
          <w:spacing w:val="0"/>
          <w:w w:val="100"/>
          <w:kern w:val="0"/>
        </w:rPr>
        <w:t xml:space="preserve"> транспортных средств, элементов или отдельных технических узлов на основании частей </w:t>
      </w:r>
      <w:r w:rsidRPr="005A59CA">
        <w:rPr>
          <w:spacing w:val="0"/>
          <w:w w:val="100"/>
          <w:kern w:val="0"/>
          <w:lang w:val="en-US"/>
        </w:rPr>
        <w:t>I</w:t>
      </w:r>
      <w:r w:rsidRPr="005A59CA">
        <w:rPr>
          <w:spacing w:val="0"/>
          <w:w w:val="100"/>
          <w:kern w:val="0"/>
        </w:rPr>
        <w:t xml:space="preserve">, </w:t>
      </w:r>
      <w:r w:rsidRPr="005A59CA">
        <w:rPr>
          <w:spacing w:val="0"/>
          <w:w w:val="100"/>
          <w:kern w:val="0"/>
          <w:lang w:val="en-US"/>
        </w:rPr>
        <w:t>II</w:t>
      </w:r>
      <w:r w:rsidRPr="005A59CA">
        <w:rPr>
          <w:spacing w:val="0"/>
          <w:w w:val="100"/>
          <w:kern w:val="0"/>
        </w:rPr>
        <w:t xml:space="preserve"> или </w:t>
      </w:r>
      <w:r w:rsidRPr="005A59CA">
        <w:rPr>
          <w:spacing w:val="0"/>
          <w:w w:val="100"/>
          <w:kern w:val="0"/>
          <w:lang w:val="en-US"/>
        </w:rPr>
        <w:t>III</w:t>
      </w:r>
      <w:r w:rsidRPr="005A59CA">
        <w:rPr>
          <w:spacing w:val="0"/>
          <w:w w:val="100"/>
          <w:kern w:val="0"/>
        </w:rPr>
        <w:t xml:space="preserve"> настоящих Правил с внесенными в них поправками серии 03.</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31.2</w:t>
      </w:r>
      <w:r w:rsidRPr="005A59CA">
        <w:rPr>
          <w:spacing w:val="0"/>
          <w:w w:val="100"/>
          <w:kern w:val="0"/>
        </w:rPr>
        <w:tab/>
        <w:t xml:space="preserve">До 1 сентября 2019 года Договаривающиеся стороны, применяющие настоящие Правила, не отказывают в предоставлении или признании </w:t>
      </w:r>
      <w:r w:rsidRPr="001A2420">
        <w:rPr>
          <w:rFonts w:eastAsia="Batang"/>
          <w:spacing w:val="0"/>
          <w:w w:val="100"/>
          <w:kern w:val="0"/>
        </w:rPr>
        <w:t>официальных</w:t>
      </w:r>
      <w:r w:rsidRPr="005A59CA">
        <w:rPr>
          <w:spacing w:val="0"/>
          <w:w w:val="100"/>
          <w:kern w:val="0"/>
        </w:rPr>
        <w:t xml:space="preserve"> утверждений типа транспортных средств, элементов или отдельных технических узлов на основании частей</w:t>
      </w:r>
      <w:r w:rsidRPr="005A59CA">
        <w:rPr>
          <w:spacing w:val="0"/>
          <w:w w:val="100"/>
          <w:kern w:val="0"/>
          <w:lang w:val="en-US"/>
        </w:rPr>
        <w:t> I</w:t>
      </w:r>
      <w:r w:rsidRPr="005A59CA">
        <w:rPr>
          <w:spacing w:val="0"/>
          <w:w w:val="100"/>
          <w:kern w:val="0"/>
        </w:rPr>
        <w:t xml:space="preserve">, </w:t>
      </w:r>
      <w:r w:rsidRPr="005A59CA">
        <w:rPr>
          <w:spacing w:val="0"/>
          <w:w w:val="100"/>
          <w:kern w:val="0"/>
          <w:lang w:val="en-US"/>
        </w:rPr>
        <w:t>II</w:t>
      </w:r>
      <w:r w:rsidRPr="005A59CA">
        <w:rPr>
          <w:spacing w:val="0"/>
          <w:w w:val="100"/>
          <w:kern w:val="0"/>
        </w:rPr>
        <w:t xml:space="preserve"> или </w:t>
      </w:r>
      <w:r w:rsidRPr="005A59CA">
        <w:rPr>
          <w:spacing w:val="0"/>
          <w:w w:val="100"/>
          <w:kern w:val="0"/>
          <w:lang w:val="en-US"/>
        </w:rPr>
        <w:t>III</w:t>
      </w:r>
      <w:r w:rsidRPr="005A59CA">
        <w:rPr>
          <w:spacing w:val="0"/>
          <w:w w:val="100"/>
          <w:kern w:val="0"/>
        </w:rPr>
        <w:t xml:space="preserve"> настоящих Правил с внесенными в них поправками серии 02.</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31.3</w:t>
      </w:r>
      <w:r w:rsidRPr="005A59CA">
        <w:rPr>
          <w:spacing w:val="0"/>
          <w:w w:val="100"/>
          <w:kern w:val="0"/>
        </w:rPr>
        <w:tab/>
        <w:t xml:space="preserve">С 1 сентября 2019 года Договаривающиеся стороны, применяющие настоящие Правила, предоставляют официальные утверждения только в том случае, если тип транспортного средства, элемента или отдельного технического узла, подлежащих официальному утверждению, соответствуют требованиям части </w:t>
      </w:r>
      <w:r w:rsidRPr="005A59CA">
        <w:rPr>
          <w:spacing w:val="0"/>
          <w:w w:val="100"/>
          <w:kern w:val="0"/>
          <w:lang w:val="en-US"/>
        </w:rPr>
        <w:t>I</w:t>
      </w:r>
      <w:r w:rsidRPr="005A59CA">
        <w:rPr>
          <w:spacing w:val="0"/>
          <w:w w:val="100"/>
          <w:kern w:val="0"/>
        </w:rPr>
        <w:t xml:space="preserve">, </w:t>
      </w:r>
      <w:r w:rsidRPr="005A59CA">
        <w:rPr>
          <w:spacing w:val="0"/>
          <w:w w:val="100"/>
          <w:kern w:val="0"/>
          <w:lang w:val="en-US"/>
        </w:rPr>
        <w:t>II</w:t>
      </w:r>
      <w:r w:rsidRPr="005A59CA">
        <w:rPr>
          <w:spacing w:val="0"/>
          <w:w w:val="100"/>
          <w:kern w:val="0"/>
        </w:rPr>
        <w:t xml:space="preserve"> или </w:t>
      </w:r>
      <w:r w:rsidRPr="005A59CA">
        <w:rPr>
          <w:spacing w:val="0"/>
          <w:w w:val="100"/>
          <w:kern w:val="0"/>
          <w:lang w:val="en-US"/>
        </w:rPr>
        <w:t>III</w:t>
      </w:r>
      <w:r w:rsidRPr="005A59CA">
        <w:rPr>
          <w:spacing w:val="0"/>
          <w:w w:val="100"/>
          <w:kern w:val="0"/>
        </w:rPr>
        <w:t xml:space="preserve"> настоящих Правил с внесенными в них поправками серии 03.</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31.4</w:t>
      </w:r>
      <w:r w:rsidRPr="005A59CA">
        <w:rPr>
          <w:spacing w:val="0"/>
          <w:w w:val="100"/>
          <w:kern w:val="0"/>
        </w:rPr>
        <w:tab/>
        <w:t xml:space="preserve">С 1 сентября 2021 года Договаривающиеся стороны, применяющие настоящие Правила, не обязаны признавать – для целей национального или регионального официального утверждения типа – транспортное средство, элемент или отдельный технический узел, которые не были официально утверждены на основании части </w:t>
      </w:r>
      <w:r w:rsidRPr="005A59CA">
        <w:rPr>
          <w:spacing w:val="0"/>
          <w:w w:val="100"/>
          <w:kern w:val="0"/>
          <w:lang w:val="en-US"/>
        </w:rPr>
        <w:t>I</w:t>
      </w:r>
      <w:r w:rsidRPr="005A59CA">
        <w:rPr>
          <w:spacing w:val="0"/>
          <w:w w:val="100"/>
          <w:kern w:val="0"/>
        </w:rPr>
        <w:t xml:space="preserve">, </w:t>
      </w:r>
      <w:r w:rsidRPr="005A59CA">
        <w:rPr>
          <w:spacing w:val="0"/>
          <w:w w:val="100"/>
          <w:kern w:val="0"/>
          <w:lang w:val="en-US"/>
        </w:rPr>
        <w:t>II</w:t>
      </w:r>
      <w:r w:rsidRPr="005A59CA">
        <w:rPr>
          <w:spacing w:val="0"/>
          <w:w w:val="100"/>
          <w:kern w:val="0"/>
        </w:rPr>
        <w:t xml:space="preserve"> или</w:t>
      </w:r>
      <w:r w:rsidRPr="005A59CA">
        <w:rPr>
          <w:spacing w:val="0"/>
          <w:w w:val="100"/>
          <w:kern w:val="0"/>
          <w:lang w:val="en-US"/>
        </w:rPr>
        <w:t> III</w:t>
      </w:r>
      <w:r w:rsidRPr="005A59CA">
        <w:rPr>
          <w:spacing w:val="0"/>
          <w:w w:val="100"/>
          <w:kern w:val="0"/>
        </w:rPr>
        <w:t xml:space="preserve"> настоящих Правил с внесенными в них поправками серии 03.</w:t>
      </w:r>
    </w:p>
    <w:p w:rsidR="00A32D7C" w:rsidRPr="005A59CA" w:rsidRDefault="00A32D7C" w:rsidP="00A32D7C">
      <w:pPr>
        <w:pStyle w:val="SingleTxtGR"/>
        <w:widowControl w:val="0"/>
        <w:tabs>
          <w:tab w:val="clear" w:pos="1701"/>
        </w:tabs>
        <w:suppressAutoHyphens/>
        <w:ind w:left="2268" w:hanging="1134"/>
        <w:rPr>
          <w:spacing w:val="0"/>
          <w:w w:val="100"/>
          <w:kern w:val="0"/>
        </w:rPr>
      </w:pPr>
      <w:r w:rsidRPr="005A59CA">
        <w:rPr>
          <w:spacing w:val="0"/>
          <w:w w:val="100"/>
          <w:kern w:val="0"/>
        </w:rPr>
        <w:t>31.5</w:t>
      </w:r>
      <w:r w:rsidRPr="005A59CA">
        <w:rPr>
          <w:spacing w:val="0"/>
          <w:w w:val="100"/>
          <w:kern w:val="0"/>
        </w:rPr>
        <w:tab/>
        <w:t xml:space="preserve">До 1 сентября 2021 года Договаривающиеся стороны, применяющие настоящие Правила, не отказывают в распространении официального утверждения транспортных средств, элементов или отдельных технических узлов, которые соответствуют требованиям настоящих Правил с внесенными в них поправками серии 02. Однако Договаривающиеся стороны, которые по-прежнему признают официальные утверждения на основании поправок серии 02, как это указано в пункте 31.4, после 1 сентября 2021 года не отказывают в распространении официальных </w:t>
      </w:r>
      <w:r w:rsidR="001A2420">
        <w:rPr>
          <w:spacing w:val="0"/>
          <w:w w:val="100"/>
          <w:kern w:val="0"/>
        </w:rPr>
        <w:t>утверждений, полученных после 1 </w:t>
      </w:r>
      <w:r w:rsidRPr="005A59CA">
        <w:rPr>
          <w:spacing w:val="0"/>
          <w:w w:val="100"/>
          <w:kern w:val="0"/>
        </w:rPr>
        <w:t>сентября 2021 года.</w:t>
      </w:r>
    </w:p>
    <w:p w:rsidR="00A32D7C" w:rsidRDefault="00A32D7C" w:rsidP="001A2420">
      <w:pPr>
        <w:pStyle w:val="SingleTxtGR"/>
        <w:widowControl w:val="0"/>
        <w:tabs>
          <w:tab w:val="clear" w:pos="1701"/>
        </w:tabs>
        <w:suppressAutoHyphens/>
        <w:ind w:left="2268" w:hanging="1134"/>
        <w:rPr>
          <w:rFonts w:eastAsia="Batang"/>
          <w:spacing w:val="0"/>
          <w:w w:val="100"/>
          <w:kern w:val="0"/>
        </w:rPr>
      </w:pPr>
      <w:r w:rsidRPr="005A59CA">
        <w:rPr>
          <w:spacing w:val="0"/>
          <w:w w:val="100"/>
          <w:kern w:val="0"/>
        </w:rPr>
        <w:t>31.6</w:t>
      </w:r>
      <w:r w:rsidRPr="005A59CA">
        <w:rPr>
          <w:spacing w:val="0"/>
          <w:w w:val="100"/>
          <w:kern w:val="0"/>
        </w:rPr>
        <w:tab/>
        <w:t>Независимо от переходных положений, изложенных выше, Договаривающиеся стороны, для которых настоящие Правила вступают в силу после даты вступления в силу самой последней серии поправок, не обязаны признавать официальные утверждения, которые были предоставлены в соответствии с любой предыдущей серией поправок к настоящим Правилам</w:t>
      </w:r>
      <w:r w:rsidRPr="005A59CA">
        <w:rPr>
          <w:rFonts w:eastAsia="Batang"/>
          <w:spacing w:val="0"/>
          <w:w w:val="100"/>
          <w:kern w:val="0"/>
        </w:rPr>
        <w:t>.</w:t>
      </w:r>
    </w:p>
    <w:p w:rsidR="001A2420" w:rsidRDefault="001A2420" w:rsidP="001A2420">
      <w:pPr>
        <w:pStyle w:val="SingleTxtGR"/>
        <w:widowControl w:val="0"/>
        <w:tabs>
          <w:tab w:val="clear" w:pos="1701"/>
        </w:tabs>
        <w:suppressAutoHyphens/>
        <w:ind w:left="2268" w:hanging="1134"/>
        <w:rPr>
          <w:spacing w:val="0"/>
          <w:w w:val="100"/>
          <w:kern w:val="0"/>
        </w:rPr>
        <w:sectPr w:rsidR="001A2420" w:rsidSect="003D1C91">
          <w:headerReference w:type="first" r:id="rId14"/>
          <w:footerReference w:type="first" r:id="rId15"/>
          <w:endnotePr>
            <w:numFmt w:val="decimal"/>
          </w:endnotePr>
          <w:type w:val="oddPage"/>
          <w:pgSz w:w="11906" w:h="16838" w:code="9"/>
          <w:pgMar w:top="1418" w:right="1134" w:bottom="1134" w:left="1134" w:header="680" w:footer="567" w:gutter="0"/>
          <w:cols w:space="708"/>
          <w:titlePg/>
          <w:docGrid w:linePitch="360"/>
        </w:sectPr>
      </w:pPr>
    </w:p>
    <w:p w:rsidR="001C4C43" w:rsidRPr="00F74515" w:rsidRDefault="001C4C43" w:rsidP="001C4C43">
      <w:pPr>
        <w:pStyle w:val="HChG"/>
        <w:rPr>
          <w:rFonts w:eastAsia="Batang"/>
          <w:lang w:val="ru-RU"/>
        </w:rPr>
      </w:pPr>
      <w:r w:rsidRPr="00F74515">
        <w:rPr>
          <w:rFonts w:eastAsia="Batang"/>
          <w:lang w:val="ru-RU"/>
        </w:rPr>
        <w:t>Приложение 1</w:t>
      </w:r>
    </w:p>
    <w:p w:rsidR="001C4C43" w:rsidRPr="00890F4A" w:rsidRDefault="001C4C43" w:rsidP="00771993">
      <w:pPr>
        <w:pStyle w:val="HChG"/>
        <w:rPr>
          <w:rFonts w:eastAsia="Batang"/>
          <w:lang w:val="ru-RU"/>
        </w:rPr>
      </w:pPr>
      <w:r w:rsidRPr="00F74515">
        <w:rPr>
          <w:rFonts w:eastAsia="Batang"/>
          <w:lang w:val="ru-RU"/>
        </w:rPr>
        <w:tab/>
      </w:r>
      <w:r w:rsidRPr="00F74515">
        <w:rPr>
          <w:rFonts w:eastAsia="Batang"/>
          <w:lang w:val="ru-RU"/>
        </w:rPr>
        <w:tab/>
      </w:r>
      <w:r w:rsidRPr="00890F4A">
        <w:rPr>
          <w:rFonts w:eastAsia="Batang"/>
          <w:lang w:val="ru-RU"/>
        </w:rPr>
        <w:t>Сообщение</w:t>
      </w:r>
    </w:p>
    <w:p w:rsidR="001C4C43" w:rsidRPr="00890F4A" w:rsidRDefault="001C4C43" w:rsidP="00890F4A">
      <w:pPr>
        <w:pStyle w:val="SingleTxtGR"/>
        <w:widowControl w:val="0"/>
        <w:suppressAutoHyphens/>
        <w:spacing w:after="240"/>
        <w:rPr>
          <w:rFonts w:eastAsia="Batang"/>
          <w:spacing w:val="0"/>
          <w:w w:val="100"/>
          <w:kern w:val="0"/>
        </w:rPr>
      </w:pPr>
      <w:r w:rsidRPr="00890F4A">
        <w:rPr>
          <w:rFonts w:eastAsia="Batang"/>
          <w:spacing w:val="0"/>
          <w:w w:val="100"/>
          <w:kern w:val="0"/>
        </w:rPr>
        <w:t>(</w:t>
      </w:r>
      <w:r w:rsidRPr="00890F4A">
        <w:rPr>
          <w:rFonts w:eastAsia="Calibri"/>
          <w:spacing w:val="0"/>
          <w:w w:val="100"/>
          <w:kern w:val="0"/>
          <w:lang w:eastAsia="ru-RU"/>
        </w:rPr>
        <w:t>Максимальный</w:t>
      </w:r>
      <w:r w:rsidRPr="00890F4A">
        <w:rPr>
          <w:rFonts w:eastAsia="Batang"/>
          <w:spacing w:val="0"/>
          <w:w w:val="100"/>
          <w:kern w:val="0"/>
        </w:rPr>
        <w:t xml:space="preserve"> формат: А4 (210 х 297 мм))</w:t>
      </w:r>
    </w:p>
    <w:p w:rsidR="001A2420" w:rsidRPr="00890F4A" w:rsidRDefault="00890F4A" w:rsidP="00890F4A">
      <w:pPr>
        <w:pStyle w:val="SingleTxtGR"/>
        <w:widowControl w:val="0"/>
        <w:tabs>
          <w:tab w:val="clear" w:pos="1701"/>
        </w:tabs>
        <w:suppressAutoHyphens/>
        <w:ind w:left="2268" w:hanging="1134"/>
        <w:rPr>
          <w:color w:val="FFFFFF" w:themeColor="background1"/>
          <w:spacing w:val="0"/>
          <w:w w:val="100"/>
          <w:kern w:val="0"/>
        </w:rPr>
      </w:pPr>
      <w:r w:rsidRPr="00890F4A">
        <w:rPr>
          <w:rFonts w:eastAsia="Calibri"/>
          <w:noProof/>
          <w:spacing w:val="0"/>
          <w:w w:val="100"/>
          <w:kern w:val="0"/>
          <w:lang w:eastAsia="ru-RU"/>
        </w:rPr>
        <mc:AlternateContent>
          <mc:Choice Requires="wps">
            <w:drawing>
              <wp:anchor distT="0" distB="0" distL="114300" distR="114300" simplePos="0" relativeHeight="251658240" behindDoc="0" locked="0" layoutInCell="1" allowOverlap="1" wp14:anchorId="2B4F160C" wp14:editId="140D89AD">
                <wp:simplePos x="0" y="0"/>
                <wp:positionH relativeFrom="column">
                  <wp:posOffset>2313815</wp:posOffset>
                </wp:positionH>
                <wp:positionV relativeFrom="paragraph">
                  <wp:posOffset>23748</wp:posOffset>
                </wp:positionV>
                <wp:extent cx="3176615" cy="768350"/>
                <wp:effectExtent l="0" t="0" r="5080" b="12700"/>
                <wp:wrapNone/>
                <wp:docPr id="14" name="Поле 14"/>
                <wp:cNvGraphicFramePr/>
                <a:graphic xmlns:a="http://schemas.openxmlformats.org/drawingml/2006/main">
                  <a:graphicData uri="http://schemas.microsoft.com/office/word/2010/wordprocessingShape">
                    <wps:wsp>
                      <wps:cNvSpPr txBox="1"/>
                      <wps:spPr>
                        <a:xfrm>
                          <a:off x="0" y="0"/>
                          <a:ext cx="3176615"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9B7" w:rsidRPr="00670C7E" w:rsidRDefault="001B29B7" w:rsidP="00670C7E">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4F160C" id="_x0000_t202" coordsize="21600,21600" o:spt="202" path="m,l,21600r21600,l21600,xe">
                <v:stroke joinstyle="miter"/>
                <v:path gradientshapeok="t" o:connecttype="rect"/>
              </v:shapetype>
              <v:shape id="Поле 14" o:spid="_x0000_s1026" type="#_x0000_t202" style="position:absolute;left:0;text-align:left;margin-left:182.2pt;margin-top:1.85pt;width:250.15pt;height: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" filled="f" stroked="f" strokeweight=".5pt">
                <v:textbox inset="0,0,0,0">
                  <w:txbxContent>
                    <w:p w:rsidR="001B29B7" w:rsidRPr="00670C7E" w:rsidRDefault="001B29B7" w:rsidP="00670C7E">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670C7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v:textbox>
              </v:shape>
            </w:pict>
          </mc:Fallback>
        </mc:AlternateContent>
      </w:r>
      <w:r w:rsidR="00670C7E" w:rsidRPr="00890F4A">
        <w:rPr>
          <w:rFonts w:eastAsia="Calibri"/>
          <w:noProof/>
          <w:spacing w:val="0"/>
          <w:w w:val="100"/>
          <w:kern w:val="0"/>
          <w:lang w:eastAsia="ru-RU"/>
        </w:rPr>
        <w:drawing>
          <wp:inline distT="0" distB="0" distL="0" distR="0" wp14:anchorId="393F4910" wp14:editId="4BE2B48B">
            <wp:extent cx="1062990" cy="1029335"/>
            <wp:effectExtent l="0" t="0" r="3810" b="0"/>
            <wp:docPr id="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00670C7E" w:rsidRPr="00890F4A">
        <w:rPr>
          <w:rStyle w:val="FootnoteReference"/>
          <w:vanish/>
          <w:color w:val="FFFFFF" w:themeColor="background1"/>
          <w:spacing w:val="0"/>
          <w:w w:val="100"/>
          <w:kern w:val="0"/>
          <w:sz w:val="20"/>
        </w:rPr>
        <w:footnoteReference w:id="7"/>
      </w:r>
    </w:p>
    <w:p w:rsidR="00670C7E" w:rsidRPr="00890F4A" w:rsidRDefault="00670C7E" w:rsidP="00890F4A">
      <w:pPr>
        <w:widowControl w:val="0"/>
        <w:tabs>
          <w:tab w:val="left" w:pos="1247"/>
          <w:tab w:val="left" w:pos="1742"/>
          <w:tab w:val="left" w:pos="2687"/>
          <w:tab w:val="left" w:pos="3182"/>
          <w:tab w:val="left" w:pos="3658"/>
          <w:tab w:val="left" w:pos="4121"/>
          <w:tab w:val="left" w:pos="4622"/>
          <w:tab w:val="left" w:pos="5098"/>
          <w:tab w:val="left" w:pos="5556"/>
          <w:tab w:val="left" w:pos="6048"/>
          <w:tab w:val="left" w:pos="6538"/>
          <w:tab w:val="left" w:pos="6996"/>
          <w:tab w:val="left" w:pos="7488"/>
          <w:tab w:val="left" w:pos="7978"/>
          <w:tab w:val="left" w:pos="8430"/>
        </w:tabs>
        <w:suppressAutoHyphens/>
        <w:spacing w:after="120" w:line="240" w:lineRule="exact"/>
        <w:ind w:left="2702" w:right="1267" w:hanging="1568"/>
        <w:rPr>
          <w:spacing w:val="0"/>
          <w:w w:val="100"/>
          <w:kern w:val="0"/>
          <w:szCs w:val="20"/>
        </w:rPr>
      </w:pPr>
      <w:r w:rsidRPr="00890F4A">
        <w:rPr>
          <w:rFonts w:eastAsia="Calibri" w:cs="Times New Roman"/>
          <w:spacing w:val="0"/>
          <w:w w:val="100"/>
          <w:kern w:val="0"/>
          <w:szCs w:val="20"/>
        </w:rPr>
        <w:t>касающееся</w:t>
      </w:r>
      <w:r w:rsidRPr="00890F4A">
        <w:rPr>
          <w:rStyle w:val="FootnoteReference"/>
          <w:rFonts w:eastAsia="Batang"/>
          <w:spacing w:val="0"/>
          <w:w w:val="100"/>
          <w:kern w:val="0"/>
          <w:sz w:val="20"/>
          <w:szCs w:val="20"/>
        </w:rPr>
        <w:footnoteReference w:id="8"/>
      </w:r>
      <w:r w:rsidRPr="00890F4A">
        <w:rPr>
          <w:spacing w:val="0"/>
          <w:w w:val="100"/>
          <w:kern w:val="0"/>
          <w:szCs w:val="20"/>
        </w:rPr>
        <w:t>:</w:t>
      </w:r>
      <w:r w:rsidRPr="00890F4A">
        <w:rPr>
          <w:spacing w:val="0"/>
          <w:w w:val="100"/>
          <w:kern w:val="0"/>
          <w:szCs w:val="20"/>
        </w:rPr>
        <w:tab/>
      </w:r>
      <w:r w:rsidRPr="00890F4A">
        <w:rPr>
          <w:rFonts w:eastAsia="Batang"/>
          <w:spacing w:val="0"/>
          <w:w w:val="100"/>
          <w:kern w:val="0"/>
          <w:szCs w:val="20"/>
        </w:rPr>
        <w:t>официального утверждения</w:t>
      </w:r>
      <w:r w:rsidRPr="00890F4A">
        <w:rPr>
          <w:rFonts w:eastAsia="Batang"/>
          <w:spacing w:val="0"/>
          <w:w w:val="100"/>
          <w:kern w:val="0"/>
          <w:szCs w:val="20"/>
        </w:rPr>
        <w:br/>
        <w:t>распространения официального утверждения</w:t>
      </w:r>
      <w:r w:rsidRPr="00890F4A">
        <w:rPr>
          <w:rFonts w:eastAsia="Batang"/>
          <w:spacing w:val="0"/>
          <w:w w:val="100"/>
          <w:kern w:val="0"/>
          <w:szCs w:val="20"/>
        </w:rPr>
        <w:br/>
        <w:t>отказа в официальном утверждении</w:t>
      </w:r>
      <w:r w:rsidRPr="00890F4A">
        <w:rPr>
          <w:rFonts w:eastAsia="Batang"/>
          <w:spacing w:val="0"/>
          <w:w w:val="100"/>
          <w:kern w:val="0"/>
          <w:szCs w:val="20"/>
        </w:rPr>
        <w:br/>
        <w:t>отмены официального утверждения</w:t>
      </w:r>
      <w:r w:rsidRPr="00890F4A">
        <w:rPr>
          <w:rFonts w:eastAsia="Batang"/>
          <w:spacing w:val="0"/>
          <w:w w:val="100"/>
          <w:kern w:val="0"/>
          <w:szCs w:val="20"/>
        </w:rPr>
        <w:br/>
        <w:t>окончательного прекращения производства</w:t>
      </w:r>
    </w:p>
    <w:p w:rsidR="00670C7E" w:rsidRPr="00890F4A" w:rsidRDefault="00670C7E" w:rsidP="00890F4A">
      <w:pPr>
        <w:widowControl w:val="0"/>
        <w:tabs>
          <w:tab w:val="center" w:pos="4680"/>
        </w:tabs>
        <w:suppressAutoHyphens/>
        <w:jc w:val="center"/>
        <w:rPr>
          <w:spacing w:val="0"/>
          <w:w w:val="100"/>
          <w:kern w:val="0"/>
          <w:szCs w:val="20"/>
          <w:u w:val="single"/>
        </w:rPr>
      </w:pPr>
    </w:p>
    <w:p w:rsidR="00670C7E" w:rsidRPr="00890F4A" w:rsidRDefault="00670C7E" w:rsidP="00890F4A">
      <w:pPr>
        <w:pStyle w:val="SingleTxtG"/>
        <w:widowControl w:val="0"/>
        <w:rPr>
          <w:rFonts w:eastAsia="Batang"/>
          <w:lang w:val="ru-RU"/>
        </w:rPr>
      </w:pPr>
      <w:r w:rsidRPr="00890F4A">
        <w:rPr>
          <w:rFonts w:eastAsia="Batang"/>
          <w:lang w:val="ru-RU"/>
        </w:rPr>
        <w:t>типа заднего противооткатного защитного устройства (ЗПЗУ) на основании Правил</w:t>
      </w:r>
      <w:r w:rsidRPr="00890F4A">
        <w:rPr>
          <w:rFonts w:eastAsia="Batang"/>
        </w:rPr>
        <w:t> </w:t>
      </w:r>
      <w:r w:rsidRPr="00890F4A">
        <w:rPr>
          <w:rFonts w:eastAsia="Batang"/>
          <w:lang w:val="ru-RU"/>
        </w:rPr>
        <w:t>№ 58 ООН</w:t>
      </w:r>
    </w:p>
    <w:p w:rsidR="00670C7E" w:rsidRPr="00890F4A" w:rsidRDefault="00670C7E" w:rsidP="00890F4A">
      <w:pPr>
        <w:pStyle w:val="SingleTxtGR"/>
        <w:widowControl w:val="0"/>
        <w:tabs>
          <w:tab w:val="clear" w:pos="3969"/>
          <w:tab w:val="left" w:leader="dot" w:pos="4858"/>
          <w:tab w:val="left" w:pos="5711"/>
          <w:tab w:val="left" w:leader="dot" w:pos="7371"/>
          <w:tab w:val="left" w:leader="dot" w:pos="8505"/>
        </w:tabs>
        <w:suppressAutoHyphens/>
        <w:rPr>
          <w:rFonts w:eastAsia="Calibri"/>
          <w:spacing w:val="0"/>
          <w:w w:val="100"/>
          <w:kern w:val="0"/>
        </w:rPr>
      </w:pPr>
      <w:r w:rsidRPr="00890F4A">
        <w:rPr>
          <w:rFonts w:eastAsia="Calibri"/>
          <w:spacing w:val="0"/>
          <w:w w:val="100"/>
          <w:kern w:val="0"/>
        </w:rPr>
        <w:t xml:space="preserve">Официальное утверждение № </w:t>
      </w:r>
      <w:r w:rsidRPr="00890F4A">
        <w:rPr>
          <w:rFonts w:eastAsia="Calibri"/>
          <w:spacing w:val="0"/>
          <w:w w:val="100"/>
          <w:kern w:val="0"/>
        </w:rPr>
        <w:tab/>
      </w:r>
      <w:r w:rsidRPr="00890F4A">
        <w:rPr>
          <w:rFonts w:eastAsia="Calibri"/>
          <w:spacing w:val="0"/>
          <w:w w:val="100"/>
          <w:kern w:val="0"/>
        </w:rPr>
        <w:tab/>
        <w:t xml:space="preserve">Распространение № </w:t>
      </w:r>
      <w:r w:rsidRPr="00890F4A">
        <w:rPr>
          <w:rFonts w:eastAsia="Calibri"/>
          <w:spacing w:val="0"/>
          <w:w w:val="100"/>
          <w:kern w:val="0"/>
        </w:rPr>
        <w:tab/>
      </w:r>
    </w:p>
    <w:p w:rsidR="00670C7E" w:rsidRPr="00890F4A" w:rsidRDefault="00670C7E" w:rsidP="00890F4A">
      <w:pPr>
        <w:pStyle w:val="SingleTxtGR"/>
        <w:widowControl w:val="0"/>
        <w:tabs>
          <w:tab w:val="left" w:leader="dot" w:pos="8505"/>
        </w:tabs>
        <w:suppressAutoHyphens/>
        <w:rPr>
          <w:rFonts w:eastAsia="Batang"/>
          <w:spacing w:val="0"/>
          <w:w w:val="100"/>
          <w:kern w:val="0"/>
        </w:rPr>
      </w:pPr>
      <w:r w:rsidRPr="00890F4A">
        <w:rPr>
          <w:rFonts w:eastAsia="Batang"/>
          <w:spacing w:val="0"/>
          <w:w w:val="100"/>
          <w:kern w:val="0"/>
        </w:rPr>
        <w:t>1.</w:t>
      </w:r>
      <w:r w:rsidRPr="00890F4A">
        <w:rPr>
          <w:rFonts w:eastAsia="Batang"/>
          <w:spacing w:val="0"/>
          <w:w w:val="100"/>
          <w:kern w:val="0"/>
        </w:rPr>
        <w:tab/>
      </w:r>
      <w:r w:rsidRPr="00890F4A">
        <w:rPr>
          <w:rFonts w:eastAsia="Calibri"/>
          <w:spacing w:val="0"/>
          <w:w w:val="100"/>
          <w:kern w:val="0"/>
        </w:rPr>
        <w:t>Торговое</w:t>
      </w:r>
      <w:r w:rsidRPr="00890F4A">
        <w:rPr>
          <w:rFonts w:eastAsia="Batang"/>
          <w:spacing w:val="0"/>
          <w:w w:val="100"/>
          <w:kern w:val="0"/>
        </w:rPr>
        <w:t xml:space="preserve"> </w:t>
      </w:r>
      <w:r w:rsidRPr="00890F4A">
        <w:rPr>
          <w:rFonts w:eastAsia="Calibri"/>
          <w:spacing w:val="0"/>
          <w:w w:val="100"/>
          <w:kern w:val="0"/>
        </w:rPr>
        <w:t>наименование</w:t>
      </w:r>
      <w:r w:rsidRPr="00890F4A">
        <w:rPr>
          <w:rFonts w:eastAsia="Batang"/>
          <w:spacing w:val="0"/>
          <w:w w:val="100"/>
          <w:kern w:val="0"/>
        </w:rPr>
        <w:t xml:space="preserve"> или товарный знак транспортного средства</w:t>
      </w:r>
      <w:r w:rsidR="00890F4A" w:rsidRPr="00890F4A">
        <w:rPr>
          <w:rFonts w:eastAsia="Batang"/>
          <w:spacing w:val="0"/>
          <w:w w:val="100"/>
          <w:kern w:val="0"/>
        </w:rPr>
        <w:t xml:space="preserve"> </w:t>
      </w:r>
      <w:r w:rsidRPr="00890F4A">
        <w:rPr>
          <w:rFonts w:eastAsia="Batang"/>
          <w:spacing w:val="0"/>
          <w:w w:val="100"/>
          <w:kern w:val="0"/>
        </w:rPr>
        <w:tab/>
      </w:r>
      <w:r w:rsidRPr="00890F4A">
        <w:rPr>
          <w:rFonts w:eastAsia="Batang"/>
          <w:spacing w:val="0"/>
          <w:w w:val="100"/>
          <w:kern w:val="0"/>
        </w:rPr>
        <w:tab/>
      </w:r>
    </w:p>
    <w:p w:rsidR="00670C7E" w:rsidRPr="00890F4A" w:rsidRDefault="00670C7E" w:rsidP="00890F4A">
      <w:pPr>
        <w:pStyle w:val="SingleTxtGR"/>
        <w:widowControl w:val="0"/>
        <w:tabs>
          <w:tab w:val="left" w:leader="dot" w:pos="8505"/>
        </w:tabs>
        <w:suppressAutoHyphens/>
        <w:jc w:val="left"/>
        <w:rPr>
          <w:rFonts w:eastAsia="Batang"/>
          <w:spacing w:val="0"/>
          <w:w w:val="100"/>
          <w:kern w:val="0"/>
        </w:rPr>
      </w:pPr>
      <w:r w:rsidRPr="00890F4A">
        <w:rPr>
          <w:rFonts w:eastAsia="Batang"/>
          <w:spacing w:val="0"/>
          <w:w w:val="100"/>
          <w:kern w:val="0"/>
        </w:rPr>
        <w:t>2.</w:t>
      </w:r>
      <w:r w:rsidRPr="00890F4A">
        <w:rPr>
          <w:rFonts w:eastAsia="Batang"/>
          <w:spacing w:val="0"/>
          <w:w w:val="100"/>
          <w:kern w:val="0"/>
        </w:rPr>
        <w:tab/>
        <w:t xml:space="preserve">Тип </w:t>
      </w:r>
      <w:r w:rsidRPr="00890F4A">
        <w:rPr>
          <w:rFonts w:eastAsia="Calibri"/>
          <w:spacing w:val="0"/>
          <w:w w:val="100"/>
          <w:kern w:val="0"/>
        </w:rPr>
        <w:t>транспортного</w:t>
      </w:r>
      <w:r w:rsidRPr="00890F4A">
        <w:rPr>
          <w:rFonts w:eastAsia="Batang"/>
          <w:spacing w:val="0"/>
          <w:w w:val="100"/>
          <w:kern w:val="0"/>
        </w:rPr>
        <w:t xml:space="preserve"> средства </w:t>
      </w:r>
      <w:r w:rsidRPr="00890F4A">
        <w:rPr>
          <w:rFonts w:eastAsia="Batang"/>
          <w:spacing w:val="0"/>
          <w:w w:val="100"/>
          <w:kern w:val="0"/>
        </w:rPr>
        <w:tab/>
      </w:r>
      <w:r w:rsidRPr="00890F4A">
        <w:rPr>
          <w:rFonts w:eastAsia="Batang"/>
          <w:spacing w:val="0"/>
          <w:w w:val="100"/>
          <w:kern w:val="0"/>
        </w:rPr>
        <w:tab/>
      </w:r>
    </w:p>
    <w:p w:rsidR="00670C7E" w:rsidRDefault="00670C7E" w:rsidP="00890F4A">
      <w:pPr>
        <w:pStyle w:val="SingleTxtGR"/>
        <w:widowControl w:val="0"/>
        <w:tabs>
          <w:tab w:val="clear" w:pos="3402"/>
          <w:tab w:val="clear" w:pos="3969"/>
          <w:tab w:val="left" w:leader="dot" w:pos="8505"/>
        </w:tabs>
        <w:suppressAutoHyphens/>
        <w:jc w:val="left"/>
        <w:rPr>
          <w:rFonts w:eastAsia="Batang"/>
          <w:spacing w:val="0"/>
          <w:w w:val="100"/>
          <w:kern w:val="0"/>
        </w:rPr>
      </w:pPr>
      <w:r w:rsidRPr="00890F4A">
        <w:rPr>
          <w:rFonts w:eastAsia="Batang"/>
          <w:spacing w:val="0"/>
          <w:w w:val="100"/>
          <w:kern w:val="0"/>
        </w:rPr>
        <w:t>3.</w:t>
      </w:r>
      <w:r w:rsidRPr="00890F4A">
        <w:rPr>
          <w:rFonts w:eastAsia="Batang"/>
          <w:spacing w:val="0"/>
          <w:w w:val="100"/>
          <w:kern w:val="0"/>
        </w:rPr>
        <w:tab/>
      </w:r>
      <w:r w:rsidRPr="00890F4A">
        <w:rPr>
          <w:rFonts w:eastAsia="Calibri"/>
          <w:spacing w:val="0"/>
          <w:w w:val="100"/>
          <w:kern w:val="0"/>
        </w:rPr>
        <w:t>Изготовитель</w:t>
      </w:r>
      <w:r w:rsidRPr="00890F4A">
        <w:rPr>
          <w:rFonts w:eastAsia="Batang"/>
          <w:spacing w:val="0"/>
          <w:w w:val="100"/>
          <w:kern w:val="0"/>
        </w:rPr>
        <w:t xml:space="preserve"> и его адрес</w:t>
      </w:r>
      <w:r w:rsidR="00890F4A" w:rsidRPr="00890F4A">
        <w:rPr>
          <w:rFonts w:eastAsia="Batang"/>
          <w:spacing w:val="0"/>
          <w:w w:val="100"/>
          <w:kern w:val="0"/>
        </w:rPr>
        <w:t xml:space="preserve"> </w:t>
      </w:r>
      <w:r w:rsidRPr="00890F4A">
        <w:rPr>
          <w:rFonts w:eastAsia="Batang"/>
          <w:spacing w:val="0"/>
          <w:w w:val="100"/>
          <w:kern w:val="0"/>
        </w:rPr>
        <w:tab/>
      </w:r>
      <w:r w:rsidR="00890F4A">
        <w:rPr>
          <w:rFonts w:eastAsia="Batang"/>
          <w:spacing w:val="0"/>
          <w:w w:val="100"/>
          <w:kern w:val="0"/>
        </w:rPr>
        <w:tab/>
      </w:r>
    </w:p>
    <w:p w:rsidR="00795917" w:rsidRPr="00890F4A" w:rsidRDefault="00795917" w:rsidP="00795917">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670C7E"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4.</w:t>
      </w:r>
      <w:r w:rsidRPr="00890F4A">
        <w:rPr>
          <w:rFonts w:eastAsia="Batang"/>
          <w:spacing w:val="0"/>
          <w:w w:val="100"/>
          <w:kern w:val="0"/>
        </w:rPr>
        <w:tab/>
        <w:t xml:space="preserve">В </w:t>
      </w:r>
      <w:r w:rsidRPr="00890F4A">
        <w:rPr>
          <w:rFonts w:eastAsia="Calibri"/>
          <w:spacing w:val="0"/>
          <w:w w:val="100"/>
          <w:kern w:val="0"/>
        </w:rPr>
        <w:t>соответствующих</w:t>
      </w:r>
      <w:r w:rsidRPr="00890F4A">
        <w:rPr>
          <w:rFonts w:eastAsia="Batang"/>
          <w:spacing w:val="0"/>
          <w:w w:val="100"/>
          <w:kern w:val="0"/>
        </w:rPr>
        <w:t xml:space="preserve"> случаях фамилия и адрес представителя изготовителя</w:t>
      </w:r>
      <w:r w:rsidR="00890F4A" w:rsidRPr="00890F4A">
        <w:rPr>
          <w:rFonts w:eastAsia="Batang"/>
          <w:spacing w:val="0"/>
          <w:w w:val="100"/>
          <w:kern w:val="0"/>
        </w:rPr>
        <w:t xml:space="preserve"> </w:t>
      </w:r>
      <w:r w:rsidRPr="00890F4A">
        <w:rPr>
          <w:rFonts w:eastAsia="Batang"/>
          <w:spacing w:val="0"/>
          <w:w w:val="100"/>
          <w:kern w:val="0"/>
        </w:rPr>
        <w:tab/>
      </w:r>
    </w:p>
    <w:p w:rsidR="00890F4A" w:rsidRPr="00890F4A" w:rsidRDefault="00890F4A" w:rsidP="00890F4A">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670C7E"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5.</w:t>
      </w:r>
      <w:r w:rsidRPr="00890F4A">
        <w:rPr>
          <w:rFonts w:eastAsia="Batang"/>
          <w:spacing w:val="0"/>
          <w:w w:val="100"/>
          <w:kern w:val="0"/>
        </w:rPr>
        <w:tab/>
        <w:t>Характеристики устройства (размеры и элементы крепления)</w:t>
      </w:r>
      <w:r w:rsidR="00890F4A" w:rsidRPr="00890F4A">
        <w:rPr>
          <w:rFonts w:eastAsia="Batang"/>
          <w:spacing w:val="0"/>
          <w:w w:val="100"/>
          <w:kern w:val="0"/>
        </w:rPr>
        <w:t xml:space="preserve"> </w:t>
      </w:r>
      <w:r w:rsidRPr="00890F4A">
        <w:rPr>
          <w:rFonts w:eastAsia="Batang"/>
          <w:spacing w:val="0"/>
          <w:w w:val="100"/>
          <w:kern w:val="0"/>
        </w:rPr>
        <w:tab/>
      </w:r>
    </w:p>
    <w:p w:rsidR="00890F4A" w:rsidRPr="00890F4A" w:rsidRDefault="00890F4A" w:rsidP="00890F4A">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6.</w:t>
      </w:r>
      <w:r w:rsidRPr="00890F4A">
        <w:rPr>
          <w:rFonts w:eastAsia="Batang"/>
          <w:spacing w:val="0"/>
          <w:w w:val="100"/>
          <w:kern w:val="0"/>
        </w:rPr>
        <w:tab/>
        <w:t>Испытание</w:t>
      </w:r>
      <w:r w:rsidRPr="00890F4A">
        <w:rPr>
          <w:spacing w:val="0"/>
          <w:w w:val="100"/>
          <w:kern w:val="0"/>
        </w:rPr>
        <w:t xml:space="preserve"> проведено на транспортном средстве/на репрезентативной части шасси транспортного средства</w:t>
      </w:r>
      <w:r w:rsidRPr="00890F4A">
        <w:rPr>
          <w:spacing w:val="0"/>
          <w:w w:val="100"/>
          <w:kern w:val="0"/>
          <w:sz w:val="18"/>
          <w:szCs w:val="18"/>
          <w:vertAlign w:val="superscript"/>
        </w:rPr>
        <w:t>2</w:t>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7.</w:t>
      </w:r>
      <w:r w:rsidRPr="00890F4A">
        <w:rPr>
          <w:rFonts w:eastAsia="Batang"/>
          <w:spacing w:val="0"/>
          <w:w w:val="100"/>
          <w:kern w:val="0"/>
        </w:rPr>
        <w:tab/>
        <w:t>Местоположение точек устройства, к которым прилагаются испытательные нагрузки</w:t>
      </w:r>
      <w:r w:rsidR="00890F4A" w:rsidRPr="00890F4A">
        <w:rPr>
          <w:rFonts w:eastAsia="Batang"/>
          <w:spacing w:val="0"/>
          <w:w w:val="100"/>
          <w:kern w:val="0"/>
        </w:rPr>
        <w:t xml:space="preserve"> </w:t>
      </w:r>
      <w:r w:rsidR="00890F4A"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sidRPr="00890F4A">
        <w:rPr>
          <w:rFonts w:eastAsia="Batang"/>
          <w:spacing w:val="0"/>
          <w:w w:val="100"/>
          <w:kern w:val="0"/>
        </w:rPr>
        <w:tab/>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8.</w:t>
      </w:r>
      <w:r w:rsidRPr="00890F4A">
        <w:rPr>
          <w:rFonts w:eastAsia="Batang"/>
          <w:spacing w:val="0"/>
          <w:w w:val="100"/>
          <w:kern w:val="0"/>
        </w:rPr>
        <w:tab/>
      </w:r>
      <w:r w:rsidRPr="00890F4A">
        <w:rPr>
          <w:spacing w:val="0"/>
          <w:w w:val="100"/>
          <w:kern w:val="0"/>
        </w:rPr>
        <w:t xml:space="preserve">Максимальное отклонение по горизонтали </w:t>
      </w:r>
      <w:r w:rsidRPr="00890F4A">
        <w:rPr>
          <w:bCs/>
          <w:spacing w:val="0"/>
          <w:w w:val="100"/>
          <w:kern w:val="0"/>
        </w:rPr>
        <w:t>и по вертикали</w:t>
      </w:r>
      <w:r w:rsidRPr="00890F4A">
        <w:rPr>
          <w:spacing w:val="0"/>
          <w:w w:val="100"/>
          <w:kern w:val="0"/>
        </w:rPr>
        <w:t xml:space="preserve">, наблюдаемое во время и после воздействия </w:t>
      </w:r>
      <w:r w:rsidRPr="00890F4A">
        <w:rPr>
          <w:rFonts w:eastAsia="Batang"/>
          <w:spacing w:val="0"/>
          <w:w w:val="100"/>
          <w:kern w:val="0"/>
        </w:rPr>
        <w:t>испытательных</w:t>
      </w:r>
      <w:r w:rsidRPr="00890F4A">
        <w:rPr>
          <w:spacing w:val="0"/>
          <w:w w:val="100"/>
          <w:kern w:val="0"/>
        </w:rPr>
        <w:t xml:space="preserve"> н</w:t>
      </w:r>
      <w:r w:rsidR="00890F4A">
        <w:rPr>
          <w:spacing w:val="0"/>
          <w:w w:val="100"/>
          <w:kern w:val="0"/>
        </w:rPr>
        <w:t>агрузок, указанных в приложении </w:t>
      </w:r>
      <w:r w:rsidRPr="00890F4A">
        <w:rPr>
          <w:spacing w:val="0"/>
          <w:w w:val="100"/>
          <w:kern w:val="0"/>
        </w:rPr>
        <w:t>5</w:t>
      </w:r>
      <w:r w:rsidRPr="00890F4A">
        <w:rPr>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9.</w:t>
      </w:r>
      <w:r w:rsidRPr="00890F4A">
        <w:rPr>
          <w:rFonts w:eastAsia="Batang"/>
          <w:spacing w:val="0"/>
          <w:w w:val="100"/>
          <w:kern w:val="0"/>
        </w:rPr>
        <w:tab/>
        <w:t>Ограничения применения</w:t>
      </w:r>
    </w:p>
    <w:p w:rsidR="00670C7E" w:rsidRPr="00890F4A" w:rsidRDefault="00890F4A" w:rsidP="00890F4A">
      <w:pPr>
        <w:pStyle w:val="SingleTxtGR"/>
        <w:widowControl w:val="0"/>
        <w:tabs>
          <w:tab w:val="clear" w:pos="2268"/>
          <w:tab w:val="clear" w:pos="2835"/>
          <w:tab w:val="clear" w:pos="3402"/>
          <w:tab w:val="clear" w:pos="3969"/>
          <w:tab w:val="left" w:leader="dot" w:pos="8505"/>
        </w:tabs>
        <w:suppressAutoHyphens/>
        <w:ind w:left="1707" w:hanging="13"/>
        <w:rPr>
          <w:rFonts w:eastAsia="Batang"/>
          <w:spacing w:val="0"/>
          <w:w w:val="100"/>
          <w:kern w:val="0"/>
        </w:rPr>
      </w:pPr>
      <w:r w:rsidRPr="00890F4A">
        <w:rPr>
          <w:rFonts w:eastAsia="Batang"/>
          <w:spacing w:val="0"/>
          <w:w w:val="100"/>
          <w:kern w:val="0"/>
        </w:rPr>
        <w:t>Т</w:t>
      </w:r>
      <w:r w:rsidR="00670C7E" w:rsidRPr="00890F4A">
        <w:rPr>
          <w:rFonts w:eastAsia="Calibri"/>
          <w:spacing w:val="0"/>
          <w:w w:val="100"/>
          <w:kern w:val="0"/>
        </w:rPr>
        <w:t>ранспортные</w:t>
      </w:r>
      <w:r w:rsidR="00670C7E" w:rsidRPr="00890F4A">
        <w:rPr>
          <w:rFonts w:eastAsia="Batang"/>
          <w:spacing w:val="0"/>
          <w:w w:val="100"/>
          <w:kern w:val="0"/>
        </w:rPr>
        <w:t xml:space="preserve"> средства, на которых возможна установка устройства (если это применимо)</w:t>
      </w:r>
      <w:r w:rsidRPr="00890F4A">
        <w:rPr>
          <w:rFonts w:eastAsia="Batang"/>
          <w:spacing w:val="0"/>
          <w:w w:val="100"/>
          <w:kern w:val="0"/>
        </w:rPr>
        <w:t xml:space="preserve"> </w:t>
      </w:r>
      <w:r w:rsidR="00670C7E" w:rsidRPr="00890F4A">
        <w:rPr>
          <w:rFonts w:eastAsia="Batang"/>
          <w:spacing w:val="0"/>
          <w:w w:val="100"/>
          <w:kern w:val="0"/>
        </w:rPr>
        <w:tab/>
      </w:r>
    </w:p>
    <w:p w:rsidR="00670C7E" w:rsidRPr="00890F4A" w:rsidRDefault="00670C7E" w:rsidP="00890F4A">
      <w:pPr>
        <w:pStyle w:val="SingleTxtGR"/>
        <w:pageBreakBefore/>
        <w:widowControl w:val="0"/>
        <w:tabs>
          <w:tab w:val="clear" w:pos="2268"/>
          <w:tab w:val="clear" w:pos="2835"/>
          <w:tab w:val="clear" w:pos="3402"/>
          <w:tab w:val="clear" w:pos="3969"/>
          <w:tab w:val="left" w:leader="dot" w:pos="8505"/>
        </w:tabs>
        <w:suppressAutoHyphens/>
        <w:ind w:left="1707" w:hanging="13"/>
        <w:rPr>
          <w:rFonts w:eastAsia="Batang"/>
          <w:spacing w:val="0"/>
          <w:w w:val="100"/>
          <w:kern w:val="0"/>
        </w:rPr>
      </w:pPr>
      <w:r w:rsidRPr="00890F4A">
        <w:rPr>
          <w:spacing w:val="0"/>
          <w:w w:val="100"/>
          <w:kern w:val="0"/>
        </w:rPr>
        <w:t xml:space="preserve">Характеристики шасси, на которое возможна установка устройства (например, жесткость, </w:t>
      </w:r>
      <w:r w:rsidRPr="00890F4A">
        <w:rPr>
          <w:rFonts w:eastAsia="Batang"/>
          <w:spacing w:val="0"/>
          <w:w w:val="100"/>
          <w:kern w:val="0"/>
        </w:rPr>
        <w:t>размеры</w:t>
      </w:r>
      <w:r w:rsidRPr="00890F4A">
        <w:rPr>
          <w:spacing w:val="0"/>
          <w:w w:val="100"/>
          <w:kern w:val="0"/>
        </w:rPr>
        <w:t xml:space="preserve"> профиля, …) (если это применимо)</w:t>
      </w:r>
      <w:r w:rsidR="00890F4A" w:rsidRPr="00890F4A">
        <w:rPr>
          <w:spacing w:val="0"/>
          <w:w w:val="100"/>
          <w:kern w:val="0"/>
        </w:rPr>
        <w:t xml:space="preserve"> </w:t>
      </w:r>
      <w:r w:rsidRPr="00890F4A">
        <w:rPr>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10.</w:t>
      </w:r>
      <w:r w:rsidRPr="00890F4A">
        <w:rPr>
          <w:rFonts w:eastAsia="Batang"/>
          <w:spacing w:val="0"/>
          <w:w w:val="100"/>
          <w:kern w:val="0"/>
        </w:rPr>
        <w:tab/>
        <w:t>Максимальная масса транспортного средства, на котором возможна установка устройства</w:t>
      </w:r>
      <w:r w:rsidR="00890F4A" w:rsidRPr="00890F4A">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11.</w:t>
      </w:r>
      <w:r w:rsidRPr="00890F4A">
        <w:rPr>
          <w:rFonts w:eastAsia="Batang"/>
          <w:spacing w:val="0"/>
          <w:w w:val="100"/>
          <w:kern w:val="0"/>
        </w:rPr>
        <w:tab/>
        <w:t>Устройство представлено на официальное утверждение (дата)</w:t>
      </w:r>
      <w:r w:rsidR="00890F4A" w:rsidRPr="00890F4A">
        <w:rPr>
          <w:rFonts w:eastAsia="Batang"/>
          <w:spacing w:val="0"/>
          <w:w w:val="100"/>
          <w:kern w:val="0"/>
        </w:rPr>
        <w:t xml:space="preserve"> </w:t>
      </w:r>
      <w:r w:rsidRPr="00890F4A">
        <w:rPr>
          <w:rFonts w:eastAsia="Batang"/>
          <w:spacing w:val="0"/>
          <w:w w:val="100"/>
          <w:kern w:val="0"/>
        </w:rPr>
        <w:tab/>
      </w:r>
    </w:p>
    <w:p w:rsidR="00670C7E"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12.</w:t>
      </w:r>
      <w:r w:rsidRPr="00890F4A">
        <w:rPr>
          <w:rFonts w:eastAsia="Batang"/>
          <w:spacing w:val="0"/>
          <w:w w:val="100"/>
          <w:kern w:val="0"/>
        </w:rPr>
        <w:tab/>
        <w:t>Техническая служба, уполномоченная проводить испытания для официального утверждения</w:t>
      </w:r>
      <w:r w:rsidR="00890F4A" w:rsidRPr="00890F4A">
        <w:rPr>
          <w:rFonts w:eastAsia="Batang"/>
          <w:spacing w:val="0"/>
          <w:w w:val="100"/>
          <w:kern w:val="0"/>
        </w:rPr>
        <w:t xml:space="preserve"> </w:t>
      </w:r>
      <w:r w:rsidRPr="00890F4A">
        <w:rPr>
          <w:rFonts w:eastAsia="Batang"/>
          <w:spacing w:val="0"/>
          <w:w w:val="100"/>
          <w:kern w:val="0"/>
        </w:rPr>
        <w:tab/>
      </w:r>
    </w:p>
    <w:p w:rsidR="00890F4A" w:rsidRPr="00890F4A" w:rsidRDefault="00890F4A" w:rsidP="00890F4A">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13.</w:t>
      </w:r>
      <w:r w:rsidRPr="00890F4A">
        <w:rPr>
          <w:rFonts w:eastAsia="Batang"/>
          <w:spacing w:val="0"/>
          <w:w w:val="100"/>
          <w:kern w:val="0"/>
        </w:rPr>
        <w:tab/>
        <w:t>Дата протокола, выданного этой службой</w:t>
      </w:r>
      <w:r w:rsidR="00890F4A" w:rsidRPr="00890F4A">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14.</w:t>
      </w:r>
      <w:r w:rsidRPr="00890F4A">
        <w:rPr>
          <w:rFonts w:eastAsia="Batang"/>
          <w:spacing w:val="0"/>
          <w:w w:val="100"/>
          <w:kern w:val="0"/>
        </w:rPr>
        <w:tab/>
        <w:t>Номер протокола, выданного этой службой</w:t>
      </w:r>
      <w:r w:rsidR="00890F4A" w:rsidRPr="00890F4A">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15.</w:t>
      </w:r>
      <w:r w:rsidRPr="00890F4A">
        <w:rPr>
          <w:rFonts w:eastAsia="Batang"/>
          <w:spacing w:val="0"/>
          <w:w w:val="100"/>
          <w:kern w:val="0"/>
        </w:rPr>
        <w:tab/>
        <w:t>Официальное утверждение в отношении ЗПЗУ предоставлено/в официальном утверждении отказано/официальное утверждение распространено/</w:t>
      </w:r>
      <w:r w:rsidR="00890F4A" w:rsidRPr="00890F4A">
        <w:rPr>
          <w:rFonts w:eastAsia="Batang"/>
          <w:spacing w:val="0"/>
          <w:w w:val="100"/>
          <w:kern w:val="0"/>
        </w:rPr>
        <w:t xml:space="preserve"> </w:t>
      </w:r>
      <w:r w:rsidRPr="00890F4A">
        <w:rPr>
          <w:rFonts w:eastAsia="Batang"/>
          <w:spacing w:val="0"/>
          <w:w w:val="100"/>
          <w:kern w:val="0"/>
        </w:rPr>
        <w:t>официальное утверждение отменено</w:t>
      </w:r>
      <w:r w:rsidRPr="00890F4A">
        <w:rPr>
          <w:rFonts w:eastAsia="Batang"/>
          <w:spacing w:val="0"/>
          <w:w w:val="100"/>
          <w:kern w:val="0"/>
          <w:vertAlign w:val="superscript"/>
        </w:rPr>
        <w:t>2</w:t>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16.</w:t>
      </w:r>
      <w:r w:rsidRPr="00890F4A">
        <w:rPr>
          <w:rFonts w:eastAsia="Batang"/>
          <w:spacing w:val="0"/>
          <w:w w:val="100"/>
          <w:kern w:val="0"/>
        </w:rPr>
        <w:tab/>
        <w:t>Место проставления на устройстве знака официального утверждения</w:t>
      </w:r>
      <w:r w:rsidR="00890F4A" w:rsidRPr="00890F4A">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17.</w:t>
      </w:r>
      <w:r w:rsidRPr="00890F4A">
        <w:rPr>
          <w:rFonts w:eastAsia="Batang"/>
          <w:spacing w:val="0"/>
          <w:w w:val="100"/>
          <w:kern w:val="0"/>
        </w:rPr>
        <w:tab/>
        <w:t>Место</w:t>
      </w:r>
      <w:r w:rsidR="00890F4A" w:rsidRPr="00F74515">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18.</w:t>
      </w:r>
      <w:r w:rsidRPr="00890F4A">
        <w:rPr>
          <w:rFonts w:eastAsia="Batang"/>
          <w:spacing w:val="0"/>
          <w:w w:val="100"/>
          <w:kern w:val="0"/>
        </w:rPr>
        <w:tab/>
        <w:t>Дата</w:t>
      </w:r>
      <w:r w:rsidR="00890F4A" w:rsidRPr="00F74515">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890F4A">
        <w:rPr>
          <w:rFonts w:eastAsia="Batang"/>
          <w:spacing w:val="0"/>
          <w:w w:val="100"/>
          <w:kern w:val="0"/>
        </w:rPr>
        <w:t>19.</w:t>
      </w:r>
      <w:r w:rsidRPr="00890F4A">
        <w:rPr>
          <w:rFonts w:eastAsia="Batang"/>
          <w:spacing w:val="0"/>
          <w:w w:val="100"/>
          <w:kern w:val="0"/>
        </w:rPr>
        <w:tab/>
        <w:t>Подпись</w:t>
      </w:r>
      <w:r w:rsidR="00890F4A" w:rsidRPr="00F74515">
        <w:rPr>
          <w:rFonts w:eastAsia="Batang"/>
          <w:spacing w:val="0"/>
          <w:w w:val="100"/>
          <w:kern w:val="0"/>
        </w:rPr>
        <w:t xml:space="preserve"> </w:t>
      </w:r>
      <w:r w:rsidRPr="00890F4A">
        <w:rPr>
          <w:rFonts w:eastAsia="Batang"/>
          <w:spacing w:val="0"/>
          <w:w w:val="100"/>
          <w:kern w:val="0"/>
        </w:rPr>
        <w:tab/>
      </w:r>
    </w:p>
    <w:p w:rsidR="00670C7E" w:rsidRPr="00890F4A" w:rsidRDefault="00670C7E" w:rsidP="00890F4A">
      <w:pPr>
        <w:pStyle w:val="SingleTxtGR"/>
        <w:widowControl w:val="0"/>
        <w:tabs>
          <w:tab w:val="clear" w:pos="2268"/>
          <w:tab w:val="clear" w:pos="2835"/>
          <w:tab w:val="clear" w:pos="3402"/>
          <w:tab w:val="clear" w:pos="3969"/>
          <w:tab w:val="left" w:leader="dot" w:pos="8505"/>
        </w:tabs>
        <w:suppressAutoHyphens/>
        <w:ind w:left="1707" w:hanging="573"/>
        <w:rPr>
          <w:spacing w:val="0"/>
          <w:w w:val="100"/>
          <w:kern w:val="0"/>
        </w:rPr>
      </w:pPr>
      <w:r w:rsidRPr="00890F4A">
        <w:rPr>
          <w:rFonts w:eastAsia="Batang"/>
          <w:spacing w:val="0"/>
          <w:w w:val="100"/>
          <w:kern w:val="0"/>
        </w:rPr>
        <w:t>20.</w:t>
      </w:r>
      <w:r w:rsidRPr="00890F4A">
        <w:rPr>
          <w:rFonts w:eastAsia="Batang"/>
          <w:spacing w:val="0"/>
          <w:w w:val="100"/>
          <w:kern w:val="0"/>
        </w:rPr>
        <w:tab/>
        <w:t>По запросу могут быть предоставлены следующие</w:t>
      </w:r>
      <w:r w:rsidRPr="00890F4A">
        <w:rPr>
          <w:spacing w:val="0"/>
          <w:w w:val="100"/>
          <w:kern w:val="0"/>
        </w:rPr>
        <w:t xml:space="preserve"> документы, на которых указан приведенный выше номер официального утверждения:</w:t>
      </w:r>
    </w:p>
    <w:p w:rsidR="00670C7E" w:rsidRPr="00890F4A" w:rsidRDefault="00670C7E" w:rsidP="00597F77">
      <w:pPr>
        <w:pStyle w:val="SingleTxtGR"/>
        <w:widowControl w:val="0"/>
        <w:tabs>
          <w:tab w:val="clear" w:pos="2268"/>
          <w:tab w:val="clear" w:pos="2835"/>
          <w:tab w:val="clear" w:pos="3402"/>
          <w:tab w:val="clear" w:pos="3969"/>
          <w:tab w:val="left" w:leader="dot" w:pos="8505"/>
        </w:tabs>
        <w:suppressAutoHyphens/>
        <w:ind w:left="2268"/>
        <w:rPr>
          <w:spacing w:val="0"/>
          <w:w w:val="100"/>
          <w:kern w:val="0"/>
        </w:rPr>
      </w:pPr>
      <w:r w:rsidRPr="00890F4A">
        <w:rPr>
          <w:spacing w:val="0"/>
          <w:w w:val="100"/>
          <w:kern w:val="0"/>
        </w:rPr>
        <w:t xml:space="preserve">чертежи, схемы и компоновка элементов конструкции, которые </w:t>
      </w:r>
      <w:r w:rsidRPr="00890F4A">
        <w:rPr>
          <w:rFonts w:eastAsia="Batang"/>
          <w:spacing w:val="0"/>
          <w:w w:val="100"/>
          <w:kern w:val="0"/>
        </w:rPr>
        <w:t>представляют</w:t>
      </w:r>
      <w:r w:rsidRPr="00890F4A">
        <w:rPr>
          <w:spacing w:val="0"/>
          <w:w w:val="100"/>
          <w:kern w:val="0"/>
        </w:rPr>
        <w:t xml:space="preserve"> интерес с точки зрения настоящих Правил;</w:t>
      </w:r>
    </w:p>
    <w:p w:rsidR="00670C7E" w:rsidRPr="00890F4A" w:rsidRDefault="00670C7E" w:rsidP="00597F77">
      <w:pPr>
        <w:pStyle w:val="SingleTxtGR"/>
        <w:widowControl w:val="0"/>
        <w:tabs>
          <w:tab w:val="clear" w:pos="2268"/>
          <w:tab w:val="clear" w:pos="2835"/>
          <w:tab w:val="clear" w:pos="3402"/>
          <w:tab w:val="clear" w:pos="3969"/>
          <w:tab w:val="left" w:leader="dot" w:pos="8505"/>
        </w:tabs>
        <w:suppressAutoHyphens/>
        <w:ind w:left="2268"/>
        <w:rPr>
          <w:bCs/>
          <w:spacing w:val="0"/>
          <w:w w:val="100"/>
          <w:kern w:val="0"/>
        </w:rPr>
      </w:pPr>
      <w:r w:rsidRPr="00890F4A">
        <w:rPr>
          <w:bCs/>
          <w:spacing w:val="0"/>
          <w:w w:val="100"/>
          <w:kern w:val="0"/>
        </w:rPr>
        <w:t xml:space="preserve">подробная </w:t>
      </w:r>
      <w:r w:rsidRPr="00890F4A">
        <w:rPr>
          <w:spacing w:val="0"/>
          <w:w w:val="100"/>
          <w:kern w:val="0"/>
        </w:rPr>
        <w:t>информация</w:t>
      </w:r>
      <w:r w:rsidRPr="00890F4A">
        <w:rPr>
          <w:bCs/>
          <w:spacing w:val="0"/>
          <w:w w:val="100"/>
          <w:kern w:val="0"/>
        </w:rPr>
        <w:t xml:space="preserve"> о деталях конструкций транспортного средства, используемых для установки ЗПЗУ (например, инерционный момент брусов);</w:t>
      </w:r>
    </w:p>
    <w:p w:rsidR="00771993" w:rsidRDefault="00670C7E"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sectPr w:rsidR="00771993" w:rsidSect="001A2420">
          <w:headerReference w:type="even" r:id="rId17"/>
          <w:headerReference w:type="first" r:id="rId18"/>
          <w:footnotePr>
            <w:numRestart w:val="eachSect"/>
          </w:footnotePr>
          <w:endnotePr>
            <w:numFmt w:val="decimal"/>
          </w:endnotePr>
          <w:pgSz w:w="11906" w:h="16838" w:code="9"/>
          <w:pgMar w:top="1418" w:right="1134" w:bottom="1134" w:left="1134" w:header="680" w:footer="567" w:gutter="0"/>
          <w:cols w:space="708"/>
          <w:titlePg/>
          <w:docGrid w:linePitch="360"/>
        </w:sectPr>
      </w:pPr>
      <w:r w:rsidRPr="00890F4A">
        <w:rPr>
          <w:spacing w:val="0"/>
          <w:w w:val="100"/>
          <w:kern w:val="0"/>
        </w:rPr>
        <w:t xml:space="preserve">когда это </w:t>
      </w:r>
      <w:r w:rsidRPr="00890F4A">
        <w:rPr>
          <w:bCs/>
          <w:spacing w:val="0"/>
          <w:w w:val="100"/>
          <w:kern w:val="0"/>
        </w:rPr>
        <w:t>применимо</w:t>
      </w:r>
      <w:r w:rsidRPr="00890F4A">
        <w:rPr>
          <w:spacing w:val="0"/>
          <w:w w:val="100"/>
          <w:kern w:val="0"/>
        </w:rPr>
        <w:t>, чертежи защитных устройств и их расположения на транспортном средстве</w:t>
      </w:r>
      <w:r w:rsidRPr="00890F4A">
        <w:rPr>
          <w:rFonts w:eastAsia="Batang"/>
          <w:spacing w:val="0"/>
          <w:w w:val="100"/>
          <w:kern w:val="0"/>
        </w:rPr>
        <w:t>.</w:t>
      </w:r>
    </w:p>
    <w:p w:rsidR="00771993" w:rsidRPr="00771993" w:rsidRDefault="00771993" w:rsidP="00771993">
      <w:pPr>
        <w:pStyle w:val="HChG"/>
        <w:rPr>
          <w:rFonts w:eastAsia="Batang"/>
          <w:lang w:val="ru-RU"/>
        </w:rPr>
      </w:pPr>
      <w:r>
        <w:rPr>
          <w:rFonts w:eastAsia="Batang"/>
          <w:lang w:val="ru-RU"/>
        </w:rPr>
        <w:t>Приложение 2</w:t>
      </w:r>
    </w:p>
    <w:p w:rsidR="00771993" w:rsidRPr="00890F4A" w:rsidRDefault="00771993" w:rsidP="00771993">
      <w:pPr>
        <w:pStyle w:val="HChG"/>
        <w:rPr>
          <w:rFonts w:eastAsia="Batang"/>
          <w:lang w:val="ru-RU"/>
        </w:rPr>
      </w:pPr>
      <w:r w:rsidRPr="00771993">
        <w:rPr>
          <w:rFonts w:eastAsia="Batang"/>
          <w:lang w:val="ru-RU"/>
        </w:rPr>
        <w:tab/>
      </w:r>
      <w:r w:rsidRPr="00771993">
        <w:rPr>
          <w:rFonts w:eastAsia="Batang"/>
          <w:lang w:val="ru-RU"/>
        </w:rPr>
        <w:tab/>
      </w:r>
      <w:r w:rsidRPr="00890F4A">
        <w:rPr>
          <w:rFonts w:eastAsia="Batang"/>
          <w:lang w:val="ru-RU"/>
        </w:rPr>
        <w:t>Сообщение</w:t>
      </w:r>
    </w:p>
    <w:p w:rsidR="00771993" w:rsidRPr="00890F4A" w:rsidRDefault="00771993" w:rsidP="00771993">
      <w:pPr>
        <w:pStyle w:val="SingleTxtGR"/>
        <w:widowControl w:val="0"/>
        <w:suppressAutoHyphens/>
        <w:spacing w:after="240"/>
        <w:rPr>
          <w:rFonts w:eastAsia="Batang"/>
          <w:spacing w:val="0"/>
          <w:w w:val="100"/>
          <w:kern w:val="0"/>
        </w:rPr>
      </w:pPr>
      <w:r w:rsidRPr="00890F4A">
        <w:rPr>
          <w:rFonts w:eastAsia="Batang"/>
          <w:spacing w:val="0"/>
          <w:w w:val="100"/>
          <w:kern w:val="0"/>
        </w:rPr>
        <w:t>(</w:t>
      </w:r>
      <w:r w:rsidRPr="00890F4A">
        <w:rPr>
          <w:rFonts w:eastAsia="Calibri"/>
          <w:spacing w:val="0"/>
          <w:w w:val="100"/>
          <w:kern w:val="0"/>
          <w:lang w:eastAsia="ru-RU"/>
        </w:rPr>
        <w:t>Максимальный</w:t>
      </w:r>
      <w:r w:rsidRPr="00890F4A">
        <w:rPr>
          <w:rFonts w:eastAsia="Batang"/>
          <w:spacing w:val="0"/>
          <w:w w:val="100"/>
          <w:kern w:val="0"/>
        </w:rPr>
        <w:t xml:space="preserve"> формат: А4 (210 х 297 мм))</w:t>
      </w:r>
    </w:p>
    <w:p w:rsidR="00771993" w:rsidRPr="00890F4A" w:rsidRDefault="00771993" w:rsidP="00771993">
      <w:pPr>
        <w:pStyle w:val="SingleTxtGR"/>
        <w:widowControl w:val="0"/>
        <w:tabs>
          <w:tab w:val="clear" w:pos="1701"/>
        </w:tabs>
        <w:suppressAutoHyphens/>
        <w:ind w:left="2268" w:hanging="1134"/>
        <w:rPr>
          <w:color w:val="FFFFFF" w:themeColor="background1"/>
          <w:spacing w:val="0"/>
          <w:w w:val="100"/>
          <w:kern w:val="0"/>
        </w:rPr>
      </w:pPr>
      <w:r w:rsidRPr="00890F4A">
        <w:rPr>
          <w:rFonts w:eastAsia="Calibri"/>
          <w:noProof/>
          <w:spacing w:val="0"/>
          <w:w w:val="100"/>
          <w:kern w:val="0"/>
          <w:lang w:eastAsia="ru-RU"/>
        </w:rPr>
        <mc:AlternateContent>
          <mc:Choice Requires="wps">
            <w:drawing>
              <wp:anchor distT="0" distB="0" distL="114300" distR="114300" simplePos="0" relativeHeight="251660288" behindDoc="0" locked="0" layoutInCell="1" allowOverlap="1" wp14:anchorId="5A96B852" wp14:editId="632A104E">
                <wp:simplePos x="0" y="0"/>
                <wp:positionH relativeFrom="column">
                  <wp:posOffset>2313815</wp:posOffset>
                </wp:positionH>
                <wp:positionV relativeFrom="paragraph">
                  <wp:posOffset>23748</wp:posOffset>
                </wp:positionV>
                <wp:extent cx="3176615" cy="768350"/>
                <wp:effectExtent l="0" t="0" r="5080" b="12700"/>
                <wp:wrapNone/>
                <wp:docPr id="21" name="Поле 14"/>
                <wp:cNvGraphicFramePr/>
                <a:graphic xmlns:a="http://schemas.openxmlformats.org/drawingml/2006/main">
                  <a:graphicData uri="http://schemas.microsoft.com/office/word/2010/wordprocessingShape">
                    <wps:wsp>
                      <wps:cNvSpPr txBox="1"/>
                      <wps:spPr>
                        <a:xfrm>
                          <a:off x="0" y="0"/>
                          <a:ext cx="3176615"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9B7" w:rsidRPr="00670C7E" w:rsidRDefault="001B29B7" w:rsidP="00771993">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6B852" id="_x0000_s1027" type="#_x0000_t202" style="position:absolute;left:0;text-align:left;margin-left:182.2pt;margin-top:1.85pt;width:250.15pt;height: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" filled="f" stroked="f" strokeweight=".5pt">
                <v:textbox inset="0,0,0,0">
                  <w:txbxContent>
                    <w:p w:rsidR="001B29B7" w:rsidRPr="00670C7E" w:rsidRDefault="001B29B7" w:rsidP="00771993">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771993">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v:textbox>
              </v:shape>
            </w:pict>
          </mc:Fallback>
        </mc:AlternateContent>
      </w:r>
      <w:r w:rsidRPr="00890F4A">
        <w:rPr>
          <w:rFonts w:eastAsia="Calibri"/>
          <w:noProof/>
          <w:spacing w:val="0"/>
          <w:w w:val="100"/>
          <w:kern w:val="0"/>
          <w:lang w:eastAsia="ru-RU"/>
        </w:rPr>
        <w:drawing>
          <wp:inline distT="0" distB="0" distL="0" distR="0" wp14:anchorId="5FC07D77" wp14:editId="769A251B">
            <wp:extent cx="1062990" cy="1029335"/>
            <wp:effectExtent l="0" t="0" r="3810" b="0"/>
            <wp:docPr id="2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890F4A">
        <w:rPr>
          <w:rStyle w:val="FootnoteReference"/>
          <w:vanish/>
          <w:color w:val="FFFFFF" w:themeColor="background1"/>
          <w:spacing w:val="0"/>
          <w:w w:val="100"/>
          <w:kern w:val="0"/>
          <w:sz w:val="20"/>
        </w:rPr>
        <w:footnoteReference w:id="9"/>
      </w:r>
    </w:p>
    <w:p w:rsidR="00771993" w:rsidRPr="00890F4A" w:rsidRDefault="00771993" w:rsidP="00771993">
      <w:pPr>
        <w:widowControl w:val="0"/>
        <w:tabs>
          <w:tab w:val="left" w:pos="1247"/>
          <w:tab w:val="left" w:pos="1742"/>
          <w:tab w:val="left" w:pos="2687"/>
          <w:tab w:val="left" w:pos="3182"/>
          <w:tab w:val="left" w:pos="3658"/>
          <w:tab w:val="left" w:pos="4121"/>
          <w:tab w:val="left" w:pos="4622"/>
          <w:tab w:val="left" w:pos="5098"/>
          <w:tab w:val="left" w:pos="5556"/>
          <w:tab w:val="left" w:pos="6048"/>
          <w:tab w:val="left" w:pos="6538"/>
          <w:tab w:val="left" w:pos="6996"/>
          <w:tab w:val="left" w:pos="7488"/>
          <w:tab w:val="left" w:pos="7978"/>
          <w:tab w:val="left" w:pos="8430"/>
        </w:tabs>
        <w:suppressAutoHyphens/>
        <w:spacing w:after="120" w:line="240" w:lineRule="exact"/>
        <w:ind w:left="2702" w:right="1267" w:hanging="1568"/>
        <w:rPr>
          <w:spacing w:val="0"/>
          <w:w w:val="100"/>
          <w:kern w:val="0"/>
          <w:szCs w:val="20"/>
        </w:rPr>
      </w:pPr>
      <w:r w:rsidRPr="00890F4A">
        <w:rPr>
          <w:rFonts w:eastAsia="Calibri" w:cs="Times New Roman"/>
          <w:spacing w:val="0"/>
          <w:w w:val="100"/>
          <w:kern w:val="0"/>
          <w:szCs w:val="20"/>
        </w:rPr>
        <w:t>касающееся</w:t>
      </w:r>
      <w:r w:rsidRPr="00890F4A">
        <w:rPr>
          <w:rStyle w:val="FootnoteReference"/>
          <w:rFonts w:eastAsia="Batang"/>
          <w:spacing w:val="0"/>
          <w:w w:val="100"/>
          <w:kern w:val="0"/>
          <w:sz w:val="20"/>
          <w:szCs w:val="20"/>
        </w:rPr>
        <w:footnoteReference w:id="10"/>
      </w:r>
      <w:r w:rsidRPr="00890F4A">
        <w:rPr>
          <w:spacing w:val="0"/>
          <w:w w:val="100"/>
          <w:kern w:val="0"/>
          <w:szCs w:val="20"/>
        </w:rPr>
        <w:t>:</w:t>
      </w:r>
      <w:r w:rsidRPr="00890F4A">
        <w:rPr>
          <w:spacing w:val="0"/>
          <w:w w:val="100"/>
          <w:kern w:val="0"/>
          <w:szCs w:val="20"/>
        </w:rPr>
        <w:tab/>
      </w:r>
      <w:r w:rsidRPr="00890F4A">
        <w:rPr>
          <w:rFonts w:eastAsia="Batang"/>
          <w:spacing w:val="0"/>
          <w:w w:val="100"/>
          <w:kern w:val="0"/>
          <w:szCs w:val="20"/>
        </w:rPr>
        <w:t>официального утверждения</w:t>
      </w:r>
      <w:r w:rsidRPr="00890F4A">
        <w:rPr>
          <w:rFonts w:eastAsia="Batang"/>
          <w:spacing w:val="0"/>
          <w:w w:val="100"/>
          <w:kern w:val="0"/>
          <w:szCs w:val="20"/>
        </w:rPr>
        <w:br/>
        <w:t>распространения официального утверждения</w:t>
      </w:r>
      <w:r w:rsidRPr="00890F4A">
        <w:rPr>
          <w:rFonts w:eastAsia="Batang"/>
          <w:spacing w:val="0"/>
          <w:w w:val="100"/>
          <w:kern w:val="0"/>
          <w:szCs w:val="20"/>
        </w:rPr>
        <w:br/>
        <w:t>отказа в официальном утверждении</w:t>
      </w:r>
      <w:r w:rsidRPr="00890F4A">
        <w:rPr>
          <w:rFonts w:eastAsia="Batang"/>
          <w:spacing w:val="0"/>
          <w:w w:val="100"/>
          <w:kern w:val="0"/>
          <w:szCs w:val="20"/>
        </w:rPr>
        <w:br/>
        <w:t>отмены официального утверждения</w:t>
      </w:r>
      <w:r w:rsidRPr="00890F4A">
        <w:rPr>
          <w:rFonts w:eastAsia="Batang"/>
          <w:spacing w:val="0"/>
          <w:w w:val="100"/>
          <w:kern w:val="0"/>
          <w:szCs w:val="20"/>
        </w:rPr>
        <w:br/>
        <w:t>окончательного прекращения производства</w:t>
      </w:r>
    </w:p>
    <w:p w:rsidR="00670C7E" w:rsidRPr="00F74515" w:rsidRDefault="00771993" w:rsidP="00771993">
      <w:pPr>
        <w:pStyle w:val="SingleTxtG"/>
        <w:widowControl w:val="0"/>
        <w:rPr>
          <w:rFonts w:eastAsia="Batang"/>
          <w:lang w:val="ru-RU"/>
        </w:rPr>
      </w:pPr>
      <w:r w:rsidRPr="00F74515">
        <w:rPr>
          <w:rFonts w:eastAsia="Batang"/>
          <w:lang w:val="ru-RU"/>
        </w:rPr>
        <w:t xml:space="preserve">типа транспортного средства в отношении установки заднего противоподкатного защитного устройства (ЗПЗУ) официально </w:t>
      </w:r>
      <w:r w:rsidRPr="00771993">
        <w:rPr>
          <w:rFonts w:eastAsia="Batang"/>
          <w:lang w:val="ru-RU"/>
        </w:rPr>
        <w:t>утвержденного</w:t>
      </w:r>
      <w:r w:rsidRPr="00F74515">
        <w:rPr>
          <w:rFonts w:eastAsia="Batang"/>
          <w:lang w:val="ru-RU"/>
        </w:rPr>
        <w:t xml:space="preserve"> типа на основании части </w:t>
      </w:r>
      <w:r w:rsidRPr="00771993">
        <w:rPr>
          <w:rFonts w:eastAsia="Batang"/>
          <w:lang w:val="en-US"/>
        </w:rPr>
        <w:t>II</w:t>
      </w:r>
      <w:r w:rsidRPr="00F74515">
        <w:rPr>
          <w:rFonts w:eastAsia="Batang"/>
          <w:lang w:val="ru-RU"/>
        </w:rPr>
        <w:t xml:space="preserve"> Правил № 58 ООН</w:t>
      </w:r>
    </w:p>
    <w:p w:rsidR="00771993" w:rsidRPr="00890F4A" w:rsidRDefault="00771993" w:rsidP="00771993">
      <w:pPr>
        <w:pStyle w:val="SingleTxtGR"/>
        <w:widowControl w:val="0"/>
        <w:tabs>
          <w:tab w:val="clear" w:pos="3969"/>
          <w:tab w:val="left" w:leader="dot" w:pos="4858"/>
          <w:tab w:val="left" w:pos="5711"/>
          <w:tab w:val="left" w:leader="dot" w:pos="7371"/>
          <w:tab w:val="left" w:leader="dot" w:pos="8505"/>
        </w:tabs>
        <w:suppressAutoHyphens/>
        <w:rPr>
          <w:rFonts w:eastAsia="Calibri"/>
          <w:spacing w:val="0"/>
          <w:w w:val="100"/>
          <w:kern w:val="0"/>
        </w:rPr>
      </w:pPr>
      <w:r w:rsidRPr="00890F4A">
        <w:rPr>
          <w:rFonts w:eastAsia="Calibri"/>
          <w:spacing w:val="0"/>
          <w:w w:val="100"/>
          <w:kern w:val="0"/>
        </w:rPr>
        <w:t xml:space="preserve">Официальное утверждение № </w:t>
      </w:r>
      <w:r w:rsidRPr="00890F4A">
        <w:rPr>
          <w:rFonts w:eastAsia="Calibri"/>
          <w:spacing w:val="0"/>
          <w:w w:val="100"/>
          <w:kern w:val="0"/>
        </w:rPr>
        <w:tab/>
      </w:r>
      <w:r w:rsidRPr="00890F4A">
        <w:rPr>
          <w:rFonts w:eastAsia="Calibri"/>
          <w:spacing w:val="0"/>
          <w:w w:val="100"/>
          <w:kern w:val="0"/>
        </w:rPr>
        <w:tab/>
        <w:t xml:space="preserve">Распространение № </w:t>
      </w:r>
      <w:r w:rsidRPr="00890F4A">
        <w:rPr>
          <w:rFonts w:eastAsia="Calibri"/>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w:t>
      </w:r>
      <w:r w:rsidRPr="00771993">
        <w:rPr>
          <w:rFonts w:eastAsia="Batang"/>
          <w:spacing w:val="0"/>
          <w:w w:val="100"/>
          <w:kern w:val="0"/>
        </w:rPr>
        <w:tab/>
        <w:t xml:space="preserve">Торговое наименование или товарный знак транспортного средства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2.</w:t>
      </w:r>
      <w:r w:rsidRPr="00771993">
        <w:rPr>
          <w:rFonts w:eastAsia="Batang"/>
          <w:spacing w:val="0"/>
          <w:w w:val="100"/>
          <w:kern w:val="0"/>
        </w:rPr>
        <w:tab/>
        <w:t xml:space="preserve">Тип транспортного средства </w:t>
      </w:r>
      <w:r w:rsidRPr="00771993">
        <w:rPr>
          <w:rFonts w:eastAsia="Batang"/>
          <w:spacing w:val="0"/>
          <w:w w:val="100"/>
          <w:kern w:val="0"/>
        </w:rPr>
        <w:tab/>
      </w:r>
    </w:p>
    <w:p w:rsid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3.</w:t>
      </w:r>
      <w:r w:rsidRPr="00771993">
        <w:rPr>
          <w:rFonts w:eastAsia="Batang"/>
          <w:spacing w:val="0"/>
          <w:w w:val="100"/>
          <w:kern w:val="0"/>
        </w:rPr>
        <w:tab/>
        <w:t xml:space="preserve">Изготовитель и его адрес </w:t>
      </w:r>
      <w:r w:rsidRPr="00771993">
        <w:rPr>
          <w:rFonts w:eastAsia="Batang"/>
          <w:spacing w:val="0"/>
          <w:w w:val="100"/>
          <w:kern w:val="0"/>
        </w:rPr>
        <w:tab/>
      </w:r>
    </w:p>
    <w:p w:rsidR="00795917" w:rsidRPr="00771993" w:rsidRDefault="00795917" w:rsidP="00795917">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4.</w:t>
      </w:r>
      <w:r w:rsidRPr="00771993">
        <w:rPr>
          <w:rFonts w:eastAsia="Batang"/>
          <w:spacing w:val="0"/>
          <w:w w:val="100"/>
          <w:kern w:val="0"/>
        </w:rPr>
        <w:tab/>
        <w:t xml:space="preserve">В соответствующих случаях фамилия и адрес представителя изготовителя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sidRPr="00771993">
        <w:rPr>
          <w:rFonts w:eastAsia="Batang"/>
          <w:spacing w:val="0"/>
          <w:w w:val="100"/>
          <w:kern w:val="0"/>
        </w:rPr>
        <w:tab/>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5.</w:t>
      </w:r>
      <w:r w:rsidRPr="00771993">
        <w:rPr>
          <w:rFonts w:eastAsia="Batang"/>
          <w:spacing w:val="0"/>
          <w:w w:val="100"/>
          <w:kern w:val="0"/>
        </w:rPr>
        <w:tab/>
        <w:t xml:space="preserve">Краткое описание типа транспортного средства (размеры и форма)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sidRPr="00771993">
        <w:rPr>
          <w:rFonts w:eastAsia="Batang"/>
          <w:spacing w:val="0"/>
          <w:w w:val="100"/>
          <w:kern w:val="0"/>
        </w:rPr>
        <w:tab/>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6.</w:t>
      </w:r>
      <w:r w:rsidRPr="00771993">
        <w:rPr>
          <w:rFonts w:eastAsia="Batang"/>
          <w:spacing w:val="0"/>
          <w:w w:val="100"/>
          <w:kern w:val="0"/>
        </w:rPr>
        <w:tab/>
        <w:t xml:space="preserve">Торговое наименование или товарный знак ЗПЗУ и его/их номер (номера) официального утверждения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sidRPr="00771993">
        <w:rPr>
          <w:rFonts w:eastAsia="Batang"/>
          <w:spacing w:val="0"/>
          <w:w w:val="100"/>
          <w:kern w:val="0"/>
        </w:rPr>
        <w:tab/>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7.</w:t>
      </w:r>
      <w:r w:rsidRPr="00771993">
        <w:rPr>
          <w:rFonts w:eastAsia="Batang"/>
          <w:spacing w:val="0"/>
          <w:w w:val="100"/>
          <w:kern w:val="0"/>
        </w:rPr>
        <w:tab/>
        <w:t xml:space="preserve">Максимальная масса транспортного средства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8.</w:t>
      </w:r>
      <w:r w:rsidRPr="00771993">
        <w:rPr>
          <w:rFonts w:eastAsia="Batang"/>
          <w:spacing w:val="0"/>
          <w:w w:val="100"/>
          <w:kern w:val="0"/>
        </w:rPr>
        <w:tab/>
        <w:t xml:space="preserve">Транспортное средство представлено на официальное утверждение (дата)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9.</w:t>
      </w:r>
      <w:r w:rsidRPr="00771993">
        <w:rPr>
          <w:rFonts w:eastAsia="Batang"/>
          <w:spacing w:val="0"/>
          <w:w w:val="100"/>
          <w:kern w:val="0"/>
        </w:rPr>
        <w:tab/>
        <w:t xml:space="preserve">Техническая служба, уполномоченная проводить испытания для официального утверждения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10.</w:t>
      </w:r>
      <w:r w:rsidRPr="00771993">
        <w:rPr>
          <w:rFonts w:eastAsia="Batang"/>
          <w:spacing w:val="0"/>
          <w:w w:val="100"/>
          <w:kern w:val="0"/>
        </w:rPr>
        <w:tab/>
        <w:t xml:space="preserve">Дата протокола, выданного этой службой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11.</w:t>
      </w:r>
      <w:r w:rsidRPr="00771993">
        <w:rPr>
          <w:rFonts w:eastAsia="Batang"/>
          <w:spacing w:val="0"/>
          <w:w w:val="100"/>
          <w:kern w:val="0"/>
        </w:rPr>
        <w:tab/>
        <w:t xml:space="preserve">Номер протокола, выданного этой службой </w:t>
      </w:r>
      <w:r w:rsidRPr="00771993">
        <w:rPr>
          <w:rFonts w:eastAsia="Batang"/>
          <w:spacing w:val="0"/>
          <w:w w:val="100"/>
          <w:kern w:val="0"/>
        </w:rPr>
        <w:tab/>
      </w:r>
    </w:p>
    <w:p w:rsidR="00771993" w:rsidRPr="00771993" w:rsidRDefault="00771993" w:rsidP="00771993">
      <w:pPr>
        <w:pStyle w:val="SingleTxtGR"/>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12.</w:t>
      </w:r>
      <w:r w:rsidRPr="00771993">
        <w:rPr>
          <w:rFonts w:eastAsia="Batang"/>
          <w:spacing w:val="0"/>
          <w:w w:val="100"/>
          <w:kern w:val="0"/>
        </w:rPr>
        <w:tab/>
        <w:t>Официальное утверждение предоставлено/в официальном утверждении отказано/ официальное утверждение распространено/о</w:t>
      </w:r>
      <w:r>
        <w:rPr>
          <w:rFonts w:eastAsia="Batang"/>
          <w:spacing w:val="0"/>
          <w:w w:val="100"/>
          <w:kern w:val="0"/>
        </w:rPr>
        <w:t>фициальное утверждение отменено</w:t>
      </w:r>
      <w:r w:rsidRPr="00771993">
        <w:rPr>
          <w:rFonts w:eastAsia="Batang"/>
          <w:spacing w:val="0"/>
          <w:w w:val="100"/>
          <w:kern w:val="0"/>
          <w:sz w:val="18"/>
          <w:szCs w:val="18"/>
          <w:vertAlign w:val="superscript"/>
        </w:rPr>
        <w:t>2</w:t>
      </w:r>
    </w:p>
    <w:p w:rsidR="00771993" w:rsidRPr="00771993" w:rsidRDefault="00771993" w:rsidP="0049517B">
      <w:pPr>
        <w:pStyle w:val="SingleTxtGR"/>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13.</w:t>
      </w:r>
      <w:r w:rsidRPr="00771993">
        <w:rPr>
          <w:rFonts w:eastAsia="Batang"/>
          <w:spacing w:val="0"/>
          <w:w w:val="100"/>
          <w:kern w:val="0"/>
        </w:rPr>
        <w:tab/>
        <w:t xml:space="preserve">Место проставления на транспортном средстве знака официального утверждения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14.</w:t>
      </w:r>
      <w:r w:rsidRPr="00771993">
        <w:rPr>
          <w:rFonts w:eastAsia="Batang"/>
          <w:spacing w:val="0"/>
          <w:w w:val="100"/>
          <w:kern w:val="0"/>
        </w:rPr>
        <w:tab/>
        <w:t>Место</w:t>
      </w:r>
      <w:r w:rsidRPr="00F74515">
        <w:rPr>
          <w:rFonts w:eastAsia="Batang"/>
          <w:spacing w:val="0"/>
          <w:w w:val="100"/>
          <w:kern w:val="0"/>
        </w:rPr>
        <w:t xml:space="preserve">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15.</w:t>
      </w:r>
      <w:r w:rsidRPr="00771993">
        <w:rPr>
          <w:rFonts w:eastAsia="Batang"/>
          <w:spacing w:val="0"/>
          <w:w w:val="100"/>
          <w:kern w:val="0"/>
        </w:rPr>
        <w:tab/>
        <w:t>Дата</w:t>
      </w:r>
      <w:r w:rsidRPr="00F74515">
        <w:rPr>
          <w:rFonts w:eastAsia="Batang"/>
          <w:spacing w:val="0"/>
          <w:w w:val="100"/>
          <w:kern w:val="0"/>
        </w:rPr>
        <w:t xml:space="preserve"> </w:t>
      </w:r>
      <w:r w:rsidRPr="00771993">
        <w:rPr>
          <w:rFonts w:eastAsia="Batang"/>
          <w:spacing w:val="0"/>
          <w:w w:val="100"/>
          <w:kern w:val="0"/>
        </w:rPr>
        <w:tab/>
      </w:r>
    </w:p>
    <w:p w:rsidR="00771993" w:rsidRPr="00771993" w:rsidRDefault="00771993" w:rsidP="00771993">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16.</w:t>
      </w:r>
      <w:r w:rsidRPr="00771993">
        <w:rPr>
          <w:rFonts w:eastAsia="Batang"/>
          <w:spacing w:val="0"/>
          <w:w w:val="100"/>
          <w:kern w:val="0"/>
        </w:rPr>
        <w:tab/>
        <w:t>Подпись</w:t>
      </w:r>
      <w:r w:rsidRPr="00F74515">
        <w:rPr>
          <w:rFonts w:eastAsia="Batang"/>
          <w:spacing w:val="0"/>
          <w:w w:val="100"/>
          <w:kern w:val="0"/>
        </w:rPr>
        <w:t xml:space="preserve"> </w:t>
      </w:r>
      <w:r w:rsidRPr="00771993">
        <w:rPr>
          <w:rFonts w:eastAsia="Batang"/>
          <w:spacing w:val="0"/>
          <w:w w:val="100"/>
          <w:kern w:val="0"/>
        </w:rPr>
        <w:tab/>
      </w:r>
    </w:p>
    <w:p w:rsidR="00771993" w:rsidRPr="00771993" w:rsidRDefault="00771993"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771993">
        <w:rPr>
          <w:rFonts w:eastAsia="Batang"/>
          <w:spacing w:val="0"/>
          <w:w w:val="100"/>
          <w:kern w:val="0"/>
        </w:rPr>
        <w:t>17.</w:t>
      </w:r>
      <w:r w:rsidRPr="00771993">
        <w:rPr>
          <w:rFonts w:eastAsia="Batang"/>
          <w:spacing w:val="0"/>
          <w:w w:val="100"/>
          <w:kern w:val="0"/>
        </w:rPr>
        <w:tab/>
        <w:t>По запросу могут быть предоставлены следующие документы, на которых указан приведенный выше номер официального утверждения:</w:t>
      </w:r>
    </w:p>
    <w:p w:rsidR="00771993" w:rsidRPr="00771993" w:rsidRDefault="00771993"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pPr>
      <w:r w:rsidRPr="00771993">
        <w:rPr>
          <w:rFonts w:eastAsia="Batang"/>
          <w:spacing w:val="0"/>
          <w:w w:val="100"/>
          <w:kern w:val="0"/>
        </w:rPr>
        <w:t>чертежи, схемы и компоновка элементов конструкции, которые представляют интерес с точки зрения настоящих Правил;</w:t>
      </w:r>
    </w:p>
    <w:p w:rsidR="00771993" w:rsidRDefault="00771993"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pPr>
      <w:r w:rsidRPr="00771993">
        <w:rPr>
          <w:rFonts w:eastAsia="Batang"/>
          <w:spacing w:val="0"/>
          <w:w w:val="100"/>
          <w:kern w:val="0"/>
        </w:rPr>
        <w:t>когда это применимо, чертежи защитных устройств и их расположения на транспортном средстве.</w:t>
      </w:r>
    </w:p>
    <w:p w:rsidR="0043045E" w:rsidRDefault="0043045E" w:rsidP="00771993">
      <w:pPr>
        <w:pStyle w:val="SingleTxtGR"/>
        <w:widowControl w:val="0"/>
        <w:tabs>
          <w:tab w:val="clear" w:pos="2268"/>
          <w:tab w:val="clear" w:pos="2835"/>
          <w:tab w:val="clear" w:pos="3402"/>
          <w:tab w:val="clear" w:pos="3969"/>
          <w:tab w:val="left" w:leader="dot" w:pos="8505"/>
        </w:tabs>
        <w:suppressAutoHyphens/>
        <w:ind w:left="1701"/>
        <w:rPr>
          <w:rFonts w:eastAsia="Batang"/>
          <w:spacing w:val="0"/>
          <w:w w:val="100"/>
          <w:kern w:val="0"/>
        </w:rPr>
        <w:sectPr w:rsidR="0043045E" w:rsidSect="001A2420">
          <w:headerReference w:type="even" r:id="rId19"/>
          <w:headerReference w:type="first" r:id="rId20"/>
          <w:footnotePr>
            <w:numRestart w:val="eachSect"/>
          </w:footnotePr>
          <w:endnotePr>
            <w:numFmt w:val="decimal"/>
          </w:endnotePr>
          <w:pgSz w:w="11906" w:h="16838" w:code="9"/>
          <w:pgMar w:top="1418" w:right="1134" w:bottom="1134" w:left="1134" w:header="680" w:footer="567" w:gutter="0"/>
          <w:cols w:space="708"/>
          <w:titlePg/>
          <w:docGrid w:linePitch="360"/>
        </w:sectPr>
      </w:pPr>
    </w:p>
    <w:p w:rsidR="0043045E" w:rsidRPr="00771993" w:rsidRDefault="0043045E" w:rsidP="0043045E">
      <w:pPr>
        <w:pStyle w:val="HChG"/>
        <w:rPr>
          <w:rFonts w:eastAsia="Batang"/>
          <w:lang w:val="ru-RU"/>
        </w:rPr>
      </w:pPr>
      <w:r>
        <w:rPr>
          <w:rFonts w:eastAsia="Batang"/>
          <w:lang w:val="ru-RU"/>
        </w:rPr>
        <w:t>Приложение 3</w:t>
      </w:r>
    </w:p>
    <w:p w:rsidR="0043045E" w:rsidRPr="00890F4A" w:rsidRDefault="0043045E" w:rsidP="0043045E">
      <w:pPr>
        <w:pStyle w:val="HChG"/>
        <w:rPr>
          <w:rFonts w:eastAsia="Batang"/>
          <w:lang w:val="ru-RU"/>
        </w:rPr>
      </w:pPr>
      <w:r w:rsidRPr="00771993">
        <w:rPr>
          <w:rFonts w:eastAsia="Batang"/>
          <w:lang w:val="ru-RU"/>
        </w:rPr>
        <w:tab/>
      </w:r>
      <w:r w:rsidRPr="00771993">
        <w:rPr>
          <w:rFonts w:eastAsia="Batang"/>
          <w:lang w:val="ru-RU"/>
        </w:rPr>
        <w:tab/>
      </w:r>
      <w:r w:rsidRPr="00890F4A">
        <w:rPr>
          <w:rFonts w:eastAsia="Batang"/>
          <w:lang w:val="ru-RU"/>
        </w:rPr>
        <w:t>Сообщение</w:t>
      </w:r>
    </w:p>
    <w:p w:rsidR="0043045E" w:rsidRPr="00890F4A" w:rsidRDefault="0043045E" w:rsidP="0043045E">
      <w:pPr>
        <w:pStyle w:val="SingleTxtGR"/>
        <w:widowControl w:val="0"/>
        <w:suppressAutoHyphens/>
        <w:spacing w:after="240"/>
        <w:rPr>
          <w:rFonts w:eastAsia="Batang"/>
          <w:spacing w:val="0"/>
          <w:w w:val="100"/>
          <w:kern w:val="0"/>
        </w:rPr>
      </w:pPr>
      <w:r w:rsidRPr="00890F4A">
        <w:rPr>
          <w:rFonts w:eastAsia="Batang"/>
          <w:spacing w:val="0"/>
          <w:w w:val="100"/>
          <w:kern w:val="0"/>
        </w:rPr>
        <w:t>(</w:t>
      </w:r>
      <w:r w:rsidRPr="00890F4A">
        <w:rPr>
          <w:rFonts w:eastAsia="Calibri"/>
          <w:spacing w:val="0"/>
          <w:w w:val="100"/>
          <w:kern w:val="0"/>
          <w:lang w:eastAsia="ru-RU"/>
        </w:rPr>
        <w:t>Максимальный</w:t>
      </w:r>
      <w:r w:rsidRPr="00890F4A">
        <w:rPr>
          <w:rFonts w:eastAsia="Batang"/>
          <w:spacing w:val="0"/>
          <w:w w:val="100"/>
          <w:kern w:val="0"/>
        </w:rPr>
        <w:t xml:space="preserve"> формат: А4 (210 х 297 мм))</w:t>
      </w:r>
    </w:p>
    <w:p w:rsidR="0043045E" w:rsidRPr="00890F4A" w:rsidRDefault="0043045E" w:rsidP="0043045E">
      <w:pPr>
        <w:pStyle w:val="SingleTxtGR"/>
        <w:widowControl w:val="0"/>
        <w:tabs>
          <w:tab w:val="clear" w:pos="1701"/>
        </w:tabs>
        <w:suppressAutoHyphens/>
        <w:ind w:left="2268" w:hanging="1134"/>
        <w:rPr>
          <w:color w:val="FFFFFF" w:themeColor="background1"/>
          <w:spacing w:val="0"/>
          <w:w w:val="100"/>
          <w:kern w:val="0"/>
        </w:rPr>
      </w:pPr>
      <w:r w:rsidRPr="00890F4A">
        <w:rPr>
          <w:rFonts w:eastAsia="Calibri"/>
          <w:noProof/>
          <w:spacing w:val="0"/>
          <w:w w:val="100"/>
          <w:kern w:val="0"/>
          <w:lang w:eastAsia="ru-RU"/>
        </w:rPr>
        <mc:AlternateContent>
          <mc:Choice Requires="wps">
            <w:drawing>
              <wp:anchor distT="0" distB="0" distL="114300" distR="114300" simplePos="0" relativeHeight="251662336" behindDoc="0" locked="0" layoutInCell="1" allowOverlap="1" wp14:anchorId="0BBC3167" wp14:editId="4DBFFAC2">
                <wp:simplePos x="0" y="0"/>
                <wp:positionH relativeFrom="column">
                  <wp:posOffset>2313815</wp:posOffset>
                </wp:positionH>
                <wp:positionV relativeFrom="paragraph">
                  <wp:posOffset>23748</wp:posOffset>
                </wp:positionV>
                <wp:extent cx="3176615" cy="768350"/>
                <wp:effectExtent l="0" t="0" r="5080" b="12700"/>
                <wp:wrapNone/>
                <wp:docPr id="23" name="Поле 14"/>
                <wp:cNvGraphicFramePr/>
                <a:graphic xmlns:a="http://schemas.openxmlformats.org/drawingml/2006/main">
                  <a:graphicData uri="http://schemas.microsoft.com/office/word/2010/wordprocessingShape">
                    <wps:wsp>
                      <wps:cNvSpPr txBox="1"/>
                      <wps:spPr>
                        <a:xfrm>
                          <a:off x="0" y="0"/>
                          <a:ext cx="3176615"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B29B7" w:rsidRPr="00670C7E" w:rsidRDefault="001B29B7" w:rsidP="0043045E">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BC3167" id="_x0000_s1028" type="#_x0000_t202" style="position:absolute;left:0;text-align:left;margin-left:182.2pt;margin-top:1.85pt;width:250.15pt;height: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" filled="f" stroked="f" strokeweight=".5pt">
                <v:textbox inset="0,0,0,0">
                  <w:txbxContent>
                    <w:p w:rsidR="001B29B7" w:rsidRPr="00670C7E" w:rsidRDefault="001B29B7" w:rsidP="0043045E">
                      <w:pPr>
                        <w:rPr>
                          <w:spacing w:val="0"/>
                          <w:w w:val="100"/>
                          <w:kern w:val="0"/>
                        </w:rPr>
                      </w:pPr>
                      <w:r>
                        <w:rPr>
                          <w:spacing w:val="0"/>
                          <w:w w:val="100"/>
                          <w:kern w:val="0"/>
                        </w:rPr>
                        <w:t>кем направлено</w:t>
                      </w:r>
                      <w:r w:rsidRPr="00670C7E">
                        <w:rPr>
                          <w:spacing w:val="0"/>
                          <w:w w:val="100"/>
                          <w:kern w:val="0"/>
                        </w:rPr>
                        <w:t>:</w:t>
                      </w:r>
                      <w:r w:rsidRPr="00670C7E">
                        <w:rPr>
                          <w:spacing w:val="0"/>
                          <w:w w:val="100"/>
                          <w:kern w:val="0"/>
                        </w:rPr>
                        <w:tab/>
                        <w:t>Название административного органа:</w:t>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p w:rsidR="001B29B7" w:rsidRPr="00670C7E" w:rsidRDefault="001B29B7" w:rsidP="0043045E">
                      <w:pPr>
                        <w:tabs>
                          <w:tab w:val="left" w:pos="1701"/>
                          <w:tab w:val="left" w:leader="dot" w:pos="4914"/>
                        </w:tabs>
                        <w:rPr>
                          <w:spacing w:val="0"/>
                          <w:w w:val="100"/>
                          <w:kern w:val="0"/>
                        </w:rPr>
                      </w:pPr>
                      <w:r w:rsidRPr="00670C7E">
                        <w:rPr>
                          <w:spacing w:val="0"/>
                          <w:w w:val="100"/>
                          <w:kern w:val="0"/>
                        </w:rPr>
                        <w:tab/>
                      </w:r>
                      <w:r w:rsidRPr="00670C7E">
                        <w:rPr>
                          <w:spacing w:val="0"/>
                          <w:w w:val="100"/>
                          <w:kern w:val="0"/>
                        </w:rPr>
                        <w:tab/>
                      </w:r>
                    </w:p>
                  </w:txbxContent>
                </v:textbox>
              </v:shape>
            </w:pict>
          </mc:Fallback>
        </mc:AlternateContent>
      </w:r>
      <w:r w:rsidRPr="00890F4A">
        <w:rPr>
          <w:rFonts w:eastAsia="Calibri"/>
          <w:noProof/>
          <w:spacing w:val="0"/>
          <w:w w:val="100"/>
          <w:kern w:val="0"/>
          <w:lang w:eastAsia="ru-RU"/>
        </w:rPr>
        <w:drawing>
          <wp:inline distT="0" distB="0" distL="0" distR="0" wp14:anchorId="5903C31C" wp14:editId="0060F2D3">
            <wp:extent cx="1062990" cy="1029335"/>
            <wp:effectExtent l="0" t="0" r="3810" b="0"/>
            <wp:docPr id="2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62990" cy="1029335"/>
                    </a:xfrm>
                    <a:prstGeom prst="rect">
                      <a:avLst/>
                    </a:prstGeom>
                    <a:noFill/>
                    <a:ln>
                      <a:noFill/>
                    </a:ln>
                  </pic:spPr>
                </pic:pic>
              </a:graphicData>
            </a:graphic>
          </wp:inline>
        </w:drawing>
      </w:r>
      <w:r w:rsidRPr="00890F4A">
        <w:rPr>
          <w:rStyle w:val="FootnoteReference"/>
          <w:vanish/>
          <w:color w:val="FFFFFF" w:themeColor="background1"/>
          <w:spacing w:val="0"/>
          <w:w w:val="100"/>
          <w:kern w:val="0"/>
          <w:sz w:val="20"/>
        </w:rPr>
        <w:footnoteReference w:id="11"/>
      </w:r>
    </w:p>
    <w:p w:rsidR="0043045E" w:rsidRPr="00890F4A" w:rsidRDefault="0043045E" w:rsidP="0043045E">
      <w:pPr>
        <w:widowControl w:val="0"/>
        <w:tabs>
          <w:tab w:val="left" w:pos="1247"/>
          <w:tab w:val="left" w:pos="1742"/>
          <w:tab w:val="left" w:pos="2687"/>
          <w:tab w:val="left" w:pos="3182"/>
          <w:tab w:val="left" w:pos="3658"/>
          <w:tab w:val="left" w:pos="4121"/>
          <w:tab w:val="left" w:pos="4622"/>
          <w:tab w:val="left" w:pos="5098"/>
          <w:tab w:val="left" w:pos="5556"/>
          <w:tab w:val="left" w:pos="6048"/>
          <w:tab w:val="left" w:pos="6538"/>
          <w:tab w:val="left" w:pos="6996"/>
          <w:tab w:val="left" w:pos="7488"/>
          <w:tab w:val="left" w:pos="7978"/>
          <w:tab w:val="left" w:pos="8430"/>
        </w:tabs>
        <w:suppressAutoHyphens/>
        <w:spacing w:after="120" w:line="240" w:lineRule="exact"/>
        <w:ind w:left="2702" w:right="1267" w:hanging="1568"/>
        <w:rPr>
          <w:spacing w:val="0"/>
          <w:w w:val="100"/>
          <w:kern w:val="0"/>
          <w:szCs w:val="20"/>
        </w:rPr>
      </w:pPr>
      <w:r w:rsidRPr="00890F4A">
        <w:rPr>
          <w:rFonts w:eastAsia="Calibri" w:cs="Times New Roman"/>
          <w:spacing w:val="0"/>
          <w:w w:val="100"/>
          <w:kern w:val="0"/>
          <w:szCs w:val="20"/>
        </w:rPr>
        <w:t>касающееся</w:t>
      </w:r>
      <w:r w:rsidRPr="00890F4A">
        <w:rPr>
          <w:rStyle w:val="FootnoteReference"/>
          <w:rFonts w:eastAsia="Batang"/>
          <w:spacing w:val="0"/>
          <w:w w:val="100"/>
          <w:kern w:val="0"/>
          <w:sz w:val="20"/>
          <w:szCs w:val="20"/>
        </w:rPr>
        <w:footnoteReference w:id="12"/>
      </w:r>
      <w:r w:rsidRPr="00890F4A">
        <w:rPr>
          <w:spacing w:val="0"/>
          <w:w w:val="100"/>
          <w:kern w:val="0"/>
          <w:szCs w:val="20"/>
        </w:rPr>
        <w:t>:</w:t>
      </w:r>
      <w:r w:rsidRPr="00890F4A">
        <w:rPr>
          <w:spacing w:val="0"/>
          <w:w w:val="100"/>
          <w:kern w:val="0"/>
          <w:szCs w:val="20"/>
        </w:rPr>
        <w:tab/>
      </w:r>
      <w:r w:rsidRPr="00890F4A">
        <w:rPr>
          <w:rFonts w:eastAsia="Batang"/>
          <w:spacing w:val="0"/>
          <w:w w:val="100"/>
          <w:kern w:val="0"/>
          <w:szCs w:val="20"/>
        </w:rPr>
        <w:t>официального утверждения</w:t>
      </w:r>
      <w:r w:rsidRPr="00890F4A">
        <w:rPr>
          <w:rFonts w:eastAsia="Batang"/>
          <w:spacing w:val="0"/>
          <w:w w:val="100"/>
          <w:kern w:val="0"/>
          <w:szCs w:val="20"/>
        </w:rPr>
        <w:br/>
        <w:t>распространения официального утверждения</w:t>
      </w:r>
      <w:r w:rsidRPr="00890F4A">
        <w:rPr>
          <w:rFonts w:eastAsia="Batang"/>
          <w:spacing w:val="0"/>
          <w:w w:val="100"/>
          <w:kern w:val="0"/>
          <w:szCs w:val="20"/>
        </w:rPr>
        <w:br/>
        <w:t>отказа в официальном утверждении</w:t>
      </w:r>
      <w:r w:rsidRPr="00890F4A">
        <w:rPr>
          <w:rFonts w:eastAsia="Batang"/>
          <w:spacing w:val="0"/>
          <w:w w:val="100"/>
          <w:kern w:val="0"/>
          <w:szCs w:val="20"/>
        </w:rPr>
        <w:br/>
        <w:t>отмены официального утверждения</w:t>
      </w:r>
      <w:r w:rsidRPr="00890F4A">
        <w:rPr>
          <w:rFonts w:eastAsia="Batang"/>
          <w:spacing w:val="0"/>
          <w:w w:val="100"/>
          <w:kern w:val="0"/>
          <w:szCs w:val="20"/>
        </w:rPr>
        <w:br/>
        <w:t>окончательного прекращения производства</w:t>
      </w:r>
    </w:p>
    <w:p w:rsidR="0043045E" w:rsidRPr="00F74515" w:rsidRDefault="0043045E" w:rsidP="0043045E">
      <w:pPr>
        <w:pStyle w:val="SingleTxtG"/>
        <w:widowControl w:val="0"/>
        <w:rPr>
          <w:rFonts w:eastAsia="Batang"/>
          <w:lang w:val="ru-RU"/>
        </w:rPr>
      </w:pPr>
      <w:r w:rsidRPr="00F74515">
        <w:rPr>
          <w:rFonts w:eastAsia="Batang"/>
          <w:lang w:val="ru-RU"/>
        </w:rPr>
        <w:t xml:space="preserve">типа транспортного средства в отношении его задней противоподкатной защиты (ЗПЗ) на основании пункта 2.3 </w:t>
      </w:r>
      <w:r w:rsidRPr="0043045E">
        <w:rPr>
          <w:rFonts w:eastAsia="Batang"/>
        </w:rPr>
        <w:t>b</w:t>
      </w:r>
      <w:r w:rsidRPr="00F74515">
        <w:rPr>
          <w:rFonts w:eastAsia="Batang"/>
          <w:lang w:val="ru-RU"/>
        </w:rPr>
        <w:t xml:space="preserve">)/пункта 2.3 с)/части </w:t>
      </w:r>
      <w:r w:rsidRPr="0043045E">
        <w:rPr>
          <w:rFonts w:eastAsia="Batang"/>
        </w:rPr>
        <w:t>III</w:t>
      </w:r>
      <w:r w:rsidRPr="00795917">
        <w:rPr>
          <w:rFonts w:eastAsia="Batang"/>
          <w:sz w:val="18"/>
          <w:szCs w:val="18"/>
          <w:vertAlign w:val="superscript"/>
          <w:lang w:val="ru-RU"/>
        </w:rPr>
        <w:t>2</w:t>
      </w:r>
      <w:r w:rsidRPr="00F74515">
        <w:rPr>
          <w:rFonts w:eastAsia="Batang"/>
          <w:lang w:val="ru-RU"/>
        </w:rPr>
        <w:t xml:space="preserve"> Правил № 58 ООН</w:t>
      </w:r>
    </w:p>
    <w:p w:rsidR="0043045E" w:rsidRPr="00890F4A" w:rsidRDefault="0043045E" w:rsidP="0043045E">
      <w:pPr>
        <w:pStyle w:val="SingleTxtGR"/>
        <w:widowControl w:val="0"/>
        <w:tabs>
          <w:tab w:val="clear" w:pos="3969"/>
          <w:tab w:val="left" w:leader="dot" w:pos="4858"/>
          <w:tab w:val="left" w:pos="5711"/>
          <w:tab w:val="left" w:leader="dot" w:pos="7371"/>
          <w:tab w:val="left" w:leader="dot" w:pos="8505"/>
        </w:tabs>
        <w:suppressAutoHyphens/>
        <w:rPr>
          <w:rFonts w:eastAsia="Calibri"/>
          <w:spacing w:val="0"/>
          <w:w w:val="100"/>
          <w:kern w:val="0"/>
        </w:rPr>
      </w:pPr>
      <w:r w:rsidRPr="00890F4A">
        <w:rPr>
          <w:rFonts w:eastAsia="Calibri"/>
          <w:spacing w:val="0"/>
          <w:w w:val="100"/>
          <w:kern w:val="0"/>
        </w:rPr>
        <w:t xml:space="preserve">Официальное утверждение № </w:t>
      </w:r>
      <w:r w:rsidRPr="00890F4A">
        <w:rPr>
          <w:rFonts w:eastAsia="Calibri"/>
          <w:spacing w:val="0"/>
          <w:w w:val="100"/>
          <w:kern w:val="0"/>
        </w:rPr>
        <w:tab/>
      </w:r>
      <w:r w:rsidRPr="00890F4A">
        <w:rPr>
          <w:rFonts w:eastAsia="Calibri"/>
          <w:spacing w:val="0"/>
          <w:w w:val="100"/>
          <w:kern w:val="0"/>
        </w:rPr>
        <w:tab/>
        <w:t xml:space="preserve">Распространение № </w:t>
      </w:r>
      <w:r w:rsidRPr="00890F4A">
        <w:rPr>
          <w:rFonts w:eastAsia="Calibri"/>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w:t>
      </w:r>
      <w:r w:rsidRPr="0043045E">
        <w:rPr>
          <w:rFonts w:eastAsia="Batang"/>
          <w:spacing w:val="0"/>
          <w:w w:val="100"/>
          <w:kern w:val="0"/>
        </w:rPr>
        <w:tab/>
        <w:t xml:space="preserve">Торговое наименование или товарный знак транспортного средства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2.</w:t>
      </w:r>
      <w:r w:rsidRPr="0043045E">
        <w:rPr>
          <w:rFonts w:eastAsia="Batang"/>
          <w:spacing w:val="0"/>
          <w:w w:val="100"/>
          <w:kern w:val="0"/>
        </w:rPr>
        <w:tab/>
        <w:t>Тип транспортного средства</w:t>
      </w:r>
      <w:r>
        <w:rPr>
          <w:rFonts w:eastAsia="Batang"/>
          <w:spacing w:val="0"/>
          <w:w w:val="100"/>
          <w:kern w:val="0"/>
        </w:rPr>
        <w:t xml:space="preserve"> </w:t>
      </w:r>
      <w:r w:rsidRPr="0043045E">
        <w:rPr>
          <w:rFonts w:eastAsia="Batang"/>
          <w:spacing w:val="0"/>
          <w:w w:val="100"/>
          <w:kern w:val="0"/>
        </w:rPr>
        <w:tab/>
      </w:r>
    </w:p>
    <w:p w:rsid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3.</w:t>
      </w:r>
      <w:r w:rsidRPr="0043045E">
        <w:rPr>
          <w:rFonts w:eastAsia="Batang"/>
          <w:spacing w:val="0"/>
          <w:w w:val="100"/>
          <w:kern w:val="0"/>
        </w:rPr>
        <w:tab/>
        <w:t>Изготовитель и его адрес</w:t>
      </w:r>
      <w:r>
        <w:rPr>
          <w:rFonts w:eastAsia="Batang"/>
          <w:spacing w:val="0"/>
          <w:w w:val="100"/>
          <w:kern w:val="0"/>
        </w:rPr>
        <w:t xml:space="preserve"> </w:t>
      </w:r>
      <w:r w:rsidRPr="0043045E">
        <w:rPr>
          <w:rFonts w:eastAsia="Batang"/>
          <w:spacing w:val="0"/>
          <w:w w:val="100"/>
          <w:kern w:val="0"/>
        </w:rPr>
        <w:tab/>
      </w:r>
    </w:p>
    <w:p w:rsidR="00795917" w:rsidRPr="0043045E" w:rsidRDefault="00795917" w:rsidP="00795917">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r>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4.</w:t>
      </w:r>
      <w:r w:rsidRPr="0043045E">
        <w:rPr>
          <w:rFonts w:eastAsia="Batang"/>
          <w:spacing w:val="0"/>
          <w:w w:val="100"/>
          <w:kern w:val="0"/>
        </w:rPr>
        <w:tab/>
        <w:t>В соответствующих случаях фамилия и адрес представителя изготовителя</w:t>
      </w:r>
      <w:r w:rsidRPr="0043045E">
        <w:rPr>
          <w:rFonts w:eastAsia="Batang"/>
          <w:spacing w:val="0"/>
          <w:w w:val="100"/>
          <w:kern w:val="0"/>
        </w:rPr>
        <w:tab/>
      </w:r>
    </w:p>
    <w:p w:rsidR="0043045E" w:rsidRPr="0043045E" w:rsidRDefault="0043045E" w:rsidP="00597F77">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sidRPr="0043045E">
        <w:rPr>
          <w:rFonts w:eastAsia="Batang"/>
          <w:spacing w:val="0"/>
          <w:w w:val="100"/>
          <w:kern w:val="0"/>
        </w:rPr>
        <w:tab/>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5.</w:t>
      </w:r>
      <w:r w:rsidRPr="0043045E">
        <w:rPr>
          <w:rFonts w:eastAsia="Batang"/>
          <w:spacing w:val="0"/>
          <w:w w:val="100"/>
          <w:kern w:val="0"/>
        </w:rPr>
        <w:tab/>
        <w:t>Краткое описание типа транспортного средства (конструкция, размеры, форма и элементы крепления)</w:t>
      </w:r>
      <w:r w:rsidR="00597F77">
        <w:rPr>
          <w:rFonts w:eastAsia="Batang"/>
          <w:spacing w:val="0"/>
          <w:w w:val="100"/>
          <w:kern w:val="0"/>
        </w:rPr>
        <w:t xml:space="preserve"> </w:t>
      </w:r>
      <w:r w:rsidRPr="0043045E">
        <w:rPr>
          <w:rFonts w:eastAsia="Batang"/>
          <w:spacing w:val="0"/>
          <w:w w:val="100"/>
          <w:kern w:val="0"/>
        </w:rPr>
        <w:tab/>
      </w:r>
    </w:p>
    <w:p w:rsid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6.</w:t>
      </w:r>
      <w:r w:rsidRPr="0043045E">
        <w:rPr>
          <w:rFonts w:eastAsia="Batang"/>
          <w:spacing w:val="0"/>
          <w:w w:val="100"/>
          <w:kern w:val="0"/>
        </w:rPr>
        <w:tab/>
        <w:t>Краткое описание ЗПЗ (размеры и материал изготовления)</w:t>
      </w:r>
      <w:r w:rsidR="00597F77">
        <w:rPr>
          <w:rFonts w:eastAsia="Batang"/>
          <w:spacing w:val="0"/>
          <w:w w:val="100"/>
          <w:kern w:val="0"/>
        </w:rPr>
        <w:t xml:space="preserve"> </w:t>
      </w:r>
      <w:r w:rsidRPr="0043045E">
        <w:rPr>
          <w:rFonts w:eastAsia="Batang"/>
          <w:spacing w:val="0"/>
          <w:w w:val="100"/>
          <w:kern w:val="0"/>
        </w:rPr>
        <w:tab/>
      </w:r>
    </w:p>
    <w:p w:rsidR="00795917" w:rsidRPr="0043045E" w:rsidRDefault="00795917" w:rsidP="00795917">
      <w:pPr>
        <w:pStyle w:val="SingleTxtGR"/>
        <w:widowControl w:val="0"/>
        <w:tabs>
          <w:tab w:val="clear" w:pos="2268"/>
          <w:tab w:val="clear" w:pos="2835"/>
          <w:tab w:val="clear" w:pos="3402"/>
          <w:tab w:val="clear" w:pos="3969"/>
          <w:tab w:val="left" w:leader="dot" w:pos="8505"/>
        </w:tabs>
        <w:suppressAutoHyphens/>
        <w:ind w:firstLine="574"/>
        <w:rPr>
          <w:rFonts w:eastAsia="Batang"/>
          <w:spacing w:val="0"/>
          <w:w w:val="100"/>
          <w:kern w:val="0"/>
        </w:rPr>
      </w:pPr>
      <w:r>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7.</w:t>
      </w:r>
      <w:r w:rsidRPr="0043045E">
        <w:rPr>
          <w:rFonts w:eastAsia="Batang"/>
          <w:spacing w:val="0"/>
          <w:w w:val="100"/>
          <w:kern w:val="0"/>
        </w:rPr>
        <w:tab/>
        <w:t>Максимальная масса транспортного средства</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8.</w:t>
      </w:r>
      <w:r w:rsidRPr="0043045E">
        <w:rPr>
          <w:rFonts w:eastAsia="Batang"/>
          <w:spacing w:val="0"/>
          <w:w w:val="100"/>
          <w:kern w:val="0"/>
        </w:rPr>
        <w:tab/>
        <w:t>Величина усилия, прилагаемого в ходе испытания</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9.</w:t>
      </w:r>
      <w:r w:rsidRPr="0043045E">
        <w:rPr>
          <w:rFonts w:eastAsia="Batang"/>
          <w:spacing w:val="0"/>
          <w:w w:val="100"/>
          <w:kern w:val="0"/>
        </w:rPr>
        <w:tab/>
        <w:t>Транспортное средство представлено на официальное утверждение (дата)</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10.</w:t>
      </w:r>
      <w:r w:rsidRPr="0043045E">
        <w:rPr>
          <w:rFonts w:eastAsia="Batang"/>
          <w:spacing w:val="0"/>
          <w:w w:val="100"/>
          <w:kern w:val="0"/>
        </w:rPr>
        <w:tab/>
        <w:t>Техническая служба, уполномоченная проводить испытания для официального утверждения</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11.</w:t>
      </w:r>
      <w:r w:rsidRPr="0043045E">
        <w:rPr>
          <w:rFonts w:eastAsia="Batang"/>
          <w:spacing w:val="0"/>
          <w:w w:val="100"/>
          <w:kern w:val="0"/>
        </w:rPr>
        <w:tab/>
        <w:t>Дата протокола, выданного этой службой</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12.</w:t>
      </w:r>
      <w:r w:rsidRPr="0043045E">
        <w:rPr>
          <w:rFonts w:eastAsia="Batang"/>
          <w:spacing w:val="0"/>
          <w:w w:val="100"/>
          <w:kern w:val="0"/>
        </w:rPr>
        <w:tab/>
        <w:t>Номер протокола, выданного этой службой</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13.</w:t>
      </w:r>
      <w:r w:rsidRPr="0043045E">
        <w:rPr>
          <w:rFonts w:eastAsia="Batang"/>
          <w:spacing w:val="0"/>
          <w:w w:val="100"/>
          <w:kern w:val="0"/>
        </w:rPr>
        <w:tab/>
        <w:t>Официальное утверждение предоставлено/в оф</w:t>
      </w:r>
      <w:r w:rsidR="00795917">
        <w:rPr>
          <w:rFonts w:eastAsia="Batang"/>
          <w:spacing w:val="0"/>
          <w:w w:val="100"/>
          <w:kern w:val="0"/>
        </w:rPr>
        <w:t>ициальном утверждении отказано/ </w:t>
      </w:r>
      <w:r w:rsidRPr="0043045E">
        <w:rPr>
          <w:rFonts w:eastAsia="Batang"/>
          <w:spacing w:val="0"/>
          <w:w w:val="100"/>
          <w:kern w:val="0"/>
        </w:rPr>
        <w:t>официальное утверждение распространено/о</w:t>
      </w:r>
      <w:r w:rsidR="00597F77">
        <w:rPr>
          <w:rFonts w:eastAsia="Batang"/>
          <w:spacing w:val="0"/>
          <w:w w:val="100"/>
          <w:kern w:val="0"/>
        </w:rPr>
        <w:t>фициальное утверждение отменено</w:t>
      </w:r>
      <w:r w:rsidR="00597F77" w:rsidRPr="00597F77">
        <w:rPr>
          <w:rFonts w:eastAsia="Batang"/>
          <w:spacing w:val="0"/>
          <w:w w:val="100"/>
          <w:kern w:val="0"/>
          <w:sz w:val="18"/>
          <w:szCs w:val="18"/>
          <w:vertAlign w:val="superscript"/>
        </w:rPr>
        <w:t>2</w:t>
      </w:r>
    </w:p>
    <w:p w:rsidR="0043045E" w:rsidRPr="0043045E" w:rsidRDefault="0043045E" w:rsidP="00597F77">
      <w:pPr>
        <w:pStyle w:val="SingleTxtGR"/>
        <w:pageBreakBefore/>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14.</w:t>
      </w:r>
      <w:r w:rsidRPr="0043045E">
        <w:rPr>
          <w:rFonts w:eastAsia="Batang"/>
          <w:spacing w:val="0"/>
          <w:w w:val="100"/>
          <w:kern w:val="0"/>
        </w:rPr>
        <w:tab/>
        <w:t>Место проставления на транспортном средстве знака официального утверждения</w:t>
      </w:r>
      <w:r w:rsidR="00597F77">
        <w:rPr>
          <w:rFonts w:eastAsia="Batang"/>
          <w:spacing w:val="0"/>
          <w:w w:val="100"/>
          <w:kern w:val="0"/>
        </w:rPr>
        <w:t xml:space="preserve"> </w:t>
      </w:r>
      <w:r w:rsidR="00597F77">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15.</w:t>
      </w:r>
      <w:r w:rsidRPr="0043045E">
        <w:rPr>
          <w:rFonts w:eastAsia="Batang"/>
          <w:spacing w:val="0"/>
          <w:w w:val="100"/>
          <w:kern w:val="0"/>
        </w:rPr>
        <w:tab/>
        <w:t>Место</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16.</w:t>
      </w:r>
      <w:r w:rsidRPr="0043045E">
        <w:rPr>
          <w:rFonts w:eastAsia="Batang"/>
          <w:spacing w:val="0"/>
          <w:w w:val="100"/>
          <w:kern w:val="0"/>
        </w:rPr>
        <w:tab/>
        <w:t>Дата</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17.</w:t>
      </w:r>
      <w:r w:rsidRPr="0043045E">
        <w:rPr>
          <w:rFonts w:eastAsia="Batang"/>
          <w:spacing w:val="0"/>
          <w:w w:val="100"/>
          <w:kern w:val="0"/>
        </w:rPr>
        <w:tab/>
        <w:t>Подпись</w:t>
      </w:r>
      <w:r w:rsidR="00597F77">
        <w:rPr>
          <w:rFonts w:eastAsia="Batang"/>
          <w:spacing w:val="0"/>
          <w:w w:val="100"/>
          <w:kern w:val="0"/>
        </w:rPr>
        <w:t xml:space="preserve"> </w:t>
      </w:r>
      <w:r w:rsidRPr="0043045E">
        <w:rPr>
          <w:rFonts w:eastAsia="Batang"/>
          <w:spacing w:val="0"/>
          <w:w w:val="100"/>
          <w:kern w:val="0"/>
        </w:rPr>
        <w:tab/>
      </w:r>
    </w:p>
    <w:p w:rsidR="0043045E" w:rsidRPr="0043045E" w:rsidRDefault="0043045E" w:rsidP="0043045E">
      <w:pPr>
        <w:pStyle w:val="SingleTxtGR"/>
        <w:widowControl w:val="0"/>
        <w:tabs>
          <w:tab w:val="clear" w:pos="2268"/>
          <w:tab w:val="clear" w:pos="2835"/>
          <w:tab w:val="clear" w:pos="3402"/>
          <w:tab w:val="clear" w:pos="3969"/>
          <w:tab w:val="left" w:leader="dot" w:pos="8505"/>
        </w:tabs>
        <w:suppressAutoHyphens/>
        <w:ind w:left="1707" w:hanging="573"/>
        <w:rPr>
          <w:rFonts w:eastAsia="Batang"/>
          <w:spacing w:val="0"/>
          <w:w w:val="100"/>
          <w:kern w:val="0"/>
        </w:rPr>
      </w:pPr>
      <w:r w:rsidRPr="0043045E">
        <w:rPr>
          <w:rFonts w:eastAsia="Batang"/>
          <w:spacing w:val="0"/>
          <w:w w:val="100"/>
          <w:kern w:val="0"/>
        </w:rPr>
        <w:t>18.</w:t>
      </w:r>
      <w:r w:rsidRPr="0043045E">
        <w:rPr>
          <w:rFonts w:eastAsia="Batang"/>
          <w:spacing w:val="0"/>
          <w:w w:val="100"/>
          <w:kern w:val="0"/>
        </w:rPr>
        <w:tab/>
        <w:t>По запросу могут быть предоставлены следующие документы, на которых указан приведенный выше номер официального утверждения:</w:t>
      </w:r>
    </w:p>
    <w:p w:rsidR="0043045E" w:rsidRPr="0043045E" w:rsidRDefault="0043045E"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pPr>
      <w:r w:rsidRPr="0043045E">
        <w:rPr>
          <w:rFonts w:eastAsia="Batang"/>
          <w:spacing w:val="0"/>
          <w:w w:val="100"/>
          <w:kern w:val="0"/>
        </w:rPr>
        <w:t xml:space="preserve">чертежи, схемы и компоновка элементов конструкции, которые представляют интерес с точки </w:t>
      </w:r>
      <w:r w:rsidRPr="00597F77">
        <w:rPr>
          <w:bCs/>
          <w:spacing w:val="0"/>
          <w:w w:val="100"/>
          <w:kern w:val="0"/>
        </w:rPr>
        <w:t>зрения</w:t>
      </w:r>
      <w:r w:rsidRPr="0043045E">
        <w:rPr>
          <w:rFonts w:eastAsia="Batang"/>
          <w:spacing w:val="0"/>
          <w:w w:val="100"/>
          <w:kern w:val="0"/>
        </w:rPr>
        <w:t xml:space="preserve"> настоящих Правил;</w:t>
      </w:r>
    </w:p>
    <w:p w:rsidR="0043045E" w:rsidRDefault="0043045E"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pPr>
      <w:r w:rsidRPr="0043045E">
        <w:rPr>
          <w:rFonts w:eastAsia="Batang"/>
          <w:spacing w:val="0"/>
          <w:w w:val="100"/>
          <w:kern w:val="0"/>
        </w:rPr>
        <w:t>когда это применимо, чертежи защитных устройств и их расположения на транспортном средстве.</w:t>
      </w:r>
    </w:p>
    <w:p w:rsidR="000B005A" w:rsidRDefault="000B005A" w:rsidP="00597F77">
      <w:pPr>
        <w:pStyle w:val="SingleTxtGR"/>
        <w:widowControl w:val="0"/>
        <w:tabs>
          <w:tab w:val="clear" w:pos="2268"/>
          <w:tab w:val="clear" w:pos="2835"/>
          <w:tab w:val="clear" w:pos="3402"/>
          <w:tab w:val="clear" w:pos="3969"/>
          <w:tab w:val="left" w:leader="dot" w:pos="8505"/>
        </w:tabs>
        <w:suppressAutoHyphens/>
        <w:ind w:left="2268"/>
        <w:rPr>
          <w:rFonts w:eastAsia="Batang"/>
          <w:spacing w:val="0"/>
          <w:w w:val="100"/>
          <w:kern w:val="0"/>
        </w:rPr>
        <w:sectPr w:rsidR="000B005A" w:rsidSect="001A2420">
          <w:headerReference w:type="even" r:id="rId21"/>
          <w:headerReference w:type="first" r:id="rId22"/>
          <w:footnotePr>
            <w:numRestart w:val="eachSect"/>
          </w:footnotePr>
          <w:endnotePr>
            <w:numFmt w:val="decimal"/>
          </w:endnotePr>
          <w:pgSz w:w="11906" w:h="16838" w:code="9"/>
          <w:pgMar w:top="1418" w:right="1134" w:bottom="1134" w:left="1134" w:header="680" w:footer="567" w:gutter="0"/>
          <w:cols w:space="708"/>
          <w:titlePg/>
          <w:docGrid w:linePitch="360"/>
        </w:sectPr>
      </w:pPr>
    </w:p>
    <w:p w:rsidR="00F74515" w:rsidRPr="00F74515" w:rsidRDefault="00F74515" w:rsidP="00F74515">
      <w:pPr>
        <w:pStyle w:val="HChG"/>
        <w:rPr>
          <w:rFonts w:eastAsia="Batang"/>
          <w:lang w:val="ru-RU"/>
        </w:rPr>
      </w:pPr>
      <w:r w:rsidRPr="00F74515">
        <w:rPr>
          <w:rFonts w:eastAsia="Batang"/>
          <w:lang w:val="ru-RU"/>
        </w:rPr>
        <w:t>Приложение 4</w:t>
      </w:r>
    </w:p>
    <w:p w:rsidR="00F74515" w:rsidRPr="00F74515" w:rsidRDefault="001064E5" w:rsidP="00F74515">
      <w:pPr>
        <w:pStyle w:val="HChG"/>
        <w:rPr>
          <w:rFonts w:eastAsia="Batang"/>
          <w:lang w:val="ru-RU"/>
        </w:rPr>
      </w:pPr>
      <w:r>
        <w:rPr>
          <w:rFonts w:eastAsia="Batang"/>
          <w:lang w:val="ru-RU"/>
        </w:rPr>
        <w:tab/>
      </w:r>
      <w:r>
        <w:rPr>
          <w:rFonts w:eastAsia="Batang"/>
          <w:lang w:val="ru-RU"/>
        </w:rPr>
        <w:tab/>
      </w:r>
      <w:r w:rsidR="00F74515" w:rsidRPr="00F74515">
        <w:rPr>
          <w:rFonts w:eastAsia="Batang"/>
          <w:lang w:val="ru-RU"/>
        </w:rPr>
        <w:t>Схемы знаков официального утверждения</w:t>
      </w:r>
    </w:p>
    <w:p w:rsidR="00F74515" w:rsidRPr="00795917" w:rsidRDefault="00F74515" w:rsidP="00F74515">
      <w:pPr>
        <w:pStyle w:val="SingleTxtG"/>
        <w:rPr>
          <w:rFonts w:eastAsia="Batang"/>
          <w:lang w:val="ru-RU"/>
        </w:rPr>
      </w:pPr>
      <w:r w:rsidRPr="00795917">
        <w:rPr>
          <w:rFonts w:eastAsia="Batang"/>
          <w:lang w:val="ru-RU"/>
        </w:rPr>
        <w:t>Образец А</w:t>
      </w:r>
    </w:p>
    <w:p w:rsidR="00F74515" w:rsidRPr="00795917" w:rsidRDefault="00F74515" w:rsidP="00F74515">
      <w:pPr>
        <w:pStyle w:val="SingleTxtG"/>
        <w:rPr>
          <w:rFonts w:eastAsia="Batang"/>
          <w:lang w:val="ru-RU"/>
        </w:rPr>
      </w:pPr>
      <w:r w:rsidRPr="00795917">
        <w:rPr>
          <w:rFonts w:eastAsia="Batang"/>
          <w:lang w:val="ru-RU"/>
        </w:rPr>
        <w:t>(см. пункты 6.4, 15.4 и 24.4 настоящих Правил)</w:t>
      </w:r>
    </w:p>
    <w:p w:rsidR="000B005A" w:rsidRDefault="001064E5" w:rsidP="001064E5">
      <w:pPr>
        <w:pStyle w:val="SingleTxtGR"/>
        <w:widowControl w:val="0"/>
        <w:tabs>
          <w:tab w:val="clear" w:pos="2268"/>
          <w:tab w:val="clear" w:pos="2835"/>
          <w:tab w:val="clear" w:pos="3402"/>
          <w:tab w:val="clear" w:pos="3969"/>
          <w:tab w:val="left" w:leader="dot" w:pos="8505"/>
        </w:tabs>
        <w:suppressAutoHyphens/>
        <w:ind w:left="851"/>
        <w:jc w:val="left"/>
        <w:rPr>
          <w:rFonts w:eastAsia="Batang"/>
          <w:spacing w:val="0"/>
          <w:w w:val="100"/>
          <w:kern w:val="0"/>
        </w:rPr>
      </w:pPr>
      <w:r>
        <w:rPr>
          <w:noProof/>
          <w:spacing w:val="0"/>
          <w:w w:val="100"/>
          <w:kern w:val="0"/>
          <w:lang w:eastAsia="ru-RU"/>
        </w:rPr>
        <mc:AlternateContent>
          <mc:Choice Requires="wps">
            <w:drawing>
              <wp:anchor distT="0" distB="0" distL="114300" distR="114300" simplePos="0" relativeHeight="251663360" behindDoc="0" locked="0" layoutInCell="1" allowOverlap="1" wp14:anchorId="6C6350E8" wp14:editId="3923B53D">
                <wp:simplePos x="0" y="0"/>
                <wp:positionH relativeFrom="column">
                  <wp:posOffset>4095046</wp:posOffset>
                </wp:positionH>
                <wp:positionV relativeFrom="paragraph">
                  <wp:posOffset>1254107</wp:posOffset>
                </wp:positionV>
                <wp:extent cx="1109514" cy="227278"/>
                <wp:effectExtent l="0" t="0" r="0" b="1905"/>
                <wp:wrapNone/>
                <wp:docPr id="1" name="Надпись 1"/>
                <wp:cNvGraphicFramePr/>
                <a:graphic xmlns:a="http://schemas.openxmlformats.org/drawingml/2006/main">
                  <a:graphicData uri="http://schemas.microsoft.com/office/word/2010/wordprocessingShape">
                    <wps:wsp>
                      <wps:cNvSpPr txBox="1"/>
                      <wps:spPr>
                        <a:xfrm>
                          <a:off x="0" y="0"/>
                          <a:ext cx="1109514" cy="227278"/>
                        </a:xfrm>
                        <a:prstGeom prst="rect">
                          <a:avLst/>
                        </a:prstGeom>
                        <a:solidFill>
                          <a:schemeClr val="lt1"/>
                        </a:solidFill>
                        <a:ln w="6350">
                          <a:noFill/>
                        </a:ln>
                      </wps:spPr>
                      <wps:txbx>
                        <w:txbxContent>
                          <w:p w:rsidR="001B29B7" w:rsidRPr="001064E5" w:rsidRDefault="001B29B7" w:rsidP="001064E5">
                            <w:pPr>
                              <w:jc w:val="center"/>
                            </w:pPr>
                            <w:r>
                              <w:rPr>
                                <w:lang w:val="en-US"/>
                              </w:rPr>
                              <w:t xml:space="preserve">A = 8 </w:t>
                            </w:r>
                            <w:r>
                              <w:t>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350E8" id="Надпись 1" o:spid="_x0000_s1029" type="#_x0000_t202" style="position:absolute;left:0;text-align:left;margin-left:322.45pt;margin-top:98.75pt;width:87.35pt;height:1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" fillcolor="white [3201]" stroked="f" strokeweight=".5pt">
                <v:textbox inset="0,0,0,0">
                  <w:txbxContent>
                    <w:p w:rsidR="001B29B7" w:rsidRPr="001064E5" w:rsidRDefault="001B29B7" w:rsidP="001064E5">
                      <w:pPr>
                        <w:jc w:val="center"/>
                      </w:pPr>
                      <w:r>
                        <w:rPr>
                          <w:lang w:val="en-US"/>
                        </w:rPr>
                        <w:t xml:space="preserve">A = 8 </w:t>
                      </w:r>
                      <w:r>
                        <w:t>мм мин.</w:t>
                      </w:r>
                    </w:p>
                  </w:txbxContent>
                </v:textbox>
              </v:shape>
            </w:pict>
          </mc:Fallback>
        </mc:AlternateContent>
      </w:r>
      <w:r w:rsidRPr="001064E5">
        <w:rPr>
          <w:noProof/>
          <w:spacing w:val="0"/>
          <w:w w:val="100"/>
          <w:kern w:val="0"/>
          <w:lang w:eastAsia="ru-RU"/>
        </w:rPr>
        <w:drawing>
          <wp:inline distT="0" distB="0" distL="0" distR="0" wp14:anchorId="6B6C738F" wp14:editId="3A9A3022">
            <wp:extent cx="4925113" cy="1428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1.png"/>
                    <pic:cNvPicPr/>
                  </pic:nvPicPr>
                  <pic:blipFill>
                    <a:blip r:embed="rId23">
                      <a:extLst>
                        <a:ext uri="{28A0092B-C50C-407E-A947-70E740481C1C}">
                          <a14:useLocalDpi xmlns:a14="http://schemas.microsoft.com/office/drawing/2010/main" val="0"/>
                        </a:ext>
                      </a:extLst>
                    </a:blip>
                    <a:stretch>
                      <a:fillRect/>
                    </a:stretch>
                  </pic:blipFill>
                  <pic:spPr>
                    <a:xfrm>
                      <a:off x="0" y="0"/>
                      <a:ext cx="4925113" cy="1428950"/>
                    </a:xfrm>
                    <a:prstGeom prst="rect">
                      <a:avLst/>
                    </a:prstGeom>
                  </pic:spPr>
                </pic:pic>
              </a:graphicData>
            </a:graphic>
          </wp:inline>
        </w:drawing>
      </w:r>
    </w:p>
    <w:p w:rsidR="001064E5" w:rsidRPr="001064E5" w:rsidRDefault="001064E5" w:rsidP="001064E5">
      <w:pPr>
        <w:pStyle w:val="SingleTxtG"/>
        <w:rPr>
          <w:lang w:val="ru-RU"/>
        </w:rPr>
      </w:pPr>
      <w:r>
        <w:tab/>
      </w:r>
      <w:r w:rsidRPr="00C4471F">
        <w:tab/>
      </w:r>
      <w:r w:rsidRPr="001064E5">
        <w:rPr>
          <w:lang w:val="ru-RU"/>
        </w:rPr>
        <w:t>Приведенный выше знак официального утверждения, проставленный на транспортном средстве или ЗПЗУ, указывает, что этот тип транспортного средства или этот тип ЗПЗУ официально утвержден в Нидерландах (Е 4) в отношении задней противоподкатной защиты в случае наезда на основании Правил № 58 ООН под номером</w:t>
      </w:r>
      <w:r>
        <w:t> </w:t>
      </w:r>
      <w:r w:rsidRPr="001064E5">
        <w:rPr>
          <w:lang w:val="ru-RU"/>
        </w:rPr>
        <w:t>032439. Первые две цифры номера официального утверждения означают, что официальное утверждение было представлено в соответствии с требованиями Правил</w:t>
      </w:r>
      <w:r>
        <w:t> </w:t>
      </w:r>
      <w:r w:rsidRPr="001064E5">
        <w:rPr>
          <w:lang w:val="ru-RU"/>
        </w:rPr>
        <w:t>№</w:t>
      </w:r>
      <w:r>
        <w:t> </w:t>
      </w:r>
      <w:r w:rsidRPr="001064E5">
        <w:rPr>
          <w:lang w:val="ru-RU"/>
        </w:rPr>
        <w:t>58 ООН с внесенными в них поправками серии 03.</w:t>
      </w:r>
    </w:p>
    <w:p w:rsidR="001064E5" w:rsidRPr="00795917" w:rsidRDefault="001064E5" w:rsidP="001064E5">
      <w:pPr>
        <w:pStyle w:val="SingleTxtG"/>
        <w:spacing w:before="360"/>
        <w:rPr>
          <w:rFonts w:eastAsia="Batang"/>
          <w:lang w:val="ru-RU"/>
        </w:rPr>
      </w:pPr>
      <w:r w:rsidRPr="00795917">
        <w:rPr>
          <w:rFonts w:eastAsia="Batang"/>
          <w:lang w:val="ru-RU"/>
        </w:rPr>
        <w:t>Образец В</w:t>
      </w:r>
    </w:p>
    <w:p w:rsidR="001064E5" w:rsidRPr="00795917" w:rsidRDefault="001064E5" w:rsidP="001064E5">
      <w:pPr>
        <w:pStyle w:val="SingleTxtG"/>
        <w:rPr>
          <w:rFonts w:eastAsia="Batang"/>
          <w:lang w:val="ru-RU"/>
        </w:rPr>
      </w:pPr>
      <w:r w:rsidRPr="00795917">
        <w:rPr>
          <w:rFonts w:eastAsia="Batang"/>
          <w:lang w:val="ru-RU"/>
        </w:rPr>
        <w:t>(см. пункты 6.5, 15.5 и 24.5 настоящих Правил)</w:t>
      </w:r>
    </w:p>
    <w:p w:rsidR="001064E5" w:rsidRDefault="001064E5" w:rsidP="001064E5">
      <w:pPr>
        <w:pStyle w:val="SingleTxtGR"/>
        <w:widowControl w:val="0"/>
        <w:tabs>
          <w:tab w:val="clear" w:pos="2268"/>
          <w:tab w:val="clear" w:pos="2835"/>
          <w:tab w:val="clear" w:pos="3402"/>
          <w:tab w:val="clear" w:pos="3969"/>
          <w:tab w:val="left" w:leader="dot" w:pos="8505"/>
        </w:tabs>
        <w:suppressAutoHyphens/>
        <w:ind w:left="964"/>
        <w:jc w:val="left"/>
        <w:rPr>
          <w:rFonts w:eastAsia="Batang"/>
          <w:spacing w:val="0"/>
          <w:w w:val="100"/>
          <w:kern w:val="0"/>
        </w:rPr>
      </w:pPr>
      <w:r>
        <w:rPr>
          <w:noProof/>
          <w:spacing w:val="0"/>
          <w:w w:val="100"/>
          <w:kern w:val="0"/>
          <w:lang w:eastAsia="ru-RU"/>
        </w:rPr>
        <mc:AlternateContent>
          <mc:Choice Requires="wps">
            <w:drawing>
              <wp:anchor distT="0" distB="0" distL="114300" distR="114300" simplePos="0" relativeHeight="251665408" behindDoc="0" locked="0" layoutInCell="1" allowOverlap="1" wp14:anchorId="09D6D6C8" wp14:editId="11FA7DB1">
                <wp:simplePos x="0" y="0"/>
                <wp:positionH relativeFrom="column">
                  <wp:posOffset>4211327</wp:posOffset>
                </wp:positionH>
                <wp:positionV relativeFrom="paragraph">
                  <wp:posOffset>1574873</wp:posOffset>
                </wp:positionV>
                <wp:extent cx="1173392" cy="227278"/>
                <wp:effectExtent l="0" t="0" r="8255" b="1905"/>
                <wp:wrapNone/>
                <wp:docPr id="4" name="Надпись 4"/>
                <wp:cNvGraphicFramePr/>
                <a:graphic xmlns:a="http://schemas.openxmlformats.org/drawingml/2006/main">
                  <a:graphicData uri="http://schemas.microsoft.com/office/word/2010/wordprocessingShape">
                    <wps:wsp>
                      <wps:cNvSpPr txBox="1"/>
                      <wps:spPr>
                        <a:xfrm>
                          <a:off x="0" y="0"/>
                          <a:ext cx="1173392" cy="227278"/>
                        </a:xfrm>
                        <a:prstGeom prst="rect">
                          <a:avLst/>
                        </a:prstGeom>
                        <a:solidFill>
                          <a:sysClr val="window" lastClr="FFFFFF"/>
                        </a:solidFill>
                        <a:ln w="6350">
                          <a:noFill/>
                        </a:ln>
                      </wps:spPr>
                      <wps:txbx>
                        <w:txbxContent>
                          <w:p w:rsidR="001B29B7" w:rsidRPr="001064E5" w:rsidRDefault="001B29B7" w:rsidP="001064E5">
                            <w:pPr>
                              <w:jc w:val="center"/>
                            </w:pPr>
                            <w:r>
                              <w:rPr>
                                <w:lang w:val="en-US"/>
                              </w:rPr>
                              <w:t xml:space="preserve">A = 8 </w:t>
                            </w:r>
                            <w:r>
                              <w:t>мм мин.</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6D6C8" id="Надпись 4" o:spid="_x0000_s1030" type="#_x0000_t202" style="position:absolute;left:0;text-align:left;margin-left:331.6pt;margin-top:124pt;width:92.4pt;height:1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" fillcolor="window" stroked="f" strokeweight=".5pt">
                <v:textbox inset="0,0,0,0">
                  <w:txbxContent>
                    <w:p w:rsidR="001B29B7" w:rsidRPr="001064E5" w:rsidRDefault="001B29B7" w:rsidP="001064E5">
                      <w:pPr>
                        <w:jc w:val="center"/>
                      </w:pPr>
                      <w:r>
                        <w:rPr>
                          <w:lang w:val="en-US"/>
                        </w:rPr>
                        <w:t xml:space="preserve">A = 8 </w:t>
                      </w:r>
                      <w:r>
                        <w:t>мм мин.</w:t>
                      </w:r>
                    </w:p>
                  </w:txbxContent>
                </v:textbox>
              </v:shape>
            </w:pict>
          </mc:Fallback>
        </mc:AlternateContent>
      </w:r>
      <w:r w:rsidRPr="001064E5">
        <w:rPr>
          <w:noProof/>
          <w:spacing w:val="0"/>
          <w:w w:val="100"/>
          <w:kern w:val="0"/>
          <w:lang w:eastAsia="ru-RU"/>
        </w:rPr>
        <w:drawing>
          <wp:inline distT="0" distB="0" distL="0" distR="0" wp14:anchorId="030B7F9B" wp14:editId="6B2B059E">
            <wp:extent cx="4916887" cy="1800953"/>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4 2.png"/>
                    <pic:cNvPicPr/>
                  </pic:nvPicPr>
                  <pic:blipFill>
                    <a:blip r:embed="rId24">
                      <a:extLst>
                        <a:ext uri="{28A0092B-C50C-407E-A947-70E740481C1C}">
                          <a14:useLocalDpi xmlns:a14="http://schemas.microsoft.com/office/drawing/2010/main" val="0"/>
                        </a:ext>
                      </a:extLst>
                    </a:blip>
                    <a:stretch>
                      <a:fillRect/>
                    </a:stretch>
                  </pic:blipFill>
                  <pic:spPr>
                    <a:xfrm>
                      <a:off x="0" y="0"/>
                      <a:ext cx="4916887" cy="1800953"/>
                    </a:xfrm>
                    <a:prstGeom prst="rect">
                      <a:avLst/>
                    </a:prstGeom>
                  </pic:spPr>
                </pic:pic>
              </a:graphicData>
            </a:graphic>
          </wp:inline>
        </w:drawing>
      </w:r>
    </w:p>
    <w:p w:rsidR="001064E5" w:rsidRDefault="001064E5" w:rsidP="001064E5">
      <w:pPr>
        <w:pStyle w:val="SingleTxtG"/>
        <w:rPr>
          <w:lang w:val="ru-RU"/>
        </w:rPr>
      </w:pPr>
      <w:r>
        <w:tab/>
      </w:r>
      <w:r>
        <w:tab/>
      </w:r>
      <w:r w:rsidRPr="001064E5">
        <w:rPr>
          <w:lang w:val="ru-RU"/>
        </w:rPr>
        <w:t>Приведенный выше знак официального утверждения, проставленный на транспортном средстве, указывает, что этот тип транспортного средства официально утвержден в Нидерландах (Е 4) на основании Правил № 58 и 31 ООН</w:t>
      </w:r>
      <w:r>
        <w:rPr>
          <w:rStyle w:val="FootnoteReference"/>
          <w:lang w:val="ru-RU"/>
        </w:rPr>
        <w:footnoteReference w:id="13"/>
      </w:r>
      <w:r>
        <w:rPr>
          <w:lang w:val="ru-RU"/>
        </w:rPr>
        <w:t xml:space="preserve">. </w:t>
      </w:r>
      <w:r w:rsidRPr="001064E5">
        <w:rPr>
          <w:lang w:val="ru-RU"/>
        </w:rPr>
        <w:t>Номера официального утверждения указывают на то, что к моменту предоставления соответствующих официальных утверждений Правила № 58 ООН включали поправки серии 03, а Правила № 31 ООН были в своем первоначальном виде.</w:t>
      </w:r>
    </w:p>
    <w:p w:rsidR="008A4AD3" w:rsidRPr="001064E5" w:rsidRDefault="008A4AD3" w:rsidP="001064E5">
      <w:pPr>
        <w:pStyle w:val="SingleTxtG"/>
        <w:rPr>
          <w:lang w:val="ru-RU"/>
        </w:rPr>
      </w:pPr>
    </w:p>
    <w:p w:rsidR="001064E5" w:rsidRDefault="001064E5" w:rsidP="001064E5">
      <w:pPr>
        <w:pStyle w:val="SingleTxtGR"/>
        <w:widowControl w:val="0"/>
        <w:tabs>
          <w:tab w:val="clear" w:pos="2268"/>
          <w:tab w:val="clear" w:pos="2835"/>
          <w:tab w:val="clear" w:pos="3402"/>
          <w:tab w:val="clear" w:pos="3969"/>
          <w:tab w:val="left" w:leader="dot" w:pos="8505"/>
        </w:tabs>
        <w:suppressAutoHyphens/>
        <w:ind w:left="851"/>
        <w:jc w:val="left"/>
        <w:rPr>
          <w:rFonts w:eastAsia="Batang"/>
          <w:spacing w:val="0"/>
          <w:w w:val="100"/>
          <w:kern w:val="0"/>
        </w:rPr>
        <w:sectPr w:rsidR="001064E5" w:rsidSect="001A2420">
          <w:headerReference w:type="first" r:id="rId25"/>
          <w:footnotePr>
            <w:numRestart w:val="eachSect"/>
          </w:footnotePr>
          <w:endnotePr>
            <w:numFmt w:val="decimal"/>
          </w:endnotePr>
          <w:pgSz w:w="11906" w:h="16838" w:code="9"/>
          <w:pgMar w:top="1418" w:right="1134" w:bottom="1134" w:left="1134" w:header="680" w:footer="567" w:gutter="0"/>
          <w:cols w:space="708"/>
          <w:titlePg/>
          <w:docGrid w:linePitch="360"/>
        </w:sectPr>
      </w:pPr>
    </w:p>
    <w:p w:rsidR="001064E5" w:rsidRPr="001064E5" w:rsidRDefault="001064E5" w:rsidP="001064E5">
      <w:pPr>
        <w:pStyle w:val="HChG"/>
        <w:rPr>
          <w:rFonts w:eastAsia="Batang"/>
          <w:lang w:val="ru-RU"/>
        </w:rPr>
      </w:pPr>
      <w:r w:rsidRPr="001064E5">
        <w:rPr>
          <w:rFonts w:eastAsia="Batang"/>
          <w:lang w:val="ru-RU"/>
        </w:rPr>
        <w:t>Приложение 5</w:t>
      </w:r>
    </w:p>
    <w:p w:rsidR="001064E5" w:rsidRPr="001064E5" w:rsidRDefault="001064E5" w:rsidP="001064E5">
      <w:pPr>
        <w:pStyle w:val="HChG"/>
        <w:rPr>
          <w:rFonts w:eastAsia="Batang"/>
          <w:lang w:val="ru-RU"/>
        </w:rPr>
      </w:pPr>
      <w:r w:rsidRPr="00795917">
        <w:rPr>
          <w:rFonts w:eastAsia="Batang"/>
          <w:lang w:val="ru-RU"/>
        </w:rPr>
        <w:tab/>
      </w:r>
      <w:r w:rsidRPr="00795917">
        <w:rPr>
          <w:rFonts w:eastAsia="Batang"/>
          <w:lang w:val="ru-RU"/>
        </w:rPr>
        <w:tab/>
      </w:r>
      <w:r w:rsidRPr="001064E5">
        <w:rPr>
          <w:rFonts w:eastAsia="Batang"/>
          <w:lang w:val="ru-RU"/>
        </w:rPr>
        <w:t>Условия и порядок проведения испытаний</w:t>
      </w:r>
    </w:p>
    <w:p w:rsidR="001064E5" w:rsidRPr="00AC0741" w:rsidRDefault="001064E5"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w:t>
      </w:r>
      <w:r w:rsidRPr="00AC0741">
        <w:rPr>
          <w:rFonts w:eastAsia="Batang"/>
          <w:spacing w:val="0"/>
          <w:w w:val="100"/>
          <w:kern w:val="0"/>
        </w:rPr>
        <w:tab/>
        <w:t xml:space="preserve">Условия </w:t>
      </w:r>
      <w:r w:rsidRPr="00AC0741">
        <w:rPr>
          <w:spacing w:val="0"/>
          <w:w w:val="100"/>
          <w:kern w:val="0"/>
        </w:rPr>
        <w:t>проведения</w:t>
      </w:r>
      <w:r w:rsidRPr="00AC0741">
        <w:rPr>
          <w:rFonts w:eastAsia="Batang"/>
          <w:spacing w:val="0"/>
          <w:w w:val="100"/>
          <w:kern w:val="0"/>
        </w:rPr>
        <w:t xml:space="preserve"> испытаний ЗПЗУ</w:t>
      </w:r>
    </w:p>
    <w:p w:rsidR="001064E5" w:rsidRPr="00AC0741" w:rsidRDefault="001064E5"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1.1</w:t>
      </w:r>
      <w:r w:rsidRPr="00AC0741">
        <w:rPr>
          <w:rFonts w:eastAsia="Batang"/>
          <w:spacing w:val="0"/>
          <w:w w:val="100"/>
          <w:kern w:val="0"/>
        </w:rPr>
        <w:tab/>
        <w:t>По просьбе изготовителя испытания могут проводиться:</w:t>
      </w:r>
    </w:p>
    <w:p w:rsidR="001064E5" w:rsidRPr="00AC0741" w:rsidRDefault="001064E5"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1.1.1</w:t>
      </w:r>
      <w:r w:rsidRPr="00AC0741">
        <w:rPr>
          <w:rFonts w:eastAsia="Batang"/>
          <w:spacing w:val="0"/>
          <w:w w:val="100"/>
          <w:kern w:val="0"/>
        </w:rPr>
        <w:tab/>
        <w:t>либо на транспортном средстве того типа, для которого предназначается ЗПЗУ, и в данном случае должны соблюдаться положения пункта 2 ниже;</w:t>
      </w:r>
    </w:p>
    <w:p w:rsidR="001064E5" w:rsidRPr="00AC0741" w:rsidRDefault="001064E5"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1.1.2</w:t>
      </w:r>
      <w:r w:rsidRPr="00AC0741">
        <w:rPr>
          <w:rFonts w:eastAsia="Batang"/>
          <w:spacing w:val="0"/>
          <w:w w:val="100"/>
          <w:kern w:val="0"/>
        </w:rPr>
        <w:tab/>
        <w:t>либо на одном из элементов шасси транспортного средства, для которого предназначается ЗПЗУ; эта часть должна быть репрезентативной для рассматриваемого(ых) типа(ов) транспортных средств.</w:t>
      </w:r>
    </w:p>
    <w:p w:rsidR="001064E5" w:rsidRPr="00AC0741" w:rsidRDefault="001064E5" w:rsidP="00AC0741">
      <w:pPr>
        <w:pStyle w:val="SingleTxtGR"/>
        <w:tabs>
          <w:tab w:val="clear" w:pos="1701"/>
        </w:tabs>
        <w:suppressAutoHyphens/>
        <w:ind w:left="2268" w:hanging="1134"/>
        <w:rPr>
          <w:spacing w:val="0"/>
          <w:w w:val="100"/>
          <w:kern w:val="0"/>
        </w:rPr>
      </w:pPr>
      <w:r w:rsidRPr="00AC0741">
        <w:rPr>
          <w:rFonts w:eastAsia="Batang"/>
          <w:spacing w:val="0"/>
          <w:w w:val="100"/>
          <w:kern w:val="0"/>
        </w:rPr>
        <w:t>1.2</w:t>
      </w:r>
      <w:r w:rsidRPr="00AC0741">
        <w:rPr>
          <w:rFonts w:eastAsia="Batang"/>
          <w:spacing w:val="0"/>
          <w:w w:val="100"/>
          <w:kern w:val="0"/>
        </w:rPr>
        <w:tab/>
        <w:t>В сл</w:t>
      </w:r>
      <w:r w:rsidR="00C11FD4">
        <w:rPr>
          <w:rFonts w:eastAsia="Batang"/>
          <w:spacing w:val="0"/>
          <w:w w:val="100"/>
          <w:kern w:val="0"/>
        </w:rPr>
        <w:t>учаях, предусмотренных в пункте</w:t>
      </w:r>
      <w:r w:rsidRPr="00AC0741">
        <w:rPr>
          <w:rFonts w:eastAsia="Batang"/>
          <w:spacing w:val="0"/>
          <w:w w:val="100"/>
          <w:kern w:val="0"/>
        </w:rPr>
        <w:t xml:space="preserve"> 1.1.2, элементы, используемые для крепления ЗПЗУ к шасси транспортного средства, должны соответствовать тем элементам, которые применяются для установки ЗПЗУ на транспортном средстве. </w:t>
      </w:r>
      <w:r w:rsidRPr="00AC0741">
        <w:rPr>
          <w:spacing w:val="0"/>
          <w:w w:val="100"/>
          <w:kern w:val="0"/>
        </w:rPr>
        <w:t>Часть шасси может быть закреплена на испытательном стенде, как показано на рис. 1, на котором представлены минимальные обязательные требования. Конструкции, используемые в качестве боковых балок, должны соответствовать шасси транспортных средств, для которых предназначена данная система противоподкатной защиты.</w:t>
      </w:r>
    </w:p>
    <w:p w:rsidR="001064E5" w:rsidRPr="00AC0741" w:rsidRDefault="001064E5" w:rsidP="00AC0741">
      <w:pPr>
        <w:pStyle w:val="SingleTxtGR"/>
        <w:tabs>
          <w:tab w:val="clear" w:pos="1701"/>
        </w:tabs>
        <w:suppressAutoHyphens/>
        <w:ind w:left="2268"/>
        <w:rPr>
          <w:spacing w:val="0"/>
          <w:w w:val="100"/>
          <w:kern w:val="0"/>
        </w:rPr>
      </w:pPr>
      <w:r w:rsidRPr="00AC0741">
        <w:rPr>
          <w:spacing w:val="0"/>
          <w:w w:val="100"/>
          <w:kern w:val="0"/>
        </w:rPr>
        <w:t>Расстояние от крайней передней точки крепления ЗПЗУ до жесткого испытательного стенда должно составлять не менее 500 мм. Если для поддержки ЗПЗУ используется диагональное ребро жесткости, то это расстояние измеряют от крайней передней точки крепления ребра к конструкции боковых балок до жесткого испытательного стенда.</w:t>
      </w:r>
    </w:p>
    <w:p w:rsidR="001064E5" w:rsidRPr="001064E5" w:rsidRDefault="001064E5" w:rsidP="001064E5">
      <w:pPr>
        <w:pStyle w:val="H23GR"/>
        <w:rPr>
          <w:b w:val="0"/>
        </w:rPr>
      </w:pPr>
      <w:r>
        <w:tab/>
      </w:r>
      <w:r>
        <w:tab/>
      </w:r>
      <w:r w:rsidRPr="001064E5">
        <w:rPr>
          <w:b w:val="0"/>
        </w:rPr>
        <w:t>Рис. 1</w:t>
      </w:r>
    </w:p>
    <w:p w:rsidR="001064E5" w:rsidRPr="008E0AA3" w:rsidRDefault="00C11FD4" w:rsidP="008E0AA3">
      <w:pPr>
        <w:tabs>
          <w:tab w:val="left" w:pos="952"/>
          <w:tab w:val="left" w:pos="1418"/>
          <w:tab w:val="left" w:pos="2268"/>
          <w:tab w:val="left" w:pos="6237"/>
        </w:tabs>
        <w:spacing w:after="240" w:line="288" w:lineRule="auto"/>
        <w:ind w:left="1134"/>
        <w:rPr>
          <w:rFonts w:eastAsia="Batang"/>
          <w:color w:val="FFFFFF" w:themeColor="background1"/>
          <w:spacing w:val="0"/>
          <w:w w:val="100"/>
          <w:kern w:val="0"/>
          <w:szCs w:val="20"/>
        </w:rPr>
      </w:pPr>
      <w:r>
        <w:rPr>
          <w:noProof/>
          <w:w w:val="100"/>
          <w:lang w:eastAsia="ru-RU"/>
        </w:rPr>
        <mc:AlternateContent>
          <mc:Choice Requires="wpg">
            <w:drawing>
              <wp:anchor distT="0" distB="0" distL="114300" distR="114300" simplePos="0" relativeHeight="251680768" behindDoc="0" locked="0" layoutInCell="1" allowOverlap="1">
                <wp:simplePos x="0" y="0"/>
                <wp:positionH relativeFrom="column">
                  <wp:posOffset>844433</wp:posOffset>
                </wp:positionH>
                <wp:positionV relativeFrom="paragraph">
                  <wp:posOffset>63977</wp:posOffset>
                </wp:positionV>
                <wp:extent cx="4534858" cy="1963493"/>
                <wp:effectExtent l="0" t="0" r="0" b="0"/>
                <wp:wrapNone/>
                <wp:docPr id="10" name="Группа 10"/>
                <wp:cNvGraphicFramePr/>
                <a:graphic xmlns:a="http://schemas.openxmlformats.org/drawingml/2006/main">
                  <a:graphicData uri="http://schemas.microsoft.com/office/word/2010/wordprocessingGroup">
                    <wpg:wgp>
                      <wpg:cNvGrpSpPr/>
                      <wpg:grpSpPr>
                        <a:xfrm>
                          <a:off x="0" y="0"/>
                          <a:ext cx="4534858" cy="1963493"/>
                          <a:chOff x="0" y="0"/>
                          <a:chExt cx="4534858" cy="1963493"/>
                        </a:xfrm>
                      </wpg:grpSpPr>
                      <wps:wsp>
                        <wps:cNvPr id="15" name="Поле 8"/>
                        <wps:cNvSpPr txBox="1">
                          <a:spLocks noChangeArrowheads="1"/>
                        </wps:cNvSpPr>
                        <wps:spPr bwMode="auto">
                          <a:xfrm>
                            <a:off x="0" y="914400"/>
                            <a:ext cx="830580" cy="4094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8E0AA3">
                              <w:pPr>
                                <w:spacing w:before="120" w:line="240" w:lineRule="auto"/>
                                <w:jc w:val="center"/>
                                <w:rPr>
                                  <w:spacing w:val="0"/>
                                  <w:w w:val="100"/>
                                  <w:kern w:val="0"/>
                                  <w:sz w:val="16"/>
                                  <w:szCs w:val="16"/>
                                </w:rPr>
                              </w:pPr>
                              <w:r w:rsidRPr="008E0AA3">
                                <w:rPr>
                                  <w:spacing w:val="0"/>
                                  <w:w w:val="100"/>
                                  <w:kern w:val="0"/>
                                  <w:sz w:val="16"/>
                                  <w:szCs w:val="16"/>
                                </w:rPr>
                                <w:t>Испытуемый</w:t>
                              </w:r>
                              <w:r w:rsidRPr="008E0AA3">
                                <w:rPr>
                                  <w:spacing w:val="0"/>
                                  <w:w w:val="100"/>
                                  <w:kern w:val="0"/>
                                  <w:sz w:val="16"/>
                                  <w:szCs w:val="16"/>
                                </w:rPr>
                                <w:br/>
                                <w:t>элемент (ЗПЗУ)</w:t>
                              </w:r>
                            </w:p>
                          </w:txbxContent>
                        </wps:txbx>
                        <wps:bodyPr rot="0" vert="horz" wrap="square" lIns="0" tIns="0" rIns="0" bIns="0" anchor="t" anchorCtr="0" upright="1">
                          <a:noAutofit/>
                        </wps:bodyPr>
                      </wps:wsp>
                      <wps:wsp>
                        <wps:cNvPr id="7" name="Поле 8"/>
                        <wps:cNvSpPr txBox="1">
                          <a:spLocks noChangeArrowheads="1"/>
                        </wps:cNvSpPr>
                        <wps:spPr bwMode="auto">
                          <a:xfrm>
                            <a:off x="1268531" y="1273818"/>
                            <a:ext cx="1304925" cy="42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8E0AA3">
                              <w:pPr>
                                <w:spacing w:line="240" w:lineRule="auto"/>
                                <w:jc w:val="center"/>
                                <w:rPr>
                                  <w:sz w:val="16"/>
                                  <w:szCs w:val="16"/>
                                </w:rPr>
                              </w:pPr>
                              <w:r w:rsidRPr="008E0AA3">
                                <w:rPr>
                                  <w:sz w:val="16"/>
                                  <w:szCs w:val="16"/>
                                </w:rPr>
                                <w:t>Крайняя пере</w:t>
                              </w:r>
                              <w:r>
                                <w:rPr>
                                  <w:sz w:val="16"/>
                                  <w:szCs w:val="16"/>
                                </w:rPr>
                                <w:t>дняя точка крепления (например,</w:t>
                              </w:r>
                              <w:r>
                                <w:rPr>
                                  <w:sz w:val="16"/>
                                  <w:szCs w:val="16"/>
                                </w:rPr>
                                <w:br/>
                                <w:t>болт или свар</w:t>
                              </w:r>
                              <w:r w:rsidRPr="008E0AA3">
                                <w:rPr>
                                  <w:sz w:val="16"/>
                                  <w:szCs w:val="16"/>
                                </w:rPr>
                                <w:t>ной шов)</w:t>
                              </w:r>
                            </w:p>
                            <w:p w:rsidR="001B29B7" w:rsidRPr="008E0AA3" w:rsidRDefault="001B29B7" w:rsidP="008E0AA3">
                              <w:pPr>
                                <w:spacing w:before="120" w:line="180" w:lineRule="exact"/>
                                <w:jc w:val="center"/>
                                <w:rPr>
                                  <w:spacing w:val="0"/>
                                  <w:w w:val="100"/>
                                  <w:kern w:val="0"/>
                                  <w:sz w:val="18"/>
                                  <w:szCs w:val="18"/>
                                </w:rPr>
                              </w:pPr>
                            </w:p>
                          </w:txbxContent>
                        </wps:txbx>
                        <wps:bodyPr rot="0" vert="horz" wrap="square" lIns="0" tIns="0" rIns="0" bIns="0" anchor="t" anchorCtr="0" upright="1">
                          <a:noAutofit/>
                        </wps:bodyPr>
                      </wps:wsp>
                      <wps:wsp>
                        <wps:cNvPr id="8" name="Поле 8"/>
                        <wps:cNvSpPr txBox="1">
                          <a:spLocks noChangeArrowheads="1"/>
                        </wps:cNvSpPr>
                        <wps:spPr bwMode="auto">
                          <a:xfrm>
                            <a:off x="3012763" y="1617378"/>
                            <a:ext cx="1522095" cy="346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Жесткое крепление</w:t>
                              </w:r>
                              <w:r w:rsidRPr="008E0AA3">
                                <w:rPr>
                                  <w:spacing w:val="0"/>
                                  <w:w w:val="100"/>
                                  <w:kern w:val="0"/>
                                  <w:sz w:val="16"/>
                                  <w:szCs w:val="16"/>
                                </w:rPr>
                                <w:br/>
                                <w:t>испытательной конструкции</w:t>
                              </w:r>
                            </w:p>
                          </w:txbxContent>
                        </wps:txbx>
                        <wps:bodyPr rot="0" vert="horz" wrap="square" lIns="0" tIns="0" rIns="0" bIns="0" anchor="t" anchorCtr="0" upright="1">
                          <a:noAutofit/>
                        </wps:bodyPr>
                      </wps:wsp>
                      <wps:wsp>
                        <wps:cNvPr id="11" name="Поле 8"/>
                        <wps:cNvSpPr txBox="1">
                          <a:spLocks noChangeArrowheads="1"/>
                        </wps:cNvSpPr>
                        <wps:spPr bwMode="auto">
                          <a:xfrm>
                            <a:off x="1696661" y="274849"/>
                            <a:ext cx="835117" cy="15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мин. 500 мм</w:t>
                              </w:r>
                            </w:p>
                          </w:txbxContent>
                        </wps:txbx>
                        <wps:bodyPr rot="0" vert="horz" wrap="square" lIns="0" tIns="0" rIns="0" bIns="0" anchor="t" anchorCtr="0" upright="1">
                          <a:noAutofit/>
                        </wps:bodyPr>
                      </wps:wsp>
                      <wps:wsp>
                        <wps:cNvPr id="12" name="Поле 8"/>
                        <wps:cNvSpPr txBox="1">
                          <a:spLocks noChangeArrowheads="1"/>
                        </wps:cNvSpPr>
                        <wps:spPr bwMode="auto">
                          <a:xfrm>
                            <a:off x="2389068" y="0"/>
                            <a:ext cx="835117" cy="15856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мин. 1 000 мм</w:t>
                              </w:r>
                            </w:p>
                          </w:txbxContent>
                        </wps:txbx>
                        <wps:bodyPr rot="0" vert="horz" wrap="square" lIns="0" tIns="0" rIns="0" bIns="0" anchor="t" anchorCtr="0" upright="1">
                          <a:noAutofit/>
                        </wps:bodyPr>
                      </wps:wsp>
                      <wps:wsp>
                        <wps:cNvPr id="16" name="Поле 8"/>
                        <wps:cNvSpPr txBox="1">
                          <a:spLocks noChangeArrowheads="1"/>
                        </wps:cNvSpPr>
                        <wps:spPr bwMode="auto">
                          <a:xfrm>
                            <a:off x="3271754" y="967256"/>
                            <a:ext cx="739606" cy="1902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29B7" w:rsidRPr="008E0AA3" w:rsidRDefault="001B29B7" w:rsidP="00AC0741">
                              <w:pPr>
                                <w:spacing w:before="40" w:line="168" w:lineRule="auto"/>
                                <w:jc w:val="center"/>
                                <w:rPr>
                                  <w:spacing w:val="0"/>
                                  <w:w w:val="100"/>
                                  <w:kern w:val="0"/>
                                  <w:sz w:val="16"/>
                                  <w:szCs w:val="16"/>
                                </w:rPr>
                              </w:pPr>
                              <w:r>
                                <w:rPr>
                                  <w:spacing w:val="0"/>
                                  <w:w w:val="100"/>
                                  <w:kern w:val="0"/>
                                  <w:sz w:val="16"/>
                                  <w:szCs w:val="16"/>
                                </w:rPr>
                                <w:t>Испытательный</w:t>
                              </w:r>
                              <w:r>
                                <w:rPr>
                                  <w:spacing w:val="0"/>
                                  <w:w w:val="100"/>
                                  <w:kern w:val="0"/>
                                  <w:sz w:val="16"/>
                                  <w:szCs w:val="16"/>
                                </w:rPr>
                                <w:br/>
                              </w:r>
                              <w:r w:rsidRPr="008E0AA3">
                                <w:rPr>
                                  <w:spacing w:val="0"/>
                                  <w:w w:val="100"/>
                                  <w:kern w:val="0"/>
                                  <w:sz w:val="16"/>
                                  <w:szCs w:val="16"/>
                                </w:rPr>
                                <w:t>стенд</w:t>
                              </w:r>
                            </w:p>
                          </w:txbxContent>
                        </wps:txbx>
                        <wps:bodyPr rot="0" vert="horz" wrap="square" lIns="0" tIns="0" rIns="0" bIns="0" anchor="t" anchorCtr="0" upright="1">
                          <a:noAutofit/>
                        </wps:bodyPr>
                      </wps:wsp>
                    </wpg:wgp>
                  </a:graphicData>
                </a:graphic>
              </wp:anchor>
            </w:drawing>
          </mc:Choice>
          <mc:Fallback>
            <w:pict>
              <v:group id="Группа 10" o:spid="_x0000_s1031" style="position:absolute;left:0;text-align:left;margin-left:66.5pt;margin-top:5.05pt;width:357.1pt;height:154.6pt;z-index:251680768" coordsize="45348,19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">
                <v:shape id="Поле 8" o:spid="_x0000_s1032" type="#_x0000_t202" style="position:absolute;top:9144;width:8305;height:4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" stroked="f">
                  <v:textbox inset="0,0,0,0">
                    <w:txbxContent>
                      <w:p w:rsidR="001B29B7" w:rsidRPr="008E0AA3" w:rsidRDefault="001B29B7" w:rsidP="008E0AA3">
                        <w:pPr>
                          <w:spacing w:before="120" w:line="240" w:lineRule="auto"/>
                          <w:jc w:val="center"/>
                          <w:rPr>
                            <w:spacing w:val="0"/>
                            <w:w w:val="100"/>
                            <w:kern w:val="0"/>
                            <w:sz w:val="16"/>
                            <w:szCs w:val="16"/>
                          </w:rPr>
                        </w:pPr>
                        <w:r w:rsidRPr="008E0AA3">
                          <w:rPr>
                            <w:spacing w:val="0"/>
                            <w:w w:val="100"/>
                            <w:kern w:val="0"/>
                            <w:sz w:val="16"/>
                            <w:szCs w:val="16"/>
                          </w:rPr>
                          <w:t>Испытуемый</w:t>
                        </w:r>
                        <w:r w:rsidRPr="008E0AA3">
                          <w:rPr>
                            <w:spacing w:val="0"/>
                            <w:w w:val="100"/>
                            <w:kern w:val="0"/>
                            <w:sz w:val="16"/>
                            <w:szCs w:val="16"/>
                          </w:rPr>
                          <w:br/>
                          <w:t>элемент (ЗПЗУ)</w:t>
                        </w:r>
                      </w:p>
                    </w:txbxContent>
                  </v:textbox>
                </v:shape>
                <v:shape id="Поле 8" o:spid="_x0000_s1033" type="#_x0000_t202" style="position:absolute;left:12685;top:12738;width:13049;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" stroked="f">
                  <v:textbox inset="0,0,0,0">
                    <w:txbxContent>
                      <w:p w:rsidR="001B29B7" w:rsidRPr="008E0AA3" w:rsidRDefault="001B29B7" w:rsidP="008E0AA3">
                        <w:pPr>
                          <w:spacing w:line="240" w:lineRule="auto"/>
                          <w:jc w:val="center"/>
                          <w:rPr>
                            <w:sz w:val="16"/>
                            <w:szCs w:val="16"/>
                          </w:rPr>
                        </w:pPr>
                        <w:r w:rsidRPr="008E0AA3">
                          <w:rPr>
                            <w:sz w:val="16"/>
                            <w:szCs w:val="16"/>
                          </w:rPr>
                          <w:t>Крайняя пере</w:t>
                        </w:r>
                        <w:r>
                          <w:rPr>
                            <w:sz w:val="16"/>
                            <w:szCs w:val="16"/>
                          </w:rPr>
                          <w:t>дняя точка крепления (например,</w:t>
                        </w:r>
                        <w:r>
                          <w:rPr>
                            <w:sz w:val="16"/>
                            <w:szCs w:val="16"/>
                          </w:rPr>
                          <w:br/>
                          <w:t>болт или свар</w:t>
                        </w:r>
                        <w:r w:rsidRPr="008E0AA3">
                          <w:rPr>
                            <w:sz w:val="16"/>
                            <w:szCs w:val="16"/>
                          </w:rPr>
                          <w:t>ной шов)</w:t>
                        </w:r>
                      </w:p>
                      <w:p w:rsidR="001B29B7" w:rsidRPr="008E0AA3" w:rsidRDefault="001B29B7" w:rsidP="008E0AA3">
                        <w:pPr>
                          <w:spacing w:before="120" w:line="180" w:lineRule="exact"/>
                          <w:jc w:val="center"/>
                          <w:rPr>
                            <w:spacing w:val="0"/>
                            <w:w w:val="100"/>
                            <w:kern w:val="0"/>
                            <w:sz w:val="18"/>
                            <w:szCs w:val="18"/>
                          </w:rPr>
                        </w:pPr>
                      </w:p>
                    </w:txbxContent>
                  </v:textbox>
                </v:shape>
                <v:shape id="Поле 8" o:spid="_x0000_s1034" type="#_x0000_t202" style="position:absolute;left:30127;top:16173;width:15221;height:34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" stroked="f">
                  <v:textbox inset="0,0,0,0">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Жесткое крепление</w:t>
                        </w:r>
                        <w:r w:rsidRPr="008E0AA3">
                          <w:rPr>
                            <w:spacing w:val="0"/>
                            <w:w w:val="100"/>
                            <w:kern w:val="0"/>
                            <w:sz w:val="16"/>
                            <w:szCs w:val="16"/>
                          </w:rPr>
                          <w:br/>
                          <w:t>испытательной конструкции</w:t>
                        </w:r>
                      </w:p>
                    </w:txbxContent>
                  </v:textbox>
                </v:shape>
                <v:shape id="Поле 8" o:spid="_x0000_s1035" type="#_x0000_t202" style="position:absolute;left:16966;top:2748;width:8351;height:1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" stroked="f">
                  <v:textbox inset="0,0,0,0">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мин. 500 мм</w:t>
                        </w:r>
                      </w:p>
                    </w:txbxContent>
                  </v:textbox>
                </v:shape>
                <v:shape id="Поле 8" o:spid="_x0000_s1036" type="#_x0000_t202" style="position:absolute;left:23890;width:8351;height:1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" stroked="f">
                  <v:textbox inset="0,0,0,0">
                    <w:txbxContent>
                      <w:p w:rsidR="001B29B7" w:rsidRPr="008E0AA3" w:rsidRDefault="001B29B7" w:rsidP="008E0AA3">
                        <w:pPr>
                          <w:spacing w:line="240" w:lineRule="auto"/>
                          <w:jc w:val="center"/>
                          <w:rPr>
                            <w:spacing w:val="0"/>
                            <w:w w:val="100"/>
                            <w:kern w:val="0"/>
                            <w:sz w:val="16"/>
                            <w:szCs w:val="16"/>
                          </w:rPr>
                        </w:pPr>
                        <w:r w:rsidRPr="008E0AA3">
                          <w:rPr>
                            <w:spacing w:val="0"/>
                            <w:w w:val="100"/>
                            <w:kern w:val="0"/>
                            <w:sz w:val="16"/>
                            <w:szCs w:val="16"/>
                          </w:rPr>
                          <w:t>мин. 1 000 мм</w:t>
                        </w:r>
                      </w:p>
                    </w:txbxContent>
                  </v:textbox>
                </v:shape>
                <v:shape id="Поле 8" o:spid="_x0000_s1037" type="#_x0000_t202" style="position:absolute;left:32717;top:9672;width:7396;height:1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" stroked="f">
                  <v:textbox inset="0,0,0,0">
                    <w:txbxContent>
                      <w:p w:rsidR="001B29B7" w:rsidRPr="008E0AA3" w:rsidRDefault="001B29B7" w:rsidP="00AC0741">
                        <w:pPr>
                          <w:spacing w:before="40" w:line="168" w:lineRule="auto"/>
                          <w:jc w:val="center"/>
                          <w:rPr>
                            <w:spacing w:val="0"/>
                            <w:w w:val="100"/>
                            <w:kern w:val="0"/>
                            <w:sz w:val="16"/>
                            <w:szCs w:val="16"/>
                          </w:rPr>
                        </w:pPr>
                        <w:r>
                          <w:rPr>
                            <w:spacing w:val="0"/>
                            <w:w w:val="100"/>
                            <w:kern w:val="0"/>
                            <w:sz w:val="16"/>
                            <w:szCs w:val="16"/>
                          </w:rPr>
                          <w:t>Испытательный</w:t>
                        </w:r>
                        <w:r>
                          <w:rPr>
                            <w:spacing w:val="0"/>
                            <w:w w:val="100"/>
                            <w:kern w:val="0"/>
                            <w:sz w:val="16"/>
                            <w:szCs w:val="16"/>
                          </w:rPr>
                          <w:br/>
                        </w:r>
                        <w:r w:rsidRPr="008E0AA3">
                          <w:rPr>
                            <w:spacing w:val="0"/>
                            <w:w w:val="100"/>
                            <w:kern w:val="0"/>
                            <w:sz w:val="16"/>
                            <w:szCs w:val="16"/>
                          </w:rPr>
                          <w:t>стенд</w:t>
                        </w:r>
                      </w:p>
                    </w:txbxContent>
                  </v:textbox>
                </v:shape>
              </v:group>
            </w:pict>
          </mc:Fallback>
        </mc:AlternateContent>
      </w:r>
      <w:r w:rsidR="008E0AA3">
        <w:rPr>
          <w:noProof/>
          <w:lang w:eastAsia="ru-RU"/>
        </w:rPr>
        <w:drawing>
          <wp:inline distT="0" distB="0" distL="0" distR="0" wp14:anchorId="5F211380" wp14:editId="12F5EC6B">
            <wp:extent cx="4520565" cy="20269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20565" cy="2026920"/>
                    </a:xfrm>
                    <a:prstGeom prst="rect">
                      <a:avLst/>
                    </a:prstGeom>
                    <a:solidFill>
                      <a:srgbClr val="FFFFFF">
                        <a:alpha val="0"/>
                      </a:srgbClr>
                    </a:solidFill>
                    <a:ln>
                      <a:noFill/>
                    </a:ln>
                  </pic:spPr>
                </pic:pic>
              </a:graphicData>
            </a:graphic>
          </wp:inline>
        </w:drawing>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spacing w:val="0"/>
          <w:w w:val="100"/>
          <w:kern w:val="0"/>
        </w:rPr>
        <w:t>1.3</w:t>
      </w:r>
      <w:r w:rsidRPr="00AC0741">
        <w:rPr>
          <w:spacing w:val="0"/>
          <w:w w:val="100"/>
          <w:kern w:val="0"/>
        </w:rPr>
        <w:tab/>
        <w:t>По просьбе</w:t>
      </w:r>
      <w:r w:rsidRPr="00AC0741">
        <w:rPr>
          <w:rFonts w:eastAsia="Batang"/>
          <w:spacing w:val="0"/>
          <w:w w:val="100"/>
          <w:kern w:val="0"/>
        </w:rPr>
        <w:t xml:space="preserve"> изготовителя и с согласия технической службы испытания, указанные в пункте 3, могут заменяться расчетами.</w:t>
      </w:r>
    </w:p>
    <w:p w:rsidR="00AC0741" w:rsidRPr="00AC0741" w:rsidRDefault="00AC0741" w:rsidP="00AC0741">
      <w:pPr>
        <w:pStyle w:val="SingleTxtGR"/>
        <w:tabs>
          <w:tab w:val="clear" w:pos="1701"/>
        </w:tabs>
        <w:suppressAutoHyphens/>
        <w:ind w:left="2268"/>
        <w:rPr>
          <w:spacing w:val="0"/>
          <w:w w:val="100"/>
          <w:kern w:val="0"/>
        </w:rPr>
      </w:pPr>
      <w:r w:rsidRPr="00AC0741">
        <w:rPr>
          <w:spacing w:val="0"/>
          <w:w w:val="100"/>
          <w:kern w:val="0"/>
        </w:rPr>
        <w:t>Достоверность математической модели проверяют методом сопоставления с условиями фактических испытаний. С этой целью проводят физическое испытание для сопоставления результатов, полученных при использовании математической модели, с результатами физического испытания. Сопоставимость результатов этих испытаний подлежит подтверждению. Изготовитель или техническая служба готовит протокол подтверждения, который направляется органу по официальному утверждению типа.</w:t>
      </w:r>
    </w:p>
    <w:p w:rsidR="00AC0741" w:rsidRPr="00AC0741" w:rsidRDefault="00AC0741" w:rsidP="00AC0741">
      <w:pPr>
        <w:pStyle w:val="SingleTxtGR"/>
        <w:tabs>
          <w:tab w:val="clear" w:pos="1701"/>
        </w:tabs>
        <w:suppressAutoHyphens/>
        <w:ind w:left="2268"/>
        <w:rPr>
          <w:spacing w:val="0"/>
          <w:w w:val="100"/>
          <w:kern w:val="0"/>
        </w:rPr>
      </w:pPr>
      <w:r w:rsidRPr="00AC0741">
        <w:rPr>
          <w:bCs/>
          <w:spacing w:val="0"/>
          <w:w w:val="100"/>
          <w:kern w:val="0"/>
        </w:rPr>
        <w:t xml:space="preserve">Любые изменения математической модели или программного </w:t>
      </w:r>
      <w:r w:rsidRPr="00AC0741">
        <w:rPr>
          <w:spacing w:val="0"/>
          <w:w w:val="100"/>
          <w:kern w:val="0"/>
        </w:rPr>
        <w:t>обеспечения</w:t>
      </w:r>
      <w:r w:rsidRPr="00AC0741">
        <w:rPr>
          <w:bCs/>
          <w:spacing w:val="0"/>
          <w:w w:val="100"/>
          <w:kern w:val="0"/>
        </w:rPr>
        <w:t xml:space="preserve">, в результате </w:t>
      </w:r>
      <w:r w:rsidRPr="00AC0741">
        <w:rPr>
          <w:spacing w:val="0"/>
          <w:w w:val="100"/>
          <w:kern w:val="0"/>
        </w:rPr>
        <w:t>которых</w:t>
      </w:r>
      <w:r w:rsidRPr="00AC0741">
        <w:rPr>
          <w:bCs/>
          <w:spacing w:val="0"/>
          <w:w w:val="100"/>
          <w:kern w:val="0"/>
        </w:rPr>
        <w:t xml:space="preserve"> протокол подтверждения может стать недействительным, доводят до сведения органа по официальному утверждению типа, который может потребовать проведения процесса повторного подтверждения.</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spacing w:val="0"/>
          <w:w w:val="100"/>
          <w:kern w:val="0"/>
        </w:rPr>
        <w:t>1.4</w:t>
      </w:r>
      <w:r w:rsidRPr="00AC0741">
        <w:rPr>
          <w:spacing w:val="0"/>
          <w:w w:val="100"/>
          <w:kern w:val="0"/>
        </w:rPr>
        <w:tab/>
        <w:t xml:space="preserve">В случае ЗПЗУ, у которых поперечина не имеет вертикальной плоской поверхности, составляющей не менее 50% минимальной высоты поперечного сечения поперечины в соответствии с пунктом 7.1 или 25.5 настоящих Правил на высоте точек приложения испытательных нагрузок согласно </w:t>
      </w:r>
      <w:r w:rsidRPr="00AC0741">
        <w:rPr>
          <w:rFonts w:eastAsia="Batang"/>
          <w:spacing w:val="0"/>
          <w:w w:val="100"/>
          <w:kern w:val="0"/>
        </w:rPr>
        <w:t>пункту</w:t>
      </w:r>
      <w:r w:rsidRPr="00AC0741">
        <w:rPr>
          <w:spacing w:val="0"/>
          <w:w w:val="100"/>
          <w:kern w:val="0"/>
        </w:rPr>
        <w:t xml:space="preserve"> 16.1 или 25.1, изготовитель предоставляет технической службе устройство, которое позволяет приложить испытательную нагрузку к поперечине по горизонтали при помощи испытательного оборудования, применяемого технической службой. Такое устройство не должно изменять размеры и механические характеристики ЗПЗУ или увеличивать его сопротивление во время испытания. Устройство не должно быть жестко прикреплено к ЗПЗУ или испытательному оборудованию.</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w:t>
      </w:r>
      <w:r w:rsidRPr="00AC0741">
        <w:rPr>
          <w:rFonts w:eastAsia="Batang"/>
          <w:spacing w:val="0"/>
          <w:w w:val="100"/>
          <w:kern w:val="0"/>
        </w:rPr>
        <w:tab/>
        <w:t xml:space="preserve">Условия </w:t>
      </w:r>
      <w:r w:rsidRPr="00AC0741">
        <w:rPr>
          <w:spacing w:val="0"/>
          <w:w w:val="100"/>
          <w:kern w:val="0"/>
        </w:rPr>
        <w:t>проведения</w:t>
      </w:r>
      <w:r w:rsidRPr="00AC0741">
        <w:rPr>
          <w:rFonts w:eastAsia="Batang"/>
          <w:spacing w:val="0"/>
          <w:w w:val="100"/>
          <w:kern w:val="0"/>
        </w:rPr>
        <w:t xml:space="preserve"> испытаний транспортных средств</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2.1</w:t>
      </w:r>
      <w:r w:rsidRPr="00AC0741">
        <w:rPr>
          <w:rFonts w:eastAsia="Batang"/>
          <w:spacing w:val="0"/>
          <w:w w:val="100"/>
          <w:kern w:val="0"/>
        </w:rPr>
        <w:tab/>
        <w:t xml:space="preserve">Транспортное средство устанавливают на горизонтальной, твердой, ровной и </w:t>
      </w:r>
      <w:r w:rsidRPr="00AC0741">
        <w:rPr>
          <w:spacing w:val="0"/>
          <w:w w:val="100"/>
          <w:kern w:val="0"/>
        </w:rPr>
        <w:t>гладкой</w:t>
      </w:r>
      <w:r w:rsidRPr="00AC0741">
        <w:rPr>
          <w:rFonts w:eastAsia="Batang"/>
          <w:spacing w:val="0"/>
          <w:w w:val="100"/>
          <w:kern w:val="0"/>
        </w:rPr>
        <w:t xml:space="preserve"> поверхности.</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2.2</w:t>
      </w:r>
      <w:r w:rsidRPr="00AC0741">
        <w:rPr>
          <w:rFonts w:eastAsia="Batang"/>
          <w:spacing w:val="0"/>
          <w:w w:val="100"/>
          <w:kern w:val="0"/>
        </w:rPr>
        <w:tab/>
      </w:r>
      <w:r w:rsidRPr="00AC0741">
        <w:rPr>
          <w:spacing w:val="0"/>
          <w:w w:val="100"/>
          <w:kern w:val="0"/>
        </w:rPr>
        <w:t>Передние</w:t>
      </w:r>
      <w:r w:rsidRPr="00AC0741">
        <w:rPr>
          <w:rFonts w:eastAsia="Batang"/>
          <w:spacing w:val="0"/>
          <w:w w:val="100"/>
          <w:kern w:val="0"/>
        </w:rPr>
        <w:t xml:space="preserve"> колеса находятся в положении для движения прямо.</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2.3</w:t>
      </w:r>
      <w:r w:rsidRPr="00AC0741">
        <w:rPr>
          <w:rFonts w:eastAsia="Batang"/>
          <w:spacing w:val="0"/>
          <w:w w:val="100"/>
          <w:kern w:val="0"/>
        </w:rPr>
        <w:tab/>
        <w:t xml:space="preserve">Шины накачивают до давления, рекомендованного изготовителем транспортного </w:t>
      </w:r>
      <w:r w:rsidRPr="00AC0741">
        <w:rPr>
          <w:spacing w:val="0"/>
          <w:w w:val="100"/>
          <w:kern w:val="0"/>
        </w:rPr>
        <w:t>средства</w:t>
      </w:r>
      <w:r w:rsidRPr="00AC0741">
        <w:rPr>
          <w:rFonts w:eastAsia="Batang"/>
          <w:spacing w:val="0"/>
          <w:w w:val="100"/>
          <w:kern w:val="0"/>
        </w:rPr>
        <w:t>.</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2.4</w:t>
      </w:r>
      <w:r w:rsidRPr="00AC0741">
        <w:rPr>
          <w:rFonts w:eastAsia="Batang"/>
          <w:spacing w:val="0"/>
          <w:w w:val="100"/>
          <w:kern w:val="0"/>
        </w:rPr>
        <w:tab/>
        <w:t xml:space="preserve">При необходимости для достижения испытательных нагрузок, предписанных ниже в пункте 3.1, транспортное средство может быть закреплено на месте; метод </w:t>
      </w:r>
      <w:r w:rsidRPr="00AC0741">
        <w:rPr>
          <w:spacing w:val="0"/>
          <w:w w:val="100"/>
          <w:kern w:val="0"/>
        </w:rPr>
        <w:t>крепления</w:t>
      </w:r>
      <w:r w:rsidRPr="00AC0741">
        <w:rPr>
          <w:rFonts w:eastAsia="Batang"/>
          <w:spacing w:val="0"/>
          <w:w w:val="100"/>
          <w:kern w:val="0"/>
        </w:rPr>
        <w:t xml:space="preserve"> указывается изготовителем транспортного средства.</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2.5</w:t>
      </w:r>
      <w:r w:rsidRPr="00AC0741">
        <w:rPr>
          <w:rFonts w:eastAsia="Batang"/>
          <w:spacing w:val="0"/>
          <w:w w:val="100"/>
          <w:kern w:val="0"/>
        </w:rPr>
        <w:tab/>
        <w:t>Транспортные средст</w:t>
      </w:r>
      <w:r w:rsidR="00C11FD4">
        <w:rPr>
          <w:rFonts w:eastAsia="Batang"/>
          <w:spacing w:val="0"/>
          <w:w w:val="100"/>
          <w:kern w:val="0"/>
        </w:rPr>
        <w:t>ва, оборудованные гидропневмати</w:t>
      </w:r>
      <w:r w:rsidRPr="00AC0741">
        <w:rPr>
          <w:rFonts w:eastAsia="Batang"/>
          <w:spacing w:val="0"/>
          <w:w w:val="100"/>
          <w:kern w:val="0"/>
        </w:rPr>
        <w:t xml:space="preserve">ческой, гидравлической </w:t>
      </w:r>
      <w:r w:rsidRPr="00AC0741">
        <w:rPr>
          <w:spacing w:val="0"/>
          <w:w w:val="100"/>
          <w:kern w:val="0"/>
        </w:rPr>
        <w:t>или</w:t>
      </w:r>
      <w:r w:rsidRPr="00AC0741">
        <w:rPr>
          <w:rFonts w:eastAsia="Batang"/>
          <w:spacing w:val="0"/>
          <w:w w:val="100"/>
          <w:kern w:val="0"/>
        </w:rPr>
        <w:t xml:space="preserve"> пневматической подвеской или устройством для автоматической установки в горизонтальном положении в зависимости от веса груза, испытывают с этой подвеской или этим устройством в обычных условиях эксплуатации, указанных изготовителем.</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3.</w:t>
      </w:r>
      <w:r w:rsidRPr="00AC0741">
        <w:rPr>
          <w:rFonts w:eastAsia="Batang"/>
          <w:spacing w:val="0"/>
          <w:w w:val="100"/>
          <w:kern w:val="0"/>
        </w:rPr>
        <w:tab/>
        <w:t xml:space="preserve">Порядок </w:t>
      </w:r>
      <w:r w:rsidRPr="00AC0741">
        <w:rPr>
          <w:spacing w:val="0"/>
          <w:w w:val="100"/>
          <w:kern w:val="0"/>
        </w:rPr>
        <w:t>проведения</w:t>
      </w:r>
      <w:r w:rsidRPr="00AC0741">
        <w:rPr>
          <w:rFonts w:eastAsia="Batang"/>
          <w:spacing w:val="0"/>
          <w:w w:val="100"/>
          <w:kern w:val="0"/>
        </w:rPr>
        <w:t xml:space="preserve"> испытаний</w:t>
      </w:r>
    </w:p>
    <w:p w:rsidR="00AC0741" w:rsidRPr="00AC0741" w:rsidRDefault="00AC0741" w:rsidP="00AC0741">
      <w:pPr>
        <w:pStyle w:val="SingleTxtGR"/>
        <w:tabs>
          <w:tab w:val="clear" w:pos="1701"/>
        </w:tabs>
        <w:suppressAutoHyphens/>
        <w:ind w:left="2268" w:hanging="1134"/>
        <w:rPr>
          <w:spacing w:val="0"/>
          <w:w w:val="100"/>
          <w:kern w:val="0"/>
        </w:rPr>
      </w:pPr>
      <w:r w:rsidRPr="00AC0741">
        <w:rPr>
          <w:spacing w:val="0"/>
          <w:w w:val="100"/>
          <w:kern w:val="0"/>
        </w:rPr>
        <w:t>3.1</w:t>
      </w:r>
      <w:r w:rsidRPr="00AC0741">
        <w:rPr>
          <w:spacing w:val="0"/>
          <w:w w:val="100"/>
          <w:kern w:val="0"/>
        </w:rPr>
        <w:tab/>
        <w:t>Соответствие требованиям пунктов 7.3 и 25.7 настоящих Правил проверяют с помощью соответствующих ударных устройств; испытательные нагрузки, предписанные в пунктах 3.1.1 и 3.1.2 ниже, прилагают раздельно и последовательно через контактную поверхность высотой не более 250 мм (но покрывающую максимальную высоту поперечного сечения поперечины или ЗПЗ, при этом точная высота указывается изготовителем) и шириной 200 мм; радиус закругления вертикальных граней должен составлять 5 ± 1 мм. З</w:t>
      </w:r>
      <w:r w:rsidRPr="00AC0741">
        <w:rPr>
          <w:bCs/>
          <w:spacing w:val="0"/>
          <w:w w:val="100"/>
          <w:kern w:val="0"/>
        </w:rPr>
        <w:t>ПЗ должна обладать достаточной прочностью по отношению к усилиям, действующим параллельно продольной оси транспортного средства</w:t>
      </w:r>
      <w:r w:rsidRPr="00AC0741">
        <w:rPr>
          <w:spacing w:val="0"/>
          <w:w w:val="100"/>
          <w:kern w:val="0"/>
        </w:rPr>
        <w:t xml:space="preserve">. Данная поверхность не должна быть жестко прикреплена к ЗПЗУ или к ЗПЗ и должна перемещаться во всех направлениях. Высота от уровня грунта до центра поверхности определяется </w:t>
      </w:r>
      <w:r w:rsidRPr="00AC0741">
        <w:rPr>
          <w:rFonts w:eastAsia="Batang"/>
          <w:spacing w:val="0"/>
          <w:w w:val="100"/>
          <w:kern w:val="0"/>
        </w:rPr>
        <w:t>изготовителем в пределах устан</w:t>
      </w:r>
      <w:r w:rsidR="00091E56">
        <w:rPr>
          <w:rFonts w:eastAsia="Batang"/>
          <w:spacing w:val="0"/>
          <w:w w:val="100"/>
          <w:kern w:val="0"/>
        </w:rPr>
        <w:t>овки устройства по горизонтали.</w:t>
      </w:r>
      <w:r w:rsidRPr="00AC0741">
        <w:rPr>
          <w:rFonts w:eastAsia="Batang"/>
          <w:spacing w:val="0"/>
          <w:w w:val="100"/>
          <w:kern w:val="0"/>
        </w:rPr>
        <w:t xml:space="preserve"> Однако в ходе испытания эта </w:t>
      </w:r>
      <w:r w:rsidRPr="00AC0741">
        <w:rPr>
          <w:spacing w:val="0"/>
          <w:w w:val="100"/>
          <w:kern w:val="0"/>
        </w:rPr>
        <w:t>высота на порожнем транспортном средстве не должна превышать высоты, указанной в пунктах 16.1 и 16.2 либо в пунктах 25.1 и 25.2 настоящих Правил. Порядок приложения нагрузок может быть указан изготовителем.</w:t>
      </w:r>
    </w:p>
    <w:p w:rsidR="00AC0741" w:rsidRPr="00AC0741" w:rsidRDefault="00AC0741" w:rsidP="00AC0741">
      <w:pPr>
        <w:pStyle w:val="SingleTxtGR"/>
        <w:tabs>
          <w:tab w:val="clear" w:pos="1701"/>
        </w:tabs>
        <w:suppressAutoHyphens/>
        <w:ind w:left="2268"/>
        <w:rPr>
          <w:rFonts w:eastAsia="Batang"/>
          <w:spacing w:val="0"/>
          <w:w w:val="100"/>
          <w:kern w:val="0"/>
        </w:rPr>
      </w:pPr>
      <w:r w:rsidRPr="00AC0741">
        <w:rPr>
          <w:bCs/>
          <w:spacing w:val="0"/>
          <w:w w:val="100"/>
          <w:kern w:val="0"/>
        </w:rPr>
        <w:t xml:space="preserve">Устройство, используемое для распределения испытательной нагрузки по вышеупомянутой плоской поверхности, присоединяют к силовому приводу с помощью </w:t>
      </w:r>
      <w:r w:rsidRPr="00AC0741">
        <w:rPr>
          <w:spacing w:val="0"/>
          <w:w w:val="100"/>
          <w:kern w:val="0"/>
        </w:rPr>
        <w:t>шарнирного</w:t>
      </w:r>
      <w:r w:rsidRPr="00AC0741">
        <w:rPr>
          <w:bCs/>
          <w:spacing w:val="0"/>
          <w:w w:val="100"/>
          <w:kern w:val="0"/>
        </w:rPr>
        <w:t xml:space="preserve"> соединения. Устройство силового привода, создающего тяговое или толкающее усилие, не должно увеличивать жесткость или стабильность конструкции системы противоподкатной защиты, т.</w:t>
      </w:r>
      <w:r w:rsidR="00C11FD4">
        <w:rPr>
          <w:bCs/>
          <w:spacing w:val="0"/>
          <w:w w:val="100"/>
          <w:kern w:val="0"/>
        </w:rPr>
        <w:t xml:space="preserve"> </w:t>
      </w:r>
      <w:r w:rsidRPr="00AC0741">
        <w:rPr>
          <w:bCs/>
          <w:spacing w:val="0"/>
          <w:w w:val="100"/>
          <w:kern w:val="0"/>
        </w:rPr>
        <w:t>е. не должно увеличивать пороговую силу нестабильности либо уменьшать максимальное отклонение системы противоподкатной защиты</w:t>
      </w:r>
      <w:r w:rsidRPr="00AC0741">
        <w:rPr>
          <w:rFonts w:eastAsia="Batang"/>
          <w:spacing w:val="0"/>
          <w:w w:val="100"/>
          <w:kern w:val="0"/>
        </w:rPr>
        <w:t>.</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3.1.1</w:t>
      </w:r>
      <w:r w:rsidRPr="00AC0741">
        <w:rPr>
          <w:rFonts w:eastAsia="Batang"/>
          <w:spacing w:val="0"/>
          <w:w w:val="100"/>
          <w:kern w:val="0"/>
        </w:rPr>
        <w:tab/>
        <w:t xml:space="preserve">Горизонтальная нагрузка, равная </w:t>
      </w:r>
      <w:r w:rsidRPr="00AC0741">
        <w:rPr>
          <w:spacing w:val="0"/>
          <w:w w:val="100"/>
          <w:kern w:val="0"/>
        </w:rPr>
        <w:t>180 кН или 85% усилия</w:t>
      </w:r>
      <w:r w:rsidRPr="00AC0741">
        <w:rPr>
          <w:rFonts w:eastAsia="Batang"/>
          <w:spacing w:val="0"/>
          <w:w w:val="100"/>
          <w:kern w:val="0"/>
        </w:rPr>
        <w:t>, создаваемого максимальной массой транспортного средства (в зависимости от того, какая из этих величин меньше), прилагается последовательно в двух точках, расположенных симметрично относительно средней линии устройства или в соответствующих случаях транспортного средства на расстоянии не менее</w:t>
      </w:r>
      <w:r w:rsidR="00BC33FA">
        <w:rPr>
          <w:rFonts w:eastAsia="Batang"/>
          <w:spacing w:val="0"/>
          <w:w w:val="100"/>
          <w:kern w:val="0"/>
        </w:rPr>
        <w:t xml:space="preserve"> 700 мм и не более 1 м от нее. </w:t>
      </w:r>
      <w:r w:rsidRPr="00AC0741">
        <w:rPr>
          <w:rFonts w:eastAsia="Batang"/>
          <w:spacing w:val="0"/>
          <w:w w:val="100"/>
          <w:kern w:val="0"/>
        </w:rPr>
        <w:t>Точное местоположение точек приложения усилий указывается изготовителем.</w:t>
      </w:r>
    </w:p>
    <w:p w:rsidR="00AC0741" w:rsidRPr="00AC0741" w:rsidRDefault="00AC0741" w:rsidP="00AC0741">
      <w:pPr>
        <w:pStyle w:val="SingleTxtGR"/>
        <w:tabs>
          <w:tab w:val="clear" w:pos="1701"/>
        </w:tabs>
        <w:suppressAutoHyphens/>
        <w:ind w:left="2268"/>
        <w:rPr>
          <w:spacing w:val="0"/>
          <w:w w:val="100"/>
          <w:kern w:val="0"/>
        </w:rPr>
      </w:pPr>
      <w:r w:rsidRPr="00AC0741">
        <w:rPr>
          <w:spacing w:val="0"/>
          <w:w w:val="100"/>
          <w:kern w:val="0"/>
        </w:rPr>
        <w:t xml:space="preserve">Несмотря на изложенное выше положение, в случае транспортных средств категории </w:t>
      </w:r>
      <w:r w:rsidRPr="00AC0741">
        <w:rPr>
          <w:spacing w:val="0"/>
          <w:w w:val="100"/>
          <w:kern w:val="0"/>
          <w:lang w:val="en-US"/>
        </w:rPr>
        <w:t>N</w:t>
      </w:r>
      <w:r w:rsidRPr="00AC0741">
        <w:rPr>
          <w:spacing w:val="0"/>
          <w:w w:val="100"/>
          <w:kern w:val="0"/>
          <w:vertAlign w:val="subscript"/>
        </w:rPr>
        <w:t>2</w:t>
      </w:r>
      <w:r w:rsidRPr="00AC0741">
        <w:rPr>
          <w:spacing w:val="0"/>
          <w:w w:val="100"/>
          <w:kern w:val="0"/>
        </w:rPr>
        <w:t xml:space="preserve"> с неотделяемыми кабинами, максимальная масса </w:t>
      </w:r>
      <w:r w:rsidRPr="00AC0741">
        <w:rPr>
          <w:bCs/>
          <w:spacing w:val="0"/>
          <w:w w:val="100"/>
          <w:kern w:val="0"/>
        </w:rPr>
        <w:t>которых</w:t>
      </w:r>
      <w:r w:rsidRPr="00AC0741">
        <w:rPr>
          <w:spacing w:val="0"/>
          <w:w w:val="100"/>
          <w:kern w:val="0"/>
        </w:rPr>
        <w:t xml:space="preserve"> не превышает 8 т, горизонтальные нагрузки могут быть сокращены до 100 кН или 50%.</w:t>
      </w:r>
    </w:p>
    <w:p w:rsidR="00AC0741" w:rsidRPr="00AC0741" w:rsidRDefault="00AC0741" w:rsidP="00AC0741">
      <w:pPr>
        <w:pStyle w:val="SingleTxtGR"/>
        <w:tabs>
          <w:tab w:val="clear" w:pos="1701"/>
        </w:tabs>
        <w:suppressAutoHyphens/>
        <w:ind w:left="2268" w:hanging="1134"/>
        <w:rPr>
          <w:spacing w:val="0"/>
          <w:w w:val="100"/>
          <w:kern w:val="0"/>
        </w:rPr>
      </w:pPr>
      <w:r w:rsidRPr="00AC0741">
        <w:rPr>
          <w:spacing w:val="0"/>
          <w:w w:val="100"/>
          <w:kern w:val="0"/>
        </w:rPr>
        <w:t>3.1.2</w:t>
      </w:r>
      <w:r w:rsidRPr="00AC0741">
        <w:rPr>
          <w:spacing w:val="0"/>
          <w:w w:val="100"/>
          <w:kern w:val="0"/>
        </w:rPr>
        <w:tab/>
        <w:t>В случаях, предусмотренных в пунктах 1.1.1 и 1.1.2 настоящего приложения, горизонтальная нагрузка, равная 100 кН или 50% усилия, создаваемого максимальной массой транспортного средства (в</w:t>
      </w:r>
      <w:r>
        <w:rPr>
          <w:spacing w:val="0"/>
          <w:w w:val="100"/>
          <w:kern w:val="0"/>
        </w:rPr>
        <w:t> </w:t>
      </w:r>
      <w:r w:rsidRPr="00AC0741">
        <w:rPr>
          <w:spacing w:val="0"/>
          <w:w w:val="100"/>
          <w:kern w:val="0"/>
        </w:rPr>
        <w:t xml:space="preserve">зависимости от того, какая из этих величин меньше), прилагается </w:t>
      </w:r>
      <w:r w:rsidRPr="00AC0741">
        <w:rPr>
          <w:rFonts w:eastAsia="Batang"/>
          <w:spacing w:val="0"/>
          <w:w w:val="100"/>
          <w:kern w:val="0"/>
        </w:rPr>
        <w:t>последовательно</w:t>
      </w:r>
      <w:r w:rsidRPr="00AC0741">
        <w:rPr>
          <w:spacing w:val="0"/>
          <w:w w:val="100"/>
          <w:kern w:val="0"/>
        </w:rPr>
        <w:t xml:space="preserve"> в двух точках, расположенных на расстоянии 300</w:t>
      </w:r>
      <w:r>
        <w:rPr>
          <w:spacing w:val="0"/>
          <w:w w:val="100"/>
          <w:kern w:val="0"/>
        </w:rPr>
        <w:t> </w:t>
      </w:r>
      <w:r w:rsidRPr="00AC0741">
        <w:rPr>
          <w:spacing w:val="0"/>
          <w:w w:val="100"/>
          <w:kern w:val="0"/>
        </w:rPr>
        <w:t>±</w:t>
      </w:r>
      <w:r>
        <w:rPr>
          <w:spacing w:val="0"/>
          <w:w w:val="100"/>
          <w:kern w:val="0"/>
        </w:rPr>
        <w:t> </w:t>
      </w:r>
      <w:r w:rsidRPr="00AC0741">
        <w:rPr>
          <w:spacing w:val="0"/>
          <w:w w:val="100"/>
          <w:kern w:val="0"/>
        </w:rPr>
        <w:t>25</w:t>
      </w:r>
      <w:r>
        <w:rPr>
          <w:spacing w:val="0"/>
          <w:w w:val="100"/>
          <w:kern w:val="0"/>
        </w:rPr>
        <w:t> </w:t>
      </w:r>
      <w:r w:rsidRPr="00AC0741">
        <w:rPr>
          <w:spacing w:val="0"/>
          <w:w w:val="100"/>
          <w:kern w:val="0"/>
        </w:rPr>
        <w:t>мм от продольных плоскостей, касательных к внешним кромкам колес задней оси, или ЗПЗУ, если оно пр</w:t>
      </w:r>
      <w:r>
        <w:rPr>
          <w:spacing w:val="0"/>
          <w:w w:val="100"/>
          <w:kern w:val="0"/>
        </w:rPr>
        <w:t>евышает ширину задней оси, и в </w:t>
      </w:r>
      <w:r w:rsidRPr="00AC0741">
        <w:rPr>
          <w:spacing w:val="0"/>
          <w:w w:val="100"/>
          <w:kern w:val="0"/>
        </w:rPr>
        <w:t>третьей точке, которая расположена в среднем вертикальном сечении транспортного средства на прямой линии, соединяющей первые две точки.</w:t>
      </w:r>
    </w:p>
    <w:p w:rsidR="00AC0741" w:rsidRPr="00AC0741" w:rsidRDefault="00AC0741" w:rsidP="00AC0741">
      <w:pPr>
        <w:pStyle w:val="SingleTxtGR"/>
        <w:tabs>
          <w:tab w:val="clear" w:pos="1701"/>
        </w:tabs>
        <w:suppressAutoHyphens/>
        <w:ind w:left="2268"/>
        <w:rPr>
          <w:spacing w:val="0"/>
          <w:w w:val="100"/>
          <w:kern w:val="0"/>
        </w:rPr>
      </w:pPr>
      <w:r w:rsidRPr="00AC0741">
        <w:rPr>
          <w:spacing w:val="0"/>
          <w:w w:val="100"/>
          <w:kern w:val="0"/>
        </w:rPr>
        <w:t xml:space="preserve">Несмотря на изложенное выше положение, в случае транспортных средств категории </w:t>
      </w:r>
      <w:r w:rsidRPr="00AC0741">
        <w:rPr>
          <w:spacing w:val="0"/>
          <w:w w:val="100"/>
          <w:kern w:val="0"/>
          <w:lang w:val="en-US"/>
        </w:rPr>
        <w:t>N</w:t>
      </w:r>
      <w:r w:rsidRPr="00AC0741">
        <w:rPr>
          <w:spacing w:val="0"/>
          <w:w w:val="100"/>
          <w:kern w:val="0"/>
          <w:vertAlign w:val="subscript"/>
        </w:rPr>
        <w:t>2</w:t>
      </w:r>
      <w:r w:rsidRPr="00AC0741">
        <w:rPr>
          <w:spacing w:val="0"/>
          <w:w w:val="100"/>
          <w:kern w:val="0"/>
        </w:rPr>
        <w:t xml:space="preserve"> с неотделяемыми кабинами, максимальная масса которых не превышает 8 т, горизонтальные нагрузки могут быть сокращены до 50 кН или 25%.</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spacing w:val="0"/>
          <w:w w:val="100"/>
          <w:kern w:val="0"/>
        </w:rPr>
        <w:t>3.1.3</w:t>
      </w:r>
      <w:r w:rsidRPr="00AC0741">
        <w:rPr>
          <w:spacing w:val="0"/>
          <w:w w:val="100"/>
          <w:kern w:val="0"/>
        </w:rPr>
        <w:tab/>
        <w:t>По просьбе изготовителя уровни нагрузки могут быть уменьшены до 80% по сравнению с требованием, указанным в пунктах 3.1.1 и 3.1.2, для транспортных средств, перечисленных в приложении 6.</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3.2</w:t>
      </w:r>
      <w:r w:rsidRPr="00AC0741">
        <w:rPr>
          <w:rFonts w:eastAsia="Batang"/>
          <w:spacing w:val="0"/>
          <w:w w:val="100"/>
          <w:kern w:val="0"/>
        </w:rPr>
        <w:tab/>
      </w:r>
      <w:r w:rsidRPr="00AC0741">
        <w:rPr>
          <w:spacing w:val="0"/>
          <w:w w:val="100"/>
          <w:kern w:val="0"/>
        </w:rPr>
        <w:t>Альтернативные</w:t>
      </w:r>
      <w:r w:rsidRPr="00AC0741">
        <w:rPr>
          <w:rFonts w:eastAsia="Batang"/>
          <w:spacing w:val="0"/>
          <w:w w:val="100"/>
          <w:kern w:val="0"/>
        </w:rPr>
        <w:t xml:space="preserve"> точки приложения усилия</w:t>
      </w:r>
    </w:p>
    <w:p w:rsidR="00AC0741" w:rsidRPr="00AC0741" w:rsidRDefault="00AC0741" w:rsidP="00AC0741">
      <w:pPr>
        <w:pStyle w:val="SingleTxtGR"/>
        <w:tabs>
          <w:tab w:val="clear" w:pos="1701"/>
        </w:tabs>
        <w:suppressAutoHyphens/>
        <w:ind w:left="2268"/>
        <w:rPr>
          <w:rFonts w:eastAsia="Batang"/>
          <w:spacing w:val="0"/>
          <w:w w:val="100"/>
          <w:kern w:val="0"/>
        </w:rPr>
      </w:pPr>
      <w:r w:rsidRPr="00AC0741">
        <w:rPr>
          <w:rFonts w:eastAsia="Batang"/>
          <w:spacing w:val="0"/>
          <w:w w:val="100"/>
          <w:kern w:val="0"/>
        </w:rPr>
        <w:t xml:space="preserve">Если точка, определенная в пункте 3.1, расположена в проеме противоподкатного защитного </w:t>
      </w:r>
      <w:r w:rsidRPr="00AC0741">
        <w:rPr>
          <w:spacing w:val="0"/>
          <w:w w:val="100"/>
          <w:kern w:val="0"/>
        </w:rPr>
        <w:t>устройства</w:t>
      </w:r>
      <w:r w:rsidRPr="00AC0741">
        <w:rPr>
          <w:rFonts w:eastAsia="Batang"/>
          <w:spacing w:val="0"/>
          <w:w w:val="100"/>
          <w:kern w:val="0"/>
        </w:rPr>
        <w:t>, упомянутого в пунктах 7.4 или 25.8 настоящих Правил, то испытательные усилия прилагаются в альтернативных точках, расположенных:</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3.2.1</w:t>
      </w:r>
      <w:r w:rsidRPr="00AC0741">
        <w:rPr>
          <w:rFonts w:eastAsia="Batang"/>
          <w:spacing w:val="0"/>
          <w:w w:val="100"/>
          <w:kern w:val="0"/>
        </w:rPr>
        <w:tab/>
        <w:t xml:space="preserve">в случае требования пункта 3.1.1 – на горизонтальной средней линии и в пределах 50 мм от каждого вертикального края, наиболее приближенного к предполагаемым </w:t>
      </w:r>
      <w:r w:rsidRPr="00AC0741">
        <w:rPr>
          <w:spacing w:val="0"/>
          <w:w w:val="100"/>
          <w:kern w:val="0"/>
        </w:rPr>
        <w:t>точкам</w:t>
      </w:r>
      <w:r w:rsidRPr="00AC0741">
        <w:rPr>
          <w:rFonts w:eastAsia="Batang"/>
          <w:spacing w:val="0"/>
          <w:w w:val="100"/>
          <w:kern w:val="0"/>
        </w:rPr>
        <w:t xml:space="preserve"> приложения силы, определенным в данном пункте, и </w:t>
      </w:r>
    </w:p>
    <w:p w:rsidR="008E0AA3"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3.2.2</w:t>
      </w:r>
      <w:r w:rsidRPr="00AC0741">
        <w:rPr>
          <w:rFonts w:eastAsia="Batang"/>
          <w:spacing w:val="0"/>
          <w:w w:val="100"/>
          <w:kern w:val="0"/>
        </w:rPr>
        <w:tab/>
        <w:t>в случае требования пункта 3.1.2 – в точке пересечения горизонтальной и вертикальной средних линий каждого элемента, наиболее удаленного от вертикальной средней линии устройства или транспор</w:t>
      </w:r>
      <w:r w:rsidR="00BC33FA">
        <w:rPr>
          <w:rFonts w:eastAsia="Batang"/>
          <w:spacing w:val="0"/>
          <w:w w:val="100"/>
          <w:kern w:val="0"/>
        </w:rPr>
        <w:t xml:space="preserve">тного средства соответственно. </w:t>
      </w:r>
      <w:r w:rsidRPr="00AC0741">
        <w:rPr>
          <w:spacing w:val="0"/>
          <w:w w:val="100"/>
          <w:kern w:val="0"/>
        </w:rPr>
        <w:t>Эти</w:t>
      </w:r>
      <w:r w:rsidRPr="00AC0741">
        <w:rPr>
          <w:rFonts w:eastAsia="Batang"/>
          <w:spacing w:val="0"/>
          <w:w w:val="100"/>
          <w:kern w:val="0"/>
        </w:rPr>
        <w:t xml:space="preserve"> точки должны находиться на расстоянии максимум 325 мм от продольных касательных плоскостей по отношению к внешним краям колес на задней оси.</w:t>
      </w:r>
    </w:p>
    <w:p w:rsidR="00AC0741" w:rsidRDefault="00AC0741" w:rsidP="008E0AA3">
      <w:pPr>
        <w:tabs>
          <w:tab w:val="left" w:pos="952"/>
          <w:tab w:val="left" w:pos="1418"/>
          <w:tab w:val="left" w:pos="2268"/>
          <w:tab w:val="left" w:pos="6237"/>
        </w:tabs>
        <w:spacing w:after="240" w:line="288" w:lineRule="auto"/>
        <w:ind w:left="1134"/>
        <w:rPr>
          <w:rFonts w:eastAsia="Batang"/>
          <w:spacing w:val="0"/>
          <w:w w:val="100"/>
          <w:kern w:val="0"/>
          <w:szCs w:val="20"/>
        </w:rPr>
        <w:sectPr w:rsidR="00AC0741" w:rsidSect="001A2420">
          <w:headerReference w:type="even" r:id="rId27"/>
          <w:headerReference w:type="default" r:id="rId28"/>
          <w:headerReference w:type="first" r:id="rId29"/>
          <w:footerReference w:type="first" r:id="rId30"/>
          <w:footnotePr>
            <w:numRestart w:val="eachSect"/>
          </w:footnotePr>
          <w:endnotePr>
            <w:numFmt w:val="decimal"/>
          </w:endnotePr>
          <w:pgSz w:w="11906" w:h="16838" w:code="9"/>
          <w:pgMar w:top="1418" w:right="1134" w:bottom="1134" w:left="1134" w:header="680" w:footer="567" w:gutter="0"/>
          <w:cols w:space="708"/>
          <w:titlePg/>
          <w:docGrid w:linePitch="360"/>
        </w:sectPr>
      </w:pPr>
    </w:p>
    <w:p w:rsidR="00AC0741" w:rsidRPr="00795917" w:rsidRDefault="00AC0741" w:rsidP="00AC0741">
      <w:pPr>
        <w:pStyle w:val="HChG"/>
        <w:rPr>
          <w:lang w:val="ru-RU"/>
        </w:rPr>
      </w:pPr>
      <w:r w:rsidRPr="00795917">
        <w:rPr>
          <w:lang w:val="ru-RU"/>
        </w:rPr>
        <w:t>Приложение 6</w:t>
      </w:r>
    </w:p>
    <w:p w:rsidR="00AC0741" w:rsidRPr="00795917" w:rsidRDefault="00AC0741" w:rsidP="00AC0741">
      <w:pPr>
        <w:pStyle w:val="HChG"/>
        <w:rPr>
          <w:lang w:val="ru-RU"/>
        </w:rPr>
      </w:pPr>
      <w:r w:rsidRPr="00795917">
        <w:rPr>
          <w:lang w:val="ru-RU"/>
        </w:rPr>
        <w:tab/>
      </w:r>
      <w:r w:rsidRPr="00795917">
        <w:rPr>
          <w:lang w:val="ru-RU"/>
        </w:rPr>
        <w:tab/>
        <w:t>Специальные транспортные средства</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w:t>
      </w:r>
      <w:r w:rsidRPr="00AC0741">
        <w:rPr>
          <w:rFonts w:eastAsia="Batang"/>
          <w:spacing w:val="0"/>
          <w:w w:val="100"/>
          <w:kern w:val="0"/>
        </w:rPr>
        <w:tab/>
        <w:t>Отдельные типы транспортных средств</w:t>
      </w:r>
    </w:p>
    <w:p w:rsidR="00AC0741" w:rsidRPr="00AC0741"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1.1</w:t>
      </w:r>
      <w:r w:rsidRPr="00AC0741">
        <w:rPr>
          <w:rFonts w:eastAsia="Batang"/>
          <w:spacing w:val="0"/>
          <w:w w:val="100"/>
          <w:kern w:val="0"/>
        </w:rPr>
        <w:tab/>
        <w:t>Транспортные средства с опрокидывающимся кузовом</w:t>
      </w:r>
    </w:p>
    <w:p w:rsidR="008E0AA3" w:rsidRDefault="00AC0741" w:rsidP="00AC0741">
      <w:pPr>
        <w:pStyle w:val="SingleTxtGR"/>
        <w:tabs>
          <w:tab w:val="clear" w:pos="1701"/>
        </w:tabs>
        <w:suppressAutoHyphens/>
        <w:ind w:left="2268" w:hanging="1134"/>
        <w:rPr>
          <w:rFonts w:eastAsia="Batang"/>
          <w:spacing w:val="0"/>
          <w:w w:val="100"/>
          <w:kern w:val="0"/>
        </w:rPr>
      </w:pPr>
      <w:r w:rsidRPr="00AC0741">
        <w:rPr>
          <w:rFonts w:eastAsia="Batang"/>
          <w:spacing w:val="0"/>
          <w:w w:val="100"/>
          <w:kern w:val="0"/>
        </w:rPr>
        <w:t>1.2</w:t>
      </w:r>
      <w:r w:rsidRPr="00AC0741">
        <w:rPr>
          <w:rFonts w:eastAsia="Batang"/>
          <w:spacing w:val="0"/>
          <w:w w:val="100"/>
          <w:kern w:val="0"/>
        </w:rPr>
        <w:tab/>
        <w:t>Транспортные средства с находящейся сзади подъемной погрузочной платформой.</w:t>
      </w:r>
    </w:p>
    <w:p w:rsidR="00AC0741" w:rsidRDefault="00AC0741" w:rsidP="00AC0741">
      <w:pPr>
        <w:pStyle w:val="SingleTxtGR"/>
        <w:tabs>
          <w:tab w:val="clear" w:pos="1701"/>
        </w:tabs>
        <w:suppressAutoHyphens/>
        <w:ind w:left="2268" w:hanging="1134"/>
        <w:rPr>
          <w:rFonts w:eastAsia="Batang"/>
          <w:spacing w:val="0"/>
          <w:w w:val="100"/>
          <w:kern w:val="0"/>
        </w:rPr>
        <w:sectPr w:rsidR="00AC0741" w:rsidSect="001A2420">
          <w:headerReference w:type="first" r:id="rId31"/>
          <w:footerReference w:type="first" r:id="rId32"/>
          <w:footnotePr>
            <w:numRestart w:val="eachSect"/>
          </w:footnotePr>
          <w:endnotePr>
            <w:numFmt w:val="decimal"/>
          </w:endnotePr>
          <w:pgSz w:w="11906" w:h="16838" w:code="9"/>
          <w:pgMar w:top="1418" w:right="1134" w:bottom="1134" w:left="1134" w:header="680" w:footer="567" w:gutter="0"/>
          <w:cols w:space="708"/>
          <w:titlePg/>
          <w:docGrid w:linePitch="360"/>
        </w:sectPr>
      </w:pPr>
    </w:p>
    <w:p w:rsidR="00AC0741" w:rsidRPr="00795917" w:rsidRDefault="00AC0741" w:rsidP="00AC0741">
      <w:pPr>
        <w:pStyle w:val="HChG"/>
        <w:rPr>
          <w:lang w:val="ru-RU"/>
        </w:rPr>
      </w:pPr>
      <w:r w:rsidRPr="00795917">
        <w:rPr>
          <w:lang w:val="ru-RU"/>
        </w:rPr>
        <w:t>Приложение 7</w:t>
      </w:r>
    </w:p>
    <w:p w:rsidR="00AC0741" w:rsidRPr="00795917" w:rsidRDefault="00AC0741" w:rsidP="00AC0741">
      <w:pPr>
        <w:pStyle w:val="HChG"/>
        <w:rPr>
          <w:lang w:val="ru-RU"/>
        </w:rPr>
      </w:pPr>
      <w:r w:rsidRPr="00795917">
        <w:rPr>
          <w:lang w:val="ru-RU"/>
        </w:rPr>
        <w:tab/>
      </w:r>
      <w:r w:rsidRPr="00795917">
        <w:rPr>
          <w:lang w:val="ru-RU"/>
        </w:rPr>
        <w:tab/>
        <w:t>Требования к различным категориям транспортных средств</w:t>
      </w:r>
    </w:p>
    <w:tbl>
      <w:tblPr>
        <w:tblW w:w="7569" w:type="dxa"/>
        <w:tblInd w:w="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5E0" w:firstRow="1" w:lastRow="1" w:firstColumn="1" w:lastColumn="1" w:noHBand="0" w:noVBand="1"/>
      </w:tblPr>
      <w:tblGrid>
        <w:gridCol w:w="1913"/>
        <w:gridCol w:w="1022"/>
        <w:gridCol w:w="1050"/>
        <w:gridCol w:w="2085"/>
        <w:gridCol w:w="1499"/>
      </w:tblGrid>
      <w:tr w:rsidR="007227F8" w:rsidRPr="004F6FCF" w:rsidTr="000877A8">
        <w:trPr>
          <w:trHeight w:val="355"/>
          <w:tblHeader/>
        </w:trPr>
        <w:tc>
          <w:tcPr>
            <w:tcW w:w="1913" w:type="dxa"/>
            <w:vMerge w:val="restart"/>
            <w:tcBorders>
              <w:left w:val="single" w:sz="4" w:space="0" w:color="auto"/>
              <w:bottom w:val="single" w:sz="12" w:space="0" w:color="auto"/>
              <w:right w:val="single" w:sz="4" w:space="0" w:color="auto"/>
            </w:tcBorders>
            <w:shd w:val="clear" w:color="auto" w:fill="auto"/>
            <w:vAlign w:val="bottom"/>
          </w:tcPr>
          <w:p w:rsidR="00AC0741" w:rsidRPr="007227F8" w:rsidRDefault="007227F8" w:rsidP="007227F8">
            <w:pPr>
              <w:spacing w:before="80" w:after="80" w:line="160" w:lineRule="exact"/>
              <w:rPr>
                <w:i/>
                <w:spacing w:val="0"/>
                <w:w w:val="100"/>
                <w:kern w:val="0"/>
                <w:sz w:val="16"/>
                <w:szCs w:val="14"/>
              </w:rPr>
            </w:pPr>
            <w:r w:rsidRPr="007227F8">
              <w:rPr>
                <w:i/>
                <w:spacing w:val="0"/>
                <w:w w:val="100"/>
                <w:kern w:val="0"/>
                <w:sz w:val="16"/>
                <w:szCs w:val="14"/>
              </w:rPr>
              <w:t>Категория или тип</w:t>
            </w:r>
            <w:r w:rsidR="00AC0741" w:rsidRPr="007227F8">
              <w:rPr>
                <w:i/>
                <w:spacing w:val="0"/>
                <w:w w:val="100"/>
                <w:kern w:val="0"/>
                <w:sz w:val="16"/>
                <w:szCs w:val="14"/>
              </w:rPr>
              <w:br/>
            </w:r>
            <w:r w:rsidRPr="007227F8">
              <w:rPr>
                <w:i/>
                <w:spacing w:val="0"/>
                <w:w w:val="100"/>
                <w:kern w:val="0"/>
                <w:sz w:val="16"/>
                <w:szCs w:val="14"/>
              </w:rPr>
              <w:t>транспортного</w:t>
            </w:r>
            <w:r w:rsidRPr="007227F8">
              <w:rPr>
                <w:i/>
                <w:spacing w:val="0"/>
                <w:w w:val="100"/>
                <w:kern w:val="0"/>
                <w:sz w:val="16"/>
                <w:szCs w:val="14"/>
              </w:rPr>
              <w:br/>
            </w:r>
            <w:r w:rsidR="00AC0741" w:rsidRPr="007227F8">
              <w:rPr>
                <w:i/>
                <w:spacing w:val="0"/>
                <w:w w:val="100"/>
                <w:kern w:val="0"/>
                <w:sz w:val="16"/>
                <w:szCs w:val="14"/>
              </w:rPr>
              <w:t>средства</w:t>
            </w:r>
          </w:p>
        </w:tc>
        <w:tc>
          <w:tcPr>
            <w:tcW w:w="4157" w:type="dxa"/>
            <w:gridSpan w:val="3"/>
            <w:tcBorders>
              <w:left w:val="single" w:sz="4" w:space="0" w:color="auto"/>
            </w:tcBorders>
            <w:shd w:val="clear" w:color="auto" w:fill="auto"/>
            <w:vAlign w:val="center"/>
          </w:tcPr>
          <w:p w:rsidR="00AC0741" w:rsidRPr="000877A8" w:rsidRDefault="00AC0741" w:rsidP="007227F8">
            <w:pPr>
              <w:spacing w:before="80" w:after="80" w:line="160" w:lineRule="exact"/>
              <w:ind w:right="62"/>
              <w:jc w:val="center"/>
              <w:rPr>
                <w:i/>
                <w:spacing w:val="0"/>
                <w:w w:val="100"/>
                <w:kern w:val="0"/>
                <w:sz w:val="16"/>
                <w:szCs w:val="16"/>
              </w:rPr>
            </w:pPr>
            <w:r w:rsidRPr="000877A8">
              <w:rPr>
                <w:i/>
                <w:spacing w:val="0"/>
                <w:w w:val="100"/>
                <w:kern w:val="0"/>
                <w:sz w:val="16"/>
                <w:szCs w:val="16"/>
              </w:rPr>
              <w:t>Геометрические параметры, указанные в пунктах</w:t>
            </w:r>
          </w:p>
        </w:tc>
        <w:tc>
          <w:tcPr>
            <w:tcW w:w="1499" w:type="dxa"/>
            <w:vMerge w:val="restart"/>
            <w:shd w:val="clear" w:color="auto" w:fill="auto"/>
            <w:vAlign w:val="bottom"/>
          </w:tcPr>
          <w:p w:rsidR="00AC0741" w:rsidRPr="000877A8" w:rsidRDefault="00AC0741" w:rsidP="007227F8">
            <w:pPr>
              <w:spacing w:before="80" w:after="80" w:line="160" w:lineRule="exact"/>
              <w:ind w:right="43"/>
              <w:jc w:val="right"/>
              <w:rPr>
                <w:i/>
                <w:spacing w:val="0"/>
                <w:w w:val="100"/>
                <w:kern w:val="0"/>
                <w:sz w:val="16"/>
                <w:szCs w:val="16"/>
              </w:rPr>
            </w:pPr>
            <w:r w:rsidRPr="000877A8">
              <w:rPr>
                <w:i/>
                <w:spacing w:val="0"/>
                <w:w w:val="100"/>
                <w:kern w:val="0"/>
                <w:sz w:val="16"/>
                <w:szCs w:val="16"/>
              </w:rPr>
              <w:t>Ис</w:t>
            </w:r>
            <w:r w:rsidR="007227F8" w:rsidRPr="000877A8">
              <w:rPr>
                <w:i/>
                <w:spacing w:val="0"/>
                <w:w w:val="100"/>
                <w:kern w:val="0"/>
                <w:sz w:val="16"/>
                <w:szCs w:val="16"/>
              </w:rPr>
              <w:t>пытательная нагрузка, указанная</w:t>
            </w:r>
            <w:r w:rsidR="007227F8" w:rsidRPr="000877A8">
              <w:rPr>
                <w:i/>
                <w:spacing w:val="0"/>
                <w:w w:val="100"/>
                <w:kern w:val="0"/>
                <w:sz w:val="16"/>
                <w:szCs w:val="16"/>
              </w:rPr>
              <w:br/>
            </w:r>
            <w:r w:rsidRPr="000877A8">
              <w:rPr>
                <w:i/>
                <w:spacing w:val="0"/>
                <w:w w:val="100"/>
                <w:kern w:val="0"/>
                <w:sz w:val="16"/>
                <w:szCs w:val="16"/>
              </w:rPr>
              <w:t>в пункте(ах</w:t>
            </w:r>
            <w:r w:rsidR="007227F8" w:rsidRPr="000877A8">
              <w:rPr>
                <w:i/>
                <w:spacing w:val="0"/>
                <w:w w:val="100"/>
                <w:kern w:val="0"/>
                <w:sz w:val="16"/>
                <w:szCs w:val="16"/>
              </w:rPr>
              <w:t>)</w:t>
            </w:r>
          </w:p>
        </w:tc>
      </w:tr>
      <w:tr w:rsidR="007227F8" w:rsidRPr="004F6FCF" w:rsidTr="000877A8">
        <w:trPr>
          <w:tblHeader/>
        </w:trPr>
        <w:tc>
          <w:tcPr>
            <w:tcW w:w="1913" w:type="dxa"/>
            <w:vMerge/>
            <w:tcBorders>
              <w:top w:val="single" w:sz="12" w:space="0" w:color="auto"/>
              <w:left w:val="single" w:sz="4" w:space="0" w:color="auto"/>
              <w:bottom w:val="single" w:sz="12" w:space="0" w:color="auto"/>
              <w:right w:val="single" w:sz="4" w:space="0" w:color="auto"/>
            </w:tcBorders>
            <w:shd w:val="clear" w:color="auto" w:fill="auto"/>
          </w:tcPr>
          <w:p w:rsidR="00AC0741" w:rsidRPr="007227F8" w:rsidRDefault="00AC0741" w:rsidP="00795917">
            <w:pPr>
              <w:spacing w:before="40" w:after="40" w:line="160" w:lineRule="exact"/>
              <w:ind w:left="43" w:right="29"/>
              <w:rPr>
                <w:i/>
                <w:spacing w:val="0"/>
                <w:w w:val="100"/>
                <w:kern w:val="0"/>
                <w:sz w:val="14"/>
                <w:szCs w:val="14"/>
              </w:rPr>
            </w:pPr>
          </w:p>
        </w:tc>
        <w:tc>
          <w:tcPr>
            <w:tcW w:w="1022" w:type="dxa"/>
            <w:tcBorders>
              <w:left w:val="single" w:sz="4" w:space="0" w:color="auto"/>
              <w:bottom w:val="single" w:sz="12" w:space="0" w:color="auto"/>
            </w:tcBorders>
            <w:shd w:val="clear" w:color="auto" w:fill="auto"/>
            <w:vAlign w:val="bottom"/>
          </w:tcPr>
          <w:p w:rsidR="00AC0741" w:rsidRPr="000877A8" w:rsidRDefault="00AC0741" w:rsidP="007227F8">
            <w:pPr>
              <w:spacing w:before="80" w:after="80" w:line="160" w:lineRule="exact"/>
              <w:ind w:right="62"/>
              <w:jc w:val="right"/>
              <w:rPr>
                <w:i/>
                <w:spacing w:val="0"/>
                <w:w w:val="100"/>
                <w:kern w:val="0"/>
                <w:sz w:val="16"/>
                <w:szCs w:val="16"/>
              </w:rPr>
            </w:pPr>
            <w:r w:rsidRPr="000877A8">
              <w:rPr>
                <w:i/>
                <w:spacing w:val="0"/>
                <w:w w:val="100"/>
                <w:kern w:val="0"/>
                <w:sz w:val="16"/>
                <w:szCs w:val="16"/>
              </w:rPr>
              <w:t>Высота</w:t>
            </w:r>
            <w:r w:rsidR="007227F8" w:rsidRPr="000877A8">
              <w:rPr>
                <w:i/>
                <w:spacing w:val="0"/>
                <w:w w:val="100"/>
                <w:kern w:val="0"/>
                <w:sz w:val="16"/>
                <w:szCs w:val="16"/>
                <w:lang w:val="en-US"/>
              </w:rPr>
              <w:br/>
            </w:r>
            <w:r w:rsidR="007227F8" w:rsidRPr="000877A8">
              <w:rPr>
                <w:i/>
                <w:spacing w:val="0"/>
                <w:w w:val="100"/>
                <w:kern w:val="0"/>
                <w:sz w:val="16"/>
                <w:szCs w:val="16"/>
              </w:rPr>
              <w:t>поперечного</w:t>
            </w:r>
            <w:r w:rsidR="007227F8" w:rsidRPr="000877A8">
              <w:rPr>
                <w:i/>
                <w:spacing w:val="0"/>
                <w:w w:val="100"/>
                <w:kern w:val="0"/>
                <w:sz w:val="16"/>
                <w:szCs w:val="16"/>
              </w:rPr>
              <w:br/>
            </w:r>
            <w:r w:rsidRPr="000877A8">
              <w:rPr>
                <w:i/>
                <w:spacing w:val="0"/>
                <w:w w:val="100"/>
                <w:kern w:val="0"/>
                <w:sz w:val="16"/>
                <w:szCs w:val="16"/>
              </w:rPr>
              <w:t>сечения</w:t>
            </w:r>
          </w:p>
        </w:tc>
        <w:tc>
          <w:tcPr>
            <w:tcW w:w="1050" w:type="dxa"/>
            <w:tcBorders>
              <w:bottom w:val="single" w:sz="12" w:space="0" w:color="auto"/>
            </w:tcBorders>
            <w:shd w:val="clear" w:color="auto" w:fill="auto"/>
            <w:vAlign w:val="bottom"/>
          </w:tcPr>
          <w:p w:rsidR="00AC0741" w:rsidRPr="000877A8" w:rsidRDefault="00AC0741" w:rsidP="007227F8">
            <w:pPr>
              <w:spacing w:before="80" w:after="80" w:line="160" w:lineRule="exact"/>
              <w:ind w:right="62"/>
              <w:jc w:val="right"/>
              <w:rPr>
                <w:i/>
                <w:spacing w:val="0"/>
                <w:w w:val="100"/>
                <w:kern w:val="0"/>
                <w:sz w:val="16"/>
                <w:szCs w:val="16"/>
              </w:rPr>
            </w:pPr>
            <w:r w:rsidRPr="000877A8">
              <w:rPr>
                <w:i/>
                <w:spacing w:val="0"/>
                <w:w w:val="100"/>
                <w:kern w:val="0"/>
                <w:sz w:val="16"/>
                <w:szCs w:val="16"/>
              </w:rPr>
              <w:t>Дорожный</w:t>
            </w:r>
            <w:r w:rsidRPr="000877A8">
              <w:rPr>
                <w:i/>
                <w:spacing w:val="0"/>
                <w:w w:val="100"/>
                <w:kern w:val="0"/>
                <w:sz w:val="16"/>
                <w:szCs w:val="16"/>
              </w:rPr>
              <w:br/>
              <w:t>просвет до</w:t>
            </w:r>
            <w:r w:rsidRPr="000877A8">
              <w:rPr>
                <w:i/>
                <w:spacing w:val="0"/>
                <w:w w:val="100"/>
                <w:kern w:val="0"/>
                <w:sz w:val="16"/>
                <w:szCs w:val="16"/>
              </w:rPr>
              <w:br/>
              <w:t>проведения</w:t>
            </w:r>
            <w:r w:rsidRPr="000877A8">
              <w:rPr>
                <w:i/>
                <w:spacing w:val="0"/>
                <w:w w:val="100"/>
                <w:kern w:val="0"/>
                <w:sz w:val="16"/>
                <w:szCs w:val="16"/>
              </w:rPr>
              <w:br/>
              <w:t>испытания</w:t>
            </w:r>
          </w:p>
        </w:tc>
        <w:tc>
          <w:tcPr>
            <w:tcW w:w="2085" w:type="dxa"/>
            <w:tcBorders>
              <w:bottom w:val="single" w:sz="12" w:space="0" w:color="auto"/>
            </w:tcBorders>
            <w:shd w:val="clear" w:color="auto" w:fill="auto"/>
            <w:vAlign w:val="bottom"/>
          </w:tcPr>
          <w:p w:rsidR="00AC0741" w:rsidRPr="000877A8" w:rsidRDefault="00AC0741" w:rsidP="007227F8">
            <w:pPr>
              <w:spacing w:before="80" w:after="80" w:line="160" w:lineRule="exact"/>
              <w:ind w:right="62"/>
              <w:jc w:val="right"/>
              <w:rPr>
                <w:i/>
                <w:spacing w:val="0"/>
                <w:w w:val="100"/>
                <w:kern w:val="0"/>
                <w:sz w:val="16"/>
                <w:szCs w:val="16"/>
              </w:rPr>
            </w:pPr>
            <w:r w:rsidRPr="000877A8">
              <w:rPr>
                <w:i/>
                <w:spacing w:val="0"/>
                <w:w w:val="100"/>
                <w:kern w:val="0"/>
                <w:sz w:val="16"/>
                <w:szCs w:val="16"/>
              </w:rPr>
              <w:t>Расстояние по</w:t>
            </w:r>
            <w:r w:rsidR="007227F8" w:rsidRPr="000877A8">
              <w:rPr>
                <w:i/>
                <w:spacing w:val="0"/>
                <w:w w:val="100"/>
                <w:kern w:val="0"/>
                <w:sz w:val="16"/>
                <w:szCs w:val="16"/>
              </w:rPr>
              <w:t xml:space="preserve"> </w:t>
            </w:r>
            <w:r w:rsidRPr="000877A8">
              <w:rPr>
                <w:i/>
                <w:spacing w:val="0"/>
                <w:w w:val="100"/>
                <w:kern w:val="0"/>
                <w:sz w:val="16"/>
                <w:szCs w:val="16"/>
              </w:rPr>
              <w:t>гориз</w:t>
            </w:r>
            <w:r w:rsidR="007227F8" w:rsidRPr="000877A8">
              <w:rPr>
                <w:i/>
                <w:spacing w:val="0"/>
                <w:w w:val="100"/>
                <w:kern w:val="0"/>
                <w:sz w:val="16"/>
                <w:szCs w:val="16"/>
              </w:rPr>
              <w:t>онтали между задней частью</w:t>
            </w:r>
            <w:r w:rsidR="007227F8" w:rsidRPr="000877A8">
              <w:rPr>
                <w:i/>
                <w:spacing w:val="0"/>
                <w:w w:val="100"/>
                <w:kern w:val="0"/>
                <w:sz w:val="16"/>
                <w:szCs w:val="16"/>
              </w:rPr>
              <w:br/>
            </w:r>
            <w:r w:rsidRPr="000877A8">
              <w:rPr>
                <w:i/>
                <w:spacing w:val="0"/>
                <w:w w:val="100"/>
                <w:kern w:val="0"/>
                <w:sz w:val="16"/>
                <w:szCs w:val="16"/>
              </w:rPr>
              <w:t>ЗПЗУ</w:t>
            </w:r>
            <w:r w:rsidR="007227F8" w:rsidRPr="000877A8">
              <w:rPr>
                <w:i/>
                <w:spacing w:val="0"/>
                <w:w w:val="100"/>
                <w:kern w:val="0"/>
                <w:sz w:val="16"/>
                <w:szCs w:val="16"/>
              </w:rPr>
              <w:t xml:space="preserve"> </w:t>
            </w:r>
            <w:r w:rsidRPr="000877A8">
              <w:rPr>
                <w:i/>
                <w:spacing w:val="0"/>
                <w:w w:val="100"/>
                <w:kern w:val="0"/>
                <w:sz w:val="16"/>
                <w:szCs w:val="16"/>
              </w:rPr>
              <w:t>и задней частью</w:t>
            </w:r>
            <w:r w:rsidR="007227F8" w:rsidRPr="000877A8">
              <w:rPr>
                <w:i/>
                <w:spacing w:val="0"/>
                <w:w w:val="100"/>
                <w:kern w:val="0"/>
                <w:sz w:val="16"/>
                <w:szCs w:val="16"/>
              </w:rPr>
              <w:br/>
            </w:r>
            <w:r w:rsidRPr="000877A8">
              <w:rPr>
                <w:i/>
                <w:spacing w:val="0"/>
                <w:w w:val="100"/>
                <w:kern w:val="0"/>
                <w:sz w:val="16"/>
                <w:szCs w:val="16"/>
              </w:rPr>
              <w:t>транспортного</w:t>
            </w:r>
            <w:r w:rsidR="007227F8" w:rsidRPr="000877A8">
              <w:rPr>
                <w:i/>
                <w:spacing w:val="0"/>
                <w:w w:val="100"/>
                <w:kern w:val="0"/>
                <w:sz w:val="16"/>
                <w:szCs w:val="16"/>
              </w:rPr>
              <w:t xml:space="preserve"> </w:t>
            </w:r>
            <w:r w:rsidRPr="000877A8">
              <w:rPr>
                <w:i/>
                <w:spacing w:val="0"/>
                <w:w w:val="100"/>
                <w:kern w:val="0"/>
                <w:sz w:val="16"/>
                <w:szCs w:val="16"/>
              </w:rPr>
              <w:t>средства</w:t>
            </w:r>
          </w:p>
        </w:tc>
        <w:tc>
          <w:tcPr>
            <w:tcW w:w="1499" w:type="dxa"/>
            <w:vMerge/>
            <w:tcBorders>
              <w:bottom w:val="single" w:sz="12" w:space="0" w:color="auto"/>
            </w:tcBorders>
            <w:shd w:val="clear" w:color="auto" w:fill="auto"/>
            <w:vAlign w:val="bottom"/>
          </w:tcPr>
          <w:p w:rsidR="00AC0741" w:rsidRPr="007227F8" w:rsidRDefault="00AC0741" w:rsidP="00795917">
            <w:pPr>
              <w:spacing w:before="40" w:after="40" w:line="160" w:lineRule="exact"/>
              <w:ind w:right="40"/>
              <w:jc w:val="right"/>
              <w:rPr>
                <w:i/>
                <w:spacing w:val="0"/>
                <w:w w:val="100"/>
                <w:kern w:val="0"/>
                <w:sz w:val="14"/>
                <w:szCs w:val="14"/>
              </w:rPr>
            </w:pPr>
          </w:p>
        </w:tc>
      </w:tr>
      <w:tr w:rsidR="007227F8" w:rsidRPr="00B9703A" w:rsidTr="000877A8">
        <w:trPr>
          <w:trHeight w:val="381"/>
        </w:trPr>
        <w:tc>
          <w:tcPr>
            <w:tcW w:w="1913" w:type="dxa"/>
            <w:tcBorders>
              <w:top w:val="single" w:sz="12" w:space="0" w:color="auto"/>
            </w:tcBorders>
            <w:shd w:val="clear" w:color="auto" w:fill="auto"/>
            <w:vAlign w:val="bottom"/>
          </w:tcPr>
          <w:p w:rsidR="00AC0741" w:rsidRPr="007227F8" w:rsidRDefault="00AC0741" w:rsidP="00795917">
            <w:pPr>
              <w:suppressAutoHyphens/>
              <w:spacing w:before="40" w:after="40" w:line="200" w:lineRule="exact"/>
              <w:ind w:left="43" w:right="29"/>
              <w:rPr>
                <w:spacing w:val="0"/>
                <w:w w:val="100"/>
                <w:kern w:val="0"/>
                <w:sz w:val="16"/>
                <w:szCs w:val="16"/>
              </w:rPr>
            </w:pPr>
            <w:r w:rsidRPr="007227F8">
              <w:rPr>
                <w:spacing w:val="0"/>
                <w:w w:val="100"/>
                <w:kern w:val="0"/>
                <w:sz w:val="16"/>
                <w:szCs w:val="16"/>
                <w:lang w:val="es-ES"/>
              </w:rPr>
              <w:t>M</w:t>
            </w:r>
            <w:r w:rsidRPr="007227F8">
              <w:rPr>
                <w:spacing w:val="0"/>
                <w:w w:val="100"/>
                <w:kern w:val="0"/>
                <w:sz w:val="16"/>
                <w:szCs w:val="16"/>
              </w:rPr>
              <w:t xml:space="preserve">, </w:t>
            </w:r>
            <w:r w:rsidRPr="007227F8">
              <w:rPr>
                <w:spacing w:val="0"/>
                <w:w w:val="100"/>
                <w:kern w:val="0"/>
                <w:sz w:val="16"/>
                <w:szCs w:val="16"/>
                <w:lang w:val="es-ES"/>
              </w:rPr>
              <w:t>N</w:t>
            </w:r>
            <w:r w:rsidRPr="007227F8">
              <w:rPr>
                <w:spacing w:val="0"/>
                <w:w w:val="100"/>
                <w:kern w:val="0"/>
                <w:sz w:val="16"/>
                <w:szCs w:val="16"/>
                <w:vertAlign w:val="subscript"/>
              </w:rPr>
              <w:t>1</w:t>
            </w:r>
            <w:r w:rsidRPr="007227F8">
              <w:rPr>
                <w:spacing w:val="0"/>
                <w:w w:val="100"/>
                <w:kern w:val="0"/>
                <w:sz w:val="16"/>
                <w:szCs w:val="16"/>
              </w:rPr>
              <w:t xml:space="preserve">, </w:t>
            </w:r>
            <w:r w:rsidRPr="007227F8">
              <w:rPr>
                <w:spacing w:val="0"/>
                <w:w w:val="100"/>
                <w:kern w:val="0"/>
                <w:sz w:val="16"/>
                <w:szCs w:val="16"/>
                <w:lang w:val="es-ES"/>
              </w:rPr>
              <w:t>N</w:t>
            </w:r>
            <w:r w:rsidRPr="007227F8">
              <w:rPr>
                <w:spacing w:val="0"/>
                <w:w w:val="100"/>
                <w:kern w:val="0"/>
                <w:sz w:val="16"/>
                <w:szCs w:val="16"/>
                <w:vertAlign w:val="subscript"/>
              </w:rPr>
              <w:t>2</w:t>
            </w:r>
            <w:r w:rsidRPr="007227F8">
              <w:rPr>
                <w:spacing w:val="0"/>
                <w:w w:val="100"/>
                <w:kern w:val="0"/>
                <w:sz w:val="16"/>
                <w:szCs w:val="16"/>
              </w:rPr>
              <w:t xml:space="preserve"> с макс. М</w:t>
            </w:r>
            <w:r w:rsidRPr="007227F8">
              <w:rPr>
                <w:spacing w:val="0"/>
                <w:w w:val="100"/>
                <w:kern w:val="0"/>
                <w:sz w:val="16"/>
                <w:szCs w:val="16"/>
                <w:vertAlign w:val="superscript"/>
              </w:rPr>
              <w:t>*</w:t>
            </w:r>
            <w:r w:rsidRPr="007227F8">
              <w:rPr>
                <w:spacing w:val="0"/>
                <w:w w:val="100"/>
                <w:kern w:val="0"/>
                <w:sz w:val="16"/>
                <w:szCs w:val="16"/>
              </w:rPr>
              <w:t xml:space="preserve"> &lt;</w:t>
            </w:r>
            <w:r w:rsidRPr="007227F8">
              <w:rPr>
                <w:spacing w:val="0"/>
                <w:w w:val="100"/>
                <w:kern w:val="0"/>
                <w:sz w:val="16"/>
                <w:szCs w:val="16"/>
                <w:lang w:val="es-ES"/>
              </w:rPr>
              <w:t xml:space="preserve"> </w:t>
            </w:r>
            <w:r w:rsidRPr="007227F8">
              <w:rPr>
                <w:spacing w:val="0"/>
                <w:w w:val="100"/>
                <w:kern w:val="0"/>
                <w:sz w:val="16"/>
                <w:szCs w:val="16"/>
              </w:rPr>
              <w:t xml:space="preserve">8 т, </w:t>
            </w:r>
            <w:r w:rsidRPr="007227F8">
              <w:rPr>
                <w:spacing w:val="0"/>
                <w:w w:val="100"/>
                <w:kern w:val="0"/>
                <w:sz w:val="16"/>
                <w:szCs w:val="16"/>
                <w:lang w:val="es-ES"/>
              </w:rPr>
              <w:t>O</w:t>
            </w:r>
            <w:r w:rsidRPr="007227F8">
              <w:rPr>
                <w:spacing w:val="0"/>
                <w:w w:val="100"/>
                <w:kern w:val="0"/>
                <w:sz w:val="16"/>
                <w:szCs w:val="16"/>
                <w:vertAlign w:val="subscript"/>
              </w:rPr>
              <w:t>1</w:t>
            </w:r>
            <w:r w:rsidRPr="007227F8">
              <w:rPr>
                <w:spacing w:val="0"/>
                <w:w w:val="100"/>
                <w:kern w:val="0"/>
                <w:sz w:val="16"/>
                <w:szCs w:val="16"/>
              </w:rPr>
              <w:t xml:space="preserve">, </w:t>
            </w:r>
            <w:r w:rsidRPr="007227F8">
              <w:rPr>
                <w:spacing w:val="0"/>
                <w:w w:val="100"/>
                <w:kern w:val="0"/>
                <w:sz w:val="16"/>
                <w:szCs w:val="16"/>
                <w:lang w:val="es-ES"/>
              </w:rPr>
              <w:t>O</w:t>
            </w:r>
            <w:r w:rsidRPr="007227F8">
              <w:rPr>
                <w:spacing w:val="0"/>
                <w:w w:val="100"/>
                <w:kern w:val="0"/>
                <w:sz w:val="16"/>
                <w:szCs w:val="16"/>
                <w:vertAlign w:val="subscript"/>
              </w:rPr>
              <w:t>2</w:t>
            </w:r>
            <w:r w:rsidRPr="007227F8">
              <w:rPr>
                <w:spacing w:val="0"/>
                <w:w w:val="100"/>
                <w:kern w:val="0"/>
                <w:sz w:val="16"/>
                <w:szCs w:val="16"/>
              </w:rPr>
              <w:t xml:space="preserve">, </w:t>
            </w:r>
            <w:r w:rsidRPr="007227F8">
              <w:rPr>
                <w:spacing w:val="0"/>
                <w:w w:val="100"/>
                <w:kern w:val="0"/>
                <w:sz w:val="16"/>
                <w:szCs w:val="16"/>
                <w:lang w:val="es-ES"/>
              </w:rPr>
              <w:t>G</w:t>
            </w:r>
          </w:p>
        </w:tc>
        <w:tc>
          <w:tcPr>
            <w:tcW w:w="1022" w:type="dxa"/>
            <w:tcBorders>
              <w:top w:val="single" w:sz="12" w:space="0" w:color="auto"/>
            </w:tcBorders>
            <w:shd w:val="clear" w:color="auto" w:fill="auto"/>
            <w:vAlign w:val="bottom"/>
          </w:tcPr>
          <w:p w:rsidR="00AC0741" w:rsidRPr="007227F8" w:rsidRDefault="00AC0741" w:rsidP="007227F8">
            <w:pPr>
              <w:suppressAutoHyphens/>
              <w:spacing w:before="40" w:after="40" w:line="200" w:lineRule="exact"/>
              <w:ind w:right="40"/>
              <w:jc w:val="right"/>
              <w:rPr>
                <w:spacing w:val="0"/>
                <w:w w:val="100"/>
                <w:kern w:val="0"/>
                <w:sz w:val="16"/>
                <w:szCs w:val="16"/>
              </w:rPr>
            </w:pPr>
            <w:r w:rsidRPr="007227F8">
              <w:rPr>
                <w:spacing w:val="0"/>
                <w:w w:val="100"/>
                <w:kern w:val="0"/>
                <w:sz w:val="16"/>
                <w:szCs w:val="16"/>
              </w:rPr>
              <w:t>2.3/2.4/</w:t>
            </w:r>
            <w:r w:rsidRPr="007227F8">
              <w:rPr>
                <w:spacing w:val="0"/>
                <w:w w:val="100"/>
                <w:kern w:val="0"/>
                <w:sz w:val="16"/>
                <w:szCs w:val="16"/>
              </w:rPr>
              <w:br/>
              <w:t>7.1/25.5</w:t>
            </w:r>
          </w:p>
        </w:tc>
        <w:tc>
          <w:tcPr>
            <w:tcW w:w="1050" w:type="dxa"/>
            <w:tcBorders>
              <w:top w:val="single" w:sz="12"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2.3/2.4/</w:t>
            </w:r>
            <w:r w:rsidRPr="007227F8">
              <w:rPr>
                <w:spacing w:val="0"/>
                <w:w w:val="100"/>
                <w:kern w:val="0"/>
                <w:sz w:val="16"/>
                <w:szCs w:val="16"/>
              </w:rPr>
              <w:br/>
              <w:t>16.2/25.2</w:t>
            </w:r>
          </w:p>
        </w:tc>
        <w:tc>
          <w:tcPr>
            <w:tcW w:w="2085" w:type="dxa"/>
            <w:tcBorders>
              <w:top w:val="single" w:sz="12"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2.3/2.4/16.4/25.3</w:t>
            </w:r>
          </w:p>
        </w:tc>
        <w:tc>
          <w:tcPr>
            <w:tcW w:w="1499" w:type="dxa"/>
            <w:tcBorders>
              <w:top w:val="single" w:sz="12" w:space="0" w:color="auto"/>
            </w:tcBorders>
            <w:shd w:val="clear" w:color="auto" w:fill="auto"/>
            <w:vAlign w:val="bottom"/>
          </w:tcPr>
          <w:p w:rsidR="00AC0741" w:rsidRPr="007227F8" w:rsidRDefault="007227F8" w:rsidP="00795917">
            <w:pPr>
              <w:suppressAutoHyphens/>
              <w:spacing w:before="40" w:after="40" w:line="200" w:lineRule="exact"/>
              <w:ind w:right="40"/>
              <w:jc w:val="right"/>
              <w:rPr>
                <w:spacing w:val="0"/>
                <w:w w:val="100"/>
                <w:kern w:val="0"/>
                <w:sz w:val="16"/>
                <w:szCs w:val="16"/>
              </w:rPr>
            </w:pPr>
            <w:r>
              <w:rPr>
                <w:spacing w:val="0"/>
                <w:w w:val="100"/>
                <w:kern w:val="0"/>
                <w:sz w:val="16"/>
                <w:szCs w:val="16"/>
              </w:rPr>
              <w:t>2.3/2.4/</w:t>
            </w:r>
            <w:r w:rsidR="00AC0741" w:rsidRPr="007227F8">
              <w:rPr>
                <w:spacing w:val="0"/>
                <w:w w:val="100"/>
                <w:kern w:val="0"/>
                <w:sz w:val="16"/>
                <w:szCs w:val="16"/>
              </w:rPr>
              <w:br/>
              <w:t>A5/3.1.1−3.1.2</w:t>
            </w:r>
          </w:p>
        </w:tc>
      </w:tr>
      <w:tr w:rsidR="007227F8" w:rsidRPr="00B9703A" w:rsidTr="000877A8">
        <w:trPr>
          <w:trHeight w:val="354"/>
        </w:trPr>
        <w:tc>
          <w:tcPr>
            <w:tcW w:w="1913" w:type="dxa"/>
            <w:shd w:val="clear" w:color="auto" w:fill="auto"/>
            <w:vAlign w:val="bottom"/>
          </w:tcPr>
          <w:p w:rsidR="00AC0741" w:rsidRPr="007227F8" w:rsidRDefault="00AC0741" w:rsidP="00795917">
            <w:pPr>
              <w:suppressAutoHyphens/>
              <w:spacing w:before="40" w:after="40" w:line="200" w:lineRule="exact"/>
              <w:ind w:left="43" w:right="29"/>
              <w:rPr>
                <w:spacing w:val="0"/>
                <w:w w:val="100"/>
                <w:kern w:val="0"/>
                <w:sz w:val="16"/>
                <w:szCs w:val="16"/>
              </w:rPr>
            </w:pPr>
            <w:r w:rsidRPr="007227F8">
              <w:rPr>
                <w:spacing w:val="0"/>
                <w:w w:val="100"/>
                <w:kern w:val="0"/>
                <w:sz w:val="16"/>
                <w:szCs w:val="16"/>
              </w:rPr>
              <w:t>N</w:t>
            </w:r>
            <w:r w:rsidRPr="007227F8">
              <w:rPr>
                <w:spacing w:val="0"/>
                <w:w w:val="100"/>
                <w:kern w:val="0"/>
                <w:sz w:val="16"/>
                <w:szCs w:val="16"/>
                <w:vertAlign w:val="subscript"/>
              </w:rPr>
              <w:t xml:space="preserve">2 </w:t>
            </w:r>
            <w:r w:rsidRPr="007227F8">
              <w:rPr>
                <w:spacing w:val="0"/>
                <w:w w:val="100"/>
                <w:kern w:val="0"/>
                <w:sz w:val="16"/>
                <w:szCs w:val="16"/>
              </w:rPr>
              <w:t>с макс. М</w:t>
            </w:r>
            <w:r w:rsidRPr="007227F8">
              <w:rPr>
                <w:color w:val="943634"/>
                <w:spacing w:val="0"/>
                <w:w w:val="100"/>
                <w:kern w:val="0"/>
                <w:sz w:val="16"/>
                <w:szCs w:val="16"/>
              </w:rPr>
              <w:t>*</w:t>
            </w:r>
            <w:r w:rsidRPr="007227F8">
              <w:rPr>
                <w:spacing w:val="0"/>
                <w:w w:val="100"/>
                <w:kern w:val="0"/>
                <w:sz w:val="16"/>
                <w:szCs w:val="16"/>
              </w:rPr>
              <w:t xml:space="preserve"> &gt; 8 т, N</w:t>
            </w:r>
            <w:r w:rsidRPr="007227F8">
              <w:rPr>
                <w:spacing w:val="0"/>
                <w:w w:val="100"/>
                <w:kern w:val="0"/>
                <w:sz w:val="16"/>
                <w:szCs w:val="16"/>
                <w:vertAlign w:val="subscript"/>
              </w:rPr>
              <w:t>3</w:t>
            </w:r>
          </w:p>
        </w:tc>
        <w:tc>
          <w:tcPr>
            <w:tcW w:w="1022" w:type="dxa"/>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7.1 или 25.5</w:t>
            </w:r>
          </w:p>
        </w:tc>
        <w:tc>
          <w:tcPr>
            <w:tcW w:w="1050" w:type="dxa"/>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16.1 или 25.1</w:t>
            </w:r>
          </w:p>
        </w:tc>
        <w:tc>
          <w:tcPr>
            <w:tcW w:w="2085" w:type="dxa"/>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16.4 или 25.3</w:t>
            </w:r>
          </w:p>
        </w:tc>
        <w:tc>
          <w:tcPr>
            <w:tcW w:w="1499" w:type="dxa"/>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A5/3.1.1−3.1.2</w:t>
            </w:r>
          </w:p>
        </w:tc>
      </w:tr>
      <w:tr w:rsidR="007227F8" w:rsidRPr="00B9703A" w:rsidTr="000877A8">
        <w:trPr>
          <w:trHeight w:val="444"/>
        </w:trPr>
        <w:tc>
          <w:tcPr>
            <w:tcW w:w="1913" w:type="dxa"/>
            <w:tcBorders>
              <w:bottom w:val="single" w:sz="4" w:space="0" w:color="auto"/>
            </w:tcBorders>
            <w:shd w:val="clear" w:color="auto" w:fill="auto"/>
            <w:vAlign w:val="bottom"/>
          </w:tcPr>
          <w:p w:rsidR="00AC0741" w:rsidRPr="007227F8" w:rsidRDefault="00AC0741" w:rsidP="00795917">
            <w:pPr>
              <w:suppressAutoHyphens/>
              <w:spacing w:before="40" w:after="40" w:line="200" w:lineRule="exact"/>
              <w:ind w:left="43" w:right="29"/>
              <w:rPr>
                <w:spacing w:val="0"/>
                <w:w w:val="100"/>
                <w:kern w:val="0"/>
                <w:sz w:val="16"/>
                <w:szCs w:val="16"/>
              </w:rPr>
            </w:pPr>
            <w:r w:rsidRPr="007227F8">
              <w:rPr>
                <w:spacing w:val="0"/>
                <w:w w:val="100"/>
                <w:kern w:val="0"/>
                <w:sz w:val="16"/>
                <w:szCs w:val="16"/>
              </w:rPr>
              <w:t>O</w:t>
            </w:r>
            <w:r w:rsidRPr="007227F8">
              <w:rPr>
                <w:spacing w:val="0"/>
                <w:w w:val="100"/>
                <w:kern w:val="0"/>
                <w:sz w:val="16"/>
                <w:szCs w:val="16"/>
                <w:vertAlign w:val="subscript"/>
              </w:rPr>
              <w:t>3</w:t>
            </w:r>
            <w:r w:rsidRPr="007227F8">
              <w:rPr>
                <w:spacing w:val="0"/>
                <w:w w:val="100"/>
                <w:kern w:val="0"/>
                <w:sz w:val="16"/>
                <w:szCs w:val="16"/>
              </w:rPr>
              <w:t>, O</w:t>
            </w:r>
            <w:r w:rsidRPr="007227F8">
              <w:rPr>
                <w:spacing w:val="0"/>
                <w:w w:val="100"/>
                <w:kern w:val="0"/>
                <w:sz w:val="16"/>
                <w:szCs w:val="16"/>
                <w:vertAlign w:val="subscript"/>
              </w:rPr>
              <w:t>4</w:t>
            </w:r>
          </w:p>
        </w:tc>
        <w:tc>
          <w:tcPr>
            <w:tcW w:w="1022" w:type="dxa"/>
            <w:tcBorders>
              <w:bottom w:val="single" w:sz="4"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7.1 или 25.5</w:t>
            </w:r>
          </w:p>
        </w:tc>
        <w:tc>
          <w:tcPr>
            <w:tcW w:w="1050" w:type="dxa"/>
            <w:tcBorders>
              <w:bottom w:val="single" w:sz="4"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16.1/16.2 или 25.1/25.2</w:t>
            </w:r>
          </w:p>
        </w:tc>
        <w:tc>
          <w:tcPr>
            <w:tcW w:w="2085" w:type="dxa"/>
            <w:tcBorders>
              <w:bottom w:val="single" w:sz="4"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16.4 или 25.3</w:t>
            </w:r>
          </w:p>
        </w:tc>
        <w:tc>
          <w:tcPr>
            <w:tcW w:w="1499" w:type="dxa"/>
            <w:tcBorders>
              <w:bottom w:val="single" w:sz="4" w:space="0" w:color="auto"/>
            </w:tcBorders>
            <w:shd w:val="clear" w:color="auto" w:fill="auto"/>
            <w:vAlign w:val="bottom"/>
          </w:tcPr>
          <w:p w:rsidR="00AC0741" w:rsidRPr="007227F8" w:rsidRDefault="00AC0741" w:rsidP="00795917">
            <w:pPr>
              <w:suppressAutoHyphens/>
              <w:spacing w:before="40" w:after="40" w:line="200" w:lineRule="exact"/>
              <w:ind w:right="40"/>
              <w:jc w:val="right"/>
              <w:rPr>
                <w:spacing w:val="0"/>
                <w:w w:val="100"/>
                <w:kern w:val="0"/>
                <w:sz w:val="16"/>
                <w:szCs w:val="16"/>
              </w:rPr>
            </w:pPr>
            <w:r w:rsidRPr="007227F8">
              <w:rPr>
                <w:spacing w:val="0"/>
                <w:w w:val="100"/>
                <w:kern w:val="0"/>
                <w:sz w:val="16"/>
                <w:szCs w:val="16"/>
              </w:rPr>
              <w:t>A5/3.1.1−3.1.2</w:t>
            </w:r>
          </w:p>
        </w:tc>
      </w:tr>
      <w:tr w:rsidR="007227F8" w:rsidRPr="00B9703A" w:rsidTr="000877A8">
        <w:trPr>
          <w:trHeight w:val="604"/>
        </w:trPr>
        <w:tc>
          <w:tcPr>
            <w:tcW w:w="1913" w:type="dxa"/>
            <w:tcBorders>
              <w:bottom w:val="single" w:sz="12" w:space="0" w:color="auto"/>
            </w:tcBorders>
            <w:shd w:val="clear" w:color="auto" w:fill="auto"/>
            <w:vAlign w:val="bottom"/>
          </w:tcPr>
          <w:p w:rsidR="00AC0741" w:rsidRPr="007227F8" w:rsidRDefault="00AC0741" w:rsidP="007227F8">
            <w:pPr>
              <w:suppressAutoHyphens/>
              <w:spacing w:before="40" w:after="120" w:line="200" w:lineRule="exact"/>
              <w:ind w:left="43" w:right="29"/>
              <w:rPr>
                <w:spacing w:val="0"/>
                <w:w w:val="100"/>
                <w:kern w:val="0"/>
                <w:sz w:val="16"/>
                <w:szCs w:val="16"/>
              </w:rPr>
            </w:pPr>
            <w:r w:rsidRPr="007227F8">
              <w:rPr>
                <w:spacing w:val="0"/>
                <w:w w:val="100"/>
                <w:kern w:val="0"/>
                <w:sz w:val="16"/>
                <w:szCs w:val="16"/>
              </w:rPr>
              <w:t>Специаль</w:t>
            </w:r>
            <w:r w:rsidR="007227F8" w:rsidRPr="007227F8">
              <w:rPr>
                <w:spacing w:val="0"/>
                <w:w w:val="100"/>
                <w:kern w:val="0"/>
                <w:sz w:val="16"/>
                <w:szCs w:val="16"/>
              </w:rPr>
              <w:t>ные транспортные средства</w:t>
            </w:r>
            <w:r w:rsidR="007227F8" w:rsidRPr="007227F8">
              <w:rPr>
                <w:spacing w:val="0"/>
                <w:w w:val="100"/>
                <w:kern w:val="0"/>
                <w:sz w:val="16"/>
                <w:szCs w:val="16"/>
              </w:rPr>
              <w:br/>
            </w:r>
            <w:r w:rsidRPr="007227F8">
              <w:rPr>
                <w:spacing w:val="0"/>
                <w:w w:val="100"/>
                <w:kern w:val="0"/>
                <w:sz w:val="16"/>
                <w:szCs w:val="16"/>
              </w:rPr>
              <w:t>(см. приложение 6)</w:t>
            </w:r>
          </w:p>
        </w:tc>
        <w:tc>
          <w:tcPr>
            <w:tcW w:w="1022" w:type="dxa"/>
            <w:tcBorders>
              <w:bottom w:val="single" w:sz="12" w:space="0" w:color="auto"/>
            </w:tcBorders>
            <w:shd w:val="clear" w:color="auto" w:fill="auto"/>
            <w:vAlign w:val="bottom"/>
          </w:tcPr>
          <w:p w:rsidR="00AC0741" w:rsidRPr="007227F8" w:rsidRDefault="00AC0741" w:rsidP="007227F8">
            <w:pPr>
              <w:suppressAutoHyphens/>
              <w:spacing w:before="40" w:after="120" w:line="200" w:lineRule="exact"/>
              <w:ind w:right="40"/>
              <w:jc w:val="right"/>
              <w:rPr>
                <w:spacing w:val="0"/>
                <w:w w:val="100"/>
                <w:kern w:val="0"/>
                <w:sz w:val="16"/>
                <w:szCs w:val="16"/>
              </w:rPr>
            </w:pPr>
            <w:r w:rsidRPr="007227F8">
              <w:rPr>
                <w:spacing w:val="0"/>
                <w:w w:val="100"/>
                <w:kern w:val="0"/>
                <w:sz w:val="16"/>
                <w:szCs w:val="16"/>
              </w:rPr>
              <w:t>7.1 или 25.5</w:t>
            </w:r>
          </w:p>
        </w:tc>
        <w:tc>
          <w:tcPr>
            <w:tcW w:w="1050" w:type="dxa"/>
            <w:tcBorders>
              <w:bottom w:val="single" w:sz="12" w:space="0" w:color="auto"/>
            </w:tcBorders>
            <w:shd w:val="clear" w:color="auto" w:fill="auto"/>
            <w:vAlign w:val="bottom"/>
          </w:tcPr>
          <w:p w:rsidR="00AC0741" w:rsidRPr="007227F8" w:rsidRDefault="00AC0741" w:rsidP="007227F8">
            <w:pPr>
              <w:suppressAutoHyphens/>
              <w:spacing w:before="40" w:after="120" w:line="200" w:lineRule="exact"/>
              <w:ind w:right="40"/>
              <w:jc w:val="right"/>
              <w:rPr>
                <w:spacing w:val="0"/>
                <w:w w:val="100"/>
                <w:kern w:val="0"/>
                <w:sz w:val="16"/>
                <w:szCs w:val="16"/>
              </w:rPr>
            </w:pPr>
            <w:r w:rsidRPr="007227F8">
              <w:rPr>
                <w:spacing w:val="0"/>
                <w:w w:val="100"/>
                <w:kern w:val="0"/>
                <w:sz w:val="16"/>
                <w:szCs w:val="16"/>
              </w:rPr>
              <w:t>16.1/16.2 или 25.1/25.2</w:t>
            </w:r>
          </w:p>
        </w:tc>
        <w:tc>
          <w:tcPr>
            <w:tcW w:w="2085" w:type="dxa"/>
            <w:tcBorders>
              <w:bottom w:val="single" w:sz="12" w:space="0" w:color="auto"/>
            </w:tcBorders>
            <w:shd w:val="clear" w:color="auto" w:fill="auto"/>
            <w:vAlign w:val="bottom"/>
          </w:tcPr>
          <w:p w:rsidR="00AC0741" w:rsidRPr="007227F8" w:rsidRDefault="00AC0741" w:rsidP="007227F8">
            <w:pPr>
              <w:suppressAutoHyphens/>
              <w:spacing w:before="40" w:after="120" w:line="200" w:lineRule="exact"/>
              <w:ind w:right="40"/>
              <w:jc w:val="right"/>
              <w:rPr>
                <w:spacing w:val="0"/>
                <w:w w:val="100"/>
                <w:kern w:val="0"/>
                <w:sz w:val="16"/>
                <w:szCs w:val="16"/>
              </w:rPr>
            </w:pPr>
            <w:r w:rsidRPr="007227F8">
              <w:rPr>
                <w:spacing w:val="0"/>
                <w:w w:val="100"/>
                <w:kern w:val="0"/>
                <w:sz w:val="16"/>
                <w:szCs w:val="16"/>
              </w:rPr>
              <w:t>16.4 или 25.3</w:t>
            </w:r>
          </w:p>
        </w:tc>
        <w:tc>
          <w:tcPr>
            <w:tcW w:w="1499" w:type="dxa"/>
            <w:tcBorders>
              <w:bottom w:val="single" w:sz="12" w:space="0" w:color="auto"/>
            </w:tcBorders>
            <w:shd w:val="clear" w:color="auto" w:fill="auto"/>
            <w:vAlign w:val="bottom"/>
          </w:tcPr>
          <w:p w:rsidR="00AC0741" w:rsidRPr="007227F8" w:rsidRDefault="00AC0741" w:rsidP="007227F8">
            <w:pPr>
              <w:suppressAutoHyphens/>
              <w:spacing w:before="40" w:after="120" w:line="200" w:lineRule="exact"/>
              <w:ind w:right="40"/>
              <w:jc w:val="right"/>
              <w:rPr>
                <w:spacing w:val="0"/>
                <w:w w:val="100"/>
                <w:kern w:val="0"/>
                <w:sz w:val="16"/>
                <w:szCs w:val="16"/>
              </w:rPr>
            </w:pPr>
            <w:r w:rsidRPr="007227F8">
              <w:rPr>
                <w:spacing w:val="0"/>
                <w:w w:val="100"/>
                <w:kern w:val="0"/>
                <w:sz w:val="16"/>
                <w:szCs w:val="16"/>
              </w:rPr>
              <w:t>A5/3.1.3</w:t>
            </w:r>
          </w:p>
        </w:tc>
      </w:tr>
    </w:tbl>
    <w:p w:rsidR="007227F8" w:rsidRPr="007227F8" w:rsidRDefault="007227F8" w:rsidP="007227F8">
      <w:pPr>
        <w:pStyle w:val="FootnoteText"/>
        <w:tabs>
          <w:tab w:val="right" w:pos="1134"/>
          <w:tab w:val="left" w:pos="1276"/>
          <w:tab w:val="left" w:pos="1560"/>
        </w:tabs>
        <w:spacing w:before="120"/>
        <w:ind w:left="1304" w:firstLine="0"/>
        <w:rPr>
          <w:spacing w:val="0"/>
          <w:w w:val="100"/>
          <w:kern w:val="0"/>
          <w:lang w:val="ru-RU"/>
        </w:rPr>
      </w:pPr>
      <w:r w:rsidRPr="007227F8">
        <w:rPr>
          <w:spacing w:val="0"/>
          <w:w w:val="100"/>
          <w:kern w:val="0"/>
          <w:vertAlign w:val="superscript"/>
          <w:lang w:val="ru-RU"/>
        </w:rPr>
        <w:t>*</w:t>
      </w:r>
      <w:r w:rsidRPr="007227F8">
        <w:rPr>
          <w:spacing w:val="0"/>
          <w:w w:val="100"/>
          <w:kern w:val="0"/>
          <w:lang w:val="ru-RU"/>
        </w:rPr>
        <w:t>  Макс. М означает максимальную массу транспортного средства.</w:t>
      </w:r>
    </w:p>
    <w:p w:rsidR="007227F8" w:rsidRPr="00A33DE0" w:rsidRDefault="007227F8" w:rsidP="00A33DE0">
      <w:pPr>
        <w:pStyle w:val="SingleTxtGR"/>
        <w:suppressAutoHyphens/>
        <w:spacing w:before="120"/>
        <w:rPr>
          <w:spacing w:val="0"/>
          <w:w w:val="100"/>
          <w:kern w:val="0"/>
        </w:rPr>
      </w:pPr>
      <w:r w:rsidRPr="00A33DE0">
        <w:rPr>
          <w:i/>
          <w:spacing w:val="0"/>
          <w:w w:val="100"/>
          <w:kern w:val="0"/>
        </w:rPr>
        <w:t>Примечание:</w:t>
      </w:r>
      <w:r w:rsidR="00A33DE0">
        <w:rPr>
          <w:i/>
          <w:spacing w:val="0"/>
          <w:w w:val="100"/>
          <w:kern w:val="0"/>
        </w:rPr>
        <w:t xml:space="preserve"> </w:t>
      </w:r>
      <w:r w:rsidRPr="00A33DE0">
        <w:rPr>
          <w:spacing w:val="0"/>
          <w:w w:val="100"/>
          <w:kern w:val="0"/>
        </w:rPr>
        <w:t>Ссылка в таблице, например A5/3.1.1, указывает на приложение (приложение 5) и пункт (3.1.1) этого приложения, в которых описано и указано соответствующее транспортное средство или требование. Ссылка в таблице, например 2.3, указывает на пункт (2.3) настоящих Правил, в котором предусмотрено соответствующее требование.</w:t>
      </w:r>
    </w:p>
    <w:p w:rsidR="00AC0741" w:rsidRPr="00A33DE0" w:rsidRDefault="00A33DE0" w:rsidP="00A33DE0">
      <w:pPr>
        <w:pStyle w:val="SingleTxtGR"/>
        <w:spacing w:before="240" w:after="0"/>
        <w:jc w:val="center"/>
        <w:rPr>
          <w:rFonts w:eastAsia="Batang"/>
          <w:u w:val="single"/>
        </w:rPr>
      </w:pPr>
      <w:r>
        <w:rPr>
          <w:rFonts w:eastAsia="Batang"/>
          <w:u w:val="single"/>
        </w:rPr>
        <w:tab/>
      </w:r>
      <w:r>
        <w:rPr>
          <w:rFonts w:eastAsia="Batang"/>
          <w:u w:val="single"/>
        </w:rPr>
        <w:tab/>
      </w:r>
      <w:r>
        <w:rPr>
          <w:rFonts w:eastAsia="Batang"/>
          <w:u w:val="single"/>
        </w:rPr>
        <w:tab/>
      </w:r>
    </w:p>
    <w:sectPr w:rsidR="00AC0741" w:rsidRPr="00A33DE0" w:rsidSect="001A2420">
      <w:headerReference w:type="first" r:id="rId33"/>
      <w:footerReference w:type="first" r:id="rId34"/>
      <w:footnotePr>
        <w:numRestart w:val="eachSect"/>
      </w:footnotePr>
      <w:endnotePr>
        <w:numFmt w:val="decimal"/>
      </w:endnotePr>
      <w:pgSz w:w="11906" w:h="16838" w:code="9"/>
      <w:pgMar w:top="1418" w:right="1134" w:bottom="1134" w:left="1134" w:header="68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29B7" w:rsidRPr="00A312BC" w:rsidRDefault="001B29B7" w:rsidP="00A312BC"/>
  </w:endnote>
  <w:endnote w:type="continuationSeparator" w:id="0">
    <w:p w:rsidR="001B29B7" w:rsidRPr="00A312BC" w:rsidRDefault="001B29B7"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039AB" w:rsidRDefault="001B29B7">
    <w:pPr>
      <w:pStyle w:val="Footer"/>
    </w:pPr>
    <w:r w:rsidRPr="004039AB">
      <w:rPr>
        <w:b/>
        <w:sz w:val="18"/>
      </w:rPr>
      <w:fldChar w:fldCharType="begin"/>
    </w:r>
    <w:r w:rsidRPr="004039AB">
      <w:rPr>
        <w:b/>
        <w:sz w:val="18"/>
      </w:rPr>
      <w:instrText xml:space="preserve"> PAGE  \* MERGEFORMAT </w:instrText>
    </w:r>
    <w:r w:rsidRPr="004039AB">
      <w:rPr>
        <w:b/>
        <w:sz w:val="18"/>
      </w:rPr>
      <w:fldChar w:fldCharType="separate"/>
    </w:r>
    <w:r w:rsidR="004F29CC">
      <w:rPr>
        <w:b/>
        <w:noProof/>
        <w:sz w:val="18"/>
      </w:rPr>
      <w:t>22</w:t>
    </w:r>
    <w:r w:rsidRPr="004039AB">
      <w:rPr>
        <w:b/>
        <w:sz w:val="18"/>
      </w:rPr>
      <w:fldChar w:fldCharType="end"/>
    </w:r>
    <w:r>
      <w:rPr>
        <w:b/>
        <w:sz w:val="18"/>
      </w:rPr>
      <w:tab/>
    </w:r>
    <w:r>
      <w:t>GE.17-21252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039AB" w:rsidRDefault="001B29B7" w:rsidP="004039AB">
    <w:pPr>
      <w:pStyle w:val="Footer"/>
      <w:tabs>
        <w:tab w:val="clear" w:pos="9639"/>
        <w:tab w:val="right" w:pos="9638"/>
      </w:tabs>
      <w:rPr>
        <w:b/>
        <w:sz w:val="18"/>
      </w:rPr>
    </w:pPr>
    <w:r>
      <w:t>GE.17-21252</w:t>
    </w:r>
    <w:r>
      <w:tab/>
    </w:r>
    <w:r w:rsidRPr="004039AB">
      <w:rPr>
        <w:b/>
        <w:sz w:val="18"/>
      </w:rPr>
      <w:fldChar w:fldCharType="begin"/>
    </w:r>
    <w:r w:rsidRPr="004039AB">
      <w:rPr>
        <w:b/>
        <w:sz w:val="18"/>
      </w:rPr>
      <w:instrText xml:space="preserve"> PAGE  \* MERGEFORMAT </w:instrText>
    </w:r>
    <w:r w:rsidRPr="004039AB">
      <w:rPr>
        <w:b/>
        <w:sz w:val="18"/>
      </w:rPr>
      <w:fldChar w:fldCharType="separate"/>
    </w:r>
    <w:r w:rsidR="004F29CC">
      <w:rPr>
        <w:b/>
        <w:noProof/>
        <w:sz w:val="18"/>
      </w:rPr>
      <w:t>21</w:t>
    </w:r>
    <w:r w:rsidRPr="004039AB">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039AB" w:rsidRDefault="001B29B7" w:rsidP="004039AB">
    <w:pPr>
      <w:spacing w:before="120" w:line="240" w:lineRule="auto"/>
    </w:pPr>
    <w:r>
      <w:t>GE.</w:t>
    </w:r>
    <w:r>
      <w:rPr>
        <w:b/>
        <w:noProof/>
        <w:lang w:eastAsia="ru-RU"/>
      </w:rPr>
      <w:drawing>
        <wp:anchor distT="0" distB="0" distL="114300" distR="114300" simplePos="0" relativeHeight="251658240" behindDoc="0" locked="0" layoutInCell="1" allowOverlap="1" wp14:anchorId="40AF299E" wp14:editId="1ADC7515">
          <wp:simplePos x="0" y="0"/>
          <wp:positionH relativeFrom="margin">
            <wp:posOffset>2699385</wp:posOffset>
          </wp:positionH>
          <wp:positionV relativeFrom="margin">
            <wp:posOffset>9179560</wp:posOffset>
          </wp:positionV>
          <wp:extent cx="2656800" cy="277200"/>
          <wp:effectExtent l="0" t="0" r="0" b="8890"/>
          <wp:wrapNone/>
          <wp:docPr id="5" name="Рисунок 5"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17-21252  (R)</w:t>
    </w:r>
    <w:r>
      <w:rPr>
        <w:lang w:val="en-US"/>
      </w:rPr>
      <w:t xml:space="preserve">  030418  040418</w:t>
    </w:r>
    <w:r>
      <w:br/>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sidRPr="004039AB">
      <w:rPr>
        <w:rFonts w:ascii="C39T30Lfz" w:hAnsi="C39T30Lfz"/>
        <w:spacing w:val="0"/>
        <w:w w:val="100"/>
        <w:sz w:val="56"/>
      </w:rPr>
      <w:t></w:t>
    </w:r>
    <w:r>
      <w:rPr>
        <w:noProof/>
        <w:w w:val="100"/>
        <w:lang w:eastAsia="ru-RU"/>
      </w:rPr>
      <w:drawing>
        <wp:anchor distT="0" distB="0" distL="114300" distR="114300" simplePos="0" relativeHeight="251659264" behindDoc="0" locked="0" layoutInCell="1" allowOverlap="1">
          <wp:simplePos x="0" y="0"/>
          <wp:positionH relativeFrom="margin">
            <wp:posOffset>5489575</wp:posOffset>
          </wp:positionH>
          <wp:positionV relativeFrom="margin">
            <wp:posOffset>8855710</wp:posOffset>
          </wp:positionV>
          <wp:extent cx="638175" cy="638175"/>
          <wp:effectExtent l="0" t="0" r="9525" b="9525"/>
          <wp:wrapNone/>
          <wp:docPr id="6" name="Рисунок 6" descr="https://undocs.org/m2/QRCode.ashx?DS=E/ECE/324/Rev.1/Add.57/Rev.3&amp;Size=2&amp;Lan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57/Rev.3&amp;Size=2&amp;Lan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759D" w:rsidRDefault="001B29B7" w:rsidP="0043759D">
    <w:pPr>
      <w:pStyle w:val="Footer"/>
    </w:pPr>
    <w:r>
      <w:t>GE.17-21252</w:t>
    </w:r>
    <w:r>
      <w:tab/>
    </w:r>
    <w:r w:rsidRPr="00D6485D">
      <w:rPr>
        <w:b/>
        <w:sz w:val="18"/>
      </w:rPr>
      <w:fldChar w:fldCharType="begin"/>
    </w:r>
    <w:r w:rsidRPr="00D6485D">
      <w:rPr>
        <w:b/>
        <w:sz w:val="18"/>
      </w:rPr>
      <w:instrText xml:space="preserve"> PAGE  \* MERGEFORMAT </w:instrText>
    </w:r>
    <w:r w:rsidRPr="00D6485D">
      <w:rPr>
        <w:b/>
        <w:sz w:val="18"/>
      </w:rPr>
      <w:fldChar w:fldCharType="separate"/>
    </w:r>
    <w:r w:rsidR="004F29CC">
      <w:rPr>
        <w:b/>
        <w:noProof/>
        <w:sz w:val="18"/>
      </w:rPr>
      <w:t>3</w:t>
    </w:r>
    <w:r w:rsidRPr="00D6485D">
      <w:rPr>
        <w:b/>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759D" w:rsidRDefault="001B29B7" w:rsidP="0043759D">
    <w:pPr>
      <w:pStyle w:val="Footer"/>
    </w:pPr>
    <w:r w:rsidRPr="00D6485D">
      <w:rPr>
        <w:b/>
        <w:sz w:val="18"/>
      </w:rPr>
      <w:fldChar w:fldCharType="begin"/>
    </w:r>
    <w:r w:rsidRPr="00D6485D">
      <w:rPr>
        <w:b/>
        <w:sz w:val="18"/>
      </w:rPr>
      <w:instrText xml:space="preserve"> PAGE  \* MERGEFORMAT </w:instrText>
    </w:r>
    <w:r w:rsidRPr="00D6485D">
      <w:rPr>
        <w:b/>
        <w:sz w:val="18"/>
      </w:rPr>
      <w:fldChar w:fldCharType="separate"/>
    </w:r>
    <w:r w:rsidR="004F29CC">
      <w:rPr>
        <w:b/>
        <w:noProof/>
        <w:sz w:val="18"/>
      </w:rPr>
      <w:t>32</w:t>
    </w:r>
    <w:r w:rsidRPr="00D6485D">
      <w:rPr>
        <w:b/>
        <w:sz w:val="18"/>
      </w:rPr>
      <w:fldChar w:fldCharType="end"/>
    </w:r>
    <w:r>
      <w:rPr>
        <w:b/>
        <w:sz w:val="18"/>
      </w:rPr>
      <w:tab/>
    </w:r>
    <w:r>
      <w:t>GE.17-21252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759D" w:rsidRDefault="001B29B7" w:rsidP="0043759D">
    <w:pPr>
      <w:pStyle w:val="Footer"/>
    </w:pPr>
    <w:r>
      <w:t>GE.17-21252</w:t>
    </w:r>
    <w:r>
      <w:tab/>
    </w:r>
    <w:r w:rsidRPr="00D6485D">
      <w:rPr>
        <w:b/>
        <w:sz w:val="18"/>
      </w:rPr>
      <w:fldChar w:fldCharType="begin"/>
    </w:r>
    <w:r w:rsidRPr="00D6485D">
      <w:rPr>
        <w:b/>
        <w:sz w:val="18"/>
      </w:rPr>
      <w:instrText xml:space="preserve"> PAGE  \* MERGEFORMAT </w:instrText>
    </w:r>
    <w:r w:rsidRPr="00D6485D">
      <w:rPr>
        <w:b/>
        <w:sz w:val="18"/>
      </w:rPr>
      <w:fldChar w:fldCharType="separate"/>
    </w:r>
    <w:r w:rsidR="004F29CC">
      <w:rPr>
        <w:b/>
        <w:noProof/>
        <w:sz w:val="18"/>
      </w:rPr>
      <w:t>35</w:t>
    </w:r>
    <w:r w:rsidRPr="00D6485D">
      <w:rPr>
        <w:b/>
        <w:sz w:val="18"/>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759D" w:rsidRDefault="001B29B7" w:rsidP="0043759D">
    <w:pPr>
      <w:pStyle w:val="Footer"/>
    </w:pPr>
    <w:r w:rsidRPr="00D6485D">
      <w:rPr>
        <w:b/>
        <w:sz w:val="18"/>
      </w:rPr>
      <w:fldChar w:fldCharType="begin"/>
    </w:r>
    <w:r w:rsidRPr="00D6485D">
      <w:rPr>
        <w:b/>
        <w:sz w:val="18"/>
      </w:rPr>
      <w:instrText xml:space="preserve"> PAGE  \* MERGEFORMAT </w:instrText>
    </w:r>
    <w:r w:rsidRPr="00D6485D">
      <w:rPr>
        <w:b/>
        <w:sz w:val="18"/>
      </w:rPr>
      <w:fldChar w:fldCharType="separate"/>
    </w:r>
    <w:r w:rsidR="004F29CC">
      <w:rPr>
        <w:b/>
        <w:noProof/>
        <w:sz w:val="18"/>
      </w:rPr>
      <w:t>36</w:t>
    </w:r>
    <w:r w:rsidRPr="00D6485D">
      <w:rPr>
        <w:b/>
        <w:sz w:val="18"/>
      </w:rPr>
      <w:fldChar w:fldCharType="end"/>
    </w:r>
    <w:r>
      <w:rPr>
        <w:b/>
        <w:sz w:val="18"/>
      </w:rPr>
      <w:tab/>
    </w:r>
    <w:r>
      <w:t>GE.17-21252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29B7" w:rsidRPr="001075E9" w:rsidRDefault="001B29B7" w:rsidP="001075E9">
      <w:pPr>
        <w:tabs>
          <w:tab w:val="right" w:pos="2155"/>
        </w:tabs>
        <w:spacing w:after="80" w:line="240" w:lineRule="auto"/>
        <w:ind w:left="680"/>
        <w:rPr>
          <w:u w:val="single"/>
        </w:rPr>
      </w:pPr>
      <w:r>
        <w:rPr>
          <w:u w:val="single"/>
        </w:rPr>
        <w:tab/>
      </w:r>
    </w:p>
  </w:footnote>
  <w:footnote w:type="continuationSeparator" w:id="0">
    <w:p w:rsidR="001B29B7" w:rsidRDefault="001B29B7" w:rsidP="00407B78">
      <w:pPr>
        <w:tabs>
          <w:tab w:val="right" w:pos="2155"/>
        </w:tabs>
        <w:spacing w:after="80"/>
        <w:ind w:left="680"/>
        <w:rPr>
          <w:u w:val="single"/>
        </w:rPr>
      </w:pPr>
      <w:r>
        <w:rPr>
          <w:u w:val="single"/>
        </w:rPr>
        <w:tab/>
      </w:r>
    </w:p>
  </w:footnote>
  <w:footnote w:type="continuationNotice" w:id="1">
    <w:p w:rsidR="001B29B7" w:rsidRDefault="001B29B7">
      <w:pPr>
        <w:spacing w:line="240" w:lineRule="auto"/>
      </w:pPr>
    </w:p>
  </w:footnote>
  <w:footnote w:id="2">
    <w:p w:rsidR="001B29B7" w:rsidRPr="00091E56" w:rsidRDefault="001B29B7" w:rsidP="00716519">
      <w:pPr>
        <w:pStyle w:val="FootnoteText"/>
        <w:spacing w:line="180" w:lineRule="exact"/>
        <w:rPr>
          <w:spacing w:val="0"/>
          <w:w w:val="100"/>
          <w:kern w:val="0"/>
          <w:sz w:val="17"/>
          <w:szCs w:val="17"/>
          <w:lang w:val="ru-RU"/>
        </w:rPr>
      </w:pPr>
      <w:bookmarkStart w:id="5" w:name="footnoteBookmark_9"/>
      <w:r w:rsidRPr="00091E56">
        <w:rPr>
          <w:spacing w:val="0"/>
          <w:w w:val="100"/>
          <w:kern w:val="0"/>
        </w:rPr>
        <w:tab/>
      </w:r>
      <w:r w:rsidRPr="00091E56">
        <w:rPr>
          <w:spacing w:val="0"/>
          <w:w w:val="100"/>
          <w:kern w:val="0"/>
          <w:lang w:val="ru-RU"/>
        </w:rPr>
        <w:t>*</w:t>
      </w:r>
      <w:r w:rsidRPr="00091E56">
        <w:rPr>
          <w:spacing w:val="0"/>
          <w:w w:val="100"/>
          <w:kern w:val="0"/>
          <w:lang w:val="ru-RU"/>
        </w:rPr>
        <w:tab/>
      </w:r>
      <w:r w:rsidRPr="00091E56">
        <w:rPr>
          <w:spacing w:val="0"/>
          <w:w w:val="100"/>
          <w:kern w:val="0"/>
          <w:sz w:val="17"/>
          <w:szCs w:val="17"/>
          <w:lang w:val="ru-RU"/>
        </w:rPr>
        <w:t>Прежние названия Соглашения:</w:t>
      </w:r>
      <w:bookmarkEnd w:id="5"/>
    </w:p>
    <w:p w:rsidR="001B29B7" w:rsidRPr="00091E56" w:rsidRDefault="001B29B7" w:rsidP="00716519">
      <w:pPr>
        <w:pStyle w:val="FootnoteText"/>
        <w:spacing w:line="180" w:lineRule="exact"/>
        <w:rPr>
          <w:spacing w:val="0"/>
          <w:w w:val="100"/>
          <w:kern w:val="0"/>
          <w:sz w:val="17"/>
          <w:szCs w:val="17"/>
          <w:lang w:val="ru-RU"/>
        </w:rPr>
      </w:pPr>
      <w:bookmarkStart w:id="6" w:name="footnoteBookmark_10"/>
      <w:r w:rsidRPr="00091E56">
        <w:rPr>
          <w:spacing w:val="0"/>
          <w:w w:val="100"/>
          <w:kern w:val="0"/>
          <w:sz w:val="17"/>
          <w:szCs w:val="17"/>
          <w:lang w:val="ru-RU"/>
        </w:rPr>
        <w:tab/>
      </w:r>
      <w:r w:rsidRPr="00091E56">
        <w:rPr>
          <w:spacing w:val="0"/>
          <w:w w:val="100"/>
          <w:kern w:val="0"/>
          <w:sz w:val="17"/>
          <w:szCs w:val="17"/>
          <w:lang w:val="ru-RU"/>
        </w:rPr>
        <w:tab/>
        <w:t>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 совершено в Женеве 20 марта 1958 года (первоначальный вариант).</w:t>
      </w:r>
      <w:bookmarkEnd w:id="6"/>
    </w:p>
    <w:p w:rsidR="001B29B7" w:rsidRPr="00091E56" w:rsidRDefault="001B29B7" w:rsidP="00716519">
      <w:pPr>
        <w:pStyle w:val="FootnoteText"/>
        <w:spacing w:line="180" w:lineRule="exact"/>
        <w:rPr>
          <w:spacing w:val="0"/>
          <w:w w:val="100"/>
          <w:kern w:val="0"/>
          <w:sz w:val="17"/>
          <w:szCs w:val="17"/>
          <w:lang w:val="ru-RU"/>
        </w:rPr>
      </w:pPr>
      <w:bookmarkStart w:id="7" w:name="footnoteBookmark_11"/>
      <w:r w:rsidRPr="00091E56">
        <w:rPr>
          <w:spacing w:val="0"/>
          <w:w w:val="100"/>
          <w:kern w:val="0"/>
          <w:sz w:val="17"/>
          <w:szCs w:val="17"/>
          <w:lang w:val="ru-RU"/>
        </w:rPr>
        <w:tab/>
      </w:r>
      <w:r w:rsidRPr="00091E56">
        <w:rPr>
          <w:spacing w:val="0"/>
          <w:w w:val="100"/>
          <w:kern w:val="0"/>
          <w:sz w:val="17"/>
          <w:szCs w:val="17"/>
          <w:lang w:val="ru-RU"/>
        </w:rPr>
        <w:tab/>
        <w:t>Соглашение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совершено в Женеве 5 октября 1995 года (Пересмотр 2).</w:t>
      </w:r>
      <w:bookmarkEnd w:id="7"/>
    </w:p>
  </w:footnote>
  <w:footnote w:id="3">
    <w:p w:rsidR="001B29B7" w:rsidRPr="00091E56" w:rsidRDefault="001B29B7" w:rsidP="00091E56">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Style w:val="FootnoteTextChar1"/>
          <w:spacing w:val="0"/>
          <w:w w:val="100"/>
          <w:kern w:val="0"/>
          <w:lang w:val="ru-RU"/>
        </w:rPr>
        <w:t xml:space="preserve">В соответствии с определениями, содержащимися в Сводной резолюции о конструкции транспортных средств (СР.3), документ </w:t>
      </w:r>
      <w:r w:rsidRPr="00091E56">
        <w:rPr>
          <w:rStyle w:val="FootnoteTextChar1"/>
          <w:spacing w:val="0"/>
          <w:w w:val="100"/>
          <w:kern w:val="0"/>
        </w:rPr>
        <w:t>ECE</w:t>
      </w:r>
      <w:r w:rsidRPr="00091E56">
        <w:rPr>
          <w:rStyle w:val="FootnoteTextChar1"/>
          <w:spacing w:val="0"/>
          <w:w w:val="100"/>
          <w:kern w:val="0"/>
          <w:lang w:val="ru-RU"/>
        </w:rPr>
        <w:t>/</w:t>
      </w:r>
      <w:r w:rsidRPr="00091E56">
        <w:rPr>
          <w:rStyle w:val="FootnoteTextChar1"/>
          <w:spacing w:val="0"/>
          <w:w w:val="100"/>
          <w:kern w:val="0"/>
        </w:rPr>
        <w:t>TRANS</w:t>
      </w:r>
      <w:r w:rsidRPr="00091E56">
        <w:rPr>
          <w:rStyle w:val="FootnoteTextChar1"/>
          <w:spacing w:val="0"/>
          <w:w w:val="100"/>
          <w:kern w:val="0"/>
          <w:lang w:val="ru-RU"/>
        </w:rPr>
        <w:t>/</w:t>
      </w:r>
      <w:r w:rsidRPr="00091E56">
        <w:rPr>
          <w:rStyle w:val="FootnoteTextChar1"/>
          <w:spacing w:val="0"/>
          <w:w w:val="100"/>
          <w:kern w:val="0"/>
        </w:rPr>
        <w:t>WP</w:t>
      </w:r>
      <w:r w:rsidRPr="00091E56">
        <w:rPr>
          <w:rStyle w:val="FootnoteTextChar1"/>
          <w:spacing w:val="0"/>
          <w:w w:val="100"/>
          <w:kern w:val="0"/>
          <w:lang w:val="ru-RU"/>
        </w:rPr>
        <w:t>.29/78/</w:t>
      </w:r>
      <w:r w:rsidRPr="00091E56">
        <w:rPr>
          <w:rStyle w:val="FootnoteTextChar1"/>
          <w:spacing w:val="0"/>
          <w:w w:val="100"/>
          <w:kern w:val="0"/>
        </w:rPr>
        <w:t>Rev</w:t>
      </w:r>
      <w:r w:rsidRPr="00091E56">
        <w:rPr>
          <w:rStyle w:val="FootnoteTextChar1"/>
          <w:spacing w:val="0"/>
          <w:w w:val="100"/>
          <w:kern w:val="0"/>
          <w:lang w:val="ru-RU"/>
        </w:rPr>
        <w:t xml:space="preserve">.6, пункт 2 – </w:t>
      </w:r>
      <w:hyperlink r:id="rId1" w:history="1">
        <w:r w:rsidRPr="00091E56">
          <w:rPr>
            <w:rStyle w:val="Hyperlink"/>
            <w:color w:val="auto"/>
            <w:spacing w:val="0"/>
            <w:w w:val="100"/>
            <w:kern w:val="0"/>
          </w:rPr>
          <w:t>www</w:t>
        </w:r>
        <w:r w:rsidRPr="00091E56">
          <w:rPr>
            <w:rStyle w:val="Hyperlink"/>
            <w:color w:val="auto"/>
            <w:spacing w:val="0"/>
            <w:w w:val="100"/>
            <w:kern w:val="0"/>
            <w:lang w:val="ru-RU"/>
          </w:rPr>
          <w:t>.</w:t>
        </w:r>
        <w:r w:rsidRPr="00091E56">
          <w:rPr>
            <w:rStyle w:val="Hyperlink"/>
            <w:color w:val="auto"/>
            <w:spacing w:val="0"/>
            <w:w w:val="100"/>
            <w:kern w:val="0"/>
          </w:rPr>
          <w:t>unece</w:t>
        </w:r>
        <w:r w:rsidRPr="00091E56">
          <w:rPr>
            <w:rStyle w:val="Hyperlink"/>
            <w:color w:val="auto"/>
            <w:spacing w:val="0"/>
            <w:w w:val="100"/>
            <w:kern w:val="0"/>
            <w:lang w:val="ru-RU"/>
          </w:rPr>
          <w:t>.</w:t>
        </w:r>
        <w:r w:rsidRPr="00091E56">
          <w:rPr>
            <w:rStyle w:val="Hyperlink"/>
            <w:color w:val="auto"/>
            <w:spacing w:val="0"/>
            <w:w w:val="100"/>
            <w:kern w:val="0"/>
          </w:rPr>
          <w:t>org</w:t>
        </w:r>
        <w:r w:rsidRPr="00091E56">
          <w:rPr>
            <w:rStyle w:val="Hyperlink"/>
            <w:color w:val="auto"/>
            <w:spacing w:val="0"/>
            <w:w w:val="100"/>
            <w:kern w:val="0"/>
            <w:lang w:val="ru-RU"/>
          </w:rPr>
          <w:t>/</w:t>
        </w:r>
        <w:r w:rsidRPr="00091E56">
          <w:rPr>
            <w:rStyle w:val="Hyperlink"/>
            <w:color w:val="auto"/>
            <w:spacing w:val="0"/>
            <w:w w:val="100"/>
            <w:kern w:val="0"/>
          </w:rPr>
          <w:t>trans</w:t>
        </w:r>
        <w:r w:rsidRPr="00091E56">
          <w:rPr>
            <w:rStyle w:val="Hyperlink"/>
            <w:color w:val="auto"/>
            <w:spacing w:val="0"/>
            <w:w w:val="100"/>
            <w:kern w:val="0"/>
            <w:lang w:val="ru-RU"/>
          </w:rPr>
          <w:t>/</w:t>
        </w:r>
        <w:r w:rsidRPr="00091E56">
          <w:rPr>
            <w:rStyle w:val="Hyperlink"/>
            <w:color w:val="auto"/>
            <w:spacing w:val="0"/>
            <w:w w:val="100"/>
            <w:kern w:val="0"/>
          </w:rPr>
          <w:t>main</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wgs</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gen</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resolutions</w:t>
        </w:r>
        <w:r w:rsidRPr="00091E56">
          <w:rPr>
            <w:rStyle w:val="Hyperlink"/>
            <w:color w:val="auto"/>
            <w:spacing w:val="0"/>
            <w:w w:val="100"/>
            <w:kern w:val="0"/>
            <w:lang w:val="ru-RU"/>
          </w:rPr>
          <w:t>.</w:t>
        </w:r>
        <w:r w:rsidRPr="00091E56">
          <w:rPr>
            <w:rStyle w:val="Hyperlink"/>
            <w:color w:val="auto"/>
            <w:spacing w:val="0"/>
            <w:w w:val="100"/>
            <w:kern w:val="0"/>
          </w:rPr>
          <w:t>html</w:t>
        </w:r>
      </w:hyperlink>
      <w:r w:rsidRPr="00091E56">
        <w:rPr>
          <w:rStyle w:val="Hyperlink"/>
          <w:color w:val="auto"/>
          <w:spacing w:val="0"/>
          <w:w w:val="100"/>
          <w:kern w:val="0"/>
          <w:lang w:val="ru-RU"/>
        </w:rPr>
        <w:t>.</w:t>
      </w:r>
    </w:p>
  </w:footnote>
  <w:footnote w:id="4">
    <w:p w:rsidR="001B29B7" w:rsidRPr="00091E56" w:rsidRDefault="001B29B7" w:rsidP="00A32D7C">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t>Отличительные номера Договаривающихся сторон Соглашения 1958 года указаны в</w:t>
      </w:r>
      <w:r w:rsidRPr="00091E56">
        <w:rPr>
          <w:spacing w:val="0"/>
          <w:w w:val="100"/>
          <w:kern w:val="0"/>
        </w:rPr>
        <w:t> </w:t>
      </w:r>
      <w:r w:rsidRPr="00091E56">
        <w:rPr>
          <w:spacing w:val="0"/>
          <w:w w:val="100"/>
          <w:kern w:val="0"/>
          <w:lang w:val="ru-RU"/>
        </w:rPr>
        <w:t>приложении 3 к Сводной резолюции о конструкции трансп</w:t>
      </w:r>
      <w:r>
        <w:rPr>
          <w:spacing w:val="0"/>
          <w:w w:val="100"/>
          <w:kern w:val="0"/>
          <w:lang w:val="ru-RU"/>
        </w:rPr>
        <w:t>ортных средств (СР.3), документ </w:t>
      </w:r>
      <w:r w:rsidRPr="00091E56">
        <w:rPr>
          <w:spacing w:val="0"/>
          <w:w w:val="100"/>
          <w:kern w:val="0"/>
          <w:lang w:val="ru-RU"/>
        </w:rPr>
        <w:t>ЕСЕ/</w:t>
      </w:r>
      <w:r w:rsidRPr="00091E56">
        <w:rPr>
          <w:spacing w:val="0"/>
          <w:w w:val="100"/>
          <w:kern w:val="0"/>
        </w:rPr>
        <w:t>TRANS</w:t>
      </w:r>
      <w:r w:rsidRPr="00091E56">
        <w:rPr>
          <w:spacing w:val="0"/>
          <w:w w:val="100"/>
          <w:kern w:val="0"/>
          <w:lang w:val="ru-RU"/>
        </w:rPr>
        <w:t>/</w:t>
      </w:r>
      <w:r w:rsidRPr="00091E56">
        <w:rPr>
          <w:spacing w:val="0"/>
          <w:w w:val="100"/>
          <w:kern w:val="0"/>
        </w:rPr>
        <w:t>WP</w:t>
      </w:r>
      <w:r w:rsidRPr="00091E56">
        <w:rPr>
          <w:spacing w:val="0"/>
          <w:w w:val="100"/>
          <w:kern w:val="0"/>
          <w:lang w:val="ru-RU"/>
        </w:rPr>
        <w:t>.29/78/</w:t>
      </w:r>
      <w:r w:rsidRPr="00091E56">
        <w:rPr>
          <w:spacing w:val="0"/>
          <w:w w:val="100"/>
          <w:kern w:val="0"/>
        </w:rPr>
        <w:t>Rev</w:t>
      </w:r>
      <w:r w:rsidRPr="00091E56">
        <w:rPr>
          <w:spacing w:val="0"/>
          <w:w w:val="100"/>
          <w:kern w:val="0"/>
          <w:lang w:val="ru-RU"/>
        </w:rPr>
        <w:t xml:space="preserve">.6, приложение 3 – </w:t>
      </w:r>
      <w:hyperlink r:id="rId2" w:history="1">
        <w:r w:rsidRPr="00091E56">
          <w:rPr>
            <w:rStyle w:val="Hyperlink"/>
            <w:color w:val="auto"/>
            <w:spacing w:val="0"/>
            <w:w w:val="100"/>
            <w:kern w:val="0"/>
          </w:rPr>
          <w:t>www</w:t>
        </w:r>
        <w:r w:rsidRPr="00091E56">
          <w:rPr>
            <w:rStyle w:val="Hyperlink"/>
            <w:color w:val="auto"/>
            <w:spacing w:val="0"/>
            <w:w w:val="100"/>
            <w:kern w:val="0"/>
            <w:lang w:val="ru-RU"/>
          </w:rPr>
          <w:t>.</w:t>
        </w:r>
        <w:r w:rsidRPr="00091E56">
          <w:rPr>
            <w:rStyle w:val="Hyperlink"/>
            <w:color w:val="auto"/>
            <w:spacing w:val="0"/>
            <w:w w:val="100"/>
            <w:kern w:val="0"/>
          </w:rPr>
          <w:t>unece</w:t>
        </w:r>
        <w:r w:rsidRPr="00091E56">
          <w:rPr>
            <w:rStyle w:val="Hyperlink"/>
            <w:color w:val="auto"/>
            <w:spacing w:val="0"/>
            <w:w w:val="100"/>
            <w:kern w:val="0"/>
            <w:lang w:val="ru-RU"/>
          </w:rPr>
          <w:t>.</w:t>
        </w:r>
        <w:r w:rsidRPr="00091E56">
          <w:rPr>
            <w:rStyle w:val="Hyperlink"/>
            <w:color w:val="auto"/>
            <w:spacing w:val="0"/>
            <w:w w:val="100"/>
            <w:kern w:val="0"/>
          </w:rPr>
          <w:t>org</w:t>
        </w:r>
        <w:r w:rsidRPr="00091E56">
          <w:rPr>
            <w:rStyle w:val="Hyperlink"/>
            <w:color w:val="auto"/>
            <w:spacing w:val="0"/>
            <w:w w:val="100"/>
            <w:kern w:val="0"/>
            <w:lang w:val="ru-RU"/>
          </w:rPr>
          <w:t>/</w:t>
        </w:r>
        <w:r w:rsidRPr="00091E56">
          <w:rPr>
            <w:rStyle w:val="Hyperlink"/>
            <w:color w:val="auto"/>
            <w:spacing w:val="0"/>
            <w:w w:val="100"/>
            <w:kern w:val="0"/>
          </w:rPr>
          <w:t>trans</w:t>
        </w:r>
        <w:r w:rsidRPr="00091E56">
          <w:rPr>
            <w:rStyle w:val="Hyperlink"/>
            <w:color w:val="auto"/>
            <w:spacing w:val="0"/>
            <w:w w:val="100"/>
            <w:kern w:val="0"/>
            <w:lang w:val="ru-RU"/>
          </w:rPr>
          <w:t>/</w:t>
        </w:r>
        <w:r w:rsidRPr="00091E56">
          <w:rPr>
            <w:rStyle w:val="Hyperlink"/>
            <w:color w:val="auto"/>
            <w:spacing w:val="0"/>
            <w:w w:val="100"/>
            <w:kern w:val="0"/>
          </w:rPr>
          <w:t>main</w:t>
        </w:r>
        <w:r w:rsidRPr="00091E56">
          <w:rPr>
            <w:rStyle w:val="Hyperlink"/>
            <w:color w:val="auto"/>
            <w:spacing w:val="0"/>
            <w:w w:val="100"/>
            <w:kern w:val="0"/>
            <w:lang w:val="ru-RU"/>
          </w:rPr>
          <w:t xml:space="preserve">/ </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wgs</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gen</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resolutions</w:t>
        </w:r>
        <w:r w:rsidRPr="00091E56">
          <w:rPr>
            <w:rStyle w:val="Hyperlink"/>
            <w:color w:val="auto"/>
            <w:spacing w:val="0"/>
            <w:w w:val="100"/>
            <w:kern w:val="0"/>
            <w:lang w:val="ru-RU"/>
          </w:rPr>
          <w:t>.</w:t>
        </w:r>
        <w:r w:rsidRPr="00091E56">
          <w:rPr>
            <w:rStyle w:val="Hyperlink"/>
            <w:color w:val="auto"/>
            <w:spacing w:val="0"/>
            <w:w w:val="100"/>
            <w:kern w:val="0"/>
          </w:rPr>
          <w:t>html</w:t>
        </w:r>
      </w:hyperlink>
      <w:r w:rsidRPr="00091E56">
        <w:rPr>
          <w:rStyle w:val="Hyperlink"/>
          <w:color w:val="auto"/>
          <w:spacing w:val="0"/>
          <w:w w:val="100"/>
          <w:kern w:val="0"/>
          <w:lang w:val="ru-RU"/>
        </w:rPr>
        <w:t>.</w:t>
      </w:r>
    </w:p>
  </w:footnote>
  <w:footnote w:id="5">
    <w:p w:rsidR="001B29B7" w:rsidRPr="00654F89" w:rsidRDefault="001B29B7" w:rsidP="00A32D7C">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t>Отличительные номера Договаривающихся сторон Соглашения 1958 года указаны в</w:t>
      </w:r>
      <w:r w:rsidRPr="00091E56">
        <w:rPr>
          <w:spacing w:val="0"/>
          <w:w w:val="100"/>
          <w:kern w:val="0"/>
        </w:rPr>
        <w:t> </w:t>
      </w:r>
      <w:r w:rsidRPr="00091E56">
        <w:rPr>
          <w:spacing w:val="0"/>
          <w:w w:val="100"/>
          <w:kern w:val="0"/>
          <w:lang w:val="ru-RU"/>
        </w:rPr>
        <w:t>приложении 3 к Сводной резолюции о конструкции трансп</w:t>
      </w:r>
      <w:r>
        <w:rPr>
          <w:spacing w:val="0"/>
          <w:w w:val="100"/>
          <w:kern w:val="0"/>
          <w:lang w:val="ru-RU"/>
        </w:rPr>
        <w:t>ортных средств (СР.3), документ </w:t>
      </w:r>
      <w:r w:rsidRPr="00091E56">
        <w:rPr>
          <w:spacing w:val="0"/>
          <w:w w:val="100"/>
          <w:kern w:val="0"/>
          <w:lang w:val="ru-RU"/>
        </w:rPr>
        <w:t>ЕСЕ/</w:t>
      </w:r>
      <w:r w:rsidRPr="00091E56">
        <w:rPr>
          <w:spacing w:val="0"/>
          <w:w w:val="100"/>
          <w:kern w:val="0"/>
        </w:rPr>
        <w:t>TRANS</w:t>
      </w:r>
      <w:r w:rsidRPr="00091E56">
        <w:rPr>
          <w:spacing w:val="0"/>
          <w:w w:val="100"/>
          <w:kern w:val="0"/>
          <w:lang w:val="ru-RU"/>
        </w:rPr>
        <w:t>/</w:t>
      </w:r>
      <w:r w:rsidRPr="00091E56">
        <w:rPr>
          <w:spacing w:val="0"/>
          <w:w w:val="100"/>
          <w:kern w:val="0"/>
        </w:rPr>
        <w:t>WP</w:t>
      </w:r>
      <w:r w:rsidRPr="00091E56">
        <w:rPr>
          <w:spacing w:val="0"/>
          <w:w w:val="100"/>
          <w:kern w:val="0"/>
          <w:lang w:val="ru-RU"/>
        </w:rPr>
        <w:t>.29/78/</w:t>
      </w:r>
      <w:r w:rsidRPr="00091E56">
        <w:rPr>
          <w:spacing w:val="0"/>
          <w:w w:val="100"/>
          <w:kern w:val="0"/>
        </w:rPr>
        <w:t>Rev</w:t>
      </w:r>
      <w:r w:rsidRPr="00091E56">
        <w:rPr>
          <w:spacing w:val="0"/>
          <w:w w:val="100"/>
          <w:kern w:val="0"/>
          <w:lang w:val="ru-RU"/>
        </w:rPr>
        <w:t xml:space="preserve">.6, приложение 3 – </w:t>
      </w:r>
      <w:hyperlink r:id="rId3" w:history="1">
        <w:r w:rsidRPr="00654F89">
          <w:rPr>
            <w:rStyle w:val="Hyperlink"/>
            <w:color w:val="auto"/>
            <w:spacing w:val="0"/>
            <w:w w:val="100"/>
            <w:kern w:val="0"/>
          </w:rPr>
          <w:t>www</w:t>
        </w:r>
        <w:r w:rsidRPr="00654F89">
          <w:rPr>
            <w:rStyle w:val="Hyperlink"/>
            <w:color w:val="auto"/>
            <w:spacing w:val="0"/>
            <w:w w:val="100"/>
            <w:kern w:val="0"/>
            <w:lang w:val="ru-RU"/>
          </w:rPr>
          <w:t>.</w:t>
        </w:r>
        <w:r w:rsidRPr="00654F89">
          <w:rPr>
            <w:rStyle w:val="Hyperlink"/>
            <w:color w:val="auto"/>
            <w:spacing w:val="0"/>
            <w:w w:val="100"/>
            <w:kern w:val="0"/>
          </w:rPr>
          <w:t>unece</w:t>
        </w:r>
        <w:r w:rsidRPr="00654F89">
          <w:rPr>
            <w:rStyle w:val="Hyperlink"/>
            <w:color w:val="auto"/>
            <w:spacing w:val="0"/>
            <w:w w:val="100"/>
            <w:kern w:val="0"/>
            <w:lang w:val="ru-RU"/>
          </w:rPr>
          <w:t>.</w:t>
        </w:r>
        <w:r w:rsidRPr="00654F89">
          <w:rPr>
            <w:rStyle w:val="Hyperlink"/>
            <w:color w:val="auto"/>
            <w:spacing w:val="0"/>
            <w:w w:val="100"/>
            <w:kern w:val="0"/>
          </w:rPr>
          <w:t>org</w:t>
        </w:r>
        <w:r w:rsidRPr="00654F89">
          <w:rPr>
            <w:rStyle w:val="Hyperlink"/>
            <w:color w:val="auto"/>
            <w:spacing w:val="0"/>
            <w:w w:val="100"/>
            <w:kern w:val="0"/>
            <w:lang w:val="ru-RU"/>
          </w:rPr>
          <w:t>/</w:t>
        </w:r>
        <w:r w:rsidRPr="00654F89">
          <w:rPr>
            <w:rStyle w:val="Hyperlink"/>
            <w:color w:val="auto"/>
            <w:spacing w:val="0"/>
            <w:w w:val="100"/>
            <w:kern w:val="0"/>
          </w:rPr>
          <w:t>trans</w:t>
        </w:r>
        <w:r w:rsidRPr="00654F89">
          <w:rPr>
            <w:rStyle w:val="Hyperlink"/>
            <w:color w:val="auto"/>
            <w:spacing w:val="0"/>
            <w:w w:val="100"/>
            <w:kern w:val="0"/>
            <w:lang w:val="ru-RU"/>
          </w:rPr>
          <w:t>/</w:t>
        </w:r>
        <w:r w:rsidRPr="00654F89">
          <w:rPr>
            <w:rStyle w:val="Hyperlink"/>
            <w:color w:val="auto"/>
            <w:spacing w:val="0"/>
            <w:w w:val="100"/>
            <w:kern w:val="0"/>
          </w:rPr>
          <w:t>main</w:t>
        </w:r>
        <w:r w:rsidRPr="00654F89">
          <w:rPr>
            <w:rStyle w:val="Hyperlink"/>
            <w:color w:val="auto"/>
            <w:spacing w:val="0"/>
            <w:w w:val="100"/>
            <w:kern w:val="0"/>
            <w:lang w:val="ru-RU"/>
          </w:rPr>
          <w:t>/</w:t>
        </w:r>
        <w:r w:rsidRPr="00654F89">
          <w:rPr>
            <w:rStyle w:val="Hyperlink"/>
            <w:color w:val="auto"/>
            <w:spacing w:val="0"/>
            <w:w w:val="100"/>
            <w:kern w:val="0"/>
          </w:rPr>
          <w:t>wp</w:t>
        </w:r>
        <w:r w:rsidRPr="00654F89">
          <w:rPr>
            <w:rStyle w:val="Hyperlink"/>
            <w:color w:val="auto"/>
            <w:spacing w:val="0"/>
            <w:w w:val="100"/>
            <w:kern w:val="0"/>
            <w:lang w:val="ru-RU"/>
          </w:rPr>
          <w:t xml:space="preserve">29/ </w:t>
        </w:r>
        <w:r w:rsidRPr="00654F89">
          <w:rPr>
            <w:rStyle w:val="Hyperlink"/>
            <w:color w:val="auto"/>
            <w:spacing w:val="0"/>
            <w:w w:val="100"/>
            <w:kern w:val="0"/>
          </w:rPr>
          <w:t>wp</w:t>
        </w:r>
        <w:r w:rsidRPr="00654F89">
          <w:rPr>
            <w:rStyle w:val="Hyperlink"/>
            <w:color w:val="auto"/>
            <w:spacing w:val="0"/>
            <w:w w:val="100"/>
            <w:kern w:val="0"/>
            <w:lang w:val="ru-RU"/>
          </w:rPr>
          <w:t>29</w:t>
        </w:r>
        <w:r w:rsidRPr="00654F89">
          <w:rPr>
            <w:rStyle w:val="Hyperlink"/>
            <w:color w:val="auto"/>
            <w:spacing w:val="0"/>
            <w:w w:val="100"/>
            <w:kern w:val="0"/>
          </w:rPr>
          <w:t>wgs</w:t>
        </w:r>
        <w:r w:rsidRPr="00654F89">
          <w:rPr>
            <w:rStyle w:val="Hyperlink"/>
            <w:color w:val="auto"/>
            <w:spacing w:val="0"/>
            <w:w w:val="100"/>
            <w:kern w:val="0"/>
            <w:lang w:val="ru-RU"/>
          </w:rPr>
          <w:t>/</w:t>
        </w:r>
        <w:r w:rsidRPr="00654F89">
          <w:rPr>
            <w:rStyle w:val="Hyperlink"/>
            <w:color w:val="auto"/>
            <w:spacing w:val="0"/>
            <w:w w:val="100"/>
            <w:kern w:val="0"/>
          </w:rPr>
          <w:t>wp</w:t>
        </w:r>
        <w:r w:rsidRPr="00654F89">
          <w:rPr>
            <w:rStyle w:val="Hyperlink"/>
            <w:color w:val="auto"/>
            <w:spacing w:val="0"/>
            <w:w w:val="100"/>
            <w:kern w:val="0"/>
            <w:lang w:val="ru-RU"/>
          </w:rPr>
          <w:t>29</w:t>
        </w:r>
        <w:r w:rsidRPr="00654F89">
          <w:rPr>
            <w:rStyle w:val="Hyperlink"/>
            <w:color w:val="auto"/>
            <w:spacing w:val="0"/>
            <w:w w:val="100"/>
            <w:kern w:val="0"/>
          </w:rPr>
          <w:t>gen</w:t>
        </w:r>
        <w:r w:rsidRPr="00654F89">
          <w:rPr>
            <w:rStyle w:val="Hyperlink"/>
            <w:color w:val="auto"/>
            <w:spacing w:val="0"/>
            <w:w w:val="100"/>
            <w:kern w:val="0"/>
            <w:lang w:val="ru-RU"/>
          </w:rPr>
          <w:t>/</w:t>
        </w:r>
        <w:r w:rsidRPr="00654F89">
          <w:rPr>
            <w:rStyle w:val="Hyperlink"/>
            <w:color w:val="auto"/>
            <w:spacing w:val="0"/>
            <w:w w:val="100"/>
            <w:kern w:val="0"/>
          </w:rPr>
          <w:t>wp</w:t>
        </w:r>
        <w:r w:rsidRPr="00654F89">
          <w:rPr>
            <w:rStyle w:val="Hyperlink"/>
            <w:color w:val="auto"/>
            <w:spacing w:val="0"/>
            <w:w w:val="100"/>
            <w:kern w:val="0"/>
            <w:lang w:val="ru-RU"/>
          </w:rPr>
          <w:t>29</w:t>
        </w:r>
        <w:r w:rsidRPr="00654F89">
          <w:rPr>
            <w:rStyle w:val="Hyperlink"/>
            <w:color w:val="auto"/>
            <w:spacing w:val="0"/>
            <w:w w:val="100"/>
            <w:kern w:val="0"/>
          </w:rPr>
          <w:t>resolutions</w:t>
        </w:r>
        <w:r w:rsidRPr="00654F89">
          <w:rPr>
            <w:rStyle w:val="Hyperlink"/>
            <w:color w:val="auto"/>
            <w:spacing w:val="0"/>
            <w:w w:val="100"/>
            <w:kern w:val="0"/>
            <w:lang w:val="ru-RU"/>
          </w:rPr>
          <w:t>.</w:t>
        </w:r>
        <w:r w:rsidRPr="00654F89">
          <w:rPr>
            <w:rStyle w:val="Hyperlink"/>
            <w:color w:val="auto"/>
            <w:spacing w:val="0"/>
            <w:w w:val="100"/>
            <w:kern w:val="0"/>
          </w:rPr>
          <w:t>html</w:t>
        </w:r>
      </w:hyperlink>
      <w:r w:rsidRPr="00654F89">
        <w:rPr>
          <w:spacing w:val="0"/>
          <w:w w:val="100"/>
          <w:kern w:val="0"/>
          <w:lang w:val="ru-RU"/>
        </w:rPr>
        <w:t>.</w:t>
      </w:r>
    </w:p>
  </w:footnote>
  <w:footnote w:id="6">
    <w:p w:rsidR="001B29B7" w:rsidRPr="00091E56" w:rsidRDefault="001B29B7" w:rsidP="00A32D7C">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t>Отличительные номера Договаривающихся сторон Соглашения 1958 года указаны в</w:t>
      </w:r>
      <w:r w:rsidRPr="00091E56">
        <w:rPr>
          <w:spacing w:val="0"/>
          <w:w w:val="100"/>
          <w:kern w:val="0"/>
        </w:rPr>
        <w:t> </w:t>
      </w:r>
      <w:r w:rsidRPr="00091E56">
        <w:rPr>
          <w:spacing w:val="0"/>
          <w:w w:val="100"/>
          <w:kern w:val="0"/>
          <w:lang w:val="ru-RU"/>
        </w:rPr>
        <w:t>приложении 3 к Сводной резолюции о конструкции трансп</w:t>
      </w:r>
      <w:r>
        <w:rPr>
          <w:spacing w:val="0"/>
          <w:w w:val="100"/>
          <w:kern w:val="0"/>
          <w:lang w:val="ru-RU"/>
        </w:rPr>
        <w:t>ортных средств (СР.3), документ </w:t>
      </w:r>
      <w:r w:rsidRPr="00091E56">
        <w:rPr>
          <w:spacing w:val="0"/>
          <w:w w:val="100"/>
          <w:kern w:val="0"/>
          <w:lang w:val="ru-RU"/>
        </w:rPr>
        <w:t>ЕСЕ/</w:t>
      </w:r>
      <w:r w:rsidRPr="00091E56">
        <w:rPr>
          <w:spacing w:val="0"/>
          <w:w w:val="100"/>
          <w:kern w:val="0"/>
        </w:rPr>
        <w:t>TRANS</w:t>
      </w:r>
      <w:r w:rsidRPr="00091E56">
        <w:rPr>
          <w:spacing w:val="0"/>
          <w:w w:val="100"/>
          <w:kern w:val="0"/>
          <w:lang w:val="ru-RU"/>
        </w:rPr>
        <w:t>/</w:t>
      </w:r>
      <w:r w:rsidRPr="00091E56">
        <w:rPr>
          <w:spacing w:val="0"/>
          <w:w w:val="100"/>
          <w:kern w:val="0"/>
        </w:rPr>
        <w:t>WP</w:t>
      </w:r>
      <w:r w:rsidRPr="00091E56">
        <w:rPr>
          <w:spacing w:val="0"/>
          <w:w w:val="100"/>
          <w:kern w:val="0"/>
          <w:lang w:val="ru-RU"/>
        </w:rPr>
        <w:t>.29/78/</w:t>
      </w:r>
      <w:r w:rsidRPr="00091E56">
        <w:rPr>
          <w:spacing w:val="0"/>
          <w:w w:val="100"/>
          <w:kern w:val="0"/>
        </w:rPr>
        <w:t>Rev</w:t>
      </w:r>
      <w:r w:rsidRPr="00091E56">
        <w:rPr>
          <w:spacing w:val="0"/>
          <w:w w:val="100"/>
          <w:kern w:val="0"/>
          <w:lang w:val="ru-RU"/>
        </w:rPr>
        <w:t xml:space="preserve">.6, приложение 3 – </w:t>
      </w:r>
      <w:hyperlink r:id="rId4" w:history="1">
        <w:r w:rsidRPr="00091E56">
          <w:rPr>
            <w:rStyle w:val="Hyperlink"/>
            <w:color w:val="auto"/>
            <w:spacing w:val="0"/>
            <w:w w:val="100"/>
            <w:kern w:val="0"/>
          </w:rPr>
          <w:t>www</w:t>
        </w:r>
        <w:r w:rsidRPr="00091E56">
          <w:rPr>
            <w:rStyle w:val="Hyperlink"/>
            <w:color w:val="auto"/>
            <w:spacing w:val="0"/>
            <w:w w:val="100"/>
            <w:kern w:val="0"/>
            <w:lang w:val="ru-RU"/>
          </w:rPr>
          <w:t>.</w:t>
        </w:r>
        <w:r w:rsidRPr="00091E56">
          <w:rPr>
            <w:rStyle w:val="Hyperlink"/>
            <w:color w:val="auto"/>
            <w:spacing w:val="0"/>
            <w:w w:val="100"/>
            <w:kern w:val="0"/>
          </w:rPr>
          <w:t>unece</w:t>
        </w:r>
        <w:r w:rsidRPr="00091E56">
          <w:rPr>
            <w:rStyle w:val="Hyperlink"/>
            <w:color w:val="auto"/>
            <w:spacing w:val="0"/>
            <w:w w:val="100"/>
            <w:kern w:val="0"/>
            <w:lang w:val="ru-RU"/>
          </w:rPr>
          <w:t>.</w:t>
        </w:r>
        <w:r w:rsidRPr="00091E56">
          <w:rPr>
            <w:rStyle w:val="Hyperlink"/>
            <w:color w:val="auto"/>
            <w:spacing w:val="0"/>
            <w:w w:val="100"/>
            <w:kern w:val="0"/>
          </w:rPr>
          <w:t>org</w:t>
        </w:r>
        <w:r w:rsidRPr="00091E56">
          <w:rPr>
            <w:rStyle w:val="Hyperlink"/>
            <w:color w:val="auto"/>
            <w:spacing w:val="0"/>
            <w:w w:val="100"/>
            <w:kern w:val="0"/>
            <w:lang w:val="ru-RU"/>
          </w:rPr>
          <w:t>/</w:t>
        </w:r>
        <w:r w:rsidRPr="00091E56">
          <w:rPr>
            <w:rStyle w:val="Hyperlink"/>
            <w:color w:val="auto"/>
            <w:spacing w:val="0"/>
            <w:w w:val="100"/>
            <w:kern w:val="0"/>
          </w:rPr>
          <w:t>trans</w:t>
        </w:r>
        <w:r w:rsidRPr="00091E56">
          <w:rPr>
            <w:rStyle w:val="Hyperlink"/>
            <w:color w:val="auto"/>
            <w:spacing w:val="0"/>
            <w:w w:val="100"/>
            <w:kern w:val="0"/>
            <w:lang w:val="ru-RU"/>
          </w:rPr>
          <w:t>/</w:t>
        </w:r>
        <w:r w:rsidRPr="00091E56">
          <w:rPr>
            <w:rStyle w:val="Hyperlink"/>
            <w:color w:val="auto"/>
            <w:spacing w:val="0"/>
            <w:w w:val="100"/>
            <w:kern w:val="0"/>
          </w:rPr>
          <w:t>main</w:t>
        </w:r>
        <w:r w:rsidRPr="00091E56">
          <w:rPr>
            <w:rStyle w:val="Hyperlink"/>
            <w:color w:val="auto"/>
            <w:spacing w:val="0"/>
            <w:w w:val="100"/>
            <w:kern w:val="0"/>
            <w:lang w:val="ru-RU"/>
          </w:rPr>
          <w:t xml:space="preserve">/ </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wgs</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gen</w:t>
        </w:r>
        <w:r w:rsidRPr="00091E56">
          <w:rPr>
            <w:rStyle w:val="Hyperlink"/>
            <w:color w:val="auto"/>
            <w:spacing w:val="0"/>
            <w:w w:val="100"/>
            <w:kern w:val="0"/>
            <w:lang w:val="ru-RU"/>
          </w:rPr>
          <w:t>/</w:t>
        </w:r>
        <w:r w:rsidRPr="00091E56">
          <w:rPr>
            <w:rStyle w:val="Hyperlink"/>
            <w:color w:val="auto"/>
            <w:spacing w:val="0"/>
            <w:w w:val="100"/>
            <w:kern w:val="0"/>
          </w:rPr>
          <w:t>wp</w:t>
        </w:r>
        <w:r w:rsidRPr="00091E56">
          <w:rPr>
            <w:rStyle w:val="Hyperlink"/>
            <w:color w:val="auto"/>
            <w:spacing w:val="0"/>
            <w:w w:val="100"/>
            <w:kern w:val="0"/>
            <w:lang w:val="ru-RU"/>
          </w:rPr>
          <w:t>29</w:t>
        </w:r>
        <w:r w:rsidRPr="00091E56">
          <w:rPr>
            <w:rStyle w:val="Hyperlink"/>
            <w:color w:val="auto"/>
            <w:spacing w:val="0"/>
            <w:w w:val="100"/>
            <w:kern w:val="0"/>
          </w:rPr>
          <w:t>resolutions</w:t>
        </w:r>
        <w:r w:rsidRPr="00091E56">
          <w:rPr>
            <w:rStyle w:val="Hyperlink"/>
            <w:color w:val="auto"/>
            <w:spacing w:val="0"/>
            <w:w w:val="100"/>
            <w:kern w:val="0"/>
            <w:lang w:val="ru-RU"/>
          </w:rPr>
          <w:t>.</w:t>
        </w:r>
        <w:r w:rsidRPr="00091E56">
          <w:rPr>
            <w:rStyle w:val="Hyperlink"/>
            <w:color w:val="auto"/>
            <w:spacing w:val="0"/>
            <w:w w:val="100"/>
            <w:kern w:val="0"/>
          </w:rPr>
          <w:t>html</w:t>
        </w:r>
      </w:hyperlink>
      <w:r w:rsidRPr="00091E56">
        <w:rPr>
          <w:rStyle w:val="Hyperlink"/>
          <w:color w:val="auto"/>
          <w:spacing w:val="0"/>
          <w:w w:val="100"/>
          <w:kern w:val="0"/>
          <w:lang w:val="ru-RU"/>
        </w:rPr>
        <w:t>.</w:t>
      </w:r>
    </w:p>
  </w:footnote>
  <w:footnote w:id="7">
    <w:p w:rsidR="001B29B7" w:rsidRPr="00091E56" w:rsidRDefault="001B29B7">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настоящих Правил, касающиеся официального утверждения).</w:t>
      </w:r>
    </w:p>
  </w:footnote>
  <w:footnote w:id="8">
    <w:p w:rsidR="001B29B7" w:rsidRPr="00091E56" w:rsidRDefault="001B29B7">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Ненужное вычеркнуть.</w:t>
      </w:r>
    </w:p>
  </w:footnote>
  <w:footnote w:id="9">
    <w:p w:rsidR="001B29B7" w:rsidRPr="00091E56" w:rsidRDefault="001B29B7" w:rsidP="00771993">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настоящих Правил, касающиеся официального утверждения).</w:t>
      </w:r>
    </w:p>
  </w:footnote>
  <w:footnote w:id="10">
    <w:p w:rsidR="001B29B7" w:rsidRPr="00091E56" w:rsidRDefault="001B29B7" w:rsidP="00771993">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Ненужное вычеркнуть.</w:t>
      </w:r>
    </w:p>
  </w:footnote>
  <w:footnote w:id="11">
    <w:p w:rsidR="001B29B7" w:rsidRPr="00091E56" w:rsidRDefault="001B29B7" w:rsidP="0043045E">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Отличительный номер страны, предоставившей/распространившей официальное утверждение/отказавшей в официальном утверждении/отменившей официальное утверждение (см. положения настоящих Правил, касающиеся официального утверждения).</w:t>
      </w:r>
    </w:p>
  </w:footnote>
  <w:footnote w:id="12">
    <w:p w:rsidR="001B29B7" w:rsidRPr="00091E56" w:rsidRDefault="001B29B7" w:rsidP="0043045E">
      <w:pPr>
        <w:pStyle w:val="FootnoteText"/>
        <w:rPr>
          <w:spacing w:val="0"/>
          <w:w w:val="100"/>
          <w:kern w:val="0"/>
          <w:lang w:val="ru-RU"/>
        </w:rPr>
      </w:pPr>
      <w:r w:rsidRPr="00091E56">
        <w:rPr>
          <w:spacing w:val="0"/>
          <w:w w:val="100"/>
          <w:kern w:val="0"/>
          <w:lang w:val="ru-RU"/>
        </w:rPr>
        <w:tab/>
      </w:r>
      <w:r w:rsidRPr="00091E56">
        <w:rPr>
          <w:rStyle w:val="FootnoteReference"/>
          <w:spacing w:val="0"/>
          <w:w w:val="100"/>
          <w:kern w:val="0"/>
        </w:rPr>
        <w:footnoteRef/>
      </w:r>
      <w:r w:rsidRPr="00795917">
        <w:rPr>
          <w:spacing w:val="0"/>
          <w:w w:val="100"/>
          <w:kern w:val="0"/>
          <w:lang w:val="ru-RU"/>
        </w:rPr>
        <w:tab/>
      </w:r>
      <w:r w:rsidRPr="00795917">
        <w:rPr>
          <w:rFonts w:eastAsia="Batang"/>
          <w:spacing w:val="0"/>
          <w:w w:val="100"/>
          <w:kern w:val="0"/>
          <w:lang w:val="ru-RU" w:eastAsia="en-US"/>
        </w:rPr>
        <w:t>Ненужное вычеркнуть.</w:t>
      </w:r>
    </w:p>
  </w:footnote>
  <w:footnote w:id="13">
    <w:p w:rsidR="001B29B7" w:rsidRPr="00091E56" w:rsidRDefault="001B29B7">
      <w:pPr>
        <w:pStyle w:val="FootnoteText"/>
        <w:rPr>
          <w:spacing w:val="0"/>
          <w:w w:val="100"/>
          <w:kern w:val="0"/>
          <w:lang w:val="ru-RU"/>
        </w:rPr>
      </w:pPr>
      <w:r w:rsidRPr="00795917">
        <w:rPr>
          <w:spacing w:val="0"/>
          <w:w w:val="100"/>
          <w:kern w:val="0"/>
          <w:lang w:val="ru-RU"/>
        </w:rPr>
        <w:tab/>
      </w:r>
      <w:r w:rsidRPr="00091E56">
        <w:rPr>
          <w:rStyle w:val="FootnoteReference"/>
          <w:spacing w:val="0"/>
          <w:w w:val="100"/>
          <w:kern w:val="0"/>
        </w:rPr>
        <w:footnoteRef/>
      </w:r>
      <w:r w:rsidRPr="00091E56">
        <w:rPr>
          <w:spacing w:val="0"/>
          <w:w w:val="100"/>
          <w:kern w:val="0"/>
          <w:lang w:val="ru-RU"/>
        </w:rPr>
        <w:tab/>
      </w:r>
      <w:r w:rsidRPr="00091E56">
        <w:rPr>
          <w:rFonts w:eastAsia="Batang"/>
          <w:spacing w:val="0"/>
          <w:w w:val="100"/>
          <w:kern w:val="0"/>
          <w:lang w:val="ru-RU" w:eastAsia="en-US"/>
        </w:rPr>
        <w:t>Последний</w:t>
      </w:r>
      <w:r w:rsidRPr="00091E56">
        <w:rPr>
          <w:spacing w:val="0"/>
          <w:w w:val="100"/>
          <w:kern w:val="0"/>
          <w:lang w:val="ru-RU"/>
        </w:rPr>
        <w:t xml:space="preserve"> номер приводится только в качестве примера.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039AB" w:rsidRDefault="00BC0365">
    <w:pPr>
      <w:pStyle w:val="Heade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w:instrText>
    </w:r>
    <w:r>
      <w:instrText xml:space="preserve">AT </w:instrText>
    </w:r>
    <w:r>
      <w:fldChar w:fldCharType="separate"/>
    </w:r>
    <w:r w:rsidR="004F29CC">
      <w:t>E/ECE/TRANS/505/Rev.1/Add.57/Rev.3</w:t>
    </w:r>
    <w: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0B005A" w:rsidRDefault="001B29B7" w:rsidP="002D67C1">
    <w:pPr>
      <w:pStyle w:val="Header"/>
      <w:spacing w:after="160"/>
      <w:jc w:val="right"/>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4</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045E" w:rsidRDefault="00BC0365" w:rsidP="00461EA3">
    <w:pPr>
      <w:pStyle w:val="Header"/>
      <w:spacing w:after="160"/>
      <w:rPr>
        <w:lang w:val="en-US"/>
      </w:rP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r w:rsidR="001B29B7">
      <w:br/>
    </w:r>
    <w:r w:rsidR="001B29B7">
      <w:rPr>
        <w:lang w:val="ru-RU"/>
      </w:rPr>
      <w:t>Приложение</w:t>
    </w:r>
    <w:r w:rsidR="001B29B7">
      <w:rPr>
        <w:lang w:val="en-US"/>
      </w:rPr>
      <w:t xml:space="preserve"> 5</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AC0741" w:rsidRDefault="00BC0365" w:rsidP="00461EA3">
    <w:pPr>
      <w:pStyle w:val="Header"/>
      <w:spacing w:after="160"/>
      <w:jc w:val="right"/>
      <w:rPr>
        <w:lang w:val="en-US"/>
      </w:rP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r w:rsidR="001B29B7" w:rsidRPr="00AC0741">
      <w:rPr>
        <w:lang w:val="en-US"/>
      </w:rPr>
      <w:br/>
    </w:r>
    <w:r w:rsidR="001B29B7">
      <w:rPr>
        <w:lang w:val="ru-RU"/>
      </w:rPr>
      <w:t>Приложение</w:t>
    </w:r>
    <w:r w:rsidR="001B29B7" w:rsidRPr="00AC0741">
      <w:rPr>
        <w:lang w:val="en-US"/>
      </w:rPr>
      <w:t xml:space="preserve"> 5</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0B005A" w:rsidRDefault="001B29B7" w:rsidP="003C09B8">
    <w:pPr>
      <w:pStyle w:val="Header"/>
      <w:spacing w:after="160"/>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5</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0B005A" w:rsidRDefault="001B29B7" w:rsidP="00461EA3">
    <w:pPr>
      <w:pStyle w:val="Header"/>
      <w:spacing w:after="160"/>
      <w:jc w:val="right"/>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6</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0B005A" w:rsidRDefault="001B29B7" w:rsidP="008A4AD3">
    <w:pPr>
      <w:pStyle w:val="Header"/>
      <w:spacing w:after="160"/>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039AB" w:rsidRDefault="00BC0365" w:rsidP="003D1C91">
    <w:pPr>
      <w:pStyle w:val="Header"/>
      <w:spacing w:after="160"/>
      <w:jc w:val="right"/>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Default="001B29B7" w:rsidP="002D67C1">
    <w:pPr>
      <w:pStyle w:val="Header"/>
      <w:spacing w:after="160"/>
      <w:jc w:val="right"/>
    </w:pPr>
    <w:r w:rsidRPr="007710D7">
      <w:t>E/ECE/324/Rev.1/Add.57/Rev.3</w:t>
    </w:r>
    <w:r>
      <w:br/>
    </w:r>
    <w:r w:rsidRPr="007710D7">
      <w:t>E/ECE/TRANS/505/Rev.1/Add.57/Rev.3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045E" w:rsidRDefault="00BC0365" w:rsidP="00461EA3">
    <w:pPr>
      <w:pStyle w:val="Header"/>
      <w:spacing w:after="160"/>
      <w:rPr>
        <w:lang w:val="en-US"/>
      </w:rP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r w:rsidR="001B29B7">
      <w:br/>
    </w:r>
    <w:r w:rsidR="001B29B7">
      <w:rPr>
        <w:lang w:val="ru-RU"/>
      </w:rPr>
      <w:t>Приложение</w:t>
    </w:r>
    <w:r w:rsidR="001B29B7" w:rsidRPr="0043045E">
      <w:rPr>
        <w:lang w:val="en-US"/>
      </w:rPr>
      <w:t xml:space="preserve"> 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1A2420" w:rsidRDefault="001B29B7" w:rsidP="00461EA3">
    <w:pPr>
      <w:pStyle w:val="Header"/>
      <w:spacing w:after="160"/>
      <w:jc w:val="right"/>
      <w:rPr>
        <w:lang w:val="en-US"/>
      </w:rPr>
    </w:pPr>
    <w:r w:rsidRPr="007710D7">
      <w:t>E/ECE/324/Rev.1/Add.57/Rev.3</w:t>
    </w:r>
    <w:r>
      <w:br/>
    </w:r>
    <w:r w:rsidRPr="007710D7">
      <w:t>E/ECE/TRANS/505/Rev.1/Add.57/Rev.3</w:t>
    </w:r>
    <w:r>
      <w:br/>
    </w:r>
    <w:r>
      <w:rPr>
        <w:lang w:val="ru-RU"/>
      </w:rPr>
      <w:t>Приложение</w:t>
    </w:r>
    <w:r w:rsidRPr="001A2420">
      <w:rPr>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045E" w:rsidRDefault="00BC0365" w:rsidP="00461EA3">
    <w:pPr>
      <w:pStyle w:val="Header"/>
      <w:spacing w:after="160"/>
      <w:rPr>
        <w:lang w:val="en-US"/>
      </w:rP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r w:rsidR="001B29B7">
      <w:br/>
    </w:r>
    <w:r w:rsidR="001B29B7">
      <w:rPr>
        <w:lang w:val="ru-RU"/>
      </w:rPr>
      <w:t>Приложение</w:t>
    </w:r>
    <w:r w:rsidR="001B29B7" w:rsidRPr="0043045E">
      <w:rPr>
        <w:lang w:val="en-US"/>
      </w:rPr>
      <w:t xml:space="preserve"> 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1A2420" w:rsidRDefault="001B29B7" w:rsidP="00461EA3">
    <w:pPr>
      <w:pStyle w:val="Header"/>
      <w:spacing w:after="160"/>
      <w:jc w:val="right"/>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43045E" w:rsidRDefault="00BC0365" w:rsidP="00461EA3">
    <w:pPr>
      <w:pStyle w:val="Header"/>
      <w:spacing w:after="160"/>
      <w:rPr>
        <w:lang w:val="en-US"/>
      </w:rPr>
    </w:pPr>
    <w:r>
      <w:fldChar w:fldCharType="begin"/>
    </w:r>
    <w:r>
      <w:instrText xml:space="preserve"> TITLE  \* MERGEFORMAT </w:instrText>
    </w:r>
    <w:r>
      <w:fldChar w:fldCharType="separate"/>
    </w:r>
    <w:r w:rsidR="004F29CC">
      <w:t>E/ECE/324/Rev.1/Add.57/Rev.3</w:t>
    </w:r>
    <w:r>
      <w:fldChar w:fldCharType="end"/>
    </w:r>
    <w:r w:rsidR="001B29B7">
      <w:br/>
    </w:r>
    <w:r>
      <w:fldChar w:fldCharType="begin"/>
    </w:r>
    <w:r>
      <w:instrText xml:space="preserve"> KEYWORDS  \* MERGEFORMAT </w:instrText>
    </w:r>
    <w:r>
      <w:fldChar w:fldCharType="separate"/>
    </w:r>
    <w:r w:rsidR="004F29CC">
      <w:t>E/ECE/TRANS/505/Rev.1/Add.57/Rev.3</w:t>
    </w:r>
    <w:r>
      <w:fldChar w:fldCharType="end"/>
    </w:r>
    <w:r w:rsidR="001B29B7">
      <w:br/>
    </w:r>
    <w:r w:rsidR="001B29B7">
      <w:rPr>
        <w:lang w:val="ru-RU"/>
      </w:rPr>
      <w:t>Приложение</w:t>
    </w:r>
    <w:r w:rsidR="001B29B7">
      <w:rPr>
        <w:lang w:val="en-US"/>
      </w:rPr>
      <w:t xml:space="preserve"> 3</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9B7" w:rsidRPr="001A2420" w:rsidRDefault="001B29B7" w:rsidP="00461EA3">
    <w:pPr>
      <w:pStyle w:val="Header"/>
      <w:spacing w:after="160"/>
      <w:jc w:val="right"/>
      <w:rPr>
        <w:lang w:val="en-US"/>
      </w:rPr>
    </w:pPr>
    <w:r w:rsidRPr="007710D7">
      <w:t>E/ECE/324/Rev.1/Add.57/Rev.3</w:t>
    </w:r>
    <w:r>
      <w:br/>
    </w:r>
    <w:r w:rsidRPr="007710D7">
      <w:t>E/ECE/TRANS/505/Rev.1/Add.57/Rev.3</w:t>
    </w:r>
    <w:r>
      <w:br/>
    </w:r>
    <w:r>
      <w:rPr>
        <w:lang w:val="ru-RU"/>
      </w:rPr>
      <w:t>Приложение</w:t>
    </w:r>
    <w:r w:rsidRPr="001A2420">
      <w:rPr>
        <w:lang w:val="en-US"/>
      </w:rPr>
      <w:t xml:space="preserve"> </w:t>
    </w:r>
    <w:r>
      <w:rPr>
        <w:lang w:val="en-US"/>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14476"/>
    <w:multiLevelType w:val="hybridMultilevel"/>
    <w:tmpl w:val="6AAA8D06"/>
    <w:lvl w:ilvl="0" w:tplc="0D36478E">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1" w15:restartNumberingAfterBreak="0">
    <w:nsid w:val="0881768B"/>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ACB4A82"/>
    <w:multiLevelType w:val="singleLevel"/>
    <w:tmpl w:val="53B6E006"/>
    <w:lvl w:ilvl="0">
      <w:start w:val="4"/>
      <w:numFmt w:val="decimal"/>
      <w:lvlText w:val="%1."/>
      <w:legacy w:legacy="1" w:legacySpace="0" w:legacyIndent="394"/>
      <w:lvlJc w:val="left"/>
      <w:rPr>
        <w:rFonts w:ascii="Times New Roman" w:hAnsi="Times New Roman" w:cs="Times New Roman" w:hint="default"/>
      </w:rPr>
    </w:lvl>
  </w:abstractNum>
  <w:abstractNum w:abstractNumId="13" w15:restartNumberingAfterBreak="0">
    <w:nsid w:val="0DB34966"/>
    <w:multiLevelType w:val="singleLevel"/>
    <w:tmpl w:val="07744566"/>
    <w:lvl w:ilvl="0">
      <w:start w:val="5"/>
      <w:numFmt w:val="decimal"/>
      <w:lvlText w:val="6.%1"/>
      <w:legacy w:legacy="1" w:legacySpace="0" w:legacyIndent="499"/>
      <w:lvlJc w:val="left"/>
      <w:rPr>
        <w:rFonts w:ascii="Times New Roman" w:hAnsi="Times New Roman" w:cs="Times New Roman" w:hint="default"/>
      </w:rPr>
    </w:lvl>
  </w:abstractNum>
  <w:abstractNum w:abstractNumId="14" w15:restartNumberingAfterBreak="0">
    <w:nsid w:val="0F1C4CFC"/>
    <w:multiLevelType w:val="hybridMultilevel"/>
    <w:tmpl w:val="6AAA8D06"/>
    <w:lvl w:ilvl="0" w:tplc="0D36478E">
      <w:start w:val="1"/>
      <w:numFmt w:val="upperRoman"/>
      <w:lvlText w:val="%1."/>
      <w:lvlJc w:val="left"/>
      <w:pPr>
        <w:ind w:left="1860" w:hanging="72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5" w15:restartNumberingAfterBreak="0">
    <w:nsid w:val="118F5C68"/>
    <w:multiLevelType w:val="singleLevel"/>
    <w:tmpl w:val="78781D3E"/>
    <w:lvl w:ilvl="0">
      <w:start w:val="17"/>
      <w:numFmt w:val="decimal"/>
      <w:lvlText w:val="%1."/>
      <w:legacy w:legacy="1" w:legacySpace="0" w:legacyIndent="393"/>
      <w:lvlJc w:val="left"/>
      <w:rPr>
        <w:rFonts w:ascii="Times New Roman" w:hAnsi="Times New Roman" w:cs="Times New Roman" w:hint="default"/>
      </w:rPr>
    </w:lvl>
  </w:abstractNum>
  <w:abstractNum w:abstractNumId="16" w15:restartNumberingAfterBreak="0">
    <w:nsid w:val="16586226"/>
    <w:multiLevelType w:val="singleLevel"/>
    <w:tmpl w:val="17C2EFD8"/>
    <w:lvl w:ilvl="0">
      <w:start w:val="20"/>
      <w:numFmt w:val="decimal"/>
      <w:lvlText w:val="%1."/>
      <w:legacy w:legacy="1" w:legacySpace="0" w:legacyIndent="393"/>
      <w:lvlJc w:val="left"/>
      <w:rPr>
        <w:rFonts w:ascii="Times New Roman" w:hAnsi="Times New Roman" w:cs="Times New Roman" w:hint="default"/>
      </w:rPr>
    </w:lvl>
  </w:abstractNum>
  <w:abstractNum w:abstractNumId="17" w15:restartNumberingAfterBreak="0">
    <w:nsid w:val="16846FC5"/>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19F27C6A"/>
    <w:multiLevelType w:val="singleLevel"/>
    <w:tmpl w:val="8D521B8A"/>
    <w:lvl w:ilvl="0">
      <w:start w:val="8"/>
      <w:numFmt w:val="decimal"/>
      <w:lvlText w:val="%1."/>
      <w:legacy w:legacy="1" w:legacySpace="0" w:legacyIndent="389"/>
      <w:lvlJc w:val="left"/>
      <w:rPr>
        <w:rFonts w:ascii="Times New Roman" w:hAnsi="Times New Roman" w:cs="Times New Roman" w:hint="default"/>
      </w:rPr>
    </w:lvl>
  </w:abstractNum>
  <w:abstractNum w:abstractNumId="19" w15:restartNumberingAfterBreak="0">
    <w:nsid w:val="287E2A18"/>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8C6CF5"/>
    <w:multiLevelType w:val="hybridMultilevel"/>
    <w:tmpl w:val="93FCAD22"/>
    <w:lvl w:ilvl="0" w:tplc="F73C6636">
      <w:start w:val="1"/>
      <w:numFmt w:val="bullet"/>
      <w:pStyle w:val="Bullet2GR"/>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C323C"/>
    <w:multiLevelType w:val="singleLevel"/>
    <w:tmpl w:val="B0728A5E"/>
    <w:lvl w:ilvl="0">
      <w:start w:val="29"/>
      <w:numFmt w:val="decimal"/>
      <w:lvlText w:val="%1."/>
      <w:legacy w:legacy="1" w:legacySpace="0" w:legacyIndent="398"/>
      <w:lvlJc w:val="left"/>
      <w:rPr>
        <w:rFonts w:ascii="Times New Roman" w:hAnsi="Times New Roman" w:cs="Times New Roman" w:hint="default"/>
      </w:rPr>
    </w:lvl>
  </w:abstractNum>
  <w:abstractNum w:abstractNumId="23" w15:restartNumberingAfterBreak="0">
    <w:nsid w:val="572733D0"/>
    <w:multiLevelType w:val="singleLevel"/>
    <w:tmpl w:val="3F504388"/>
    <w:lvl w:ilvl="0">
      <w:start w:val="1"/>
      <w:numFmt w:val="decimal"/>
      <w:lvlText w:val="%1."/>
      <w:legacy w:legacy="1" w:legacySpace="0" w:legacyIndent="394"/>
      <w:lvlJc w:val="left"/>
      <w:rPr>
        <w:rFonts w:ascii="Times New Roman" w:hAnsi="Times New Roman" w:cs="Times New Roman" w:hint="default"/>
      </w:rPr>
    </w:lvl>
  </w:abstractNum>
  <w:abstractNum w:abstractNumId="24" w15:restartNumberingAfterBreak="0">
    <w:nsid w:val="5B48165C"/>
    <w:multiLevelType w:val="singleLevel"/>
    <w:tmpl w:val="FF863DCC"/>
    <w:lvl w:ilvl="0">
      <w:start w:val="1"/>
      <w:numFmt w:val="decimal"/>
      <w:lvlText w:val="5.%1"/>
      <w:legacy w:legacy="1" w:legacySpace="0" w:legacyIndent="499"/>
      <w:lvlJc w:val="left"/>
      <w:rPr>
        <w:rFonts w:ascii="Times New Roman" w:hAnsi="Times New Roman" w:cs="Times New Roman" w:hint="default"/>
      </w:rPr>
    </w:lvl>
  </w:abstractNum>
  <w:abstractNum w:abstractNumId="25" w15:restartNumberingAfterBreak="0">
    <w:nsid w:val="5BC90228"/>
    <w:multiLevelType w:val="hybridMultilevel"/>
    <w:tmpl w:val="E5464F8E"/>
    <w:lvl w:ilvl="0" w:tplc="FD0C5992">
      <w:start w:val="1"/>
      <w:numFmt w:val="decimal"/>
      <w:pStyle w:val="ParaNoGR"/>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5DEF6E3B"/>
    <w:multiLevelType w:val="singleLevel"/>
    <w:tmpl w:val="3F504388"/>
    <w:lvl w:ilvl="0">
      <w:start w:val="1"/>
      <w:numFmt w:val="decimal"/>
      <w:lvlText w:val="%1."/>
      <w:legacy w:legacy="1" w:legacySpace="0" w:legacyIndent="394"/>
      <w:lvlJc w:val="left"/>
      <w:rPr>
        <w:rFonts w:ascii="Times New Roman" w:hAnsi="Times New Roman" w:cs="Times New Roman" w:hint="default"/>
      </w:rPr>
    </w:lvl>
  </w:abstractNum>
  <w:abstractNum w:abstractNumId="27" w15:restartNumberingAfterBreak="0">
    <w:nsid w:val="65BF12F8"/>
    <w:multiLevelType w:val="hybridMultilevel"/>
    <w:tmpl w:val="43A6C61A"/>
    <w:lvl w:ilvl="0" w:tplc="A652453E">
      <w:start w:val="1"/>
      <w:numFmt w:val="bullet"/>
      <w:pStyle w:val="Bullet1GR"/>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016ED7"/>
    <w:multiLevelType w:val="singleLevel"/>
    <w:tmpl w:val="E64221A2"/>
    <w:lvl w:ilvl="0">
      <w:start w:val="22"/>
      <w:numFmt w:val="decimal"/>
      <w:lvlText w:val="%1."/>
      <w:legacy w:legacy="1" w:legacySpace="0" w:legacyIndent="398"/>
      <w:lvlJc w:val="left"/>
      <w:rPr>
        <w:rFonts w:ascii="Times New Roman" w:hAnsi="Times New Roman" w:cs="Times New Roman" w:hint="default"/>
      </w:rPr>
    </w:lvl>
  </w:abstractNum>
  <w:abstractNum w:abstractNumId="29"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FE3CF9"/>
    <w:multiLevelType w:val="singleLevel"/>
    <w:tmpl w:val="BE44EF3E"/>
    <w:lvl w:ilvl="0">
      <w:start w:val="6"/>
      <w:numFmt w:val="decimal"/>
      <w:lvlText w:val="15.%1"/>
      <w:legacy w:legacy="1" w:legacySpace="0" w:legacyIndent="490"/>
      <w:lvlJc w:val="left"/>
      <w:rPr>
        <w:rFonts w:ascii="Times New Roman" w:hAnsi="Times New Roman" w:cs="Times New Roman" w:hint="default"/>
      </w:rPr>
    </w:lvl>
  </w:abstractNum>
  <w:abstractNum w:abstractNumId="31" w15:restartNumberingAfterBreak="0">
    <w:nsid w:val="6F6D09B6"/>
    <w:multiLevelType w:val="hybridMultilevel"/>
    <w:tmpl w:val="8F567E62"/>
    <w:lvl w:ilvl="0" w:tplc="53A69B48">
      <w:start w:val="10"/>
      <w:numFmt w:val="bullet"/>
      <w:lvlText w:val=""/>
      <w:lvlJc w:val="left"/>
      <w:pPr>
        <w:tabs>
          <w:tab w:val="num" w:pos="1080"/>
        </w:tabs>
        <w:ind w:left="1080" w:hanging="720"/>
      </w:pPr>
      <w:rPr>
        <w:rFonts w:ascii="Symbol" w:eastAsia="SimSu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8514BD"/>
    <w:multiLevelType w:val="singleLevel"/>
    <w:tmpl w:val="A81CCE98"/>
    <w:lvl w:ilvl="0">
      <w:start w:val="14"/>
      <w:numFmt w:val="decimal"/>
      <w:lvlText w:val="%1."/>
      <w:legacy w:legacy="1" w:legacySpace="0" w:legacyIndent="393"/>
      <w:lvlJc w:val="left"/>
      <w:rPr>
        <w:rFonts w:ascii="Times New Roman" w:hAnsi="Times New Roman" w:cs="Times New Roman" w:hint="default"/>
      </w:rPr>
    </w:lvl>
  </w:abstractNum>
  <w:abstractNum w:abstractNumId="33" w15:restartNumberingAfterBreak="0">
    <w:nsid w:val="73FC559C"/>
    <w:multiLevelType w:val="singleLevel"/>
    <w:tmpl w:val="084EFED0"/>
    <w:lvl w:ilvl="0">
      <w:start w:val="2"/>
      <w:numFmt w:val="decimal"/>
      <w:lvlText w:val="%1."/>
      <w:legacy w:legacy="1" w:legacySpace="0" w:legacyIndent="394"/>
      <w:lvlJc w:val="left"/>
      <w:rPr>
        <w:rFonts w:ascii="Times New Roman" w:hAnsi="Times New Roman" w:cs="Times New Roman" w:hint="default"/>
      </w:rPr>
    </w:lvl>
  </w:abstractNum>
  <w:abstractNum w:abstractNumId="34" w15:restartNumberingAfterBreak="0">
    <w:nsid w:val="76614292"/>
    <w:multiLevelType w:val="singleLevel"/>
    <w:tmpl w:val="53263A78"/>
    <w:lvl w:ilvl="0">
      <w:start w:val="15"/>
      <w:numFmt w:val="decimal"/>
      <w:lvlText w:val="%1."/>
      <w:legacy w:legacy="1" w:legacySpace="0" w:legacyIndent="375"/>
      <w:lvlJc w:val="left"/>
      <w:rPr>
        <w:rFonts w:ascii="Times New Roman" w:hAnsi="Times New Roman" w:cs="Times New Roman" w:hint="default"/>
      </w:rPr>
    </w:lvl>
  </w:abstractNum>
  <w:abstractNum w:abstractNumId="35" w15:restartNumberingAfterBreak="0">
    <w:nsid w:val="7CF92DB7"/>
    <w:multiLevelType w:val="singleLevel"/>
    <w:tmpl w:val="0186D9BE"/>
    <w:lvl w:ilvl="0">
      <w:start w:val="7"/>
      <w:numFmt w:val="decimal"/>
      <w:lvlText w:val="%1."/>
      <w:legacy w:legacy="1" w:legacySpace="0" w:legacyIndent="389"/>
      <w:lvlJc w:val="left"/>
      <w:rPr>
        <w:rFonts w:ascii="Times New Roman" w:hAnsi="Times New Roman" w:cs="Times New Roman" w:hint="default"/>
      </w:rPr>
    </w:lvl>
  </w:abstractNum>
  <w:abstractNum w:abstractNumId="36" w15:restartNumberingAfterBreak="0">
    <w:nsid w:val="7F2A5423"/>
    <w:multiLevelType w:val="singleLevel"/>
    <w:tmpl w:val="FA867564"/>
    <w:lvl w:ilvl="0">
      <w:start w:val="6"/>
      <w:numFmt w:val="decimal"/>
      <w:lvlText w:val="%1."/>
      <w:legacy w:legacy="1" w:legacySpace="0" w:legacyIndent="389"/>
      <w:lvlJc w:val="left"/>
      <w:rPr>
        <w:rFonts w:ascii="Times New Roman" w:hAnsi="Times New Roman" w:cs="Times New Roman" w:hint="default"/>
      </w:rPr>
    </w:lvl>
  </w:abstractNum>
  <w:num w:numId="1">
    <w:abstractNumId w:val="29"/>
  </w:num>
  <w:num w:numId="2">
    <w:abstractNumId w:val="20"/>
  </w:num>
  <w:num w:numId="3">
    <w:abstractNumId w:val="17"/>
  </w:num>
  <w:num w:numId="4">
    <w:abstractNumId w:val="19"/>
  </w:num>
  <w:num w:numId="5">
    <w:abstractNumId w:val="1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27"/>
  </w:num>
  <w:num w:numId="17">
    <w:abstractNumId w:val="21"/>
  </w:num>
  <w:num w:numId="18">
    <w:abstractNumId w:val="25"/>
  </w:num>
  <w:num w:numId="19">
    <w:abstractNumId w:val="14"/>
  </w:num>
  <w:num w:numId="20">
    <w:abstractNumId w:val="10"/>
  </w:num>
  <w:num w:numId="21">
    <w:abstractNumId w:val="26"/>
  </w:num>
  <w:num w:numId="22">
    <w:abstractNumId w:val="12"/>
  </w:num>
  <w:num w:numId="23">
    <w:abstractNumId w:val="32"/>
  </w:num>
  <w:num w:numId="24">
    <w:abstractNumId w:val="15"/>
  </w:num>
  <w:num w:numId="25">
    <w:abstractNumId w:val="16"/>
  </w:num>
  <w:num w:numId="26">
    <w:abstractNumId w:val="28"/>
  </w:num>
  <w:num w:numId="27">
    <w:abstractNumId w:val="22"/>
  </w:num>
  <w:num w:numId="28">
    <w:abstractNumId w:val="24"/>
  </w:num>
  <w:num w:numId="29">
    <w:abstractNumId w:val="13"/>
  </w:num>
  <w:num w:numId="30">
    <w:abstractNumId w:val="30"/>
  </w:num>
  <w:num w:numId="31">
    <w:abstractNumId w:val="23"/>
  </w:num>
  <w:num w:numId="32">
    <w:abstractNumId w:val="36"/>
  </w:num>
  <w:num w:numId="33">
    <w:abstractNumId w:val="35"/>
  </w:num>
  <w:num w:numId="34">
    <w:abstractNumId w:val="33"/>
  </w:num>
  <w:num w:numId="35">
    <w:abstractNumId w:val="18"/>
  </w:num>
  <w:num w:numId="36">
    <w:abstractNumId w:val="34"/>
  </w:num>
  <w:num w:numId="37">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801"/>
    <w:rsid w:val="00033EE1"/>
    <w:rsid w:val="00042B72"/>
    <w:rsid w:val="000558BD"/>
    <w:rsid w:val="000877A8"/>
    <w:rsid w:val="00091E56"/>
    <w:rsid w:val="000B005A"/>
    <w:rsid w:val="000B57E7"/>
    <w:rsid w:val="000B6373"/>
    <w:rsid w:val="000F09DF"/>
    <w:rsid w:val="000F61B2"/>
    <w:rsid w:val="000F6F41"/>
    <w:rsid w:val="001064E5"/>
    <w:rsid w:val="001075E9"/>
    <w:rsid w:val="00164801"/>
    <w:rsid w:val="00180183"/>
    <w:rsid w:val="0018024D"/>
    <w:rsid w:val="0018649F"/>
    <w:rsid w:val="00196389"/>
    <w:rsid w:val="001A2420"/>
    <w:rsid w:val="001B29B7"/>
    <w:rsid w:val="001B3EF6"/>
    <w:rsid w:val="001C4C43"/>
    <w:rsid w:val="001C7A89"/>
    <w:rsid w:val="001F7DBD"/>
    <w:rsid w:val="0020092A"/>
    <w:rsid w:val="00205D9D"/>
    <w:rsid w:val="002800D8"/>
    <w:rsid w:val="002A2EFC"/>
    <w:rsid w:val="002A7B4A"/>
    <w:rsid w:val="002C0E18"/>
    <w:rsid w:val="002D5AAC"/>
    <w:rsid w:val="002D67C1"/>
    <w:rsid w:val="002E5067"/>
    <w:rsid w:val="002F405F"/>
    <w:rsid w:val="002F7EEC"/>
    <w:rsid w:val="00301299"/>
    <w:rsid w:val="00307FB6"/>
    <w:rsid w:val="00317339"/>
    <w:rsid w:val="00322004"/>
    <w:rsid w:val="00330198"/>
    <w:rsid w:val="003402C2"/>
    <w:rsid w:val="00373BCE"/>
    <w:rsid w:val="00381C24"/>
    <w:rsid w:val="003958D0"/>
    <w:rsid w:val="003B00E5"/>
    <w:rsid w:val="003B3965"/>
    <w:rsid w:val="003B658E"/>
    <w:rsid w:val="003B65A9"/>
    <w:rsid w:val="003C09B8"/>
    <w:rsid w:val="003D1C91"/>
    <w:rsid w:val="004039AB"/>
    <w:rsid w:val="00407B78"/>
    <w:rsid w:val="0041445D"/>
    <w:rsid w:val="00415658"/>
    <w:rsid w:val="00422AF2"/>
    <w:rsid w:val="00424203"/>
    <w:rsid w:val="0043045E"/>
    <w:rsid w:val="0043759D"/>
    <w:rsid w:val="00452493"/>
    <w:rsid w:val="00454E07"/>
    <w:rsid w:val="00461EA3"/>
    <w:rsid w:val="00471B10"/>
    <w:rsid w:val="00472C5C"/>
    <w:rsid w:val="00491047"/>
    <w:rsid w:val="0049517B"/>
    <w:rsid w:val="004A6B37"/>
    <w:rsid w:val="004D541E"/>
    <w:rsid w:val="004E59EF"/>
    <w:rsid w:val="004F29CC"/>
    <w:rsid w:val="004F6C1D"/>
    <w:rsid w:val="0050108D"/>
    <w:rsid w:val="00513081"/>
    <w:rsid w:val="00517901"/>
    <w:rsid w:val="00526683"/>
    <w:rsid w:val="005709E0"/>
    <w:rsid w:val="00572E19"/>
    <w:rsid w:val="00573D2B"/>
    <w:rsid w:val="005830E0"/>
    <w:rsid w:val="005961C8"/>
    <w:rsid w:val="00597F77"/>
    <w:rsid w:val="005A59CA"/>
    <w:rsid w:val="005D7914"/>
    <w:rsid w:val="005E2B41"/>
    <w:rsid w:val="005F0B42"/>
    <w:rsid w:val="00654F89"/>
    <w:rsid w:val="00670C7E"/>
    <w:rsid w:val="00681A10"/>
    <w:rsid w:val="006A1ED8"/>
    <w:rsid w:val="006C2031"/>
    <w:rsid w:val="006D461A"/>
    <w:rsid w:val="006E5645"/>
    <w:rsid w:val="006F35EE"/>
    <w:rsid w:val="007021FF"/>
    <w:rsid w:val="00712895"/>
    <w:rsid w:val="00716519"/>
    <w:rsid w:val="007227F8"/>
    <w:rsid w:val="007524A9"/>
    <w:rsid w:val="00757357"/>
    <w:rsid w:val="00771993"/>
    <w:rsid w:val="00795917"/>
    <w:rsid w:val="00825F8D"/>
    <w:rsid w:val="00834B71"/>
    <w:rsid w:val="0086445C"/>
    <w:rsid w:val="00870BDA"/>
    <w:rsid w:val="00872CA1"/>
    <w:rsid w:val="00890F4A"/>
    <w:rsid w:val="00894693"/>
    <w:rsid w:val="008A08D7"/>
    <w:rsid w:val="008A4AD3"/>
    <w:rsid w:val="008A697B"/>
    <w:rsid w:val="008B6909"/>
    <w:rsid w:val="008C1A9B"/>
    <w:rsid w:val="008E0AA3"/>
    <w:rsid w:val="00906890"/>
    <w:rsid w:val="00911BE4"/>
    <w:rsid w:val="00943923"/>
    <w:rsid w:val="00951972"/>
    <w:rsid w:val="009608F3"/>
    <w:rsid w:val="009A24AC"/>
    <w:rsid w:val="009D084C"/>
    <w:rsid w:val="009F307A"/>
    <w:rsid w:val="00A04E47"/>
    <w:rsid w:val="00A312BC"/>
    <w:rsid w:val="00A32D7C"/>
    <w:rsid w:val="00A33DE0"/>
    <w:rsid w:val="00A84021"/>
    <w:rsid w:val="00A84D35"/>
    <w:rsid w:val="00A917B3"/>
    <w:rsid w:val="00AB4B51"/>
    <w:rsid w:val="00AC0741"/>
    <w:rsid w:val="00AC3DF0"/>
    <w:rsid w:val="00B10CC7"/>
    <w:rsid w:val="00B539E7"/>
    <w:rsid w:val="00B62458"/>
    <w:rsid w:val="00BA6BA3"/>
    <w:rsid w:val="00BC0365"/>
    <w:rsid w:val="00BC18B2"/>
    <w:rsid w:val="00BC33FA"/>
    <w:rsid w:val="00BD33EE"/>
    <w:rsid w:val="00C106D6"/>
    <w:rsid w:val="00C11FD4"/>
    <w:rsid w:val="00C60F0C"/>
    <w:rsid w:val="00C805C9"/>
    <w:rsid w:val="00C92939"/>
    <w:rsid w:val="00CA1679"/>
    <w:rsid w:val="00CB151C"/>
    <w:rsid w:val="00CB5C20"/>
    <w:rsid w:val="00CE5A1A"/>
    <w:rsid w:val="00CF55F6"/>
    <w:rsid w:val="00D14B09"/>
    <w:rsid w:val="00D33D63"/>
    <w:rsid w:val="00D40F26"/>
    <w:rsid w:val="00D41A9B"/>
    <w:rsid w:val="00D84841"/>
    <w:rsid w:val="00D90028"/>
    <w:rsid w:val="00D90138"/>
    <w:rsid w:val="00DF711B"/>
    <w:rsid w:val="00DF71B9"/>
    <w:rsid w:val="00E16204"/>
    <w:rsid w:val="00E73F76"/>
    <w:rsid w:val="00E74E9E"/>
    <w:rsid w:val="00EA2C9F"/>
    <w:rsid w:val="00EB1EAF"/>
    <w:rsid w:val="00ED0BDA"/>
    <w:rsid w:val="00EF1360"/>
    <w:rsid w:val="00EF3220"/>
    <w:rsid w:val="00F459AF"/>
    <w:rsid w:val="00F74515"/>
    <w:rsid w:val="00F94155"/>
    <w:rsid w:val="00F9783F"/>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91EB9597-F358-4005-AFFB-90E86018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74E9E"/>
    <w:pPr>
      <w:spacing w:line="240" w:lineRule="atLeast"/>
    </w:pPr>
    <w:rPr>
      <w:rFonts w:eastAsiaTheme="minorHAnsi" w:cstheme="minorBidi"/>
      <w:spacing w:val="4"/>
      <w:w w:val="103"/>
      <w:kern w:val="14"/>
      <w:szCs w:val="22"/>
      <w:lang w:val="ru-RU" w:eastAsia="en-US"/>
    </w:rPr>
  </w:style>
  <w:style w:type="paragraph" w:styleId="Heading1">
    <w:name w:val="heading 1"/>
    <w:aliases w:val="Table_GR"/>
    <w:basedOn w:val="Normal"/>
    <w:next w:val="Normal"/>
    <w:link w:val="Heading1Char"/>
    <w:qFormat/>
    <w:rsid w:val="00E74E9E"/>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E74E9E"/>
    <w:pPr>
      <w:keepNext/>
      <w:outlineLvl w:val="1"/>
    </w:pPr>
    <w:rPr>
      <w:rFonts w:cs="Arial"/>
      <w:bCs/>
      <w:iCs/>
      <w:szCs w:val="28"/>
    </w:rPr>
  </w:style>
  <w:style w:type="paragraph" w:styleId="Heading3">
    <w:name w:val="heading 3"/>
    <w:basedOn w:val="Normal"/>
    <w:next w:val="Normal"/>
    <w:semiHidden/>
    <w:rsid w:val="00E74E9E"/>
    <w:pPr>
      <w:keepNext/>
      <w:spacing w:before="240" w:after="60"/>
      <w:outlineLvl w:val="2"/>
    </w:pPr>
    <w:rPr>
      <w:rFonts w:ascii="Arial" w:hAnsi="Arial" w:cs="Arial"/>
      <w:b/>
      <w:bCs/>
      <w:sz w:val="26"/>
      <w:szCs w:val="26"/>
    </w:rPr>
  </w:style>
  <w:style w:type="paragraph" w:styleId="Heading4">
    <w:name w:val="heading 4"/>
    <w:basedOn w:val="Normal"/>
    <w:next w:val="Normal"/>
    <w:semiHidden/>
    <w:rsid w:val="00E74E9E"/>
    <w:pPr>
      <w:keepNext/>
      <w:spacing w:before="240" w:after="60"/>
      <w:outlineLvl w:val="3"/>
    </w:pPr>
    <w:rPr>
      <w:b/>
      <w:bCs/>
      <w:sz w:val="28"/>
      <w:szCs w:val="28"/>
    </w:rPr>
  </w:style>
  <w:style w:type="paragraph" w:styleId="Heading5">
    <w:name w:val="heading 5"/>
    <w:basedOn w:val="Normal"/>
    <w:next w:val="Normal"/>
    <w:semiHidden/>
    <w:rsid w:val="00E74E9E"/>
    <w:pPr>
      <w:spacing w:before="240" w:after="60"/>
      <w:outlineLvl w:val="4"/>
    </w:pPr>
    <w:rPr>
      <w:b/>
      <w:bCs/>
      <w:i/>
      <w:iCs/>
      <w:sz w:val="26"/>
      <w:szCs w:val="26"/>
    </w:rPr>
  </w:style>
  <w:style w:type="paragraph" w:styleId="Heading6">
    <w:name w:val="heading 6"/>
    <w:basedOn w:val="Normal"/>
    <w:next w:val="Normal"/>
    <w:semiHidden/>
    <w:rsid w:val="00E74E9E"/>
    <w:pPr>
      <w:spacing w:before="240" w:after="60"/>
      <w:outlineLvl w:val="5"/>
    </w:pPr>
    <w:rPr>
      <w:b/>
      <w:bCs/>
      <w:sz w:val="22"/>
    </w:rPr>
  </w:style>
  <w:style w:type="paragraph" w:styleId="Heading7">
    <w:name w:val="heading 7"/>
    <w:basedOn w:val="Normal"/>
    <w:next w:val="Normal"/>
    <w:semiHidden/>
    <w:rsid w:val="00E74E9E"/>
    <w:pPr>
      <w:spacing w:before="240" w:after="60"/>
      <w:outlineLvl w:val="6"/>
    </w:pPr>
    <w:rPr>
      <w:sz w:val="24"/>
      <w:szCs w:val="24"/>
    </w:rPr>
  </w:style>
  <w:style w:type="paragraph" w:styleId="Heading8">
    <w:name w:val="heading 8"/>
    <w:basedOn w:val="Normal"/>
    <w:next w:val="Normal"/>
    <w:semiHidden/>
    <w:rsid w:val="00E74E9E"/>
    <w:pPr>
      <w:spacing w:before="240" w:after="60"/>
      <w:outlineLvl w:val="7"/>
    </w:pPr>
    <w:rPr>
      <w:i/>
      <w:iCs/>
      <w:sz w:val="24"/>
      <w:szCs w:val="24"/>
    </w:rPr>
  </w:style>
  <w:style w:type="paragraph" w:styleId="Heading9">
    <w:name w:val="heading 9"/>
    <w:basedOn w:val="Normal"/>
    <w:next w:val="Normal"/>
    <w:semiHidden/>
    <w:rsid w:val="00E74E9E"/>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74E9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E74E9E"/>
    <w:rPr>
      <w:rFonts w:ascii="Tahoma" w:eastAsiaTheme="minorHAnsi" w:hAnsi="Tahoma" w:cs="Tahoma"/>
      <w:spacing w:val="4"/>
      <w:w w:val="103"/>
      <w:kern w:val="14"/>
      <w:sz w:val="16"/>
      <w:szCs w:val="16"/>
      <w:lang w:val="ru-RU" w:eastAsia="en-US"/>
    </w:rPr>
  </w:style>
  <w:style w:type="paragraph" w:customStyle="1" w:styleId="HMGR">
    <w:name w:val="_ H __M_GR"/>
    <w:basedOn w:val="Normal"/>
    <w:next w:val="Normal"/>
    <w:qFormat/>
    <w:rsid w:val="00E74E9E"/>
    <w:pPr>
      <w:keepNext/>
      <w:keepLines/>
      <w:tabs>
        <w:tab w:val="right" w:pos="851"/>
      </w:tabs>
      <w:suppressAutoHyphens/>
      <w:spacing w:before="240" w:after="240" w:line="360" w:lineRule="exact"/>
      <w:ind w:left="1134" w:right="1134" w:hanging="1134"/>
    </w:pPr>
    <w:rPr>
      <w:rFonts w:eastAsia="Times New Roman" w:cs="Times New Roman"/>
      <w:b/>
      <w:sz w:val="34"/>
      <w:szCs w:val="20"/>
      <w:lang w:eastAsia="ru-RU"/>
    </w:rPr>
  </w:style>
  <w:style w:type="paragraph" w:customStyle="1" w:styleId="HChGR">
    <w:name w:val="_ H _Ch_GR"/>
    <w:basedOn w:val="Normal"/>
    <w:next w:val="Normal"/>
    <w:link w:val="HChGR0"/>
    <w:qFormat/>
    <w:rsid w:val="00E74E9E"/>
    <w:pPr>
      <w:keepNext/>
      <w:keepLines/>
      <w:tabs>
        <w:tab w:val="right" w:pos="851"/>
      </w:tabs>
      <w:suppressAutoHyphens/>
      <w:spacing w:before="360" w:after="240" w:line="300" w:lineRule="exact"/>
      <w:ind w:left="1134" w:right="1134" w:hanging="1134"/>
    </w:pPr>
    <w:rPr>
      <w:rFonts w:eastAsia="Times New Roman" w:cs="Times New Roman"/>
      <w:b/>
      <w:sz w:val="28"/>
      <w:szCs w:val="20"/>
      <w:lang w:eastAsia="ru-RU"/>
    </w:rPr>
  </w:style>
  <w:style w:type="paragraph" w:customStyle="1" w:styleId="H1GR">
    <w:name w:val="_ H_1_GR"/>
    <w:basedOn w:val="Normal"/>
    <w:next w:val="Normal"/>
    <w:qFormat/>
    <w:rsid w:val="00E74E9E"/>
    <w:pPr>
      <w:keepNext/>
      <w:keepLines/>
      <w:tabs>
        <w:tab w:val="right" w:pos="851"/>
      </w:tabs>
      <w:suppressAutoHyphens/>
      <w:spacing w:before="360" w:after="240" w:line="270" w:lineRule="exact"/>
      <w:ind w:left="1134" w:right="1134" w:hanging="1134"/>
    </w:pPr>
    <w:rPr>
      <w:rFonts w:eastAsia="Times New Roman" w:cs="Times New Roman"/>
      <w:b/>
      <w:sz w:val="24"/>
      <w:szCs w:val="20"/>
      <w:lang w:eastAsia="ru-RU"/>
    </w:rPr>
  </w:style>
  <w:style w:type="paragraph" w:customStyle="1" w:styleId="H23GR">
    <w:name w:val="_ H_2/3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b/>
      <w:szCs w:val="20"/>
      <w:lang w:eastAsia="ru-RU"/>
    </w:rPr>
  </w:style>
  <w:style w:type="paragraph" w:customStyle="1" w:styleId="H4GR">
    <w:name w:val="_ H_4_GR"/>
    <w:basedOn w:val="Normal"/>
    <w:next w:val="Normal"/>
    <w:qFormat/>
    <w:rsid w:val="00E74E9E"/>
    <w:pPr>
      <w:keepNext/>
      <w:keepLines/>
      <w:tabs>
        <w:tab w:val="right" w:pos="851"/>
      </w:tabs>
      <w:suppressAutoHyphens/>
      <w:spacing w:before="240" w:after="120" w:line="240" w:lineRule="exact"/>
      <w:ind w:left="1134" w:right="1134" w:hanging="1134"/>
      <w:outlineLvl w:val="3"/>
    </w:pPr>
    <w:rPr>
      <w:rFonts w:eastAsia="Times New Roman" w:cs="Times New Roman"/>
      <w:i/>
      <w:spacing w:val="3"/>
      <w:szCs w:val="20"/>
      <w:lang w:eastAsia="ru-RU"/>
    </w:rPr>
  </w:style>
  <w:style w:type="paragraph" w:customStyle="1" w:styleId="H56GR">
    <w:name w:val="_ H_5/6_GR"/>
    <w:basedOn w:val="Normal"/>
    <w:next w:val="Normal"/>
    <w:qFormat/>
    <w:rsid w:val="00E74E9E"/>
    <w:pPr>
      <w:keepNext/>
      <w:keepLines/>
      <w:tabs>
        <w:tab w:val="right" w:pos="851"/>
      </w:tabs>
      <w:suppressAutoHyphens/>
      <w:spacing w:before="240" w:after="120" w:line="240" w:lineRule="exact"/>
      <w:ind w:left="1134" w:right="1134" w:hanging="1134"/>
    </w:pPr>
    <w:rPr>
      <w:rFonts w:eastAsia="Times New Roman" w:cs="Times New Roman"/>
      <w:szCs w:val="20"/>
      <w:lang w:eastAsia="ru-RU"/>
    </w:rPr>
  </w:style>
  <w:style w:type="paragraph" w:customStyle="1" w:styleId="SingleTxtGR">
    <w:name w:val="_ Single Txt_GR"/>
    <w:basedOn w:val="Normal"/>
    <w:link w:val="SingleTxtGR0"/>
    <w:qFormat/>
    <w:rsid w:val="00E74E9E"/>
    <w:pPr>
      <w:tabs>
        <w:tab w:val="left" w:pos="1701"/>
        <w:tab w:val="left" w:pos="2268"/>
        <w:tab w:val="left" w:pos="2835"/>
        <w:tab w:val="left" w:pos="3402"/>
        <w:tab w:val="left" w:pos="3969"/>
      </w:tabs>
      <w:spacing w:after="120"/>
      <w:ind w:left="1134" w:right="1134"/>
      <w:jc w:val="both"/>
    </w:pPr>
    <w:rPr>
      <w:rFonts w:eastAsia="Times New Roman" w:cs="Times New Roman"/>
      <w:szCs w:val="20"/>
    </w:rPr>
  </w:style>
  <w:style w:type="paragraph" w:customStyle="1" w:styleId="SLGR">
    <w:name w:val="__S_L_GR"/>
    <w:basedOn w:val="Normal"/>
    <w:next w:val="Normal"/>
    <w:qFormat/>
    <w:rsid w:val="00E74E9E"/>
    <w:pPr>
      <w:keepNext/>
      <w:keepLines/>
      <w:suppressAutoHyphens/>
      <w:spacing w:before="240" w:after="240" w:line="580" w:lineRule="exact"/>
      <w:ind w:left="1134" w:right="1134"/>
    </w:pPr>
    <w:rPr>
      <w:rFonts w:eastAsia="Times New Roman" w:cs="Times New Roman"/>
      <w:b/>
      <w:sz w:val="56"/>
      <w:szCs w:val="20"/>
      <w:lang w:eastAsia="ru-RU"/>
    </w:rPr>
  </w:style>
  <w:style w:type="paragraph" w:customStyle="1" w:styleId="SMGR">
    <w:name w:val="__S_M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SSGR">
    <w:name w:val="__S_S_GR"/>
    <w:basedOn w:val="Normal"/>
    <w:next w:val="Normal"/>
    <w:qFormat/>
    <w:rsid w:val="00E74E9E"/>
    <w:pPr>
      <w:keepNext/>
      <w:keepLines/>
      <w:suppressAutoHyphens/>
      <w:spacing w:before="240" w:after="240" w:line="300" w:lineRule="exact"/>
      <w:ind w:left="1134" w:right="1134"/>
    </w:pPr>
    <w:rPr>
      <w:rFonts w:eastAsia="Times New Roman" w:cs="Times New Roman"/>
      <w:b/>
      <w:sz w:val="28"/>
      <w:szCs w:val="20"/>
      <w:lang w:eastAsia="ru-RU"/>
    </w:rPr>
  </w:style>
  <w:style w:type="paragraph" w:customStyle="1" w:styleId="XLargeGR">
    <w:name w:val="__XLarge_GR"/>
    <w:basedOn w:val="Normal"/>
    <w:next w:val="Normal"/>
    <w:qFormat/>
    <w:rsid w:val="00E74E9E"/>
    <w:pPr>
      <w:keepNext/>
      <w:keepLines/>
      <w:suppressAutoHyphens/>
      <w:spacing w:before="240" w:after="240" w:line="420" w:lineRule="exact"/>
      <w:ind w:left="1134" w:right="1134"/>
    </w:pPr>
    <w:rPr>
      <w:rFonts w:eastAsia="Times New Roman" w:cs="Times New Roman"/>
      <w:b/>
      <w:sz w:val="40"/>
      <w:szCs w:val="20"/>
      <w:lang w:eastAsia="ru-RU"/>
    </w:rPr>
  </w:style>
  <w:style w:type="paragraph" w:customStyle="1" w:styleId="Bullet1GR">
    <w:name w:val="_Bullet 1_GR"/>
    <w:basedOn w:val="Normal"/>
    <w:qFormat/>
    <w:rsid w:val="00E74E9E"/>
    <w:pPr>
      <w:numPr>
        <w:numId w:val="16"/>
      </w:numPr>
      <w:spacing w:after="120"/>
      <w:ind w:right="1134"/>
      <w:jc w:val="both"/>
    </w:pPr>
    <w:rPr>
      <w:rFonts w:eastAsia="Times New Roman" w:cs="Times New Roman"/>
      <w:szCs w:val="20"/>
      <w:lang w:eastAsia="ru-RU"/>
    </w:rPr>
  </w:style>
  <w:style w:type="paragraph" w:customStyle="1" w:styleId="Bullet2GR">
    <w:name w:val="_Bullet 2_GR"/>
    <w:basedOn w:val="Normal"/>
    <w:qFormat/>
    <w:rsid w:val="00E74E9E"/>
    <w:pPr>
      <w:numPr>
        <w:numId w:val="17"/>
      </w:numPr>
      <w:spacing w:after="120"/>
      <w:ind w:right="1134"/>
      <w:jc w:val="both"/>
    </w:pPr>
    <w:rPr>
      <w:rFonts w:eastAsia="Times New Roman" w:cs="Times New Roman"/>
      <w:szCs w:val="20"/>
      <w:lang w:eastAsia="ru-RU"/>
    </w:rPr>
  </w:style>
  <w:style w:type="paragraph" w:customStyle="1" w:styleId="ParaNoGR">
    <w:name w:val="_ParaNo._GR"/>
    <w:basedOn w:val="Normal"/>
    <w:next w:val="Normal"/>
    <w:qFormat/>
    <w:rsid w:val="00E74E9E"/>
    <w:pPr>
      <w:numPr>
        <w:numId w:val="18"/>
      </w:numPr>
      <w:tabs>
        <w:tab w:val="left" w:pos="567"/>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E74E9E"/>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E74E9E"/>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R"/>
    <w:basedOn w:val="Normal"/>
    <w:next w:val="Normal"/>
    <w:link w:val="HeaderChar"/>
    <w:qFormat/>
    <w:rsid w:val="00E74E9E"/>
    <w:pPr>
      <w:pBdr>
        <w:bottom w:val="single" w:sz="4" w:space="4" w:color="auto"/>
      </w:pBdr>
      <w:tabs>
        <w:tab w:val="right" w:pos="9639"/>
      </w:tabs>
      <w:suppressAutoHyphens/>
    </w:pPr>
    <w:rPr>
      <w:rFonts w:eastAsia="Times New Roman" w:cs="Times New Roman"/>
      <w:b/>
      <w:sz w:val="18"/>
      <w:szCs w:val="20"/>
      <w:lang w:val="en-GB" w:eastAsia="ru-RU"/>
    </w:rPr>
  </w:style>
  <w:style w:type="character" w:customStyle="1" w:styleId="HeaderChar">
    <w:name w:val="Header Char"/>
    <w:aliases w:val="6_GR Char"/>
    <w:basedOn w:val="DefaultParagraphFont"/>
    <w:link w:val="Header"/>
    <w:rsid w:val="00E74E9E"/>
    <w:rPr>
      <w:b/>
      <w:spacing w:val="4"/>
      <w:w w:val="103"/>
      <w:kern w:val="14"/>
      <w:sz w:val="18"/>
      <w:lang w:val="en-GB" w:eastAsia="ru-RU"/>
    </w:rPr>
  </w:style>
  <w:style w:type="character" w:styleId="PageNumber">
    <w:name w:val="page number"/>
    <w:aliases w:val="7_GR"/>
    <w:basedOn w:val="DefaultParagraphFont"/>
    <w:qFormat/>
    <w:rsid w:val="00E74E9E"/>
    <w:rPr>
      <w:rFonts w:ascii="Times New Roman" w:hAnsi="Times New Roman"/>
      <w:b/>
      <w:sz w:val="18"/>
    </w:rPr>
  </w:style>
  <w:style w:type="paragraph" w:styleId="Footer">
    <w:name w:val="footer"/>
    <w:aliases w:val="3_GR"/>
    <w:basedOn w:val="Normal"/>
    <w:link w:val="FooterChar"/>
    <w:qFormat/>
    <w:rsid w:val="00E74E9E"/>
    <w:pPr>
      <w:tabs>
        <w:tab w:val="right" w:pos="9639"/>
      </w:tabs>
      <w:suppressAutoHyphens/>
    </w:pPr>
    <w:rPr>
      <w:rFonts w:eastAsia="Times New Roman" w:cs="Times New Roman"/>
      <w:sz w:val="16"/>
      <w:szCs w:val="20"/>
      <w:lang w:val="en-GB" w:eastAsia="ru-RU"/>
    </w:rPr>
  </w:style>
  <w:style w:type="character" w:customStyle="1" w:styleId="FooterChar">
    <w:name w:val="Footer Char"/>
    <w:aliases w:val="3_GR Char"/>
    <w:basedOn w:val="DefaultParagraphFont"/>
    <w:link w:val="Footer"/>
    <w:rsid w:val="00E74E9E"/>
    <w:rPr>
      <w:spacing w:val="4"/>
      <w:w w:val="103"/>
      <w:kern w:val="14"/>
      <w:sz w:val="16"/>
      <w:lang w:val="en-GB" w:eastAsia="ru-RU"/>
    </w:rPr>
  </w:style>
  <w:style w:type="character" w:styleId="FootnoteReference">
    <w:name w:val="footnote reference"/>
    <w:aliases w:val="4_GR,4_G,-E Fußnotenzeichen,BVI fnr, BVI fnr,Footnote symbol,Footnote,Footnote Reference Superscript,SUPERS,(Footnote Reference)"/>
    <w:basedOn w:val="DefaultParagraphFont"/>
    <w:uiPriority w:val="1"/>
    <w:qFormat/>
    <w:rsid w:val="00E74E9E"/>
    <w:rPr>
      <w:rFonts w:ascii="Times New Roman" w:hAnsi="Times New Roman"/>
      <w:dstrike w:val="0"/>
      <w:sz w:val="18"/>
      <w:vertAlign w:val="superscript"/>
    </w:rPr>
  </w:style>
  <w:style w:type="character" w:styleId="EndnoteReference">
    <w:name w:val="endnote reference"/>
    <w:aliases w:val="1_GR"/>
    <w:basedOn w:val="FootnoteReference"/>
    <w:qFormat/>
    <w:rsid w:val="00E74E9E"/>
    <w:rPr>
      <w:rFonts w:ascii="Times New Roman" w:hAnsi="Times New Roman"/>
      <w:dstrike w:val="0"/>
      <w:sz w:val="18"/>
      <w:vertAlign w:val="superscript"/>
    </w:rPr>
  </w:style>
  <w:style w:type="table" w:styleId="TableGrid">
    <w:name w:val="Table Grid"/>
    <w:basedOn w:val="TableNormal"/>
    <w:uiPriority w:val="59"/>
    <w:rsid w:val="00EB1EAF"/>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5_GR,5_G,PP,_GR,Footnote Text Char"/>
    <w:basedOn w:val="Normal"/>
    <w:link w:val="FootnoteTextChar1"/>
    <w:uiPriority w:val="1"/>
    <w:qFormat/>
    <w:rsid w:val="00E74E9E"/>
    <w:pPr>
      <w:tabs>
        <w:tab w:val="right" w:pos="1021"/>
      </w:tabs>
      <w:suppressAutoHyphens/>
      <w:spacing w:line="220" w:lineRule="exact"/>
      <w:ind w:left="1134" w:right="1134" w:hanging="1134"/>
    </w:pPr>
    <w:rPr>
      <w:rFonts w:eastAsia="Times New Roman" w:cs="Times New Roman"/>
      <w:spacing w:val="5"/>
      <w:w w:val="104"/>
      <w:sz w:val="18"/>
      <w:szCs w:val="20"/>
      <w:lang w:val="en-GB" w:eastAsia="ru-RU"/>
    </w:rPr>
  </w:style>
  <w:style w:type="character" w:customStyle="1" w:styleId="FootnoteTextChar1">
    <w:name w:val="Footnote Text Char1"/>
    <w:aliases w:val="5_GR Char,5_G Char,PP Char,_GR Char,Footnote Text Char Char"/>
    <w:basedOn w:val="DefaultParagraphFont"/>
    <w:link w:val="FootnoteText"/>
    <w:uiPriority w:val="1"/>
    <w:rsid w:val="00E74E9E"/>
    <w:rPr>
      <w:spacing w:val="5"/>
      <w:w w:val="104"/>
      <w:kern w:val="14"/>
      <w:sz w:val="18"/>
      <w:lang w:val="en-GB" w:eastAsia="ru-RU"/>
    </w:rPr>
  </w:style>
  <w:style w:type="paragraph" w:styleId="EndnoteText">
    <w:name w:val="endnote text"/>
    <w:aliases w:val="2_GR"/>
    <w:basedOn w:val="FootnoteText"/>
    <w:link w:val="EndnoteTextChar"/>
    <w:qFormat/>
    <w:rsid w:val="00E74E9E"/>
  </w:style>
  <w:style w:type="character" w:customStyle="1" w:styleId="EndnoteTextChar">
    <w:name w:val="Endnote Text Char"/>
    <w:aliases w:val="2_GR Char"/>
    <w:basedOn w:val="DefaultParagraphFont"/>
    <w:link w:val="EndnoteText"/>
    <w:rsid w:val="00E74E9E"/>
    <w:rPr>
      <w:spacing w:val="5"/>
      <w:w w:val="104"/>
      <w:kern w:val="14"/>
      <w:sz w:val="18"/>
      <w:lang w:val="en-GB" w:eastAsia="ru-RU"/>
    </w:rPr>
  </w:style>
  <w:style w:type="character" w:customStyle="1" w:styleId="Heading1Char">
    <w:name w:val="Heading 1 Char"/>
    <w:aliases w:val="Table_GR Char"/>
    <w:basedOn w:val="DefaultParagraphFont"/>
    <w:link w:val="Heading1"/>
    <w:rsid w:val="00E74E9E"/>
    <w:rPr>
      <w:rFonts w:cs="Arial"/>
      <w:b/>
      <w:bCs/>
      <w:spacing w:val="4"/>
      <w:w w:val="103"/>
      <w:kern w:val="14"/>
      <w:szCs w:val="32"/>
      <w:lang w:val="ru-RU" w:eastAsia="ru-RU"/>
    </w:rPr>
  </w:style>
  <w:style w:type="character" w:styleId="FollowedHyperlink">
    <w:name w:val="FollowedHyperlink"/>
    <w:basedOn w:val="DefaultParagraphFont"/>
    <w:semiHidden/>
    <w:unhideWhenUsed/>
    <w:rsid w:val="00E74E9E"/>
    <w:rPr>
      <w:color w:val="800080" w:themeColor="followedHyperlink"/>
      <w:u w:val="none"/>
    </w:rPr>
  </w:style>
  <w:style w:type="character" w:styleId="Hyperlink">
    <w:name w:val="Hyperlink"/>
    <w:basedOn w:val="DefaultParagraphFont"/>
    <w:unhideWhenUsed/>
    <w:rsid w:val="00E74E9E"/>
    <w:rPr>
      <w:color w:val="0000FF" w:themeColor="hyperlink"/>
      <w:u w:val="none"/>
    </w:rPr>
  </w:style>
  <w:style w:type="paragraph" w:customStyle="1" w:styleId="SingleTxtG">
    <w:name w:val="_ Single Txt_G"/>
    <w:basedOn w:val="Normal"/>
    <w:link w:val="SingleTxtGChar"/>
    <w:qFormat/>
    <w:rsid w:val="004039AB"/>
    <w:pPr>
      <w:suppressAutoHyphens/>
      <w:spacing w:after="120"/>
      <w:ind w:left="1134" w:right="1134"/>
      <w:jc w:val="both"/>
    </w:pPr>
    <w:rPr>
      <w:rFonts w:eastAsia="Times New Roman" w:cs="Times New Roman"/>
      <w:spacing w:val="0"/>
      <w:w w:val="100"/>
      <w:kern w:val="0"/>
      <w:szCs w:val="20"/>
      <w:lang w:val="en-GB"/>
    </w:rPr>
  </w:style>
  <w:style w:type="paragraph" w:customStyle="1" w:styleId="HChG">
    <w:name w:val="_ H _Ch_G"/>
    <w:basedOn w:val="Normal"/>
    <w:next w:val="Normal"/>
    <w:link w:val="HChGChar"/>
    <w:qFormat/>
    <w:rsid w:val="004039AB"/>
    <w:pPr>
      <w:keepNext/>
      <w:keepLines/>
      <w:tabs>
        <w:tab w:val="right" w:pos="851"/>
      </w:tabs>
      <w:suppressAutoHyphens/>
      <w:spacing w:before="360" w:after="240" w:line="300" w:lineRule="exact"/>
      <w:ind w:left="1134" w:right="1134" w:hanging="1134"/>
    </w:pPr>
    <w:rPr>
      <w:rFonts w:eastAsia="Times New Roman" w:cs="Times New Roman"/>
      <w:b/>
      <w:spacing w:val="0"/>
      <w:w w:val="100"/>
      <w:kern w:val="0"/>
      <w:sz w:val="28"/>
      <w:szCs w:val="20"/>
      <w:lang w:val="en-GB"/>
    </w:rPr>
  </w:style>
  <w:style w:type="paragraph" w:customStyle="1" w:styleId="H1G">
    <w:name w:val="_ H_1_G"/>
    <w:basedOn w:val="Normal"/>
    <w:next w:val="Normal"/>
    <w:link w:val="H1GChar"/>
    <w:qFormat/>
    <w:rsid w:val="004039AB"/>
    <w:pPr>
      <w:keepNext/>
      <w:keepLines/>
      <w:tabs>
        <w:tab w:val="right" w:pos="851"/>
      </w:tabs>
      <w:suppressAutoHyphens/>
      <w:spacing w:before="360" w:after="240" w:line="270" w:lineRule="exact"/>
      <w:ind w:left="1134" w:right="1134" w:hanging="1134"/>
    </w:pPr>
    <w:rPr>
      <w:rFonts w:eastAsia="Times New Roman" w:cs="Times New Roman"/>
      <w:b/>
      <w:spacing w:val="0"/>
      <w:w w:val="100"/>
      <w:kern w:val="0"/>
      <w:sz w:val="24"/>
      <w:szCs w:val="20"/>
      <w:lang w:val="en-GB"/>
    </w:rPr>
  </w:style>
  <w:style w:type="character" w:customStyle="1" w:styleId="H1GChar">
    <w:name w:val="_ H_1_G Char"/>
    <w:link w:val="H1G"/>
    <w:rsid w:val="004039AB"/>
    <w:rPr>
      <w:b/>
      <w:sz w:val="24"/>
      <w:lang w:val="en-GB" w:eastAsia="en-US"/>
    </w:rPr>
  </w:style>
  <w:style w:type="character" w:customStyle="1" w:styleId="SingleTxtGChar">
    <w:name w:val="_ Single Txt_G Char"/>
    <w:link w:val="SingleTxtG"/>
    <w:rsid w:val="004039AB"/>
    <w:rPr>
      <w:lang w:val="en-GB" w:eastAsia="en-US"/>
    </w:rPr>
  </w:style>
  <w:style w:type="character" w:customStyle="1" w:styleId="HChGChar">
    <w:name w:val="_ H _Ch_G Char"/>
    <w:link w:val="HChG"/>
    <w:rsid w:val="004039AB"/>
    <w:rPr>
      <w:b/>
      <w:sz w:val="28"/>
      <w:lang w:val="en-GB" w:eastAsia="en-US"/>
    </w:rPr>
  </w:style>
  <w:style w:type="character" w:customStyle="1" w:styleId="SingleTxtGR0">
    <w:name w:val="_ Single Txt_GR Знак"/>
    <w:basedOn w:val="DefaultParagraphFont"/>
    <w:link w:val="SingleTxtGR"/>
    <w:rsid w:val="002800D8"/>
    <w:rPr>
      <w:spacing w:val="4"/>
      <w:w w:val="103"/>
      <w:kern w:val="14"/>
      <w:lang w:val="ru-RU" w:eastAsia="en-US"/>
    </w:rPr>
  </w:style>
  <w:style w:type="character" w:customStyle="1" w:styleId="HChGR0">
    <w:name w:val="_ H _Ch_GR Знак"/>
    <w:basedOn w:val="DefaultParagraphFont"/>
    <w:link w:val="HChGR"/>
    <w:rsid w:val="00A32D7C"/>
    <w:rPr>
      <w:b/>
      <w:spacing w:val="4"/>
      <w:w w:val="103"/>
      <w:kern w:val="14"/>
      <w:sz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7.png"/><Relationship Id="rId39" Type="http://schemas.openxmlformats.org/officeDocument/2006/relationships/customXml" Target="../customXml/item4.xml"/><Relationship Id="rId21" Type="http://schemas.openxmlformats.org/officeDocument/2006/relationships/header" Target="header8.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0.xml"/><Relationship Id="rId33" Type="http://schemas.openxmlformats.org/officeDocument/2006/relationships/header" Target="header15.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6.png"/><Relationship Id="rId32" Type="http://schemas.openxmlformats.org/officeDocument/2006/relationships/footer" Target="footer6.xml"/><Relationship Id="rId37"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5.png"/><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footer" Target="footer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www.unece.org/trans/main/wp29/%20wp29wgs/wp29gen/wp29resolutions.html" TargetMode="External"/><Relationship Id="rId2" Type="http://schemas.openxmlformats.org/officeDocument/2006/relationships/hyperlink" Target="http://www.unece.org/trans/main/%20wp29/wp29wgs/wp29gen/wp29resolutions.html" TargetMode="External"/><Relationship Id="rId1" Type="http://schemas.openxmlformats.org/officeDocument/2006/relationships/hyperlink" Target="http://www.unece.org/trans/main/wp29/wp29wgs/wp29gen/wp29resolutions.html" TargetMode="External"/><Relationship Id="rId4" Type="http://schemas.openxmlformats.org/officeDocument/2006/relationships/hyperlink" Target="http://www.unece.org/trans/main/%20wp29/wp29wgs/wp29gen/wp29resolution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141E81-4824-44AD-BDC1-B73F996742C9}">
  <ds:schemaRefs>
    <ds:schemaRef ds:uri="http://schemas.openxmlformats.org/officeDocument/2006/bibliography"/>
  </ds:schemaRefs>
</ds:datastoreItem>
</file>

<file path=customXml/itemProps2.xml><?xml version="1.0" encoding="utf-8"?>
<ds:datastoreItem xmlns:ds="http://schemas.openxmlformats.org/officeDocument/2006/customXml" ds:itemID="{3AC8CF50-D615-457B-A7FC-C82328B4DC99}"/>
</file>

<file path=customXml/itemProps3.xml><?xml version="1.0" encoding="utf-8"?>
<ds:datastoreItem xmlns:ds="http://schemas.openxmlformats.org/officeDocument/2006/customXml" ds:itemID="{FFD016F3-00C7-4794-84B1-DC94F5BEAE81}"/>
</file>

<file path=customXml/itemProps4.xml><?xml version="1.0" encoding="utf-8"?>
<ds:datastoreItem xmlns:ds="http://schemas.openxmlformats.org/officeDocument/2006/customXml" ds:itemID="{099A1720-7A2A-4C80-ABF9-42F660274FAC}"/>
</file>

<file path=docProps/app.xml><?xml version="1.0" encoding="utf-8"?>
<Properties xmlns="http://schemas.openxmlformats.org/officeDocument/2006/extended-properties" xmlns:vt="http://schemas.openxmlformats.org/officeDocument/2006/docPropsVTypes">
  <Template>Normal</Template>
  <TotalTime>0</TotalTime>
  <Pages>8</Pages>
  <Words>10826</Words>
  <Characters>61712</Characters>
  <Application>Microsoft Office Word</Application>
  <DocSecurity>0</DocSecurity>
  <Lines>514</Lines>
  <Paragraphs>144</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E/ECE/324/Rev.1/Add.57/Rev.3</vt:lpstr>
      <vt:lpstr>E/ECE/324/Rev.1/Add.57/Rev.3</vt:lpstr>
      <vt:lpstr>A/</vt:lpstr>
    </vt:vector>
  </TitlesOfParts>
  <Company>DCM</Company>
  <LinksUpToDate>false</LinksUpToDate>
  <CharactersWithSpaces>72394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E/ECE/324/Rev.1/Add.57/Rev.3</dc:title>
  <dc:creator>Anna KISSELEVA</dc:creator>
  <cp:keywords>E/ECE/TRANS/505/Rev.1/Add.57/Rev.3</cp:keywords>
  <cp:lastModifiedBy>Olivia Braud</cp:lastModifiedBy>
  <cp:revision>2</cp:revision>
  <cp:lastPrinted>2018-04-04T14:43:00Z</cp:lastPrinted>
  <dcterms:created xsi:type="dcterms:W3CDTF">2018-08-22T12:46:00Z</dcterms:created>
  <dcterms:modified xsi:type="dcterms:W3CDTF">2018-08-22T12:46:00Z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y fmtid="{D5CDD505-2E9C-101B-9397-08002B2CF9AE}" pid="14" name="ContentTypeId">
    <vt:lpwstr>0x0101003B8422D08C252547BB1CFA7F78E2CB83</vt:lpwstr>
  </property>
  <property fmtid="{D5CDD505-2E9C-101B-9397-08002B2CF9AE}" pid="15" name="Order">
    <vt:r8>446800</vt:r8>
  </property>
</Properties>
</file>