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C396E" w14:paraId="10F3234B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2AD0F5E" w14:textId="77777777" w:rsidR="002D5AAC" w:rsidRPr="008C1A9B" w:rsidRDefault="002D5AAC" w:rsidP="003C396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4433465D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E1F46FC" w14:textId="77777777" w:rsidR="003C396E" w:rsidRPr="003C396E" w:rsidRDefault="003C396E" w:rsidP="003C396E">
            <w:pPr>
              <w:jc w:val="right"/>
              <w:rPr>
                <w:lang w:val="en-US"/>
              </w:rPr>
            </w:pPr>
            <w:r w:rsidRPr="003C396E">
              <w:rPr>
                <w:sz w:val="40"/>
                <w:lang w:val="en-US"/>
              </w:rPr>
              <w:t>E</w:t>
            </w:r>
            <w:r w:rsidRPr="003C396E">
              <w:rPr>
                <w:lang w:val="en-US"/>
              </w:rPr>
              <w:t>/ECE/324/Rev.2/Add.121/Amend.5</w:t>
            </w:r>
            <w:r w:rsidRPr="003C396E">
              <w:rPr>
                <w:rFonts w:cs="Times New Roman"/>
                <w:lang w:val="en-US"/>
              </w:rPr>
              <w:t>−</w:t>
            </w:r>
            <w:r w:rsidRPr="003C396E">
              <w:rPr>
                <w:sz w:val="40"/>
                <w:lang w:val="en-US"/>
              </w:rPr>
              <w:t>E</w:t>
            </w:r>
            <w:r w:rsidRPr="003C396E">
              <w:rPr>
                <w:lang w:val="en-US"/>
              </w:rPr>
              <w:t>/ECE/TRANS/505/Rev.2/Add.121/Amend.5</w:t>
            </w:r>
          </w:p>
        </w:tc>
      </w:tr>
      <w:tr w:rsidR="002D5AAC" w:rsidRPr="009D084C" w14:paraId="792CF5E3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A9D9D88" w14:textId="77777777" w:rsidR="002D5AAC" w:rsidRPr="003C396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BB14777" w14:textId="77777777" w:rsidR="002D5AAC" w:rsidRPr="003C396E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0B0F9100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6F3A6EB6" w14:textId="77777777" w:rsidR="003C396E" w:rsidRDefault="003C396E" w:rsidP="002A7B4A">
            <w:pPr>
              <w:spacing w:before="240"/>
              <w:rPr>
                <w:szCs w:val="20"/>
                <w:lang w:val="en-US"/>
              </w:rPr>
            </w:pPr>
          </w:p>
          <w:p w14:paraId="2FB6216C" w14:textId="77777777" w:rsidR="003C396E" w:rsidRPr="009D084C" w:rsidRDefault="003C396E" w:rsidP="003C396E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 November 2019</w:t>
            </w:r>
          </w:p>
        </w:tc>
      </w:tr>
    </w:tbl>
    <w:p w14:paraId="4CE1F482" w14:textId="77777777" w:rsidR="003C396E" w:rsidRPr="00392A12" w:rsidRDefault="003C396E" w:rsidP="003C396E">
      <w:pPr>
        <w:pStyle w:val="HChG"/>
      </w:pPr>
      <w:r>
        <w:tab/>
      </w:r>
      <w:r>
        <w:tab/>
        <w:t>Соглашение</w:t>
      </w:r>
      <w:bookmarkStart w:id="1" w:name="_Toc340666199"/>
      <w:bookmarkStart w:id="2" w:name="_Toc340745062"/>
      <w:bookmarkEnd w:id="1"/>
      <w:bookmarkEnd w:id="2"/>
    </w:p>
    <w:p w14:paraId="136E0090" w14:textId="77777777" w:rsidR="003C396E" w:rsidRPr="00CF13E6" w:rsidRDefault="003C396E" w:rsidP="003C396E">
      <w:pPr>
        <w:pStyle w:val="H1G"/>
        <w:spacing w:before="300"/>
      </w:pPr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C396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7E1845E9" w14:textId="77777777" w:rsidR="003C396E" w:rsidRPr="00CF13E6" w:rsidRDefault="003C396E" w:rsidP="003C396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43F054B" w14:textId="77777777" w:rsidR="003C396E" w:rsidRPr="00CF13E6" w:rsidRDefault="003C396E" w:rsidP="003C396E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00BAB54A" w14:textId="77777777" w:rsidR="003C396E" w:rsidRPr="00CF13E6" w:rsidRDefault="003C396E" w:rsidP="003C396E">
      <w:pPr>
        <w:pStyle w:val="H1G"/>
        <w:spacing w:before="300"/>
      </w:pPr>
      <w:r>
        <w:tab/>
      </w:r>
      <w:r>
        <w:tab/>
        <w:t xml:space="preserve">Добавление </w:t>
      </w:r>
      <w:r w:rsidRPr="00F9400D">
        <w:t>1</w:t>
      </w:r>
      <w:r w:rsidRPr="008B5EF0">
        <w:t>2</w:t>
      </w:r>
      <w:r w:rsidRPr="00B0071B">
        <w:t>1</w:t>
      </w:r>
      <w:r>
        <w:t xml:space="preserve"> – Правила № </w:t>
      </w:r>
      <w:r w:rsidRPr="00F9400D">
        <w:t>1</w:t>
      </w:r>
      <w:r w:rsidRPr="008B5EF0">
        <w:t>2</w:t>
      </w:r>
      <w:r w:rsidRPr="00B0071B">
        <w:t>2</w:t>
      </w:r>
      <w:r>
        <w:t xml:space="preserve"> ООН</w:t>
      </w:r>
    </w:p>
    <w:p w14:paraId="15C97D5A" w14:textId="77777777" w:rsidR="003C396E" w:rsidRPr="00B0071B" w:rsidRDefault="003C396E" w:rsidP="003C396E">
      <w:pPr>
        <w:pStyle w:val="H1G"/>
        <w:spacing w:before="300"/>
      </w:pPr>
      <w:r>
        <w:tab/>
      </w:r>
      <w:r>
        <w:tab/>
        <w:t xml:space="preserve">Поправка </w:t>
      </w:r>
      <w:r w:rsidRPr="00B0071B">
        <w:t>5</w:t>
      </w:r>
    </w:p>
    <w:p w14:paraId="6DDA9247" w14:textId="77777777" w:rsidR="003C396E" w:rsidRPr="00CF13E6" w:rsidRDefault="003C396E" w:rsidP="003C396E">
      <w:pPr>
        <w:pStyle w:val="SingleTxtG"/>
        <w:rPr>
          <w:spacing w:val="-2"/>
        </w:rPr>
      </w:pPr>
      <w:r>
        <w:t>Дополнение 5 к поправкам серии 00 − Дата вступления в силу: 15 октября 2019 года</w:t>
      </w:r>
    </w:p>
    <w:p w14:paraId="752A960E" w14:textId="77777777" w:rsidR="003C396E" w:rsidRPr="008B5EF0" w:rsidRDefault="003C396E" w:rsidP="003C396E">
      <w:pPr>
        <w:pStyle w:val="H1G"/>
        <w:spacing w:before="300"/>
      </w:pPr>
      <w:r>
        <w:tab/>
      </w:r>
      <w:r>
        <w:tab/>
        <w:t>С</w:t>
      </w:r>
      <w:r w:rsidRPr="00B0071B">
        <w:t>истемы отопления</w:t>
      </w:r>
    </w:p>
    <w:p w14:paraId="7DCB7AAA" w14:textId="77777777" w:rsidR="003C396E" w:rsidRPr="00CF13E6" w:rsidRDefault="003C396E" w:rsidP="003C396E">
      <w:pPr>
        <w:pStyle w:val="SingleTxtG"/>
        <w:spacing w:after="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592473">
        <w:rPr>
          <w:spacing w:val="-6"/>
          <w:lang w:eastAsia="en-GB"/>
        </w:rPr>
        <w:t>ECE</w:t>
      </w:r>
      <w:r w:rsidRPr="00B0071B">
        <w:rPr>
          <w:spacing w:val="-6"/>
          <w:lang w:eastAsia="en-GB"/>
        </w:rPr>
        <w:t>/</w:t>
      </w:r>
      <w:r w:rsidRPr="00592473">
        <w:rPr>
          <w:spacing w:val="-6"/>
          <w:lang w:eastAsia="en-GB"/>
        </w:rPr>
        <w:t>TRANS</w:t>
      </w:r>
      <w:r w:rsidRPr="00B0071B">
        <w:rPr>
          <w:spacing w:val="-6"/>
          <w:lang w:eastAsia="en-GB"/>
        </w:rPr>
        <w:t>/</w:t>
      </w:r>
      <w:r w:rsidRPr="00592473">
        <w:rPr>
          <w:spacing w:val="-6"/>
          <w:lang w:eastAsia="en-GB"/>
        </w:rPr>
        <w:t>WP</w:t>
      </w:r>
      <w:r w:rsidRPr="00B0071B">
        <w:rPr>
          <w:spacing w:val="-6"/>
          <w:lang w:eastAsia="en-GB"/>
        </w:rPr>
        <w:t>.29/2019/15</w:t>
      </w:r>
      <w:r>
        <w:t>.</w:t>
      </w:r>
    </w:p>
    <w:p w14:paraId="022DB509" w14:textId="77777777" w:rsidR="003C396E" w:rsidRPr="003C396E" w:rsidRDefault="003C396E" w:rsidP="003C396E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3C396E">
        <w:rPr>
          <w:b/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74C98B0E" wp14:editId="72E8973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96E">
        <w:rPr>
          <w:b/>
          <w:bCs/>
          <w:sz w:val="24"/>
          <w:szCs w:val="24"/>
        </w:rPr>
        <w:t>_________</w:t>
      </w:r>
    </w:p>
    <w:p w14:paraId="2E86D5B0" w14:textId="77777777" w:rsidR="003C396E" w:rsidRPr="003C396E" w:rsidRDefault="003C396E" w:rsidP="003C396E">
      <w:pPr>
        <w:suppressAutoHyphens w:val="0"/>
        <w:spacing w:line="240" w:lineRule="auto"/>
        <w:jc w:val="center"/>
        <w:rPr>
          <w:b/>
          <w:sz w:val="24"/>
          <w:szCs w:val="24"/>
        </w:rPr>
      </w:pPr>
      <w:r w:rsidRPr="003C396E">
        <w:rPr>
          <w:b/>
          <w:bCs/>
          <w:sz w:val="24"/>
          <w:szCs w:val="24"/>
        </w:rPr>
        <w:t>ОРГАНИЗАЦИЯ ОБЪЕДИНЕННЫХ НАЦИЙ</w:t>
      </w:r>
      <w:r w:rsidRPr="003C396E">
        <w:rPr>
          <w:b/>
          <w:sz w:val="24"/>
          <w:szCs w:val="24"/>
        </w:rPr>
        <w:br w:type="page"/>
      </w:r>
    </w:p>
    <w:p w14:paraId="05C09C5B" w14:textId="77777777" w:rsidR="003C396E" w:rsidRPr="00B0071B" w:rsidRDefault="003C396E" w:rsidP="003C396E">
      <w:pPr>
        <w:pStyle w:val="HChG"/>
      </w:pPr>
      <w:r>
        <w:lastRenderedPageBreak/>
        <w:tab/>
      </w:r>
      <w:r>
        <w:tab/>
      </w:r>
      <w:r w:rsidRPr="00B0071B">
        <w:t>Дополнение 5 к Правилам № 122 ООН (системы отопления)</w:t>
      </w:r>
    </w:p>
    <w:p w14:paraId="493B0A40" w14:textId="77777777" w:rsidR="003C396E" w:rsidRPr="00B0071B" w:rsidRDefault="003C396E" w:rsidP="003C396E">
      <w:pPr>
        <w:pStyle w:val="SingleTxtG"/>
        <w:rPr>
          <w:rFonts w:asciiTheme="majorBidi" w:eastAsia="SimSun" w:hAnsiTheme="majorBidi" w:cstheme="majorBidi"/>
          <w:bCs/>
        </w:rPr>
      </w:pPr>
      <w:r w:rsidRPr="00B0071B">
        <w:rPr>
          <w:i/>
          <w:iCs/>
        </w:rPr>
        <w:t>Пункт 5.3</w:t>
      </w:r>
      <w:r w:rsidRPr="00B0071B">
        <w:t xml:space="preserve"> изменить следующим образом:</w:t>
      </w:r>
    </w:p>
    <w:p w14:paraId="7905261E" w14:textId="77777777" w:rsidR="003C396E" w:rsidRPr="00B0071B" w:rsidRDefault="003C396E" w:rsidP="003C396E">
      <w:pPr>
        <w:pStyle w:val="SingleTxtG"/>
        <w:ind w:left="2268" w:hanging="1134"/>
        <w:rPr>
          <w:rFonts w:asciiTheme="majorBidi" w:eastAsia="SimSun" w:hAnsiTheme="majorBidi" w:cstheme="majorBidi"/>
          <w:bCs/>
        </w:rPr>
      </w:pPr>
      <w:r w:rsidRPr="00B0071B">
        <w:t>«5.3</w:t>
      </w:r>
      <w:r w:rsidRPr="00B0071B">
        <w:tab/>
      </w:r>
      <w:r w:rsidRPr="00B0071B">
        <w:tab/>
        <w:t>Предписания по установке на транспортных средствах топливных обогревателей, электрических обогревателей и систем отопления с тепловым насосом».</w:t>
      </w:r>
    </w:p>
    <w:p w14:paraId="55944A2D" w14:textId="77777777" w:rsidR="003C396E" w:rsidRPr="00B0071B" w:rsidRDefault="003C396E" w:rsidP="003C396E">
      <w:pPr>
        <w:pStyle w:val="SingleTxtG"/>
        <w:rPr>
          <w:rFonts w:eastAsia="SimSun"/>
        </w:rPr>
      </w:pPr>
      <w:r w:rsidRPr="00B0071B">
        <w:rPr>
          <w:i/>
          <w:iCs/>
        </w:rPr>
        <w:t>Пункт 6.1.5</w:t>
      </w:r>
      <w:r w:rsidRPr="00B0071B">
        <w:t xml:space="preserve"> изменить следующим образом:</w:t>
      </w:r>
    </w:p>
    <w:p w14:paraId="34EE9529" w14:textId="77777777" w:rsidR="003C396E" w:rsidRPr="00B0071B" w:rsidRDefault="003C396E" w:rsidP="003C396E">
      <w:pPr>
        <w:pStyle w:val="SingleTxtG"/>
        <w:ind w:left="2268" w:hanging="1134"/>
        <w:rPr>
          <w:rFonts w:eastAsia="SimSun"/>
        </w:rPr>
      </w:pPr>
      <w:r w:rsidRPr="00B0071B">
        <w:t>«6.1.5</w:t>
      </w:r>
      <w:r w:rsidRPr="00B0071B">
        <w:tab/>
      </w:r>
      <w:r w:rsidRPr="00144EED">
        <w:rPr>
          <w:i/>
        </w:rPr>
        <w:t>"</w:t>
      </w:r>
      <w:r w:rsidRPr="00144EED">
        <w:rPr>
          <w:i/>
          <w:iCs/>
        </w:rPr>
        <w:t>электрический обогреватель</w:t>
      </w:r>
      <w:r w:rsidRPr="00144EED">
        <w:rPr>
          <w:i/>
        </w:rPr>
        <w:t>"</w:t>
      </w:r>
      <w:r w:rsidRPr="00B0071B">
        <w:t xml:space="preserve"> означает устройство, использующее электроэнергию из бортового или внешнего источника для повышения температуры внутри транспортного средства. Электрические устройства, которые установлены в дополнение к основной системе отопления и основной функцией которых не является отопление внутри транспортного средства, не рассматриваются в качестве электрических обогревателей в соответствии с настоящими Правилами. Например, электрические устройства, установленные в каком-либо элементе с единственной целью служить </w:t>
      </w:r>
      <w:proofErr w:type="spellStart"/>
      <w:r w:rsidRPr="00B0071B">
        <w:t>отопителями</w:t>
      </w:r>
      <w:proofErr w:type="spellEnd"/>
      <w:r w:rsidRPr="00B0071B">
        <w:t xml:space="preserve"> этого элемента, не рассматриваются в качестве электрических обогревателей в соответствии с настоящими Правилами».</w:t>
      </w:r>
    </w:p>
    <w:p w14:paraId="3FDD268D" w14:textId="77777777" w:rsidR="003C396E" w:rsidRPr="00B0071B" w:rsidRDefault="003C396E" w:rsidP="003C396E">
      <w:pPr>
        <w:pStyle w:val="SingleTxtG"/>
        <w:rPr>
          <w:rFonts w:asciiTheme="majorBidi" w:eastAsia="SimSun" w:hAnsiTheme="majorBidi" w:cstheme="majorBidi"/>
        </w:rPr>
      </w:pPr>
      <w:r w:rsidRPr="00B0071B">
        <w:rPr>
          <w:i/>
          <w:iCs/>
        </w:rPr>
        <w:t>Включить новый пункт 6.1.6</w:t>
      </w:r>
      <w:r w:rsidRPr="00B0071B">
        <w:t xml:space="preserve"> следующего содержания:</w:t>
      </w:r>
    </w:p>
    <w:p w14:paraId="221CD534" w14:textId="77777777" w:rsidR="003C396E" w:rsidRPr="00B0071B" w:rsidRDefault="003C396E" w:rsidP="003C396E">
      <w:pPr>
        <w:pStyle w:val="SingleTxtG"/>
        <w:ind w:left="2268" w:hanging="1134"/>
        <w:rPr>
          <w:rFonts w:asciiTheme="majorBidi" w:eastAsia="SimSun" w:hAnsiTheme="majorBidi" w:cstheme="majorBidi"/>
        </w:rPr>
      </w:pPr>
      <w:r w:rsidRPr="00B0071B">
        <w:t>«6.1.6</w:t>
      </w:r>
      <w:r w:rsidRPr="00B0071B">
        <w:tab/>
      </w:r>
      <w:r w:rsidRPr="00144EED">
        <w:rPr>
          <w:i/>
        </w:rPr>
        <w:t>"</w:t>
      </w:r>
      <w:r w:rsidRPr="00144EED">
        <w:rPr>
          <w:i/>
          <w:iCs/>
        </w:rPr>
        <w:t>система отопления с тепловым насосом</w:t>
      </w:r>
      <w:r w:rsidRPr="00144EED">
        <w:rPr>
          <w:i/>
        </w:rPr>
        <w:t>"</w:t>
      </w:r>
      <w:r w:rsidRPr="00B0071B">
        <w:t xml:space="preserve"> означает любое отопительное термодинамическое оборудование, т. е. использующее возобновляемую энергию, которое отбирает тепло из одной среды (воздуха или воды) и переносит его в другую среду для повышения температуры внутри транспортного средства. Системы отопления с тепловым насосом, которые установлены в дополнение к основной системе отопления и основной функцией которых не является отопление внутри транспортного средства, не рассматриваются в качестве систем отопления с тепловым насосом в соответствии с настоящими Правилами».</w:t>
      </w:r>
    </w:p>
    <w:p w14:paraId="472BE789" w14:textId="77777777" w:rsidR="003C396E" w:rsidRPr="00B0071B" w:rsidRDefault="003C396E" w:rsidP="003C396E">
      <w:pPr>
        <w:pStyle w:val="SingleTxtG"/>
        <w:rPr>
          <w:rFonts w:asciiTheme="majorBidi" w:eastAsia="SimSun" w:hAnsiTheme="majorBidi" w:cstheme="majorBidi"/>
          <w:i/>
          <w:iCs/>
        </w:rPr>
      </w:pPr>
      <w:r w:rsidRPr="00B0071B">
        <w:rPr>
          <w:i/>
          <w:iCs/>
        </w:rPr>
        <w:t>Пункт 6.2.1, таблица,</w:t>
      </w:r>
      <w:r w:rsidRPr="00B0071B">
        <w:t xml:space="preserve"> включить новую строку следующего содержания:</w:t>
      </w:r>
    </w:p>
    <w:p w14:paraId="7A5E3CB8" w14:textId="77777777" w:rsidR="003C396E" w:rsidRPr="008627FB" w:rsidRDefault="003C396E" w:rsidP="003C396E">
      <w:pPr>
        <w:pStyle w:val="SingleTxtG"/>
        <w:rPr>
          <w:rFonts w:eastAsia="SimSun"/>
          <w:lang w:eastAsia="zh-CN"/>
        </w:rPr>
      </w:pPr>
      <w:r w:rsidRPr="008627FB">
        <w:rPr>
          <w:rFonts w:eastAsia="SimSun"/>
          <w:lang w:eastAsia="zh-CN"/>
        </w:rPr>
        <w:t>«</w:t>
      </w:r>
    </w:p>
    <w:tbl>
      <w:tblPr>
        <w:tblStyle w:val="TableGrid1"/>
        <w:tblW w:w="7370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197"/>
        <w:gridCol w:w="1015"/>
        <w:gridCol w:w="1203"/>
        <w:gridCol w:w="1176"/>
        <w:gridCol w:w="1141"/>
      </w:tblGrid>
      <w:tr w:rsidR="003C396E" w:rsidRPr="00464F0F" w14:paraId="2F21EC52" w14:textId="77777777" w:rsidTr="00796550">
        <w:trPr>
          <w:tblHeader/>
        </w:trPr>
        <w:tc>
          <w:tcPr>
            <w:tcW w:w="16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0C4C69C4" w14:textId="77777777" w:rsidR="003C396E" w:rsidRPr="00464F0F" w:rsidRDefault="003C396E" w:rsidP="0079655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64F0F">
              <w:rPr>
                <w:i/>
                <w:sz w:val="16"/>
              </w:rPr>
              <w:t>Система отопления</w:t>
            </w:r>
          </w:p>
        </w:tc>
        <w:tc>
          <w:tcPr>
            <w:tcW w:w="11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6A822EAF" w14:textId="77777777" w:rsidR="003C396E" w:rsidRPr="00464F0F" w:rsidRDefault="003C396E" w:rsidP="0079655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64F0F">
              <w:rPr>
                <w:i/>
                <w:sz w:val="16"/>
              </w:rPr>
              <w:t xml:space="preserve">Категория </w:t>
            </w:r>
            <w:r>
              <w:rPr>
                <w:i/>
                <w:sz w:val="16"/>
              </w:rPr>
              <w:br/>
            </w:r>
            <w:r w:rsidRPr="00464F0F">
              <w:rPr>
                <w:i/>
                <w:sz w:val="16"/>
              </w:rPr>
              <w:t>транспортного средства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1F45EF67" w14:textId="77777777" w:rsidR="003C396E" w:rsidRPr="00464F0F" w:rsidRDefault="003C396E" w:rsidP="0079655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64F0F">
              <w:rPr>
                <w:i/>
                <w:sz w:val="16"/>
              </w:rPr>
              <w:t>Приложение 4</w:t>
            </w:r>
            <w:r>
              <w:rPr>
                <w:i/>
                <w:sz w:val="16"/>
              </w:rPr>
              <w:br/>
            </w:r>
            <w:r w:rsidRPr="00464F0F">
              <w:rPr>
                <w:i/>
                <w:sz w:val="16"/>
              </w:rPr>
              <w:t xml:space="preserve">Качество </w:t>
            </w:r>
            <w:r>
              <w:rPr>
                <w:i/>
                <w:sz w:val="16"/>
              </w:rPr>
              <w:br/>
            </w:r>
            <w:r w:rsidRPr="00464F0F">
              <w:rPr>
                <w:i/>
                <w:sz w:val="16"/>
              </w:rPr>
              <w:t>воздуха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58FE179C" w14:textId="77777777" w:rsidR="003C396E" w:rsidRPr="00464F0F" w:rsidRDefault="003C396E" w:rsidP="0079655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64F0F">
              <w:rPr>
                <w:i/>
                <w:sz w:val="16"/>
              </w:rPr>
              <w:t xml:space="preserve">Приложение 5 </w:t>
            </w:r>
            <w:r>
              <w:rPr>
                <w:i/>
                <w:sz w:val="16"/>
              </w:rPr>
              <w:br/>
            </w:r>
            <w:r w:rsidRPr="00464F0F">
              <w:rPr>
                <w:i/>
                <w:sz w:val="16"/>
              </w:rPr>
              <w:t>Температура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26DCA9AB" w14:textId="77777777" w:rsidR="003C396E" w:rsidRPr="00464F0F" w:rsidRDefault="003C396E" w:rsidP="0079655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64F0F">
              <w:rPr>
                <w:i/>
                <w:sz w:val="16"/>
              </w:rPr>
              <w:t xml:space="preserve">Приложение 6 </w:t>
            </w:r>
            <w:r>
              <w:rPr>
                <w:i/>
                <w:sz w:val="16"/>
              </w:rPr>
              <w:br/>
            </w:r>
            <w:r w:rsidRPr="00464F0F">
              <w:rPr>
                <w:i/>
                <w:sz w:val="16"/>
              </w:rPr>
              <w:t xml:space="preserve">Выхлопные </w:t>
            </w:r>
            <w:r>
              <w:rPr>
                <w:i/>
                <w:sz w:val="16"/>
              </w:rPr>
              <w:br/>
            </w:r>
            <w:r w:rsidRPr="00464F0F">
              <w:rPr>
                <w:i/>
                <w:sz w:val="16"/>
              </w:rPr>
              <w:t>газы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</w:tcMar>
            <w:vAlign w:val="bottom"/>
          </w:tcPr>
          <w:p w14:paraId="7A65D178" w14:textId="77777777" w:rsidR="003C396E" w:rsidRPr="00464F0F" w:rsidRDefault="003C396E" w:rsidP="00796550">
            <w:pPr>
              <w:suppressAutoHyphens w:val="0"/>
              <w:spacing w:before="80" w:after="80" w:line="200" w:lineRule="exact"/>
              <w:rPr>
                <w:i/>
                <w:sz w:val="16"/>
                <w:szCs w:val="16"/>
              </w:rPr>
            </w:pPr>
            <w:r w:rsidRPr="00464F0F">
              <w:rPr>
                <w:i/>
                <w:sz w:val="16"/>
              </w:rPr>
              <w:t xml:space="preserve">Приложение 8 </w:t>
            </w:r>
            <w:r>
              <w:rPr>
                <w:i/>
                <w:sz w:val="16"/>
              </w:rPr>
              <w:br/>
            </w:r>
            <w:r w:rsidRPr="00464F0F">
              <w:rPr>
                <w:i/>
                <w:sz w:val="16"/>
              </w:rPr>
              <w:t>Безопасность СНГ</w:t>
            </w:r>
          </w:p>
        </w:tc>
      </w:tr>
      <w:tr w:rsidR="003C396E" w:rsidRPr="00464F0F" w14:paraId="7E9979D5" w14:textId="77777777" w:rsidTr="00796550">
        <w:trPr>
          <w:trHeight w:hRule="exact" w:val="113"/>
        </w:trPr>
        <w:tc>
          <w:tcPr>
            <w:tcW w:w="163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373C5DA" w14:textId="77777777" w:rsidR="003C396E" w:rsidRPr="00464F0F" w:rsidRDefault="003C396E" w:rsidP="00796550">
            <w:pPr>
              <w:spacing w:before="40" w:after="120"/>
              <w:ind w:right="113"/>
            </w:pP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B7A21A6" w14:textId="77777777" w:rsidR="003C396E" w:rsidRPr="00464F0F" w:rsidRDefault="003C396E" w:rsidP="00796550">
            <w:pPr>
              <w:spacing w:before="40" w:after="120"/>
              <w:ind w:right="113"/>
            </w:pPr>
          </w:p>
        </w:tc>
        <w:tc>
          <w:tcPr>
            <w:tcW w:w="101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769B4E6" w14:textId="77777777" w:rsidR="003C396E" w:rsidRPr="00464F0F" w:rsidRDefault="003C396E" w:rsidP="00796550">
            <w:pPr>
              <w:spacing w:before="40" w:after="120"/>
              <w:ind w:right="113"/>
            </w:pPr>
          </w:p>
        </w:tc>
        <w:tc>
          <w:tcPr>
            <w:tcW w:w="1203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1D4D9BFF" w14:textId="77777777" w:rsidR="003C396E" w:rsidRPr="00464F0F" w:rsidRDefault="003C396E" w:rsidP="00796550">
            <w:pPr>
              <w:spacing w:before="40" w:after="120"/>
              <w:ind w:right="113"/>
            </w:pPr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5664134" w14:textId="77777777" w:rsidR="003C396E" w:rsidRPr="00464F0F" w:rsidRDefault="003C396E" w:rsidP="00796550">
            <w:pPr>
              <w:spacing w:before="40" w:after="120"/>
              <w:ind w:right="113"/>
            </w:pPr>
          </w:p>
        </w:tc>
        <w:tc>
          <w:tcPr>
            <w:tcW w:w="114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EE0513C" w14:textId="77777777" w:rsidR="003C396E" w:rsidRPr="00464F0F" w:rsidRDefault="003C396E" w:rsidP="00796550">
            <w:pPr>
              <w:spacing w:before="40" w:after="120"/>
              <w:ind w:right="113"/>
            </w:pPr>
          </w:p>
        </w:tc>
      </w:tr>
      <w:tr w:rsidR="003C396E" w:rsidRPr="00464F0F" w14:paraId="6625B650" w14:textId="77777777" w:rsidTr="00796550">
        <w:tc>
          <w:tcPr>
            <w:tcW w:w="1638" w:type="dxa"/>
            <w:shd w:val="clear" w:color="auto" w:fill="auto"/>
            <w:tcMar>
              <w:left w:w="0" w:type="dxa"/>
            </w:tcMar>
          </w:tcPr>
          <w:p w14:paraId="60E3D723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…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</w:tcPr>
          <w:p w14:paraId="1FC1562C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…</w:t>
            </w:r>
          </w:p>
        </w:tc>
        <w:tc>
          <w:tcPr>
            <w:tcW w:w="1015" w:type="dxa"/>
            <w:shd w:val="clear" w:color="auto" w:fill="auto"/>
            <w:tcMar>
              <w:left w:w="0" w:type="dxa"/>
            </w:tcMar>
          </w:tcPr>
          <w:p w14:paraId="5713A482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…</w:t>
            </w:r>
          </w:p>
        </w:tc>
        <w:tc>
          <w:tcPr>
            <w:tcW w:w="1203" w:type="dxa"/>
            <w:shd w:val="clear" w:color="auto" w:fill="auto"/>
            <w:tcMar>
              <w:left w:w="0" w:type="dxa"/>
            </w:tcMar>
          </w:tcPr>
          <w:p w14:paraId="279AF6DB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…</w:t>
            </w:r>
          </w:p>
        </w:tc>
        <w:tc>
          <w:tcPr>
            <w:tcW w:w="1176" w:type="dxa"/>
            <w:shd w:val="clear" w:color="auto" w:fill="auto"/>
            <w:tcMar>
              <w:left w:w="0" w:type="dxa"/>
            </w:tcMar>
          </w:tcPr>
          <w:p w14:paraId="7EFCEB0C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…</w:t>
            </w:r>
          </w:p>
        </w:tc>
        <w:tc>
          <w:tcPr>
            <w:tcW w:w="1141" w:type="dxa"/>
            <w:shd w:val="clear" w:color="auto" w:fill="auto"/>
            <w:tcMar>
              <w:left w:w="0" w:type="dxa"/>
            </w:tcMar>
          </w:tcPr>
          <w:p w14:paraId="47D2341A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…</w:t>
            </w:r>
          </w:p>
        </w:tc>
      </w:tr>
      <w:tr w:rsidR="003C396E" w:rsidRPr="00464F0F" w14:paraId="2E104C58" w14:textId="77777777" w:rsidTr="00796550">
        <w:tc>
          <w:tcPr>
            <w:tcW w:w="1638" w:type="dxa"/>
            <w:vMerge w:val="restart"/>
            <w:shd w:val="clear" w:color="auto" w:fill="auto"/>
            <w:tcMar>
              <w:left w:w="0" w:type="dxa"/>
            </w:tcMar>
          </w:tcPr>
          <w:p w14:paraId="4FD01858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Тепловой насос</w:t>
            </w:r>
          </w:p>
        </w:tc>
        <w:tc>
          <w:tcPr>
            <w:tcW w:w="1197" w:type="dxa"/>
            <w:shd w:val="clear" w:color="auto" w:fill="auto"/>
            <w:tcMar>
              <w:left w:w="0" w:type="dxa"/>
            </w:tcMar>
          </w:tcPr>
          <w:p w14:paraId="7D42B66A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M</w:t>
            </w:r>
          </w:p>
        </w:tc>
        <w:tc>
          <w:tcPr>
            <w:tcW w:w="1015" w:type="dxa"/>
            <w:shd w:val="clear" w:color="auto" w:fill="auto"/>
            <w:tcMar>
              <w:left w:w="0" w:type="dxa"/>
            </w:tcMar>
          </w:tcPr>
          <w:p w14:paraId="035D0788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Да</w:t>
            </w:r>
          </w:p>
        </w:tc>
        <w:tc>
          <w:tcPr>
            <w:tcW w:w="1203" w:type="dxa"/>
            <w:shd w:val="clear" w:color="auto" w:fill="auto"/>
            <w:tcMar>
              <w:left w:w="0" w:type="dxa"/>
            </w:tcMar>
          </w:tcPr>
          <w:p w14:paraId="22F6AC2C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Да</w:t>
            </w:r>
          </w:p>
        </w:tc>
        <w:tc>
          <w:tcPr>
            <w:tcW w:w="1176" w:type="dxa"/>
            <w:shd w:val="clear" w:color="auto" w:fill="auto"/>
            <w:tcMar>
              <w:left w:w="0" w:type="dxa"/>
            </w:tcMar>
          </w:tcPr>
          <w:p w14:paraId="6C37DD90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  <w:tc>
          <w:tcPr>
            <w:tcW w:w="1141" w:type="dxa"/>
            <w:shd w:val="clear" w:color="auto" w:fill="auto"/>
            <w:tcMar>
              <w:left w:w="0" w:type="dxa"/>
            </w:tcMar>
          </w:tcPr>
          <w:p w14:paraId="363BC564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</w:tr>
      <w:tr w:rsidR="003C396E" w:rsidRPr="00464F0F" w14:paraId="1FF9805B" w14:textId="77777777" w:rsidTr="00796550">
        <w:tc>
          <w:tcPr>
            <w:tcW w:w="1638" w:type="dxa"/>
            <w:vMerge/>
            <w:shd w:val="clear" w:color="auto" w:fill="auto"/>
            <w:tcMar>
              <w:left w:w="0" w:type="dxa"/>
            </w:tcMar>
          </w:tcPr>
          <w:p w14:paraId="424D9C97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  <w:tc>
          <w:tcPr>
            <w:tcW w:w="1197" w:type="dxa"/>
            <w:shd w:val="clear" w:color="auto" w:fill="auto"/>
            <w:tcMar>
              <w:left w:w="0" w:type="dxa"/>
            </w:tcMar>
          </w:tcPr>
          <w:p w14:paraId="367D37C7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N</w:t>
            </w:r>
          </w:p>
        </w:tc>
        <w:tc>
          <w:tcPr>
            <w:tcW w:w="1015" w:type="dxa"/>
            <w:shd w:val="clear" w:color="auto" w:fill="auto"/>
            <w:tcMar>
              <w:left w:w="0" w:type="dxa"/>
            </w:tcMar>
          </w:tcPr>
          <w:p w14:paraId="7CD1AED9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Да</w:t>
            </w:r>
          </w:p>
        </w:tc>
        <w:tc>
          <w:tcPr>
            <w:tcW w:w="1203" w:type="dxa"/>
            <w:shd w:val="clear" w:color="auto" w:fill="auto"/>
            <w:tcMar>
              <w:left w:w="0" w:type="dxa"/>
            </w:tcMar>
          </w:tcPr>
          <w:p w14:paraId="132DA7B5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Да</w:t>
            </w:r>
          </w:p>
        </w:tc>
        <w:tc>
          <w:tcPr>
            <w:tcW w:w="1176" w:type="dxa"/>
            <w:shd w:val="clear" w:color="auto" w:fill="auto"/>
            <w:tcMar>
              <w:left w:w="0" w:type="dxa"/>
            </w:tcMar>
          </w:tcPr>
          <w:p w14:paraId="59877B62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  <w:tc>
          <w:tcPr>
            <w:tcW w:w="1141" w:type="dxa"/>
            <w:shd w:val="clear" w:color="auto" w:fill="auto"/>
            <w:tcMar>
              <w:left w:w="0" w:type="dxa"/>
            </w:tcMar>
          </w:tcPr>
          <w:p w14:paraId="3D953405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</w:tr>
      <w:tr w:rsidR="003C396E" w:rsidRPr="00464F0F" w14:paraId="4162A57E" w14:textId="77777777" w:rsidTr="00796550">
        <w:tc>
          <w:tcPr>
            <w:tcW w:w="163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1BDE30C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2CBC21D8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O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486B372E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Да</w:t>
            </w:r>
          </w:p>
        </w:tc>
        <w:tc>
          <w:tcPr>
            <w:tcW w:w="1203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5430C623" w14:textId="77777777" w:rsidR="003C396E" w:rsidRPr="00464F0F" w:rsidRDefault="003C396E" w:rsidP="00796550">
            <w:pPr>
              <w:spacing w:before="40" w:after="120"/>
              <w:ind w:right="113"/>
            </w:pPr>
            <w:r w:rsidRPr="00464F0F">
              <w:t>Да</w:t>
            </w: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6E2E122A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  <w:tc>
          <w:tcPr>
            <w:tcW w:w="114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</w:tcMar>
          </w:tcPr>
          <w:p w14:paraId="787BD336" w14:textId="77777777" w:rsidR="003C396E" w:rsidRPr="00196FE3" w:rsidRDefault="003C396E" w:rsidP="00796550">
            <w:pPr>
              <w:spacing w:before="40" w:after="120"/>
              <w:ind w:right="113"/>
            </w:pPr>
          </w:p>
        </w:tc>
      </w:tr>
    </w:tbl>
    <w:p w14:paraId="0073BBC1" w14:textId="77777777" w:rsidR="003C396E" w:rsidRPr="003C396E" w:rsidRDefault="003C396E" w:rsidP="003C396E">
      <w:pPr>
        <w:pStyle w:val="SingleTxtG"/>
        <w:jc w:val="right"/>
      </w:pPr>
      <w:r>
        <w:t>»</w:t>
      </w:r>
    </w:p>
    <w:p w14:paraId="72F67A95" w14:textId="77777777" w:rsidR="00381C24" w:rsidRPr="003C396E" w:rsidRDefault="003C396E" w:rsidP="003C396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C396E" w:rsidSect="003C39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8C864" w14:textId="77777777" w:rsidR="00932EA9" w:rsidRPr="00A312BC" w:rsidRDefault="00932EA9" w:rsidP="00A312BC"/>
  </w:endnote>
  <w:endnote w:type="continuationSeparator" w:id="0">
    <w:p w14:paraId="35A30FB1" w14:textId="77777777" w:rsidR="00932EA9" w:rsidRPr="00A312BC" w:rsidRDefault="00932E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6A3BA" w14:textId="77777777" w:rsidR="003C396E" w:rsidRPr="003C396E" w:rsidRDefault="003C396E">
    <w:pPr>
      <w:pStyle w:val="Footer"/>
    </w:pPr>
    <w:r w:rsidRPr="003C396E">
      <w:rPr>
        <w:b/>
        <w:sz w:val="18"/>
      </w:rPr>
      <w:fldChar w:fldCharType="begin"/>
    </w:r>
    <w:r w:rsidRPr="003C396E">
      <w:rPr>
        <w:b/>
        <w:sz w:val="18"/>
      </w:rPr>
      <w:instrText xml:space="preserve"> PAGE  \* MERGEFORMAT </w:instrText>
    </w:r>
    <w:r w:rsidRPr="003C396E">
      <w:rPr>
        <w:b/>
        <w:sz w:val="18"/>
      </w:rPr>
      <w:fldChar w:fldCharType="separate"/>
    </w:r>
    <w:r w:rsidR="003939FD">
      <w:rPr>
        <w:b/>
        <w:noProof/>
        <w:sz w:val="18"/>
      </w:rPr>
      <w:t>2</w:t>
    </w:r>
    <w:r w:rsidRPr="003C396E">
      <w:rPr>
        <w:b/>
        <w:sz w:val="18"/>
      </w:rPr>
      <w:fldChar w:fldCharType="end"/>
    </w:r>
    <w:r>
      <w:rPr>
        <w:b/>
        <w:sz w:val="18"/>
      </w:rPr>
      <w:tab/>
    </w:r>
    <w:r>
      <w:t>GE.19-19977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1C05" w14:textId="77777777" w:rsidR="003C396E" w:rsidRPr="003C396E" w:rsidRDefault="003C396E" w:rsidP="003C396E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GE.19-19977</w:t>
    </w:r>
    <w:r>
      <w:tab/>
    </w:r>
    <w:r w:rsidRPr="003C396E">
      <w:rPr>
        <w:b/>
        <w:sz w:val="18"/>
      </w:rPr>
      <w:fldChar w:fldCharType="begin"/>
    </w:r>
    <w:r w:rsidRPr="003C396E">
      <w:rPr>
        <w:b/>
        <w:sz w:val="18"/>
      </w:rPr>
      <w:instrText xml:space="preserve"> PAGE  \* MERGEFORMAT </w:instrText>
    </w:r>
    <w:r w:rsidRPr="003C396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C39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23FE" w14:textId="77777777" w:rsidR="00042B72" w:rsidRPr="003C396E" w:rsidRDefault="003C396E" w:rsidP="003C396E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A1B9F94" wp14:editId="00C5A7E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19977  (</w:t>
    </w:r>
    <w:proofErr w:type="gramEnd"/>
    <w:r>
      <w:t>R)</w:t>
    </w:r>
    <w:r>
      <w:rPr>
        <w:lang w:val="en-US"/>
      </w:rPr>
      <w:t xml:space="preserve">  031219  091219</w:t>
    </w:r>
    <w:r>
      <w:br/>
    </w:r>
    <w:r w:rsidRPr="003C396E">
      <w:rPr>
        <w:rFonts w:ascii="C39T30Lfz" w:hAnsi="C39T30Lfz"/>
        <w:kern w:val="14"/>
        <w:sz w:val="56"/>
      </w:rPr>
      <w:t></w:t>
    </w:r>
    <w:r w:rsidRPr="003C396E">
      <w:rPr>
        <w:rFonts w:ascii="C39T30Lfz" w:hAnsi="C39T30Lfz"/>
        <w:kern w:val="14"/>
        <w:sz w:val="56"/>
      </w:rPr>
      <w:t></w:t>
    </w:r>
    <w:r w:rsidRPr="003C396E">
      <w:rPr>
        <w:rFonts w:ascii="C39T30Lfz" w:hAnsi="C39T30Lfz"/>
        <w:kern w:val="14"/>
        <w:sz w:val="56"/>
      </w:rPr>
      <w:t></w:t>
    </w:r>
    <w:r w:rsidRPr="003C396E">
      <w:rPr>
        <w:rFonts w:ascii="C39T30Lfz" w:hAnsi="C39T30Lfz"/>
        <w:kern w:val="14"/>
        <w:sz w:val="56"/>
      </w:rPr>
      <w:t></w:t>
    </w:r>
    <w:r w:rsidRPr="003C396E">
      <w:rPr>
        <w:rFonts w:ascii="C39T30Lfz" w:hAnsi="C39T30Lfz"/>
        <w:kern w:val="14"/>
        <w:sz w:val="56"/>
      </w:rPr>
      <w:t></w:t>
    </w:r>
    <w:r w:rsidRPr="003C396E">
      <w:rPr>
        <w:rFonts w:ascii="C39T30Lfz" w:hAnsi="C39T30Lfz"/>
        <w:kern w:val="14"/>
        <w:sz w:val="56"/>
      </w:rPr>
      <w:t></w:t>
    </w:r>
    <w:r w:rsidRPr="003C396E">
      <w:rPr>
        <w:rFonts w:ascii="C39T30Lfz" w:hAnsi="C39T30Lfz"/>
        <w:kern w:val="14"/>
        <w:sz w:val="56"/>
      </w:rPr>
      <w:t></w:t>
    </w:r>
    <w:r w:rsidRPr="003C396E">
      <w:rPr>
        <w:rFonts w:ascii="C39T30Lfz" w:hAnsi="C39T30Lfz"/>
        <w:kern w:val="14"/>
        <w:sz w:val="56"/>
      </w:rPr>
      <w:t></w:t>
    </w:r>
    <w:r w:rsidRPr="003C396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9C789DC" wp14:editId="37008C3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1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1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EE270" w14:textId="77777777" w:rsidR="00932EA9" w:rsidRPr="001075E9" w:rsidRDefault="00932E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CCEBF9" w14:textId="77777777" w:rsidR="00932EA9" w:rsidRDefault="00932E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B0F4636" w14:textId="77777777" w:rsidR="003C396E" w:rsidRPr="00CF13E6" w:rsidRDefault="003C396E" w:rsidP="003C396E">
      <w:pPr>
        <w:pStyle w:val="FootnoteText"/>
      </w:pPr>
      <w:r>
        <w:tab/>
      </w:r>
      <w:r w:rsidRPr="003C396E">
        <w:rPr>
          <w:sz w:val="20"/>
        </w:rPr>
        <w:t>*</w:t>
      </w:r>
      <w:r>
        <w:tab/>
        <w:t>Прежние названия Соглашения:</w:t>
      </w:r>
    </w:p>
    <w:p w14:paraId="04055C9D" w14:textId="77777777" w:rsidR="003C396E" w:rsidRPr="00CF13E6" w:rsidRDefault="003C396E" w:rsidP="003C396E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5CBEA217" w14:textId="77777777" w:rsidR="003C396E" w:rsidRPr="00CF13E6" w:rsidRDefault="003C396E" w:rsidP="003C396E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6EC3" w14:textId="42439E4E" w:rsidR="003C396E" w:rsidRPr="003C396E" w:rsidRDefault="00023AD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E/ECE/324/Rev.2/Add.121/Amend.5</w:t>
    </w:r>
    <w:r>
      <w:fldChar w:fldCharType="end"/>
    </w:r>
    <w:r w:rsidR="003C396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7BE9A" w14:textId="76486305" w:rsidR="003C396E" w:rsidRPr="003C396E" w:rsidRDefault="00023AD8" w:rsidP="003C396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E/ECE/324/Rev.2/Add.121/Amend.5</w:t>
    </w:r>
    <w:r>
      <w:fldChar w:fldCharType="end"/>
    </w:r>
    <w:r w:rsidR="003C396E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E/ECE/TRANS/505/Rev.2/Add.121/Amend.5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A9"/>
    <w:rsid w:val="00023AD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44EED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39FD"/>
    <w:rsid w:val="003958D0"/>
    <w:rsid w:val="003B00E5"/>
    <w:rsid w:val="003B658E"/>
    <w:rsid w:val="003B65A9"/>
    <w:rsid w:val="003C396E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32EA9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A4586"/>
    <w:rsid w:val="00BB7B85"/>
    <w:rsid w:val="00BC18B2"/>
    <w:rsid w:val="00BC4F55"/>
    <w:rsid w:val="00BD33EE"/>
    <w:rsid w:val="00C106D6"/>
    <w:rsid w:val="00C45234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F5832"/>
  <w15:docId w15:val="{EF101FC1-3F0B-4738-9C3F-68F9BF1A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3C396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C396E"/>
    <w:rPr>
      <w:lang w:val="ru-RU" w:eastAsia="en-US"/>
    </w:rPr>
  </w:style>
  <w:style w:type="character" w:customStyle="1" w:styleId="HChGChar">
    <w:name w:val="_ H _Ch_G Char"/>
    <w:link w:val="HChG"/>
    <w:rsid w:val="003C396E"/>
    <w:rPr>
      <w:b/>
      <w:sz w:val="28"/>
      <w:lang w:val="ru-RU" w:eastAsia="ru-RU"/>
    </w:rPr>
  </w:style>
  <w:style w:type="table" w:customStyle="1" w:styleId="TableGrid1">
    <w:name w:val="Table Grid1"/>
    <w:basedOn w:val="TableNormal"/>
    <w:next w:val="TableGrid"/>
    <w:rsid w:val="003C396E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E/ECE/324/Rev.2/Add.121/Amend.5</vt:lpstr>
      <vt:lpstr>A/</vt:lpstr>
      <vt:lpstr>A/</vt:lpstr>
    </vt:vector>
  </TitlesOfParts>
  <Company>DCM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E/ECE/324/Rev.2/Add.121/Amend.5</dc:title>
  <dc:creator>Marina KOROTKOVA</dc:creator>
  <cp:keywords>E/ECE/TRANS/505/Rev.2/Add.121/Amend.5</cp:keywords>
  <cp:lastModifiedBy>Marie-Claude Collet</cp:lastModifiedBy>
  <cp:revision>3</cp:revision>
  <cp:lastPrinted>2019-12-09T14:42:00Z</cp:lastPrinted>
  <dcterms:created xsi:type="dcterms:W3CDTF">2019-12-09T14:42:00Z</dcterms:created>
  <dcterms:modified xsi:type="dcterms:W3CDTF">2019-12-09T14:42:00Z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