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7A13A0" w:rsidRPr="00056FA2" w14:paraId="20B8DC11" w14:textId="77777777" w:rsidTr="007A13A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D485E5E" w14:textId="77777777" w:rsidR="007A13A0" w:rsidRPr="00B61A67" w:rsidRDefault="007A13A0" w:rsidP="007A13A0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C59164A" w14:textId="77777777" w:rsidR="007A13A0" w:rsidRPr="00B61A67" w:rsidRDefault="007A13A0" w:rsidP="007A13A0">
            <w:pPr>
              <w:jc w:val="right"/>
              <w:rPr>
                <w:lang w:val="en-GB"/>
              </w:rPr>
            </w:pPr>
            <w:r w:rsidRPr="00B61A67">
              <w:rPr>
                <w:sz w:val="40"/>
                <w:lang w:val="en-GB"/>
              </w:rPr>
              <w:t>E</w:t>
            </w:r>
            <w:r w:rsidRPr="00B61A67">
              <w:rPr>
                <w:lang w:val="en-GB"/>
              </w:rPr>
              <w:t>/ECE/324/Rev.2/Add.13</w:t>
            </w:r>
            <w:r>
              <w:rPr>
                <w:lang w:val="en-GB"/>
              </w:rPr>
              <w:t>9</w:t>
            </w:r>
            <w:r w:rsidR="001E494C">
              <w:rPr>
                <w:lang w:val="en-GB"/>
              </w:rPr>
              <w:t>/Amend.1</w:t>
            </w:r>
            <w:r w:rsidRPr="00B61A67">
              <w:rPr>
                <w:lang w:val="en-GB"/>
              </w:rPr>
              <w:t>−</w:t>
            </w:r>
            <w:r w:rsidRPr="00B61A67">
              <w:rPr>
                <w:sz w:val="40"/>
                <w:lang w:val="en-GB"/>
              </w:rPr>
              <w:t>E</w:t>
            </w:r>
            <w:r w:rsidRPr="00B61A67">
              <w:rPr>
                <w:lang w:val="en-GB"/>
              </w:rPr>
              <w:t>/ECE/TRANS/505/Rev.2/Add.13</w:t>
            </w:r>
            <w:r>
              <w:rPr>
                <w:lang w:val="en-GB"/>
              </w:rPr>
              <w:t>9</w:t>
            </w:r>
            <w:r w:rsidR="001E494C">
              <w:rPr>
                <w:lang w:val="en-GB"/>
              </w:rPr>
              <w:t>/Amend.1</w:t>
            </w:r>
          </w:p>
        </w:tc>
      </w:tr>
      <w:tr w:rsidR="007A13A0" w:rsidRPr="00B61A67" w14:paraId="1607A7BB" w14:textId="77777777" w:rsidTr="00056FA2">
        <w:trPr>
          <w:cantSplit/>
          <w:trHeight w:hRule="exact" w:val="1681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EDF4114" w14:textId="77777777" w:rsidR="007A13A0" w:rsidRPr="001E494C" w:rsidRDefault="007A13A0" w:rsidP="007A13A0">
            <w:pPr>
              <w:spacing w:before="120"/>
              <w:rPr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05D0925B" w14:textId="77777777" w:rsidR="007A13A0" w:rsidRPr="00B61A67" w:rsidRDefault="007A13A0" w:rsidP="007A13A0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D8B6ABA" w14:textId="77777777" w:rsidR="007A13A0" w:rsidRPr="00B61A67" w:rsidRDefault="007A13A0" w:rsidP="007A13A0">
            <w:pPr>
              <w:spacing w:before="120"/>
              <w:rPr>
                <w:lang w:val="en-GB"/>
              </w:rPr>
            </w:pPr>
          </w:p>
          <w:p w14:paraId="588A27DA" w14:textId="77777777" w:rsidR="007A13A0" w:rsidRPr="00B61A67" w:rsidRDefault="007A13A0" w:rsidP="007A13A0">
            <w:pPr>
              <w:spacing w:before="120"/>
              <w:rPr>
                <w:lang w:val="en-GB"/>
              </w:rPr>
            </w:pPr>
          </w:p>
          <w:p w14:paraId="4727BE92" w14:textId="747B95A5" w:rsidR="007A13A0" w:rsidRPr="00B61A67" w:rsidRDefault="00147C69" w:rsidP="007A13A0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2 November</w:t>
            </w:r>
            <w:r w:rsidR="001E494C">
              <w:rPr>
                <w:lang w:val="en-GB"/>
              </w:rPr>
              <w:t xml:space="preserve"> 2018</w:t>
            </w:r>
          </w:p>
          <w:p w14:paraId="5AC6C1DA" w14:textId="77777777" w:rsidR="007A13A0" w:rsidRPr="00B61A67" w:rsidRDefault="007A13A0" w:rsidP="007A13A0">
            <w:pPr>
              <w:spacing w:before="120"/>
              <w:rPr>
                <w:lang w:val="en-GB"/>
              </w:rPr>
            </w:pPr>
          </w:p>
        </w:tc>
      </w:tr>
    </w:tbl>
    <w:p w14:paraId="3EBA7B1D" w14:textId="77777777" w:rsidR="007A13A0" w:rsidRPr="00B61A67" w:rsidRDefault="007A13A0" w:rsidP="007A13A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en-GB"/>
        </w:rPr>
      </w:pPr>
      <w:r w:rsidRPr="00B61A67">
        <w:rPr>
          <w:b/>
          <w:sz w:val="28"/>
          <w:lang w:val="en-GB"/>
        </w:rPr>
        <w:tab/>
      </w:r>
      <w:r w:rsidRPr="00B61A67">
        <w:rPr>
          <w:b/>
          <w:sz w:val="28"/>
          <w:lang w:val="en-GB"/>
        </w:rPr>
        <w:tab/>
      </w:r>
      <w:bookmarkStart w:id="1" w:name="_Toc340666199"/>
      <w:bookmarkStart w:id="2" w:name="_Toc340745062"/>
      <w:r w:rsidRPr="00B61A67">
        <w:rPr>
          <w:b/>
          <w:sz w:val="28"/>
          <w:lang w:val="en-GB"/>
        </w:rPr>
        <w:t>Agreement</w:t>
      </w:r>
      <w:bookmarkEnd w:id="1"/>
      <w:bookmarkEnd w:id="2"/>
    </w:p>
    <w:p w14:paraId="1311DAA2" w14:textId="77777777" w:rsidR="001E494C" w:rsidRPr="00056FA2" w:rsidRDefault="007A13A0" w:rsidP="001E494C">
      <w:pPr>
        <w:pStyle w:val="H1G"/>
        <w:spacing w:before="240"/>
        <w:rPr>
          <w:lang w:val="en-US"/>
        </w:rPr>
      </w:pPr>
      <w:bookmarkStart w:id="3" w:name="_Hlk527379445"/>
      <w:r w:rsidRPr="00B61A67">
        <w:rPr>
          <w:lang w:val="en-GB"/>
        </w:rPr>
        <w:tab/>
      </w:r>
      <w:r w:rsidRPr="00B61A67">
        <w:rPr>
          <w:lang w:val="en-GB"/>
        </w:rPr>
        <w:tab/>
      </w:r>
      <w:r w:rsidR="001E494C" w:rsidRPr="00056FA2">
        <w:rPr>
          <w:lang w:val="en-US"/>
        </w:rPr>
        <w:t>Concerning the</w:t>
      </w:r>
      <w:r w:rsidR="001E494C" w:rsidRPr="00056FA2">
        <w:rPr>
          <w:smallCaps/>
          <w:lang w:val="en-US"/>
        </w:rPr>
        <w:t xml:space="preserve"> </w:t>
      </w:r>
      <w:r w:rsidR="001E494C" w:rsidRPr="00056FA2">
        <w:rPr>
          <w:lang w:val="en-US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1E494C" w:rsidRPr="00056FA2">
        <w:rPr>
          <w:lang w:val="en-US"/>
        </w:rPr>
        <w:t>on the Basis of</w:t>
      </w:r>
      <w:proofErr w:type="gramEnd"/>
      <w:r w:rsidR="001E494C" w:rsidRPr="00056FA2">
        <w:rPr>
          <w:lang w:val="en-US"/>
        </w:rPr>
        <w:t xml:space="preserve"> these United Nations Regulations</w:t>
      </w:r>
      <w:r w:rsidR="001E494C" w:rsidRPr="00056FA2">
        <w:rPr>
          <w:rStyle w:val="FootnoteReference"/>
          <w:b w:val="0"/>
          <w:sz w:val="20"/>
          <w:lang w:val="en-US"/>
        </w:rPr>
        <w:footnoteReference w:customMarkFollows="1" w:id="2"/>
        <w:t>*</w:t>
      </w:r>
    </w:p>
    <w:p w14:paraId="2EFD3D30" w14:textId="77777777" w:rsidR="001E494C" w:rsidRPr="00056FA2" w:rsidRDefault="001E494C" w:rsidP="001E494C">
      <w:pPr>
        <w:pStyle w:val="SingleTxtG"/>
        <w:spacing w:before="120"/>
        <w:rPr>
          <w:lang w:val="en-US"/>
        </w:rPr>
      </w:pPr>
      <w:r w:rsidRPr="00056FA2">
        <w:rPr>
          <w:lang w:val="en-US"/>
        </w:rPr>
        <w:t>(Revision 3, including the amendments which entered into force on 14 September 2017)</w:t>
      </w:r>
    </w:p>
    <w:bookmarkEnd w:id="3"/>
    <w:p w14:paraId="6B0F36DC" w14:textId="77777777" w:rsidR="007A13A0" w:rsidRPr="00B61A67" w:rsidRDefault="007A13A0" w:rsidP="00056FA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jc w:val="center"/>
        <w:rPr>
          <w:b/>
          <w:sz w:val="24"/>
          <w:lang w:val="en-GB"/>
        </w:rPr>
      </w:pPr>
      <w:r w:rsidRPr="00B61A67">
        <w:rPr>
          <w:b/>
          <w:sz w:val="24"/>
          <w:lang w:val="en-GB"/>
        </w:rPr>
        <w:t>_________</w:t>
      </w:r>
    </w:p>
    <w:p w14:paraId="41B8954D" w14:textId="7E56ED9D" w:rsidR="007A13A0" w:rsidRPr="00B61A67" w:rsidRDefault="007A13A0" w:rsidP="00147C69">
      <w:pPr>
        <w:pStyle w:val="HChG"/>
        <w:rPr>
          <w:lang w:val="en-GB"/>
        </w:rPr>
      </w:pPr>
      <w:r w:rsidRPr="00B61A67">
        <w:rPr>
          <w:lang w:val="en-GB"/>
        </w:rPr>
        <w:tab/>
      </w:r>
      <w:r w:rsidRPr="00B61A67">
        <w:rPr>
          <w:lang w:val="en-GB"/>
        </w:rPr>
        <w:tab/>
        <w:t>Addendum 13</w:t>
      </w:r>
      <w:r>
        <w:rPr>
          <w:lang w:val="en-GB"/>
        </w:rPr>
        <w:t>9</w:t>
      </w:r>
      <w:r w:rsidRPr="00B61A67">
        <w:rPr>
          <w:lang w:val="en-GB"/>
        </w:rPr>
        <w:t xml:space="preserve"> – </w:t>
      </w:r>
      <w:r w:rsidR="00147C69">
        <w:rPr>
          <w:lang w:val="en-GB"/>
        </w:rPr>
        <w:t xml:space="preserve">UN </w:t>
      </w:r>
      <w:r w:rsidRPr="00B61A67">
        <w:rPr>
          <w:lang w:val="en-GB"/>
        </w:rPr>
        <w:t xml:space="preserve">Regulation No. </w:t>
      </w:r>
      <w:r>
        <w:rPr>
          <w:lang w:val="en-GB"/>
        </w:rPr>
        <w:t>140</w:t>
      </w:r>
    </w:p>
    <w:p w14:paraId="61447CB8" w14:textId="77777777" w:rsidR="0077547E" w:rsidRPr="0077547E" w:rsidRDefault="0077547E" w:rsidP="0077547E">
      <w:pPr>
        <w:pStyle w:val="H1G"/>
        <w:spacing w:before="240"/>
        <w:rPr>
          <w:lang w:val="en-US"/>
        </w:rPr>
      </w:pPr>
      <w:r w:rsidRPr="009C4FB5">
        <w:rPr>
          <w:lang w:val="en-US"/>
        </w:rPr>
        <w:tab/>
      </w:r>
      <w:r w:rsidRPr="009C4FB5">
        <w:rPr>
          <w:lang w:val="en-US"/>
        </w:rPr>
        <w:tab/>
      </w:r>
      <w:bookmarkStart w:id="4" w:name="_Hlk527126301"/>
      <w:r w:rsidRPr="0077547E">
        <w:rPr>
          <w:lang w:val="en-US"/>
        </w:rPr>
        <w:t xml:space="preserve">Amendment </w:t>
      </w:r>
      <w:r w:rsidR="009C4FB5">
        <w:rPr>
          <w:lang w:val="en-US"/>
        </w:rPr>
        <w:t>1</w:t>
      </w:r>
    </w:p>
    <w:p w14:paraId="1B717F34" w14:textId="5E02EB29" w:rsidR="007A13A0" w:rsidRPr="0077547E" w:rsidRDefault="0077547E" w:rsidP="0077547E">
      <w:pPr>
        <w:spacing w:after="360"/>
        <w:ind w:left="1134" w:right="1134"/>
        <w:jc w:val="both"/>
        <w:rPr>
          <w:spacing w:val="-2"/>
          <w:lang w:val="en-US"/>
        </w:rPr>
      </w:pPr>
      <w:r w:rsidRPr="0077547E">
        <w:rPr>
          <w:spacing w:val="-2"/>
          <w:lang w:val="en-US"/>
        </w:rPr>
        <w:t xml:space="preserve">Supplement </w:t>
      </w:r>
      <w:r>
        <w:rPr>
          <w:spacing w:val="-2"/>
          <w:lang w:val="en-US"/>
        </w:rPr>
        <w:t>1</w:t>
      </w:r>
      <w:r w:rsidRPr="0077547E">
        <w:rPr>
          <w:spacing w:val="-2"/>
          <w:lang w:val="en-US"/>
        </w:rPr>
        <w:t xml:space="preserve"> to the original version of the Regulation — Date of entry into force: </w:t>
      </w:r>
      <w:r w:rsidR="004862F0">
        <w:rPr>
          <w:spacing w:val="-2"/>
          <w:lang w:val="en-US"/>
        </w:rPr>
        <w:br/>
      </w:r>
      <w:r>
        <w:rPr>
          <w:lang w:val="en-US"/>
        </w:rPr>
        <w:t>16</w:t>
      </w:r>
      <w:r w:rsidRPr="0077547E">
        <w:rPr>
          <w:lang w:val="en-US"/>
        </w:rPr>
        <w:t xml:space="preserve"> </w:t>
      </w:r>
      <w:r>
        <w:rPr>
          <w:lang w:val="en-US"/>
        </w:rPr>
        <w:t>October</w:t>
      </w:r>
      <w:r w:rsidRPr="0077547E">
        <w:rPr>
          <w:lang w:val="en-US"/>
        </w:rPr>
        <w:t xml:space="preserve"> 201</w:t>
      </w:r>
      <w:r>
        <w:rPr>
          <w:lang w:val="en-US"/>
        </w:rPr>
        <w:t>8</w:t>
      </w:r>
    </w:p>
    <w:bookmarkEnd w:id="4"/>
    <w:p w14:paraId="6C29B7FE" w14:textId="77777777" w:rsidR="007A13A0" w:rsidRPr="00B61A67" w:rsidRDefault="007A13A0" w:rsidP="007A13A0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US"/>
        </w:rPr>
      </w:pPr>
      <w:r w:rsidRPr="00B61A67">
        <w:rPr>
          <w:b/>
          <w:sz w:val="24"/>
          <w:lang w:val="en-US"/>
        </w:rPr>
        <w:tab/>
      </w:r>
      <w:r w:rsidRPr="00B61A67">
        <w:rPr>
          <w:b/>
          <w:sz w:val="24"/>
          <w:lang w:val="en-US"/>
        </w:rPr>
        <w:tab/>
      </w:r>
      <w:r w:rsidRPr="007A13A0">
        <w:rPr>
          <w:b/>
          <w:sz w:val="24"/>
          <w:lang w:val="en-US"/>
        </w:rPr>
        <w:t xml:space="preserve">Uniform provisions concerning the approval of passenger cars </w:t>
      </w:r>
      <w:proofErr w:type="gramStart"/>
      <w:r w:rsidRPr="007A13A0">
        <w:rPr>
          <w:b/>
          <w:sz w:val="24"/>
          <w:lang w:val="en-US"/>
        </w:rPr>
        <w:t>with regard to</w:t>
      </w:r>
      <w:proofErr w:type="gramEnd"/>
      <w:r w:rsidRPr="007A13A0">
        <w:rPr>
          <w:b/>
          <w:sz w:val="24"/>
          <w:lang w:val="en-US"/>
        </w:rPr>
        <w:t xml:space="preserve"> Electronic Stability Control (ESC) Systems</w:t>
      </w:r>
    </w:p>
    <w:p w14:paraId="17847DC4" w14:textId="422B9E78" w:rsidR="007A13A0" w:rsidRPr="00B61A67" w:rsidRDefault="001E494C" w:rsidP="007A13A0">
      <w:pPr>
        <w:spacing w:after="40"/>
        <w:ind w:left="1134" w:right="1134"/>
        <w:jc w:val="both"/>
        <w:rPr>
          <w:lang w:val="en-GB" w:eastAsia="en-GB"/>
        </w:rPr>
      </w:pPr>
      <w:bookmarkStart w:id="5" w:name="_Hlk527379405"/>
      <w:r w:rsidRPr="00937889">
        <w:rPr>
          <w:spacing w:val="-2"/>
          <w:lang w:val="en-US" w:eastAsia="en-GB"/>
        </w:rPr>
        <w:t>This</w:t>
      </w:r>
      <w:bookmarkEnd w:id="5"/>
      <w:r w:rsidRPr="00937889">
        <w:rPr>
          <w:spacing w:val="-2"/>
          <w:lang w:val="en-US" w:eastAsia="en-GB"/>
        </w:rPr>
        <w:t xml:space="preserve"> </w:t>
      </w:r>
      <w:r w:rsidR="007A13A0" w:rsidRPr="00937889">
        <w:rPr>
          <w:spacing w:val="-2"/>
          <w:lang w:val="en-GB" w:eastAsia="en-GB"/>
        </w:rPr>
        <w:t>document is meant purely as documentation tool. The authentic and legal binding text is:</w:t>
      </w:r>
      <w:r w:rsidR="007A13A0" w:rsidRPr="00B61A67">
        <w:rPr>
          <w:lang w:val="en-GB" w:eastAsia="en-GB"/>
        </w:rPr>
        <w:t xml:space="preserve"> ECE/TRANS/WP.29/</w:t>
      </w:r>
      <w:r w:rsidRPr="00B61A67">
        <w:rPr>
          <w:lang w:val="en-GB" w:eastAsia="en-GB"/>
        </w:rPr>
        <w:t>201</w:t>
      </w:r>
      <w:r>
        <w:rPr>
          <w:lang w:val="en-GB" w:eastAsia="en-GB"/>
        </w:rPr>
        <w:t>8</w:t>
      </w:r>
      <w:r w:rsidR="007A13A0" w:rsidRPr="00B61A67">
        <w:rPr>
          <w:lang w:val="en-GB" w:eastAsia="en-GB"/>
        </w:rPr>
        <w:t>/</w:t>
      </w:r>
      <w:r>
        <w:rPr>
          <w:lang w:val="en-GB" w:eastAsia="en-GB"/>
        </w:rPr>
        <w:t>13</w:t>
      </w:r>
      <w:r w:rsidR="007A13A0">
        <w:rPr>
          <w:lang w:val="en-GB" w:eastAsia="en-GB"/>
        </w:rPr>
        <w:t>.</w:t>
      </w:r>
      <w:r w:rsidR="007A13A0" w:rsidRPr="00B61A67">
        <w:rPr>
          <w:lang w:val="en-GB" w:eastAsia="en-GB"/>
        </w:rPr>
        <w:t xml:space="preserve"> </w:t>
      </w:r>
    </w:p>
    <w:p w14:paraId="50D990A8" w14:textId="77777777" w:rsidR="007A13A0" w:rsidRPr="00B61A67" w:rsidRDefault="007A13A0" w:rsidP="007A13A0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B61A67">
        <w:rPr>
          <w:b/>
          <w:noProof/>
          <w:sz w:val="24"/>
          <w:lang w:val="en-GB" w:eastAsia="en-GB"/>
        </w:rPr>
        <w:drawing>
          <wp:anchor distT="0" distB="137160" distL="114300" distR="114300" simplePos="0" relativeHeight="251678208" behindDoc="0" locked="0" layoutInCell="1" allowOverlap="1" wp14:anchorId="6724D2AC" wp14:editId="0AB30EAB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A67">
        <w:rPr>
          <w:b/>
          <w:sz w:val="24"/>
          <w:lang w:val="en-GB"/>
        </w:rPr>
        <w:t>_________</w:t>
      </w:r>
    </w:p>
    <w:p w14:paraId="458F6FAC" w14:textId="77777777" w:rsidR="007A13A0" w:rsidRPr="00B61A67" w:rsidRDefault="007A13A0" w:rsidP="007A13A0">
      <w:pPr>
        <w:suppressAutoHyphens w:val="0"/>
        <w:spacing w:line="100" w:lineRule="atLeast"/>
        <w:rPr>
          <w:b/>
          <w:sz w:val="24"/>
          <w:lang w:val="en-GB"/>
        </w:rPr>
      </w:pPr>
    </w:p>
    <w:p w14:paraId="2ABBEFE1" w14:textId="77777777" w:rsidR="007A13A0" w:rsidRPr="00B61A67" w:rsidRDefault="007A13A0" w:rsidP="007A13A0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B61A67">
        <w:rPr>
          <w:b/>
          <w:sz w:val="24"/>
          <w:lang w:val="en-GB"/>
        </w:rPr>
        <w:t>UNITED NATIONS</w:t>
      </w:r>
    </w:p>
    <w:p w14:paraId="06EE4EC7" w14:textId="77777777" w:rsidR="007A13A0" w:rsidRPr="00B61A67" w:rsidRDefault="007A13A0" w:rsidP="007A13A0">
      <w:pPr>
        <w:suppressAutoHyphens w:val="0"/>
        <w:spacing w:line="240" w:lineRule="auto"/>
        <w:rPr>
          <w:lang w:val="en-GB"/>
        </w:rPr>
      </w:pPr>
    </w:p>
    <w:p w14:paraId="7F50D911" w14:textId="77777777" w:rsidR="007A13A0" w:rsidRDefault="007A13A0" w:rsidP="007A13A0">
      <w:pPr>
        <w:suppressAutoHyphens w:val="0"/>
        <w:spacing w:line="240" w:lineRule="auto"/>
        <w:rPr>
          <w:rFonts w:eastAsia="MS Mincho"/>
          <w:lang w:val="en-GB"/>
        </w:rPr>
        <w:sectPr w:rsidR="007A13A0" w:rsidSect="007A13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type w:val="oddPage"/>
          <w:pgSz w:w="11911" w:h="16832" w:code="9"/>
          <w:pgMar w:top="1701" w:right="1134" w:bottom="2268" w:left="1134" w:header="964" w:footer="1701" w:gutter="0"/>
          <w:cols w:space="720"/>
          <w:titlePg/>
        </w:sectPr>
      </w:pPr>
    </w:p>
    <w:p w14:paraId="5BA46AE5" w14:textId="77777777" w:rsidR="001E494C" w:rsidRDefault="001E494C" w:rsidP="001E494C">
      <w:pPr>
        <w:spacing w:after="120"/>
        <w:ind w:left="2268" w:right="999" w:hanging="1134"/>
        <w:jc w:val="both"/>
        <w:rPr>
          <w:lang w:val="en-US"/>
        </w:rPr>
      </w:pPr>
      <w:r>
        <w:rPr>
          <w:i/>
          <w:lang w:val="en-US"/>
        </w:rPr>
        <w:lastRenderedPageBreak/>
        <w:t>Paragraph 7.4.,</w:t>
      </w:r>
      <w:r>
        <w:rPr>
          <w:lang w:val="en-US"/>
        </w:rPr>
        <w:t xml:space="preserve"> amend to read:</w:t>
      </w:r>
    </w:p>
    <w:p w14:paraId="4DA5A7A3" w14:textId="77777777" w:rsidR="001E494C" w:rsidRDefault="001E494C" w:rsidP="001E494C">
      <w:pPr>
        <w:tabs>
          <w:tab w:val="left" w:pos="1440"/>
        </w:tabs>
        <w:spacing w:after="120"/>
        <w:ind w:left="2268" w:right="999" w:hanging="1134"/>
        <w:jc w:val="both"/>
        <w:rPr>
          <w:lang w:val="en-US"/>
        </w:rPr>
      </w:pPr>
      <w:r>
        <w:rPr>
          <w:lang w:val="en-US"/>
        </w:rPr>
        <w:t>"7.4.</w:t>
      </w:r>
      <w:r>
        <w:rPr>
          <w:lang w:val="en-US"/>
        </w:rPr>
        <w:tab/>
        <w:t xml:space="preserve">ESC malfunction detection </w:t>
      </w:r>
    </w:p>
    <w:p w14:paraId="671CE6E3" w14:textId="77777777" w:rsidR="001E494C" w:rsidRDefault="001E494C" w:rsidP="001E494C">
      <w:pPr>
        <w:spacing w:after="120"/>
        <w:ind w:left="2268" w:right="999" w:hanging="1134"/>
        <w:jc w:val="both"/>
        <w:rPr>
          <w:lang w:val="en-US"/>
        </w:rPr>
      </w:pPr>
      <w:r>
        <w:rPr>
          <w:lang w:val="en-US"/>
        </w:rPr>
        <w:tab/>
        <w:t>The vehicle shall be equipped with a tell-tale that provides a warning to the driver of the occurrence of any malfunction that affects the generation or transmission of control or response signals in the vehicle's electronic stability control system.</w:t>
      </w:r>
    </w:p>
    <w:p w14:paraId="5AD28807" w14:textId="77777777" w:rsidR="001E494C" w:rsidRDefault="001E494C" w:rsidP="001E494C">
      <w:pPr>
        <w:tabs>
          <w:tab w:val="left" w:pos="1440"/>
        </w:tabs>
        <w:spacing w:after="120"/>
        <w:ind w:left="2268" w:right="999" w:hanging="1134"/>
        <w:jc w:val="both"/>
        <w:rPr>
          <w:lang w:val="en-US"/>
        </w:rPr>
      </w:pPr>
      <w:r>
        <w:rPr>
          <w:lang w:val="en-US"/>
        </w:rPr>
        <w:t>7.4.1.</w:t>
      </w:r>
      <w:r>
        <w:rPr>
          <w:lang w:val="en-US"/>
        </w:rPr>
        <w:tab/>
        <w:t>The ESC malfunction tell-tale:</w:t>
      </w:r>
    </w:p>
    <w:p w14:paraId="59B94E28" w14:textId="77777777" w:rsidR="001E494C" w:rsidRDefault="001E494C" w:rsidP="001E494C">
      <w:pPr>
        <w:spacing w:after="120"/>
        <w:ind w:left="2268" w:right="999" w:hanging="1134"/>
        <w:jc w:val="both"/>
        <w:rPr>
          <w:lang w:val="en-US"/>
        </w:rPr>
      </w:pPr>
      <w:r>
        <w:rPr>
          <w:lang w:val="en-US"/>
        </w:rPr>
        <w:tab/>
        <w:t>…</w:t>
      </w:r>
    </w:p>
    <w:p w14:paraId="34F837AA" w14:textId="77777777" w:rsidR="001E494C" w:rsidRDefault="001E494C" w:rsidP="001E494C">
      <w:pPr>
        <w:tabs>
          <w:tab w:val="left" w:pos="1440"/>
        </w:tabs>
        <w:spacing w:after="120"/>
        <w:ind w:left="2268" w:right="999" w:hanging="1134"/>
        <w:jc w:val="both"/>
        <w:rPr>
          <w:lang w:val="en-US"/>
        </w:rPr>
      </w:pPr>
      <w:r>
        <w:rPr>
          <w:lang w:val="en-US"/>
        </w:rPr>
        <w:t>7.4.1.5.</w:t>
      </w:r>
      <w:r>
        <w:rPr>
          <w:lang w:val="en-US"/>
        </w:rPr>
        <w:tab/>
        <w:t>May also be used to indicate the malfunction of related systems/functions, including traction control, trailer stability assist, corner brake control, and other similar functions that use throttle and/or individual torque control to operate and share common components with ESC.</w:t>
      </w:r>
    </w:p>
    <w:p w14:paraId="317C3426" w14:textId="77777777" w:rsidR="001E494C" w:rsidRDefault="001E494C" w:rsidP="001E494C">
      <w:pPr>
        <w:tabs>
          <w:tab w:val="left" w:pos="1134"/>
        </w:tabs>
        <w:spacing w:after="120"/>
        <w:ind w:left="2268" w:right="999" w:hanging="1134"/>
        <w:jc w:val="both"/>
        <w:rPr>
          <w:lang w:val="en-GB"/>
        </w:rPr>
      </w:pPr>
      <w:r>
        <w:rPr>
          <w:lang w:val="en-US"/>
        </w:rPr>
        <w:tab/>
      </w:r>
      <w:r w:rsidRPr="00056FA2">
        <w:rPr>
          <w:lang w:val="en-US"/>
        </w:rPr>
        <w:t>…</w:t>
      </w:r>
    </w:p>
    <w:p w14:paraId="04E962E9" w14:textId="77777777" w:rsidR="001E494C" w:rsidRDefault="001E494C" w:rsidP="001E494C">
      <w:pPr>
        <w:pStyle w:val="SingleTxtG"/>
        <w:ind w:left="2268" w:hanging="1134"/>
        <w:rPr>
          <w:lang w:val="en-GB"/>
        </w:rPr>
      </w:pPr>
      <w:r>
        <w:rPr>
          <w:lang w:val="en-US"/>
        </w:rPr>
        <w:t>7.4.4.</w:t>
      </w:r>
      <w:r>
        <w:rPr>
          <w:lang w:val="en-US"/>
        </w:rPr>
        <w:tab/>
        <w:t xml:space="preserve">The manufacturer may use the ESC malfunction tell-tale in a flashing mode to indicate the interventions of ESC and/or ESC-related systems (as listed in paragraph 7.4.1.5.), the ESC intervention on the steering angle of one or more wheels </w:t>
      </w:r>
      <w:proofErr w:type="gramStart"/>
      <w:r>
        <w:rPr>
          <w:lang w:val="en-US"/>
        </w:rPr>
        <w:t>for the purpose of</w:t>
      </w:r>
      <w:proofErr w:type="gramEnd"/>
      <w:r>
        <w:rPr>
          <w:lang w:val="en-US"/>
        </w:rPr>
        <w:t xml:space="preserve"> vehicle stability."</w:t>
      </w:r>
    </w:p>
    <w:p w14:paraId="0884349A" w14:textId="77777777" w:rsidR="001E494C" w:rsidRDefault="001E494C" w:rsidP="001E494C">
      <w:pPr>
        <w:spacing w:before="240"/>
        <w:ind w:left="1134" w:right="1134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14:paraId="5E470F5A" w14:textId="72E67073" w:rsidR="00444CFE" w:rsidRPr="0077547E" w:rsidRDefault="00444CFE" w:rsidP="001E494C">
      <w:pPr>
        <w:pStyle w:val="HChG"/>
        <w:ind w:left="0" w:firstLine="0"/>
        <w:rPr>
          <w:u w:val="single"/>
          <w:lang w:val="en-US"/>
        </w:rPr>
      </w:pPr>
    </w:p>
    <w:sectPr w:rsidR="00444CFE" w:rsidRPr="0077547E" w:rsidSect="001E49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11" w:h="16832" w:code="9"/>
      <w:pgMar w:top="1701" w:right="1134" w:bottom="2268" w:left="1134" w:header="96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5613D" w14:textId="77777777" w:rsidR="007A13A0" w:rsidRDefault="007A13A0"/>
  </w:endnote>
  <w:endnote w:type="continuationSeparator" w:id="0">
    <w:p w14:paraId="4FC7C86E" w14:textId="77777777" w:rsidR="007A13A0" w:rsidRDefault="007A13A0"/>
  </w:endnote>
  <w:endnote w:type="continuationNotice" w:id="1">
    <w:p w14:paraId="2C79562D" w14:textId="77777777" w:rsidR="007A13A0" w:rsidRDefault="007A1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8C77" w14:textId="77777777" w:rsidR="007A13A0" w:rsidRDefault="007A13A0" w:rsidP="007A13A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4A506" w14:textId="77777777" w:rsidR="007A13A0" w:rsidRPr="001B32A6" w:rsidRDefault="007A13A0" w:rsidP="007A13A0">
    <w:pPr>
      <w:pStyle w:val="Footer"/>
      <w:jc w:val="right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19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EC26" w14:textId="77777777" w:rsidR="007A13A0" w:rsidRDefault="007A13A0" w:rsidP="00FD17E3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B23FB" w14:textId="77777777" w:rsidR="007A13A0" w:rsidRPr="009A6A9E" w:rsidRDefault="007A13A0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>
      <w:rPr>
        <w:b/>
        <w:noProof/>
        <w:sz w:val="18"/>
      </w:rPr>
      <w:t>28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0CD34" w14:textId="77777777" w:rsidR="007A13A0" w:rsidRPr="009A6A9E" w:rsidRDefault="007A13A0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9C3BD3">
      <w:rPr>
        <w:b/>
        <w:noProof/>
        <w:sz w:val="18"/>
      </w:rPr>
      <w:t>27</w:t>
    </w:r>
    <w:r w:rsidRPr="009A6A9E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597458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14:paraId="15DFD2C2" w14:textId="77777777" w:rsidR="007A13A0" w:rsidRPr="007A13A0" w:rsidRDefault="007A13A0" w:rsidP="007A13A0">
        <w:pPr>
          <w:pStyle w:val="Footer"/>
          <w:rPr>
            <w:b/>
            <w:noProof/>
            <w:sz w:val="18"/>
            <w:szCs w:val="18"/>
          </w:rPr>
        </w:pPr>
        <w:r w:rsidRPr="001809DD">
          <w:rPr>
            <w:b/>
            <w:noProof/>
            <w:sz w:val="18"/>
            <w:szCs w:val="18"/>
          </w:rPr>
          <w:fldChar w:fldCharType="begin"/>
        </w:r>
        <w:r w:rsidRPr="001809DD">
          <w:rPr>
            <w:b/>
            <w:noProof/>
            <w:sz w:val="18"/>
            <w:szCs w:val="18"/>
          </w:rPr>
          <w:instrText xml:space="preserve"> PAGE   \* MERGEFORMAT </w:instrText>
        </w:r>
        <w:r w:rsidRPr="001809DD">
          <w:rPr>
            <w:b/>
            <w:noProof/>
            <w:sz w:val="18"/>
            <w:szCs w:val="18"/>
          </w:rPr>
          <w:fldChar w:fldCharType="separate"/>
        </w:r>
        <w:r w:rsidR="00FD17E3">
          <w:rPr>
            <w:b/>
            <w:noProof/>
            <w:sz w:val="18"/>
            <w:szCs w:val="18"/>
          </w:rPr>
          <w:t>26</w:t>
        </w:r>
        <w:r w:rsidRPr="001809DD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FD1B1" w14:textId="77777777" w:rsidR="007A13A0" w:rsidRPr="00D27D5E" w:rsidRDefault="007A13A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FF85BD" w14:textId="77777777" w:rsidR="007A13A0" w:rsidRDefault="007A13A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471D9AD5" w14:textId="77777777" w:rsidR="007A13A0" w:rsidRDefault="007A13A0"/>
  </w:footnote>
  <w:footnote w:id="2">
    <w:p w14:paraId="1A218EB9" w14:textId="77777777" w:rsidR="001E494C" w:rsidRPr="00056FA2" w:rsidRDefault="001E494C" w:rsidP="001E494C">
      <w:pPr>
        <w:pStyle w:val="FootnoteText"/>
        <w:rPr>
          <w:lang w:val="en-US"/>
        </w:rPr>
      </w:pPr>
      <w:r>
        <w:tab/>
      </w:r>
      <w:r w:rsidRPr="00056FA2">
        <w:rPr>
          <w:rStyle w:val="FootnoteReference"/>
          <w:sz w:val="20"/>
          <w:lang w:val="en-US"/>
        </w:rPr>
        <w:t>*</w:t>
      </w:r>
      <w:r w:rsidRPr="00056FA2">
        <w:rPr>
          <w:sz w:val="20"/>
          <w:lang w:val="en-US"/>
        </w:rPr>
        <w:tab/>
      </w:r>
      <w:r w:rsidRPr="00056FA2">
        <w:rPr>
          <w:lang w:val="en-US"/>
        </w:rPr>
        <w:t>Former titles of the Agreement:</w:t>
      </w:r>
    </w:p>
    <w:p w14:paraId="146D0070" w14:textId="77777777" w:rsidR="001E494C" w:rsidRPr="00056FA2" w:rsidRDefault="001E494C" w:rsidP="001E494C">
      <w:pPr>
        <w:pStyle w:val="FootnoteText"/>
        <w:rPr>
          <w:sz w:val="20"/>
          <w:lang w:val="en-US"/>
        </w:rPr>
      </w:pPr>
      <w:r w:rsidRPr="00056FA2">
        <w:rPr>
          <w:lang w:val="en-US"/>
        </w:rPr>
        <w:tab/>
      </w:r>
      <w:r w:rsidRPr="00056FA2">
        <w:rPr>
          <w:lang w:val="en-US"/>
        </w:rPr>
        <w:tab/>
      </w:r>
      <w:r w:rsidRPr="00056FA2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34B68920" w14:textId="77777777" w:rsidR="001E494C" w:rsidRPr="00056FA2" w:rsidRDefault="001E494C" w:rsidP="001E494C">
      <w:pPr>
        <w:pStyle w:val="FootnoteText"/>
        <w:rPr>
          <w:lang w:val="en-US"/>
        </w:rPr>
      </w:pPr>
      <w:r w:rsidRPr="00056FA2">
        <w:rPr>
          <w:lang w:val="en-US"/>
        </w:rPr>
        <w:tab/>
      </w:r>
      <w:r w:rsidRPr="00056FA2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056FA2">
        <w:rPr>
          <w:lang w:val="en-US"/>
        </w:rPr>
        <w:t>on the Basis of</w:t>
      </w:r>
      <w:proofErr w:type="gramEnd"/>
      <w:r w:rsidRPr="00056FA2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78607" w14:textId="77777777" w:rsidR="007A13A0" w:rsidRPr="00B61A67" w:rsidRDefault="007A13A0" w:rsidP="007A13A0">
    <w:pPr>
      <w:pStyle w:val="Header"/>
      <w:rPr>
        <w:lang w:val="en-GB"/>
      </w:rPr>
    </w:pPr>
    <w:r w:rsidRPr="00B61A67">
      <w:rPr>
        <w:szCs w:val="18"/>
        <w:lang w:val="en-GB"/>
      </w:rPr>
      <w:t>E</w:t>
    </w:r>
    <w:r w:rsidRPr="00B61A67">
      <w:rPr>
        <w:lang w:val="en-GB"/>
      </w:rPr>
      <w:t>/ECE/324/Rev.2/Add.13</w:t>
    </w:r>
    <w:r>
      <w:rPr>
        <w:lang w:val="en-GB"/>
      </w:rPr>
      <w:t>9</w:t>
    </w:r>
    <w:r w:rsidRPr="00B61A67">
      <w:rPr>
        <w:lang w:val="en-GB"/>
      </w:rPr>
      <w:br/>
    </w:r>
    <w:r w:rsidRPr="00B61A67">
      <w:rPr>
        <w:szCs w:val="18"/>
        <w:lang w:val="en-GB"/>
      </w:rPr>
      <w:t>E</w:t>
    </w:r>
    <w:r w:rsidRPr="00B61A67">
      <w:rPr>
        <w:lang w:val="en-GB"/>
      </w:rPr>
      <w:t>/ECE/TRANS/505/Rev.2/Add.13</w:t>
    </w:r>
    <w:r>
      <w:rPr>
        <w:lang w:val="en-GB"/>
      </w:rPr>
      <w:t>9</w:t>
    </w:r>
  </w:p>
  <w:p w14:paraId="387D70B8" w14:textId="77777777" w:rsidR="007A13A0" w:rsidRPr="00B61A67" w:rsidRDefault="007A13A0" w:rsidP="007A13A0">
    <w:pPr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9ADD" w14:textId="77777777" w:rsidR="007A13A0" w:rsidRPr="00B61A67" w:rsidRDefault="007A13A0" w:rsidP="007A13A0">
    <w:pPr>
      <w:pBdr>
        <w:bottom w:val="single" w:sz="4" w:space="4" w:color="auto"/>
      </w:pBdr>
      <w:spacing w:line="240" w:lineRule="auto"/>
      <w:rPr>
        <w:b/>
        <w:sz w:val="18"/>
        <w:lang w:val="en-GB"/>
      </w:rPr>
    </w:pPr>
    <w:r w:rsidRPr="00B61A67">
      <w:rPr>
        <w:b/>
        <w:sz w:val="18"/>
        <w:lang w:val="en-GB"/>
      </w:rPr>
      <w:t>E/ECE/324/Rev.2/Add.13</w:t>
    </w:r>
    <w:r>
      <w:rPr>
        <w:b/>
        <w:sz w:val="18"/>
        <w:lang w:val="en-GB"/>
      </w:rPr>
      <w:t>9</w:t>
    </w:r>
  </w:p>
  <w:p w14:paraId="52E1094B" w14:textId="77777777" w:rsidR="007A13A0" w:rsidRPr="00B61A67" w:rsidRDefault="007A13A0" w:rsidP="007A13A0">
    <w:pPr>
      <w:pBdr>
        <w:bottom w:val="single" w:sz="4" w:space="4" w:color="auto"/>
      </w:pBdr>
      <w:spacing w:line="240" w:lineRule="auto"/>
      <w:rPr>
        <w:b/>
        <w:sz w:val="18"/>
        <w:lang w:val="en-GB"/>
      </w:rPr>
    </w:pPr>
    <w:r w:rsidRPr="00B61A67">
      <w:rPr>
        <w:b/>
        <w:sz w:val="18"/>
        <w:lang w:val="en-GB"/>
      </w:rPr>
      <w:t>E/ECE/TRANS/505/Rev.2/Add.13</w:t>
    </w:r>
    <w:r>
      <w:rPr>
        <w:b/>
        <w:sz w:val="18"/>
        <w:lang w:val="en-GB"/>
      </w:rPr>
      <w:t>9</w:t>
    </w:r>
  </w:p>
  <w:p w14:paraId="1E2E6993" w14:textId="77777777" w:rsidR="007A13A0" w:rsidRPr="007A13A0" w:rsidRDefault="007A13A0" w:rsidP="007A13A0">
    <w:pPr>
      <w:pStyle w:val="Header"/>
      <w:rPr>
        <w:szCs w:val="18"/>
      </w:rPr>
    </w:pPr>
    <w:r w:rsidRPr="00B61A67">
      <w:rPr>
        <w:szCs w:val="18"/>
        <w:lang w:val="en-GB"/>
      </w:rPr>
      <w:t>A</w:t>
    </w:r>
    <w:r>
      <w:rPr>
        <w:szCs w:val="18"/>
        <w:lang w:val="en-GB"/>
      </w:rPr>
      <w:t>nnex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BC4B" w14:textId="77777777" w:rsidR="007A13A0" w:rsidRPr="007A13A0" w:rsidRDefault="007A13A0" w:rsidP="007A13A0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F40A" w14:textId="77777777" w:rsidR="007A13A0" w:rsidRPr="00E02A4F" w:rsidRDefault="007A13A0" w:rsidP="009556DB">
    <w:pPr>
      <w:pStyle w:val="Header"/>
      <w:rPr>
        <w:lang w:val="en-US"/>
      </w:rPr>
    </w:pPr>
    <w:r>
      <w:rPr>
        <w:lang w:val="en-US"/>
      </w:rPr>
      <w:t>ECE/TRANS/WP.29/2016/xx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0B9A8" w14:textId="77777777" w:rsidR="007A13A0" w:rsidRPr="00E02A4F" w:rsidRDefault="007A13A0" w:rsidP="009A6A9E">
    <w:pPr>
      <w:pStyle w:val="Header"/>
      <w:jc w:val="right"/>
      <w:rPr>
        <w:lang w:val="en-US"/>
      </w:rPr>
    </w:pPr>
    <w:r>
      <w:rPr>
        <w:lang w:val="en-US"/>
      </w:rPr>
      <w:t>ECE/TRANS/WP.29/2016/5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429A" w14:textId="77777777" w:rsidR="007A13A0" w:rsidRPr="00B61A67" w:rsidRDefault="007A13A0" w:rsidP="007A13A0">
    <w:pPr>
      <w:pBdr>
        <w:bottom w:val="single" w:sz="4" w:space="4" w:color="auto"/>
      </w:pBdr>
      <w:spacing w:line="240" w:lineRule="auto"/>
      <w:rPr>
        <w:b/>
        <w:sz w:val="18"/>
        <w:lang w:val="en-GB"/>
      </w:rPr>
    </w:pPr>
    <w:r w:rsidRPr="00B61A67">
      <w:rPr>
        <w:b/>
        <w:sz w:val="18"/>
        <w:lang w:val="en-GB"/>
      </w:rPr>
      <w:t>E/ECE/324/Rev.2/Add.13</w:t>
    </w:r>
    <w:r>
      <w:rPr>
        <w:b/>
        <w:sz w:val="18"/>
        <w:lang w:val="en-GB"/>
      </w:rPr>
      <w:t>9</w:t>
    </w:r>
    <w:r w:rsidR="001E494C">
      <w:rPr>
        <w:b/>
        <w:sz w:val="18"/>
        <w:lang w:val="en-GB"/>
      </w:rPr>
      <w:t>/Amend.1</w:t>
    </w:r>
  </w:p>
  <w:p w14:paraId="4F98EA7B" w14:textId="77777777" w:rsidR="007A13A0" w:rsidRPr="001E494C" w:rsidRDefault="007A13A0" w:rsidP="001E494C">
    <w:pPr>
      <w:pBdr>
        <w:bottom w:val="single" w:sz="4" w:space="4" w:color="auto"/>
      </w:pBdr>
      <w:spacing w:line="240" w:lineRule="auto"/>
      <w:rPr>
        <w:b/>
        <w:sz w:val="18"/>
        <w:lang w:val="en-GB"/>
      </w:rPr>
    </w:pPr>
    <w:r w:rsidRPr="00B61A67">
      <w:rPr>
        <w:b/>
        <w:sz w:val="18"/>
        <w:lang w:val="en-GB"/>
      </w:rPr>
      <w:t>E/ECE/TRANS/505/Rev.2/Add.13</w:t>
    </w:r>
    <w:r>
      <w:rPr>
        <w:b/>
        <w:sz w:val="18"/>
        <w:lang w:val="en-GB"/>
      </w:rPr>
      <w:t>9</w:t>
    </w:r>
    <w:r w:rsidR="001E494C">
      <w:rPr>
        <w:b/>
        <w:sz w:val="18"/>
        <w:lang w:val="en-GB"/>
      </w:rPr>
      <w:t>/Amend.1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C52C8"/>
    <w:multiLevelType w:val="hybridMultilevel"/>
    <w:tmpl w:val="F3B4E7A2"/>
    <w:lvl w:ilvl="0" w:tplc="C700FEFE">
      <w:start w:val="1"/>
      <w:numFmt w:val="lowerLetter"/>
      <w:lvlText w:val="(%1)"/>
      <w:lvlJc w:val="left"/>
      <w:pPr>
        <w:ind w:left="1539" w:hanging="360"/>
      </w:pPr>
    </w:lvl>
    <w:lvl w:ilvl="1" w:tplc="040C0019">
      <w:start w:val="1"/>
      <w:numFmt w:val="lowerLetter"/>
      <w:lvlText w:val="%2."/>
      <w:lvlJc w:val="left"/>
      <w:pPr>
        <w:ind w:left="2259" w:hanging="360"/>
      </w:pPr>
    </w:lvl>
    <w:lvl w:ilvl="2" w:tplc="040C001B">
      <w:start w:val="1"/>
      <w:numFmt w:val="lowerRoman"/>
      <w:lvlText w:val="%3."/>
      <w:lvlJc w:val="right"/>
      <w:pPr>
        <w:ind w:left="2979" w:hanging="180"/>
      </w:pPr>
    </w:lvl>
    <w:lvl w:ilvl="3" w:tplc="040C000F">
      <w:start w:val="1"/>
      <w:numFmt w:val="decimal"/>
      <w:lvlText w:val="%4."/>
      <w:lvlJc w:val="left"/>
      <w:pPr>
        <w:ind w:left="3699" w:hanging="360"/>
      </w:pPr>
    </w:lvl>
    <w:lvl w:ilvl="4" w:tplc="040C0019">
      <w:start w:val="1"/>
      <w:numFmt w:val="lowerLetter"/>
      <w:lvlText w:val="%5."/>
      <w:lvlJc w:val="left"/>
      <w:pPr>
        <w:ind w:left="4419" w:hanging="360"/>
      </w:pPr>
    </w:lvl>
    <w:lvl w:ilvl="5" w:tplc="040C001B">
      <w:start w:val="1"/>
      <w:numFmt w:val="lowerRoman"/>
      <w:lvlText w:val="%6."/>
      <w:lvlJc w:val="right"/>
      <w:pPr>
        <w:ind w:left="5139" w:hanging="180"/>
      </w:pPr>
    </w:lvl>
    <w:lvl w:ilvl="6" w:tplc="040C000F">
      <w:start w:val="1"/>
      <w:numFmt w:val="decimal"/>
      <w:lvlText w:val="%7."/>
      <w:lvlJc w:val="left"/>
      <w:pPr>
        <w:ind w:left="5859" w:hanging="360"/>
      </w:pPr>
    </w:lvl>
    <w:lvl w:ilvl="7" w:tplc="040C0019">
      <w:start w:val="1"/>
      <w:numFmt w:val="lowerLetter"/>
      <w:lvlText w:val="%8."/>
      <w:lvlJc w:val="left"/>
      <w:pPr>
        <w:ind w:left="6579" w:hanging="360"/>
      </w:pPr>
    </w:lvl>
    <w:lvl w:ilvl="8" w:tplc="040C001B">
      <w:start w:val="1"/>
      <w:numFmt w:val="lowerRoman"/>
      <w:lvlText w:val="%9."/>
      <w:lvlJc w:val="right"/>
      <w:pPr>
        <w:ind w:left="7299" w:hanging="180"/>
      </w:p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17B59A8"/>
    <w:multiLevelType w:val="hybridMultilevel"/>
    <w:tmpl w:val="9D8A4B88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24E3C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581126D"/>
    <w:multiLevelType w:val="hybridMultilevel"/>
    <w:tmpl w:val="8806E110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5A054D39"/>
    <w:multiLevelType w:val="hybridMultilevel"/>
    <w:tmpl w:val="9780B054"/>
    <w:lvl w:ilvl="0" w:tplc="2EA25C1E">
      <w:start w:val="1"/>
      <w:numFmt w:val="lowerLetter"/>
      <w:lvlText w:val="(%1)"/>
      <w:lvlJc w:val="left"/>
      <w:pPr>
        <w:tabs>
          <w:tab w:val="num" w:pos="1455"/>
        </w:tabs>
        <w:ind w:left="1455" w:hanging="375"/>
      </w:pPr>
      <w:rPr>
        <w:rFonts w:cs="Times New Roman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96C3C"/>
    <w:multiLevelType w:val="multilevel"/>
    <w:tmpl w:val="F376A7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884"/>
        </w:tabs>
        <w:ind w:left="78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512"/>
        </w:tabs>
        <w:ind w:left="10512" w:hanging="144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13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IE" w:vendorID="64" w:dllVersion="6" w:nlCheck="1" w:checkStyle="1"/>
  <w:activeWritingStyle w:appName="MSWord" w:lang="en-T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TT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8AC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378A1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6FA2"/>
    <w:rsid w:val="000571C0"/>
    <w:rsid w:val="00057396"/>
    <w:rsid w:val="00057CFF"/>
    <w:rsid w:val="00063D37"/>
    <w:rsid w:val="00066DC1"/>
    <w:rsid w:val="0007053C"/>
    <w:rsid w:val="00070861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0F5D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768F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33"/>
    <w:rsid w:val="001249D5"/>
    <w:rsid w:val="0012674F"/>
    <w:rsid w:val="00126CAC"/>
    <w:rsid w:val="00127A1B"/>
    <w:rsid w:val="00130D9B"/>
    <w:rsid w:val="00131376"/>
    <w:rsid w:val="001319D1"/>
    <w:rsid w:val="00132A0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47C69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0966"/>
    <w:rsid w:val="00183C3E"/>
    <w:rsid w:val="00186C01"/>
    <w:rsid w:val="00186EE9"/>
    <w:rsid w:val="0018775C"/>
    <w:rsid w:val="001901A6"/>
    <w:rsid w:val="00191307"/>
    <w:rsid w:val="00192EEB"/>
    <w:rsid w:val="001930D6"/>
    <w:rsid w:val="00193669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94C"/>
    <w:rsid w:val="001E4A02"/>
    <w:rsid w:val="001E4BA1"/>
    <w:rsid w:val="001E733B"/>
    <w:rsid w:val="001E758F"/>
    <w:rsid w:val="001E7907"/>
    <w:rsid w:val="001F36E0"/>
    <w:rsid w:val="001F5C85"/>
    <w:rsid w:val="001F698B"/>
    <w:rsid w:val="001F6A57"/>
    <w:rsid w:val="001F70BF"/>
    <w:rsid w:val="001F70DB"/>
    <w:rsid w:val="001F718A"/>
    <w:rsid w:val="002013C5"/>
    <w:rsid w:val="00203A07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3E91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1F55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A54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221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31ED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1A"/>
    <w:rsid w:val="00415CB3"/>
    <w:rsid w:val="004206C2"/>
    <w:rsid w:val="00420992"/>
    <w:rsid w:val="004220C4"/>
    <w:rsid w:val="00422687"/>
    <w:rsid w:val="00423A31"/>
    <w:rsid w:val="0042409B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CFE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FD8"/>
    <w:rsid w:val="0046586D"/>
    <w:rsid w:val="00466220"/>
    <w:rsid w:val="0046637D"/>
    <w:rsid w:val="00467E41"/>
    <w:rsid w:val="0047052B"/>
    <w:rsid w:val="00470FF6"/>
    <w:rsid w:val="004720B1"/>
    <w:rsid w:val="00473A46"/>
    <w:rsid w:val="00473A8F"/>
    <w:rsid w:val="00473B95"/>
    <w:rsid w:val="00473D03"/>
    <w:rsid w:val="00474636"/>
    <w:rsid w:val="00474CC3"/>
    <w:rsid w:val="00476E7E"/>
    <w:rsid w:val="004774D5"/>
    <w:rsid w:val="00477766"/>
    <w:rsid w:val="00477F99"/>
    <w:rsid w:val="0048239C"/>
    <w:rsid w:val="00484D67"/>
    <w:rsid w:val="00485D32"/>
    <w:rsid w:val="004862F0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2EAA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183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6947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645A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07ABA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2049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41A4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0C22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547E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66D"/>
    <w:rsid w:val="00792EED"/>
    <w:rsid w:val="007944C3"/>
    <w:rsid w:val="007947B8"/>
    <w:rsid w:val="00794F5C"/>
    <w:rsid w:val="007957D1"/>
    <w:rsid w:val="00796A95"/>
    <w:rsid w:val="007A13A0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7F751F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23D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C7FE1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37889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3BD3"/>
    <w:rsid w:val="009C4FB5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2129B"/>
    <w:rsid w:val="00A21A8C"/>
    <w:rsid w:val="00A21D61"/>
    <w:rsid w:val="00A2205A"/>
    <w:rsid w:val="00A231B8"/>
    <w:rsid w:val="00A239E6"/>
    <w:rsid w:val="00A23CD3"/>
    <w:rsid w:val="00A245F8"/>
    <w:rsid w:val="00A2492E"/>
    <w:rsid w:val="00A24ECB"/>
    <w:rsid w:val="00A24FEE"/>
    <w:rsid w:val="00A27564"/>
    <w:rsid w:val="00A31E3F"/>
    <w:rsid w:val="00A32148"/>
    <w:rsid w:val="00A326FA"/>
    <w:rsid w:val="00A33FE8"/>
    <w:rsid w:val="00A34891"/>
    <w:rsid w:val="00A34C11"/>
    <w:rsid w:val="00A34EA6"/>
    <w:rsid w:val="00A35E18"/>
    <w:rsid w:val="00A36FF4"/>
    <w:rsid w:val="00A372A5"/>
    <w:rsid w:val="00A40F0B"/>
    <w:rsid w:val="00A4200B"/>
    <w:rsid w:val="00A42CF3"/>
    <w:rsid w:val="00A431DA"/>
    <w:rsid w:val="00A431F0"/>
    <w:rsid w:val="00A43C91"/>
    <w:rsid w:val="00A44CBC"/>
    <w:rsid w:val="00A467E4"/>
    <w:rsid w:val="00A4689F"/>
    <w:rsid w:val="00A47870"/>
    <w:rsid w:val="00A47E50"/>
    <w:rsid w:val="00A508A3"/>
    <w:rsid w:val="00A52538"/>
    <w:rsid w:val="00A52FB9"/>
    <w:rsid w:val="00A53BEB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1BA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0E80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45768"/>
    <w:rsid w:val="00B51E8E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56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577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2757"/>
    <w:rsid w:val="00C940E9"/>
    <w:rsid w:val="00C94120"/>
    <w:rsid w:val="00C951C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537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DFA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6779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5EEF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03B"/>
    <w:rsid w:val="00E15261"/>
    <w:rsid w:val="00E15CE4"/>
    <w:rsid w:val="00E16C22"/>
    <w:rsid w:val="00E171BA"/>
    <w:rsid w:val="00E1799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278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4BB"/>
    <w:rsid w:val="00E845F3"/>
    <w:rsid w:val="00E8491D"/>
    <w:rsid w:val="00E84BE7"/>
    <w:rsid w:val="00E84E79"/>
    <w:rsid w:val="00E8510B"/>
    <w:rsid w:val="00E85AA2"/>
    <w:rsid w:val="00E86C0D"/>
    <w:rsid w:val="00E86D85"/>
    <w:rsid w:val="00E87079"/>
    <w:rsid w:val="00E90EA6"/>
    <w:rsid w:val="00E931D7"/>
    <w:rsid w:val="00EA03B4"/>
    <w:rsid w:val="00EA068D"/>
    <w:rsid w:val="00EA1745"/>
    <w:rsid w:val="00EA230F"/>
    <w:rsid w:val="00EA233B"/>
    <w:rsid w:val="00EA2652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06A0"/>
    <w:rsid w:val="00F43193"/>
    <w:rsid w:val="00F437B8"/>
    <w:rsid w:val="00F44CBD"/>
    <w:rsid w:val="00F5070F"/>
    <w:rsid w:val="00F5448E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17E3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."/>
  <w:listSeparator w:val=","/>
  <w14:docId w14:val="58AAD477"/>
  <w15:docId w15:val="{0AB6E188-32DD-4A23-8590-BACA10B6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uiPriority w:val="99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99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730C2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CA5F-3E2F-4038-98A9-4F613306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1701411</vt:lpstr>
    </vt:vector>
  </TitlesOfParts>
  <Company>CSD</Company>
  <LinksUpToDate>false</LinksUpToDate>
  <CharactersWithSpaces>1849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1701411</dc:title>
  <dc:subject>E/ECE/324/Rev.2/Add.139</dc:subject>
  <dc:creator>Corinne</dc:creator>
  <cp:lastModifiedBy>Secretariat</cp:lastModifiedBy>
  <cp:revision>2</cp:revision>
  <cp:lastPrinted>2017-01-26T13:40:00Z</cp:lastPrinted>
  <dcterms:created xsi:type="dcterms:W3CDTF">2018-11-06T14:07:00Z</dcterms:created>
  <dcterms:modified xsi:type="dcterms:W3CDTF">2018-11-06T14:07:00Z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