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862F9F" w:rsidRPr="00625699" w14:paraId="429B2906" w14:textId="77777777" w:rsidTr="00862F9F">
        <w:trPr>
          <w:cantSplit/>
          <w:trHeight w:hRule="exact" w:val="851"/>
        </w:trPr>
        <w:tc>
          <w:tcPr>
            <w:tcW w:w="1276" w:type="dxa"/>
            <w:tcBorders>
              <w:bottom w:val="single" w:sz="4" w:space="0" w:color="auto"/>
            </w:tcBorders>
            <w:vAlign w:val="bottom"/>
          </w:tcPr>
          <w:p w14:paraId="0C2EDCCF" w14:textId="77777777" w:rsidR="00862F9F" w:rsidRPr="00625699" w:rsidRDefault="00862F9F" w:rsidP="00625699">
            <w:pPr>
              <w:spacing w:after="120"/>
              <w:ind w:left="2268" w:right="1134"/>
              <w:jc w:val="both"/>
              <w:rPr>
                <w:b/>
                <w:bCs/>
              </w:rPr>
            </w:pPr>
          </w:p>
        </w:tc>
        <w:tc>
          <w:tcPr>
            <w:tcW w:w="8363" w:type="dxa"/>
            <w:gridSpan w:val="2"/>
            <w:tcBorders>
              <w:bottom w:val="single" w:sz="4" w:space="0" w:color="auto"/>
            </w:tcBorders>
            <w:vAlign w:val="bottom"/>
          </w:tcPr>
          <w:p w14:paraId="7CD997A2" w14:textId="417FD1BF" w:rsidR="00862F9F" w:rsidRPr="00625699" w:rsidRDefault="00862F9F" w:rsidP="00B62CF0">
            <w:pPr>
              <w:jc w:val="right"/>
            </w:pPr>
            <w:r w:rsidRPr="00625699">
              <w:rPr>
                <w:sz w:val="40"/>
              </w:rPr>
              <w:t>E</w:t>
            </w:r>
            <w:r w:rsidRPr="00625699">
              <w:t>/ECE/324/Rev.2/Add.126</w:t>
            </w:r>
            <w:r>
              <w:t>/Rev.</w:t>
            </w:r>
            <w:r w:rsidR="00B62CF0">
              <w:t>2</w:t>
            </w:r>
            <w:r w:rsidRPr="00625699">
              <w:t>−</w:t>
            </w:r>
            <w:r w:rsidRPr="00625699">
              <w:rPr>
                <w:sz w:val="40"/>
              </w:rPr>
              <w:t>E</w:t>
            </w:r>
            <w:r w:rsidRPr="00625699">
              <w:t>/ECE/TRANS/505/Rev.2/Add.126</w:t>
            </w:r>
            <w:r>
              <w:t>/Rev.</w:t>
            </w:r>
            <w:r w:rsidR="00B62CF0">
              <w:t>2</w:t>
            </w:r>
          </w:p>
        </w:tc>
      </w:tr>
      <w:tr w:rsidR="00625699" w:rsidRPr="00625699" w14:paraId="679C47D1" w14:textId="77777777" w:rsidTr="004C1BD6">
        <w:trPr>
          <w:cantSplit/>
          <w:trHeight w:hRule="exact" w:val="1995"/>
        </w:trPr>
        <w:tc>
          <w:tcPr>
            <w:tcW w:w="1276" w:type="dxa"/>
            <w:tcBorders>
              <w:top w:val="single" w:sz="4" w:space="0" w:color="auto"/>
              <w:bottom w:val="single" w:sz="12" w:space="0" w:color="auto"/>
            </w:tcBorders>
          </w:tcPr>
          <w:p w14:paraId="558198BB" w14:textId="77777777" w:rsidR="00625699" w:rsidRPr="00625699" w:rsidRDefault="00625699" w:rsidP="00625699">
            <w:pPr>
              <w:spacing w:before="120"/>
            </w:pPr>
          </w:p>
        </w:tc>
        <w:tc>
          <w:tcPr>
            <w:tcW w:w="5528" w:type="dxa"/>
            <w:tcBorders>
              <w:top w:val="single" w:sz="4" w:space="0" w:color="auto"/>
              <w:bottom w:val="single" w:sz="12" w:space="0" w:color="auto"/>
            </w:tcBorders>
          </w:tcPr>
          <w:p w14:paraId="67CD17B2" w14:textId="77777777" w:rsidR="00625699" w:rsidRPr="00625699" w:rsidRDefault="00625699" w:rsidP="00625699">
            <w:pPr>
              <w:spacing w:before="120"/>
            </w:pPr>
          </w:p>
        </w:tc>
        <w:tc>
          <w:tcPr>
            <w:tcW w:w="2835" w:type="dxa"/>
            <w:tcBorders>
              <w:top w:val="single" w:sz="4" w:space="0" w:color="auto"/>
              <w:bottom w:val="single" w:sz="12" w:space="0" w:color="auto"/>
            </w:tcBorders>
          </w:tcPr>
          <w:p w14:paraId="4212F8BB" w14:textId="77777777" w:rsidR="00625699" w:rsidRPr="00625699" w:rsidRDefault="00625699" w:rsidP="00625699">
            <w:pPr>
              <w:spacing w:line="240" w:lineRule="exact"/>
            </w:pPr>
          </w:p>
          <w:p w14:paraId="74A71243" w14:textId="77777777" w:rsidR="00E8587D" w:rsidRPr="00625699" w:rsidRDefault="00E8587D" w:rsidP="00625699">
            <w:pPr>
              <w:spacing w:line="240" w:lineRule="exact"/>
            </w:pPr>
          </w:p>
          <w:p w14:paraId="39E0FC59" w14:textId="77777777" w:rsidR="00625699" w:rsidRPr="00625699" w:rsidRDefault="00625699" w:rsidP="00625699">
            <w:pPr>
              <w:spacing w:line="240" w:lineRule="exact"/>
            </w:pPr>
          </w:p>
          <w:p w14:paraId="073DC431" w14:textId="47BF63ED" w:rsidR="00625699" w:rsidRPr="00625699" w:rsidRDefault="00877113" w:rsidP="00625699">
            <w:pPr>
              <w:spacing w:line="240" w:lineRule="exact"/>
            </w:pPr>
            <w:r>
              <w:t>23 May 2018</w:t>
            </w:r>
          </w:p>
        </w:tc>
      </w:tr>
    </w:tbl>
    <w:p w14:paraId="717C09B8" w14:textId="77777777" w:rsidR="00625699" w:rsidRPr="00625699" w:rsidRDefault="00625699" w:rsidP="00625699">
      <w:pPr>
        <w:keepNext/>
        <w:keepLines/>
        <w:tabs>
          <w:tab w:val="right" w:pos="851"/>
        </w:tabs>
        <w:spacing w:before="360" w:after="240" w:line="300" w:lineRule="exact"/>
        <w:ind w:left="1134" w:right="1134" w:hanging="1134"/>
        <w:rPr>
          <w:b/>
          <w:sz w:val="28"/>
          <w:lang w:val="en-US"/>
        </w:rPr>
      </w:pPr>
      <w:r w:rsidRPr="00625699">
        <w:rPr>
          <w:b/>
          <w:sz w:val="28"/>
          <w:lang w:val="en-US"/>
        </w:rPr>
        <w:tab/>
      </w:r>
      <w:r w:rsidRPr="00625699">
        <w:rPr>
          <w:b/>
          <w:sz w:val="28"/>
          <w:lang w:val="en-US"/>
        </w:rPr>
        <w:tab/>
        <w:t>Agreement</w:t>
      </w:r>
    </w:p>
    <w:p w14:paraId="3E8DCE28" w14:textId="692D3585" w:rsidR="00625699" w:rsidRPr="00E8587D" w:rsidRDefault="00E8587D" w:rsidP="00E8587D">
      <w:pPr>
        <w:pStyle w:val="H1G"/>
        <w:spacing w:before="240"/>
        <w:rPr>
          <w:b w:val="0"/>
          <w:lang w:val="en-US"/>
        </w:rPr>
      </w:pPr>
      <w:r>
        <w:tab/>
      </w:r>
      <w:r>
        <w:tab/>
      </w:r>
      <w:r w:rsidRPr="00E8587D">
        <w:rPr>
          <w:rStyle w:val="H1GChar"/>
          <w:b/>
        </w:rPr>
        <w:t xml:space="preserve">Concerning the Adoption of Harmonized Technical United Nations Regulations for Wheeled Vehicles, Equipment and Parts which can be Fitted and/or be Used on Wheeled Vehicles and the Conditions for Reciprocal Recognition of Approvals Granted </w:t>
      </w:r>
      <w:proofErr w:type="gramStart"/>
      <w:r w:rsidRPr="00E8587D">
        <w:rPr>
          <w:rStyle w:val="H1GChar"/>
          <w:b/>
        </w:rPr>
        <w:t>on the Basis of</w:t>
      </w:r>
      <w:proofErr w:type="gramEnd"/>
      <w:r w:rsidRPr="00E8587D">
        <w:rPr>
          <w:rStyle w:val="H1GChar"/>
          <w:b/>
        </w:rPr>
        <w:t xml:space="preserve"> these United Nations Regulations</w:t>
      </w:r>
      <w:r w:rsidR="00CD79E6" w:rsidRPr="00213492">
        <w:footnoteReference w:customMarkFollows="1" w:id="2"/>
        <w:t>*</w:t>
      </w:r>
    </w:p>
    <w:p w14:paraId="612AA72D" w14:textId="63899EE4" w:rsidR="00625699" w:rsidRPr="00625699" w:rsidRDefault="00625699" w:rsidP="00625699">
      <w:pPr>
        <w:spacing w:after="120"/>
        <w:ind w:left="1134" w:right="1134"/>
        <w:jc w:val="both"/>
      </w:pPr>
      <w:r w:rsidRPr="00625699">
        <w:t xml:space="preserve">(Revision </w:t>
      </w:r>
      <w:r w:rsidR="00E8587D">
        <w:t>3</w:t>
      </w:r>
      <w:r w:rsidRPr="00625699">
        <w:t xml:space="preserve">, including the amendments which entered into force on </w:t>
      </w:r>
      <w:r w:rsidR="00E8587D">
        <w:t>14</w:t>
      </w:r>
      <w:r w:rsidR="00E8587D" w:rsidRPr="00625699">
        <w:t xml:space="preserve"> </w:t>
      </w:r>
      <w:r w:rsidR="00E8587D">
        <w:t>September</w:t>
      </w:r>
      <w:r w:rsidR="00E8587D" w:rsidRPr="00625699">
        <w:t xml:space="preserve"> </w:t>
      </w:r>
      <w:r w:rsidR="00E8587D">
        <w:t>2017</w:t>
      </w:r>
      <w:r w:rsidRPr="00625699">
        <w:t>)</w:t>
      </w:r>
    </w:p>
    <w:p w14:paraId="3C5C5099" w14:textId="77777777" w:rsidR="00625699" w:rsidRPr="00625699" w:rsidRDefault="00625699" w:rsidP="00625699">
      <w:pPr>
        <w:suppressAutoHyphens w:val="0"/>
        <w:spacing w:line="240" w:lineRule="auto"/>
        <w:jc w:val="center"/>
      </w:pPr>
      <w:r w:rsidRPr="00625699">
        <w:t>_________</w:t>
      </w:r>
    </w:p>
    <w:p w14:paraId="3C8CE2F6" w14:textId="7D33503E" w:rsidR="00625699" w:rsidRDefault="00625699" w:rsidP="00625699">
      <w:pPr>
        <w:keepNext/>
        <w:keepLines/>
        <w:tabs>
          <w:tab w:val="right" w:pos="851"/>
        </w:tabs>
        <w:spacing w:before="360" w:after="240" w:line="300" w:lineRule="exact"/>
        <w:ind w:left="1134" w:right="1134" w:hanging="1134"/>
        <w:rPr>
          <w:b/>
          <w:sz w:val="28"/>
        </w:rPr>
      </w:pPr>
      <w:r w:rsidRPr="00625699">
        <w:rPr>
          <w:b/>
          <w:sz w:val="28"/>
        </w:rPr>
        <w:tab/>
      </w:r>
      <w:r w:rsidRPr="00625699">
        <w:rPr>
          <w:b/>
          <w:sz w:val="28"/>
        </w:rPr>
        <w:tab/>
        <w:t xml:space="preserve">Addendum 126:  </w:t>
      </w:r>
      <w:r w:rsidR="009C557D">
        <w:rPr>
          <w:b/>
          <w:sz w:val="28"/>
        </w:rPr>
        <w:t xml:space="preserve">UN </w:t>
      </w:r>
      <w:r w:rsidRPr="00625699">
        <w:rPr>
          <w:b/>
          <w:sz w:val="28"/>
        </w:rPr>
        <w:t>Regulation No. 127</w:t>
      </w:r>
    </w:p>
    <w:p w14:paraId="03EBC7FE" w14:textId="77777777" w:rsidR="00922F0C" w:rsidRPr="00625699" w:rsidRDefault="00922F0C" w:rsidP="00625699">
      <w:pPr>
        <w:keepNext/>
        <w:keepLines/>
        <w:tabs>
          <w:tab w:val="right" w:pos="851"/>
        </w:tabs>
        <w:spacing w:before="360" w:after="240" w:line="300" w:lineRule="exact"/>
        <w:ind w:left="1134" w:right="1134" w:hanging="1134"/>
        <w:rPr>
          <w:b/>
          <w:sz w:val="28"/>
        </w:rPr>
      </w:pPr>
      <w:r>
        <w:rPr>
          <w:b/>
          <w:sz w:val="28"/>
        </w:rPr>
        <w:tab/>
      </w:r>
      <w:r>
        <w:rPr>
          <w:b/>
          <w:sz w:val="28"/>
        </w:rPr>
        <w:tab/>
        <w:t>Revision 2</w:t>
      </w:r>
    </w:p>
    <w:p w14:paraId="07641FD6" w14:textId="77777777" w:rsidR="00B62CF0" w:rsidRPr="00B62CF0" w:rsidRDefault="00B62CF0" w:rsidP="00B62CF0">
      <w:pPr>
        <w:spacing w:line="200" w:lineRule="atLeast"/>
        <w:ind w:left="1134" w:right="1134"/>
        <w:jc w:val="both"/>
        <w:rPr>
          <w:lang w:val="en-US"/>
        </w:rPr>
      </w:pPr>
      <w:r w:rsidRPr="00B62CF0">
        <w:rPr>
          <w:lang w:val="en-US"/>
        </w:rPr>
        <w:t>Incorporating all valid text up to:</w:t>
      </w:r>
    </w:p>
    <w:p w14:paraId="7A3E30B1" w14:textId="1E2DD63C" w:rsidR="0083087A" w:rsidRPr="00625699" w:rsidRDefault="0083087A" w:rsidP="00625699">
      <w:pPr>
        <w:spacing w:after="120"/>
        <w:ind w:left="1134" w:right="1134"/>
        <w:jc w:val="both"/>
      </w:pPr>
      <w:r>
        <w:t>02 series of amendments to the Regulation – Date of e</w:t>
      </w:r>
      <w:r w:rsidRPr="00625699">
        <w:t xml:space="preserve">ntry into force: </w:t>
      </w:r>
      <w:r w:rsidR="004C1BD6">
        <w:t>18 June 2016</w:t>
      </w:r>
    </w:p>
    <w:p w14:paraId="3EDEF395" w14:textId="77777777" w:rsidR="00625699" w:rsidRDefault="00625699" w:rsidP="00625699">
      <w:pPr>
        <w:keepNext/>
        <w:keepLines/>
        <w:tabs>
          <w:tab w:val="right" w:pos="851"/>
        </w:tabs>
        <w:spacing w:before="360" w:after="240" w:line="270" w:lineRule="exact"/>
        <w:ind w:left="1134" w:right="1134" w:hanging="1134"/>
        <w:rPr>
          <w:b/>
          <w:sz w:val="24"/>
        </w:rPr>
      </w:pPr>
      <w:r w:rsidRPr="00625699">
        <w:rPr>
          <w:b/>
          <w:sz w:val="24"/>
        </w:rPr>
        <w:tab/>
      </w:r>
      <w:r w:rsidRPr="00625699">
        <w:rPr>
          <w:b/>
          <w:sz w:val="24"/>
        </w:rPr>
        <w:tab/>
        <w:t xml:space="preserve">Uniform provisions concerning the approval of motor vehicles </w:t>
      </w:r>
      <w:proofErr w:type="gramStart"/>
      <w:r w:rsidRPr="00625699">
        <w:rPr>
          <w:b/>
          <w:sz w:val="24"/>
        </w:rPr>
        <w:t>with regard to</w:t>
      </w:r>
      <w:proofErr w:type="gramEnd"/>
      <w:r w:rsidRPr="00625699">
        <w:rPr>
          <w:b/>
          <w:sz w:val="24"/>
        </w:rPr>
        <w:t xml:space="preserve"> their pedestrian safety performance</w:t>
      </w:r>
    </w:p>
    <w:p w14:paraId="0A336995" w14:textId="77777777" w:rsidR="0083087A" w:rsidRPr="00625699" w:rsidRDefault="0083087A" w:rsidP="00625699">
      <w:pPr>
        <w:keepNext/>
        <w:keepLines/>
        <w:tabs>
          <w:tab w:val="right" w:pos="851"/>
        </w:tabs>
        <w:spacing w:before="360" w:after="240" w:line="270" w:lineRule="exact"/>
        <w:ind w:left="1134" w:right="1134" w:hanging="1134"/>
        <w:rPr>
          <w:b/>
          <w:sz w:val="24"/>
        </w:rPr>
      </w:pPr>
      <w:r>
        <w:rPr>
          <w:spacing w:val="-4"/>
          <w:sz w:val="17"/>
          <w:szCs w:val="17"/>
          <w:lang w:eastAsia="en-GB"/>
        </w:rPr>
        <w:tab/>
      </w:r>
      <w:r>
        <w:rPr>
          <w:spacing w:val="-4"/>
          <w:sz w:val="17"/>
          <w:szCs w:val="17"/>
          <w:lang w:eastAsia="en-GB"/>
        </w:rPr>
        <w:tab/>
      </w:r>
      <w:r w:rsidRPr="0083087A">
        <w:rPr>
          <w:spacing w:val="-4"/>
          <w:lang w:eastAsia="en-GB"/>
        </w:rPr>
        <w:t>This document is meant purely as documentation tool. The authentic and legal binding text</w:t>
      </w:r>
      <w:r>
        <w:rPr>
          <w:spacing w:val="-4"/>
          <w:lang w:eastAsia="en-GB"/>
        </w:rPr>
        <w:t xml:space="preserve"> is</w:t>
      </w:r>
      <w:r w:rsidR="00B62CF0">
        <w:rPr>
          <w:spacing w:val="-4"/>
          <w:lang w:eastAsia="en-GB"/>
        </w:rPr>
        <w:t xml:space="preserve"> </w:t>
      </w:r>
      <w:r w:rsidRPr="0083087A">
        <w:rPr>
          <w:spacing w:val="-6"/>
          <w:lang w:eastAsia="en-GB"/>
        </w:rPr>
        <w:t>ECE/TRANS/WP.29/2015/</w:t>
      </w:r>
      <w:r w:rsidR="00B62CF0">
        <w:rPr>
          <w:spacing w:val="-6"/>
          <w:lang w:eastAsia="en-GB"/>
        </w:rPr>
        <w:t>99.</w:t>
      </w:r>
    </w:p>
    <w:p w14:paraId="7166336C" w14:textId="0F4ECD36" w:rsidR="00625699" w:rsidRPr="00625699" w:rsidRDefault="00905AB8" w:rsidP="00625699">
      <w:pPr>
        <w:spacing w:after="120" w:line="180" w:lineRule="atLeast"/>
        <w:ind w:left="1134" w:right="1134"/>
        <w:jc w:val="center"/>
        <w:rPr>
          <w:u w:val="single"/>
        </w:rPr>
      </w:pPr>
      <w:r>
        <w:rPr>
          <w:bCs/>
          <w:noProof/>
          <w:sz w:val="22"/>
          <w:szCs w:val="24"/>
          <w:lang w:val="en-US"/>
        </w:rPr>
        <w:drawing>
          <wp:anchor distT="0" distB="137160" distL="114300" distR="114300" simplePos="0" relativeHeight="251657216" behindDoc="0" locked="0" layoutInCell="1" allowOverlap="1" wp14:anchorId="21D65B26" wp14:editId="6A0CFCE5">
            <wp:simplePos x="0" y="0"/>
            <wp:positionH relativeFrom="column">
              <wp:posOffset>2604135</wp:posOffset>
            </wp:positionH>
            <wp:positionV relativeFrom="paragraph">
              <wp:posOffset>213360</wp:posOffset>
            </wp:positionV>
            <wp:extent cx="914400" cy="766445"/>
            <wp:effectExtent l="0" t="0" r="0" b="0"/>
            <wp:wrapNone/>
            <wp:docPr id="14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extLst>
                        <a:ext uri="{28A0092B-C50C-407E-A947-70E740481C1C}">
                          <a14:useLocalDpi xmlns:a14="http://schemas.microsoft.com/office/drawing/2010/main" val="0"/>
                        </a:ext>
                      </a:extLst>
                    </a:blip>
                    <a:srcRect l="-7603" r="-7603"/>
                    <a:stretch>
                      <a:fillRect/>
                    </a:stretch>
                  </pic:blipFill>
                  <pic:spPr bwMode="auto">
                    <a:xfrm>
                      <a:off x="0" y="0"/>
                      <a:ext cx="914400" cy="766445"/>
                    </a:xfrm>
                    <a:prstGeom prst="rect">
                      <a:avLst/>
                    </a:prstGeom>
                    <a:noFill/>
                  </pic:spPr>
                </pic:pic>
              </a:graphicData>
            </a:graphic>
            <wp14:sizeRelH relativeFrom="page">
              <wp14:pctWidth>0</wp14:pctWidth>
            </wp14:sizeRelH>
            <wp14:sizeRelV relativeFrom="page">
              <wp14:pctHeight>0</wp14:pctHeight>
            </wp14:sizeRelV>
          </wp:anchor>
        </w:drawing>
      </w:r>
      <w:r w:rsidR="00625699" w:rsidRPr="00625699">
        <w:rPr>
          <w:u w:val="single"/>
        </w:rPr>
        <w:tab/>
      </w:r>
      <w:r w:rsidR="00625699" w:rsidRPr="00625699">
        <w:rPr>
          <w:u w:val="single"/>
        </w:rPr>
        <w:tab/>
      </w:r>
      <w:r w:rsidR="00625699" w:rsidRPr="00625699">
        <w:rPr>
          <w:u w:val="single"/>
        </w:rPr>
        <w:tab/>
      </w:r>
    </w:p>
    <w:p w14:paraId="78CF9C35" w14:textId="77777777" w:rsidR="00625699" w:rsidRPr="00625699" w:rsidRDefault="00625699" w:rsidP="00625699">
      <w:pPr>
        <w:suppressAutoHyphens w:val="0"/>
        <w:spacing w:line="240" w:lineRule="auto"/>
        <w:jc w:val="center"/>
        <w:rPr>
          <w:bCs/>
          <w:noProof/>
          <w:sz w:val="22"/>
          <w:szCs w:val="24"/>
          <w:lang w:eastAsia="en-GB"/>
        </w:rPr>
      </w:pPr>
    </w:p>
    <w:p w14:paraId="4FA8A5B3" w14:textId="77777777" w:rsidR="00625699" w:rsidRPr="00625699" w:rsidRDefault="00625699" w:rsidP="00625699">
      <w:pPr>
        <w:suppressAutoHyphens w:val="0"/>
        <w:spacing w:line="240" w:lineRule="auto"/>
        <w:jc w:val="center"/>
        <w:rPr>
          <w:bCs/>
          <w:noProof/>
          <w:sz w:val="22"/>
          <w:szCs w:val="24"/>
          <w:lang w:eastAsia="en-GB"/>
        </w:rPr>
      </w:pPr>
    </w:p>
    <w:p w14:paraId="0306EE96" w14:textId="77777777" w:rsidR="00E8587D" w:rsidRDefault="00E8587D" w:rsidP="00625699">
      <w:pPr>
        <w:suppressAutoHyphens w:val="0"/>
        <w:spacing w:line="240" w:lineRule="auto"/>
        <w:jc w:val="center"/>
        <w:rPr>
          <w:bCs/>
          <w:noProof/>
          <w:sz w:val="22"/>
          <w:szCs w:val="24"/>
          <w:lang w:eastAsia="en-GB"/>
        </w:rPr>
      </w:pPr>
    </w:p>
    <w:p w14:paraId="3BFB9715" w14:textId="77777777" w:rsidR="00E8587D" w:rsidRDefault="00E8587D" w:rsidP="00625699">
      <w:pPr>
        <w:suppressAutoHyphens w:val="0"/>
        <w:spacing w:line="240" w:lineRule="auto"/>
        <w:jc w:val="center"/>
        <w:rPr>
          <w:bCs/>
          <w:noProof/>
          <w:sz w:val="22"/>
          <w:szCs w:val="24"/>
          <w:lang w:eastAsia="en-GB"/>
        </w:rPr>
      </w:pPr>
    </w:p>
    <w:p w14:paraId="3DDFC903" w14:textId="77777777" w:rsidR="00E8587D" w:rsidRPr="00625699" w:rsidRDefault="00E8587D" w:rsidP="00625699">
      <w:pPr>
        <w:suppressAutoHyphens w:val="0"/>
        <w:spacing w:line="240" w:lineRule="auto"/>
        <w:jc w:val="center"/>
        <w:rPr>
          <w:bCs/>
          <w:noProof/>
          <w:sz w:val="22"/>
          <w:szCs w:val="24"/>
          <w:lang w:eastAsia="en-GB"/>
        </w:rPr>
      </w:pPr>
    </w:p>
    <w:p w14:paraId="6C1C1BF0" w14:textId="328C6B96" w:rsidR="00862F9F" w:rsidRDefault="00625699" w:rsidP="00E8587D">
      <w:pPr>
        <w:suppressAutoHyphens w:val="0"/>
        <w:spacing w:line="240" w:lineRule="auto"/>
        <w:jc w:val="center"/>
        <w:sectPr w:rsidR="00862F9F" w:rsidSect="000E4AB7">
          <w:headerReference w:type="default" r:id="rId9"/>
          <w:footerReference w:type="default" r:id="rId10"/>
          <w:headerReference w:type="first" r:id="rId11"/>
          <w:endnotePr>
            <w:numFmt w:val="decimal"/>
          </w:endnotePr>
          <w:pgSz w:w="11907" w:h="16840"/>
          <w:pgMar w:top="1701" w:right="1134" w:bottom="2268" w:left="1134" w:header="964" w:footer="1701" w:gutter="0"/>
          <w:cols w:space="720"/>
          <w:titlePg/>
          <w:docGrid w:linePitch="272"/>
        </w:sectPr>
      </w:pPr>
      <w:r w:rsidRPr="00625699">
        <w:rPr>
          <w:b/>
          <w:bCs/>
          <w:sz w:val="22"/>
          <w:szCs w:val="24"/>
        </w:rPr>
        <w:t>UNITED NATIONS</w:t>
      </w:r>
    </w:p>
    <w:p w14:paraId="2DEBF9C7" w14:textId="77777777" w:rsidR="004C1BD6" w:rsidRDefault="004C1BD6" w:rsidP="001D4D96">
      <w:pPr>
        <w:pStyle w:val="HChG"/>
      </w:pPr>
      <w:bookmarkStart w:id="0" w:name="_Toc392684574"/>
      <w:bookmarkStart w:id="1" w:name="_Toc406663750"/>
      <w:r>
        <w:lastRenderedPageBreak/>
        <w:br w:type="page"/>
      </w:r>
    </w:p>
    <w:p w14:paraId="0D68B72F" w14:textId="2411BFB3" w:rsidR="00A41A5E" w:rsidRDefault="009C557D" w:rsidP="001D4D96">
      <w:pPr>
        <w:pStyle w:val="HChG"/>
      </w:pPr>
      <w:r>
        <w:lastRenderedPageBreak/>
        <w:t xml:space="preserve">UN </w:t>
      </w:r>
      <w:r w:rsidR="00A41A5E">
        <w:t>Regulation No. 127</w:t>
      </w:r>
      <w:bookmarkEnd w:id="0"/>
      <w:bookmarkEnd w:id="1"/>
    </w:p>
    <w:p w14:paraId="05483642" w14:textId="77777777" w:rsidR="001D4D96" w:rsidRPr="0033449E" w:rsidRDefault="00A41A5E" w:rsidP="001D4D96">
      <w:pPr>
        <w:pStyle w:val="HChG"/>
        <w:rPr>
          <w:b w:val="0"/>
        </w:rPr>
      </w:pPr>
      <w:r>
        <w:tab/>
      </w:r>
      <w:r>
        <w:tab/>
      </w:r>
      <w:bookmarkStart w:id="2" w:name="_Toc392684575"/>
      <w:bookmarkStart w:id="3" w:name="_Toc406663751"/>
      <w:r w:rsidR="001D4D96">
        <w:t xml:space="preserve">Uniform provisions concerning the approval of motor vehicles </w:t>
      </w:r>
      <w:proofErr w:type="gramStart"/>
      <w:r w:rsidR="001D4D96">
        <w:t>with regard to</w:t>
      </w:r>
      <w:proofErr w:type="gramEnd"/>
      <w:r w:rsidR="001D4D96">
        <w:t xml:space="preserve"> their pedestrian safety performance</w:t>
      </w:r>
      <w:bookmarkEnd w:id="2"/>
      <w:bookmarkEnd w:id="3"/>
    </w:p>
    <w:p w14:paraId="3E562D96" w14:textId="77777777" w:rsidR="003902DE" w:rsidRDefault="003902DE" w:rsidP="003902DE">
      <w:pPr>
        <w:spacing w:after="120"/>
        <w:rPr>
          <w:sz w:val="28"/>
        </w:rPr>
      </w:pPr>
      <w:r>
        <w:rPr>
          <w:sz w:val="28"/>
        </w:rPr>
        <w:t>Contents</w:t>
      </w:r>
    </w:p>
    <w:p w14:paraId="0B1FA265" w14:textId="77777777" w:rsidR="003902DE" w:rsidRDefault="003902DE" w:rsidP="003902DE">
      <w:pPr>
        <w:tabs>
          <w:tab w:val="right" w:pos="9638"/>
        </w:tabs>
        <w:spacing w:after="120"/>
        <w:ind w:left="283"/>
        <w:rPr>
          <w:sz w:val="18"/>
        </w:rPr>
      </w:pPr>
      <w:r>
        <w:rPr>
          <w:i/>
          <w:sz w:val="18"/>
        </w:rPr>
        <w:tab/>
        <w:t>Page</w:t>
      </w:r>
    </w:p>
    <w:p w14:paraId="57A5BA6E" w14:textId="4D9C1216" w:rsidR="003902DE" w:rsidRPr="00560F4F" w:rsidRDefault="00712865">
      <w:pPr>
        <w:pStyle w:val="TOC1"/>
        <w:tabs>
          <w:tab w:val="right" w:leader="dot" w:pos="9629"/>
        </w:tabs>
        <w:rPr>
          <w:rFonts w:ascii="Calibri" w:hAnsi="Calibri"/>
          <w:bCs w:val="0"/>
          <w:noProof/>
          <w:sz w:val="22"/>
          <w:szCs w:val="22"/>
          <w:lang w:eastAsia="en-GB"/>
        </w:rPr>
      </w:pPr>
      <w:r>
        <w:fldChar w:fldCharType="begin"/>
      </w:r>
      <w:r>
        <w:instrText xml:space="preserve"> TOC \o "1-1" \h \z \t "_ H _Ch_G,1" </w:instrText>
      </w:r>
      <w:r>
        <w:fldChar w:fldCharType="separate"/>
      </w:r>
      <w:hyperlink w:anchor="_Toc406663750" w:history="1">
        <w:r w:rsidR="003902DE" w:rsidRPr="00601236">
          <w:rPr>
            <w:rStyle w:val="Hyperlink"/>
            <w:noProof/>
          </w:rPr>
          <w:t>Regulation</w:t>
        </w:r>
      </w:hyperlink>
    </w:p>
    <w:p w14:paraId="0BEE0194" w14:textId="38C4C901" w:rsidR="003902DE" w:rsidRPr="0036087A" w:rsidRDefault="0036087A" w:rsidP="0036087A">
      <w:pPr>
        <w:tabs>
          <w:tab w:val="right" w:pos="850"/>
          <w:tab w:val="left" w:pos="1134"/>
          <w:tab w:val="left" w:pos="1559"/>
          <w:tab w:val="left" w:pos="1701"/>
          <w:tab w:val="left" w:leader="dot" w:pos="8929"/>
          <w:tab w:val="right" w:pos="9638"/>
        </w:tabs>
        <w:spacing w:after="120"/>
        <w:rPr>
          <w:noProof/>
        </w:rPr>
      </w:pPr>
      <w:r>
        <w:rPr>
          <w:noProof/>
        </w:rPr>
        <w:tab/>
      </w:r>
      <w:hyperlink w:anchor="_Toc406663752" w:history="1">
        <w:r w:rsidR="003902DE" w:rsidRPr="0036087A">
          <w:rPr>
            <w:noProof/>
          </w:rPr>
          <w:t>1.</w:t>
        </w:r>
        <w:r w:rsidR="003902DE" w:rsidRPr="0036087A">
          <w:rPr>
            <w:noProof/>
          </w:rPr>
          <w:tab/>
          <w:t>Scope</w:t>
        </w:r>
        <w:r w:rsidR="003902DE">
          <w:rPr>
            <w:noProof/>
            <w:webHidden/>
          </w:rPr>
          <w:tab/>
        </w:r>
        <w:r>
          <w:rPr>
            <w:noProof/>
            <w:webHidden/>
          </w:rPr>
          <w:tab/>
        </w:r>
        <w:r>
          <w:rPr>
            <w:noProof/>
            <w:webHidden/>
          </w:rPr>
          <w:tab/>
        </w:r>
        <w:r w:rsidR="003902DE">
          <w:rPr>
            <w:noProof/>
            <w:webHidden/>
          </w:rPr>
          <w:fldChar w:fldCharType="begin"/>
        </w:r>
        <w:r w:rsidR="003902DE">
          <w:rPr>
            <w:noProof/>
            <w:webHidden/>
          </w:rPr>
          <w:instrText xml:space="preserve"> PAGEREF _Toc406663752 \h </w:instrText>
        </w:r>
        <w:r w:rsidR="003902DE">
          <w:rPr>
            <w:noProof/>
            <w:webHidden/>
          </w:rPr>
        </w:r>
        <w:r w:rsidR="003902DE">
          <w:rPr>
            <w:noProof/>
            <w:webHidden/>
          </w:rPr>
          <w:fldChar w:fldCharType="separate"/>
        </w:r>
        <w:r w:rsidR="00AA6136">
          <w:rPr>
            <w:noProof/>
            <w:webHidden/>
          </w:rPr>
          <w:t>4</w:t>
        </w:r>
        <w:r w:rsidR="003902DE">
          <w:rPr>
            <w:noProof/>
            <w:webHidden/>
          </w:rPr>
          <w:fldChar w:fldCharType="end"/>
        </w:r>
      </w:hyperlink>
    </w:p>
    <w:p w14:paraId="44BF48A8" w14:textId="304F7B12" w:rsidR="003902DE" w:rsidRPr="0036087A" w:rsidRDefault="0036087A" w:rsidP="0036087A">
      <w:pPr>
        <w:tabs>
          <w:tab w:val="right" w:pos="850"/>
          <w:tab w:val="left" w:pos="1134"/>
          <w:tab w:val="left" w:pos="1559"/>
          <w:tab w:val="left" w:pos="1701"/>
          <w:tab w:val="left" w:leader="dot" w:pos="8929"/>
          <w:tab w:val="right" w:pos="9638"/>
        </w:tabs>
        <w:spacing w:after="120"/>
        <w:rPr>
          <w:noProof/>
        </w:rPr>
      </w:pPr>
      <w:r w:rsidRPr="0036087A">
        <w:rPr>
          <w:noProof/>
        </w:rPr>
        <w:tab/>
      </w:r>
      <w:hyperlink w:anchor="_Toc406663753" w:history="1">
        <w:r w:rsidR="003902DE" w:rsidRPr="0036087A">
          <w:rPr>
            <w:noProof/>
          </w:rPr>
          <w:t>2.</w:t>
        </w:r>
        <w:r w:rsidR="003902DE" w:rsidRPr="0036087A">
          <w:rPr>
            <w:noProof/>
          </w:rPr>
          <w:tab/>
          <w:t>Definitions</w:t>
        </w:r>
        <w:r w:rsidR="003902DE">
          <w:rPr>
            <w:noProof/>
            <w:webHidden/>
          </w:rPr>
          <w:tab/>
        </w:r>
        <w:r w:rsidR="005D6EE4">
          <w:rPr>
            <w:noProof/>
            <w:webHidden/>
          </w:rPr>
          <w:tab/>
        </w:r>
        <w:r w:rsidR="003902DE">
          <w:rPr>
            <w:noProof/>
            <w:webHidden/>
          </w:rPr>
          <w:fldChar w:fldCharType="begin"/>
        </w:r>
        <w:r w:rsidR="003902DE">
          <w:rPr>
            <w:noProof/>
            <w:webHidden/>
          </w:rPr>
          <w:instrText xml:space="preserve"> PAGEREF _Toc406663753 \h </w:instrText>
        </w:r>
        <w:r w:rsidR="003902DE">
          <w:rPr>
            <w:noProof/>
            <w:webHidden/>
          </w:rPr>
        </w:r>
        <w:r w:rsidR="003902DE">
          <w:rPr>
            <w:noProof/>
            <w:webHidden/>
          </w:rPr>
          <w:fldChar w:fldCharType="separate"/>
        </w:r>
        <w:r w:rsidR="00AA6136">
          <w:rPr>
            <w:noProof/>
            <w:webHidden/>
          </w:rPr>
          <w:t>4</w:t>
        </w:r>
        <w:r w:rsidR="003902DE">
          <w:rPr>
            <w:noProof/>
            <w:webHidden/>
          </w:rPr>
          <w:fldChar w:fldCharType="end"/>
        </w:r>
      </w:hyperlink>
    </w:p>
    <w:p w14:paraId="79533037" w14:textId="1D9DA27C" w:rsidR="003902DE" w:rsidRPr="0036087A" w:rsidRDefault="0036087A" w:rsidP="0036087A">
      <w:pPr>
        <w:tabs>
          <w:tab w:val="right" w:pos="850"/>
          <w:tab w:val="left" w:pos="1134"/>
          <w:tab w:val="left" w:pos="1559"/>
          <w:tab w:val="left" w:pos="1701"/>
          <w:tab w:val="left" w:leader="dot" w:pos="8929"/>
          <w:tab w:val="right" w:pos="9638"/>
        </w:tabs>
        <w:spacing w:after="120"/>
        <w:rPr>
          <w:noProof/>
        </w:rPr>
      </w:pPr>
      <w:r>
        <w:rPr>
          <w:noProof/>
        </w:rPr>
        <w:tab/>
      </w:r>
      <w:hyperlink w:anchor="_Toc406663754" w:history="1">
        <w:r w:rsidR="003902DE" w:rsidRPr="0036087A">
          <w:rPr>
            <w:noProof/>
          </w:rPr>
          <w:t>3.</w:t>
        </w:r>
        <w:r w:rsidR="003902DE" w:rsidRPr="0036087A">
          <w:rPr>
            <w:noProof/>
          </w:rPr>
          <w:tab/>
          <w:t>Application for approval</w:t>
        </w:r>
        <w:r w:rsidR="003902DE">
          <w:rPr>
            <w:noProof/>
            <w:webHidden/>
          </w:rPr>
          <w:tab/>
        </w:r>
        <w:r w:rsidR="005D6EE4">
          <w:rPr>
            <w:noProof/>
            <w:webHidden/>
          </w:rPr>
          <w:tab/>
        </w:r>
        <w:r w:rsidR="003902DE">
          <w:rPr>
            <w:noProof/>
            <w:webHidden/>
          </w:rPr>
          <w:fldChar w:fldCharType="begin"/>
        </w:r>
        <w:r w:rsidR="003902DE">
          <w:rPr>
            <w:noProof/>
            <w:webHidden/>
          </w:rPr>
          <w:instrText xml:space="preserve"> PAGEREF _Toc406663754 \h </w:instrText>
        </w:r>
        <w:r w:rsidR="003902DE">
          <w:rPr>
            <w:noProof/>
            <w:webHidden/>
          </w:rPr>
        </w:r>
        <w:r w:rsidR="003902DE">
          <w:rPr>
            <w:noProof/>
            <w:webHidden/>
          </w:rPr>
          <w:fldChar w:fldCharType="separate"/>
        </w:r>
        <w:r w:rsidR="00AA6136">
          <w:rPr>
            <w:noProof/>
            <w:webHidden/>
          </w:rPr>
          <w:t>17</w:t>
        </w:r>
        <w:r w:rsidR="003902DE">
          <w:rPr>
            <w:noProof/>
            <w:webHidden/>
          </w:rPr>
          <w:fldChar w:fldCharType="end"/>
        </w:r>
      </w:hyperlink>
    </w:p>
    <w:p w14:paraId="076DB05C" w14:textId="1BD6A5F9" w:rsidR="003902DE" w:rsidRPr="0036087A" w:rsidRDefault="0036087A" w:rsidP="0036087A">
      <w:pPr>
        <w:tabs>
          <w:tab w:val="right" w:pos="850"/>
          <w:tab w:val="left" w:pos="1134"/>
          <w:tab w:val="left" w:pos="1559"/>
          <w:tab w:val="left" w:pos="1701"/>
          <w:tab w:val="left" w:leader="dot" w:pos="8929"/>
          <w:tab w:val="right" w:pos="9638"/>
        </w:tabs>
        <w:spacing w:after="120"/>
        <w:rPr>
          <w:noProof/>
        </w:rPr>
      </w:pPr>
      <w:r>
        <w:rPr>
          <w:noProof/>
        </w:rPr>
        <w:tab/>
      </w:r>
      <w:hyperlink w:anchor="_Toc406663755" w:history="1">
        <w:r w:rsidR="003902DE" w:rsidRPr="0036087A">
          <w:rPr>
            <w:noProof/>
          </w:rPr>
          <w:t>4.</w:t>
        </w:r>
        <w:r w:rsidR="003902DE" w:rsidRPr="0036087A">
          <w:rPr>
            <w:noProof/>
          </w:rPr>
          <w:tab/>
          <w:t>Approval</w:t>
        </w:r>
        <w:r w:rsidR="003902DE">
          <w:rPr>
            <w:noProof/>
            <w:webHidden/>
          </w:rPr>
          <w:tab/>
        </w:r>
        <w:r w:rsidR="005D6EE4">
          <w:rPr>
            <w:noProof/>
            <w:webHidden/>
          </w:rPr>
          <w:tab/>
        </w:r>
        <w:r w:rsidR="003902DE">
          <w:rPr>
            <w:noProof/>
            <w:webHidden/>
          </w:rPr>
          <w:fldChar w:fldCharType="begin"/>
        </w:r>
        <w:r w:rsidR="003902DE">
          <w:rPr>
            <w:noProof/>
            <w:webHidden/>
          </w:rPr>
          <w:instrText xml:space="preserve"> PAGEREF _Toc406663755 \h </w:instrText>
        </w:r>
        <w:r w:rsidR="003902DE">
          <w:rPr>
            <w:noProof/>
            <w:webHidden/>
          </w:rPr>
        </w:r>
        <w:r w:rsidR="003902DE">
          <w:rPr>
            <w:noProof/>
            <w:webHidden/>
          </w:rPr>
          <w:fldChar w:fldCharType="separate"/>
        </w:r>
        <w:r w:rsidR="00AA6136">
          <w:rPr>
            <w:noProof/>
            <w:webHidden/>
          </w:rPr>
          <w:t>17</w:t>
        </w:r>
        <w:r w:rsidR="003902DE">
          <w:rPr>
            <w:noProof/>
            <w:webHidden/>
          </w:rPr>
          <w:fldChar w:fldCharType="end"/>
        </w:r>
      </w:hyperlink>
    </w:p>
    <w:p w14:paraId="16136F00" w14:textId="57938195" w:rsidR="003902DE" w:rsidRPr="0036087A" w:rsidRDefault="0036087A" w:rsidP="0036087A">
      <w:pPr>
        <w:tabs>
          <w:tab w:val="right" w:pos="850"/>
          <w:tab w:val="left" w:pos="1134"/>
          <w:tab w:val="left" w:pos="1559"/>
          <w:tab w:val="left" w:pos="1701"/>
          <w:tab w:val="left" w:leader="dot" w:pos="8929"/>
          <w:tab w:val="right" w:pos="9638"/>
        </w:tabs>
        <w:spacing w:after="120"/>
        <w:rPr>
          <w:noProof/>
        </w:rPr>
      </w:pPr>
      <w:r>
        <w:rPr>
          <w:noProof/>
        </w:rPr>
        <w:tab/>
      </w:r>
      <w:hyperlink w:anchor="_Toc406663756" w:history="1">
        <w:r w:rsidR="003902DE" w:rsidRPr="0036087A">
          <w:rPr>
            <w:noProof/>
          </w:rPr>
          <w:t>5.</w:t>
        </w:r>
        <w:r w:rsidR="003902DE" w:rsidRPr="0036087A">
          <w:rPr>
            <w:noProof/>
          </w:rPr>
          <w:tab/>
          <w:t>Specifications</w:t>
        </w:r>
        <w:r w:rsidR="003902DE">
          <w:rPr>
            <w:noProof/>
            <w:webHidden/>
          </w:rPr>
          <w:tab/>
        </w:r>
        <w:r w:rsidR="005D6EE4">
          <w:rPr>
            <w:noProof/>
            <w:webHidden/>
          </w:rPr>
          <w:tab/>
        </w:r>
        <w:r w:rsidR="003902DE">
          <w:rPr>
            <w:noProof/>
            <w:webHidden/>
          </w:rPr>
          <w:fldChar w:fldCharType="begin"/>
        </w:r>
        <w:r w:rsidR="003902DE">
          <w:rPr>
            <w:noProof/>
            <w:webHidden/>
          </w:rPr>
          <w:instrText xml:space="preserve"> PAGEREF _Toc406663756 \h </w:instrText>
        </w:r>
        <w:r w:rsidR="003902DE">
          <w:rPr>
            <w:noProof/>
            <w:webHidden/>
          </w:rPr>
        </w:r>
        <w:r w:rsidR="003902DE">
          <w:rPr>
            <w:noProof/>
            <w:webHidden/>
          </w:rPr>
          <w:fldChar w:fldCharType="separate"/>
        </w:r>
        <w:r w:rsidR="00AA6136">
          <w:rPr>
            <w:noProof/>
            <w:webHidden/>
          </w:rPr>
          <w:t>18</w:t>
        </w:r>
        <w:r w:rsidR="003902DE">
          <w:rPr>
            <w:noProof/>
            <w:webHidden/>
          </w:rPr>
          <w:fldChar w:fldCharType="end"/>
        </w:r>
      </w:hyperlink>
    </w:p>
    <w:p w14:paraId="0296019C" w14:textId="172AA3FA" w:rsidR="003902DE" w:rsidRPr="0036087A" w:rsidRDefault="0036087A" w:rsidP="0036087A">
      <w:pPr>
        <w:tabs>
          <w:tab w:val="right" w:pos="850"/>
          <w:tab w:val="left" w:pos="1134"/>
          <w:tab w:val="left" w:pos="1559"/>
          <w:tab w:val="left" w:pos="1701"/>
          <w:tab w:val="left" w:leader="dot" w:pos="8929"/>
          <w:tab w:val="right" w:pos="9638"/>
        </w:tabs>
        <w:spacing w:after="120"/>
        <w:rPr>
          <w:noProof/>
        </w:rPr>
      </w:pPr>
      <w:r>
        <w:rPr>
          <w:noProof/>
        </w:rPr>
        <w:tab/>
      </w:r>
      <w:hyperlink w:anchor="_Toc406663757" w:history="1">
        <w:r w:rsidR="003902DE" w:rsidRPr="0036087A">
          <w:rPr>
            <w:noProof/>
          </w:rPr>
          <w:t>6.</w:t>
        </w:r>
        <w:r w:rsidR="003902DE" w:rsidRPr="0036087A">
          <w:rPr>
            <w:noProof/>
          </w:rPr>
          <w:tab/>
          <w:t>Modification of vehicle type and extension of approval</w:t>
        </w:r>
        <w:r w:rsidR="003902DE">
          <w:rPr>
            <w:noProof/>
            <w:webHidden/>
          </w:rPr>
          <w:tab/>
        </w:r>
        <w:r w:rsidR="005D6EE4">
          <w:rPr>
            <w:noProof/>
            <w:webHidden/>
          </w:rPr>
          <w:tab/>
        </w:r>
        <w:r w:rsidR="003902DE">
          <w:rPr>
            <w:noProof/>
            <w:webHidden/>
          </w:rPr>
          <w:fldChar w:fldCharType="begin"/>
        </w:r>
        <w:r w:rsidR="003902DE">
          <w:rPr>
            <w:noProof/>
            <w:webHidden/>
          </w:rPr>
          <w:instrText xml:space="preserve"> PAGEREF _Toc406663757 \h </w:instrText>
        </w:r>
        <w:r w:rsidR="003902DE">
          <w:rPr>
            <w:noProof/>
            <w:webHidden/>
          </w:rPr>
        </w:r>
        <w:r w:rsidR="003902DE">
          <w:rPr>
            <w:noProof/>
            <w:webHidden/>
          </w:rPr>
          <w:fldChar w:fldCharType="separate"/>
        </w:r>
        <w:r w:rsidR="00AA6136">
          <w:rPr>
            <w:noProof/>
            <w:webHidden/>
          </w:rPr>
          <w:t>19</w:t>
        </w:r>
        <w:r w:rsidR="003902DE">
          <w:rPr>
            <w:noProof/>
            <w:webHidden/>
          </w:rPr>
          <w:fldChar w:fldCharType="end"/>
        </w:r>
      </w:hyperlink>
    </w:p>
    <w:p w14:paraId="4FC87066" w14:textId="373328B6" w:rsidR="003902DE" w:rsidRPr="0036087A" w:rsidRDefault="0036087A" w:rsidP="0036087A">
      <w:pPr>
        <w:tabs>
          <w:tab w:val="right" w:pos="850"/>
          <w:tab w:val="left" w:pos="1134"/>
          <w:tab w:val="left" w:pos="1559"/>
          <w:tab w:val="left" w:pos="1701"/>
          <w:tab w:val="left" w:leader="dot" w:pos="8929"/>
          <w:tab w:val="right" w:pos="9638"/>
        </w:tabs>
        <w:spacing w:after="120"/>
        <w:rPr>
          <w:noProof/>
        </w:rPr>
      </w:pPr>
      <w:r>
        <w:rPr>
          <w:noProof/>
        </w:rPr>
        <w:tab/>
      </w:r>
      <w:hyperlink w:anchor="_Toc406663758" w:history="1">
        <w:r w:rsidR="003902DE" w:rsidRPr="0036087A">
          <w:rPr>
            <w:noProof/>
          </w:rPr>
          <w:t>7.</w:t>
        </w:r>
        <w:r w:rsidR="003902DE" w:rsidRPr="0036087A">
          <w:rPr>
            <w:noProof/>
          </w:rPr>
          <w:tab/>
          <w:t>Conformity of production</w:t>
        </w:r>
        <w:r w:rsidR="003902DE">
          <w:rPr>
            <w:noProof/>
            <w:webHidden/>
          </w:rPr>
          <w:tab/>
        </w:r>
        <w:r w:rsidR="005D6EE4">
          <w:rPr>
            <w:noProof/>
            <w:webHidden/>
          </w:rPr>
          <w:tab/>
        </w:r>
        <w:r w:rsidR="003902DE">
          <w:rPr>
            <w:noProof/>
            <w:webHidden/>
          </w:rPr>
          <w:fldChar w:fldCharType="begin"/>
        </w:r>
        <w:r w:rsidR="003902DE">
          <w:rPr>
            <w:noProof/>
            <w:webHidden/>
          </w:rPr>
          <w:instrText xml:space="preserve"> PAGEREF _Toc406663758 \h </w:instrText>
        </w:r>
        <w:r w:rsidR="003902DE">
          <w:rPr>
            <w:noProof/>
            <w:webHidden/>
          </w:rPr>
        </w:r>
        <w:r w:rsidR="003902DE">
          <w:rPr>
            <w:noProof/>
            <w:webHidden/>
          </w:rPr>
          <w:fldChar w:fldCharType="separate"/>
        </w:r>
        <w:r w:rsidR="00AA6136">
          <w:rPr>
            <w:noProof/>
            <w:webHidden/>
          </w:rPr>
          <w:t>19</w:t>
        </w:r>
        <w:r w:rsidR="003902DE">
          <w:rPr>
            <w:noProof/>
            <w:webHidden/>
          </w:rPr>
          <w:fldChar w:fldCharType="end"/>
        </w:r>
      </w:hyperlink>
    </w:p>
    <w:p w14:paraId="578CD1C5" w14:textId="614AB116" w:rsidR="003902DE" w:rsidRPr="0036087A" w:rsidRDefault="0036087A" w:rsidP="0036087A">
      <w:pPr>
        <w:tabs>
          <w:tab w:val="right" w:pos="850"/>
          <w:tab w:val="left" w:pos="1134"/>
          <w:tab w:val="left" w:pos="1559"/>
          <w:tab w:val="left" w:pos="1701"/>
          <w:tab w:val="left" w:leader="dot" w:pos="8929"/>
          <w:tab w:val="right" w:pos="9638"/>
        </w:tabs>
        <w:spacing w:after="120"/>
        <w:rPr>
          <w:noProof/>
        </w:rPr>
      </w:pPr>
      <w:r>
        <w:rPr>
          <w:noProof/>
        </w:rPr>
        <w:tab/>
      </w:r>
      <w:hyperlink w:anchor="_Toc406663759" w:history="1">
        <w:r w:rsidR="003902DE" w:rsidRPr="0036087A">
          <w:rPr>
            <w:noProof/>
          </w:rPr>
          <w:t>8.</w:t>
        </w:r>
        <w:r w:rsidR="003902DE" w:rsidRPr="0036087A">
          <w:rPr>
            <w:noProof/>
          </w:rPr>
          <w:tab/>
          <w:t>Penalties for non-conformity of production</w:t>
        </w:r>
        <w:r w:rsidR="003902DE">
          <w:rPr>
            <w:noProof/>
            <w:webHidden/>
          </w:rPr>
          <w:tab/>
        </w:r>
        <w:r w:rsidR="005D6EE4">
          <w:rPr>
            <w:noProof/>
            <w:webHidden/>
          </w:rPr>
          <w:tab/>
        </w:r>
        <w:r w:rsidR="003902DE">
          <w:rPr>
            <w:noProof/>
            <w:webHidden/>
          </w:rPr>
          <w:fldChar w:fldCharType="begin"/>
        </w:r>
        <w:r w:rsidR="003902DE">
          <w:rPr>
            <w:noProof/>
            <w:webHidden/>
          </w:rPr>
          <w:instrText xml:space="preserve"> PAGEREF _Toc406663759 \h </w:instrText>
        </w:r>
        <w:r w:rsidR="003902DE">
          <w:rPr>
            <w:noProof/>
            <w:webHidden/>
          </w:rPr>
        </w:r>
        <w:r w:rsidR="003902DE">
          <w:rPr>
            <w:noProof/>
            <w:webHidden/>
          </w:rPr>
          <w:fldChar w:fldCharType="separate"/>
        </w:r>
        <w:r w:rsidR="00AA6136">
          <w:rPr>
            <w:noProof/>
            <w:webHidden/>
          </w:rPr>
          <w:t>20</w:t>
        </w:r>
        <w:r w:rsidR="003902DE">
          <w:rPr>
            <w:noProof/>
            <w:webHidden/>
          </w:rPr>
          <w:fldChar w:fldCharType="end"/>
        </w:r>
      </w:hyperlink>
    </w:p>
    <w:p w14:paraId="505865CE" w14:textId="71AE2F70" w:rsidR="003902DE" w:rsidRPr="0036087A" w:rsidRDefault="0036087A" w:rsidP="0036087A">
      <w:pPr>
        <w:tabs>
          <w:tab w:val="right" w:pos="850"/>
          <w:tab w:val="left" w:pos="1134"/>
          <w:tab w:val="left" w:pos="1559"/>
          <w:tab w:val="left" w:pos="1701"/>
          <w:tab w:val="left" w:leader="dot" w:pos="8929"/>
          <w:tab w:val="right" w:pos="9638"/>
        </w:tabs>
        <w:spacing w:after="120"/>
        <w:rPr>
          <w:noProof/>
        </w:rPr>
      </w:pPr>
      <w:r>
        <w:rPr>
          <w:noProof/>
        </w:rPr>
        <w:tab/>
      </w:r>
      <w:hyperlink w:anchor="_Toc406663760" w:history="1">
        <w:r w:rsidR="003902DE" w:rsidRPr="0036087A">
          <w:rPr>
            <w:noProof/>
          </w:rPr>
          <w:t>9.</w:t>
        </w:r>
        <w:r w:rsidR="003902DE" w:rsidRPr="0036087A">
          <w:rPr>
            <w:noProof/>
          </w:rPr>
          <w:tab/>
          <w:t>Production definitively discontinued</w:t>
        </w:r>
        <w:r w:rsidR="003902DE">
          <w:rPr>
            <w:noProof/>
            <w:webHidden/>
          </w:rPr>
          <w:tab/>
        </w:r>
        <w:r w:rsidR="005D6EE4">
          <w:rPr>
            <w:noProof/>
            <w:webHidden/>
          </w:rPr>
          <w:tab/>
        </w:r>
        <w:r w:rsidR="003902DE">
          <w:rPr>
            <w:noProof/>
            <w:webHidden/>
          </w:rPr>
          <w:fldChar w:fldCharType="begin"/>
        </w:r>
        <w:r w:rsidR="003902DE">
          <w:rPr>
            <w:noProof/>
            <w:webHidden/>
          </w:rPr>
          <w:instrText xml:space="preserve"> PAGEREF _Toc406663760 \h </w:instrText>
        </w:r>
        <w:r w:rsidR="003902DE">
          <w:rPr>
            <w:noProof/>
            <w:webHidden/>
          </w:rPr>
        </w:r>
        <w:r w:rsidR="003902DE">
          <w:rPr>
            <w:noProof/>
            <w:webHidden/>
          </w:rPr>
          <w:fldChar w:fldCharType="separate"/>
        </w:r>
        <w:r w:rsidR="00AA6136">
          <w:rPr>
            <w:noProof/>
            <w:webHidden/>
          </w:rPr>
          <w:t>20</w:t>
        </w:r>
        <w:r w:rsidR="003902DE">
          <w:rPr>
            <w:noProof/>
            <w:webHidden/>
          </w:rPr>
          <w:fldChar w:fldCharType="end"/>
        </w:r>
      </w:hyperlink>
    </w:p>
    <w:p w14:paraId="6A46779C" w14:textId="4AFB9906" w:rsidR="003902DE" w:rsidRPr="00560F4F" w:rsidRDefault="0036087A" w:rsidP="0036087A">
      <w:pPr>
        <w:tabs>
          <w:tab w:val="right" w:pos="850"/>
          <w:tab w:val="left" w:pos="1134"/>
          <w:tab w:val="left" w:pos="1559"/>
          <w:tab w:val="left" w:pos="1701"/>
          <w:tab w:val="left" w:leader="dot" w:pos="8929"/>
          <w:tab w:val="right" w:pos="9638"/>
        </w:tabs>
        <w:spacing w:after="120"/>
        <w:ind w:left="1134" w:hanging="1134"/>
        <w:rPr>
          <w:rFonts w:ascii="Calibri" w:hAnsi="Calibri"/>
          <w:bCs/>
          <w:noProof/>
          <w:sz w:val="22"/>
          <w:szCs w:val="22"/>
          <w:lang w:eastAsia="en-GB"/>
        </w:rPr>
      </w:pPr>
      <w:r>
        <w:rPr>
          <w:noProof/>
        </w:rPr>
        <w:tab/>
      </w:r>
      <w:hyperlink w:anchor="_Toc406663761" w:history="1">
        <w:r w:rsidR="003902DE" w:rsidRPr="0036087A">
          <w:rPr>
            <w:noProof/>
          </w:rPr>
          <w:t>10</w:t>
        </w:r>
        <w:r w:rsidR="003902DE" w:rsidRPr="00601236">
          <w:rPr>
            <w:rStyle w:val="Hyperlink"/>
            <w:noProof/>
          </w:rPr>
          <w:t>.</w:t>
        </w:r>
        <w:r w:rsidR="003902DE" w:rsidRPr="00560F4F">
          <w:rPr>
            <w:rFonts w:ascii="Calibri" w:hAnsi="Calibri"/>
            <w:bCs/>
            <w:noProof/>
            <w:sz w:val="22"/>
            <w:szCs w:val="22"/>
            <w:lang w:eastAsia="en-GB"/>
          </w:rPr>
          <w:tab/>
        </w:r>
        <w:r w:rsidR="003902DE" w:rsidRPr="00601236">
          <w:rPr>
            <w:rStyle w:val="Hyperlink"/>
            <w:noProof/>
          </w:rPr>
          <w:t xml:space="preserve">Names and addresses of the Technical Services responsible for conducting approval tests and </w:t>
        </w:r>
        <w:r w:rsidR="005D6EE4">
          <w:rPr>
            <w:rStyle w:val="Hyperlink"/>
            <w:noProof/>
          </w:rPr>
          <w:br/>
        </w:r>
        <w:r w:rsidR="003902DE" w:rsidRPr="00601236">
          <w:rPr>
            <w:rStyle w:val="Hyperlink"/>
            <w:noProof/>
          </w:rPr>
          <w:t>of the Type Approval Authorities</w:t>
        </w:r>
        <w:r w:rsidR="003902DE">
          <w:rPr>
            <w:noProof/>
            <w:webHidden/>
          </w:rPr>
          <w:tab/>
        </w:r>
        <w:r w:rsidR="005D6EE4">
          <w:rPr>
            <w:noProof/>
            <w:webHidden/>
          </w:rPr>
          <w:tab/>
        </w:r>
        <w:r w:rsidR="003902DE">
          <w:rPr>
            <w:noProof/>
            <w:webHidden/>
          </w:rPr>
          <w:fldChar w:fldCharType="begin"/>
        </w:r>
        <w:r w:rsidR="003902DE">
          <w:rPr>
            <w:noProof/>
            <w:webHidden/>
          </w:rPr>
          <w:instrText xml:space="preserve"> PAGEREF _Toc406663761 \h </w:instrText>
        </w:r>
        <w:r w:rsidR="003902DE">
          <w:rPr>
            <w:noProof/>
            <w:webHidden/>
          </w:rPr>
        </w:r>
        <w:r w:rsidR="003902DE">
          <w:rPr>
            <w:noProof/>
            <w:webHidden/>
          </w:rPr>
          <w:fldChar w:fldCharType="separate"/>
        </w:r>
        <w:r w:rsidR="00AA6136">
          <w:rPr>
            <w:noProof/>
            <w:webHidden/>
          </w:rPr>
          <w:t>20</w:t>
        </w:r>
        <w:r w:rsidR="003902DE">
          <w:rPr>
            <w:noProof/>
            <w:webHidden/>
          </w:rPr>
          <w:fldChar w:fldCharType="end"/>
        </w:r>
      </w:hyperlink>
    </w:p>
    <w:p w14:paraId="2C678B77" w14:textId="42037BDB" w:rsidR="003902DE" w:rsidRPr="0036087A" w:rsidRDefault="0036087A" w:rsidP="0036087A">
      <w:pPr>
        <w:tabs>
          <w:tab w:val="right" w:pos="850"/>
          <w:tab w:val="left" w:pos="1134"/>
          <w:tab w:val="left" w:pos="1559"/>
          <w:tab w:val="left" w:pos="1701"/>
          <w:tab w:val="left" w:leader="dot" w:pos="8929"/>
          <w:tab w:val="right" w:pos="9638"/>
        </w:tabs>
        <w:spacing w:after="120"/>
        <w:rPr>
          <w:noProof/>
        </w:rPr>
      </w:pPr>
      <w:r>
        <w:rPr>
          <w:noProof/>
        </w:rPr>
        <w:tab/>
      </w:r>
      <w:hyperlink w:anchor="_Toc406663762" w:history="1">
        <w:r w:rsidR="003902DE" w:rsidRPr="0036087A">
          <w:rPr>
            <w:noProof/>
          </w:rPr>
          <w:t>11.</w:t>
        </w:r>
        <w:r w:rsidR="003902DE" w:rsidRPr="0036087A">
          <w:rPr>
            <w:noProof/>
          </w:rPr>
          <w:tab/>
          <w:t>Transitional provisions</w:t>
        </w:r>
        <w:r w:rsidR="003902DE">
          <w:rPr>
            <w:noProof/>
            <w:webHidden/>
          </w:rPr>
          <w:tab/>
        </w:r>
        <w:r w:rsidR="005D6EE4">
          <w:rPr>
            <w:noProof/>
            <w:webHidden/>
          </w:rPr>
          <w:tab/>
        </w:r>
        <w:r w:rsidR="003902DE">
          <w:rPr>
            <w:noProof/>
            <w:webHidden/>
          </w:rPr>
          <w:fldChar w:fldCharType="begin"/>
        </w:r>
        <w:r w:rsidR="003902DE">
          <w:rPr>
            <w:noProof/>
            <w:webHidden/>
          </w:rPr>
          <w:instrText xml:space="preserve"> PAGEREF _Toc406663762 \h </w:instrText>
        </w:r>
        <w:r w:rsidR="003902DE">
          <w:rPr>
            <w:noProof/>
            <w:webHidden/>
          </w:rPr>
        </w:r>
        <w:r w:rsidR="003902DE">
          <w:rPr>
            <w:noProof/>
            <w:webHidden/>
          </w:rPr>
          <w:fldChar w:fldCharType="separate"/>
        </w:r>
        <w:r w:rsidR="00AA6136">
          <w:rPr>
            <w:noProof/>
            <w:webHidden/>
          </w:rPr>
          <w:t>20</w:t>
        </w:r>
        <w:r w:rsidR="003902DE">
          <w:rPr>
            <w:noProof/>
            <w:webHidden/>
          </w:rPr>
          <w:fldChar w:fldCharType="end"/>
        </w:r>
      </w:hyperlink>
    </w:p>
    <w:p w14:paraId="1B5E2E5F" w14:textId="17976B61" w:rsidR="0036087A" w:rsidRPr="0036087A" w:rsidRDefault="003902DE" w:rsidP="0036087A">
      <w:pPr>
        <w:tabs>
          <w:tab w:val="right" w:pos="850"/>
          <w:tab w:val="left" w:pos="1134"/>
          <w:tab w:val="left" w:pos="1559"/>
          <w:tab w:val="left" w:pos="1701"/>
          <w:tab w:val="left" w:leader="dot" w:pos="8929"/>
          <w:tab w:val="right" w:pos="9638"/>
        </w:tabs>
        <w:spacing w:after="120"/>
        <w:ind w:left="1134" w:hanging="1134"/>
        <w:rPr>
          <w:noProof/>
        </w:rPr>
      </w:pPr>
      <w:r w:rsidRPr="0036087A">
        <w:rPr>
          <w:noProof/>
        </w:rPr>
        <w:fldChar w:fldCharType="begin"/>
      </w:r>
      <w:r w:rsidRPr="0036087A">
        <w:rPr>
          <w:noProof/>
        </w:rPr>
        <w:instrText xml:space="preserve"> </w:instrText>
      </w:r>
      <w:r>
        <w:rPr>
          <w:noProof/>
        </w:rPr>
        <w:instrText>HYPERLINK \l "_Toc406663763"</w:instrText>
      </w:r>
      <w:r w:rsidRPr="0036087A">
        <w:rPr>
          <w:noProof/>
        </w:rPr>
        <w:instrText xml:space="preserve"> </w:instrText>
      </w:r>
      <w:r w:rsidR="004C1BD6" w:rsidRPr="0036087A">
        <w:rPr>
          <w:noProof/>
        </w:rPr>
      </w:r>
      <w:r w:rsidRPr="0036087A">
        <w:rPr>
          <w:noProof/>
        </w:rPr>
        <w:fldChar w:fldCharType="separate"/>
      </w:r>
      <w:r w:rsidRPr="0036087A">
        <w:rPr>
          <w:noProof/>
        </w:rPr>
        <w:t>Annex</w:t>
      </w:r>
      <w:r w:rsidR="0036087A" w:rsidRPr="0036087A">
        <w:rPr>
          <w:noProof/>
        </w:rPr>
        <w:t>es</w:t>
      </w:r>
    </w:p>
    <w:p w14:paraId="0725B9B3" w14:textId="6EB6A02E" w:rsidR="003902DE" w:rsidRPr="0036087A" w:rsidRDefault="0036087A" w:rsidP="0036087A">
      <w:pPr>
        <w:tabs>
          <w:tab w:val="right" w:pos="850"/>
          <w:tab w:val="left" w:pos="1134"/>
          <w:tab w:val="left" w:pos="1559"/>
          <w:tab w:val="left" w:pos="1701"/>
          <w:tab w:val="left" w:leader="dot" w:pos="8929"/>
          <w:tab w:val="right" w:pos="9638"/>
        </w:tabs>
        <w:spacing w:after="120"/>
        <w:ind w:left="1134" w:hanging="1134"/>
        <w:rPr>
          <w:noProof/>
        </w:rPr>
      </w:pPr>
      <w:r>
        <w:rPr>
          <w:noProof/>
        </w:rPr>
        <w:tab/>
      </w:r>
      <w:r w:rsidR="003902DE" w:rsidRPr="0036087A">
        <w:rPr>
          <w:noProof/>
        </w:rPr>
        <w:t>1</w:t>
      </w:r>
      <w:r w:rsidR="003902DE">
        <w:rPr>
          <w:noProof/>
          <w:webHidden/>
        </w:rPr>
        <w:tab/>
      </w:r>
      <w:r w:rsidR="003902DE" w:rsidRPr="0036087A">
        <w:rPr>
          <w:noProof/>
        </w:rPr>
        <w:fldChar w:fldCharType="end"/>
      </w:r>
      <w:hyperlink w:anchor="_Toc406663764" w:history="1">
        <w:r w:rsidR="003902DE" w:rsidRPr="0036087A">
          <w:rPr>
            <w:noProof/>
          </w:rPr>
          <w:t>Part 1</w:t>
        </w:r>
        <w:r w:rsidR="003902DE">
          <w:rPr>
            <w:noProof/>
            <w:webHidden/>
          </w:rPr>
          <w:tab/>
        </w:r>
      </w:hyperlink>
      <w:r>
        <w:rPr>
          <w:noProof/>
        </w:rPr>
        <w:t xml:space="preserve">- </w:t>
      </w:r>
      <w:hyperlink w:anchor="_Toc406663765" w:history="1">
        <w:r w:rsidR="003902DE" w:rsidRPr="0036087A">
          <w:rPr>
            <w:noProof/>
          </w:rPr>
          <w:t>Model</w:t>
        </w:r>
        <w:r>
          <w:rPr>
            <w:noProof/>
          </w:rPr>
          <w:t xml:space="preserve"> - </w:t>
        </w:r>
      </w:hyperlink>
      <w:hyperlink w:anchor="_Toc406663766" w:history="1">
        <w:r w:rsidR="003902DE" w:rsidRPr="0036087A">
          <w:rPr>
            <w:noProof/>
          </w:rPr>
          <w:t xml:space="preserve">Information document No … relating to the type approval of a vehicle with </w:t>
        </w:r>
        <w:r w:rsidR="005D6EE4">
          <w:rPr>
            <w:noProof/>
          </w:rPr>
          <w:br/>
        </w:r>
        <w:r w:rsidR="003902DE" w:rsidRPr="0036087A">
          <w:rPr>
            <w:noProof/>
          </w:rPr>
          <w:t>regard to pedestrian protection</w:t>
        </w:r>
        <w:r w:rsidR="003902DE">
          <w:rPr>
            <w:noProof/>
            <w:webHidden/>
          </w:rPr>
          <w:tab/>
        </w:r>
        <w:r w:rsidR="005D6EE4">
          <w:rPr>
            <w:noProof/>
            <w:webHidden/>
          </w:rPr>
          <w:tab/>
        </w:r>
        <w:r w:rsidR="003902DE">
          <w:rPr>
            <w:noProof/>
            <w:webHidden/>
          </w:rPr>
          <w:fldChar w:fldCharType="begin"/>
        </w:r>
        <w:r w:rsidR="003902DE">
          <w:rPr>
            <w:noProof/>
            <w:webHidden/>
          </w:rPr>
          <w:instrText xml:space="preserve"> PAGEREF _Toc406663766 \h </w:instrText>
        </w:r>
        <w:r w:rsidR="003902DE">
          <w:rPr>
            <w:noProof/>
            <w:webHidden/>
          </w:rPr>
        </w:r>
        <w:r w:rsidR="003902DE">
          <w:rPr>
            <w:noProof/>
            <w:webHidden/>
          </w:rPr>
          <w:fldChar w:fldCharType="separate"/>
        </w:r>
        <w:r w:rsidR="00AA6136">
          <w:rPr>
            <w:noProof/>
            <w:webHidden/>
          </w:rPr>
          <w:t>22</w:t>
        </w:r>
        <w:r w:rsidR="003902DE">
          <w:rPr>
            <w:noProof/>
            <w:webHidden/>
          </w:rPr>
          <w:fldChar w:fldCharType="end"/>
        </w:r>
      </w:hyperlink>
    </w:p>
    <w:p w14:paraId="4D51AA92" w14:textId="044A136A" w:rsidR="003902DE" w:rsidRPr="0036087A" w:rsidRDefault="005D6EE4" w:rsidP="0036087A">
      <w:pPr>
        <w:tabs>
          <w:tab w:val="right" w:pos="850"/>
          <w:tab w:val="left" w:pos="1134"/>
          <w:tab w:val="left" w:pos="1559"/>
          <w:tab w:val="left" w:pos="1701"/>
          <w:tab w:val="left" w:leader="dot" w:pos="8929"/>
          <w:tab w:val="right" w:pos="9638"/>
        </w:tabs>
        <w:spacing w:after="120"/>
        <w:rPr>
          <w:noProof/>
        </w:rPr>
      </w:pPr>
      <w:r>
        <w:rPr>
          <w:noProof/>
        </w:rPr>
        <w:tab/>
      </w:r>
      <w:r>
        <w:rPr>
          <w:noProof/>
        </w:rPr>
        <w:tab/>
      </w:r>
      <w:hyperlink w:anchor="_Toc406663768" w:history="1">
        <w:r w:rsidR="003902DE" w:rsidRPr="0036087A">
          <w:rPr>
            <w:noProof/>
          </w:rPr>
          <w:t>Part 2</w:t>
        </w:r>
        <w:r w:rsidR="003902DE">
          <w:rPr>
            <w:noProof/>
            <w:webHidden/>
          </w:rPr>
          <w:tab/>
        </w:r>
      </w:hyperlink>
      <w:r>
        <w:rPr>
          <w:noProof/>
        </w:rPr>
        <w:t xml:space="preserve">- </w:t>
      </w:r>
      <w:hyperlink w:anchor="_Toc406663769" w:history="1">
        <w:r w:rsidR="003902DE" w:rsidRPr="0036087A">
          <w:rPr>
            <w:noProof/>
          </w:rPr>
          <w:t>Communication</w:t>
        </w:r>
        <w:r w:rsidR="003902DE">
          <w:rPr>
            <w:noProof/>
            <w:webHidden/>
          </w:rPr>
          <w:tab/>
        </w:r>
        <w:r>
          <w:rPr>
            <w:noProof/>
            <w:webHidden/>
          </w:rPr>
          <w:tab/>
        </w:r>
        <w:r w:rsidR="003902DE">
          <w:rPr>
            <w:noProof/>
            <w:webHidden/>
          </w:rPr>
          <w:fldChar w:fldCharType="begin"/>
        </w:r>
        <w:r w:rsidR="003902DE">
          <w:rPr>
            <w:noProof/>
            <w:webHidden/>
          </w:rPr>
          <w:instrText xml:space="preserve"> PAGEREF _Toc406663769 \h </w:instrText>
        </w:r>
        <w:r w:rsidR="003902DE">
          <w:rPr>
            <w:noProof/>
            <w:webHidden/>
          </w:rPr>
        </w:r>
        <w:r w:rsidR="003902DE">
          <w:rPr>
            <w:noProof/>
            <w:webHidden/>
          </w:rPr>
          <w:fldChar w:fldCharType="separate"/>
        </w:r>
        <w:r w:rsidR="00AA6136">
          <w:rPr>
            <w:noProof/>
            <w:webHidden/>
          </w:rPr>
          <w:t>24</w:t>
        </w:r>
        <w:r w:rsidR="003902DE">
          <w:rPr>
            <w:noProof/>
            <w:webHidden/>
          </w:rPr>
          <w:fldChar w:fldCharType="end"/>
        </w:r>
      </w:hyperlink>
    </w:p>
    <w:p w14:paraId="510972C3" w14:textId="6E6C9B02" w:rsidR="003902DE" w:rsidRPr="0036087A" w:rsidRDefault="005D6EE4" w:rsidP="005D6EE4">
      <w:pPr>
        <w:tabs>
          <w:tab w:val="right" w:pos="850"/>
          <w:tab w:val="left" w:pos="1134"/>
          <w:tab w:val="left" w:pos="1559"/>
          <w:tab w:val="left" w:pos="1701"/>
          <w:tab w:val="left" w:leader="dot" w:pos="8929"/>
          <w:tab w:val="right" w:pos="9638"/>
        </w:tabs>
        <w:spacing w:after="120"/>
        <w:rPr>
          <w:noProof/>
        </w:rPr>
      </w:pPr>
      <w:r>
        <w:rPr>
          <w:noProof/>
        </w:rPr>
        <w:tab/>
      </w:r>
      <w:hyperlink w:anchor="_Toc406663770" w:history="1">
        <w:r w:rsidR="003902DE" w:rsidRPr="0036087A">
          <w:rPr>
            <w:noProof/>
          </w:rPr>
          <w:t>2</w:t>
        </w:r>
        <w:r w:rsidR="003902DE">
          <w:rPr>
            <w:noProof/>
            <w:webHidden/>
          </w:rPr>
          <w:tab/>
        </w:r>
      </w:hyperlink>
      <w:hyperlink w:anchor="_Toc406663771" w:history="1">
        <w:r w:rsidR="003902DE" w:rsidRPr="0036087A">
          <w:rPr>
            <w:noProof/>
          </w:rPr>
          <w:t>Arrangements of approval marks</w:t>
        </w:r>
        <w:r w:rsidR="003902DE">
          <w:rPr>
            <w:noProof/>
            <w:webHidden/>
          </w:rPr>
          <w:tab/>
        </w:r>
        <w:r>
          <w:rPr>
            <w:noProof/>
            <w:webHidden/>
          </w:rPr>
          <w:tab/>
        </w:r>
        <w:r w:rsidR="003902DE">
          <w:rPr>
            <w:noProof/>
            <w:webHidden/>
          </w:rPr>
          <w:fldChar w:fldCharType="begin"/>
        </w:r>
        <w:r w:rsidR="003902DE">
          <w:rPr>
            <w:noProof/>
            <w:webHidden/>
          </w:rPr>
          <w:instrText xml:space="preserve"> PAGEREF _Toc406663771 \h </w:instrText>
        </w:r>
        <w:r w:rsidR="003902DE">
          <w:rPr>
            <w:noProof/>
            <w:webHidden/>
          </w:rPr>
        </w:r>
        <w:r w:rsidR="003902DE">
          <w:rPr>
            <w:noProof/>
            <w:webHidden/>
          </w:rPr>
          <w:fldChar w:fldCharType="separate"/>
        </w:r>
        <w:r w:rsidR="00AA6136">
          <w:rPr>
            <w:noProof/>
            <w:webHidden/>
          </w:rPr>
          <w:t>26</w:t>
        </w:r>
        <w:r w:rsidR="003902DE">
          <w:rPr>
            <w:noProof/>
            <w:webHidden/>
          </w:rPr>
          <w:fldChar w:fldCharType="end"/>
        </w:r>
      </w:hyperlink>
    </w:p>
    <w:p w14:paraId="728486DE" w14:textId="6E0A9654" w:rsidR="003902DE" w:rsidRPr="0036087A" w:rsidRDefault="005D6EE4" w:rsidP="005D6EE4">
      <w:pPr>
        <w:tabs>
          <w:tab w:val="right" w:pos="850"/>
          <w:tab w:val="left" w:pos="1134"/>
          <w:tab w:val="left" w:pos="1559"/>
          <w:tab w:val="left" w:pos="1701"/>
          <w:tab w:val="left" w:leader="dot" w:pos="8929"/>
          <w:tab w:val="right" w:pos="9638"/>
        </w:tabs>
        <w:spacing w:after="120"/>
        <w:rPr>
          <w:noProof/>
        </w:rPr>
      </w:pPr>
      <w:r>
        <w:rPr>
          <w:noProof/>
        </w:rPr>
        <w:tab/>
      </w:r>
      <w:hyperlink w:anchor="_Toc406663772" w:history="1">
        <w:r w:rsidR="003902DE" w:rsidRPr="0036087A">
          <w:rPr>
            <w:noProof/>
          </w:rPr>
          <w:t>3</w:t>
        </w:r>
        <w:r w:rsidR="003902DE">
          <w:rPr>
            <w:noProof/>
            <w:webHidden/>
          </w:rPr>
          <w:tab/>
        </w:r>
      </w:hyperlink>
      <w:hyperlink w:anchor="_Toc406663773" w:history="1">
        <w:r w:rsidR="003902DE" w:rsidRPr="0036087A">
          <w:rPr>
            <w:noProof/>
          </w:rPr>
          <w:t>General test conditions</w:t>
        </w:r>
        <w:r w:rsidR="003902DE">
          <w:rPr>
            <w:noProof/>
            <w:webHidden/>
          </w:rPr>
          <w:tab/>
        </w:r>
        <w:r>
          <w:rPr>
            <w:noProof/>
            <w:webHidden/>
          </w:rPr>
          <w:tab/>
        </w:r>
        <w:r w:rsidR="003902DE">
          <w:rPr>
            <w:noProof/>
            <w:webHidden/>
          </w:rPr>
          <w:fldChar w:fldCharType="begin"/>
        </w:r>
        <w:r w:rsidR="003902DE">
          <w:rPr>
            <w:noProof/>
            <w:webHidden/>
          </w:rPr>
          <w:instrText xml:space="preserve"> PAGEREF _Toc406663773 \h </w:instrText>
        </w:r>
        <w:r w:rsidR="003902DE">
          <w:rPr>
            <w:noProof/>
            <w:webHidden/>
          </w:rPr>
        </w:r>
        <w:r w:rsidR="003902DE">
          <w:rPr>
            <w:noProof/>
            <w:webHidden/>
          </w:rPr>
          <w:fldChar w:fldCharType="separate"/>
        </w:r>
        <w:r w:rsidR="00AA6136">
          <w:rPr>
            <w:noProof/>
            <w:webHidden/>
          </w:rPr>
          <w:t>27</w:t>
        </w:r>
        <w:r w:rsidR="003902DE">
          <w:rPr>
            <w:noProof/>
            <w:webHidden/>
          </w:rPr>
          <w:fldChar w:fldCharType="end"/>
        </w:r>
      </w:hyperlink>
    </w:p>
    <w:p w14:paraId="6136DF4B" w14:textId="5D5EAFB3" w:rsidR="003902DE" w:rsidRPr="0036087A" w:rsidRDefault="005D6EE4" w:rsidP="0036087A">
      <w:pPr>
        <w:tabs>
          <w:tab w:val="right" w:pos="850"/>
          <w:tab w:val="left" w:pos="1134"/>
          <w:tab w:val="left" w:pos="1559"/>
          <w:tab w:val="left" w:pos="1701"/>
          <w:tab w:val="left" w:leader="dot" w:pos="8929"/>
          <w:tab w:val="right" w:pos="9638"/>
        </w:tabs>
        <w:spacing w:after="120"/>
        <w:rPr>
          <w:noProof/>
        </w:rPr>
      </w:pPr>
      <w:r>
        <w:rPr>
          <w:noProof/>
        </w:rPr>
        <w:tab/>
      </w:r>
      <w:hyperlink w:anchor="_Toc406663774" w:history="1">
        <w:r w:rsidR="003902DE" w:rsidRPr="0036087A">
          <w:rPr>
            <w:noProof/>
          </w:rPr>
          <w:t>4</w:t>
        </w:r>
        <w:r w:rsidR="003902DE">
          <w:rPr>
            <w:noProof/>
            <w:webHidden/>
          </w:rPr>
          <w:tab/>
        </w:r>
      </w:hyperlink>
      <w:hyperlink w:anchor="_Toc406663775" w:history="1">
        <w:r w:rsidR="003902DE" w:rsidRPr="0036087A">
          <w:rPr>
            <w:noProof/>
          </w:rPr>
          <w:t>Test impactor specifications</w:t>
        </w:r>
        <w:r w:rsidR="003902DE">
          <w:rPr>
            <w:noProof/>
            <w:webHidden/>
          </w:rPr>
          <w:tab/>
        </w:r>
        <w:r>
          <w:rPr>
            <w:noProof/>
            <w:webHidden/>
          </w:rPr>
          <w:tab/>
        </w:r>
        <w:r w:rsidR="003902DE">
          <w:rPr>
            <w:noProof/>
            <w:webHidden/>
          </w:rPr>
          <w:fldChar w:fldCharType="begin"/>
        </w:r>
        <w:r w:rsidR="003902DE">
          <w:rPr>
            <w:noProof/>
            <w:webHidden/>
          </w:rPr>
          <w:instrText xml:space="preserve"> PAGEREF _Toc406663775 \h </w:instrText>
        </w:r>
        <w:r w:rsidR="003902DE">
          <w:rPr>
            <w:noProof/>
            <w:webHidden/>
          </w:rPr>
        </w:r>
        <w:r w:rsidR="003902DE">
          <w:rPr>
            <w:noProof/>
            <w:webHidden/>
          </w:rPr>
          <w:fldChar w:fldCharType="separate"/>
        </w:r>
        <w:r w:rsidR="00AA6136">
          <w:rPr>
            <w:noProof/>
            <w:webHidden/>
          </w:rPr>
          <w:t>28</w:t>
        </w:r>
        <w:r w:rsidR="003902DE">
          <w:rPr>
            <w:noProof/>
            <w:webHidden/>
          </w:rPr>
          <w:fldChar w:fldCharType="end"/>
        </w:r>
      </w:hyperlink>
    </w:p>
    <w:p w14:paraId="112128C6" w14:textId="26C075C2" w:rsidR="003902DE" w:rsidRPr="0036087A" w:rsidRDefault="005D6EE4" w:rsidP="005D6EE4">
      <w:pPr>
        <w:tabs>
          <w:tab w:val="right" w:pos="850"/>
          <w:tab w:val="left" w:pos="1134"/>
          <w:tab w:val="left" w:pos="1559"/>
          <w:tab w:val="left" w:pos="1701"/>
          <w:tab w:val="left" w:leader="dot" w:pos="8929"/>
          <w:tab w:val="right" w:pos="9638"/>
        </w:tabs>
        <w:spacing w:after="120"/>
        <w:rPr>
          <w:noProof/>
        </w:rPr>
      </w:pPr>
      <w:r>
        <w:rPr>
          <w:noProof/>
        </w:rPr>
        <w:tab/>
      </w:r>
      <w:hyperlink w:anchor="_Toc406663776" w:history="1">
        <w:r w:rsidR="003902DE" w:rsidRPr="0036087A">
          <w:rPr>
            <w:noProof/>
          </w:rPr>
          <w:t>5</w:t>
        </w:r>
        <w:r w:rsidR="003902DE">
          <w:rPr>
            <w:noProof/>
            <w:webHidden/>
          </w:rPr>
          <w:tab/>
        </w:r>
      </w:hyperlink>
      <w:hyperlink w:anchor="_Toc406663777" w:history="1">
        <w:r w:rsidR="003902DE" w:rsidRPr="0036087A">
          <w:rPr>
            <w:noProof/>
          </w:rPr>
          <w:t>Test procedures</w:t>
        </w:r>
        <w:r w:rsidR="003902DE">
          <w:rPr>
            <w:noProof/>
            <w:webHidden/>
          </w:rPr>
          <w:tab/>
        </w:r>
        <w:r>
          <w:rPr>
            <w:noProof/>
            <w:webHidden/>
          </w:rPr>
          <w:tab/>
        </w:r>
        <w:r w:rsidR="003902DE">
          <w:rPr>
            <w:noProof/>
            <w:webHidden/>
          </w:rPr>
          <w:fldChar w:fldCharType="begin"/>
        </w:r>
        <w:r w:rsidR="003902DE">
          <w:rPr>
            <w:noProof/>
            <w:webHidden/>
          </w:rPr>
          <w:instrText xml:space="preserve"> PAGEREF _Toc406663777 \h </w:instrText>
        </w:r>
        <w:r w:rsidR="003902DE">
          <w:rPr>
            <w:noProof/>
            <w:webHidden/>
          </w:rPr>
        </w:r>
        <w:r w:rsidR="003902DE">
          <w:rPr>
            <w:noProof/>
            <w:webHidden/>
          </w:rPr>
          <w:fldChar w:fldCharType="separate"/>
        </w:r>
        <w:r w:rsidR="00AA6136">
          <w:rPr>
            <w:noProof/>
            <w:webHidden/>
          </w:rPr>
          <w:t>37</w:t>
        </w:r>
        <w:r w:rsidR="003902DE">
          <w:rPr>
            <w:noProof/>
            <w:webHidden/>
          </w:rPr>
          <w:fldChar w:fldCharType="end"/>
        </w:r>
      </w:hyperlink>
    </w:p>
    <w:p w14:paraId="4025F651" w14:textId="7DAB12B2" w:rsidR="003902DE" w:rsidRPr="0036087A" w:rsidRDefault="005D6EE4" w:rsidP="005D6EE4">
      <w:pPr>
        <w:tabs>
          <w:tab w:val="right" w:pos="850"/>
          <w:tab w:val="left" w:pos="1134"/>
          <w:tab w:val="left" w:pos="1559"/>
          <w:tab w:val="left" w:pos="1701"/>
          <w:tab w:val="left" w:leader="dot" w:pos="8929"/>
          <w:tab w:val="right" w:pos="9638"/>
        </w:tabs>
        <w:spacing w:after="120"/>
        <w:rPr>
          <w:noProof/>
        </w:rPr>
      </w:pPr>
      <w:r>
        <w:rPr>
          <w:noProof/>
        </w:rPr>
        <w:tab/>
      </w:r>
      <w:hyperlink w:anchor="_Toc406663778" w:history="1">
        <w:r w:rsidR="003902DE" w:rsidRPr="0036087A">
          <w:rPr>
            <w:noProof/>
          </w:rPr>
          <w:t>6</w:t>
        </w:r>
        <w:r w:rsidR="003902DE">
          <w:rPr>
            <w:noProof/>
            <w:webHidden/>
          </w:rPr>
          <w:tab/>
        </w:r>
      </w:hyperlink>
      <w:hyperlink w:anchor="_Toc406663779" w:history="1">
        <w:r w:rsidR="003902DE" w:rsidRPr="0036087A">
          <w:rPr>
            <w:noProof/>
          </w:rPr>
          <w:t>Certification of the impactor</w:t>
        </w:r>
        <w:r w:rsidR="003902DE">
          <w:rPr>
            <w:noProof/>
            <w:webHidden/>
          </w:rPr>
          <w:tab/>
        </w:r>
        <w:r>
          <w:rPr>
            <w:noProof/>
            <w:webHidden/>
          </w:rPr>
          <w:tab/>
        </w:r>
        <w:r w:rsidR="003902DE">
          <w:rPr>
            <w:noProof/>
            <w:webHidden/>
          </w:rPr>
          <w:fldChar w:fldCharType="begin"/>
        </w:r>
        <w:r w:rsidR="003902DE">
          <w:rPr>
            <w:noProof/>
            <w:webHidden/>
          </w:rPr>
          <w:instrText xml:space="preserve"> PAGEREF _Toc406663779 \h </w:instrText>
        </w:r>
        <w:r w:rsidR="003902DE">
          <w:rPr>
            <w:noProof/>
            <w:webHidden/>
          </w:rPr>
        </w:r>
        <w:r w:rsidR="003902DE">
          <w:rPr>
            <w:noProof/>
            <w:webHidden/>
          </w:rPr>
          <w:fldChar w:fldCharType="separate"/>
        </w:r>
        <w:r w:rsidR="00AA6136">
          <w:rPr>
            <w:noProof/>
            <w:webHidden/>
          </w:rPr>
          <w:t>46</w:t>
        </w:r>
        <w:r w:rsidR="003902DE">
          <w:rPr>
            <w:noProof/>
            <w:webHidden/>
          </w:rPr>
          <w:fldChar w:fldCharType="end"/>
        </w:r>
      </w:hyperlink>
    </w:p>
    <w:p w14:paraId="0B6758B9" w14:textId="77777777" w:rsidR="001D4D96" w:rsidRPr="00E3202A" w:rsidRDefault="00712865" w:rsidP="00E3202A">
      <w:pPr>
        <w:pStyle w:val="HChG"/>
        <w:ind w:firstLine="0"/>
      </w:pPr>
      <w:r>
        <w:fldChar w:fldCharType="end"/>
      </w:r>
      <w:r w:rsidR="001D4D96">
        <w:rPr>
          <w:b w:val="0"/>
        </w:rPr>
        <w:br w:type="page"/>
      </w:r>
      <w:bookmarkStart w:id="4" w:name="_Toc406663752"/>
      <w:r w:rsidR="001D4D96" w:rsidRPr="00E3202A">
        <w:lastRenderedPageBreak/>
        <w:t>1.</w:t>
      </w:r>
      <w:r w:rsidR="001D4D96" w:rsidRPr="00E3202A">
        <w:tab/>
      </w:r>
      <w:r w:rsidR="00E3202A">
        <w:tab/>
      </w:r>
      <w:r w:rsidR="001D4D96" w:rsidRPr="00E3202A">
        <w:t>Scope</w:t>
      </w:r>
      <w:bookmarkEnd w:id="4"/>
    </w:p>
    <w:p w14:paraId="16C355C6" w14:textId="77777777" w:rsidR="001D4D96" w:rsidRDefault="001D4D96" w:rsidP="001D4D96">
      <w:pPr>
        <w:spacing w:after="120"/>
        <w:ind w:left="2268" w:right="1134"/>
        <w:jc w:val="both"/>
      </w:pPr>
      <w:r>
        <w:t>This Regulation applies to motor vehicles of categories M</w:t>
      </w:r>
      <w:r>
        <w:rPr>
          <w:vertAlign w:val="subscript"/>
        </w:rPr>
        <w:t>1</w:t>
      </w:r>
      <w:r>
        <w:t xml:space="preserve"> and N</w:t>
      </w:r>
      <w:r>
        <w:rPr>
          <w:vertAlign w:val="subscript"/>
        </w:rPr>
        <w:t>1</w:t>
      </w:r>
      <w:r w:rsidR="00AA1512" w:rsidRPr="00AA1512">
        <w:t>.</w:t>
      </w:r>
      <w:r>
        <w:rPr>
          <w:sz w:val="18"/>
          <w:szCs w:val="18"/>
          <w:vertAlign w:val="superscript"/>
        </w:rPr>
        <w:footnoteReference w:id="3"/>
      </w:r>
    </w:p>
    <w:p w14:paraId="5EBE58FB" w14:textId="77777777" w:rsidR="001D4D96" w:rsidRDefault="001D4D96" w:rsidP="001D4D96">
      <w:pPr>
        <w:spacing w:after="120"/>
        <w:ind w:left="2268" w:right="1134"/>
        <w:jc w:val="both"/>
        <w:rPr>
          <w:bCs/>
        </w:rPr>
      </w:pPr>
      <w:r>
        <w:t xml:space="preserve">However, </w:t>
      </w:r>
      <w:r>
        <w:rPr>
          <w:bCs/>
        </w:rPr>
        <w:t>vehicles of category N</w:t>
      </w:r>
      <w:r>
        <w:rPr>
          <w:bCs/>
          <w:vertAlign w:val="subscript"/>
        </w:rPr>
        <w:t xml:space="preserve">1 </w:t>
      </w:r>
      <w:r>
        <w:rPr>
          <w:bCs/>
        </w:rPr>
        <w:t>where the driver’s position "R-point" is either forward of the front axle or longitudinally rearwards of the front axle transverse centreline by a maximum of 1,100 mm, are exempted from the requirements of this Regulation.</w:t>
      </w:r>
    </w:p>
    <w:p w14:paraId="47687D09" w14:textId="77777777" w:rsidR="001D4D96" w:rsidRPr="002E0B3F" w:rsidRDefault="001D4D96" w:rsidP="001D4D96">
      <w:pPr>
        <w:spacing w:after="120"/>
        <w:ind w:left="2268" w:right="1134" w:hanging="1134"/>
        <w:jc w:val="both"/>
        <w:rPr>
          <w:spacing w:val="-2"/>
        </w:rPr>
      </w:pPr>
      <w:r w:rsidRPr="002E0B3F">
        <w:rPr>
          <w:bCs/>
          <w:spacing w:val="-2"/>
        </w:rPr>
        <w:tab/>
        <w:t>This Regulation does not apply to vehicles of category M</w:t>
      </w:r>
      <w:r w:rsidRPr="002E0B3F">
        <w:rPr>
          <w:bCs/>
          <w:spacing w:val="-2"/>
          <w:vertAlign w:val="subscript"/>
        </w:rPr>
        <w:t>1</w:t>
      </w:r>
      <w:r w:rsidRPr="002E0B3F">
        <w:rPr>
          <w:bCs/>
          <w:spacing w:val="-2"/>
        </w:rPr>
        <w:t xml:space="preserve"> above 2,500 kg maximum mass and which are derived from N</w:t>
      </w:r>
      <w:r w:rsidRPr="002E0B3F">
        <w:rPr>
          <w:bCs/>
          <w:spacing w:val="-2"/>
          <w:vertAlign w:val="subscript"/>
        </w:rPr>
        <w:t>1</w:t>
      </w:r>
      <w:r w:rsidRPr="002E0B3F">
        <w:rPr>
          <w:bCs/>
          <w:spacing w:val="-2"/>
        </w:rPr>
        <w:t xml:space="preserve"> category vehicles, and where the driver’s position "R-point"</w:t>
      </w:r>
      <w:r w:rsidR="00FA66D8" w:rsidRPr="002E0B3F">
        <w:rPr>
          <w:bCs/>
          <w:spacing w:val="-2"/>
        </w:rPr>
        <w:t xml:space="preserve"> </w:t>
      </w:r>
      <w:r w:rsidRPr="002E0B3F">
        <w:rPr>
          <w:bCs/>
          <w:spacing w:val="-2"/>
        </w:rPr>
        <w:t>is either forward of the front axle or longitudinally rearwards of the front axle transverse centreline by a maximum of 1,100 mm; for these vehicle categories Contracting Parties may continue to apply the requirements already in force for that purpose at the time of acceding to this Regulation.</w:t>
      </w:r>
    </w:p>
    <w:p w14:paraId="0E9192AC" w14:textId="77777777" w:rsidR="001D4D96" w:rsidRDefault="00E3202A" w:rsidP="00E3202A">
      <w:pPr>
        <w:pStyle w:val="HChG"/>
      </w:pPr>
      <w:r>
        <w:tab/>
      </w:r>
      <w:r>
        <w:tab/>
      </w:r>
      <w:bookmarkStart w:id="5" w:name="_Toc406663753"/>
      <w:r w:rsidR="001D4D96">
        <w:t>2.</w:t>
      </w:r>
      <w:r w:rsidR="001D4D96">
        <w:tab/>
      </w:r>
      <w:r>
        <w:tab/>
      </w:r>
      <w:r w:rsidR="001D4D96">
        <w:t>Definitions</w:t>
      </w:r>
      <w:bookmarkEnd w:id="5"/>
    </w:p>
    <w:p w14:paraId="01B48025" w14:textId="77777777" w:rsidR="001D4D96" w:rsidRDefault="001D4D96" w:rsidP="001D4D96">
      <w:pPr>
        <w:spacing w:after="120"/>
        <w:ind w:left="2268" w:right="1134"/>
        <w:jc w:val="both"/>
        <w:rPr>
          <w:noProof/>
          <w:lang w:val="en-US"/>
        </w:rPr>
      </w:pPr>
      <w:r>
        <w:rPr>
          <w:noProof/>
          <w:lang w:val="en-US"/>
        </w:rPr>
        <w:t>When performing measurements as described in this Part, the vehicle should be positioned in its normal ride attitude.</w:t>
      </w:r>
    </w:p>
    <w:p w14:paraId="04A4ACA3" w14:textId="77777777" w:rsidR="001D4D96" w:rsidRDefault="001D4D96" w:rsidP="001D4D96">
      <w:pPr>
        <w:spacing w:after="120"/>
        <w:ind w:left="2268" w:right="1134"/>
        <w:jc w:val="both"/>
        <w:rPr>
          <w:noProof/>
          <w:lang w:val="en-US"/>
        </w:rPr>
      </w:pPr>
      <w:r>
        <w:rPr>
          <w:noProof/>
          <w:lang w:val="en-US"/>
        </w:rPr>
        <w:t>If the vehicle is fitted with a badge, mascot or other structure, which would bend back or retract under an applied load of maximum 100 N, then this load shall be applied before and/or while these measurements are taken.</w:t>
      </w:r>
    </w:p>
    <w:p w14:paraId="3C7FAE9A" w14:textId="77777777" w:rsidR="001D4D96" w:rsidRDefault="001D4D96" w:rsidP="001D4D96">
      <w:pPr>
        <w:spacing w:after="120"/>
        <w:ind w:left="2268" w:right="1134"/>
        <w:jc w:val="both"/>
        <w:rPr>
          <w:noProof/>
          <w:lang w:val="en-US"/>
        </w:rPr>
      </w:pPr>
      <w:r>
        <w:rPr>
          <w:noProof/>
          <w:lang w:val="en-US"/>
        </w:rPr>
        <w:t>Any vehicle component which could change shape or position, other than suspension components or active devices to protect pedestrians, shall be set to their stowed position.</w:t>
      </w:r>
    </w:p>
    <w:p w14:paraId="095A1C10" w14:textId="77777777" w:rsidR="001D4D96" w:rsidRDefault="001D4D96" w:rsidP="001D4D96">
      <w:pPr>
        <w:spacing w:after="120"/>
        <w:ind w:left="2268" w:right="1134"/>
        <w:jc w:val="both"/>
      </w:pPr>
      <w:r>
        <w:t>For the purposes of this Regulation:</w:t>
      </w:r>
    </w:p>
    <w:p w14:paraId="60F33900" w14:textId="77777777" w:rsidR="001D4D96" w:rsidRDefault="001D4D96" w:rsidP="001D4D96">
      <w:pPr>
        <w:spacing w:after="120"/>
        <w:ind w:left="2268" w:right="1134" w:hanging="1134"/>
        <w:jc w:val="both"/>
        <w:rPr>
          <w:noProof/>
          <w:lang w:val="en-US"/>
        </w:rPr>
      </w:pPr>
      <w:r>
        <w:t>2.1.</w:t>
      </w:r>
      <w:r>
        <w:tab/>
        <w:t>"</w:t>
      </w:r>
      <w:r>
        <w:rPr>
          <w:i/>
          <w:iCs/>
        </w:rPr>
        <w:t xml:space="preserve">Adult </w:t>
      </w:r>
      <w:proofErr w:type="spellStart"/>
      <w:r>
        <w:rPr>
          <w:i/>
          <w:iCs/>
        </w:rPr>
        <w:t>headform</w:t>
      </w:r>
      <w:proofErr w:type="spellEnd"/>
      <w:r>
        <w:rPr>
          <w:i/>
          <w:iCs/>
        </w:rPr>
        <w:t xml:space="preserve"> test area</w:t>
      </w:r>
      <w:r>
        <w:t xml:space="preserve">" </w:t>
      </w:r>
      <w:r>
        <w:rPr>
          <w:noProof/>
          <w:lang w:val="en-US"/>
        </w:rPr>
        <w:t>is an area on the outer surfaces of the front structure. The area is bounded:</w:t>
      </w:r>
    </w:p>
    <w:p w14:paraId="6DDE8EC3" w14:textId="77777777" w:rsidR="001D4D96" w:rsidRPr="0033449E" w:rsidRDefault="001D4D96" w:rsidP="001D4D96">
      <w:pPr>
        <w:spacing w:after="120"/>
        <w:ind w:left="2800" w:right="1134" w:hanging="534"/>
        <w:jc w:val="both"/>
      </w:pPr>
      <w:r w:rsidRPr="0033449E">
        <w:t>(a)</w:t>
      </w:r>
      <w:r w:rsidRPr="0033449E">
        <w:tab/>
      </w:r>
      <w:r w:rsidR="00A41A5E">
        <w:t>I</w:t>
      </w:r>
      <w:r w:rsidR="00A41A5E" w:rsidRPr="0033449E">
        <w:t xml:space="preserve">n </w:t>
      </w:r>
      <w:r w:rsidRPr="0033449E">
        <w:t xml:space="preserve">the front, by a </w:t>
      </w:r>
      <w:proofErr w:type="spellStart"/>
      <w:r w:rsidRPr="0033449E">
        <w:t>wrap around</w:t>
      </w:r>
      <w:proofErr w:type="spellEnd"/>
      <w:r w:rsidRPr="0033449E">
        <w:t xml:space="preserve"> distance (WAD) of 1,700 or a line 82.5 mm rearward of the bonnet leading edge reference line, </w:t>
      </w:r>
      <w:r w:rsidRPr="0033449E">
        <w:tab/>
        <w:t>whichever is most rearward at a given lateral position;</w:t>
      </w:r>
    </w:p>
    <w:p w14:paraId="0E17BFE9" w14:textId="77777777" w:rsidR="001D4D96" w:rsidRPr="0033449E" w:rsidRDefault="001D4D96" w:rsidP="001D4D96">
      <w:pPr>
        <w:spacing w:after="120"/>
        <w:ind w:left="2800" w:right="1134" w:hanging="534"/>
        <w:jc w:val="both"/>
      </w:pPr>
      <w:r w:rsidRPr="0033449E">
        <w:t>(b)</w:t>
      </w:r>
      <w:r w:rsidRPr="0033449E">
        <w:tab/>
      </w:r>
      <w:r w:rsidR="00A41A5E">
        <w:t>A</w:t>
      </w:r>
      <w:r w:rsidR="00A41A5E" w:rsidRPr="0033449E">
        <w:t xml:space="preserve">t </w:t>
      </w:r>
      <w:r w:rsidRPr="0033449E">
        <w:t>the rear, by a WAD 2,100 or a line 82.5 mm forward of the bonnet rear reference line, whichever is most forward at a given lateral position, and</w:t>
      </w:r>
    </w:p>
    <w:p w14:paraId="402A04DE" w14:textId="77777777" w:rsidR="001D4D96" w:rsidRPr="0033449E" w:rsidRDefault="001D4D96" w:rsidP="001D4D96">
      <w:pPr>
        <w:spacing w:after="120"/>
        <w:ind w:left="2800" w:right="1134" w:hanging="534"/>
        <w:jc w:val="both"/>
      </w:pPr>
      <w:r w:rsidRPr="0033449E">
        <w:t>(c)</w:t>
      </w:r>
      <w:r w:rsidRPr="0033449E">
        <w:tab/>
      </w:r>
      <w:r w:rsidR="00A41A5E" w:rsidRPr="0033449E">
        <w:t>At</w:t>
      </w:r>
      <w:r w:rsidRPr="0033449E">
        <w:t xml:space="preserve"> each side, by a line 82.5 mm inside the side reference line.</w:t>
      </w:r>
    </w:p>
    <w:p w14:paraId="27098D78" w14:textId="77777777" w:rsidR="001D4D96" w:rsidRPr="0033449E" w:rsidRDefault="001D4D96" w:rsidP="001D4D96">
      <w:pPr>
        <w:spacing w:after="120"/>
        <w:ind w:left="2268" w:right="1134" w:hanging="1134"/>
        <w:jc w:val="both"/>
        <w:rPr>
          <w:noProof/>
          <w:lang w:val="en-US"/>
        </w:rPr>
      </w:pPr>
      <w:r w:rsidRPr="0033449E">
        <w:tab/>
      </w:r>
      <w:r w:rsidRPr="0033449E">
        <w:tab/>
        <w:t xml:space="preserve">The distance of 82.5 mm is to be set with a flexible tape held tautly along </w:t>
      </w:r>
      <w:r w:rsidRPr="0033449E">
        <w:tab/>
        <w:t>the outer surface of the vehicle.</w:t>
      </w:r>
    </w:p>
    <w:p w14:paraId="3484FFBF" w14:textId="577E49BA" w:rsidR="001D4D96" w:rsidRPr="0033449E" w:rsidRDefault="001D4D96" w:rsidP="001D4D96">
      <w:pPr>
        <w:pStyle w:val="SingleTxtG"/>
        <w:ind w:left="2268" w:hanging="1134"/>
      </w:pPr>
      <w:r>
        <w:t>2.2.</w:t>
      </w:r>
      <w:r>
        <w:tab/>
        <w:t>"</w:t>
      </w:r>
      <w:r w:rsidRPr="00AA1512">
        <w:rPr>
          <w:i/>
        </w:rPr>
        <w:t xml:space="preserve">Assessment </w:t>
      </w:r>
      <w:r w:rsidR="00522654">
        <w:rPr>
          <w:i/>
        </w:rPr>
        <w:t>I</w:t>
      </w:r>
      <w:r w:rsidR="00522654" w:rsidRPr="00AA1512">
        <w:rPr>
          <w:i/>
        </w:rPr>
        <w:t xml:space="preserve">nterval </w:t>
      </w:r>
      <w:r w:rsidRPr="00AA1512">
        <w:rPr>
          <w:i/>
        </w:rPr>
        <w:t>(AI)</w:t>
      </w:r>
      <w:r w:rsidR="00AA1512">
        <w:t>"</w:t>
      </w:r>
      <w:r>
        <w:t xml:space="preserve"> of the flexible lower </w:t>
      </w:r>
      <w:proofErr w:type="spellStart"/>
      <w:r>
        <w:t>legform</w:t>
      </w:r>
      <w:proofErr w:type="spellEnd"/>
      <w:r>
        <w:t xml:space="preserve"> impactor is defined and limited by the time of first contact of the flexible lower </w:t>
      </w:r>
      <w:proofErr w:type="spellStart"/>
      <w:r>
        <w:t>legform</w:t>
      </w:r>
      <w:proofErr w:type="spellEnd"/>
      <w:r>
        <w:t xml:space="preserve"> impactor with the vehicle and the timing of the last zero crossing of all femur and tibia segments after their first local maximum </w:t>
      </w:r>
      <w:proofErr w:type="gramStart"/>
      <w:r>
        <w:t>subsequent to</w:t>
      </w:r>
      <w:proofErr w:type="gramEnd"/>
      <w:r>
        <w:t xml:space="preserve"> any marginal value of 15 Nm, within their particular common zero crossing phases. The AI is identical for all bone segments and knee ligaments</w:t>
      </w:r>
      <w:r w:rsidRPr="0033449E">
        <w:t xml:space="preserve">. In case of any bone </w:t>
      </w:r>
      <w:r w:rsidRPr="0033449E">
        <w:lastRenderedPageBreak/>
        <w:t>segment not having a zero crossing during the common zero crossing phases, the time history curves for all bone segments are shifted downwards until all bending moments are crossing zero. The downwards shift is to be applied for the determination of the AI only.</w:t>
      </w:r>
    </w:p>
    <w:p w14:paraId="6D542357" w14:textId="77777777" w:rsidR="001D4D96" w:rsidRPr="0033449E" w:rsidRDefault="001D4D96" w:rsidP="001D4D96">
      <w:pPr>
        <w:spacing w:after="120"/>
        <w:ind w:left="2268" w:right="1134" w:hanging="1134"/>
        <w:jc w:val="both"/>
      </w:pPr>
      <w:r w:rsidRPr="0033449E">
        <w:t>2.3.</w:t>
      </w:r>
      <w:r w:rsidRPr="0033449E">
        <w:tab/>
        <w:t>"</w:t>
      </w:r>
      <w:r w:rsidRPr="0033449E">
        <w:rPr>
          <w:i/>
        </w:rPr>
        <w:t>A-pillar</w:t>
      </w:r>
      <w:r w:rsidRPr="0033449E">
        <w:t>" means the foremost and outermost roof support extending from the chassis to the roof of the vehicle.</w:t>
      </w:r>
    </w:p>
    <w:p w14:paraId="4FDCC275" w14:textId="77777777" w:rsidR="001D4D96" w:rsidRPr="0033449E" w:rsidRDefault="001D4D96" w:rsidP="001D4D96">
      <w:pPr>
        <w:spacing w:after="120"/>
        <w:ind w:left="2268" w:right="1134" w:hanging="1134"/>
        <w:jc w:val="both"/>
      </w:pPr>
      <w:r w:rsidRPr="0033449E">
        <w:t>2.4.</w:t>
      </w:r>
      <w:r w:rsidRPr="0033449E">
        <w:tab/>
        <w:t>"</w:t>
      </w:r>
      <w:r w:rsidRPr="0033449E">
        <w:rPr>
          <w:i/>
        </w:rPr>
        <w:t>Approval of a vehicle type</w:t>
      </w:r>
      <w:r w:rsidRPr="0033449E">
        <w:t>" means the full procedure whereby a Contracting Party to the Agreement certifies that a vehicle type meets the technical requirements of this Regulation.</w:t>
      </w:r>
    </w:p>
    <w:p w14:paraId="631CD419" w14:textId="77777777" w:rsidR="001D4D96" w:rsidRDefault="001D4D96" w:rsidP="001D4D96">
      <w:pPr>
        <w:spacing w:after="120"/>
        <w:ind w:left="2268" w:right="1134" w:hanging="1134"/>
        <w:jc w:val="both"/>
      </w:pPr>
      <w:r w:rsidRPr="0033449E">
        <w:t>2.5.</w:t>
      </w:r>
      <w:r>
        <w:tab/>
        <w:t>"</w:t>
      </w:r>
      <w:r>
        <w:rPr>
          <w:i/>
        </w:rPr>
        <w:t>Bonnet leading edge</w:t>
      </w:r>
      <w:r>
        <w:t xml:space="preserve">" means the edge of the front upper outer structure of the vehicle, including the bonnet and wings, the upper and side members of the headlight </w:t>
      </w:r>
      <w:proofErr w:type="gramStart"/>
      <w:r>
        <w:t>surrounds</w:t>
      </w:r>
      <w:proofErr w:type="gramEnd"/>
      <w:r>
        <w:t xml:space="preserve"> and any other attachments. The reference line identifying the position of the bonnet leading edge is defined by its height above the ground reference plane and by the horizontal distance separating it from the bumper (bumper lead).</w:t>
      </w:r>
    </w:p>
    <w:p w14:paraId="6401BBDD" w14:textId="77777777" w:rsidR="001D4D96" w:rsidRPr="0033449E" w:rsidRDefault="001D4D96" w:rsidP="001D4D96">
      <w:pPr>
        <w:spacing w:after="120"/>
        <w:ind w:left="2268" w:right="1134" w:hanging="1134"/>
        <w:jc w:val="both"/>
      </w:pPr>
      <w:r w:rsidRPr="0033449E">
        <w:t>2.6.</w:t>
      </w:r>
      <w:r w:rsidRPr="0033449E">
        <w:tab/>
        <w:t>"</w:t>
      </w:r>
      <w:r w:rsidRPr="0033449E">
        <w:rPr>
          <w:i/>
        </w:rPr>
        <w:t>Bonnet leading edge height</w:t>
      </w:r>
      <w:r w:rsidRPr="0033449E">
        <w:t>" means, at any point on the bonnet leading edge, the vertical distance between the ground reference plane and the bonnet leading edge reference line at that point.</w:t>
      </w:r>
    </w:p>
    <w:p w14:paraId="319105FF" w14:textId="77777777" w:rsidR="001D4D96" w:rsidRDefault="001D4D96" w:rsidP="001D4D96">
      <w:pPr>
        <w:spacing w:after="120"/>
        <w:ind w:left="2268" w:right="1134" w:hanging="1134"/>
        <w:jc w:val="both"/>
      </w:pPr>
      <w:r w:rsidRPr="0033449E">
        <w:t>2.7.</w:t>
      </w:r>
      <w:r>
        <w:tab/>
        <w:t>"</w:t>
      </w:r>
      <w:r>
        <w:rPr>
          <w:i/>
        </w:rPr>
        <w:t>Bonnet leading edge reference line</w:t>
      </w:r>
      <w:r>
        <w:t>" means the geometric trace of the points of contact between a straight edge 1,000 mm long and the front surface of the bonnet, when the straight edge, held parallel to the vertical longitudinal plane of the car and inclined rearwards by 50° from the vertical and with the lower end 600 mm above the ground, is traversed across and in contact with the bonnet leading edge (see Figure 1).</w:t>
      </w:r>
    </w:p>
    <w:p w14:paraId="239FD304" w14:textId="77777777" w:rsidR="001D4D96" w:rsidRDefault="001D4D96" w:rsidP="001D4D96">
      <w:pPr>
        <w:spacing w:after="120"/>
        <w:ind w:left="2268" w:right="1134" w:hanging="1134"/>
        <w:jc w:val="both"/>
      </w:pPr>
      <w:r>
        <w:tab/>
        <w:t>For vehicles having the bonnet top surface inclined at 50°, so that the straight edge makes a continuous contact or multiple contacts rather than a point contact, the reference line is determined with the straight edge inclined rearwards at an angle of 40° from the vertical.</w:t>
      </w:r>
    </w:p>
    <w:p w14:paraId="456F0FF4" w14:textId="77777777" w:rsidR="001D4D96" w:rsidRDefault="001D4D96" w:rsidP="001D4D96">
      <w:pPr>
        <w:spacing w:after="120"/>
        <w:ind w:left="2268" w:right="1134" w:hanging="1134"/>
        <w:jc w:val="both"/>
      </w:pPr>
      <w:r>
        <w:tab/>
        <w:t>For vehicles of such shape that the bottom end of the straight edge makes first contact, then that contact is taken to be the bonnet leading edge reference line, at that lateral position.</w:t>
      </w:r>
    </w:p>
    <w:p w14:paraId="50C3D2C4" w14:textId="77777777" w:rsidR="001D4D96" w:rsidRDefault="001D4D96" w:rsidP="001D4D96">
      <w:pPr>
        <w:spacing w:after="120"/>
        <w:ind w:left="2268" w:right="1134" w:hanging="1134"/>
        <w:jc w:val="both"/>
      </w:pPr>
      <w:r>
        <w:tab/>
        <w:t>For vehicles of such shape that the top end of the straight edge makes first contact with the vehicle, then the geometric trace of 1,000 mm wrap around distance will be used as the bonnet leading edge reference line at that lateral position.</w:t>
      </w:r>
    </w:p>
    <w:p w14:paraId="03797BDA" w14:textId="77777777" w:rsidR="001D4D96" w:rsidRDefault="001D4D96" w:rsidP="001D4D96">
      <w:pPr>
        <w:spacing w:after="120"/>
        <w:ind w:left="2268" w:right="1134" w:hanging="1134"/>
        <w:jc w:val="both"/>
      </w:pPr>
      <w:r>
        <w:tab/>
        <w:t>The top edge of the bumper shall also be regarded as the bonnet leading edge for the purposes of this Regulation, if it is contacted by the straight edge during this procedure.</w:t>
      </w:r>
    </w:p>
    <w:p w14:paraId="66911B15" w14:textId="77777777" w:rsidR="001D4D96" w:rsidRDefault="001D4D96" w:rsidP="002E0B3F">
      <w:pPr>
        <w:keepNext/>
        <w:keepLines/>
        <w:spacing w:before="240" w:line="240" w:lineRule="auto"/>
        <w:ind w:left="1134"/>
        <w:outlineLvl w:val="0"/>
      </w:pPr>
      <w:r>
        <w:lastRenderedPageBreak/>
        <w:t>Figure 1</w:t>
      </w:r>
    </w:p>
    <w:p w14:paraId="67C8DA01" w14:textId="77777777" w:rsidR="001D4D96" w:rsidRDefault="001D4D96" w:rsidP="002E0B3F">
      <w:pPr>
        <w:keepNext/>
        <w:keepLines/>
        <w:spacing w:after="120"/>
        <w:ind w:left="1134" w:right="1134"/>
        <w:jc w:val="both"/>
        <w:rPr>
          <w:b/>
          <w:bCs/>
        </w:rPr>
      </w:pPr>
      <w:r>
        <w:rPr>
          <w:b/>
          <w:bCs/>
        </w:rPr>
        <w:t>Bonnet leading edge reference line</w:t>
      </w:r>
    </w:p>
    <w:p w14:paraId="1F604F5A" w14:textId="6DFAAA48" w:rsidR="001D4D96" w:rsidRDefault="00905AB8" w:rsidP="00422ECA">
      <w:pPr>
        <w:spacing w:after="240"/>
        <w:ind w:left="1134" w:right="1134"/>
        <w:rPr>
          <w:b/>
          <w:bCs/>
        </w:rPr>
      </w:pPr>
      <w:r>
        <w:rPr>
          <w:noProof/>
          <w:lang w:val="en-US"/>
        </w:rPr>
        <w:drawing>
          <wp:inline distT="0" distB="0" distL="0" distR="0" wp14:anchorId="377374CE" wp14:editId="01EFF79B">
            <wp:extent cx="3260725" cy="165608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grayscl/>
                      <a:biLevel thresh="50000"/>
                      <a:extLst>
                        <a:ext uri="{28A0092B-C50C-407E-A947-70E740481C1C}">
                          <a14:useLocalDpi xmlns:a14="http://schemas.microsoft.com/office/drawing/2010/main" val="0"/>
                        </a:ext>
                      </a:extLst>
                    </a:blip>
                    <a:srcRect/>
                    <a:stretch>
                      <a:fillRect/>
                    </a:stretch>
                  </pic:blipFill>
                  <pic:spPr bwMode="auto">
                    <a:xfrm>
                      <a:off x="0" y="0"/>
                      <a:ext cx="3260725" cy="1656080"/>
                    </a:xfrm>
                    <a:prstGeom prst="rect">
                      <a:avLst/>
                    </a:prstGeom>
                    <a:noFill/>
                    <a:ln>
                      <a:noFill/>
                    </a:ln>
                  </pic:spPr>
                </pic:pic>
              </a:graphicData>
            </a:graphic>
          </wp:inline>
        </w:drawing>
      </w:r>
    </w:p>
    <w:p w14:paraId="4CD0F441" w14:textId="77777777" w:rsidR="001D4D96" w:rsidRDefault="001D4D96" w:rsidP="001D4D96">
      <w:pPr>
        <w:spacing w:after="120"/>
        <w:ind w:left="2268" w:right="1134" w:hanging="1134"/>
        <w:jc w:val="both"/>
      </w:pPr>
      <w:r w:rsidRPr="0033449E">
        <w:t>2.8.</w:t>
      </w:r>
      <w:r>
        <w:tab/>
        <w:t>"</w:t>
      </w:r>
      <w:r>
        <w:rPr>
          <w:i/>
        </w:rPr>
        <w:t>Bonnet rear reference line</w:t>
      </w:r>
      <w:r>
        <w:t xml:space="preserve">" means the geometric trace of the most rearward points of contact between a </w:t>
      </w:r>
      <w:proofErr w:type="gramStart"/>
      <w:r>
        <w:t>165 mm</w:t>
      </w:r>
      <w:proofErr w:type="gramEnd"/>
      <w:r>
        <w:t xml:space="preserve"> diameter sphere and the front structure of the vehicle when the sphere is traversed across the front structure of the vehicle while maintaining contact with the windscreen (see Figure 2). The wiper blades and arms are removed during this process.</w:t>
      </w:r>
    </w:p>
    <w:p w14:paraId="0737432C" w14:textId="77777777" w:rsidR="001D4D96" w:rsidRDefault="001D4D96" w:rsidP="001D4D96">
      <w:pPr>
        <w:spacing w:after="120"/>
        <w:ind w:left="2268" w:right="1134" w:hanging="1134"/>
        <w:jc w:val="both"/>
      </w:pPr>
      <w:r>
        <w:tab/>
        <w:t>Where the bonnet rear reference line and the side reference line do not intersect, the bonnet rear reference line should be extended and/or modified using a semi-circular template, of radius 100 mm. The template should be made of a thin flexible sheet material that easily bends to a single curvature in any direction. The template should, preferably, resist double or complex curvature where this could result in wrinkling. The recommended material is a foam backed thin plastic sheet to allow the template to "grip" the surface of the vehicle.</w:t>
      </w:r>
    </w:p>
    <w:p w14:paraId="6E18B57D" w14:textId="77777777" w:rsidR="001D4D96" w:rsidRDefault="001D4D96" w:rsidP="001D4D96">
      <w:pPr>
        <w:spacing w:after="120"/>
        <w:ind w:left="2268" w:right="1134" w:hanging="1134"/>
        <w:jc w:val="both"/>
      </w:pPr>
      <w:r>
        <w:tab/>
        <w:t>The template should be marked up with four points "A" through "D", as shown in Figure 3, while the template is on a flat surface.</w:t>
      </w:r>
    </w:p>
    <w:p w14:paraId="44F779B1" w14:textId="77777777" w:rsidR="001D4D96" w:rsidRDefault="001D4D96" w:rsidP="001D4D96">
      <w:pPr>
        <w:spacing w:after="120"/>
        <w:ind w:left="2268" w:right="1134" w:hanging="1134"/>
        <w:jc w:val="both"/>
      </w:pPr>
      <w:r>
        <w:tab/>
        <w:t>The template should be placed on the vehicle with Corners "A" and "B" coincident with the side reference line. Ensuring these two corners remain coincident with the side reference line, the template should be slid progressively rearwards until the arc of the template makes first contact with the bonnet rear reference line. Throughout the process, the template should be curved to follow, as closely as possible, the outer contour of the vehicle's bonnet top, without wrinkling or folding of the template. If the contact between the template and bonnet rear reference line is tangential and the point of tangency lies outside the arc scribed by points "C" and "D", then the bonnet rear reference line is extended and/or modified to follow the circumferential arc of the template to meet the bonnet side reference line, as shown in Figure 4.</w:t>
      </w:r>
    </w:p>
    <w:p w14:paraId="650449C0" w14:textId="77777777" w:rsidR="001D4D96" w:rsidRDefault="001D4D96" w:rsidP="001D4D96">
      <w:pPr>
        <w:spacing w:after="240"/>
        <w:ind w:left="2268" w:right="1134" w:hanging="1134"/>
        <w:jc w:val="both"/>
      </w:pPr>
      <w:r>
        <w:tab/>
        <w:t>If the template cannot make simultaneous contact with the bonnet side reference line at points "A" and "B" and tangentially with the bonnet rear reference line, or the point at which the bonnet rear reference line and template touch lies within the arc scribed by points "C" and "D", then additional templates should be used where the radii are increased progressively in increments of 20 mm, until all the above criteria are met.</w:t>
      </w:r>
    </w:p>
    <w:p w14:paraId="708E2B68" w14:textId="77777777" w:rsidR="001D4D96" w:rsidRDefault="001D4D96" w:rsidP="001D4D96">
      <w:pPr>
        <w:spacing w:before="240" w:line="240" w:lineRule="auto"/>
        <w:ind w:left="1134"/>
        <w:outlineLvl w:val="0"/>
      </w:pPr>
      <w:r>
        <w:br w:type="page"/>
      </w:r>
      <w:r>
        <w:lastRenderedPageBreak/>
        <w:t>Figure 2</w:t>
      </w:r>
    </w:p>
    <w:p w14:paraId="19241AC3" w14:textId="77777777" w:rsidR="001D4D96" w:rsidRDefault="001D4D96" w:rsidP="001D4D96">
      <w:pPr>
        <w:spacing w:after="120"/>
        <w:ind w:left="1134" w:right="1134"/>
        <w:jc w:val="both"/>
        <w:rPr>
          <w:b/>
          <w:bCs/>
        </w:rPr>
      </w:pPr>
      <w:r>
        <w:rPr>
          <w:b/>
          <w:bCs/>
        </w:rPr>
        <w:t>Bonnet rear reference line</w:t>
      </w:r>
    </w:p>
    <w:p w14:paraId="1923668F" w14:textId="33D93F39" w:rsidR="001D4D96" w:rsidRDefault="00905AB8" w:rsidP="00422ECA">
      <w:pPr>
        <w:spacing w:after="120"/>
        <w:ind w:left="1134" w:right="1134"/>
        <w:rPr>
          <w:b/>
          <w:bCs/>
        </w:rPr>
      </w:pPr>
      <w:r>
        <w:rPr>
          <w:noProof/>
          <w:lang w:val="en-US"/>
        </w:rPr>
        <w:drawing>
          <wp:inline distT="0" distB="0" distL="0" distR="0" wp14:anchorId="6354DEEC" wp14:editId="45F71B25">
            <wp:extent cx="2898775" cy="19411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8775" cy="1941195"/>
                    </a:xfrm>
                    <a:prstGeom prst="rect">
                      <a:avLst/>
                    </a:prstGeom>
                    <a:noFill/>
                    <a:ln>
                      <a:noFill/>
                    </a:ln>
                  </pic:spPr>
                </pic:pic>
              </a:graphicData>
            </a:graphic>
          </wp:inline>
        </w:drawing>
      </w:r>
    </w:p>
    <w:p w14:paraId="7E224CDE" w14:textId="77777777" w:rsidR="001D4D96" w:rsidRDefault="001D4D96" w:rsidP="001D4D96">
      <w:pPr>
        <w:spacing w:before="240" w:line="240" w:lineRule="auto"/>
        <w:ind w:left="1134"/>
        <w:outlineLvl w:val="0"/>
      </w:pPr>
      <w:r>
        <w:t>Figure 3</w:t>
      </w:r>
    </w:p>
    <w:p w14:paraId="04EBE773" w14:textId="77777777" w:rsidR="001D4D96" w:rsidRDefault="001D4D96" w:rsidP="001D4D96">
      <w:pPr>
        <w:spacing w:after="120"/>
        <w:ind w:left="1134" w:right="1134"/>
        <w:jc w:val="both"/>
        <w:rPr>
          <w:b/>
          <w:bCs/>
        </w:rPr>
      </w:pPr>
      <w:r>
        <w:rPr>
          <w:b/>
          <w:bCs/>
        </w:rPr>
        <w:t>Template</w:t>
      </w:r>
    </w:p>
    <w:p w14:paraId="691AD18F" w14:textId="799F697A" w:rsidR="001D4D96" w:rsidRDefault="00905AB8" w:rsidP="00422ECA">
      <w:pPr>
        <w:spacing w:after="120"/>
        <w:ind w:left="1134" w:right="1134"/>
      </w:pPr>
      <w:r>
        <w:rPr>
          <w:noProof/>
          <w:lang w:val="en-US"/>
        </w:rPr>
        <w:drawing>
          <wp:inline distT="0" distB="0" distL="0" distR="0" wp14:anchorId="49F8E6A4" wp14:editId="5A18847C">
            <wp:extent cx="2613660" cy="22339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3660" cy="2233930"/>
                    </a:xfrm>
                    <a:prstGeom prst="rect">
                      <a:avLst/>
                    </a:prstGeom>
                    <a:noFill/>
                    <a:ln>
                      <a:noFill/>
                    </a:ln>
                  </pic:spPr>
                </pic:pic>
              </a:graphicData>
            </a:graphic>
          </wp:inline>
        </w:drawing>
      </w:r>
    </w:p>
    <w:p w14:paraId="44E65049" w14:textId="77777777" w:rsidR="001D4D96" w:rsidRDefault="001D4D96" w:rsidP="001D4D96">
      <w:pPr>
        <w:keepNext/>
        <w:keepLines/>
        <w:spacing w:before="240" w:line="240" w:lineRule="auto"/>
        <w:ind w:left="1134"/>
        <w:outlineLvl w:val="0"/>
      </w:pPr>
      <w:r>
        <w:t>Figure 4</w:t>
      </w:r>
    </w:p>
    <w:p w14:paraId="52A2EB97" w14:textId="77777777" w:rsidR="001D4D96" w:rsidRDefault="001D4D96" w:rsidP="00837FCF">
      <w:pPr>
        <w:spacing w:after="120"/>
        <w:ind w:left="1134" w:right="1134"/>
        <w:jc w:val="both"/>
        <w:rPr>
          <w:b/>
          <w:bCs/>
        </w:rPr>
      </w:pPr>
      <w:r>
        <w:rPr>
          <w:b/>
          <w:bCs/>
        </w:rPr>
        <w:t>Marking of intersection between bonnet rear and side reference lines</w:t>
      </w:r>
    </w:p>
    <w:p w14:paraId="4F34EF59" w14:textId="42F82943" w:rsidR="001D4D96" w:rsidRDefault="00905AB8" w:rsidP="00422ECA">
      <w:pPr>
        <w:spacing w:after="240"/>
        <w:ind w:left="1134" w:right="1134"/>
        <w:rPr>
          <w:b/>
          <w:bCs/>
        </w:rPr>
      </w:pPr>
      <w:r>
        <w:rPr>
          <w:noProof/>
          <w:lang w:val="en-US"/>
        </w:rPr>
        <w:drawing>
          <wp:inline distT="0" distB="0" distL="0" distR="0" wp14:anchorId="6CB4F26C" wp14:editId="41465A04">
            <wp:extent cx="3105785" cy="25450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5785" cy="2545080"/>
                    </a:xfrm>
                    <a:prstGeom prst="rect">
                      <a:avLst/>
                    </a:prstGeom>
                    <a:noFill/>
                    <a:ln>
                      <a:noFill/>
                    </a:ln>
                  </pic:spPr>
                </pic:pic>
              </a:graphicData>
            </a:graphic>
          </wp:inline>
        </w:drawing>
      </w:r>
    </w:p>
    <w:p w14:paraId="3CCF0DF6" w14:textId="77777777" w:rsidR="001D4D96" w:rsidRDefault="001D4D96" w:rsidP="006C0EF6">
      <w:pPr>
        <w:keepNext/>
        <w:keepLines/>
        <w:spacing w:before="240" w:after="120"/>
        <w:ind w:left="2268" w:right="1134" w:hanging="1134"/>
        <w:jc w:val="both"/>
      </w:pPr>
      <w:r w:rsidRPr="0033449E">
        <w:lastRenderedPageBreak/>
        <w:t>2.9.</w:t>
      </w:r>
      <w:r>
        <w:tab/>
        <w:t>"</w:t>
      </w:r>
      <w:r>
        <w:rPr>
          <w:i/>
          <w:iCs/>
        </w:rPr>
        <w:t>Bonnet top</w:t>
      </w:r>
      <w:r>
        <w:t>" is the area which is bounded by (a), (b) and (c) as follows:</w:t>
      </w:r>
    </w:p>
    <w:p w14:paraId="6E576E08" w14:textId="77777777" w:rsidR="001D4D96" w:rsidRDefault="001D4D96" w:rsidP="001D4D96">
      <w:pPr>
        <w:spacing w:after="120"/>
        <w:ind w:left="2268" w:right="1134" w:hanging="1134"/>
        <w:jc w:val="both"/>
      </w:pPr>
      <w:r>
        <w:tab/>
        <w:t>(a)</w:t>
      </w:r>
      <w:r>
        <w:tab/>
        <w:t>The bonnet leading edge reference line;</w:t>
      </w:r>
    </w:p>
    <w:p w14:paraId="2B2516AE" w14:textId="77777777" w:rsidR="001D4D96" w:rsidRDefault="001D4D96" w:rsidP="001D4D96">
      <w:pPr>
        <w:spacing w:after="120"/>
        <w:ind w:left="2268" w:right="1134" w:hanging="1134"/>
        <w:jc w:val="both"/>
        <w:rPr>
          <w:rFonts w:eastAsia="MS Gothic"/>
        </w:rPr>
      </w:pPr>
      <w:r>
        <w:rPr>
          <w:rFonts w:eastAsia="MS Gothic"/>
        </w:rPr>
        <w:tab/>
        <w:t>(b)</w:t>
      </w:r>
      <w:r>
        <w:rPr>
          <w:rFonts w:eastAsia="MS Gothic"/>
        </w:rPr>
        <w:tab/>
        <w:t>The bonnet rear reference line;</w:t>
      </w:r>
    </w:p>
    <w:p w14:paraId="48E3C8BC" w14:textId="77777777" w:rsidR="001D4D96" w:rsidRDefault="001D4D96" w:rsidP="001D4D96">
      <w:pPr>
        <w:spacing w:after="120"/>
        <w:ind w:left="2268" w:right="1134" w:hanging="1134"/>
        <w:jc w:val="both"/>
        <w:rPr>
          <w:rFonts w:eastAsia="MS Gothic"/>
        </w:rPr>
      </w:pPr>
      <w:r>
        <w:rPr>
          <w:rFonts w:eastAsia="MS Gothic"/>
        </w:rPr>
        <w:tab/>
        <w:t>(c)</w:t>
      </w:r>
      <w:r>
        <w:rPr>
          <w:rFonts w:eastAsia="MS Gothic"/>
        </w:rPr>
        <w:tab/>
        <w:t>The side reference lines.</w:t>
      </w:r>
    </w:p>
    <w:p w14:paraId="65989EA0" w14:textId="691F572D" w:rsidR="001D4D96" w:rsidRPr="0033449E" w:rsidRDefault="001D4D96" w:rsidP="001D4D96">
      <w:pPr>
        <w:spacing w:after="120"/>
        <w:ind w:left="2268" w:right="1134" w:hanging="1134"/>
        <w:jc w:val="both"/>
      </w:pPr>
      <w:r w:rsidRPr="0033449E">
        <w:t>2.10.</w:t>
      </w:r>
      <w:r w:rsidRPr="0033449E">
        <w:tab/>
        <w:t>"</w:t>
      </w:r>
      <w:r w:rsidRPr="0033449E">
        <w:rPr>
          <w:i/>
        </w:rPr>
        <w:t>Bonnet top test area</w:t>
      </w:r>
      <w:r w:rsidRPr="0033449E">
        <w:t xml:space="preserve">" is composed of the child </w:t>
      </w:r>
      <w:proofErr w:type="spellStart"/>
      <w:r w:rsidRPr="0033449E">
        <w:t>headform</w:t>
      </w:r>
      <w:proofErr w:type="spellEnd"/>
      <w:r w:rsidRPr="0033449E">
        <w:t xml:space="preserve"> test area and the adult </w:t>
      </w:r>
      <w:proofErr w:type="spellStart"/>
      <w:r w:rsidRPr="0033449E">
        <w:t>headform</w:t>
      </w:r>
      <w:proofErr w:type="spellEnd"/>
      <w:r w:rsidRPr="0033449E">
        <w:t xml:space="preserve"> test area as defined in paragraphs 2.</w:t>
      </w:r>
      <w:r w:rsidR="00AA1512">
        <w:t>1</w:t>
      </w:r>
      <w:r w:rsidRPr="0033449E">
        <w:t>. and 2.</w:t>
      </w:r>
      <w:r w:rsidR="00E8587D" w:rsidRPr="0033449E">
        <w:t>1</w:t>
      </w:r>
      <w:r w:rsidR="00E8587D">
        <w:t>6</w:t>
      </w:r>
      <w:r w:rsidRPr="0033449E">
        <w:t>. respectively.</w:t>
      </w:r>
    </w:p>
    <w:p w14:paraId="2B0A4129" w14:textId="77777777" w:rsidR="001D4D96" w:rsidRPr="0033449E" w:rsidRDefault="001D4D96" w:rsidP="001D4D96">
      <w:pPr>
        <w:spacing w:after="120"/>
        <w:ind w:left="2268" w:right="1134" w:hanging="1134"/>
        <w:jc w:val="both"/>
      </w:pPr>
      <w:r w:rsidRPr="0033449E">
        <w:t>2.11.</w:t>
      </w:r>
      <w:r>
        <w:tab/>
        <w:t>"</w:t>
      </w:r>
      <w:r>
        <w:rPr>
          <w:i/>
          <w:iCs/>
        </w:rPr>
        <w:t>Bumper</w:t>
      </w:r>
      <w:r>
        <w:t xml:space="preserve">" means the front, lower, outer structure of a vehicle. It includes all structures that are intended to give protection to a vehicle when involved in a low speed frontal collision </w:t>
      </w:r>
      <w:proofErr w:type="gramStart"/>
      <w:r>
        <w:t>and also</w:t>
      </w:r>
      <w:proofErr w:type="gramEnd"/>
      <w:r>
        <w:t xml:space="preserve"> any attachments to this structure. The reference height and lateral limits of the bumper are identified by the corners </w:t>
      </w:r>
      <w:r w:rsidRPr="0033449E">
        <w:t>and the bumper reference lines.</w:t>
      </w:r>
    </w:p>
    <w:p w14:paraId="43727DFD" w14:textId="77777777" w:rsidR="005F5D96" w:rsidRDefault="005F5D96" w:rsidP="001D4D96">
      <w:pPr>
        <w:spacing w:after="120"/>
        <w:ind w:left="2268" w:right="1134" w:hanging="1134"/>
        <w:jc w:val="both"/>
        <w:rPr>
          <w:lang w:val="en-US"/>
        </w:rPr>
      </w:pPr>
      <w:r w:rsidRPr="005C0C22">
        <w:t>2.12.</w:t>
      </w:r>
      <w:r w:rsidRPr="005C0C22">
        <w:tab/>
        <w:t>"</w:t>
      </w:r>
      <w:r w:rsidRPr="005C0C22">
        <w:rPr>
          <w:i/>
        </w:rPr>
        <w:t>Bumper beam</w:t>
      </w:r>
      <w:r w:rsidRPr="005C0C22">
        <w:t xml:space="preserve">" </w:t>
      </w:r>
      <w:r w:rsidRPr="005C0C22">
        <w:rPr>
          <w:lang w:val="en-US"/>
        </w:rPr>
        <w:t>means the structural cross member, rearward of the bumper fascia if present, protecting the front of the vehicle. The beam does not include foam, cover support or any pedestrian protection devices.</w:t>
      </w:r>
    </w:p>
    <w:p w14:paraId="1A582050" w14:textId="72605128" w:rsidR="001D4D96" w:rsidRDefault="001D4D96" w:rsidP="001D4D96">
      <w:pPr>
        <w:spacing w:after="120"/>
        <w:ind w:left="2268" w:right="1134" w:hanging="1134"/>
        <w:jc w:val="both"/>
      </w:pPr>
      <w:r w:rsidRPr="0033449E">
        <w:t>2.</w:t>
      </w:r>
      <w:r w:rsidR="005F5D96" w:rsidRPr="0033449E">
        <w:t>1</w:t>
      </w:r>
      <w:r w:rsidR="005F5D96">
        <w:t>3</w:t>
      </w:r>
      <w:r w:rsidRPr="0033449E">
        <w:t>.</w:t>
      </w:r>
      <w:r>
        <w:tab/>
        <w:t>"</w:t>
      </w:r>
      <w:r>
        <w:rPr>
          <w:i/>
          <w:iCs/>
        </w:rPr>
        <w:t>Bumper lead</w:t>
      </w:r>
      <w:r>
        <w:t>" means for any longitudinal section of a vehicle, the horizontal distance measured in any vehicle vertical longitudinal plane between the upper bumper reference line and the bonnet leading edge reference line.</w:t>
      </w:r>
    </w:p>
    <w:p w14:paraId="41DC68E4" w14:textId="77777777" w:rsidR="005F5D96" w:rsidRDefault="005F5D96" w:rsidP="001D4D96">
      <w:pPr>
        <w:spacing w:after="120"/>
        <w:ind w:left="2268" w:right="1134" w:hanging="1134"/>
        <w:jc w:val="both"/>
      </w:pPr>
      <w:r w:rsidRPr="005C0C22">
        <w:t>2.14.</w:t>
      </w:r>
      <w:r w:rsidRPr="005C0C22">
        <w:tab/>
        <w:t>"</w:t>
      </w:r>
      <w:r w:rsidRPr="005C0C22">
        <w:rPr>
          <w:i/>
        </w:rPr>
        <w:t>Bumper test area</w:t>
      </w:r>
      <w:r w:rsidRPr="005C0C22">
        <w:t xml:space="preserve">" means either the front vehicle fascia between the left and right corner of bumper as defined in paragraph 2.17., minus the areas covered by the distance of 42 mm inboard of each corner of bumper as measured horizontally and perpendicular to the longitudinal median plane of the vehicle, or between the outermost ends of the bumper beam as defined in paragraph 2.12. (see Figure 5D), minus the areas covered by the distance of 42 mm inboard of each end of the bumper beam, as measured horizontally and perpendicular to the longitudinal median plane of the </w:t>
      </w:r>
      <w:proofErr w:type="gramStart"/>
      <w:r w:rsidRPr="005C0C22">
        <w:t>vehicle,  whichever</w:t>
      </w:r>
      <w:proofErr w:type="gramEnd"/>
      <w:r w:rsidRPr="005C0C22">
        <w:t xml:space="preserve"> area is wider.</w:t>
      </w:r>
    </w:p>
    <w:p w14:paraId="7BA019B0" w14:textId="754A2D50" w:rsidR="001D4D96" w:rsidRDefault="001D4D96" w:rsidP="001D4D96">
      <w:pPr>
        <w:spacing w:after="120"/>
        <w:ind w:left="2268" w:right="1134" w:hanging="1134"/>
        <w:jc w:val="both"/>
      </w:pPr>
      <w:r w:rsidRPr="0033449E">
        <w:t>2.</w:t>
      </w:r>
      <w:r w:rsidR="002F1B64" w:rsidRPr="0033449E">
        <w:t>1</w:t>
      </w:r>
      <w:r w:rsidR="002F1B64">
        <w:t>5</w:t>
      </w:r>
      <w:r w:rsidRPr="0033449E">
        <w:t>.</w:t>
      </w:r>
      <w:r>
        <w:tab/>
        <w:t>"</w:t>
      </w:r>
      <w:r>
        <w:rPr>
          <w:i/>
          <w:iCs/>
        </w:rPr>
        <w:t>Centre of the knee</w:t>
      </w:r>
      <w:r>
        <w:t xml:space="preserve">" of the lower </w:t>
      </w:r>
      <w:proofErr w:type="spellStart"/>
      <w:r>
        <w:t>legform</w:t>
      </w:r>
      <w:proofErr w:type="spellEnd"/>
      <w:r>
        <w:t xml:space="preserve"> impactor is defined as the point about which the knee effectively bends.</w:t>
      </w:r>
    </w:p>
    <w:p w14:paraId="48067032" w14:textId="39B944BB" w:rsidR="001D4D96" w:rsidRPr="0033449E" w:rsidRDefault="001D4D96" w:rsidP="001D4D96">
      <w:pPr>
        <w:spacing w:after="120"/>
        <w:ind w:left="2268" w:right="1134" w:hanging="1134"/>
        <w:jc w:val="both"/>
      </w:pPr>
      <w:r w:rsidRPr="0033449E">
        <w:t>2.</w:t>
      </w:r>
      <w:r w:rsidR="002F1B64" w:rsidRPr="0033449E">
        <w:t>1</w:t>
      </w:r>
      <w:r w:rsidR="002F1B64">
        <w:t>6</w:t>
      </w:r>
      <w:r w:rsidRPr="0033449E">
        <w:t>.</w:t>
      </w:r>
      <w:r w:rsidRPr="0033449E">
        <w:tab/>
        <w:t>"</w:t>
      </w:r>
      <w:r w:rsidRPr="0033449E">
        <w:rPr>
          <w:i/>
          <w:iCs/>
        </w:rPr>
        <w:t xml:space="preserve">Child </w:t>
      </w:r>
      <w:proofErr w:type="spellStart"/>
      <w:r w:rsidRPr="0033449E">
        <w:rPr>
          <w:i/>
          <w:iCs/>
        </w:rPr>
        <w:t>headform</w:t>
      </w:r>
      <w:proofErr w:type="spellEnd"/>
      <w:r w:rsidRPr="0033449E">
        <w:rPr>
          <w:i/>
          <w:iCs/>
        </w:rPr>
        <w:t xml:space="preserve"> test area</w:t>
      </w:r>
      <w:r w:rsidRPr="0033449E">
        <w:t>" is an area on the outer surfaces of the front structure. The area is bounded:</w:t>
      </w:r>
    </w:p>
    <w:p w14:paraId="3A0B005C" w14:textId="77777777" w:rsidR="001D4D96" w:rsidRPr="0033449E" w:rsidRDefault="001D4D96" w:rsidP="001D4D96">
      <w:pPr>
        <w:spacing w:after="120"/>
        <w:ind w:left="2800" w:right="1134" w:hanging="534"/>
        <w:jc w:val="both"/>
      </w:pPr>
      <w:r w:rsidRPr="0033449E">
        <w:t>(a)</w:t>
      </w:r>
      <w:r w:rsidRPr="0033449E">
        <w:tab/>
      </w:r>
      <w:r w:rsidR="006C0EF6">
        <w:t>I</w:t>
      </w:r>
      <w:r w:rsidR="006C0EF6" w:rsidRPr="0033449E">
        <w:t xml:space="preserve">n </w:t>
      </w:r>
      <w:r w:rsidRPr="0033449E">
        <w:t>the front, by a WAD 1,000 or a line 82.5 mm rearward of the bonnet leading edge reference line, whichever is most rearward at a given lateral position,</w:t>
      </w:r>
    </w:p>
    <w:p w14:paraId="5319AD3A" w14:textId="77777777" w:rsidR="001D4D96" w:rsidRPr="0033449E" w:rsidRDefault="001D4D96" w:rsidP="001D4D96">
      <w:pPr>
        <w:spacing w:after="120"/>
        <w:ind w:left="2800" w:right="1134" w:hanging="534"/>
        <w:jc w:val="both"/>
      </w:pPr>
      <w:r w:rsidRPr="0033449E">
        <w:t>(b)</w:t>
      </w:r>
      <w:r w:rsidRPr="0033449E">
        <w:tab/>
      </w:r>
      <w:r w:rsidR="006C0EF6">
        <w:t>A</w:t>
      </w:r>
      <w:r w:rsidR="006C0EF6" w:rsidRPr="0033449E">
        <w:t xml:space="preserve">t </w:t>
      </w:r>
      <w:r w:rsidRPr="0033449E">
        <w:t>the rear, by a WAD 1,700 or a line 82.5 mm forward of the bonnet rear reference line, whichever is most forward at a given lateral position, and</w:t>
      </w:r>
    </w:p>
    <w:p w14:paraId="1B1761D0" w14:textId="77777777" w:rsidR="001D4D96" w:rsidRPr="0033449E" w:rsidRDefault="001D4D96" w:rsidP="001D4D96">
      <w:pPr>
        <w:spacing w:after="120"/>
        <w:ind w:left="2800" w:right="1134" w:hanging="534"/>
        <w:jc w:val="both"/>
      </w:pPr>
      <w:r w:rsidRPr="0033449E">
        <w:t>(c)</w:t>
      </w:r>
      <w:r w:rsidRPr="0033449E">
        <w:tab/>
      </w:r>
      <w:r w:rsidR="006C0EF6" w:rsidRPr="0033449E">
        <w:t>At</w:t>
      </w:r>
      <w:r w:rsidRPr="0033449E">
        <w:t xml:space="preserve"> each side, by a line 82.5 mm inside the side reference line.</w:t>
      </w:r>
    </w:p>
    <w:p w14:paraId="6B1036EF" w14:textId="77777777" w:rsidR="001D4D96" w:rsidRPr="0033449E" w:rsidRDefault="001D4D96" w:rsidP="001D4D96">
      <w:pPr>
        <w:spacing w:after="120"/>
        <w:ind w:left="2268" w:right="1134" w:hanging="1134"/>
        <w:jc w:val="both"/>
      </w:pPr>
      <w:r w:rsidRPr="0033449E">
        <w:tab/>
        <w:t>The distance of 82.5 mm is to be set with a flexible tape held tautly along the outer surface of the vehicle.</w:t>
      </w:r>
    </w:p>
    <w:p w14:paraId="68186EE0" w14:textId="77777777" w:rsidR="002F1B64" w:rsidRPr="002F1B64" w:rsidRDefault="002F1B64" w:rsidP="002F1B64">
      <w:pPr>
        <w:spacing w:after="120"/>
        <w:ind w:left="2268" w:right="1134" w:hanging="1134"/>
        <w:jc w:val="both"/>
        <w:rPr>
          <w:bCs/>
          <w:lang w:val="en-US"/>
        </w:rPr>
      </w:pPr>
      <w:r w:rsidRPr="002F1B64">
        <w:t>2.17.</w:t>
      </w:r>
      <w:r w:rsidRPr="002F1B64">
        <w:tab/>
        <w:t>"</w:t>
      </w:r>
      <w:r w:rsidRPr="002F1B64">
        <w:rPr>
          <w:i/>
        </w:rPr>
        <w:t>Corner of bumper</w:t>
      </w:r>
      <w:r w:rsidRPr="002F1B64">
        <w:t>" means the transversal position of the vehicle's point of contact with a corner gauge as defined in Figure 5B.</w:t>
      </w:r>
    </w:p>
    <w:p w14:paraId="0C62718D" w14:textId="77777777" w:rsidR="002F1B64" w:rsidRPr="002F1B64" w:rsidRDefault="002F1B64" w:rsidP="002F1B64">
      <w:pPr>
        <w:spacing w:after="120"/>
        <w:ind w:left="2256" w:right="1134" w:firstLine="12"/>
        <w:jc w:val="both"/>
      </w:pPr>
      <w:r w:rsidRPr="002F1B64">
        <w:t>For determination of the corner of bumper, the front surface of the corner gauge is moved parallel to a vertical plane with an angle of 60° to the vertical longitudinal centre plane of the vehicle (see Figures 5A and 5C) at any height of the centre point of the corner gauge between:</w:t>
      </w:r>
    </w:p>
    <w:p w14:paraId="37AAF076" w14:textId="11208C13" w:rsidR="002F1B64" w:rsidRPr="002F1B64" w:rsidRDefault="002F1B64" w:rsidP="002F1B64">
      <w:pPr>
        <w:spacing w:after="120"/>
        <w:ind w:left="2835" w:right="1134" w:hanging="567"/>
        <w:jc w:val="both"/>
      </w:pPr>
      <w:r w:rsidRPr="002F1B64">
        <w:lastRenderedPageBreak/>
        <w:t>(a)</w:t>
      </w:r>
      <w:r w:rsidRPr="002F1B64">
        <w:tab/>
        <w:t xml:space="preserve">Equal to and above the point found on the vertical line intersecting the </w:t>
      </w:r>
      <w:r w:rsidR="00E8587D">
        <w:t>l</w:t>
      </w:r>
      <w:r w:rsidRPr="002F1B64">
        <w:t xml:space="preserve">ower </w:t>
      </w:r>
      <w:r w:rsidR="00E8587D">
        <w:t>b</w:t>
      </w:r>
      <w:r w:rsidRPr="002F1B64">
        <w:t xml:space="preserve">umper </w:t>
      </w:r>
      <w:r w:rsidR="00E8587D">
        <w:t>r</w:t>
      </w:r>
      <w:r w:rsidRPr="002F1B64">
        <w:t xml:space="preserve">eference </w:t>
      </w:r>
      <w:r w:rsidR="00E8587D">
        <w:t>l</w:t>
      </w:r>
      <w:r w:rsidRPr="002F1B64">
        <w:t>ine at the assessment position in transversal direction or at 75 mm above the ground reference plane, whichever is higher.</w:t>
      </w:r>
    </w:p>
    <w:p w14:paraId="33D7A839" w14:textId="62C5A5D3" w:rsidR="002F1B64" w:rsidRPr="002F1B64" w:rsidRDefault="002F1B64" w:rsidP="002F1B64">
      <w:pPr>
        <w:spacing w:after="120"/>
        <w:ind w:left="2835" w:right="1134" w:hanging="567"/>
        <w:jc w:val="both"/>
      </w:pPr>
      <w:r w:rsidRPr="002F1B64">
        <w:t>(b)</w:t>
      </w:r>
      <w:r w:rsidRPr="002F1B64">
        <w:tab/>
        <w:t xml:space="preserve">Equal to and below the point found on the vertical line intersecting the </w:t>
      </w:r>
      <w:r w:rsidR="00E8587D">
        <w:t>u</w:t>
      </w:r>
      <w:r w:rsidRPr="002F1B64">
        <w:t xml:space="preserve">pper </w:t>
      </w:r>
      <w:r w:rsidR="00E8587D">
        <w:t>b</w:t>
      </w:r>
      <w:r w:rsidRPr="002F1B64">
        <w:t xml:space="preserve">umper </w:t>
      </w:r>
      <w:r w:rsidR="00E8587D">
        <w:t>r</w:t>
      </w:r>
      <w:r w:rsidRPr="002F1B64">
        <w:t xml:space="preserve">eference </w:t>
      </w:r>
      <w:r w:rsidR="00E8587D">
        <w:t>l</w:t>
      </w:r>
      <w:r w:rsidRPr="002F1B64">
        <w:t>ine at the assessment position in transversal direction or at 1,003 mm above the ground reference plane, whichever is lower.</w:t>
      </w:r>
    </w:p>
    <w:p w14:paraId="735D65E0" w14:textId="77777777" w:rsidR="002F1B64" w:rsidRPr="002F1B64" w:rsidRDefault="002F1B64" w:rsidP="002F1B64">
      <w:pPr>
        <w:spacing w:after="120"/>
        <w:ind w:left="2268" w:right="1134"/>
        <w:jc w:val="both"/>
      </w:pPr>
      <w:r w:rsidRPr="002F1B64">
        <w:t>For determination of the corner of bumper, the gauge is moved to contact the outer contour/front fascia of the vehicle touching at the vertical centre line of the gauge. The horizontal centre line of the gauge is kept parallel to the ground plane.</w:t>
      </w:r>
    </w:p>
    <w:p w14:paraId="611A340A" w14:textId="77777777" w:rsidR="002F1B64" w:rsidRPr="002F1B64" w:rsidRDefault="002F1B64" w:rsidP="002F1B64">
      <w:pPr>
        <w:spacing w:after="120"/>
        <w:ind w:left="2268" w:right="1134"/>
        <w:jc w:val="both"/>
        <w:rPr>
          <w:bCs/>
          <w:lang w:val="en-US"/>
        </w:rPr>
      </w:pPr>
      <w:r w:rsidRPr="002F1B64">
        <w:t xml:space="preserve">The corners of bumper on both sides are subsequently defined as the outermost points of contact of the gauge with the outer contour/front fascia of the vehicle as determined in accordance with this procedure. Any points of contact on the top and the bottom edges of the gauge are not </w:t>
      </w:r>
      <w:proofErr w:type="gramStart"/>
      <w:r w:rsidRPr="002F1B64">
        <w:t>taken into account</w:t>
      </w:r>
      <w:proofErr w:type="gramEnd"/>
      <w:r w:rsidRPr="002F1B64">
        <w:t>. The external devices for indirect vision and the tyres shall not be considered.</w:t>
      </w:r>
    </w:p>
    <w:p w14:paraId="454B529A" w14:textId="77777777" w:rsidR="002F1B64" w:rsidRPr="002F1B64" w:rsidRDefault="002F1B64" w:rsidP="004377E7">
      <w:pPr>
        <w:spacing w:after="120"/>
        <w:ind w:left="1134" w:right="1134"/>
        <w:rPr>
          <w:b/>
        </w:rPr>
      </w:pPr>
      <w:r w:rsidRPr="002F1B64">
        <w:t>Figure 5A</w:t>
      </w:r>
      <w:r w:rsidRPr="002F1B64">
        <w:br/>
      </w:r>
      <w:r w:rsidRPr="002F1B64">
        <w:rPr>
          <w:b/>
        </w:rPr>
        <w:t>Corner of bumper example (see paragraph 2.17., note that the corner gauge is to be moved in vertical and horizontal directions to enable contact with the outer contour/ front fascia of the vehicle)</w:t>
      </w:r>
    </w:p>
    <w:p w14:paraId="75ACB828" w14:textId="2580C759" w:rsidR="002F1B64" w:rsidRPr="002F1B64" w:rsidRDefault="00905AB8" w:rsidP="00422ECA">
      <w:pPr>
        <w:spacing w:after="240"/>
        <w:ind w:left="1134" w:right="1134"/>
        <w:rPr>
          <w:iCs/>
        </w:rPr>
      </w:pPr>
      <w:r>
        <w:rPr>
          <w:noProof/>
          <w:lang w:val="en-US"/>
        </w:rPr>
        <mc:AlternateContent>
          <mc:Choice Requires="wps">
            <w:drawing>
              <wp:anchor distT="0" distB="0" distL="114300" distR="114300" simplePos="0" relativeHeight="251658240" behindDoc="0" locked="0" layoutInCell="1" allowOverlap="1" wp14:anchorId="74C5190F" wp14:editId="2615984F">
                <wp:simplePos x="0" y="0"/>
                <wp:positionH relativeFrom="column">
                  <wp:posOffset>1324610</wp:posOffset>
                </wp:positionH>
                <wp:positionV relativeFrom="paragraph">
                  <wp:posOffset>2120265</wp:posOffset>
                </wp:positionV>
                <wp:extent cx="1129665" cy="387985"/>
                <wp:effectExtent l="0" t="0" r="0" b="0"/>
                <wp:wrapNone/>
                <wp:docPr id="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387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1C9044" w14:textId="77777777" w:rsidR="00E8587D" w:rsidRPr="0056380C" w:rsidRDefault="00E8587D" w:rsidP="002F1B64">
                            <w:pPr>
                              <w:jc w:val="center"/>
                              <w:rPr>
                                <w:b/>
                                <w:lang w:val="en-US"/>
                              </w:rPr>
                            </w:pPr>
                            <w:r w:rsidRPr="0056380C">
                              <w:rPr>
                                <w:b/>
                                <w:lang w:val="en-US"/>
                              </w:rPr>
                              <w:t>Vertical plane /</w:t>
                            </w:r>
                            <w:r w:rsidRPr="0056380C">
                              <w:rPr>
                                <w:b/>
                                <w:lang w:val="en-US"/>
                              </w:rPr>
                              <w:br/>
                              <w:t>corner gauge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C5190F" id="_x0000_t202" coordsize="21600,21600" o:spt="202" path="m,l,21600r21600,l21600,xe">
                <v:stroke joinstyle="miter"/>
                <v:path gradientshapeok="t" o:connecttype="rect"/>
              </v:shapetype>
              <v:shape id="_x0000_s1026" type="#_x0000_t202" style="position:absolute;left:0;text-align:left;margin-left:104.3pt;margin-top:166.95pt;width:88.95pt;height:3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" stroked="f">
                <v:textbox inset="5.85pt,.7pt,5.85pt,.7pt">
                  <w:txbxContent>
                    <w:p w14:paraId="291C9044" w14:textId="77777777" w:rsidR="00E8587D" w:rsidRPr="0056380C" w:rsidRDefault="00E8587D" w:rsidP="002F1B64">
                      <w:pPr>
                        <w:jc w:val="center"/>
                        <w:rPr>
                          <w:b/>
                          <w:lang w:val="en-US"/>
                        </w:rPr>
                      </w:pPr>
                      <w:r w:rsidRPr="0056380C">
                        <w:rPr>
                          <w:b/>
                          <w:lang w:val="en-US"/>
                        </w:rPr>
                        <w:t>Vertical plane /</w:t>
                      </w:r>
                      <w:r w:rsidRPr="0056380C">
                        <w:rPr>
                          <w:b/>
                          <w:lang w:val="en-US"/>
                        </w:rPr>
                        <w:br/>
                        <w:t>corner gauge</w:t>
                      </w:r>
                    </w:p>
                  </w:txbxContent>
                </v:textbox>
              </v:shape>
            </w:pict>
          </mc:Fallback>
        </mc:AlternateContent>
      </w:r>
      <w:r>
        <w:rPr>
          <w:noProof/>
          <w:lang w:val="en-US"/>
        </w:rPr>
        <w:drawing>
          <wp:inline distT="0" distB="0" distL="0" distR="0" wp14:anchorId="485F5028" wp14:editId="388A8D1D">
            <wp:extent cx="4813300" cy="266573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3300" cy="2665730"/>
                    </a:xfrm>
                    <a:prstGeom prst="rect">
                      <a:avLst/>
                    </a:prstGeom>
                    <a:noFill/>
                    <a:ln>
                      <a:noFill/>
                    </a:ln>
                  </pic:spPr>
                </pic:pic>
              </a:graphicData>
            </a:graphic>
          </wp:inline>
        </w:drawing>
      </w:r>
    </w:p>
    <w:p w14:paraId="7E21CB0B" w14:textId="77777777" w:rsidR="002F1B64" w:rsidRPr="002F1B64" w:rsidRDefault="002F1B64" w:rsidP="002F1B64">
      <w:pPr>
        <w:keepNext/>
        <w:spacing w:after="120"/>
        <w:ind w:left="1134" w:right="1134"/>
      </w:pPr>
      <w:r w:rsidRPr="002F1B64">
        <w:lastRenderedPageBreak/>
        <w:t>Figure 5B</w:t>
      </w:r>
      <w:r w:rsidRPr="002F1B64">
        <w:br/>
      </w:r>
      <w:r w:rsidRPr="002F1B64">
        <w:rPr>
          <w:b/>
        </w:rPr>
        <w:t>Corner gauge</w:t>
      </w:r>
    </w:p>
    <w:p w14:paraId="71775037" w14:textId="23E7407C" w:rsidR="002F1B64" w:rsidRPr="002F1B64" w:rsidRDefault="00905AB8" w:rsidP="00422ECA">
      <w:pPr>
        <w:spacing w:after="240"/>
        <w:ind w:left="1134" w:right="1134"/>
        <w:rPr>
          <w:b/>
          <w:noProof/>
          <w:lang w:val="de-DE" w:eastAsia="de-DE"/>
        </w:rPr>
      </w:pPr>
      <w:r>
        <w:rPr>
          <w:noProof/>
          <w:lang w:val="en-US"/>
        </w:rPr>
        <w:drawing>
          <wp:inline distT="0" distB="0" distL="0" distR="0" wp14:anchorId="0B92E42E" wp14:editId="3B2F629F">
            <wp:extent cx="4261485" cy="2717165"/>
            <wp:effectExtent l="0" t="0" r="0" b="0"/>
            <wp:docPr id="6" name="Picture 10" descr="COB gauge 236x236 2014-11-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B gauge 236x236 2014-11-12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1485" cy="2717165"/>
                    </a:xfrm>
                    <a:prstGeom prst="rect">
                      <a:avLst/>
                    </a:prstGeom>
                    <a:noFill/>
                    <a:ln>
                      <a:noFill/>
                    </a:ln>
                  </pic:spPr>
                </pic:pic>
              </a:graphicData>
            </a:graphic>
          </wp:inline>
        </w:drawing>
      </w:r>
    </w:p>
    <w:p w14:paraId="094D4B7D" w14:textId="77777777" w:rsidR="002F1B64" w:rsidRPr="002F1B64" w:rsidRDefault="002F1B64" w:rsidP="00FF28AC">
      <w:pPr>
        <w:spacing w:after="120"/>
        <w:ind w:left="2268" w:right="1134"/>
      </w:pPr>
      <w:r w:rsidRPr="002F1B64">
        <w:t>The front surface of the corner gauge is flat.</w:t>
      </w:r>
    </w:p>
    <w:p w14:paraId="7555B779" w14:textId="77777777" w:rsidR="002F1B64" w:rsidRPr="002F1B64" w:rsidRDefault="002F1B64" w:rsidP="00FF28AC">
      <w:pPr>
        <w:spacing w:after="120"/>
        <w:ind w:left="2268" w:right="1134"/>
      </w:pPr>
      <w:r w:rsidRPr="002F1B64">
        <w:t>The centre point is the intersection of the vertical and horizontal centre lines on the front surface.</w:t>
      </w:r>
    </w:p>
    <w:p w14:paraId="746C9E95" w14:textId="77777777" w:rsidR="002F1B64" w:rsidRPr="002F1B64" w:rsidRDefault="002F1B64" w:rsidP="002F1B64">
      <w:pPr>
        <w:keepNext/>
        <w:spacing w:after="120"/>
        <w:ind w:left="1134" w:right="1134"/>
      </w:pPr>
      <w:r w:rsidRPr="002F1B64">
        <w:t>Figure 5C</w:t>
      </w:r>
      <w:r w:rsidRPr="002F1B64">
        <w:br/>
      </w:r>
      <w:r w:rsidRPr="002F1B64">
        <w:rPr>
          <w:b/>
        </w:rPr>
        <w:t>Determination of the corner of bumper with the corner gauge (shown in random location)</w:t>
      </w:r>
    </w:p>
    <w:p w14:paraId="060C9D43" w14:textId="02CB6CA8" w:rsidR="002F1B64" w:rsidRPr="002F1B64" w:rsidRDefault="00905AB8" w:rsidP="00422ECA">
      <w:pPr>
        <w:spacing w:after="240"/>
        <w:ind w:left="1134" w:right="1134"/>
        <w:rPr>
          <w:b/>
        </w:rPr>
      </w:pPr>
      <w:r>
        <w:rPr>
          <w:b/>
          <w:noProof/>
          <w:lang w:val="en-US"/>
        </w:rPr>
        <w:drawing>
          <wp:inline distT="0" distB="0" distL="0" distR="0" wp14:anchorId="1D485D6E" wp14:editId="09043E01">
            <wp:extent cx="4519930" cy="2717165"/>
            <wp:effectExtent l="0" t="0" r="0" b="0"/>
            <wp:docPr id="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9930" cy="2717165"/>
                    </a:xfrm>
                    <a:prstGeom prst="rect">
                      <a:avLst/>
                    </a:prstGeom>
                    <a:noFill/>
                    <a:ln>
                      <a:noFill/>
                    </a:ln>
                  </pic:spPr>
                </pic:pic>
              </a:graphicData>
            </a:graphic>
          </wp:inline>
        </w:drawing>
      </w:r>
    </w:p>
    <w:p w14:paraId="7CA73D60" w14:textId="77777777" w:rsidR="00060181" w:rsidRDefault="00060181">
      <w:pPr>
        <w:suppressAutoHyphens w:val="0"/>
        <w:spacing w:line="240" w:lineRule="auto"/>
      </w:pPr>
      <w:r>
        <w:br w:type="page"/>
      </w:r>
    </w:p>
    <w:p w14:paraId="2CF9D2CE" w14:textId="05BB4734" w:rsidR="002F1B64" w:rsidRPr="002F1B64" w:rsidRDefault="002F1B64" w:rsidP="002F1B64">
      <w:pPr>
        <w:keepNext/>
        <w:spacing w:after="120"/>
        <w:ind w:left="1134" w:right="1134"/>
      </w:pPr>
      <w:r w:rsidRPr="002F1B64">
        <w:lastRenderedPageBreak/>
        <w:t>Figure 5D</w:t>
      </w:r>
      <w:r w:rsidRPr="002F1B64">
        <w:br/>
      </w:r>
      <w:r w:rsidRPr="002F1B64">
        <w:rPr>
          <w:b/>
        </w:rPr>
        <w:t>Determination of bumper test area (note that the corner gauges are to be moved in vertical and horizontal directions to enable contact with the outer contour/front fascia of the vehicle)</w:t>
      </w:r>
    </w:p>
    <w:p w14:paraId="0718FCE9" w14:textId="7472DB15" w:rsidR="002F1B64" w:rsidRPr="002F1B64" w:rsidRDefault="00905AB8" w:rsidP="00422ECA">
      <w:pPr>
        <w:spacing w:after="120"/>
        <w:ind w:left="1134" w:right="1134"/>
        <w:rPr>
          <w:b/>
        </w:rPr>
      </w:pPr>
      <w:r>
        <w:rPr>
          <w:b/>
          <w:noProof/>
          <w:lang w:val="en-US"/>
        </w:rPr>
        <w:drawing>
          <wp:inline distT="0" distB="0" distL="0" distR="0" wp14:anchorId="7C34F895" wp14:editId="01715913">
            <wp:extent cx="2570480" cy="214820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0480" cy="2148205"/>
                    </a:xfrm>
                    <a:prstGeom prst="rect">
                      <a:avLst/>
                    </a:prstGeom>
                    <a:noFill/>
                    <a:ln>
                      <a:noFill/>
                    </a:ln>
                  </pic:spPr>
                </pic:pic>
              </a:graphicData>
            </a:graphic>
          </wp:inline>
        </w:drawing>
      </w:r>
      <w:r w:rsidR="002F1B64" w:rsidRPr="002F1B64">
        <w:rPr>
          <w:bCs/>
          <w:lang w:val="en-US"/>
        </w:rPr>
        <w:t>"</w:t>
      </w:r>
    </w:p>
    <w:p w14:paraId="454E5B5E" w14:textId="62D6F897" w:rsidR="001D4D96" w:rsidRDefault="001D4D96" w:rsidP="001D4D96">
      <w:pPr>
        <w:spacing w:after="120"/>
        <w:ind w:left="2268" w:right="1134" w:hanging="1134"/>
        <w:jc w:val="both"/>
      </w:pPr>
      <w:r w:rsidRPr="0033449E">
        <w:t>2.</w:t>
      </w:r>
      <w:r w:rsidR="003B3EF1" w:rsidRPr="0033449E">
        <w:t>1</w:t>
      </w:r>
      <w:r w:rsidR="003B3EF1">
        <w:t>8</w:t>
      </w:r>
      <w:r w:rsidRPr="0033449E">
        <w:t>.</w:t>
      </w:r>
      <w:r>
        <w:tab/>
        <w:t>"</w:t>
      </w:r>
      <w:r>
        <w:rPr>
          <w:i/>
          <w:iCs/>
        </w:rPr>
        <w:t>Corner reference point</w:t>
      </w:r>
      <w:r>
        <w:t>" means the intersection of the bonnet leading edge reference line and of the bonnet side reference line (see Figure 6).</w:t>
      </w:r>
    </w:p>
    <w:p w14:paraId="6A140F3F" w14:textId="77777777" w:rsidR="001D4D96" w:rsidRDefault="001D4D96" w:rsidP="001D4D96">
      <w:pPr>
        <w:keepNext/>
        <w:keepLines/>
        <w:spacing w:before="240" w:line="240" w:lineRule="auto"/>
        <w:ind w:left="1134"/>
        <w:outlineLvl w:val="0"/>
      </w:pPr>
      <w:r>
        <w:t>Figure 6</w:t>
      </w:r>
    </w:p>
    <w:p w14:paraId="1E99C585" w14:textId="77777777" w:rsidR="001D4D96" w:rsidRDefault="001D4D96" w:rsidP="001D4D96">
      <w:pPr>
        <w:keepNext/>
        <w:keepLines/>
        <w:spacing w:after="120"/>
        <w:ind w:left="1134" w:right="1134"/>
        <w:jc w:val="both"/>
        <w:rPr>
          <w:b/>
          <w:bCs/>
        </w:rPr>
      </w:pPr>
      <w:r>
        <w:rPr>
          <w:b/>
          <w:bCs/>
        </w:rPr>
        <w:t>Determination of corner reference point; intersection of the bonnet leading edge reference line and the bonnet side reference line</w:t>
      </w:r>
    </w:p>
    <w:p w14:paraId="0C3B4CCC" w14:textId="310DFC7E" w:rsidR="001D4D96" w:rsidRDefault="00905AB8" w:rsidP="00422ECA">
      <w:pPr>
        <w:keepNext/>
        <w:keepLines/>
        <w:spacing w:after="120"/>
        <w:ind w:left="1134" w:right="1134"/>
        <w:rPr>
          <w:b/>
          <w:bCs/>
        </w:rPr>
      </w:pPr>
      <w:r>
        <w:rPr>
          <w:noProof/>
          <w:lang w:val="en-US"/>
        </w:rPr>
        <w:drawing>
          <wp:inline distT="0" distB="0" distL="0" distR="0" wp14:anchorId="5EF32097" wp14:editId="50E30A46">
            <wp:extent cx="3398520" cy="2320290"/>
            <wp:effectExtent l="0" t="0" r="0" b="0"/>
            <wp:docPr id="10" name="Picture 10" descr="cid:251123611@16072008-2B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251123611@16072008-2B8B"/>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398520" cy="2320290"/>
                    </a:xfrm>
                    <a:prstGeom prst="rect">
                      <a:avLst/>
                    </a:prstGeom>
                    <a:noFill/>
                    <a:ln>
                      <a:noFill/>
                    </a:ln>
                  </pic:spPr>
                </pic:pic>
              </a:graphicData>
            </a:graphic>
          </wp:inline>
        </w:drawing>
      </w:r>
    </w:p>
    <w:p w14:paraId="59FDDA8A" w14:textId="6C0B9A09" w:rsidR="001D4D96" w:rsidRPr="0033449E" w:rsidRDefault="001D4D96" w:rsidP="001D4D96">
      <w:pPr>
        <w:spacing w:before="240" w:after="120"/>
        <w:ind w:left="2268" w:right="1134" w:hanging="1134"/>
        <w:jc w:val="both"/>
      </w:pPr>
      <w:r w:rsidRPr="0033449E">
        <w:t>2.</w:t>
      </w:r>
      <w:r w:rsidR="003B3EF1" w:rsidRPr="0033449E">
        <w:t>1</w:t>
      </w:r>
      <w:r w:rsidR="003B3EF1">
        <w:t>9</w:t>
      </w:r>
      <w:r w:rsidRPr="0033449E">
        <w:t>.</w:t>
      </w:r>
      <w:r w:rsidRPr="0033449E">
        <w:tab/>
        <w:t>"</w:t>
      </w:r>
      <w:r w:rsidRPr="0033449E">
        <w:rPr>
          <w:i/>
          <w:iCs/>
        </w:rPr>
        <w:t>Driver mass</w:t>
      </w:r>
      <w:r w:rsidRPr="0033449E">
        <w:t>" means the nominal mass of a driver that shall be 75 kg (subdivided into 68 kg occupant mass at the seat and 7 kg luggage mass in accordance with ISO standard 2416–1992).</w:t>
      </w:r>
    </w:p>
    <w:p w14:paraId="7AB5D551" w14:textId="14213BAA" w:rsidR="001D4D96" w:rsidRPr="0033449E" w:rsidRDefault="001D4D96" w:rsidP="001D4D96">
      <w:pPr>
        <w:spacing w:after="120"/>
        <w:ind w:left="2268" w:right="1134" w:hanging="1134"/>
        <w:jc w:val="both"/>
      </w:pPr>
      <w:r w:rsidRPr="0033449E">
        <w:t>2.</w:t>
      </w:r>
      <w:r w:rsidR="003B3EF1">
        <w:t>20</w:t>
      </w:r>
      <w:r w:rsidRPr="0033449E">
        <w:t>.</w:t>
      </w:r>
      <w:r w:rsidRPr="0033449E">
        <w:tab/>
        <w:t>"</w:t>
      </w:r>
      <w:r w:rsidRPr="0033449E">
        <w:rPr>
          <w:i/>
          <w:iCs/>
        </w:rPr>
        <w:t>Femur</w:t>
      </w:r>
      <w:r w:rsidRPr="0033449E">
        <w:t xml:space="preserve">" of the lower </w:t>
      </w:r>
      <w:proofErr w:type="spellStart"/>
      <w:r w:rsidRPr="0033449E">
        <w:t>legform</w:t>
      </w:r>
      <w:proofErr w:type="spellEnd"/>
      <w:r w:rsidRPr="0033449E">
        <w:t xml:space="preserve"> impactor is defined as all components or parts of components (including flesh, skin covering, damper, instrumentation and brackets, pulleys, etc. attached to the impactor </w:t>
      </w:r>
      <w:proofErr w:type="gramStart"/>
      <w:r w:rsidRPr="0033449E">
        <w:t>for the purpose of</w:t>
      </w:r>
      <w:proofErr w:type="gramEnd"/>
      <w:r w:rsidRPr="0033449E">
        <w:t xml:space="preserve"> launching it) above the level of the centre of the knee.</w:t>
      </w:r>
    </w:p>
    <w:p w14:paraId="2CC587ED" w14:textId="59FAADEA" w:rsidR="001D4D96" w:rsidRDefault="001D4D96" w:rsidP="001D4D96">
      <w:pPr>
        <w:spacing w:after="120"/>
        <w:ind w:left="2268" w:right="1134" w:hanging="1134"/>
        <w:jc w:val="both"/>
      </w:pPr>
      <w:r w:rsidRPr="0033449E">
        <w:t>2.</w:t>
      </w:r>
      <w:r w:rsidR="003B3EF1" w:rsidRPr="0033449E">
        <w:t>2</w:t>
      </w:r>
      <w:r w:rsidR="003B3EF1">
        <w:t>1</w:t>
      </w:r>
      <w:r w:rsidRPr="0033449E">
        <w:t>.</w:t>
      </w:r>
      <w:r w:rsidRPr="0033449E">
        <w:tab/>
        <w:t>"</w:t>
      </w:r>
      <w:r w:rsidRPr="0033449E">
        <w:rPr>
          <w:i/>
          <w:iCs/>
        </w:rPr>
        <w:t xml:space="preserve">Front reference line for child </w:t>
      </w:r>
      <w:proofErr w:type="spellStart"/>
      <w:r w:rsidRPr="0033449E">
        <w:rPr>
          <w:i/>
          <w:iCs/>
        </w:rPr>
        <w:t>headform</w:t>
      </w:r>
      <w:proofErr w:type="spellEnd"/>
      <w:r w:rsidRPr="0033449E">
        <w:t>" means the geometric trace as</w:t>
      </w:r>
      <w:r>
        <w:t xml:space="preserve"> described on the vehicle front structure using a WAD1000 line. In the case of vehicles where the wrap around distance to the bonnet leading edge reference </w:t>
      </w:r>
      <w:r>
        <w:lastRenderedPageBreak/>
        <w:t xml:space="preserve">line, is more than 1,000 mm at any point, then the bonnet leading edge reference line will be used as the front reference line for child </w:t>
      </w:r>
      <w:proofErr w:type="spellStart"/>
      <w:r>
        <w:t>headform</w:t>
      </w:r>
      <w:proofErr w:type="spellEnd"/>
      <w:r>
        <w:t xml:space="preserve"> at that point.</w:t>
      </w:r>
    </w:p>
    <w:p w14:paraId="30FC608C" w14:textId="00EEDCF4" w:rsidR="001D4D96" w:rsidRPr="0033449E" w:rsidRDefault="001D4D96" w:rsidP="001D4D96">
      <w:pPr>
        <w:spacing w:after="120"/>
        <w:ind w:left="2268" w:right="1134" w:hanging="1134"/>
        <w:jc w:val="both"/>
      </w:pPr>
      <w:r w:rsidRPr="0033449E">
        <w:t>2.</w:t>
      </w:r>
      <w:r w:rsidR="003B3EF1" w:rsidRPr="0033449E">
        <w:t>2</w:t>
      </w:r>
      <w:r w:rsidR="003B3EF1">
        <w:t>2</w:t>
      </w:r>
      <w:r w:rsidRPr="0033449E">
        <w:t>.</w:t>
      </w:r>
      <w:r w:rsidRPr="0033449E">
        <w:tab/>
        <w:t>"</w:t>
      </w:r>
      <w:r w:rsidRPr="0033449E">
        <w:rPr>
          <w:i/>
          <w:iCs/>
        </w:rPr>
        <w:t>Front structure</w:t>
      </w:r>
      <w:r w:rsidRPr="0033449E">
        <w:t>" means all outer structures of the vehicle except the windscreen, the windscreen header, the A-pillars and structures rearward of these. It therefore includes, but is not limited to, the bumper, the bonnet, wings, scuttle, wiper spindles and lower windscreen frame.</w:t>
      </w:r>
    </w:p>
    <w:p w14:paraId="5D109F58" w14:textId="669F222D" w:rsidR="001D4D96" w:rsidRPr="0033449E" w:rsidRDefault="001D4D96" w:rsidP="001D4D96">
      <w:pPr>
        <w:spacing w:after="120"/>
        <w:ind w:left="2268" w:right="1134" w:hanging="1134"/>
        <w:jc w:val="both"/>
      </w:pPr>
      <w:r w:rsidRPr="0033449E">
        <w:t>2.</w:t>
      </w:r>
      <w:r w:rsidR="003B3EF1" w:rsidRPr="0033449E">
        <w:t>2</w:t>
      </w:r>
      <w:r w:rsidR="003B3EF1">
        <w:t>3</w:t>
      </w:r>
      <w:r w:rsidRPr="0033449E">
        <w:t>.</w:t>
      </w:r>
      <w:r w:rsidRPr="0033449E">
        <w:tab/>
        <w:t>"</w:t>
      </w:r>
      <w:r w:rsidRPr="0033449E">
        <w:rPr>
          <w:i/>
          <w:iCs/>
        </w:rPr>
        <w:t>Ground reference plane</w:t>
      </w:r>
      <w:r w:rsidRPr="0033449E">
        <w:t>" means a horizontal plane, either real or imaginary, that passes through the lowest points of contact for all tyres of a vehicle while the vehicle is in its normal ride attitude. If the vehicle is resting on the ground, then the ground level and the ground reference plane are one and the same. If the vehicle is raised off the ground such as to allow extra clearance below the bumper, then the ground reference plane is above ground level.</w:t>
      </w:r>
    </w:p>
    <w:p w14:paraId="61BDCD8E" w14:textId="01EF18A1" w:rsidR="001D4D96" w:rsidRDefault="001D4D96" w:rsidP="001D4D96">
      <w:pPr>
        <w:spacing w:after="240"/>
        <w:ind w:left="2268" w:right="1134" w:hanging="1134"/>
        <w:jc w:val="both"/>
      </w:pPr>
      <w:r w:rsidRPr="0033449E">
        <w:t>2.</w:t>
      </w:r>
      <w:r w:rsidR="003B3EF1" w:rsidRPr="0033449E">
        <w:t>2</w:t>
      </w:r>
      <w:r w:rsidR="003B3EF1">
        <w:t>4</w:t>
      </w:r>
      <w:r w:rsidRPr="0033449E">
        <w:t>.</w:t>
      </w:r>
      <w:r>
        <w:tab/>
        <w:t>"</w:t>
      </w:r>
      <w:r>
        <w:rPr>
          <w:i/>
          <w:iCs/>
        </w:rPr>
        <w:t>Head Injury Criterion (HIC)</w:t>
      </w:r>
      <w:r>
        <w:t>" means the calculated result of accelerometer time histories using the following formula:</w:t>
      </w:r>
    </w:p>
    <w:tbl>
      <w:tblPr>
        <w:tblW w:w="0" w:type="auto"/>
        <w:jc w:val="center"/>
        <w:tblLayout w:type="fixed"/>
        <w:tblLook w:val="04A0" w:firstRow="1" w:lastRow="0" w:firstColumn="1" w:lastColumn="0" w:noHBand="0" w:noVBand="1"/>
      </w:tblPr>
      <w:tblGrid>
        <w:gridCol w:w="867"/>
        <w:gridCol w:w="4459"/>
      </w:tblGrid>
      <w:tr w:rsidR="001D4D96" w14:paraId="2A7C15AC" w14:textId="77777777" w:rsidTr="00C77C9B">
        <w:trPr>
          <w:trHeight w:val="636"/>
          <w:jc w:val="center"/>
        </w:trPr>
        <w:tc>
          <w:tcPr>
            <w:tcW w:w="867" w:type="dxa"/>
            <w:vAlign w:val="center"/>
          </w:tcPr>
          <w:p w14:paraId="4983B194" w14:textId="77777777" w:rsidR="001D4D96" w:rsidRDefault="001D4D96" w:rsidP="00C77C9B">
            <w:pPr>
              <w:tabs>
                <w:tab w:val="left" w:pos="911"/>
                <w:tab w:val="left" w:pos="1276"/>
              </w:tabs>
              <w:ind w:left="430" w:hanging="412"/>
            </w:pPr>
            <w:r>
              <w:t>HIC =</w:t>
            </w:r>
          </w:p>
        </w:tc>
        <w:tc>
          <w:tcPr>
            <w:tcW w:w="4459" w:type="dxa"/>
          </w:tcPr>
          <w:p w14:paraId="5C40514E" w14:textId="5CD7E44A" w:rsidR="001D4D96" w:rsidRDefault="00905AB8">
            <w:pPr>
              <w:tabs>
                <w:tab w:val="left" w:pos="134"/>
                <w:tab w:val="left" w:pos="1276"/>
              </w:tabs>
              <w:ind w:left="680" w:hanging="1646"/>
              <w:jc w:val="center"/>
            </w:pPr>
            <w:r>
              <w:rPr>
                <w:noProof/>
                <w:lang w:val="en-US"/>
              </w:rPr>
              <w:drawing>
                <wp:inline distT="0" distB="0" distL="0" distR="0" wp14:anchorId="30363632" wp14:editId="68388F21">
                  <wp:extent cx="1984375" cy="5264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l="22087"/>
                          <a:stretch>
                            <a:fillRect/>
                          </a:stretch>
                        </pic:blipFill>
                        <pic:spPr bwMode="auto">
                          <a:xfrm>
                            <a:off x="0" y="0"/>
                            <a:ext cx="1984375" cy="526415"/>
                          </a:xfrm>
                          <a:prstGeom prst="rect">
                            <a:avLst/>
                          </a:prstGeom>
                          <a:noFill/>
                          <a:ln>
                            <a:noFill/>
                          </a:ln>
                        </pic:spPr>
                      </pic:pic>
                    </a:graphicData>
                  </a:graphic>
                </wp:inline>
              </w:drawing>
            </w:r>
          </w:p>
        </w:tc>
      </w:tr>
    </w:tbl>
    <w:p w14:paraId="75583662" w14:textId="77777777" w:rsidR="001D4D96" w:rsidRDefault="001D4D96" w:rsidP="001D4D96">
      <w:pPr>
        <w:spacing w:before="240" w:after="120"/>
        <w:ind w:left="2268" w:right="1134" w:hanging="1134"/>
        <w:jc w:val="both"/>
      </w:pPr>
      <w:r>
        <w:tab/>
        <w:t>Where:</w:t>
      </w:r>
    </w:p>
    <w:p w14:paraId="542B31B4" w14:textId="77777777" w:rsidR="001D4D96" w:rsidRDefault="001D4D96" w:rsidP="001D4D96">
      <w:pPr>
        <w:tabs>
          <w:tab w:val="left" w:pos="2800"/>
        </w:tabs>
        <w:spacing w:after="120"/>
        <w:ind w:left="3400" w:right="1134" w:hanging="1132"/>
        <w:jc w:val="both"/>
      </w:pPr>
      <w:r>
        <w:t>"</w:t>
      </w:r>
      <w:r>
        <w:rPr>
          <w:i/>
        </w:rPr>
        <w:t>a</w:t>
      </w:r>
      <w:r>
        <w:t>"</w:t>
      </w:r>
      <w:r>
        <w:tab/>
      </w:r>
      <w:r>
        <w:tab/>
        <w:t>is the resultant acceleration measured in units of gravity "g" (1 g = 9.81 m/s²);</w:t>
      </w:r>
    </w:p>
    <w:p w14:paraId="181EBA02" w14:textId="77777777" w:rsidR="001D4D96" w:rsidRPr="0033449E" w:rsidRDefault="001D4D96" w:rsidP="001D4D96">
      <w:pPr>
        <w:tabs>
          <w:tab w:val="left" w:pos="2800"/>
        </w:tabs>
        <w:spacing w:after="120"/>
        <w:ind w:left="3400" w:right="1134" w:hanging="1132"/>
        <w:jc w:val="both"/>
      </w:pPr>
      <w:r>
        <w:t>"t</w:t>
      </w:r>
      <w:r>
        <w:rPr>
          <w:vertAlign w:val="subscript"/>
        </w:rPr>
        <w:t>1</w:t>
      </w:r>
      <w:r>
        <w:t>" and "t</w:t>
      </w:r>
      <w:r>
        <w:rPr>
          <w:vertAlign w:val="subscript"/>
        </w:rPr>
        <w:t>2</w:t>
      </w:r>
      <w:r>
        <w:t>"</w:t>
      </w:r>
      <w:r>
        <w:tab/>
        <w:t xml:space="preserve">are the </w:t>
      </w:r>
      <w:proofErr w:type="gramStart"/>
      <w:r>
        <w:t>two time</w:t>
      </w:r>
      <w:proofErr w:type="gramEnd"/>
      <w:r>
        <w:t xml:space="preserve"> instants (expressed in seconds) during the impact, defining an interval between the beginning and the end of the recording period for which the value of HIC is a </w:t>
      </w:r>
      <w:r w:rsidRPr="0033449E">
        <w:t>maximum (t</w:t>
      </w:r>
      <w:r w:rsidRPr="0033449E">
        <w:rPr>
          <w:vertAlign w:val="subscript"/>
        </w:rPr>
        <w:t>2</w:t>
      </w:r>
      <w:r w:rsidRPr="0033449E">
        <w:t> </w:t>
      </w:r>
      <w:r w:rsidRPr="0033449E">
        <w:noBreakHyphen/>
        <w:t> t</w:t>
      </w:r>
      <w:r w:rsidRPr="0033449E">
        <w:rPr>
          <w:vertAlign w:val="subscript"/>
        </w:rPr>
        <w:t>1</w:t>
      </w:r>
      <w:r w:rsidRPr="0033449E">
        <w:t> ≤ 15 </w:t>
      </w:r>
      <w:proofErr w:type="spellStart"/>
      <w:r w:rsidRPr="0033449E">
        <w:t>ms</w:t>
      </w:r>
      <w:proofErr w:type="spellEnd"/>
      <w:r w:rsidRPr="0033449E">
        <w:t>).</w:t>
      </w:r>
    </w:p>
    <w:p w14:paraId="6DD29C9D" w14:textId="4C90963B" w:rsidR="001D4D96" w:rsidRDefault="001D4D96" w:rsidP="001D4D96">
      <w:pPr>
        <w:spacing w:before="240" w:after="120"/>
        <w:ind w:left="2268" w:right="1134" w:hanging="1134"/>
        <w:jc w:val="both"/>
      </w:pPr>
      <w:r w:rsidRPr="0033449E">
        <w:t>2.</w:t>
      </w:r>
      <w:r w:rsidR="003B3EF1" w:rsidRPr="0033449E">
        <w:t>2</w:t>
      </w:r>
      <w:r w:rsidR="003B3EF1">
        <w:t>5</w:t>
      </w:r>
      <w:r w:rsidRPr="0033449E">
        <w:t>.</w:t>
      </w:r>
      <w:r w:rsidRPr="0033449E">
        <w:tab/>
        <w:t>"</w:t>
      </w:r>
      <w:r w:rsidRPr="0033449E">
        <w:rPr>
          <w:i/>
          <w:iCs/>
        </w:rPr>
        <w:t>Lower bumper height</w:t>
      </w:r>
      <w:r w:rsidRPr="0033449E">
        <w:t>" means the vertical distance</w:t>
      </w:r>
      <w:r>
        <w:t xml:space="preserve"> between the ground reference plane and the lower bumper reference line, with the vehicle positioned in its normal ride attitude.</w:t>
      </w:r>
    </w:p>
    <w:p w14:paraId="43CF3496" w14:textId="61E022AF" w:rsidR="001D4D96" w:rsidRDefault="001D4D96" w:rsidP="001D4D96">
      <w:pPr>
        <w:spacing w:after="120"/>
        <w:ind w:left="2268" w:right="1134" w:hanging="1134"/>
        <w:jc w:val="both"/>
      </w:pPr>
      <w:r w:rsidRPr="0033449E">
        <w:t>2.</w:t>
      </w:r>
      <w:r w:rsidR="003B3EF1" w:rsidRPr="0033449E">
        <w:t>2</w:t>
      </w:r>
      <w:r w:rsidR="003B3EF1">
        <w:t>6</w:t>
      </w:r>
      <w:r w:rsidRPr="0033449E">
        <w:t>.</w:t>
      </w:r>
      <w:r>
        <w:tab/>
        <w:t>"</w:t>
      </w:r>
      <w:r>
        <w:rPr>
          <w:i/>
          <w:iCs/>
        </w:rPr>
        <w:t>Lower bumper reference line</w:t>
      </w:r>
      <w:r>
        <w:t>" means the lower limit to significant points of pedestrian contact with the bumper. It is defined as the geometric trace of the lowermost points of contact between a straight edge 700 mm long and the bumper, when the straight edge, held parallel to the vertical longitudinal plane of the vehicle and inclined forwards by 25° from the vertical, is traversed across the front of the vehicle, while maintaining contact with the ground and with the surface of the bumper (see Figure 8).</w:t>
      </w:r>
    </w:p>
    <w:p w14:paraId="7F213A93" w14:textId="77777777" w:rsidR="001D4D96" w:rsidRPr="00AA1512" w:rsidRDefault="001D4D96" w:rsidP="00F5226B">
      <w:pPr>
        <w:keepNext/>
        <w:keepLines/>
        <w:spacing w:before="240" w:line="240" w:lineRule="auto"/>
        <w:ind w:left="1134"/>
        <w:outlineLvl w:val="0"/>
      </w:pPr>
      <w:r w:rsidRPr="00AA1512">
        <w:lastRenderedPageBreak/>
        <w:t>Figure 7</w:t>
      </w:r>
    </w:p>
    <w:p w14:paraId="38D122AC" w14:textId="77777777" w:rsidR="001D4D96" w:rsidRDefault="001D4D96" w:rsidP="00F5226B">
      <w:pPr>
        <w:keepNext/>
        <w:keepLines/>
        <w:ind w:left="1134" w:right="1134"/>
        <w:jc w:val="both"/>
        <w:rPr>
          <w:b/>
          <w:bCs/>
        </w:rPr>
      </w:pPr>
      <w:r>
        <w:rPr>
          <w:b/>
          <w:bCs/>
        </w:rPr>
        <w:t>Lower Bumper Reference Line (LBRL)</w:t>
      </w:r>
    </w:p>
    <w:p w14:paraId="4A2BF155" w14:textId="619AC6F2" w:rsidR="00F5226B" w:rsidRDefault="00905AB8" w:rsidP="00422ECA">
      <w:pPr>
        <w:spacing w:after="120"/>
        <w:ind w:left="1134" w:right="1134"/>
        <w:jc w:val="both"/>
        <w:rPr>
          <w:b/>
          <w:bCs/>
        </w:rPr>
      </w:pPr>
      <w:r>
        <w:rPr>
          <w:b/>
          <w:bCs/>
          <w:noProof/>
          <w:lang w:val="en-US"/>
        </w:rPr>
        <mc:AlternateContent>
          <mc:Choice Requires="wpc">
            <w:drawing>
              <wp:inline distT="0" distB="0" distL="0" distR="0" wp14:anchorId="1DC4BA82" wp14:editId="48ED54F8">
                <wp:extent cx="2716530" cy="1884045"/>
                <wp:effectExtent l="17145" t="11430" r="0" b="0"/>
                <wp:docPr id="140"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4" name="Line 6"/>
                        <wps:cNvCnPr>
                          <a:cxnSpLocks noChangeShapeType="1"/>
                        </wps:cNvCnPr>
                        <wps:spPr bwMode="auto">
                          <a:xfrm flipV="1">
                            <a:off x="2094342" y="0"/>
                            <a:ext cx="389675" cy="25505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85" name="Freeform 7"/>
                        <wps:cNvSpPr>
                          <a:spLocks/>
                        </wps:cNvSpPr>
                        <wps:spPr bwMode="auto">
                          <a:xfrm>
                            <a:off x="0" y="716911"/>
                            <a:ext cx="215721" cy="439453"/>
                          </a:xfrm>
                          <a:custGeom>
                            <a:avLst/>
                            <a:gdLst>
                              <a:gd name="T0" fmla="*/ 68 w 631"/>
                              <a:gd name="T1" fmla="*/ 0 h 1245"/>
                              <a:gd name="T2" fmla="*/ 0 w 631"/>
                              <a:gd name="T3" fmla="*/ 32 h 1245"/>
                              <a:gd name="T4" fmla="*/ 563 w 631"/>
                              <a:gd name="T5" fmla="*/ 1245 h 1245"/>
                              <a:gd name="T6" fmla="*/ 631 w 631"/>
                              <a:gd name="T7" fmla="*/ 1213 h 1245"/>
                              <a:gd name="T8" fmla="*/ 68 w 631"/>
                              <a:gd name="T9" fmla="*/ 0 h 1245"/>
                            </a:gdLst>
                            <a:ahLst/>
                            <a:cxnLst>
                              <a:cxn ang="0">
                                <a:pos x="T0" y="T1"/>
                              </a:cxn>
                              <a:cxn ang="0">
                                <a:pos x="T2" y="T3"/>
                              </a:cxn>
                              <a:cxn ang="0">
                                <a:pos x="T4" y="T5"/>
                              </a:cxn>
                              <a:cxn ang="0">
                                <a:pos x="T6" y="T7"/>
                              </a:cxn>
                              <a:cxn ang="0">
                                <a:pos x="T8" y="T9"/>
                              </a:cxn>
                            </a:cxnLst>
                            <a:rect l="0" t="0" r="r" b="b"/>
                            <a:pathLst>
                              <a:path w="631" h="1245">
                                <a:moveTo>
                                  <a:pt x="68" y="0"/>
                                </a:moveTo>
                                <a:lnTo>
                                  <a:pt x="0" y="32"/>
                                </a:lnTo>
                                <a:lnTo>
                                  <a:pt x="563" y="1245"/>
                                </a:lnTo>
                                <a:lnTo>
                                  <a:pt x="631" y="1213"/>
                                </a:lnTo>
                                <a:lnTo>
                                  <a:pt x="68" y="0"/>
                                </a:lnTo>
                                <a:close/>
                              </a:path>
                            </a:pathLst>
                          </a:custGeom>
                          <a:solidFill>
                            <a:srgbClr val="000000"/>
                          </a:solidFill>
                          <a:ln w="8255">
                            <a:solidFill>
                              <a:srgbClr val="000000"/>
                            </a:solidFill>
                            <a:round/>
                            <a:headEnd/>
                            <a:tailEnd/>
                          </a:ln>
                        </wps:spPr>
                        <wps:bodyPr rot="0" vert="horz" wrap="square" lIns="91440" tIns="45720" rIns="91440" bIns="45720" anchor="t" anchorCtr="0" upright="1">
                          <a:noAutofit/>
                        </wps:bodyPr>
                      </wps:wsp>
                      <wps:wsp>
                        <wps:cNvPr id="86" name="Line 8"/>
                        <wps:cNvCnPr>
                          <a:cxnSpLocks noChangeShapeType="1"/>
                        </wps:cNvCnPr>
                        <wps:spPr bwMode="auto">
                          <a:xfrm flipH="1">
                            <a:off x="1079034" y="1225297"/>
                            <a:ext cx="4736" cy="42308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87" name="Line 9"/>
                        <wps:cNvCnPr>
                          <a:cxnSpLocks noChangeShapeType="1"/>
                        </wps:cNvCnPr>
                        <wps:spPr bwMode="auto">
                          <a:xfrm flipH="1">
                            <a:off x="29710" y="1449763"/>
                            <a:ext cx="2453446" cy="43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wgp>
                        <wpg:cNvPr id="88" name="Group 10"/>
                        <wpg:cNvGrpSpPr>
                          <a:grpSpLocks/>
                        </wpg:cNvGrpSpPr>
                        <wpg:grpSpPr bwMode="auto">
                          <a:xfrm>
                            <a:off x="82241" y="127958"/>
                            <a:ext cx="2401776" cy="1465703"/>
                            <a:chOff x="4201" y="3641"/>
                            <a:chExt cx="5578" cy="3478"/>
                          </a:xfrm>
                        </wpg:grpSpPr>
                        <wps:wsp>
                          <wps:cNvPr id="89" name="Line 11"/>
                          <wps:cNvCnPr>
                            <a:cxnSpLocks noChangeShapeType="1"/>
                          </wps:cNvCnPr>
                          <wps:spPr bwMode="auto">
                            <a:xfrm>
                              <a:off x="6610" y="4734"/>
                              <a:ext cx="976"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90" name="Line 12"/>
                          <wps:cNvCnPr>
                            <a:cxnSpLocks noChangeShapeType="1"/>
                          </wps:cNvCnPr>
                          <wps:spPr bwMode="auto">
                            <a:xfrm>
                              <a:off x="6333" y="4921"/>
                              <a:ext cx="1433"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91" name="Oval 13"/>
                          <wps:cNvSpPr>
                            <a:spLocks noChangeArrowheads="1"/>
                          </wps:cNvSpPr>
                          <wps:spPr bwMode="auto">
                            <a:xfrm>
                              <a:off x="7317" y="4819"/>
                              <a:ext cx="1832" cy="1901"/>
                            </a:xfrm>
                            <a:prstGeom prst="ellipse">
                              <a:avLst/>
                            </a:pr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14"/>
                          <wps:cNvSpPr>
                            <a:spLocks noChangeArrowheads="1"/>
                          </wps:cNvSpPr>
                          <wps:spPr bwMode="auto">
                            <a:xfrm>
                              <a:off x="7143" y="5872"/>
                              <a:ext cx="1409" cy="9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15"/>
                          <wps:cNvSpPr>
                            <a:spLocks noChangeArrowheads="1"/>
                          </wps:cNvSpPr>
                          <wps:spPr bwMode="auto">
                            <a:xfrm>
                              <a:off x="8502" y="5957"/>
                              <a:ext cx="745" cy="8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Line 16"/>
                          <wps:cNvCnPr>
                            <a:cxnSpLocks noChangeShapeType="1"/>
                          </wps:cNvCnPr>
                          <wps:spPr bwMode="auto">
                            <a:xfrm>
                              <a:off x="6290" y="5277"/>
                              <a:ext cx="1161"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95" name="Oval 17"/>
                          <wps:cNvSpPr>
                            <a:spLocks noChangeArrowheads="1"/>
                          </wps:cNvSpPr>
                          <wps:spPr bwMode="auto">
                            <a:xfrm>
                              <a:off x="7407" y="5026"/>
                              <a:ext cx="1612" cy="1673"/>
                            </a:xfrm>
                            <a:prstGeom prst="ellipse">
                              <a:avLst/>
                            </a:prstGeom>
                            <a:solidFill>
                              <a:srgbClr val="000000"/>
                            </a:solidFill>
                            <a:ln w="8255">
                              <a:solidFill>
                                <a:srgbClr val="000000"/>
                              </a:solidFill>
                              <a:round/>
                              <a:headEnd/>
                              <a:tailEnd/>
                            </a:ln>
                          </wps:spPr>
                          <wps:bodyPr rot="0" vert="horz" wrap="square" lIns="91440" tIns="45720" rIns="91440" bIns="45720" anchor="t" anchorCtr="0" upright="1">
                            <a:noAutofit/>
                          </wps:bodyPr>
                        </wps:wsp>
                        <wps:wsp>
                          <wps:cNvPr id="96" name="Oval 18"/>
                          <wps:cNvSpPr>
                            <a:spLocks noChangeArrowheads="1"/>
                          </wps:cNvSpPr>
                          <wps:spPr bwMode="auto">
                            <a:xfrm>
                              <a:off x="7738" y="5359"/>
                              <a:ext cx="950" cy="988"/>
                            </a:xfrm>
                            <a:prstGeom prst="ellipse">
                              <a:avLst/>
                            </a:prstGeom>
                            <a:solidFill>
                              <a:srgbClr val="FFFFFF"/>
                            </a:solidFill>
                            <a:ln w="8255">
                              <a:solidFill>
                                <a:srgbClr val="000000"/>
                              </a:solidFill>
                              <a:round/>
                              <a:headEnd/>
                              <a:tailEnd/>
                            </a:ln>
                          </wps:spPr>
                          <wps:bodyPr rot="0" vert="horz" wrap="square" lIns="91440" tIns="45720" rIns="91440" bIns="45720" anchor="t" anchorCtr="0" upright="1">
                            <a:noAutofit/>
                          </wps:bodyPr>
                        </wps:wsp>
                        <wps:wsp>
                          <wps:cNvPr id="97" name="Line 19"/>
                          <wps:cNvCnPr>
                            <a:cxnSpLocks noChangeShapeType="1"/>
                          </wps:cNvCnPr>
                          <wps:spPr bwMode="auto">
                            <a:xfrm flipV="1">
                              <a:off x="6793" y="4194"/>
                              <a:ext cx="2702" cy="15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98" name="Line 20"/>
                          <wps:cNvCnPr>
                            <a:cxnSpLocks noChangeShapeType="1"/>
                          </wps:cNvCnPr>
                          <wps:spPr bwMode="auto">
                            <a:xfrm flipV="1">
                              <a:off x="9502" y="3798"/>
                              <a:ext cx="275" cy="397"/>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99" name="Line 21"/>
                          <wps:cNvCnPr>
                            <a:cxnSpLocks noChangeShapeType="1"/>
                          </wps:cNvCnPr>
                          <wps:spPr bwMode="auto">
                            <a:xfrm>
                              <a:off x="9497" y="4193"/>
                              <a:ext cx="1" cy="122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01" name="Freeform 22"/>
                          <wps:cNvSpPr>
                            <a:spLocks/>
                          </wps:cNvSpPr>
                          <wps:spPr bwMode="auto">
                            <a:xfrm>
                              <a:off x="9498" y="5395"/>
                              <a:ext cx="279" cy="264"/>
                            </a:xfrm>
                            <a:custGeom>
                              <a:avLst/>
                              <a:gdLst>
                                <a:gd name="T0" fmla="*/ 351 w 351"/>
                                <a:gd name="T1" fmla="*/ 323 h 323"/>
                                <a:gd name="T2" fmla="*/ 315 w 351"/>
                                <a:gd name="T3" fmla="*/ 321 h 323"/>
                                <a:gd name="T4" fmla="*/ 280 w 351"/>
                                <a:gd name="T5" fmla="*/ 317 h 323"/>
                                <a:gd name="T6" fmla="*/ 247 w 351"/>
                                <a:gd name="T7" fmla="*/ 309 h 323"/>
                                <a:gd name="T8" fmla="*/ 214 w 351"/>
                                <a:gd name="T9" fmla="*/ 298 h 323"/>
                                <a:gd name="T10" fmla="*/ 184 w 351"/>
                                <a:gd name="T11" fmla="*/ 283 h 323"/>
                                <a:gd name="T12" fmla="*/ 155 w 351"/>
                                <a:gd name="T13" fmla="*/ 268 h 323"/>
                                <a:gd name="T14" fmla="*/ 128 w 351"/>
                                <a:gd name="T15" fmla="*/ 250 h 323"/>
                                <a:gd name="T16" fmla="*/ 103 w 351"/>
                                <a:gd name="T17" fmla="*/ 228 h 323"/>
                                <a:gd name="T18" fmla="*/ 81 w 351"/>
                                <a:gd name="T19" fmla="*/ 206 h 323"/>
                                <a:gd name="T20" fmla="*/ 60 w 351"/>
                                <a:gd name="T21" fmla="*/ 181 h 323"/>
                                <a:gd name="T22" fmla="*/ 43 w 351"/>
                                <a:gd name="T23" fmla="*/ 154 h 323"/>
                                <a:gd name="T24" fmla="*/ 29 w 351"/>
                                <a:gd name="T25" fmla="*/ 127 h 323"/>
                                <a:gd name="T26" fmla="*/ 16 w 351"/>
                                <a:gd name="T27" fmla="*/ 97 h 323"/>
                                <a:gd name="T28" fmla="*/ 8 w 351"/>
                                <a:gd name="T29" fmla="*/ 65 h 323"/>
                                <a:gd name="T30" fmla="*/ 2 w 351"/>
                                <a:gd name="T31" fmla="*/ 33 h 323"/>
                                <a:gd name="T32" fmla="*/ 0 w 351"/>
                                <a:gd name="T33" fmla="*/ 0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1" h="323">
                                  <a:moveTo>
                                    <a:pt x="351" y="323"/>
                                  </a:moveTo>
                                  <a:lnTo>
                                    <a:pt x="315" y="321"/>
                                  </a:lnTo>
                                  <a:lnTo>
                                    <a:pt x="280" y="317"/>
                                  </a:lnTo>
                                  <a:lnTo>
                                    <a:pt x="247" y="309"/>
                                  </a:lnTo>
                                  <a:lnTo>
                                    <a:pt x="214" y="298"/>
                                  </a:lnTo>
                                  <a:lnTo>
                                    <a:pt x="184" y="283"/>
                                  </a:lnTo>
                                  <a:lnTo>
                                    <a:pt x="155" y="268"/>
                                  </a:lnTo>
                                  <a:lnTo>
                                    <a:pt x="128" y="250"/>
                                  </a:lnTo>
                                  <a:lnTo>
                                    <a:pt x="103" y="228"/>
                                  </a:lnTo>
                                  <a:lnTo>
                                    <a:pt x="81" y="206"/>
                                  </a:lnTo>
                                  <a:lnTo>
                                    <a:pt x="60" y="181"/>
                                  </a:lnTo>
                                  <a:lnTo>
                                    <a:pt x="43" y="154"/>
                                  </a:lnTo>
                                  <a:lnTo>
                                    <a:pt x="29" y="127"/>
                                  </a:lnTo>
                                  <a:lnTo>
                                    <a:pt x="16" y="97"/>
                                  </a:lnTo>
                                  <a:lnTo>
                                    <a:pt x="8" y="65"/>
                                  </a:lnTo>
                                  <a:lnTo>
                                    <a:pt x="2" y="33"/>
                                  </a:lnTo>
                                  <a:lnTo>
                                    <a:pt x="0" y="0"/>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Line 23"/>
                          <wps:cNvCnPr>
                            <a:cxnSpLocks noChangeShapeType="1"/>
                          </wps:cNvCnPr>
                          <wps:spPr bwMode="auto">
                            <a:xfrm>
                              <a:off x="9021" y="5950"/>
                              <a:ext cx="758"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03" name="Freeform 24"/>
                          <wps:cNvSpPr>
                            <a:spLocks/>
                          </wps:cNvSpPr>
                          <wps:spPr bwMode="auto">
                            <a:xfrm>
                              <a:off x="6064" y="5005"/>
                              <a:ext cx="801" cy="1691"/>
                            </a:xfrm>
                            <a:custGeom>
                              <a:avLst/>
                              <a:gdLst>
                                <a:gd name="T0" fmla="*/ 68 w 1009"/>
                                <a:gd name="T1" fmla="*/ 0 h 2063"/>
                                <a:gd name="T2" fmla="*/ 0 w 1009"/>
                                <a:gd name="T3" fmla="*/ 32 h 2063"/>
                                <a:gd name="T4" fmla="*/ 942 w 1009"/>
                                <a:gd name="T5" fmla="*/ 2063 h 2063"/>
                                <a:gd name="T6" fmla="*/ 1009 w 1009"/>
                                <a:gd name="T7" fmla="*/ 2032 h 2063"/>
                                <a:gd name="T8" fmla="*/ 68 w 1009"/>
                                <a:gd name="T9" fmla="*/ 0 h 2063"/>
                              </a:gdLst>
                              <a:ahLst/>
                              <a:cxnLst>
                                <a:cxn ang="0">
                                  <a:pos x="T0" y="T1"/>
                                </a:cxn>
                                <a:cxn ang="0">
                                  <a:pos x="T2" y="T3"/>
                                </a:cxn>
                                <a:cxn ang="0">
                                  <a:pos x="T4" y="T5"/>
                                </a:cxn>
                                <a:cxn ang="0">
                                  <a:pos x="T6" y="T7"/>
                                </a:cxn>
                                <a:cxn ang="0">
                                  <a:pos x="T8" y="T9"/>
                                </a:cxn>
                              </a:cxnLst>
                              <a:rect l="0" t="0" r="r" b="b"/>
                              <a:pathLst>
                                <a:path w="1009" h="2063">
                                  <a:moveTo>
                                    <a:pt x="68" y="0"/>
                                  </a:moveTo>
                                  <a:lnTo>
                                    <a:pt x="0" y="32"/>
                                  </a:lnTo>
                                  <a:lnTo>
                                    <a:pt x="942" y="2063"/>
                                  </a:lnTo>
                                  <a:lnTo>
                                    <a:pt x="1009" y="2032"/>
                                  </a:lnTo>
                                  <a:lnTo>
                                    <a:pt x="68" y="0"/>
                                  </a:lnTo>
                                  <a:close/>
                                </a:path>
                              </a:pathLst>
                            </a:custGeom>
                            <a:solidFill>
                              <a:srgbClr val="000000"/>
                            </a:solidFill>
                            <a:ln w="8255">
                              <a:solidFill>
                                <a:srgbClr val="000000"/>
                              </a:solidFill>
                              <a:round/>
                              <a:headEnd/>
                              <a:tailEnd/>
                            </a:ln>
                          </wps:spPr>
                          <wps:bodyPr rot="0" vert="horz" wrap="square" lIns="91440" tIns="45720" rIns="91440" bIns="45720" anchor="t" anchorCtr="0" upright="1">
                            <a:noAutofit/>
                          </wps:bodyPr>
                        </wps:wsp>
                        <wps:wsp>
                          <wps:cNvPr id="104" name="Freeform 25"/>
                          <wps:cNvSpPr>
                            <a:spLocks/>
                          </wps:cNvSpPr>
                          <wps:spPr bwMode="auto">
                            <a:xfrm>
                              <a:off x="5051" y="5003"/>
                              <a:ext cx="501" cy="1020"/>
                            </a:xfrm>
                            <a:custGeom>
                              <a:avLst/>
                              <a:gdLst>
                                <a:gd name="T0" fmla="*/ 68 w 631"/>
                                <a:gd name="T1" fmla="*/ 0 h 1245"/>
                                <a:gd name="T2" fmla="*/ 0 w 631"/>
                                <a:gd name="T3" fmla="*/ 32 h 1245"/>
                                <a:gd name="T4" fmla="*/ 563 w 631"/>
                                <a:gd name="T5" fmla="*/ 1245 h 1245"/>
                                <a:gd name="T6" fmla="*/ 631 w 631"/>
                                <a:gd name="T7" fmla="*/ 1213 h 1245"/>
                                <a:gd name="T8" fmla="*/ 68 w 631"/>
                                <a:gd name="T9" fmla="*/ 0 h 1245"/>
                              </a:gdLst>
                              <a:ahLst/>
                              <a:cxnLst>
                                <a:cxn ang="0">
                                  <a:pos x="T0" y="T1"/>
                                </a:cxn>
                                <a:cxn ang="0">
                                  <a:pos x="T2" y="T3"/>
                                </a:cxn>
                                <a:cxn ang="0">
                                  <a:pos x="T4" y="T5"/>
                                </a:cxn>
                                <a:cxn ang="0">
                                  <a:pos x="T6" y="T7"/>
                                </a:cxn>
                                <a:cxn ang="0">
                                  <a:pos x="T8" y="T9"/>
                                </a:cxn>
                              </a:cxnLst>
                              <a:rect l="0" t="0" r="r" b="b"/>
                              <a:pathLst>
                                <a:path w="631" h="1245">
                                  <a:moveTo>
                                    <a:pt x="68" y="0"/>
                                  </a:moveTo>
                                  <a:lnTo>
                                    <a:pt x="0" y="32"/>
                                  </a:lnTo>
                                  <a:lnTo>
                                    <a:pt x="563" y="1245"/>
                                  </a:lnTo>
                                  <a:lnTo>
                                    <a:pt x="631" y="1213"/>
                                  </a:lnTo>
                                  <a:lnTo>
                                    <a:pt x="68" y="0"/>
                                  </a:lnTo>
                                  <a:close/>
                                </a:path>
                              </a:pathLst>
                            </a:custGeom>
                            <a:solidFill>
                              <a:srgbClr val="000000"/>
                            </a:solidFill>
                            <a:ln w="8255">
                              <a:solidFill>
                                <a:srgbClr val="000000"/>
                              </a:solidFill>
                              <a:round/>
                              <a:headEnd/>
                              <a:tailEnd/>
                            </a:ln>
                          </wps:spPr>
                          <wps:bodyPr rot="0" vert="horz" wrap="square" lIns="91440" tIns="45720" rIns="91440" bIns="45720" anchor="t" anchorCtr="0" upright="1">
                            <a:noAutofit/>
                          </wps:bodyPr>
                        </wps:wsp>
                        <wps:wsp>
                          <wps:cNvPr id="105" name="Line 26"/>
                          <wps:cNvCnPr>
                            <a:cxnSpLocks noChangeShapeType="1"/>
                          </wps:cNvCnPr>
                          <wps:spPr bwMode="auto">
                            <a:xfrm flipH="1">
                              <a:off x="8902" y="3940"/>
                              <a:ext cx="231" cy="28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06" name="Line 27"/>
                          <wps:cNvCnPr>
                            <a:cxnSpLocks noChangeShapeType="1"/>
                          </wps:cNvCnPr>
                          <wps:spPr bwMode="auto">
                            <a:xfrm>
                              <a:off x="5366" y="5288"/>
                              <a:ext cx="589"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07" name="Line 28"/>
                          <wps:cNvCnPr>
                            <a:cxnSpLocks noChangeShapeType="1"/>
                          </wps:cNvCnPr>
                          <wps:spPr bwMode="auto">
                            <a:xfrm>
                              <a:off x="4241" y="5277"/>
                              <a:ext cx="665"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08" name="Rectangle 29"/>
                          <wps:cNvSpPr>
                            <a:spLocks noChangeArrowheads="1"/>
                          </wps:cNvSpPr>
                          <wps:spPr bwMode="auto">
                            <a:xfrm>
                              <a:off x="6674" y="5492"/>
                              <a:ext cx="50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09" name="Group 30"/>
                          <wpg:cNvGrpSpPr>
                            <a:grpSpLocks/>
                          </wpg:cNvGrpSpPr>
                          <wpg:grpSpPr bwMode="auto">
                            <a:xfrm>
                              <a:off x="6296" y="5373"/>
                              <a:ext cx="418" cy="163"/>
                              <a:chOff x="2891" y="2486"/>
                              <a:chExt cx="526" cy="200"/>
                            </a:xfrm>
                          </wpg:grpSpPr>
                          <wps:wsp>
                            <wps:cNvPr id="110" name="Line 31"/>
                            <wps:cNvCnPr>
                              <a:cxnSpLocks noChangeShapeType="1"/>
                            </wps:cNvCnPr>
                            <wps:spPr bwMode="auto">
                              <a:xfrm flipH="1" flipV="1">
                                <a:off x="2987" y="2537"/>
                                <a:ext cx="430" cy="149"/>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11" name="Freeform 32"/>
                            <wps:cNvSpPr>
                              <a:spLocks/>
                            </wps:cNvSpPr>
                            <wps:spPr bwMode="auto">
                              <a:xfrm>
                                <a:off x="2891" y="2486"/>
                                <a:ext cx="117" cy="100"/>
                              </a:xfrm>
                              <a:custGeom>
                                <a:avLst/>
                                <a:gdLst>
                                  <a:gd name="T0" fmla="*/ 117 w 117"/>
                                  <a:gd name="T1" fmla="*/ 0 h 100"/>
                                  <a:gd name="T2" fmla="*/ 0 w 117"/>
                                  <a:gd name="T3" fmla="*/ 16 h 100"/>
                                  <a:gd name="T4" fmla="*/ 82 w 117"/>
                                  <a:gd name="T5" fmla="*/ 100 h 100"/>
                                  <a:gd name="T6" fmla="*/ 117 w 117"/>
                                  <a:gd name="T7" fmla="*/ 0 h 100"/>
                                </a:gdLst>
                                <a:ahLst/>
                                <a:cxnLst>
                                  <a:cxn ang="0">
                                    <a:pos x="T0" y="T1"/>
                                  </a:cxn>
                                  <a:cxn ang="0">
                                    <a:pos x="T2" y="T3"/>
                                  </a:cxn>
                                  <a:cxn ang="0">
                                    <a:pos x="T4" y="T5"/>
                                  </a:cxn>
                                  <a:cxn ang="0">
                                    <a:pos x="T6" y="T7"/>
                                  </a:cxn>
                                </a:cxnLst>
                                <a:rect l="0" t="0" r="r" b="b"/>
                                <a:pathLst>
                                  <a:path w="117" h="100">
                                    <a:moveTo>
                                      <a:pt x="117" y="0"/>
                                    </a:moveTo>
                                    <a:lnTo>
                                      <a:pt x="0" y="16"/>
                                    </a:lnTo>
                                    <a:lnTo>
                                      <a:pt x="82" y="100"/>
                                    </a:lnTo>
                                    <a:lnTo>
                                      <a:pt x="1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2" name="Rectangle 33"/>
                          <wps:cNvSpPr>
                            <a:spLocks noChangeArrowheads="1"/>
                          </wps:cNvSpPr>
                          <wps:spPr bwMode="auto">
                            <a:xfrm>
                              <a:off x="5662" y="5492"/>
                              <a:ext cx="50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34"/>
                          <wps:cNvSpPr>
                            <a:spLocks noChangeArrowheads="1"/>
                          </wps:cNvSpPr>
                          <wps:spPr bwMode="auto">
                            <a:xfrm>
                              <a:off x="4605" y="5500"/>
                              <a:ext cx="50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14" name="Group 35"/>
                          <wpg:cNvGrpSpPr>
                            <a:grpSpLocks/>
                          </wpg:cNvGrpSpPr>
                          <wpg:grpSpPr bwMode="auto">
                            <a:xfrm>
                              <a:off x="5451" y="5675"/>
                              <a:ext cx="267" cy="106"/>
                              <a:chOff x="1826" y="2855"/>
                              <a:chExt cx="336" cy="130"/>
                            </a:xfrm>
                          </wpg:grpSpPr>
                          <wps:wsp>
                            <wps:cNvPr id="115" name="Line 36"/>
                            <wps:cNvCnPr>
                              <a:cxnSpLocks noChangeShapeType="1"/>
                            </wps:cNvCnPr>
                            <wps:spPr bwMode="auto">
                              <a:xfrm flipH="1">
                                <a:off x="1923" y="2855"/>
                                <a:ext cx="239" cy="8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16" name="Freeform 37"/>
                            <wps:cNvSpPr>
                              <a:spLocks/>
                            </wps:cNvSpPr>
                            <wps:spPr bwMode="auto">
                              <a:xfrm>
                                <a:off x="1826" y="2885"/>
                                <a:ext cx="116" cy="100"/>
                              </a:xfrm>
                              <a:custGeom>
                                <a:avLst/>
                                <a:gdLst>
                                  <a:gd name="T0" fmla="*/ 83 w 116"/>
                                  <a:gd name="T1" fmla="*/ 0 h 100"/>
                                  <a:gd name="T2" fmla="*/ 0 w 116"/>
                                  <a:gd name="T3" fmla="*/ 84 h 100"/>
                                  <a:gd name="T4" fmla="*/ 116 w 116"/>
                                  <a:gd name="T5" fmla="*/ 100 h 100"/>
                                  <a:gd name="T6" fmla="*/ 83 w 116"/>
                                  <a:gd name="T7" fmla="*/ 0 h 100"/>
                                </a:gdLst>
                                <a:ahLst/>
                                <a:cxnLst>
                                  <a:cxn ang="0">
                                    <a:pos x="T0" y="T1"/>
                                  </a:cxn>
                                  <a:cxn ang="0">
                                    <a:pos x="T2" y="T3"/>
                                  </a:cxn>
                                  <a:cxn ang="0">
                                    <a:pos x="T4" y="T5"/>
                                  </a:cxn>
                                  <a:cxn ang="0">
                                    <a:pos x="T6" y="T7"/>
                                  </a:cxn>
                                </a:cxnLst>
                                <a:rect l="0" t="0" r="r" b="b"/>
                                <a:pathLst>
                                  <a:path w="116" h="100">
                                    <a:moveTo>
                                      <a:pt x="83" y="0"/>
                                    </a:moveTo>
                                    <a:lnTo>
                                      <a:pt x="0" y="84"/>
                                    </a:lnTo>
                                    <a:lnTo>
                                      <a:pt x="116" y="100"/>
                                    </a:lnTo>
                                    <a:lnTo>
                                      <a:pt x="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7" name="Freeform 38"/>
                          <wps:cNvSpPr>
                            <a:spLocks/>
                          </wps:cNvSpPr>
                          <wps:spPr bwMode="auto">
                            <a:xfrm>
                              <a:off x="4236" y="4948"/>
                              <a:ext cx="593" cy="955"/>
                            </a:xfrm>
                            <a:custGeom>
                              <a:avLst/>
                              <a:gdLst>
                                <a:gd name="T0" fmla="*/ 38 w 746"/>
                                <a:gd name="T1" fmla="*/ 0 h 1166"/>
                                <a:gd name="T2" fmla="*/ 0 w 746"/>
                                <a:gd name="T3" fmla="*/ 403 h 1166"/>
                                <a:gd name="T4" fmla="*/ 3 w 746"/>
                                <a:gd name="T5" fmla="*/ 542 h 1166"/>
                                <a:gd name="T6" fmla="*/ 82 w 746"/>
                                <a:gd name="T7" fmla="*/ 542 h 1166"/>
                                <a:gd name="T8" fmla="*/ 198 w 746"/>
                                <a:gd name="T9" fmla="*/ 840 h 1166"/>
                                <a:gd name="T10" fmla="*/ 179 w 746"/>
                                <a:gd name="T11" fmla="*/ 909 h 1166"/>
                                <a:gd name="T12" fmla="*/ 488 w 746"/>
                                <a:gd name="T13" fmla="*/ 1166 h 1166"/>
                                <a:gd name="T14" fmla="*/ 746 w 746"/>
                                <a:gd name="T15" fmla="*/ 1140 h 116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6" h="1166">
                                  <a:moveTo>
                                    <a:pt x="38" y="0"/>
                                  </a:moveTo>
                                  <a:lnTo>
                                    <a:pt x="0" y="403"/>
                                  </a:lnTo>
                                  <a:lnTo>
                                    <a:pt x="3" y="542"/>
                                  </a:lnTo>
                                  <a:lnTo>
                                    <a:pt x="82" y="542"/>
                                  </a:lnTo>
                                  <a:lnTo>
                                    <a:pt x="198" y="840"/>
                                  </a:lnTo>
                                  <a:lnTo>
                                    <a:pt x="179" y="909"/>
                                  </a:lnTo>
                                  <a:lnTo>
                                    <a:pt x="488" y="1166"/>
                                  </a:lnTo>
                                  <a:lnTo>
                                    <a:pt x="746" y="1140"/>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8" name="Group 39"/>
                          <wpg:cNvGrpSpPr>
                            <a:grpSpLocks/>
                          </wpg:cNvGrpSpPr>
                          <wpg:grpSpPr bwMode="auto">
                            <a:xfrm>
                              <a:off x="4379" y="5631"/>
                              <a:ext cx="272" cy="86"/>
                              <a:chOff x="475" y="2801"/>
                              <a:chExt cx="343" cy="106"/>
                            </a:xfrm>
                          </wpg:grpSpPr>
                          <wps:wsp>
                            <wps:cNvPr id="119" name="Line 40"/>
                            <wps:cNvCnPr>
                              <a:cxnSpLocks noChangeShapeType="1"/>
                            </wps:cNvCnPr>
                            <wps:spPr bwMode="auto">
                              <a:xfrm flipH="1">
                                <a:off x="578" y="2827"/>
                                <a:ext cx="240" cy="28"/>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20" name="Freeform 41"/>
                            <wps:cNvSpPr>
                              <a:spLocks/>
                            </wps:cNvSpPr>
                            <wps:spPr bwMode="auto">
                              <a:xfrm>
                                <a:off x="475" y="2801"/>
                                <a:ext cx="110" cy="106"/>
                              </a:xfrm>
                              <a:custGeom>
                                <a:avLst/>
                                <a:gdLst>
                                  <a:gd name="T0" fmla="*/ 98 w 110"/>
                                  <a:gd name="T1" fmla="*/ 0 h 106"/>
                                  <a:gd name="T2" fmla="*/ 0 w 110"/>
                                  <a:gd name="T3" fmla="*/ 67 h 106"/>
                                  <a:gd name="T4" fmla="*/ 110 w 110"/>
                                  <a:gd name="T5" fmla="*/ 106 h 106"/>
                                  <a:gd name="T6" fmla="*/ 98 w 110"/>
                                  <a:gd name="T7" fmla="*/ 0 h 106"/>
                                </a:gdLst>
                                <a:ahLst/>
                                <a:cxnLst>
                                  <a:cxn ang="0">
                                    <a:pos x="T0" y="T1"/>
                                  </a:cxn>
                                  <a:cxn ang="0">
                                    <a:pos x="T2" y="T3"/>
                                  </a:cxn>
                                  <a:cxn ang="0">
                                    <a:pos x="T4" y="T5"/>
                                  </a:cxn>
                                  <a:cxn ang="0">
                                    <a:pos x="T6" y="T7"/>
                                  </a:cxn>
                                </a:cxnLst>
                                <a:rect l="0" t="0" r="r" b="b"/>
                                <a:pathLst>
                                  <a:path w="110" h="106">
                                    <a:moveTo>
                                      <a:pt x="98" y="0"/>
                                    </a:moveTo>
                                    <a:lnTo>
                                      <a:pt x="0" y="67"/>
                                    </a:lnTo>
                                    <a:lnTo>
                                      <a:pt x="110" y="106"/>
                                    </a:lnTo>
                                    <a:lnTo>
                                      <a:pt x="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1" name="Freeform 42"/>
                          <wps:cNvSpPr>
                            <a:spLocks/>
                          </wps:cNvSpPr>
                          <wps:spPr bwMode="auto">
                            <a:xfrm>
                              <a:off x="5360" y="4985"/>
                              <a:ext cx="527" cy="983"/>
                            </a:xfrm>
                            <a:custGeom>
                              <a:avLst/>
                              <a:gdLst>
                                <a:gd name="T0" fmla="*/ 38 w 664"/>
                                <a:gd name="T1" fmla="*/ 0 h 1200"/>
                                <a:gd name="T2" fmla="*/ 0 w 664"/>
                                <a:gd name="T3" fmla="*/ 370 h 1200"/>
                                <a:gd name="T4" fmla="*/ 10 w 664"/>
                                <a:gd name="T5" fmla="*/ 510 h 1200"/>
                                <a:gd name="T6" fmla="*/ 85 w 664"/>
                                <a:gd name="T7" fmla="*/ 510 h 1200"/>
                                <a:gd name="T8" fmla="*/ 186 w 664"/>
                                <a:gd name="T9" fmla="*/ 852 h 1200"/>
                                <a:gd name="T10" fmla="*/ 129 w 664"/>
                                <a:gd name="T11" fmla="*/ 883 h 1200"/>
                                <a:gd name="T12" fmla="*/ 120 w 664"/>
                                <a:gd name="T13" fmla="*/ 959 h 1200"/>
                                <a:gd name="T14" fmla="*/ 381 w 664"/>
                                <a:gd name="T15" fmla="*/ 1200 h 1200"/>
                                <a:gd name="T16" fmla="*/ 661 w 664"/>
                                <a:gd name="T17" fmla="*/ 1181 h 1200"/>
                                <a:gd name="T18" fmla="*/ 664 w 664"/>
                                <a:gd name="T19" fmla="*/ 1181 h 1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4" h="1200">
                                  <a:moveTo>
                                    <a:pt x="38" y="0"/>
                                  </a:moveTo>
                                  <a:lnTo>
                                    <a:pt x="0" y="370"/>
                                  </a:lnTo>
                                  <a:lnTo>
                                    <a:pt x="10" y="510"/>
                                  </a:lnTo>
                                  <a:lnTo>
                                    <a:pt x="85" y="510"/>
                                  </a:lnTo>
                                  <a:lnTo>
                                    <a:pt x="186" y="852"/>
                                  </a:lnTo>
                                  <a:lnTo>
                                    <a:pt x="129" y="883"/>
                                  </a:lnTo>
                                  <a:lnTo>
                                    <a:pt x="120" y="959"/>
                                  </a:lnTo>
                                  <a:lnTo>
                                    <a:pt x="381" y="1200"/>
                                  </a:lnTo>
                                  <a:lnTo>
                                    <a:pt x="661" y="1181"/>
                                  </a:lnTo>
                                  <a:lnTo>
                                    <a:pt x="664" y="1181"/>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43"/>
                          <wps:cNvSpPr>
                            <a:spLocks/>
                          </wps:cNvSpPr>
                          <wps:spPr bwMode="auto">
                            <a:xfrm>
                              <a:off x="6287" y="4919"/>
                              <a:ext cx="1120" cy="976"/>
                            </a:xfrm>
                            <a:custGeom>
                              <a:avLst/>
                              <a:gdLst>
                                <a:gd name="T0" fmla="*/ 1410 w 1410"/>
                                <a:gd name="T1" fmla="*/ 1156 h 1191"/>
                                <a:gd name="T2" fmla="*/ 462 w 1410"/>
                                <a:gd name="T3" fmla="*/ 1191 h 1191"/>
                                <a:gd name="T4" fmla="*/ 278 w 1410"/>
                                <a:gd name="T5" fmla="*/ 1015 h 1191"/>
                                <a:gd name="T6" fmla="*/ 278 w 1410"/>
                                <a:gd name="T7" fmla="*/ 920 h 1191"/>
                                <a:gd name="T8" fmla="*/ 97 w 1410"/>
                                <a:gd name="T9" fmla="*/ 599 h 1191"/>
                                <a:gd name="T10" fmla="*/ 6 w 1410"/>
                                <a:gd name="T11" fmla="*/ 571 h 1191"/>
                                <a:gd name="T12" fmla="*/ 0 w 1410"/>
                                <a:gd name="T13" fmla="*/ 434 h 1191"/>
                                <a:gd name="T14" fmla="*/ 44 w 1410"/>
                                <a:gd name="T15" fmla="*/ 0 h 119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10" h="1191">
                                  <a:moveTo>
                                    <a:pt x="1410" y="1156"/>
                                  </a:moveTo>
                                  <a:lnTo>
                                    <a:pt x="462" y="1191"/>
                                  </a:lnTo>
                                  <a:lnTo>
                                    <a:pt x="278" y="1015"/>
                                  </a:lnTo>
                                  <a:lnTo>
                                    <a:pt x="278" y="920"/>
                                  </a:lnTo>
                                  <a:lnTo>
                                    <a:pt x="97" y="599"/>
                                  </a:lnTo>
                                  <a:lnTo>
                                    <a:pt x="6" y="571"/>
                                  </a:lnTo>
                                  <a:lnTo>
                                    <a:pt x="0" y="434"/>
                                  </a:lnTo>
                                  <a:lnTo>
                                    <a:pt x="44" y="0"/>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44"/>
                          <wps:cNvSpPr>
                            <a:spLocks/>
                          </wps:cNvSpPr>
                          <wps:spPr bwMode="auto">
                            <a:xfrm>
                              <a:off x="6320" y="3641"/>
                              <a:ext cx="3456" cy="1282"/>
                            </a:xfrm>
                            <a:custGeom>
                              <a:avLst/>
                              <a:gdLst>
                                <a:gd name="T0" fmla="*/ 0 w 4352"/>
                                <a:gd name="T1" fmla="*/ 1563 h 1563"/>
                                <a:gd name="T2" fmla="*/ 357 w 4352"/>
                                <a:gd name="T3" fmla="*/ 1335 h 1563"/>
                                <a:gd name="T4" fmla="*/ 593 w 4352"/>
                                <a:gd name="T5" fmla="*/ 852 h 1563"/>
                                <a:gd name="T6" fmla="*/ 763 w 4352"/>
                                <a:gd name="T7" fmla="*/ 692 h 1563"/>
                                <a:gd name="T8" fmla="*/ 2853 w 4352"/>
                                <a:gd name="T9" fmla="*/ 340 h 1563"/>
                                <a:gd name="T10" fmla="*/ 3891 w 4352"/>
                                <a:gd name="T11" fmla="*/ 388 h 1563"/>
                                <a:gd name="T12" fmla="*/ 4352 w 4352"/>
                                <a:gd name="T13" fmla="*/ 0 h 1563"/>
                              </a:gdLst>
                              <a:ahLst/>
                              <a:cxnLst>
                                <a:cxn ang="0">
                                  <a:pos x="T0" y="T1"/>
                                </a:cxn>
                                <a:cxn ang="0">
                                  <a:pos x="T2" y="T3"/>
                                </a:cxn>
                                <a:cxn ang="0">
                                  <a:pos x="T4" y="T5"/>
                                </a:cxn>
                                <a:cxn ang="0">
                                  <a:pos x="T6" y="T7"/>
                                </a:cxn>
                                <a:cxn ang="0">
                                  <a:pos x="T8" y="T9"/>
                                </a:cxn>
                                <a:cxn ang="0">
                                  <a:pos x="T10" y="T11"/>
                                </a:cxn>
                                <a:cxn ang="0">
                                  <a:pos x="T12" y="T13"/>
                                </a:cxn>
                              </a:cxnLst>
                              <a:rect l="0" t="0" r="r" b="b"/>
                              <a:pathLst>
                                <a:path w="4352" h="1563">
                                  <a:moveTo>
                                    <a:pt x="0" y="1563"/>
                                  </a:moveTo>
                                  <a:lnTo>
                                    <a:pt x="357" y="1335"/>
                                  </a:lnTo>
                                  <a:lnTo>
                                    <a:pt x="593" y="852"/>
                                  </a:lnTo>
                                  <a:lnTo>
                                    <a:pt x="763" y="692"/>
                                  </a:lnTo>
                                  <a:lnTo>
                                    <a:pt x="2853" y="340"/>
                                  </a:lnTo>
                                  <a:lnTo>
                                    <a:pt x="3891" y="388"/>
                                  </a:lnTo>
                                  <a:lnTo>
                                    <a:pt x="4352" y="0"/>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Line 45"/>
                          <wps:cNvCnPr>
                            <a:cxnSpLocks noChangeShapeType="1"/>
                          </wps:cNvCnPr>
                          <wps:spPr bwMode="auto">
                            <a:xfrm>
                              <a:off x="6550" y="6044"/>
                              <a:ext cx="407" cy="897"/>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cNvPr id="125" name="Group 46"/>
                          <wpg:cNvGrpSpPr>
                            <a:grpSpLocks/>
                          </wpg:cNvGrpSpPr>
                          <wpg:grpSpPr bwMode="auto">
                            <a:xfrm>
                              <a:off x="6908" y="6569"/>
                              <a:ext cx="314" cy="256"/>
                              <a:chOff x="3662" y="3945"/>
                              <a:chExt cx="395" cy="313"/>
                            </a:xfrm>
                          </wpg:grpSpPr>
                          <wps:wsp>
                            <wps:cNvPr id="126" name="Freeform 47"/>
                            <wps:cNvSpPr>
                              <a:spLocks/>
                            </wps:cNvSpPr>
                            <wps:spPr bwMode="auto">
                              <a:xfrm>
                                <a:off x="3754" y="3945"/>
                                <a:ext cx="303" cy="264"/>
                              </a:xfrm>
                              <a:custGeom>
                                <a:avLst/>
                                <a:gdLst>
                                  <a:gd name="T0" fmla="*/ 303 w 303"/>
                                  <a:gd name="T1" fmla="*/ 0 h 264"/>
                                  <a:gd name="T2" fmla="*/ 236 w 303"/>
                                  <a:gd name="T3" fmla="*/ 76 h 264"/>
                                  <a:gd name="T4" fmla="*/ 199 w 303"/>
                                  <a:gd name="T5" fmla="*/ 110 h 264"/>
                                  <a:gd name="T6" fmla="*/ 162 w 303"/>
                                  <a:gd name="T7" fmla="*/ 145 h 264"/>
                                  <a:gd name="T8" fmla="*/ 124 w 303"/>
                                  <a:gd name="T9" fmla="*/ 177 h 264"/>
                                  <a:gd name="T10" fmla="*/ 83 w 303"/>
                                  <a:gd name="T11" fmla="*/ 209 h 264"/>
                                  <a:gd name="T12" fmla="*/ 42 w 303"/>
                                  <a:gd name="T13" fmla="*/ 237 h 264"/>
                                  <a:gd name="T14" fmla="*/ 0 w 303"/>
                                  <a:gd name="T15" fmla="*/ 264 h 26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3" h="264">
                                    <a:moveTo>
                                      <a:pt x="303" y="0"/>
                                    </a:moveTo>
                                    <a:lnTo>
                                      <a:pt x="236" y="76"/>
                                    </a:lnTo>
                                    <a:lnTo>
                                      <a:pt x="199" y="110"/>
                                    </a:lnTo>
                                    <a:lnTo>
                                      <a:pt x="162" y="145"/>
                                    </a:lnTo>
                                    <a:lnTo>
                                      <a:pt x="124" y="177"/>
                                    </a:lnTo>
                                    <a:lnTo>
                                      <a:pt x="83" y="209"/>
                                    </a:lnTo>
                                    <a:lnTo>
                                      <a:pt x="42" y="237"/>
                                    </a:lnTo>
                                    <a:lnTo>
                                      <a:pt x="0" y="264"/>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48"/>
                            <wps:cNvSpPr>
                              <a:spLocks/>
                            </wps:cNvSpPr>
                            <wps:spPr bwMode="auto">
                              <a:xfrm>
                                <a:off x="3662" y="4160"/>
                                <a:ext cx="118" cy="98"/>
                              </a:xfrm>
                              <a:custGeom>
                                <a:avLst/>
                                <a:gdLst>
                                  <a:gd name="T0" fmla="*/ 68 w 118"/>
                                  <a:gd name="T1" fmla="*/ 0 h 98"/>
                                  <a:gd name="T2" fmla="*/ 0 w 118"/>
                                  <a:gd name="T3" fmla="*/ 98 h 98"/>
                                  <a:gd name="T4" fmla="*/ 118 w 118"/>
                                  <a:gd name="T5" fmla="*/ 95 h 98"/>
                                  <a:gd name="T6" fmla="*/ 68 w 118"/>
                                  <a:gd name="T7" fmla="*/ 0 h 98"/>
                                </a:gdLst>
                                <a:ahLst/>
                                <a:cxnLst>
                                  <a:cxn ang="0">
                                    <a:pos x="T0" y="T1"/>
                                  </a:cxn>
                                  <a:cxn ang="0">
                                    <a:pos x="T2" y="T3"/>
                                  </a:cxn>
                                  <a:cxn ang="0">
                                    <a:pos x="T4" y="T5"/>
                                  </a:cxn>
                                  <a:cxn ang="0">
                                    <a:pos x="T6" y="T7"/>
                                  </a:cxn>
                                </a:cxnLst>
                                <a:rect l="0" t="0" r="r" b="b"/>
                                <a:pathLst>
                                  <a:path w="118" h="98">
                                    <a:moveTo>
                                      <a:pt x="68" y="0"/>
                                    </a:moveTo>
                                    <a:lnTo>
                                      <a:pt x="0" y="98"/>
                                    </a:lnTo>
                                    <a:lnTo>
                                      <a:pt x="118" y="95"/>
                                    </a:lnTo>
                                    <a:lnTo>
                                      <a:pt x="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8" name="Freeform 49"/>
                          <wps:cNvSpPr>
                            <a:spLocks/>
                          </wps:cNvSpPr>
                          <wps:spPr bwMode="auto">
                            <a:xfrm>
                              <a:off x="6758" y="6865"/>
                              <a:ext cx="157" cy="94"/>
                            </a:xfrm>
                            <a:custGeom>
                              <a:avLst/>
                              <a:gdLst>
                                <a:gd name="T0" fmla="*/ 168 w 198"/>
                                <a:gd name="T1" fmla="*/ 0 h 114"/>
                                <a:gd name="T2" fmla="*/ 198 w 198"/>
                                <a:gd name="T3" fmla="*/ 60 h 114"/>
                                <a:gd name="T4" fmla="*/ 79 w 198"/>
                                <a:gd name="T5" fmla="*/ 114 h 114"/>
                                <a:gd name="T6" fmla="*/ 0 w 198"/>
                                <a:gd name="T7" fmla="*/ 65 h 114"/>
                                <a:gd name="T8" fmla="*/ 168 w 198"/>
                                <a:gd name="T9" fmla="*/ 0 h 114"/>
                              </a:gdLst>
                              <a:ahLst/>
                              <a:cxnLst>
                                <a:cxn ang="0">
                                  <a:pos x="T0" y="T1"/>
                                </a:cxn>
                                <a:cxn ang="0">
                                  <a:pos x="T2" y="T3"/>
                                </a:cxn>
                                <a:cxn ang="0">
                                  <a:pos x="T4" y="T5"/>
                                </a:cxn>
                                <a:cxn ang="0">
                                  <a:pos x="T6" y="T7"/>
                                </a:cxn>
                                <a:cxn ang="0">
                                  <a:pos x="T8" y="T9"/>
                                </a:cxn>
                              </a:cxnLst>
                              <a:rect l="0" t="0" r="r" b="b"/>
                              <a:pathLst>
                                <a:path w="198" h="114">
                                  <a:moveTo>
                                    <a:pt x="168" y="0"/>
                                  </a:moveTo>
                                  <a:lnTo>
                                    <a:pt x="198" y="60"/>
                                  </a:lnTo>
                                  <a:lnTo>
                                    <a:pt x="79" y="114"/>
                                  </a:lnTo>
                                  <a:lnTo>
                                    <a:pt x="0" y="65"/>
                                  </a:lnTo>
                                  <a:lnTo>
                                    <a:pt x="1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Rectangle 50"/>
                          <wps:cNvSpPr>
                            <a:spLocks noChangeArrowheads="1"/>
                          </wps:cNvSpPr>
                          <wps:spPr bwMode="auto">
                            <a:xfrm>
                              <a:off x="6548" y="6752"/>
                              <a:ext cx="385"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30" name="Group 51"/>
                          <wpg:cNvGrpSpPr>
                            <a:grpSpLocks/>
                          </wpg:cNvGrpSpPr>
                          <wpg:grpSpPr bwMode="auto">
                            <a:xfrm>
                              <a:off x="6103" y="6812"/>
                              <a:ext cx="422" cy="146"/>
                              <a:chOff x="2647" y="4242"/>
                              <a:chExt cx="532" cy="178"/>
                            </a:xfrm>
                          </wpg:grpSpPr>
                          <wps:wsp>
                            <wps:cNvPr id="131" name="Freeform 52"/>
                            <wps:cNvSpPr>
                              <a:spLocks/>
                            </wps:cNvSpPr>
                            <wps:spPr bwMode="auto">
                              <a:xfrm>
                                <a:off x="2647" y="4242"/>
                                <a:ext cx="427" cy="124"/>
                              </a:xfrm>
                              <a:custGeom>
                                <a:avLst/>
                                <a:gdLst>
                                  <a:gd name="T0" fmla="*/ 427 w 427"/>
                                  <a:gd name="T1" fmla="*/ 124 h 124"/>
                                  <a:gd name="T2" fmla="*/ 372 w 427"/>
                                  <a:gd name="T3" fmla="*/ 117 h 124"/>
                                  <a:gd name="T4" fmla="*/ 315 w 427"/>
                                  <a:gd name="T5" fmla="*/ 109 h 124"/>
                                  <a:gd name="T6" fmla="*/ 261 w 427"/>
                                  <a:gd name="T7" fmla="*/ 98 h 124"/>
                                  <a:gd name="T8" fmla="*/ 206 w 427"/>
                                  <a:gd name="T9" fmla="*/ 84 h 124"/>
                                  <a:gd name="T10" fmla="*/ 154 w 427"/>
                                  <a:gd name="T11" fmla="*/ 67 h 124"/>
                                  <a:gd name="T12" fmla="*/ 101 w 427"/>
                                  <a:gd name="T13" fmla="*/ 48 h 124"/>
                                  <a:gd name="T14" fmla="*/ 51 w 427"/>
                                  <a:gd name="T15" fmla="*/ 26 h 124"/>
                                  <a:gd name="T16" fmla="*/ 0 w 427"/>
                                  <a:gd name="T17"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7" h="124">
                                    <a:moveTo>
                                      <a:pt x="427" y="124"/>
                                    </a:moveTo>
                                    <a:lnTo>
                                      <a:pt x="372" y="117"/>
                                    </a:lnTo>
                                    <a:lnTo>
                                      <a:pt x="315" y="109"/>
                                    </a:lnTo>
                                    <a:lnTo>
                                      <a:pt x="261" y="98"/>
                                    </a:lnTo>
                                    <a:lnTo>
                                      <a:pt x="206" y="84"/>
                                    </a:lnTo>
                                    <a:lnTo>
                                      <a:pt x="154" y="67"/>
                                    </a:lnTo>
                                    <a:lnTo>
                                      <a:pt x="101" y="48"/>
                                    </a:lnTo>
                                    <a:lnTo>
                                      <a:pt x="51" y="26"/>
                                    </a:lnTo>
                                    <a:lnTo>
                                      <a:pt x="0" y="0"/>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53"/>
                            <wps:cNvSpPr>
                              <a:spLocks/>
                            </wps:cNvSpPr>
                            <wps:spPr bwMode="auto">
                              <a:xfrm>
                                <a:off x="3072" y="4313"/>
                                <a:ext cx="107" cy="107"/>
                              </a:xfrm>
                              <a:custGeom>
                                <a:avLst/>
                                <a:gdLst>
                                  <a:gd name="T0" fmla="*/ 0 w 107"/>
                                  <a:gd name="T1" fmla="*/ 107 h 107"/>
                                  <a:gd name="T2" fmla="*/ 107 w 107"/>
                                  <a:gd name="T3" fmla="*/ 56 h 107"/>
                                  <a:gd name="T4" fmla="*/ 3 w 107"/>
                                  <a:gd name="T5" fmla="*/ 0 h 107"/>
                                  <a:gd name="T6" fmla="*/ 0 w 107"/>
                                  <a:gd name="T7" fmla="*/ 107 h 107"/>
                                </a:gdLst>
                                <a:ahLst/>
                                <a:cxnLst>
                                  <a:cxn ang="0">
                                    <a:pos x="T0" y="T1"/>
                                  </a:cxn>
                                  <a:cxn ang="0">
                                    <a:pos x="T2" y="T3"/>
                                  </a:cxn>
                                  <a:cxn ang="0">
                                    <a:pos x="T4" y="T5"/>
                                  </a:cxn>
                                  <a:cxn ang="0">
                                    <a:pos x="T6" y="T7"/>
                                  </a:cxn>
                                </a:cxnLst>
                                <a:rect l="0" t="0" r="r" b="b"/>
                                <a:pathLst>
                                  <a:path w="107" h="107">
                                    <a:moveTo>
                                      <a:pt x="0" y="107"/>
                                    </a:moveTo>
                                    <a:lnTo>
                                      <a:pt x="107" y="56"/>
                                    </a:lnTo>
                                    <a:lnTo>
                                      <a:pt x="3" y="0"/>
                                    </a:lnTo>
                                    <a:lnTo>
                                      <a:pt x="0"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3" name="Rectangle 54"/>
                          <wps:cNvSpPr>
                            <a:spLocks noChangeArrowheads="1"/>
                          </wps:cNvSpPr>
                          <wps:spPr bwMode="auto">
                            <a:xfrm>
                              <a:off x="4413" y="4331"/>
                              <a:ext cx="1464"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55"/>
                          <wps:cNvSpPr>
                            <a:spLocks noChangeArrowheads="1"/>
                          </wps:cNvSpPr>
                          <wps:spPr bwMode="auto">
                            <a:xfrm>
                              <a:off x="6745" y="5539"/>
                              <a:ext cx="481"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FE0E8" w14:textId="77777777" w:rsidR="00E8587D" w:rsidRDefault="00E8587D" w:rsidP="001D4D96">
                                <w:pPr>
                                  <w:spacing w:line="240" w:lineRule="auto"/>
                                  <w:rPr>
                                    <w:sz w:val="14"/>
                                  </w:rPr>
                                </w:pPr>
                                <w:r>
                                  <w:rPr>
                                    <w:color w:val="000000"/>
                                    <w:sz w:val="10"/>
                                    <w:szCs w:val="18"/>
                                    <w:lang w:val="en-US"/>
                                  </w:rPr>
                                  <w:t>LBRL</w:t>
                                </w:r>
                              </w:p>
                            </w:txbxContent>
                          </wps:txbx>
                          <wps:bodyPr rot="0" vert="horz" wrap="square" lIns="0" tIns="0" rIns="0" bIns="0" anchor="t" anchorCtr="0" upright="1">
                            <a:noAutofit/>
                          </wps:bodyPr>
                        </wps:wsp>
                        <wps:wsp>
                          <wps:cNvPr id="135" name="Rectangle 56"/>
                          <wps:cNvSpPr>
                            <a:spLocks noChangeArrowheads="1"/>
                          </wps:cNvSpPr>
                          <wps:spPr bwMode="auto">
                            <a:xfrm>
                              <a:off x="5733" y="5539"/>
                              <a:ext cx="53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8E872" w14:textId="77777777" w:rsidR="00E8587D" w:rsidRDefault="00E8587D" w:rsidP="001D4D96">
                                <w:pPr>
                                  <w:spacing w:line="240" w:lineRule="auto"/>
                                  <w:rPr>
                                    <w:sz w:val="14"/>
                                  </w:rPr>
                                </w:pPr>
                                <w:r>
                                  <w:rPr>
                                    <w:color w:val="000000"/>
                                    <w:sz w:val="10"/>
                                    <w:szCs w:val="18"/>
                                    <w:lang w:val="en-US"/>
                                  </w:rPr>
                                  <w:t>LBRL</w:t>
                                </w:r>
                              </w:p>
                            </w:txbxContent>
                          </wps:txbx>
                          <wps:bodyPr rot="0" vert="horz" wrap="square" lIns="0" tIns="0" rIns="0" bIns="0" anchor="t" anchorCtr="0" upright="1">
                            <a:noAutofit/>
                          </wps:bodyPr>
                        </wps:wsp>
                        <wps:wsp>
                          <wps:cNvPr id="136" name="Rectangle 57"/>
                          <wps:cNvSpPr>
                            <a:spLocks noChangeArrowheads="1"/>
                          </wps:cNvSpPr>
                          <wps:spPr bwMode="auto">
                            <a:xfrm>
                              <a:off x="4676" y="5547"/>
                              <a:ext cx="469"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E8829" w14:textId="77777777" w:rsidR="00E8587D" w:rsidRDefault="00E8587D" w:rsidP="001D4D96">
                                <w:pPr>
                                  <w:spacing w:line="240" w:lineRule="auto"/>
                                  <w:rPr>
                                    <w:sz w:val="14"/>
                                  </w:rPr>
                                </w:pPr>
                                <w:r>
                                  <w:rPr>
                                    <w:color w:val="000000"/>
                                    <w:sz w:val="10"/>
                                    <w:szCs w:val="18"/>
                                    <w:lang w:val="en-US"/>
                                  </w:rPr>
                                  <w:t>LBRL</w:t>
                                </w:r>
                              </w:p>
                            </w:txbxContent>
                          </wps:txbx>
                          <wps:bodyPr rot="0" vert="horz" wrap="square" lIns="0" tIns="0" rIns="0" bIns="0" anchor="t" anchorCtr="0" upright="1">
                            <a:noAutofit/>
                          </wps:bodyPr>
                        </wps:wsp>
                        <wps:wsp>
                          <wps:cNvPr id="137" name="Rectangle 58"/>
                          <wps:cNvSpPr>
                            <a:spLocks noChangeArrowheads="1"/>
                          </wps:cNvSpPr>
                          <wps:spPr bwMode="auto">
                            <a:xfrm>
                              <a:off x="6558" y="6912"/>
                              <a:ext cx="42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1B907" w14:textId="77777777" w:rsidR="00E8587D" w:rsidRDefault="00E8587D" w:rsidP="001D4D96">
                                <w:pPr>
                                  <w:spacing w:line="240" w:lineRule="auto"/>
                                  <w:rPr>
                                    <w:sz w:val="14"/>
                                  </w:rPr>
                                </w:pPr>
                                <w:r>
                                  <w:rPr>
                                    <w:color w:val="000000"/>
                                    <w:sz w:val="13"/>
                                    <w:szCs w:val="22"/>
                                    <w:lang w:val="en-US"/>
                                  </w:rPr>
                                  <w:t>25</w:t>
                                </w:r>
                                <w:r>
                                  <w:rPr>
                                    <w:color w:val="000000"/>
                                    <w:sz w:val="13"/>
                                    <w:szCs w:val="22"/>
                                    <w:lang w:val="en-US"/>
                                  </w:rPr>
                                  <w:sym w:font="Symbol" w:char="F0B0"/>
                                </w:r>
                              </w:p>
                            </w:txbxContent>
                          </wps:txbx>
                          <wps:bodyPr rot="0" vert="horz" wrap="square" lIns="0" tIns="0" rIns="0" bIns="0" anchor="t" anchorCtr="0" upright="1">
                            <a:noAutofit/>
                          </wps:bodyPr>
                        </wps:wsp>
                        <wps:wsp>
                          <wps:cNvPr id="138" name="Rectangle 59"/>
                          <wps:cNvSpPr>
                            <a:spLocks noChangeArrowheads="1"/>
                          </wps:cNvSpPr>
                          <wps:spPr bwMode="auto">
                            <a:xfrm>
                              <a:off x="4201" y="4100"/>
                              <a:ext cx="1317"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C78CB" w14:textId="77777777" w:rsidR="00E8587D" w:rsidRDefault="00E8587D" w:rsidP="001D4D96">
                                <w:pPr>
                                  <w:spacing w:line="240" w:lineRule="auto"/>
                                  <w:rPr>
                                    <w:color w:val="000000"/>
                                    <w:sz w:val="14"/>
                                    <w:szCs w:val="26"/>
                                    <w:lang w:val="en-US"/>
                                  </w:rPr>
                                </w:pPr>
                                <w:r>
                                  <w:rPr>
                                    <w:color w:val="000000"/>
                                    <w:sz w:val="14"/>
                                    <w:szCs w:val="26"/>
                                    <w:lang w:val="en-US"/>
                                  </w:rPr>
                                  <w:t>Straight edge</w:t>
                                </w:r>
                              </w:p>
                              <w:p w14:paraId="2242D9EA" w14:textId="77777777" w:rsidR="00E8587D" w:rsidRDefault="00E8587D" w:rsidP="001D4D96">
                                <w:pPr>
                                  <w:spacing w:line="240" w:lineRule="auto"/>
                                  <w:rPr>
                                    <w:sz w:val="14"/>
                                    <w:lang w:val="en-US"/>
                                  </w:rPr>
                                </w:pPr>
                                <w:r>
                                  <w:rPr>
                                    <w:color w:val="000000"/>
                                    <w:sz w:val="14"/>
                                    <w:szCs w:val="26"/>
                                    <w:lang w:val="en-US"/>
                                  </w:rPr>
                                  <w:t>700mm Long</w:t>
                                </w:r>
                              </w:p>
                            </w:txbxContent>
                          </wps:txbx>
                          <wps:bodyPr rot="0" vert="horz" wrap="square" lIns="0" tIns="0" rIns="0" bIns="0" anchor="t" anchorCtr="0" upright="1">
                            <a:noAutofit/>
                          </wps:bodyPr>
                        </wps:wsp>
                      </wpg:wgp>
                      <wps:wsp>
                        <wps:cNvPr id="139" name="Line 60"/>
                        <wps:cNvCnPr>
                          <a:cxnSpLocks noChangeShapeType="1"/>
                        </wps:cNvCnPr>
                        <wps:spPr bwMode="auto">
                          <a:xfrm flipH="1">
                            <a:off x="36169" y="539837"/>
                            <a:ext cx="121424" cy="1796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DC4BA82" id="Canvas 4" o:spid="_x0000_s1027" editas="canvas" style="width:213.9pt;height:148.35pt;mso-position-horizontal-relative:char;mso-position-vertical-relative:line" coordsize="27165,1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27165;height:18840;visibility:visible;mso-wrap-style:square">
                  <v:fill o:detectmouseclick="t"/>
                  <v:path o:connecttype="none"/>
                </v:shape>
                <v:line id="Line 6" o:spid="_x0000_s1029" style="position:absolute;flip:y;visibility:visible;mso-wrap-style:square" from="20943,0" to="24840,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" strokeweight=".65pt"/>
                <v:shape id="Freeform 7" o:spid="_x0000_s1030" style="position:absolute;top:7169;width:2157;height:4394;visibility:visible;mso-wrap-style:square;v-text-anchor:top" coordsize="631,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" path="m68,l,32,563,1245r68,-32l68,xe" fillcolor="black" strokeweight=".65pt">
                  <v:path arrowok="t" o:connecttype="custom" o:connectlocs="23247,0;0,11295;192474,439453;215721,428158;23247,0" o:connectangles="0,0,0,0,0"/>
                </v:shape>
                <v:line id="Line 8" o:spid="_x0000_s1031" style="position:absolute;flip:x;visibility:visible;mso-wrap-style:square" from="10790,12252" to="10837,1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" strokeweight=".65pt"/>
                <v:line id="Line 9" o:spid="_x0000_s1032" style="position:absolute;flip:x;visibility:visible;mso-wrap-style:square" from="297,14497" to="24831,1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" strokeweight=".65pt"/>
                <v:group id="Group 10" o:spid="_x0000_s1033" style="position:absolute;left:822;top:1279;width:24018;height:14657" coordorigin="4201,3641" coordsize="5578,3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line id="Line 11" o:spid="_x0000_s1034" style="position:absolute;visibility:visible;mso-wrap-style:square" from="6610,4734" to="7586,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" strokeweight=".65pt"/>
                  <v:line id="Line 12" o:spid="_x0000_s1035" style="position:absolute;visibility:visible;mso-wrap-style:square" from="6333,4921" to="7766,4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" strokeweight=".65pt"/>
                  <v:oval id="Oval 13" o:spid="_x0000_s1036" style="position:absolute;left:7317;top:4819;width:1832;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" filled="f" strokeweight=".65pt"/>
                  <v:rect id="Rectangle 14" o:spid="_x0000_s1037" style="position:absolute;left:7143;top:5872;width:1409;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rect id="Rectangle 15" o:spid="_x0000_s1038" style="position:absolute;left:8502;top:5957;width:745;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" stroked="f"/>
                  <v:line id="Line 16" o:spid="_x0000_s1039" style="position:absolute;visibility:visible;mso-wrap-style:square" from="6290,5277" to="7451,5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" strokeweight=".65pt"/>
                  <v:oval id="Oval 17" o:spid="_x0000_s1040" style="position:absolute;left:7407;top:5026;width:1612;height:1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" fillcolor="black" strokeweight=".65pt"/>
                  <v:oval id="Oval 18" o:spid="_x0000_s1041" style="position:absolute;left:7738;top:5359;width:950;height: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" strokeweight=".65pt"/>
                  <v:line id="Line 19" o:spid="_x0000_s1042" style="position:absolute;flip:y;visibility:visible;mso-wrap-style:square" from="6793,4194" to="9495,4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" strokeweight=".65pt"/>
                  <v:line id="Line 20" o:spid="_x0000_s1043" style="position:absolute;flip:y;visibility:visible;mso-wrap-style:square" from="9502,3798" to="9777,4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" strokeweight=".65pt"/>
                  <v:line id="Line 21" o:spid="_x0000_s1044" style="position:absolute;visibility:visible;mso-wrap-style:square" from="9497,4193" to="9498,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" strokeweight=".65pt"/>
                  <v:shape id="Freeform 22" o:spid="_x0000_s1045" style="position:absolute;left:9498;top:5395;width:279;height:264;visibility:visible;mso-wrap-style:square;v-text-anchor:top" coordsize="35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" path="m351,323r-36,-2l280,317r-33,-8l214,298,184,283,155,268,128,250,103,228,81,206,60,181,43,154,29,127,16,97,8,65,2,33,,e" filled="f" strokeweight=".65pt">
                    <v:path arrowok="t" o:connecttype="custom" o:connectlocs="279,264;250,262;223,259;196,253;170,244;146,231;123,219;102,204;82,186;64,168;48,148;34,126;23,104;13,79;6,53;2,27;0,0" o:connectangles="0,0,0,0,0,0,0,0,0,0,0,0,0,0,0,0,0"/>
                  </v:shape>
                  <v:line id="Line 23" o:spid="_x0000_s1046" style="position:absolute;visibility:visible;mso-wrap-style:square" from="9021,5950" to="9779,5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" strokeweight=".65pt"/>
                  <v:shape id="Freeform 24" o:spid="_x0000_s1047" style="position:absolute;left:6064;top:5005;width:801;height:1691;visibility:visible;mso-wrap-style:square;v-text-anchor:top" coordsize="1009,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" path="m68,l,32,942,2063r67,-31l68,xe" fillcolor="black" strokeweight=".65pt">
                    <v:path arrowok="t" o:connecttype="custom" o:connectlocs="54,0;0,26;748,1691;801,1666;54,0" o:connectangles="0,0,0,0,0"/>
                  </v:shape>
                  <v:shape id="Freeform 25" o:spid="_x0000_s1048" style="position:absolute;left:5051;top:5003;width:501;height:1020;visibility:visible;mso-wrap-style:square;v-text-anchor:top" coordsize="631,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" path="m68,l,32,563,1245r68,-32l68,xe" fillcolor="black" strokeweight=".65pt">
                    <v:path arrowok="t" o:connecttype="custom" o:connectlocs="54,0;0,26;447,1020;501,994;54,0" o:connectangles="0,0,0,0,0"/>
                  </v:shape>
                  <v:line id="Line 26" o:spid="_x0000_s1049" style="position:absolute;flip:x;visibility:visible;mso-wrap-style:square" from="8902,3940" to="9133,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" strokeweight=".65pt"/>
                  <v:line id="Line 27" o:spid="_x0000_s1050" style="position:absolute;visibility:visible;mso-wrap-style:square" from="5366,5288" to="5955,5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" strokeweight=".65pt"/>
                  <v:line id="Line 28" o:spid="_x0000_s1051" style="position:absolute;visibility:visible;mso-wrap-style:square" from="4241,5277" to="4906,5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" strokeweight=".65pt"/>
                  <v:rect id="Rectangle 29" o:spid="_x0000_s1052" style="position:absolute;left:6674;top:5492;width:50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" filled="f" stroked="f"/>
                  <v:group id="Group 30" o:spid="_x0000_s1053" style="position:absolute;left:6296;top:5373;width:418;height:163" coordorigin="2891,2486" coordsize="52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line id="Line 31" o:spid="_x0000_s1054" style="position:absolute;flip:x y;visibility:visible;mso-wrap-style:square" from="2987,2537" to="3417,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" strokeweight=".65pt"/>
                    <v:shape id="Freeform 32" o:spid="_x0000_s1055" style="position:absolute;left:2891;top:2486;width:117;height:100;visibility:visible;mso-wrap-style:square;v-text-anchor:top" coordsize="11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" path="m117,l,16r82,84l117,xe" fillcolor="black" stroked="f">
                      <v:path arrowok="t" o:connecttype="custom" o:connectlocs="117,0;0,16;82,100;117,0" o:connectangles="0,0,0,0"/>
                    </v:shape>
                  </v:group>
                  <v:rect id="Rectangle 33" o:spid="_x0000_s1056" style="position:absolute;left:5662;top:5492;width:508;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" filled="f" stroked="f"/>
                  <v:rect id="Rectangle 34" o:spid="_x0000_s1057" style="position:absolute;left:4605;top:5500;width:50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" filled="f" stroked="f"/>
                  <v:group id="Group 35" o:spid="_x0000_s1058" style="position:absolute;left:5451;top:5675;width:267;height:106" coordorigin="1826,2855" coordsize="33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line id="Line 36" o:spid="_x0000_s1059" style="position:absolute;flip:x;visibility:visible;mso-wrap-style:square" from="1923,2855" to="2162,2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" strokeweight=".65pt"/>
                    <v:shape id="Freeform 37" o:spid="_x0000_s1060" style="position:absolute;left:1826;top:2885;width:116;height:100;visibility:visible;mso-wrap-style:square;v-text-anchor:top" coordsize="11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" path="m83,l,84r116,16l83,xe" fillcolor="black" stroked="f">
                      <v:path arrowok="t" o:connecttype="custom" o:connectlocs="83,0;0,84;116,100;83,0" o:connectangles="0,0,0,0"/>
                    </v:shape>
                  </v:group>
                  <v:shape id="Freeform 38" o:spid="_x0000_s1061" style="position:absolute;left:4236;top:4948;width:593;height:955;visibility:visible;mso-wrap-style:square;v-text-anchor:top" coordsize="746,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" path="m38,l,403,3,542r79,l198,840r-19,69l488,1166r258,-26e" filled="f" strokeweight=".65pt">
                    <v:path arrowok="t" o:connecttype="custom" o:connectlocs="30,0;0,330;2,444;65,444;157,688;142,745;388,955;593,934" o:connectangles="0,0,0,0,0,0,0,0"/>
                  </v:shape>
                  <v:group id="Group 39" o:spid="_x0000_s1062" style="position:absolute;left:4379;top:5631;width:272;height:86" coordorigin="475,2801" coordsize="34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line id="Line 40" o:spid="_x0000_s1063" style="position:absolute;flip:x;visibility:visible;mso-wrap-style:square" from="578,2827" to="818,2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" strokeweight=".65pt"/>
                    <v:shape id="Freeform 41" o:spid="_x0000_s1064" style="position:absolute;left:475;top:2801;width:110;height:106;visibility:visible;mso-wrap-style:square;v-text-anchor:top" coordsize="11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" path="m98,l,67r110,39l98,xe" fillcolor="black" stroked="f">
                      <v:path arrowok="t" o:connecttype="custom" o:connectlocs="98,0;0,67;110,106;98,0" o:connectangles="0,0,0,0"/>
                    </v:shape>
                  </v:group>
                  <v:shape id="Freeform 42" o:spid="_x0000_s1065" style="position:absolute;left:5360;top:4985;width:527;height:983;visibility:visible;mso-wrap-style:square;v-text-anchor:top" coordsize="664,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" path="m38,l,370,10,510r75,l186,852r-57,31l120,959r261,241l661,1181r3,e" filled="f" strokeweight=".65pt">
                    <v:path arrowok="t" o:connecttype="custom" o:connectlocs="30,0;0,303;8,418;67,418;148,698;102,723;95,786;302,983;525,967;527,967" o:connectangles="0,0,0,0,0,0,0,0,0,0"/>
                  </v:shape>
                  <v:shape id="Freeform 43" o:spid="_x0000_s1066" style="position:absolute;left:6287;top:4919;width:1120;height:976;visibility:visible;mso-wrap-style:square;v-text-anchor:top" coordsize="1410,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" path="m1410,1156r-948,35l278,1015r,-95l97,599,6,571,,434,44,e" filled="f" strokeweight=".65pt">
                    <v:path arrowok="t" o:connecttype="custom" o:connectlocs="1120,947;367,976;221,832;221,754;77,491;5,468;0,356;35,0" o:connectangles="0,0,0,0,0,0,0,0"/>
                  </v:shape>
                  <v:shape id="Freeform 44" o:spid="_x0000_s1067" style="position:absolute;left:6320;top:3641;width:3456;height:1282;visibility:visible;mso-wrap-style:square;v-text-anchor:top" coordsize="435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" path="m,1563l357,1335,593,852,763,692,2853,340r1038,48l4352,e" filled="f" strokeweight=".65pt">
                    <v:path arrowok="t" o:connecttype="custom" o:connectlocs="0,1282;284,1095;471,699;606,568;2266,279;3090,318;3456,0" o:connectangles="0,0,0,0,0,0,0"/>
                  </v:shape>
                  <v:line id="Line 45" o:spid="_x0000_s1068" style="position:absolute;visibility:visible;mso-wrap-style:square" from="6550,6044" to="6957,6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" strokeweight=".65pt"/>
                  <v:group id="Group 46" o:spid="_x0000_s1069" style="position:absolute;left:6908;top:6569;width:314;height:256" coordorigin="3662,3945" coordsize="39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47" o:spid="_x0000_s1070" style="position:absolute;left:3754;top:3945;width:303;height:264;visibility:visible;mso-wrap-style:square;v-text-anchor:top" coordsize="30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" path="m303,l236,76r-37,34l162,145r-38,32l83,209,42,237,,264e" filled="f" strokeweight=".65pt">
                      <v:path arrowok="t" o:connecttype="custom" o:connectlocs="303,0;236,76;199,110;162,145;124,177;83,209;42,237;0,264" o:connectangles="0,0,0,0,0,0,0,0"/>
                    </v:shape>
                    <v:shape id="Freeform 48" o:spid="_x0000_s1071" style="position:absolute;left:3662;top:4160;width:118;height:98;visibility:visible;mso-wrap-style:square;v-text-anchor:top" coordsize="1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" path="m68,l,98,118,95,68,xe" fillcolor="black" stroked="f">
                      <v:path arrowok="t" o:connecttype="custom" o:connectlocs="68,0;0,98;118,95;68,0" o:connectangles="0,0,0,0"/>
                    </v:shape>
                  </v:group>
                  <v:shape id="Freeform 49" o:spid="_x0000_s1072" style="position:absolute;left:6758;top:6865;width:157;height:94;visibility:visible;mso-wrap-style:square;v-text-anchor:top" coordsize="19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" path="m168,r30,60l79,114,,65,168,xe" stroked="f">
                    <v:path arrowok="t" o:connecttype="custom" o:connectlocs="133,0;157,49;63,94;0,54;133,0" o:connectangles="0,0,0,0,0"/>
                  </v:shape>
                  <v:rect id="Rectangle 50" o:spid="_x0000_s1073" style="position:absolute;left:6548;top:6752;width:385;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" filled="f" stroked="f"/>
                  <v:group id="Group 51" o:spid="_x0000_s1074" style="position:absolute;left:6103;top:6812;width:422;height:146" coordorigin="2647,4242" coordsize="53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52" o:spid="_x0000_s1075" style="position:absolute;left:2647;top:4242;width:427;height:124;visibility:visible;mso-wrap-style:square;v-text-anchor:top" coordsize="4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" path="m427,124r-55,-7l315,109,261,98,206,84,154,67,101,48,51,26,,e" filled="f" strokeweight=".65pt">
                      <v:path arrowok="t" o:connecttype="custom" o:connectlocs="427,124;372,117;315,109;261,98;206,84;154,67;101,48;51,26;0,0" o:connectangles="0,0,0,0,0,0,0,0,0"/>
                    </v:shape>
                    <v:shape id="Freeform 53" o:spid="_x0000_s1076" style="position:absolute;left:3072;top:4313;width:107;height:107;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" path="m,107l107,56,3,,,107xe" fillcolor="black" stroked="f">
                      <v:path arrowok="t" o:connecttype="custom" o:connectlocs="0,107;107,56;3,0;0,107" o:connectangles="0,0,0,0"/>
                    </v:shape>
                  </v:group>
                  <v:rect id="Rectangle 54" o:spid="_x0000_s1077" style="position:absolute;left:4413;top:4331;width:1464;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" filled="f" stroked="f"/>
                  <v:rect id="Rectangle 55" o:spid="_x0000_s1078" style="position:absolute;left:6745;top:5539;width:481;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282FE0E8" w14:textId="77777777" w:rsidR="00E8587D" w:rsidRDefault="00E8587D" w:rsidP="001D4D96">
                          <w:pPr>
                            <w:spacing w:line="240" w:lineRule="auto"/>
                            <w:rPr>
                              <w:sz w:val="14"/>
                            </w:rPr>
                          </w:pPr>
                          <w:r>
                            <w:rPr>
                              <w:color w:val="000000"/>
                              <w:sz w:val="10"/>
                              <w:szCs w:val="18"/>
                              <w:lang w:val="en-US"/>
                            </w:rPr>
                            <w:t>LBRL</w:t>
                          </w:r>
                        </w:p>
                      </w:txbxContent>
                    </v:textbox>
                  </v:rect>
                  <v:rect id="Rectangle 56" o:spid="_x0000_s1079" style="position:absolute;left:5733;top:5539;width:530;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11C8E872" w14:textId="77777777" w:rsidR="00E8587D" w:rsidRDefault="00E8587D" w:rsidP="001D4D96">
                          <w:pPr>
                            <w:spacing w:line="240" w:lineRule="auto"/>
                            <w:rPr>
                              <w:sz w:val="14"/>
                            </w:rPr>
                          </w:pPr>
                          <w:r>
                            <w:rPr>
                              <w:color w:val="000000"/>
                              <w:sz w:val="10"/>
                              <w:szCs w:val="18"/>
                              <w:lang w:val="en-US"/>
                            </w:rPr>
                            <w:t>LBRL</w:t>
                          </w:r>
                        </w:p>
                      </w:txbxContent>
                    </v:textbox>
                  </v:rect>
                  <v:rect id="Rectangle 57" o:spid="_x0000_s1080" style="position:absolute;left:4676;top:5547;width:469;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45DE8829" w14:textId="77777777" w:rsidR="00E8587D" w:rsidRDefault="00E8587D" w:rsidP="001D4D96">
                          <w:pPr>
                            <w:spacing w:line="240" w:lineRule="auto"/>
                            <w:rPr>
                              <w:sz w:val="14"/>
                            </w:rPr>
                          </w:pPr>
                          <w:r>
                            <w:rPr>
                              <w:color w:val="000000"/>
                              <w:sz w:val="10"/>
                              <w:szCs w:val="18"/>
                              <w:lang w:val="en-US"/>
                            </w:rPr>
                            <w:t>LBRL</w:t>
                          </w:r>
                        </w:p>
                      </w:txbxContent>
                    </v:textbox>
                  </v:rect>
                  <v:rect id="Rectangle 58" o:spid="_x0000_s1081" style="position:absolute;left:6558;top:6912;width:422;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5FC1B907" w14:textId="77777777" w:rsidR="00E8587D" w:rsidRDefault="00E8587D" w:rsidP="001D4D96">
                          <w:pPr>
                            <w:spacing w:line="240" w:lineRule="auto"/>
                            <w:rPr>
                              <w:sz w:val="14"/>
                            </w:rPr>
                          </w:pPr>
                          <w:r>
                            <w:rPr>
                              <w:color w:val="000000"/>
                              <w:sz w:val="13"/>
                              <w:szCs w:val="22"/>
                              <w:lang w:val="en-US"/>
                            </w:rPr>
                            <w:t>25</w:t>
                          </w:r>
                          <w:r>
                            <w:rPr>
                              <w:color w:val="000000"/>
                              <w:sz w:val="13"/>
                              <w:szCs w:val="22"/>
                              <w:lang w:val="en-US"/>
                            </w:rPr>
                            <w:sym w:font="Symbol" w:char="F0B0"/>
                          </w:r>
                        </w:p>
                      </w:txbxContent>
                    </v:textbox>
                  </v:rect>
                  <v:rect id="Rectangle 59" o:spid="_x0000_s1082" style="position:absolute;left:4201;top:4100;width:1317;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3FCC78CB" w14:textId="77777777" w:rsidR="00E8587D" w:rsidRDefault="00E8587D" w:rsidP="001D4D96">
                          <w:pPr>
                            <w:spacing w:line="240" w:lineRule="auto"/>
                            <w:rPr>
                              <w:color w:val="000000"/>
                              <w:sz w:val="14"/>
                              <w:szCs w:val="26"/>
                              <w:lang w:val="en-US"/>
                            </w:rPr>
                          </w:pPr>
                          <w:r>
                            <w:rPr>
                              <w:color w:val="000000"/>
                              <w:sz w:val="14"/>
                              <w:szCs w:val="26"/>
                              <w:lang w:val="en-US"/>
                            </w:rPr>
                            <w:t>Straight edge</w:t>
                          </w:r>
                        </w:p>
                        <w:p w14:paraId="2242D9EA" w14:textId="77777777" w:rsidR="00E8587D" w:rsidRDefault="00E8587D" w:rsidP="001D4D96">
                          <w:pPr>
                            <w:spacing w:line="240" w:lineRule="auto"/>
                            <w:rPr>
                              <w:sz w:val="14"/>
                              <w:lang w:val="en-US"/>
                            </w:rPr>
                          </w:pPr>
                          <w:r>
                            <w:rPr>
                              <w:color w:val="000000"/>
                              <w:sz w:val="14"/>
                              <w:szCs w:val="26"/>
                              <w:lang w:val="en-US"/>
                            </w:rPr>
                            <w:t>700mm Long</w:t>
                          </w:r>
                        </w:p>
                      </w:txbxContent>
                    </v:textbox>
                  </v:rect>
                </v:group>
                <v:line id="Line 60" o:spid="_x0000_s1083" style="position:absolute;flip:x;visibility:visible;mso-wrap-style:square" from="361,5398" to="1575,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">
                  <v:stroke endarrow="block"/>
                </v:line>
                <w10:anchorlock/>
              </v:group>
            </w:pict>
          </mc:Fallback>
        </mc:AlternateContent>
      </w:r>
    </w:p>
    <w:p w14:paraId="12D62359" w14:textId="6E9F8ED4" w:rsidR="001D4D96" w:rsidRDefault="001D4D96" w:rsidP="001D4D96">
      <w:pPr>
        <w:spacing w:before="240" w:after="120"/>
        <w:ind w:left="2268" w:right="1134" w:hanging="1134"/>
        <w:jc w:val="both"/>
        <w:rPr>
          <w:lang w:val="en-US"/>
        </w:rPr>
      </w:pPr>
      <w:r w:rsidRPr="0033449E">
        <w:t>2.</w:t>
      </w:r>
      <w:r w:rsidR="003B3EF1" w:rsidRPr="0033449E">
        <w:t>2</w:t>
      </w:r>
      <w:r w:rsidR="003B3EF1">
        <w:t>7</w:t>
      </w:r>
      <w:r w:rsidRPr="0033449E">
        <w:t>.</w:t>
      </w:r>
      <w:r>
        <w:tab/>
        <w:t>"</w:t>
      </w:r>
      <w:r>
        <w:rPr>
          <w:i/>
          <w:iCs/>
        </w:rPr>
        <w:t>Mass in running order</w:t>
      </w:r>
      <w:r>
        <w:t>" means the nominal mass of a vehicle as determined by the s</w:t>
      </w:r>
      <w:r>
        <w:rPr>
          <w:lang w:val="en-US"/>
        </w:rPr>
        <w:t>um of unladen vehicle mass and driver’s mass.</w:t>
      </w:r>
    </w:p>
    <w:p w14:paraId="3C16BC2A" w14:textId="7A37537F" w:rsidR="001D4D96" w:rsidRPr="0033449E" w:rsidRDefault="001D4D96" w:rsidP="001D4D96">
      <w:pPr>
        <w:spacing w:after="120"/>
        <w:ind w:left="2268" w:right="1134" w:hanging="1134"/>
        <w:jc w:val="both"/>
        <w:rPr>
          <w:lang w:val="en-US"/>
        </w:rPr>
      </w:pPr>
      <w:r w:rsidRPr="0033449E">
        <w:t>2.</w:t>
      </w:r>
      <w:r w:rsidR="003B3EF1" w:rsidRPr="0033449E">
        <w:t>2</w:t>
      </w:r>
      <w:r w:rsidR="003B3EF1">
        <w:t>8</w:t>
      </w:r>
      <w:r w:rsidRPr="0033449E">
        <w:t>.</w:t>
      </w:r>
      <w:r w:rsidRPr="0033449E">
        <w:tab/>
      </w:r>
      <w:r w:rsidRPr="0033449E">
        <w:rPr>
          <w:lang w:val="en-US"/>
        </w:rPr>
        <w:t>"</w:t>
      </w:r>
      <w:r w:rsidRPr="0033449E">
        <w:rPr>
          <w:i/>
        </w:rPr>
        <w:t>Measuring point</w:t>
      </w:r>
      <w:r w:rsidRPr="0033449E">
        <w:rPr>
          <w:lang w:val="en-US"/>
        </w:rPr>
        <w:t>"</w:t>
      </w:r>
    </w:p>
    <w:p w14:paraId="4F3D5EE3" w14:textId="77777777" w:rsidR="001D4D96" w:rsidRPr="0033449E" w:rsidRDefault="001D4D96" w:rsidP="001D4D96">
      <w:pPr>
        <w:spacing w:after="120"/>
        <w:ind w:left="2268" w:right="1134" w:hanging="1134"/>
        <w:jc w:val="both"/>
        <w:rPr>
          <w:iCs/>
        </w:rPr>
      </w:pPr>
      <w:r w:rsidRPr="0033449E">
        <w:rPr>
          <w:lang w:val="en-US"/>
        </w:rPr>
        <w:tab/>
      </w:r>
      <w:r w:rsidRPr="0033449E">
        <w:t>The measuring point may also be referred to as "test point" or "impact point".</w:t>
      </w:r>
      <w:r w:rsidRPr="0033449E">
        <w:rPr>
          <w:iCs/>
        </w:rPr>
        <w:t xml:space="preserve">  In all cases, the result of the test shall be attributed to this point, independent of where first contact occurs.</w:t>
      </w:r>
    </w:p>
    <w:p w14:paraId="006E1D2F" w14:textId="378B3256" w:rsidR="001D4D96" w:rsidRPr="0033449E" w:rsidRDefault="001D4D96" w:rsidP="001D4D96">
      <w:pPr>
        <w:spacing w:after="120"/>
        <w:ind w:left="2268" w:right="1134" w:hanging="1134"/>
        <w:jc w:val="both"/>
        <w:rPr>
          <w:lang w:val="en-US"/>
        </w:rPr>
      </w:pPr>
      <w:r w:rsidRPr="0033449E">
        <w:t>2.</w:t>
      </w:r>
      <w:r w:rsidR="003B3EF1" w:rsidRPr="0033449E">
        <w:t>2</w:t>
      </w:r>
      <w:r w:rsidR="003B3EF1">
        <w:t>8</w:t>
      </w:r>
      <w:r w:rsidRPr="0033449E">
        <w:t>.1.</w:t>
      </w:r>
      <w:r w:rsidRPr="0033449E">
        <w:tab/>
      </w:r>
      <w:r w:rsidRPr="0033449E">
        <w:rPr>
          <w:lang w:val="en-US"/>
        </w:rPr>
        <w:t>"</w:t>
      </w:r>
      <w:r w:rsidRPr="0033449E">
        <w:rPr>
          <w:i/>
        </w:rPr>
        <w:t>Measuring point</w:t>
      </w:r>
      <w:r w:rsidRPr="0033449E">
        <w:t xml:space="preserve">" for the </w:t>
      </w:r>
      <w:proofErr w:type="spellStart"/>
      <w:r w:rsidRPr="0033449E">
        <w:t>headform</w:t>
      </w:r>
      <w:proofErr w:type="spellEnd"/>
      <w:r w:rsidRPr="0033449E">
        <w:t xml:space="preserve"> test means a point on the vehicle’s outer surface selected for assessment. </w:t>
      </w:r>
      <w:r w:rsidRPr="0033449E">
        <w:rPr>
          <w:lang w:val="en-US"/>
        </w:rPr>
        <w:t xml:space="preserve">The measuring point is where the </w:t>
      </w:r>
      <w:proofErr w:type="spellStart"/>
      <w:r w:rsidRPr="0033449E">
        <w:rPr>
          <w:lang w:val="en-US"/>
        </w:rPr>
        <w:t>headform’s</w:t>
      </w:r>
      <w:proofErr w:type="spellEnd"/>
      <w:r w:rsidRPr="0033449E">
        <w:rPr>
          <w:lang w:val="en-US"/>
        </w:rPr>
        <w:t xml:space="preserve"> profile contacts the vehicle’s outer surface cross section in a vertical longitudinal plane through the center of grav</w:t>
      </w:r>
      <w:r w:rsidR="0033449E">
        <w:rPr>
          <w:lang w:val="en-US"/>
        </w:rPr>
        <w:t xml:space="preserve">ity of the </w:t>
      </w:r>
      <w:proofErr w:type="spellStart"/>
      <w:r w:rsidR="0033449E">
        <w:rPr>
          <w:lang w:val="en-US"/>
        </w:rPr>
        <w:t>headform</w:t>
      </w:r>
      <w:proofErr w:type="spellEnd"/>
      <w:r w:rsidR="0033449E">
        <w:rPr>
          <w:lang w:val="en-US"/>
        </w:rPr>
        <w:t xml:space="preserve"> (see Figure </w:t>
      </w:r>
      <w:r w:rsidRPr="0033449E">
        <w:rPr>
          <w:lang w:val="en-US"/>
        </w:rPr>
        <w:t>8A).</w:t>
      </w:r>
    </w:p>
    <w:p w14:paraId="1B624B13" w14:textId="7216E92D" w:rsidR="001D4D96" w:rsidRPr="0033449E" w:rsidRDefault="001D4D96" w:rsidP="001D4D96">
      <w:pPr>
        <w:spacing w:after="120"/>
        <w:ind w:left="2268" w:right="1134" w:hanging="1134"/>
        <w:jc w:val="both"/>
        <w:rPr>
          <w:iCs/>
        </w:rPr>
      </w:pPr>
      <w:r w:rsidRPr="0033449E">
        <w:t>2.</w:t>
      </w:r>
      <w:r w:rsidR="003B3EF1" w:rsidRPr="0033449E">
        <w:t>2</w:t>
      </w:r>
      <w:r w:rsidR="003B3EF1">
        <w:t>8</w:t>
      </w:r>
      <w:r w:rsidRPr="0033449E">
        <w:t>.2.</w:t>
      </w:r>
      <w:r w:rsidRPr="0033449E">
        <w:tab/>
        <w:t>"</w:t>
      </w:r>
      <w:r w:rsidRPr="0033449E">
        <w:rPr>
          <w:i/>
        </w:rPr>
        <w:t>Measuring point</w:t>
      </w:r>
      <w:r w:rsidRPr="0033449E">
        <w:t xml:space="preserve">" for the lower </w:t>
      </w:r>
      <w:proofErr w:type="spellStart"/>
      <w:r w:rsidRPr="0033449E">
        <w:t>legform</w:t>
      </w:r>
      <w:proofErr w:type="spellEnd"/>
      <w:r w:rsidRPr="0033449E">
        <w:t xml:space="preserve"> to bumper test and the upper </w:t>
      </w:r>
      <w:proofErr w:type="spellStart"/>
      <w:r w:rsidRPr="0033449E">
        <w:t>legform</w:t>
      </w:r>
      <w:proofErr w:type="spellEnd"/>
      <w:r w:rsidRPr="0033449E">
        <w:t xml:space="preserve"> to bumper test </w:t>
      </w:r>
      <w:proofErr w:type="gramStart"/>
      <w:r w:rsidRPr="0033449E">
        <w:rPr>
          <w:lang w:val="en-US"/>
        </w:rPr>
        <w:t>is located in</w:t>
      </w:r>
      <w:proofErr w:type="gramEnd"/>
      <w:r w:rsidRPr="0033449E">
        <w:rPr>
          <w:lang w:val="en-US"/>
        </w:rPr>
        <w:t xml:space="preserve"> the vertical longitudinal plane through the central axis of the impactor (see Figure 8B).</w:t>
      </w:r>
    </w:p>
    <w:p w14:paraId="24E6D7D2" w14:textId="31ADCF9F" w:rsidR="001D4D96" w:rsidRDefault="001D4D96" w:rsidP="001D4D96">
      <w:pPr>
        <w:tabs>
          <w:tab w:val="left" w:pos="2268"/>
        </w:tabs>
        <w:spacing w:after="120"/>
        <w:ind w:left="1134" w:right="1134"/>
        <w:rPr>
          <w:b/>
          <w:bCs/>
          <w:lang w:val="en-US"/>
        </w:rPr>
      </w:pPr>
      <w:r w:rsidRPr="00AA1512">
        <w:rPr>
          <w:lang w:val="en-US"/>
        </w:rPr>
        <w:t>Figure 8</w:t>
      </w:r>
      <w:r w:rsidRPr="00AA1512">
        <w:rPr>
          <w:bCs/>
          <w:lang w:val="en-US"/>
        </w:rPr>
        <w:t>A</w:t>
      </w:r>
      <w:r w:rsidRPr="00AA1512">
        <w:rPr>
          <w:lang w:val="en-US"/>
        </w:rPr>
        <w:br/>
      </w:r>
      <w:r>
        <w:rPr>
          <w:b/>
          <w:lang w:val="en-US"/>
        </w:rPr>
        <w:t xml:space="preserve">Measuring </w:t>
      </w:r>
      <w:r>
        <w:rPr>
          <w:b/>
          <w:bCs/>
          <w:lang w:val="en-US"/>
        </w:rPr>
        <w:t xml:space="preserve">point in the vertical longitudinal plane through the center of the </w:t>
      </w:r>
      <w:proofErr w:type="spellStart"/>
      <w:r>
        <w:rPr>
          <w:b/>
          <w:bCs/>
          <w:lang w:val="en-US"/>
        </w:rPr>
        <w:t>headform</w:t>
      </w:r>
      <w:proofErr w:type="spellEnd"/>
      <w:r>
        <w:rPr>
          <w:b/>
          <w:bCs/>
          <w:lang w:val="en-US"/>
        </w:rPr>
        <w:t xml:space="preserve"> impactor </w:t>
      </w:r>
      <w:r w:rsidRPr="00F5226B">
        <w:rPr>
          <w:bCs/>
          <w:lang w:val="en-US"/>
        </w:rPr>
        <w:t>(see paragraph 2.</w:t>
      </w:r>
      <w:r w:rsidR="00E8587D" w:rsidRPr="00F5226B">
        <w:rPr>
          <w:bCs/>
          <w:lang w:val="en-US"/>
        </w:rPr>
        <w:t>2</w:t>
      </w:r>
      <w:r w:rsidR="00E8587D">
        <w:rPr>
          <w:bCs/>
          <w:lang w:val="en-US"/>
        </w:rPr>
        <w:t>8</w:t>
      </w:r>
      <w:r w:rsidRPr="00F5226B">
        <w:rPr>
          <w:bCs/>
          <w:lang w:val="en-US"/>
        </w:rPr>
        <w:t>.1.)</w:t>
      </w:r>
      <w:r w:rsidRPr="00F5226B">
        <w:rPr>
          <w:bCs/>
          <w:sz w:val="18"/>
          <w:vertAlign w:val="superscript"/>
          <w:lang w:val="en-US"/>
        </w:rPr>
        <w:footnoteReference w:id="4"/>
      </w:r>
    </w:p>
    <w:p w14:paraId="46F24FF2" w14:textId="7B4B15D2" w:rsidR="00060181" w:rsidRDefault="00905AB8" w:rsidP="00422ECA">
      <w:pPr>
        <w:tabs>
          <w:tab w:val="left" w:pos="2268"/>
        </w:tabs>
        <w:spacing w:after="120"/>
        <w:ind w:left="1134" w:right="1134"/>
        <w:rPr>
          <w:b/>
          <w:u w:val="single"/>
          <w:lang w:val="en-US"/>
        </w:rPr>
      </w:pPr>
      <w:r>
        <w:rPr>
          <w:b/>
          <w:noProof/>
          <w:lang w:val="en-US"/>
        </w:rPr>
        <w:drawing>
          <wp:inline distT="0" distB="0" distL="0" distR="0" wp14:anchorId="1F33CB7F" wp14:editId="7AFD9D6F">
            <wp:extent cx="2682875" cy="1845945"/>
            <wp:effectExtent l="0" t="0" r="0" b="0"/>
            <wp:docPr id="1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2875" cy="1845945"/>
                    </a:xfrm>
                    <a:prstGeom prst="rect">
                      <a:avLst/>
                    </a:prstGeom>
                    <a:noFill/>
                    <a:ln>
                      <a:noFill/>
                    </a:ln>
                  </pic:spPr>
                </pic:pic>
              </a:graphicData>
            </a:graphic>
          </wp:inline>
        </w:drawing>
      </w:r>
    </w:p>
    <w:p w14:paraId="0A911B4B" w14:textId="77777777" w:rsidR="00060181" w:rsidRDefault="00060181">
      <w:pPr>
        <w:suppressAutoHyphens w:val="0"/>
        <w:spacing w:line="240" w:lineRule="auto"/>
        <w:rPr>
          <w:b/>
          <w:u w:val="single"/>
          <w:lang w:val="en-US"/>
        </w:rPr>
      </w:pPr>
      <w:r>
        <w:rPr>
          <w:b/>
          <w:u w:val="single"/>
          <w:lang w:val="en-US"/>
        </w:rPr>
        <w:br w:type="page"/>
      </w:r>
    </w:p>
    <w:p w14:paraId="58F1BF08" w14:textId="77777777" w:rsidR="001D4D96" w:rsidRPr="00AA1512" w:rsidRDefault="001D4D96" w:rsidP="001D4D96">
      <w:pPr>
        <w:ind w:left="2268" w:right="1134" w:hanging="1134"/>
        <w:jc w:val="both"/>
        <w:rPr>
          <w:bCs/>
        </w:rPr>
      </w:pPr>
      <w:r w:rsidRPr="00AA1512">
        <w:rPr>
          <w:bCs/>
        </w:rPr>
        <w:lastRenderedPageBreak/>
        <w:t>Figure 8B</w:t>
      </w:r>
    </w:p>
    <w:p w14:paraId="4D3A7C68" w14:textId="33C91274" w:rsidR="001D4D96" w:rsidRDefault="001D4D96" w:rsidP="001D4D96">
      <w:pPr>
        <w:tabs>
          <w:tab w:val="left" w:pos="2268"/>
        </w:tabs>
        <w:spacing w:after="120"/>
        <w:ind w:left="1134" w:right="1134"/>
        <w:jc w:val="both"/>
        <w:rPr>
          <w:b/>
          <w:bCs/>
          <w:lang w:val="en-US"/>
        </w:rPr>
      </w:pPr>
      <w:r>
        <w:rPr>
          <w:b/>
        </w:rPr>
        <w:t xml:space="preserve">Measuring point </w:t>
      </w:r>
      <w:r>
        <w:rPr>
          <w:b/>
          <w:lang w:val="en-US"/>
        </w:rPr>
        <w:t xml:space="preserve">in the vertical longitudinal plane through the central axis of the </w:t>
      </w:r>
      <w:proofErr w:type="spellStart"/>
      <w:r>
        <w:rPr>
          <w:b/>
          <w:lang w:val="en-US"/>
        </w:rPr>
        <w:t>legform</w:t>
      </w:r>
      <w:proofErr w:type="spellEnd"/>
      <w:r>
        <w:rPr>
          <w:b/>
          <w:lang w:val="en-US"/>
        </w:rPr>
        <w:t xml:space="preserve"> impactor </w:t>
      </w:r>
      <w:r w:rsidRPr="00F5226B">
        <w:rPr>
          <w:lang w:val="en-US"/>
        </w:rPr>
        <w:t>(see paragraph 2.</w:t>
      </w:r>
      <w:r w:rsidR="00E8587D" w:rsidRPr="00F5226B">
        <w:rPr>
          <w:lang w:val="en-US"/>
        </w:rPr>
        <w:t>2</w:t>
      </w:r>
      <w:r w:rsidR="00E8587D">
        <w:rPr>
          <w:lang w:val="en-US"/>
        </w:rPr>
        <w:t>8</w:t>
      </w:r>
      <w:r w:rsidRPr="00F5226B">
        <w:rPr>
          <w:lang w:val="en-US"/>
        </w:rPr>
        <w:t>.2.)</w:t>
      </w:r>
    </w:p>
    <w:p w14:paraId="57C38E34" w14:textId="1D1C9FDD" w:rsidR="001D4D96" w:rsidRDefault="00905AB8" w:rsidP="001D71AF">
      <w:pPr>
        <w:tabs>
          <w:tab w:val="left" w:pos="2268"/>
        </w:tabs>
        <w:spacing w:after="240"/>
        <w:ind w:left="1134" w:right="1134"/>
        <w:rPr>
          <w:b/>
          <w:bCs/>
          <w:lang w:val="en-US"/>
        </w:rPr>
      </w:pPr>
      <w:r>
        <w:rPr>
          <w:noProof/>
          <w:lang w:val="en-US"/>
        </w:rPr>
        <w:drawing>
          <wp:inline distT="0" distB="0" distL="0" distR="0" wp14:anchorId="21127871" wp14:editId="75C4E1F0">
            <wp:extent cx="2622550" cy="17424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2550" cy="1742440"/>
                    </a:xfrm>
                    <a:prstGeom prst="rect">
                      <a:avLst/>
                    </a:prstGeom>
                    <a:noFill/>
                    <a:ln>
                      <a:noFill/>
                    </a:ln>
                  </pic:spPr>
                </pic:pic>
              </a:graphicData>
            </a:graphic>
          </wp:inline>
        </w:drawing>
      </w:r>
    </w:p>
    <w:p w14:paraId="0433345D" w14:textId="43D5AC81" w:rsidR="001D4D96" w:rsidRDefault="001D4D96" w:rsidP="001D71AF">
      <w:pPr>
        <w:spacing w:before="120" w:after="120"/>
        <w:ind w:left="2268" w:right="1134" w:hanging="1134"/>
        <w:jc w:val="both"/>
      </w:pPr>
      <w:r w:rsidRPr="0033449E">
        <w:t>2.</w:t>
      </w:r>
      <w:r w:rsidR="003B3EF1" w:rsidRPr="0033449E">
        <w:t>2</w:t>
      </w:r>
      <w:r w:rsidR="003B3EF1">
        <w:t>9</w:t>
      </w:r>
      <w:r w:rsidRPr="0033449E">
        <w:t>.</w:t>
      </w:r>
      <w:r>
        <w:tab/>
        <w:t>"</w:t>
      </w:r>
      <w:r>
        <w:rPr>
          <w:i/>
          <w:iCs/>
        </w:rPr>
        <w:t>Normal ride attitude</w:t>
      </w:r>
      <w:r>
        <w:t>" means the vehicle positioned on a flat horizontal surface with its mass in running order, with the tyres inflated to manufacturer recommended pressures, the front wheels in the straight-ahead position and with a passenger mass placed on the front passenger seat. The front seats are placed at the nominal mid-track position. The suspension shall be set in normal running condition as specified by the manufacturer for a speed of 40 km/h.</w:t>
      </w:r>
    </w:p>
    <w:p w14:paraId="3B6C9499" w14:textId="7747ABD3" w:rsidR="001D4D96" w:rsidRDefault="001D4D96" w:rsidP="001D4D96">
      <w:pPr>
        <w:spacing w:after="120"/>
        <w:ind w:left="2268" w:right="1134" w:hanging="1134"/>
        <w:jc w:val="both"/>
      </w:pPr>
      <w:r w:rsidRPr="0033449E">
        <w:t>2.</w:t>
      </w:r>
      <w:r w:rsidR="003B3EF1">
        <w:t>30</w:t>
      </w:r>
      <w:r w:rsidRPr="0033449E">
        <w:t>.</w:t>
      </w:r>
      <w:r>
        <w:tab/>
        <w:t>"</w:t>
      </w:r>
      <w:r>
        <w:rPr>
          <w:i/>
          <w:iCs/>
        </w:rPr>
        <w:t>Passenger mass</w:t>
      </w:r>
      <w:r>
        <w:t xml:space="preserve">" means the nominal mass of a passenger that shall be 68 kg, with in addition a </w:t>
      </w:r>
      <w:proofErr w:type="gramStart"/>
      <w:r>
        <w:t>7 kg</w:t>
      </w:r>
      <w:proofErr w:type="gramEnd"/>
      <w:r>
        <w:t xml:space="preserve"> provision for luggage which shall be located in the luggage compartment(s) in accordance with ISO standard 2416–1992.</w:t>
      </w:r>
    </w:p>
    <w:p w14:paraId="4F8D8FFE" w14:textId="7BC7C406" w:rsidR="001D4D96" w:rsidRPr="0033449E" w:rsidRDefault="001D4D96" w:rsidP="001D4D96">
      <w:pPr>
        <w:spacing w:after="120"/>
        <w:ind w:left="2268" w:right="1134" w:hanging="1134"/>
        <w:jc w:val="both"/>
      </w:pPr>
      <w:r w:rsidRPr="0033449E">
        <w:t>2.</w:t>
      </w:r>
      <w:r w:rsidR="003B3EF1" w:rsidRPr="0033449E">
        <w:t>3</w:t>
      </w:r>
      <w:r w:rsidR="003B3EF1">
        <w:t>1</w:t>
      </w:r>
      <w:r w:rsidRPr="0033449E">
        <w:t>.</w:t>
      </w:r>
      <w:r w:rsidRPr="0033449E">
        <w:tab/>
        <w:t>"</w:t>
      </w:r>
      <w:r w:rsidRPr="00E3202A">
        <w:rPr>
          <w:i/>
        </w:rPr>
        <w:t>Primary reference marks</w:t>
      </w:r>
      <w:r w:rsidRPr="0033449E">
        <w:t>" means holes, surfaces, marks and identification signs on the vehicle body. The type of reference mark used and the vertical (Z) position of each mark relative to the ground shall be specified by the vehicle manufacturer according to the running conditions specified in paragraph 2.</w:t>
      </w:r>
      <w:r w:rsidR="00E8587D" w:rsidRPr="0033449E">
        <w:t>2</w:t>
      </w:r>
      <w:r w:rsidR="00E8587D">
        <w:t>7</w:t>
      </w:r>
      <w:r w:rsidRPr="0033449E">
        <w:t xml:space="preserve">. These marks shall be selected </w:t>
      </w:r>
      <w:proofErr w:type="gramStart"/>
      <w:r w:rsidRPr="0033449E">
        <w:t>so as to</w:t>
      </w:r>
      <w:proofErr w:type="gramEnd"/>
      <w:r w:rsidRPr="0033449E">
        <w:t xml:space="preserve"> be able to easily check the vehicle front and rear ride heights and vehicle attitude. </w:t>
      </w:r>
    </w:p>
    <w:p w14:paraId="04D9D805" w14:textId="77777777" w:rsidR="001D4D96" w:rsidRPr="0033449E" w:rsidRDefault="001D4D96" w:rsidP="001D4D96">
      <w:pPr>
        <w:spacing w:after="120"/>
        <w:ind w:left="2268" w:right="1134"/>
        <w:jc w:val="both"/>
      </w:pPr>
      <w:r w:rsidRPr="0033449E">
        <w:t xml:space="preserve">If the primary reference marks are found to be within ±25 mm of the design position in the vertical (Z) axis, then the design position shall </w:t>
      </w:r>
      <w:proofErr w:type="gramStart"/>
      <w:r w:rsidRPr="0033449E">
        <w:t>be considered to be</w:t>
      </w:r>
      <w:proofErr w:type="gramEnd"/>
      <w:r w:rsidRPr="0033449E">
        <w:t xml:space="preserve"> the normal ride height. If this condition is met, either the vehicle shall be adjusted to the design position, or all further measurements shall be adjusted, and tests performed, to simulate the vehicle being at the design position.</w:t>
      </w:r>
    </w:p>
    <w:p w14:paraId="3440FC01" w14:textId="39B82014" w:rsidR="001D4D96" w:rsidRDefault="001D4D96" w:rsidP="001D4D96">
      <w:pPr>
        <w:spacing w:after="120"/>
        <w:ind w:left="2268" w:right="1134" w:hanging="1134"/>
        <w:jc w:val="both"/>
      </w:pPr>
      <w:r w:rsidRPr="0033449E">
        <w:t>2.</w:t>
      </w:r>
      <w:r w:rsidR="003B3EF1" w:rsidRPr="0033449E">
        <w:t>3</w:t>
      </w:r>
      <w:r w:rsidR="003B3EF1">
        <w:t>2</w:t>
      </w:r>
      <w:r w:rsidRPr="0033449E">
        <w:t>.</w:t>
      </w:r>
      <w:r>
        <w:tab/>
        <w:t>"</w:t>
      </w:r>
      <w:r>
        <w:rPr>
          <w:i/>
          <w:iCs/>
        </w:rPr>
        <w:t>Side reference line</w:t>
      </w:r>
      <w:r>
        <w:t xml:space="preserve">" means the geometric trace of the highest points of contact between a straight edge 700 mm long and the sides of the vehicle, when the straight edge, held parallel to the transverse vertical plane of the vehicle and inclined inwards by </w:t>
      </w:r>
      <w:r w:rsidRPr="00E3202A">
        <w:t>45</w:t>
      </w:r>
      <w:r w:rsidR="00E3202A">
        <w:t>°</w:t>
      </w:r>
      <w:r w:rsidRPr="00E3202A">
        <w:t xml:space="preserve">, </w:t>
      </w:r>
      <w:r>
        <w:t>is traversed down, and maintains contact with the sides of the front structure (see Figure 9).</w:t>
      </w:r>
    </w:p>
    <w:p w14:paraId="3C107114" w14:textId="77777777" w:rsidR="001D4D96" w:rsidRDefault="001D4D96" w:rsidP="001D4D96">
      <w:pPr>
        <w:keepNext/>
        <w:keepLines/>
        <w:spacing w:before="240" w:line="240" w:lineRule="auto"/>
        <w:ind w:left="1134"/>
        <w:outlineLvl w:val="0"/>
      </w:pPr>
      <w:r>
        <w:lastRenderedPageBreak/>
        <w:t>Figure 9</w:t>
      </w:r>
    </w:p>
    <w:p w14:paraId="5DCEE760" w14:textId="77777777" w:rsidR="001D4D96" w:rsidRDefault="001D4D96" w:rsidP="001D4D96">
      <w:pPr>
        <w:keepNext/>
        <w:keepLines/>
        <w:spacing w:after="120"/>
        <w:ind w:left="1134" w:right="1134"/>
        <w:jc w:val="both"/>
        <w:rPr>
          <w:b/>
          <w:bCs/>
        </w:rPr>
      </w:pPr>
      <w:r>
        <w:rPr>
          <w:b/>
          <w:bCs/>
        </w:rPr>
        <w:t>Side reference line</w:t>
      </w:r>
    </w:p>
    <w:p w14:paraId="658F4948" w14:textId="7CA23ADB" w:rsidR="001D4D96" w:rsidRDefault="00905AB8" w:rsidP="00422ECA">
      <w:pPr>
        <w:spacing w:after="120"/>
        <w:ind w:left="1134" w:right="1134"/>
      </w:pPr>
      <w:r>
        <w:rPr>
          <w:noProof/>
          <w:lang w:val="en-US"/>
        </w:rPr>
        <w:drawing>
          <wp:inline distT="0" distB="0" distL="0" distR="0" wp14:anchorId="5CA34E75" wp14:editId="649D2BB2">
            <wp:extent cx="2527300" cy="14839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l="793" b="5939"/>
                    <a:stretch>
                      <a:fillRect/>
                    </a:stretch>
                  </pic:blipFill>
                  <pic:spPr bwMode="auto">
                    <a:xfrm>
                      <a:off x="0" y="0"/>
                      <a:ext cx="2527300" cy="1483995"/>
                    </a:xfrm>
                    <a:prstGeom prst="rect">
                      <a:avLst/>
                    </a:prstGeom>
                    <a:noFill/>
                    <a:ln>
                      <a:noFill/>
                    </a:ln>
                  </pic:spPr>
                </pic:pic>
              </a:graphicData>
            </a:graphic>
          </wp:inline>
        </w:drawing>
      </w:r>
    </w:p>
    <w:p w14:paraId="44FB2F37" w14:textId="77777777" w:rsidR="00F5226B" w:rsidRDefault="00F5226B" w:rsidP="001D4D96">
      <w:pPr>
        <w:spacing w:after="120"/>
        <w:ind w:left="1134" w:right="1134"/>
        <w:jc w:val="center"/>
        <w:rPr>
          <w:b/>
          <w:bCs/>
        </w:rPr>
      </w:pPr>
    </w:p>
    <w:p w14:paraId="734F2592" w14:textId="67B36984" w:rsidR="001D4D96" w:rsidRPr="0033449E" w:rsidRDefault="001D4D96" w:rsidP="001D4D96">
      <w:pPr>
        <w:spacing w:after="120"/>
        <w:ind w:left="2268" w:right="1134" w:hanging="1134"/>
        <w:jc w:val="both"/>
      </w:pPr>
      <w:r w:rsidRPr="0033449E">
        <w:t>2.</w:t>
      </w:r>
      <w:r w:rsidR="003B3EF1" w:rsidRPr="0033449E">
        <w:t>3</w:t>
      </w:r>
      <w:r w:rsidR="003B3EF1">
        <w:t>3</w:t>
      </w:r>
      <w:r w:rsidRPr="0033449E">
        <w:t>.</w:t>
      </w:r>
      <w:r w:rsidRPr="0033449E">
        <w:tab/>
        <w:t>"</w:t>
      </w:r>
      <w:r w:rsidRPr="0033449E">
        <w:rPr>
          <w:i/>
          <w:iCs/>
        </w:rPr>
        <w:t>Third of the bonnet leading edge</w:t>
      </w:r>
      <w:r w:rsidRPr="0033449E">
        <w:t>" means</w:t>
      </w:r>
      <w:r>
        <w:rPr>
          <w:b/>
        </w:rPr>
        <w:t xml:space="preserve"> </w:t>
      </w:r>
      <w:r>
        <w:t xml:space="preserve">the geometric trace between the corner reference points, measured with a flexible tape following the outer </w:t>
      </w:r>
      <w:r w:rsidRPr="0033449E">
        <w:t>contour of the leading edge, divided in three equal parts.</w:t>
      </w:r>
    </w:p>
    <w:p w14:paraId="3E615504" w14:textId="68E3ED61" w:rsidR="001D4D96" w:rsidRPr="0033449E" w:rsidRDefault="001D4D96" w:rsidP="001D4D96">
      <w:pPr>
        <w:spacing w:after="120"/>
        <w:ind w:left="2268" w:right="1134" w:hanging="1134"/>
        <w:jc w:val="both"/>
      </w:pPr>
      <w:r w:rsidRPr="0033449E">
        <w:t>2.</w:t>
      </w:r>
      <w:r w:rsidR="003B3EF1" w:rsidRPr="0033449E">
        <w:t>3</w:t>
      </w:r>
      <w:r w:rsidR="003B3EF1">
        <w:t>4</w:t>
      </w:r>
      <w:r w:rsidRPr="0033449E">
        <w:t>.</w:t>
      </w:r>
      <w:r w:rsidRPr="0033449E">
        <w:tab/>
        <w:t>"</w:t>
      </w:r>
      <w:r w:rsidRPr="0033449E">
        <w:rPr>
          <w:i/>
        </w:rPr>
        <w:t>Third of the bonnet top</w:t>
      </w:r>
      <w:r w:rsidRPr="0033449E">
        <w:t>" means the geometric trace of the area between the bonnet side reference lines, measured with a flexible tape following the outer contour of the bonnet top on any transverse section, divided in three equal parts.</w:t>
      </w:r>
    </w:p>
    <w:p w14:paraId="37074169" w14:textId="0B1688D2" w:rsidR="001D4D96" w:rsidRPr="0033449E" w:rsidRDefault="001D4D96" w:rsidP="001D4D96">
      <w:pPr>
        <w:spacing w:after="120"/>
        <w:ind w:left="2268" w:right="1134" w:hanging="1134"/>
        <w:jc w:val="both"/>
      </w:pPr>
      <w:r w:rsidRPr="0033449E">
        <w:t>2.</w:t>
      </w:r>
      <w:r w:rsidR="003B3EF1" w:rsidRPr="0033449E">
        <w:t>3</w:t>
      </w:r>
      <w:r w:rsidR="003B3EF1">
        <w:t>5</w:t>
      </w:r>
      <w:r w:rsidRPr="0033449E">
        <w:t>.</w:t>
      </w:r>
      <w:r w:rsidRPr="0033449E">
        <w:tab/>
        <w:t>"</w:t>
      </w:r>
      <w:r w:rsidRPr="0033449E">
        <w:rPr>
          <w:i/>
          <w:iCs/>
        </w:rPr>
        <w:t>Third of the bumper</w:t>
      </w:r>
      <w:r w:rsidRPr="0033449E">
        <w:t>" means the geometric trace between the corners of the bumper, measured with a flexible tape following the outer contour of the bumper, divided in three equal parts.</w:t>
      </w:r>
    </w:p>
    <w:p w14:paraId="2C653382" w14:textId="7A8B86F3" w:rsidR="001D4D96" w:rsidRPr="0033449E" w:rsidRDefault="001D4D96" w:rsidP="001D4D96">
      <w:pPr>
        <w:spacing w:after="120"/>
        <w:ind w:left="2268" w:right="1134" w:hanging="1134"/>
        <w:jc w:val="both"/>
      </w:pPr>
      <w:r w:rsidRPr="0033449E">
        <w:t>2.</w:t>
      </w:r>
      <w:r w:rsidR="003B3EF1" w:rsidRPr="0033449E">
        <w:t>3</w:t>
      </w:r>
      <w:r w:rsidR="003B3EF1">
        <w:t>6</w:t>
      </w:r>
      <w:r w:rsidRPr="0033449E">
        <w:t>.</w:t>
      </w:r>
      <w:r w:rsidRPr="0033449E">
        <w:tab/>
        <w:t>"</w:t>
      </w:r>
      <w:r w:rsidRPr="0033449E">
        <w:rPr>
          <w:i/>
          <w:iCs/>
        </w:rPr>
        <w:t>Tibia</w:t>
      </w:r>
      <w:r w:rsidRPr="0033449E">
        <w:t xml:space="preserve">" of the lower </w:t>
      </w:r>
      <w:proofErr w:type="spellStart"/>
      <w:r w:rsidRPr="0033449E">
        <w:t>legform</w:t>
      </w:r>
      <w:proofErr w:type="spellEnd"/>
      <w:r w:rsidRPr="0033449E">
        <w:t xml:space="preserve"> impactor is defined as all components or parts of components (including flesh, skin covering, instrumentation and brackets, pulleys, etc. attached to the impactor </w:t>
      </w:r>
      <w:proofErr w:type="gramStart"/>
      <w:r w:rsidRPr="0033449E">
        <w:t>for the purpose of</w:t>
      </w:r>
      <w:proofErr w:type="gramEnd"/>
      <w:r w:rsidRPr="0033449E">
        <w:t xml:space="preserve"> launching it) below the level of the centre of the knee. Note that the tibia as defined includes allowances for the mass, etc., of the foot.</w:t>
      </w:r>
    </w:p>
    <w:p w14:paraId="4175DE50" w14:textId="55C50DFD" w:rsidR="001D4D96" w:rsidRPr="0033449E" w:rsidRDefault="001D4D96" w:rsidP="001D4D96">
      <w:pPr>
        <w:spacing w:after="120"/>
        <w:ind w:left="2268" w:right="1134" w:hanging="1134"/>
        <w:jc w:val="both"/>
      </w:pPr>
      <w:r w:rsidRPr="0033449E">
        <w:t>2.</w:t>
      </w:r>
      <w:r w:rsidR="003B3EF1" w:rsidRPr="0033449E">
        <w:t>3</w:t>
      </w:r>
      <w:r w:rsidR="003B3EF1">
        <w:t>7</w:t>
      </w:r>
      <w:r w:rsidRPr="0033449E">
        <w:t>.</w:t>
      </w:r>
      <w:r w:rsidRPr="0033449E">
        <w:tab/>
        <w:t>"</w:t>
      </w:r>
      <w:r w:rsidRPr="0033449E">
        <w:rPr>
          <w:i/>
          <w:iCs/>
        </w:rPr>
        <w:t>Unladen vehicle mass</w:t>
      </w:r>
      <w:r w:rsidRPr="0033449E">
        <w:t>" means the nominal mass of a complete vehicle as determined by the following criteria:</w:t>
      </w:r>
    </w:p>
    <w:p w14:paraId="61DE85F7" w14:textId="03B68A8A" w:rsidR="001D4D96" w:rsidRPr="0033449E" w:rsidRDefault="001D4D96" w:rsidP="001D4D96">
      <w:pPr>
        <w:spacing w:after="120"/>
        <w:ind w:left="2268" w:right="1134" w:hanging="1134"/>
        <w:jc w:val="both"/>
      </w:pPr>
      <w:r w:rsidRPr="0033449E">
        <w:t>2.</w:t>
      </w:r>
      <w:r w:rsidR="003B3EF1" w:rsidRPr="0033449E">
        <w:t>3</w:t>
      </w:r>
      <w:r w:rsidR="003B3EF1">
        <w:t>7</w:t>
      </w:r>
      <w:r w:rsidRPr="0033449E">
        <w:t>.1.</w:t>
      </w:r>
      <w:r w:rsidRPr="0033449E">
        <w:tab/>
        <w:t xml:space="preserve">Mass of the vehicle with bodywork and all factory fitted equipment, electrical and auxiliary equipment for normal operation of vehicle, including liquids, tools, fire extinguisher, standard spare parts, chocks and spare wheel, if fitted. </w:t>
      </w:r>
    </w:p>
    <w:p w14:paraId="30C64BF1" w14:textId="0CED8BA1" w:rsidR="001D4D96" w:rsidRDefault="001D4D96" w:rsidP="001D4D96">
      <w:pPr>
        <w:spacing w:after="120"/>
        <w:ind w:left="2268" w:right="1134" w:hanging="1134"/>
        <w:jc w:val="both"/>
      </w:pPr>
      <w:r w:rsidRPr="0033449E">
        <w:t>2.</w:t>
      </w:r>
      <w:r w:rsidR="003B3EF1" w:rsidRPr="0033449E">
        <w:t>3</w:t>
      </w:r>
      <w:r w:rsidR="003B3EF1">
        <w:t>7</w:t>
      </w:r>
      <w:r w:rsidRPr="0033449E">
        <w:t>.2.</w:t>
      </w:r>
      <w:r>
        <w:tab/>
        <w:t>The fuel tank shall be filled to at least 90 per cent of rated capacity and the other liquid containing systems (except those for used water) to 100 per cent of the capacity specified by the manufacturer</w:t>
      </w:r>
    </w:p>
    <w:p w14:paraId="425C3604" w14:textId="10125B82" w:rsidR="001D4D96" w:rsidRDefault="001D4D96" w:rsidP="001D4D96">
      <w:pPr>
        <w:spacing w:after="120"/>
        <w:ind w:left="2268" w:right="1134" w:hanging="1134"/>
        <w:jc w:val="both"/>
      </w:pPr>
      <w:r w:rsidRPr="0033449E">
        <w:t>2.</w:t>
      </w:r>
      <w:r w:rsidR="003B3EF1" w:rsidRPr="0033449E">
        <w:t>3</w:t>
      </w:r>
      <w:r w:rsidR="003B3EF1">
        <w:t>8</w:t>
      </w:r>
      <w:r w:rsidRPr="0033449E">
        <w:t>.</w:t>
      </w:r>
      <w:r>
        <w:rPr>
          <w:b/>
        </w:rPr>
        <w:tab/>
      </w:r>
      <w:r>
        <w:t>"</w:t>
      </w:r>
      <w:r>
        <w:rPr>
          <w:i/>
          <w:iCs/>
        </w:rPr>
        <w:t>Upper bumper reference line</w:t>
      </w:r>
      <w:r>
        <w:t>" means a line which identifies the upper limit to significant points of pedestrian contact with the bumper. It is defined as the geometric trace of the upper most points of contact between a straight edge 700 mm long and the bumper, when the straight edge, held parallel to the vertical longitudinal plane and inclined rearwards by 20°, is traversed across the front of the vehicle, while maintaining contact with the ground and with the surface of the bumper (see Figure 10).</w:t>
      </w:r>
    </w:p>
    <w:p w14:paraId="66910CA5" w14:textId="77777777" w:rsidR="001D4D96" w:rsidRDefault="001D4D96" w:rsidP="001D4D96">
      <w:pPr>
        <w:spacing w:after="120"/>
        <w:ind w:left="2268" w:right="1134" w:hanging="1134"/>
        <w:jc w:val="both"/>
      </w:pPr>
      <w:r>
        <w:tab/>
        <w:t>Where necessary the straight edge shall be shortened to avoid any contact with structures above the bumper.</w:t>
      </w:r>
    </w:p>
    <w:p w14:paraId="659F03EF" w14:textId="77777777" w:rsidR="001D4D96" w:rsidRDefault="001D4D96" w:rsidP="001D4D96">
      <w:pPr>
        <w:keepNext/>
        <w:keepLines/>
        <w:spacing w:before="240" w:line="240" w:lineRule="auto"/>
        <w:ind w:left="1134"/>
        <w:outlineLvl w:val="0"/>
      </w:pPr>
      <w:r>
        <w:lastRenderedPageBreak/>
        <w:t>Figure 10</w:t>
      </w:r>
    </w:p>
    <w:p w14:paraId="2066DA8B" w14:textId="77777777" w:rsidR="001D4D96" w:rsidRDefault="001D4D96" w:rsidP="001D4D96">
      <w:pPr>
        <w:keepNext/>
        <w:keepLines/>
        <w:spacing w:after="120"/>
        <w:ind w:left="1134" w:right="1134"/>
        <w:jc w:val="both"/>
        <w:rPr>
          <w:b/>
          <w:bCs/>
        </w:rPr>
      </w:pPr>
      <w:r>
        <w:rPr>
          <w:b/>
          <w:bCs/>
        </w:rPr>
        <w:t>Upper Bumper Reference Line (UBRL)</w:t>
      </w:r>
    </w:p>
    <w:p w14:paraId="24DABD7F" w14:textId="69CA0756" w:rsidR="001D4D96" w:rsidRDefault="00905AB8" w:rsidP="00422ECA">
      <w:pPr>
        <w:spacing w:after="120"/>
        <w:ind w:left="1134" w:right="1134"/>
        <w:rPr>
          <w:b/>
          <w:bCs/>
        </w:rPr>
      </w:pPr>
      <w:r>
        <w:rPr>
          <w:noProof/>
          <w:lang w:val="en-US"/>
        </w:rPr>
        <w:drawing>
          <wp:inline distT="0" distB="0" distL="0" distR="0" wp14:anchorId="0005BC51" wp14:editId="4930A22A">
            <wp:extent cx="2622550" cy="1527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22550" cy="1527175"/>
                    </a:xfrm>
                    <a:prstGeom prst="rect">
                      <a:avLst/>
                    </a:prstGeom>
                    <a:noFill/>
                    <a:ln>
                      <a:noFill/>
                    </a:ln>
                  </pic:spPr>
                </pic:pic>
              </a:graphicData>
            </a:graphic>
          </wp:inline>
        </w:drawing>
      </w:r>
    </w:p>
    <w:p w14:paraId="76A4710C" w14:textId="2B4D50A9" w:rsidR="001D4D96" w:rsidRDefault="001D4D96" w:rsidP="001D4D96">
      <w:pPr>
        <w:spacing w:before="240" w:after="120"/>
        <w:ind w:left="2268" w:right="1134" w:hanging="1134"/>
        <w:jc w:val="both"/>
      </w:pPr>
      <w:r w:rsidRPr="0033449E">
        <w:t>2.</w:t>
      </w:r>
      <w:r w:rsidR="003B3EF1" w:rsidRPr="0033449E">
        <w:t>3</w:t>
      </w:r>
      <w:r w:rsidR="003B3EF1">
        <w:t>9</w:t>
      </w:r>
      <w:r w:rsidRPr="0033449E">
        <w:t>.</w:t>
      </w:r>
      <w:r w:rsidRPr="0033449E">
        <w:tab/>
      </w:r>
      <w:r>
        <w:t>"</w:t>
      </w:r>
      <w:r>
        <w:rPr>
          <w:i/>
          <w:iCs/>
        </w:rPr>
        <w:t xml:space="preserve">Vehicle type </w:t>
      </w:r>
      <w:proofErr w:type="gramStart"/>
      <w:r>
        <w:rPr>
          <w:i/>
          <w:iCs/>
        </w:rPr>
        <w:t>with regard to</w:t>
      </w:r>
      <w:proofErr w:type="gramEnd"/>
      <w:r>
        <w:rPr>
          <w:i/>
          <w:iCs/>
        </w:rPr>
        <w:t xml:space="preserve"> the pedestrian protection requirements</w:t>
      </w:r>
      <w:r>
        <w:t xml:space="preserve">" means </w:t>
      </w:r>
      <w:r>
        <w:rPr>
          <w:lang w:val="en-US" w:eastAsia="fr-FR"/>
        </w:rPr>
        <w:t>a category of vehicles which, forward of the A-pillars, do not differ in such essential respects as</w:t>
      </w:r>
      <w:r>
        <w:t>:</w:t>
      </w:r>
    </w:p>
    <w:p w14:paraId="1D91D73E" w14:textId="77777777" w:rsidR="001D4D96" w:rsidRDefault="001D4D96" w:rsidP="001D4D96">
      <w:pPr>
        <w:spacing w:after="120"/>
        <w:ind w:left="2268" w:right="1134" w:hanging="1134"/>
        <w:jc w:val="both"/>
      </w:pPr>
      <w:r>
        <w:tab/>
        <w:t>(a)</w:t>
      </w:r>
      <w:r>
        <w:tab/>
        <w:t>The structure,</w:t>
      </w:r>
    </w:p>
    <w:p w14:paraId="7EFB1EFD" w14:textId="77777777" w:rsidR="001D4D96" w:rsidRDefault="001D4D96" w:rsidP="001D4D96">
      <w:pPr>
        <w:keepNext/>
        <w:keepLines/>
        <w:spacing w:after="120"/>
        <w:ind w:left="2268" w:right="1134" w:hanging="1134"/>
        <w:jc w:val="both"/>
      </w:pPr>
      <w:r>
        <w:tab/>
        <w:t>(b)</w:t>
      </w:r>
      <w:r>
        <w:tab/>
        <w:t>The main dimensions,</w:t>
      </w:r>
    </w:p>
    <w:p w14:paraId="02E0DC54" w14:textId="77777777" w:rsidR="001D4D96" w:rsidRDefault="001D4D96" w:rsidP="001D4D96">
      <w:pPr>
        <w:keepNext/>
        <w:keepLines/>
        <w:spacing w:after="120"/>
        <w:ind w:left="2268" w:right="1134" w:hanging="1134"/>
        <w:jc w:val="both"/>
      </w:pPr>
      <w:r>
        <w:tab/>
        <w:t>(c)</w:t>
      </w:r>
      <w:r>
        <w:tab/>
        <w:t>The materials of the outer surfaces of the vehicle,</w:t>
      </w:r>
    </w:p>
    <w:p w14:paraId="07714548" w14:textId="77777777" w:rsidR="001D4D96" w:rsidRDefault="001D4D96" w:rsidP="001D4D96">
      <w:pPr>
        <w:keepNext/>
        <w:keepLines/>
        <w:spacing w:after="120"/>
        <w:ind w:left="2268" w:right="1134" w:hanging="1134"/>
        <w:jc w:val="both"/>
        <w:rPr>
          <w:lang w:val="en-US" w:eastAsia="fr-FR"/>
        </w:rPr>
      </w:pPr>
      <w:r>
        <w:tab/>
        <w:t>(d)</w:t>
      </w:r>
      <w:r>
        <w:tab/>
      </w:r>
      <w:r>
        <w:rPr>
          <w:lang w:val="en-US" w:eastAsia="fr-FR"/>
        </w:rPr>
        <w:t>The component arrangement (external or internal),</w:t>
      </w:r>
    </w:p>
    <w:p w14:paraId="1F7B8891" w14:textId="77777777" w:rsidR="001D4D96" w:rsidRDefault="001D4D96" w:rsidP="001D4D96">
      <w:pPr>
        <w:keepNext/>
        <w:keepLines/>
        <w:spacing w:after="120"/>
        <w:ind w:left="2268" w:right="1134" w:hanging="1134"/>
        <w:jc w:val="both"/>
      </w:pPr>
      <w:r>
        <w:rPr>
          <w:lang w:val="en-US" w:eastAsia="fr-FR"/>
        </w:rPr>
        <w:tab/>
      </w:r>
      <w:r w:rsidR="00F5226B">
        <w:rPr>
          <w:lang w:val="en-US" w:eastAsia="fr-FR"/>
        </w:rPr>
        <w:t>In</w:t>
      </w:r>
      <w:r>
        <w:rPr>
          <w:lang w:val="en-US" w:eastAsia="fr-FR"/>
        </w:rPr>
        <w:t xml:space="preserve"> so far as they may be considered to have a negative effect on the results of the impact tests prescribed in this Regulation.</w:t>
      </w:r>
    </w:p>
    <w:p w14:paraId="6132EFFE" w14:textId="501C3358" w:rsidR="001D4D96" w:rsidRDefault="001D4D96" w:rsidP="001D4D96">
      <w:pPr>
        <w:spacing w:after="120"/>
        <w:ind w:left="2268" w:right="1134" w:hanging="1134"/>
        <w:jc w:val="both"/>
      </w:pPr>
      <w:r w:rsidRPr="0033449E">
        <w:t>2.</w:t>
      </w:r>
      <w:r w:rsidR="003B3EF1">
        <w:t>40</w:t>
      </w:r>
      <w:r w:rsidRPr="0033449E">
        <w:t>.</w:t>
      </w:r>
      <w:r w:rsidRPr="0033449E">
        <w:tab/>
      </w:r>
      <w:r>
        <w:t>"</w:t>
      </w:r>
      <w:r>
        <w:rPr>
          <w:i/>
          <w:iCs/>
        </w:rPr>
        <w:t>Vehicles of category M</w:t>
      </w:r>
      <w:r>
        <w:rPr>
          <w:i/>
          <w:iCs/>
          <w:vertAlign w:val="subscript"/>
        </w:rPr>
        <w:t>1</w:t>
      </w:r>
      <w:r>
        <w:rPr>
          <w:i/>
          <w:iCs/>
        </w:rPr>
        <w:t xml:space="preserve"> derived from N</w:t>
      </w:r>
      <w:r>
        <w:rPr>
          <w:i/>
          <w:iCs/>
          <w:vertAlign w:val="subscript"/>
        </w:rPr>
        <w:t>1</w:t>
      </w:r>
      <w:r>
        <w:t>" means those vehicles of M</w:t>
      </w:r>
      <w:r>
        <w:rPr>
          <w:vertAlign w:val="subscript"/>
        </w:rPr>
        <w:t>1</w:t>
      </w:r>
      <w:r>
        <w:t xml:space="preserve"> category which, forward of the A-pillars, have the same general structure and shape as a pre-existing N</w:t>
      </w:r>
      <w:r>
        <w:rPr>
          <w:vertAlign w:val="subscript"/>
        </w:rPr>
        <w:t>1</w:t>
      </w:r>
      <w:r>
        <w:t xml:space="preserve"> category vehicle.</w:t>
      </w:r>
    </w:p>
    <w:p w14:paraId="7A2DBF3F" w14:textId="64EA898A" w:rsidR="001D4D96" w:rsidRDefault="001D4D96" w:rsidP="001D4D96">
      <w:pPr>
        <w:spacing w:after="120"/>
        <w:ind w:left="2268" w:right="1134" w:hanging="1134"/>
        <w:jc w:val="both"/>
      </w:pPr>
      <w:r w:rsidRPr="0033449E">
        <w:t>2.</w:t>
      </w:r>
      <w:r w:rsidR="003B3EF1" w:rsidRPr="0033449E">
        <w:t>4</w:t>
      </w:r>
      <w:r w:rsidR="003B3EF1">
        <w:t>1</w:t>
      </w:r>
      <w:r w:rsidRPr="0033449E">
        <w:t>.</w:t>
      </w:r>
      <w:r w:rsidRPr="0033449E">
        <w:tab/>
      </w:r>
      <w:r>
        <w:t>"</w:t>
      </w:r>
      <w:r>
        <w:rPr>
          <w:i/>
          <w:iCs/>
        </w:rPr>
        <w:t>Vehicles of category N</w:t>
      </w:r>
      <w:r>
        <w:rPr>
          <w:i/>
          <w:iCs/>
          <w:vertAlign w:val="subscript"/>
        </w:rPr>
        <w:t>1</w:t>
      </w:r>
      <w:r>
        <w:rPr>
          <w:i/>
          <w:iCs/>
        </w:rPr>
        <w:t xml:space="preserve"> derived from M</w:t>
      </w:r>
      <w:r>
        <w:rPr>
          <w:i/>
          <w:iCs/>
          <w:vertAlign w:val="subscript"/>
        </w:rPr>
        <w:t>1</w:t>
      </w:r>
      <w:r>
        <w:t>" means those vehicles of N</w:t>
      </w:r>
      <w:r>
        <w:rPr>
          <w:vertAlign w:val="subscript"/>
        </w:rPr>
        <w:t>1</w:t>
      </w:r>
      <w:r>
        <w:t xml:space="preserve"> category which, forward of the A-pillars, have the same general structure and shape as a pre-existing M</w:t>
      </w:r>
      <w:r>
        <w:rPr>
          <w:vertAlign w:val="subscript"/>
        </w:rPr>
        <w:t>1</w:t>
      </w:r>
      <w:r>
        <w:t xml:space="preserve"> category vehicle.</w:t>
      </w:r>
    </w:p>
    <w:p w14:paraId="480EBF7C" w14:textId="14AB536B" w:rsidR="001D4D96" w:rsidRDefault="001D4D96" w:rsidP="001D4D96">
      <w:pPr>
        <w:spacing w:after="120"/>
        <w:ind w:left="2268" w:right="1134" w:hanging="1134"/>
        <w:jc w:val="both"/>
      </w:pPr>
      <w:r w:rsidRPr="0033449E">
        <w:t>2.</w:t>
      </w:r>
      <w:r w:rsidR="003B3EF1" w:rsidRPr="0033449E">
        <w:t>4</w:t>
      </w:r>
      <w:r w:rsidR="003B3EF1">
        <w:t>2</w:t>
      </w:r>
      <w:r w:rsidRPr="0033449E">
        <w:t>.</w:t>
      </w:r>
      <w:r w:rsidRPr="0033449E">
        <w:tab/>
      </w:r>
      <w:r>
        <w:t>"</w:t>
      </w:r>
      <w:r>
        <w:rPr>
          <w:i/>
          <w:iCs/>
        </w:rPr>
        <w:t>Windscreen</w:t>
      </w:r>
      <w:r>
        <w:t>" means the frontal glazing of the vehicle situated between the A-pillars.</w:t>
      </w:r>
    </w:p>
    <w:p w14:paraId="78D4CB97" w14:textId="0BABF303" w:rsidR="001D4D96" w:rsidRDefault="001D4D96" w:rsidP="001D4D96">
      <w:pPr>
        <w:spacing w:after="120"/>
        <w:ind w:left="2268" w:right="1134" w:hanging="1134"/>
        <w:jc w:val="both"/>
      </w:pPr>
      <w:r w:rsidRPr="0033449E">
        <w:t>2.</w:t>
      </w:r>
      <w:r w:rsidR="003B3EF1" w:rsidRPr="0033449E">
        <w:t>4</w:t>
      </w:r>
      <w:r w:rsidR="003B3EF1">
        <w:t>3</w:t>
      </w:r>
      <w:r w:rsidRPr="0033449E">
        <w:t>.</w:t>
      </w:r>
      <w:r w:rsidRPr="0033449E">
        <w:tab/>
      </w:r>
      <w:r>
        <w:t>"</w:t>
      </w:r>
      <w:r>
        <w:rPr>
          <w:i/>
          <w:iCs/>
        </w:rPr>
        <w:t>Wrap Around Distance (WAD)</w:t>
      </w:r>
      <w:r>
        <w:t>" means the geometric trace described on the outer surface of the vehicle front structure by one end of a flexible tape, when it is held in a vertical longitudinal plane of the vehicle and traversed across the front structure. The tape is held taut throughout the operation with one end held at the same level as the ground reference plane, vertically below the front face of the bumper and the other end held in contact with the front structure (see Figure 11). The vehicle is positioned in the normal ride attitude.</w:t>
      </w:r>
    </w:p>
    <w:p w14:paraId="16934E01" w14:textId="77777777" w:rsidR="001D4D96" w:rsidRDefault="001D4D96" w:rsidP="001D4D96">
      <w:pPr>
        <w:spacing w:after="120"/>
        <w:ind w:left="2268" w:right="1134" w:hanging="1134"/>
        <w:jc w:val="both"/>
      </w:pPr>
      <w:r>
        <w:tab/>
        <w:t>This procedure shall be followed, using alternative tapes of appropriate lengths, to describe wrap around distances of 1,000 mm (WAD1000), of 1,700 mm (WAD1700) and of 2,100 mm (WAD2100).</w:t>
      </w:r>
    </w:p>
    <w:p w14:paraId="2C243071" w14:textId="77777777" w:rsidR="001D4D96" w:rsidRDefault="001D4D96" w:rsidP="001D4D96">
      <w:pPr>
        <w:keepNext/>
        <w:keepLines/>
        <w:spacing w:before="240" w:line="240" w:lineRule="auto"/>
        <w:ind w:left="1134"/>
        <w:outlineLvl w:val="0"/>
      </w:pPr>
      <w:r>
        <w:lastRenderedPageBreak/>
        <w:t>Figure 11</w:t>
      </w:r>
    </w:p>
    <w:p w14:paraId="03631BBF" w14:textId="77777777" w:rsidR="001D4D96" w:rsidRDefault="001D4D96" w:rsidP="001D4D96">
      <w:pPr>
        <w:keepNext/>
        <w:keepLines/>
        <w:spacing w:after="120"/>
        <w:ind w:left="1134" w:right="1134"/>
        <w:jc w:val="both"/>
        <w:rPr>
          <w:b/>
          <w:bCs/>
        </w:rPr>
      </w:pPr>
      <w:r>
        <w:rPr>
          <w:b/>
          <w:bCs/>
        </w:rPr>
        <w:t>Wrap around distance measurement</w:t>
      </w:r>
    </w:p>
    <w:p w14:paraId="0C2C26D0" w14:textId="158E8867" w:rsidR="001D4D96" w:rsidRDefault="00905AB8" w:rsidP="00422ECA">
      <w:pPr>
        <w:spacing w:after="120"/>
        <w:ind w:left="1134" w:right="1134"/>
      </w:pPr>
      <w:r>
        <w:rPr>
          <w:noProof/>
          <w:lang w:val="en-US"/>
        </w:rPr>
        <w:drawing>
          <wp:inline distT="0" distB="0" distL="0" distR="0" wp14:anchorId="771632C9" wp14:editId="17F46334">
            <wp:extent cx="2294890" cy="14236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b="7028"/>
                    <a:stretch>
                      <a:fillRect/>
                    </a:stretch>
                  </pic:blipFill>
                  <pic:spPr bwMode="auto">
                    <a:xfrm>
                      <a:off x="0" y="0"/>
                      <a:ext cx="2294890" cy="1423670"/>
                    </a:xfrm>
                    <a:prstGeom prst="rect">
                      <a:avLst/>
                    </a:prstGeom>
                    <a:noFill/>
                    <a:ln>
                      <a:noFill/>
                    </a:ln>
                  </pic:spPr>
                </pic:pic>
              </a:graphicData>
            </a:graphic>
          </wp:inline>
        </w:drawing>
      </w:r>
    </w:p>
    <w:p w14:paraId="14D9A46D" w14:textId="77777777" w:rsidR="001D4D96" w:rsidRDefault="00E3202A" w:rsidP="00E3202A">
      <w:pPr>
        <w:pStyle w:val="HChG"/>
      </w:pPr>
      <w:r>
        <w:tab/>
      </w:r>
      <w:r>
        <w:tab/>
      </w:r>
      <w:bookmarkStart w:id="6" w:name="_Toc406663754"/>
      <w:r w:rsidR="001D4D96">
        <w:t>3.</w:t>
      </w:r>
      <w:r w:rsidR="001D4D96">
        <w:tab/>
      </w:r>
      <w:r>
        <w:tab/>
      </w:r>
      <w:r w:rsidR="001D4D96">
        <w:t>Application for approval</w:t>
      </w:r>
      <w:bookmarkEnd w:id="6"/>
    </w:p>
    <w:p w14:paraId="7C85992C" w14:textId="77777777" w:rsidR="001D4D96" w:rsidRDefault="001D4D96" w:rsidP="001D4D96">
      <w:pPr>
        <w:spacing w:after="120"/>
        <w:ind w:left="2268" w:right="1134" w:hanging="1134"/>
        <w:jc w:val="both"/>
      </w:pPr>
      <w:r>
        <w:t>3.1.</w:t>
      </w:r>
      <w:r>
        <w:tab/>
        <w:t xml:space="preserve">The application for approval of a vehicle type </w:t>
      </w:r>
      <w:proofErr w:type="gramStart"/>
      <w:r>
        <w:t>with regard to</w:t>
      </w:r>
      <w:proofErr w:type="gramEnd"/>
      <w:r>
        <w:t xml:space="preserve"> the pedestrian protection requirements shall be submitted by the vehicle manufacturer or by his authorized representative.</w:t>
      </w:r>
    </w:p>
    <w:p w14:paraId="2C523A4D" w14:textId="77777777" w:rsidR="001D4D96" w:rsidRDefault="001D4D96" w:rsidP="001D4D96">
      <w:pPr>
        <w:spacing w:after="120"/>
        <w:ind w:left="2268" w:right="1134" w:hanging="1134"/>
        <w:jc w:val="both"/>
      </w:pPr>
      <w:r>
        <w:t>3.2.</w:t>
      </w:r>
      <w:r>
        <w:tab/>
        <w:t>It shall be accompanied by the documents mentioned below in triplicate and include the following particulars:</w:t>
      </w:r>
    </w:p>
    <w:p w14:paraId="699365A0" w14:textId="5E9663F9" w:rsidR="001D4D96" w:rsidRDefault="001D4D96" w:rsidP="001D4D96">
      <w:pPr>
        <w:spacing w:after="120"/>
        <w:ind w:left="2268" w:right="1134" w:hanging="1134"/>
        <w:jc w:val="both"/>
      </w:pPr>
      <w:r>
        <w:t>3.2.1.</w:t>
      </w:r>
      <w:r>
        <w:tab/>
        <w:t xml:space="preserve">The manufacturer shall submit to the Type Approval Authority the information document, established in accordance with the model set out in Part 1 of Annex 1, including a description of the vehicle type </w:t>
      </w:r>
      <w:proofErr w:type="gramStart"/>
      <w:r>
        <w:t>with regard to</w:t>
      </w:r>
      <w:proofErr w:type="gramEnd"/>
      <w:r>
        <w:t xml:space="preserve"> the items mentioned in paragraph 2.</w:t>
      </w:r>
      <w:r w:rsidR="008370D1">
        <w:t>39</w:t>
      </w:r>
      <w:r>
        <w:t>., together with dimensional drawings. The numbers and/or symbols identifying the vehicle type shall be specified.</w:t>
      </w:r>
    </w:p>
    <w:p w14:paraId="56AE9A2B" w14:textId="77777777" w:rsidR="001D4D96" w:rsidRDefault="001D4D96" w:rsidP="001D4D96">
      <w:pPr>
        <w:spacing w:after="120"/>
        <w:ind w:left="2268" w:right="1134" w:hanging="1134"/>
        <w:jc w:val="both"/>
      </w:pPr>
      <w:r>
        <w:t>3.3.</w:t>
      </w:r>
      <w:r>
        <w:tab/>
        <w:t>A vehicle representative of the vehicle type to be approved shall be submitted to the Technical Service conducting the approval tests.</w:t>
      </w:r>
    </w:p>
    <w:p w14:paraId="035D44CF" w14:textId="77777777" w:rsidR="001D4D96" w:rsidRDefault="00E3202A" w:rsidP="00E3202A">
      <w:pPr>
        <w:pStyle w:val="HChG"/>
      </w:pPr>
      <w:r>
        <w:tab/>
      </w:r>
      <w:r>
        <w:tab/>
      </w:r>
      <w:bookmarkStart w:id="7" w:name="_Toc406663755"/>
      <w:r w:rsidR="001D4D96">
        <w:t>4.</w:t>
      </w:r>
      <w:r w:rsidR="001D4D96">
        <w:tab/>
      </w:r>
      <w:r>
        <w:tab/>
      </w:r>
      <w:r w:rsidR="001D4D96">
        <w:t>Approval</w:t>
      </w:r>
      <w:bookmarkEnd w:id="7"/>
    </w:p>
    <w:p w14:paraId="2C255CDE" w14:textId="77777777" w:rsidR="001D4D96" w:rsidRDefault="001D4D96" w:rsidP="001D4D96">
      <w:pPr>
        <w:spacing w:after="120"/>
        <w:ind w:left="2268" w:right="1134" w:hanging="1134"/>
        <w:jc w:val="both"/>
      </w:pPr>
      <w:r>
        <w:t>4.1.</w:t>
      </w:r>
      <w:r>
        <w:tab/>
        <w:t>If the vehicle type submitted for approval pursuant to this Regulation meets the requirements of paragraph 5. below, approval of that vehicle shall be granted.</w:t>
      </w:r>
    </w:p>
    <w:p w14:paraId="306875CF" w14:textId="216D69D9" w:rsidR="001D4D96" w:rsidRDefault="001D4D96" w:rsidP="001D4D96">
      <w:pPr>
        <w:spacing w:after="120"/>
        <w:ind w:left="2268" w:right="1134" w:hanging="1134"/>
        <w:jc w:val="both"/>
      </w:pPr>
      <w:r>
        <w:t>4.2.</w:t>
      </w:r>
      <w:r>
        <w:tab/>
      </w:r>
      <w:r w:rsidR="008145EF" w:rsidRPr="005C0C22">
        <w:t>An approval number shall be assigned to each type approved; its first two digits (</w:t>
      </w:r>
      <w:r w:rsidR="008145EF" w:rsidRPr="005C0C22">
        <w:rPr>
          <w:bCs/>
        </w:rPr>
        <w:t>at present 02 corresponding to the 02 series of amendments)</w:t>
      </w:r>
      <w:r>
        <w:t xml:space="preserve"> shall indicate the series of amendments incorporating the most recent major technical amendments made to the Regulation at the time of issue of the approval. The same Contracting Party shall not assign the same number to another vehicle type.</w:t>
      </w:r>
    </w:p>
    <w:p w14:paraId="327C52C7" w14:textId="77777777" w:rsidR="001D4D96" w:rsidRDefault="001D4D96" w:rsidP="001D4D96">
      <w:pPr>
        <w:spacing w:after="120"/>
        <w:ind w:left="2268" w:right="1134" w:hanging="1134"/>
        <w:jc w:val="both"/>
      </w:pPr>
      <w:r>
        <w:t>4.3.</w:t>
      </w:r>
      <w:r>
        <w:tab/>
        <w:t xml:space="preserve">Notice of approval or of refusal or withdrawal of approval pursuant to this Regulation shall be communicated to the Parties to the Agreement which apply this Regulation by means of a form conforming to the model in Annex 1, </w:t>
      </w:r>
      <w:r>
        <w:rPr>
          <w:bCs/>
        </w:rPr>
        <w:t>Part 2</w:t>
      </w:r>
      <w:r>
        <w:t xml:space="preserve"> and photographs and/or plans supplied by the applicant being in a format not exceeding A4 (210 x 297 mm), or folded to that format, and on an appropriate scale.</w:t>
      </w:r>
    </w:p>
    <w:p w14:paraId="66806831" w14:textId="77777777" w:rsidR="001D4D96" w:rsidRDefault="001D4D96" w:rsidP="001D4D96">
      <w:pPr>
        <w:spacing w:after="120"/>
        <w:ind w:left="2268" w:right="1134" w:hanging="1134"/>
        <w:jc w:val="both"/>
      </w:pPr>
      <w:r>
        <w:t>4.4.</w:t>
      </w:r>
      <w:r>
        <w:tab/>
        <w:t>There shall be affixed, conspicuously and in a readily accessible place specified on the approval form, to every vehicle conforming to a vehicle type approved under this Regulation, an international approval mark conforming to the model described in Annex 2, consisting of:</w:t>
      </w:r>
    </w:p>
    <w:p w14:paraId="672A2013" w14:textId="77777777" w:rsidR="001D4D96" w:rsidRDefault="001D4D96" w:rsidP="001D4D96">
      <w:pPr>
        <w:spacing w:after="120"/>
        <w:ind w:left="2268" w:right="1134" w:hanging="1134"/>
        <w:jc w:val="both"/>
      </w:pPr>
      <w:r>
        <w:lastRenderedPageBreak/>
        <w:t>4.4.1.</w:t>
      </w:r>
      <w:r>
        <w:tab/>
        <w:t>A circle surrounding the letter "E" followed by the distinguishing number of the country which has granted approval</w:t>
      </w:r>
      <w:r w:rsidR="00E3202A">
        <w:t>;</w:t>
      </w:r>
      <w:r>
        <w:rPr>
          <w:sz w:val="18"/>
          <w:szCs w:val="18"/>
          <w:vertAlign w:val="superscript"/>
        </w:rPr>
        <w:footnoteReference w:id="5"/>
      </w:r>
    </w:p>
    <w:p w14:paraId="561D77E8" w14:textId="77777777" w:rsidR="001D4D96" w:rsidRDefault="001D4D96" w:rsidP="001D4D96">
      <w:pPr>
        <w:spacing w:after="120"/>
        <w:ind w:left="2268" w:right="1134" w:hanging="1134"/>
        <w:jc w:val="both"/>
      </w:pPr>
      <w:r>
        <w:t>4.4.2.</w:t>
      </w:r>
      <w:r>
        <w:tab/>
        <w:t>The number of this Regulation, followed by the letter "R", a dash and the approval number to the right of the circle prescribed in paragraph 4.4.1. above.</w:t>
      </w:r>
    </w:p>
    <w:p w14:paraId="438DD48D" w14:textId="77777777" w:rsidR="001D4D96" w:rsidRDefault="001D4D96" w:rsidP="001D4D96">
      <w:pPr>
        <w:spacing w:after="120"/>
        <w:ind w:left="2268" w:right="1134" w:hanging="1134"/>
        <w:jc w:val="both"/>
      </w:pPr>
      <w:r>
        <w:t>4.5.</w:t>
      </w:r>
      <w:r>
        <w:tab/>
        <w:t>If the vehicle conforms to a vehicle type approved under one or more other Regulations, annexed to the Agreement, in the country which has granted approval under this Regulation, the symbol prescribed in paragraph 4.4.1. needs not be repeated; in such a case, the Regulation and approval numbers and the additional symbols shall be placed in vertical columns to the right of the symbol prescribed in paragraph 4.4.1. above.</w:t>
      </w:r>
    </w:p>
    <w:p w14:paraId="331FF3D3" w14:textId="77777777" w:rsidR="001D4D96" w:rsidRDefault="001D4D96" w:rsidP="001D4D96">
      <w:pPr>
        <w:spacing w:after="120"/>
        <w:ind w:left="2268" w:right="1134" w:hanging="1134"/>
        <w:jc w:val="both"/>
      </w:pPr>
      <w:r>
        <w:t>4.6.</w:t>
      </w:r>
      <w:r>
        <w:tab/>
        <w:t>The approval mark shall be clearly legible and be indelible.</w:t>
      </w:r>
    </w:p>
    <w:p w14:paraId="6BD9ADE2" w14:textId="77777777" w:rsidR="001D4D96" w:rsidRDefault="001D4D96" w:rsidP="001D4D96">
      <w:pPr>
        <w:spacing w:after="120"/>
        <w:ind w:left="2268" w:right="1134" w:hanging="1134"/>
        <w:jc w:val="both"/>
      </w:pPr>
      <w:r>
        <w:t>4.7.</w:t>
      </w:r>
      <w:r>
        <w:tab/>
        <w:t>The approval mark shall be placed close to or on the vehicle data plate.</w:t>
      </w:r>
    </w:p>
    <w:p w14:paraId="18F094D7" w14:textId="77777777" w:rsidR="001D4D96" w:rsidRDefault="00E3202A" w:rsidP="00E3202A">
      <w:pPr>
        <w:pStyle w:val="HChG"/>
      </w:pPr>
      <w:r>
        <w:tab/>
      </w:r>
      <w:r>
        <w:tab/>
      </w:r>
      <w:bookmarkStart w:id="8" w:name="_Toc406663756"/>
      <w:r w:rsidR="001D4D96">
        <w:t>5.</w:t>
      </w:r>
      <w:r w:rsidR="001D4D96">
        <w:tab/>
      </w:r>
      <w:r>
        <w:tab/>
      </w:r>
      <w:r w:rsidR="001D4D96">
        <w:t>Specifications</w:t>
      </w:r>
      <w:bookmarkEnd w:id="8"/>
    </w:p>
    <w:p w14:paraId="608AB892" w14:textId="77777777" w:rsidR="001D4D96" w:rsidRDefault="001D4D96" w:rsidP="001D4D96">
      <w:pPr>
        <w:spacing w:after="120"/>
        <w:ind w:left="2268" w:right="1134" w:hanging="1134"/>
        <w:jc w:val="both"/>
      </w:pPr>
      <w:r>
        <w:t>5.1.</w:t>
      </w:r>
      <w:r>
        <w:tab/>
      </w:r>
      <w:proofErr w:type="spellStart"/>
      <w:r>
        <w:t>Legform</w:t>
      </w:r>
      <w:proofErr w:type="spellEnd"/>
      <w:r>
        <w:t xml:space="preserve"> test to bumper:</w:t>
      </w:r>
    </w:p>
    <w:p w14:paraId="44D7A948" w14:textId="77777777" w:rsidR="001D4D96" w:rsidRDefault="001D4D96" w:rsidP="001D4D96">
      <w:pPr>
        <w:spacing w:after="120"/>
        <w:ind w:left="2268" w:right="1134"/>
        <w:jc w:val="both"/>
      </w:pPr>
      <w:r>
        <w:t xml:space="preserve">For vehicles with a lower bumper height </w:t>
      </w:r>
      <w:r>
        <w:rPr>
          <w:bCs/>
        </w:rPr>
        <w:t>at the test position</w:t>
      </w:r>
      <w:r>
        <w:t xml:space="preserve"> of less than 425 mm the requirements of paragraph 5.1.1. shall be applied.</w:t>
      </w:r>
    </w:p>
    <w:p w14:paraId="20860CBE" w14:textId="77777777" w:rsidR="001D4D96" w:rsidRDefault="001D4D96" w:rsidP="001D4D96">
      <w:pPr>
        <w:tabs>
          <w:tab w:val="left" w:pos="1134"/>
        </w:tabs>
        <w:spacing w:after="120"/>
        <w:ind w:left="2268" w:right="1134"/>
        <w:jc w:val="both"/>
      </w:pPr>
      <w:r>
        <w:t xml:space="preserve">For vehicles with a lower bumper height </w:t>
      </w:r>
      <w:r>
        <w:rPr>
          <w:bCs/>
        </w:rPr>
        <w:t xml:space="preserve">at the test position </w:t>
      </w:r>
      <w:r>
        <w:t>which is greater than, or equal to, 425 mm and less than 500 mm the requirements of either paragraph 5.1.1. or 5.1.2., at the choice of the manufacturer, shall be applied.</w:t>
      </w:r>
    </w:p>
    <w:p w14:paraId="51A3A9D7" w14:textId="77777777" w:rsidR="001D4D96" w:rsidRDefault="001D4D96" w:rsidP="001D4D96">
      <w:pPr>
        <w:tabs>
          <w:tab w:val="left" w:pos="1134"/>
        </w:tabs>
        <w:spacing w:after="120"/>
        <w:ind w:left="2268" w:right="1134"/>
        <w:jc w:val="both"/>
      </w:pPr>
      <w:r>
        <w:t xml:space="preserve">For vehicles with a lower bumper height </w:t>
      </w:r>
      <w:r>
        <w:rPr>
          <w:bCs/>
        </w:rPr>
        <w:t xml:space="preserve">at the test position </w:t>
      </w:r>
      <w:r>
        <w:t>of greater than, or equal to, 500 mm the requirements of paragraph 5.1.2. shall be applied.</w:t>
      </w:r>
    </w:p>
    <w:p w14:paraId="0EB78EA0" w14:textId="0F7E77A3" w:rsidR="001D4D96" w:rsidRDefault="001D4D96" w:rsidP="001D4D96">
      <w:pPr>
        <w:spacing w:after="120"/>
        <w:ind w:left="2268" w:right="1134" w:hanging="1134"/>
        <w:jc w:val="both"/>
      </w:pPr>
      <w:r>
        <w:t>5.1.1.</w:t>
      </w:r>
      <w:r>
        <w:tab/>
      </w:r>
      <w:r w:rsidRPr="0033449E">
        <w:t xml:space="preserve">Flexible </w:t>
      </w:r>
      <w:r w:rsidR="008370D1">
        <w:t>l</w:t>
      </w:r>
      <w:r w:rsidR="008370D1" w:rsidRPr="0033449E">
        <w:t>ower</w:t>
      </w:r>
      <w:r w:rsidR="008370D1">
        <w:t xml:space="preserve"> </w:t>
      </w:r>
      <w:proofErr w:type="spellStart"/>
      <w:r>
        <w:t>legform</w:t>
      </w:r>
      <w:proofErr w:type="spellEnd"/>
      <w:r>
        <w:t xml:space="preserve"> to bumper:</w:t>
      </w:r>
    </w:p>
    <w:p w14:paraId="32E74AB8" w14:textId="77777777" w:rsidR="001D4D96" w:rsidRPr="0033449E" w:rsidRDefault="001D4D96" w:rsidP="001D4D96">
      <w:pPr>
        <w:spacing w:after="120"/>
        <w:ind w:left="2268" w:right="1134"/>
        <w:jc w:val="both"/>
      </w:pPr>
      <w:r w:rsidRPr="0033449E">
        <w:t xml:space="preserve">When tested in accordance with Annex 5, paragraph 1. (Flexible lower </w:t>
      </w:r>
      <w:proofErr w:type="spellStart"/>
      <w:r w:rsidRPr="0033449E">
        <w:t>legform</w:t>
      </w:r>
      <w:proofErr w:type="spellEnd"/>
      <w:r w:rsidRPr="0033449E">
        <w:t xml:space="preserve"> </w:t>
      </w:r>
      <w:r w:rsidR="00F5226B">
        <w:t>i</w:t>
      </w:r>
      <w:r w:rsidR="00647DF0">
        <w:t>mpactor</w:t>
      </w:r>
      <w:r w:rsidRPr="0033449E">
        <w:t xml:space="preserve">), the absolute value of the maximum dynamic medial collateral ligament elongation at the knee shall not exceed 22 mm, and the maximum dynamic anterior cruciate ligament and posterior cruciate ligament elongation shall </w:t>
      </w:r>
      <w:r w:rsidRPr="0033449E">
        <w:rPr>
          <w:lang w:val="en-US" w:eastAsia="ja-JP"/>
        </w:rPr>
        <w:t>not exceed 13 mm</w:t>
      </w:r>
      <w:r w:rsidRPr="0033449E">
        <w:t>. The absolute value of dynamic bending moments at the tibia shall not exceed 340 Nm</w:t>
      </w:r>
      <w:r w:rsidRPr="0033449E">
        <w:rPr>
          <w:lang w:val="en-US" w:eastAsia="ja-JP"/>
        </w:rPr>
        <w:t xml:space="preserve">. </w:t>
      </w:r>
      <w:r w:rsidRPr="0033449E">
        <w:t>In addition, the manufacturer may nominate bumper test widths up to a maximum of 264 mm in total where the absolute value of the tibia bending moment shall not exceed</w:t>
      </w:r>
      <w:r w:rsidRPr="0033449E">
        <w:rPr>
          <w:lang w:eastAsia="ja-JP"/>
        </w:rPr>
        <w:t xml:space="preserve"> </w:t>
      </w:r>
      <w:r w:rsidRPr="0033449E">
        <w:rPr>
          <w:lang w:val="en-US" w:eastAsia="ja-JP"/>
        </w:rPr>
        <w:t>380 Nm</w:t>
      </w:r>
      <w:r w:rsidRPr="0033449E">
        <w:t>.</w:t>
      </w:r>
      <w:r w:rsidRPr="0033449E">
        <w:rPr>
          <w:lang w:eastAsia="ja-JP"/>
        </w:rPr>
        <w:t xml:space="preserve"> A Contracting Party may restrict application of the relaxation zone requirement in its domestic legislation if it decides that such restriction is appropriate.</w:t>
      </w:r>
    </w:p>
    <w:p w14:paraId="6E2A5054" w14:textId="77777777" w:rsidR="001D4D96" w:rsidRDefault="001D4D96" w:rsidP="001D4D96">
      <w:pPr>
        <w:spacing w:after="120"/>
        <w:ind w:left="2268" w:right="1134"/>
        <w:jc w:val="both"/>
      </w:pPr>
      <w:r w:rsidRPr="0033449E">
        <w:t xml:space="preserve">The flexible lower </w:t>
      </w:r>
      <w:proofErr w:type="spellStart"/>
      <w:r w:rsidRPr="0033449E">
        <w:t>legform</w:t>
      </w:r>
      <w:proofErr w:type="spellEnd"/>
      <w:r w:rsidRPr="0033449E">
        <w:t xml:space="preserve"> impactor shall be certified</w:t>
      </w:r>
      <w:r>
        <w:t xml:space="preserve"> pursuant to Annex 6, paragraph 1.</w:t>
      </w:r>
    </w:p>
    <w:p w14:paraId="68589E66" w14:textId="77777777" w:rsidR="001D4D96" w:rsidRDefault="001D4D96" w:rsidP="00F5226B">
      <w:pPr>
        <w:keepNext/>
        <w:keepLines/>
        <w:spacing w:after="120"/>
        <w:ind w:left="2268" w:right="1134" w:hanging="1134"/>
        <w:jc w:val="both"/>
      </w:pPr>
      <w:r>
        <w:t>5.1.2.</w:t>
      </w:r>
      <w:r>
        <w:tab/>
        <w:t xml:space="preserve">Upper </w:t>
      </w:r>
      <w:proofErr w:type="spellStart"/>
      <w:r>
        <w:t>legform</w:t>
      </w:r>
      <w:proofErr w:type="spellEnd"/>
      <w:r>
        <w:t xml:space="preserve"> to bumper</w:t>
      </w:r>
    </w:p>
    <w:p w14:paraId="2AC1A0DF" w14:textId="77777777" w:rsidR="001D4D96" w:rsidRDefault="001D4D96" w:rsidP="001D4D96">
      <w:pPr>
        <w:spacing w:after="120"/>
        <w:ind w:left="2268" w:right="1134"/>
        <w:jc w:val="both"/>
      </w:pPr>
      <w:r>
        <w:t xml:space="preserve">When tested in accordance with Annex 5, paragraph 2. (upper </w:t>
      </w:r>
      <w:proofErr w:type="spellStart"/>
      <w:r>
        <w:t>legform</w:t>
      </w:r>
      <w:proofErr w:type="spellEnd"/>
      <w:r>
        <w:t xml:space="preserve"> to bumper), the instantaneous sum of the impact forces with respect to time shall not exceed 7.5 </w:t>
      </w:r>
      <w:proofErr w:type="spellStart"/>
      <w:r>
        <w:t>kN</w:t>
      </w:r>
      <w:proofErr w:type="spellEnd"/>
      <w:r>
        <w:t xml:space="preserve"> and the bending moment on the test impactor shall not exceed 510 Nm.</w:t>
      </w:r>
    </w:p>
    <w:p w14:paraId="6145617A" w14:textId="77777777" w:rsidR="001D4D96" w:rsidRDefault="001D4D96" w:rsidP="001D4D96">
      <w:pPr>
        <w:spacing w:after="120"/>
        <w:ind w:left="2268" w:right="1134"/>
        <w:jc w:val="both"/>
      </w:pPr>
      <w:r>
        <w:lastRenderedPageBreak/>
        <w:t xml:space="preserve">The upper </w:t>
      </w:r>
      <w:proofErr w:type="spellStart"/>
      <w:r>
        <w:t>legform</w:t>
      </w:r>
      <w:proofErr w:type="spellEnd"/>
      <w:r>
        <w:t xml:space="preserve"> impactor shall be certified pursuant to Annex 6, paragraph 2.</w:t>
      </w:r>
    </w:p>
    <w:p w14:paraId="3DB976B0" w14:textId="77777777" w:rsidR="001D4D96" w:rsidRDefault="001D4D96" w:rsidP="001D4D96">
      <w:pPr>
        <w:spacing w:after="120"/>
        <w:ind w:left="2268" w:right="1134" w:hanging="1134"/>
        <w:jc w:val="both"/>
      </w:pPr>
      <w:r>
        <w:t>5.2.</w:t>
      </w:r>
      <w:r>
        <w:tab/>
      </w:r>
      <w:proofErr w:type="spellStart"/>
      <w:r>
        <w:t>Headform</w:t>
      </w:r>
      <w:proofErr w:type="spellEnd"/>
      <w:r>
        <w:t xml:space="preserve"> tests</w:t>
      </w:r>
    </w:p>
    <w:p w14:paraId="0F0B10F6" w14:textId="77777777" w:rsidR="001D4D96" w:rsidRDefault="001D4D96" w:rsidP="001D4D96">
      <w:pPr>
        <w:spacing w:after="120"/>
        <w:ind w:left="2268" w:right="1134" w:hanging="1134"/>
        <w:jc w:val="both"/>
      </w:pPr>
      <w:r>
        <w:t>5.2.1.</w:t>
      </w:r>
      <w:r>
        <w:tab/>
        <w:t xml:space="preserve">Child and </w:t>
      </w:r>
      <w:r w:rsidR="00647DF0">
        <w:t xml:space="preserve">adult </w:t>
      </w:r>
      <w:proofErr w:type="spellStart"/>
      <w:r w:rsidR="00647DF0">
        <w:t>headform</w:t>
      </w:r>
      <w:proofErr w:type="spellEnd"/>
      <w:r w:rsidR="00647DF0">
        <w:t xml:space="preserve"> t</w:t>
      </w:r>
      <w:r>
        <w:t>ests:</w:t>
      </w:r>
    </w:p>
    <w:p w14:paraId="36966ABC" w14:textId="77777777" w:rsidR="001D4D96" w:rsidRDefault="001D4D96" w:rsidP="001D4D96">
      <w:pPr>
        <w:spacing w:after="120"/>
        <w:ind w:left="2268" w:right="1134"/>
        <w:jc w:val="both"/>
      </w:pPr>
      <w:r>
        <w:t xml:space="preserve">When tested in accordance with Annex 5, paragraphs 3., 4., and 5., the HIC recorded shall not exceed 1,000 over two thirds of the </w:t>
      </w:r>
      <w:r w:rsidRPr="0033449E">
        <w:t>bonnet top test area.</w:t>
      </w:r>
      <w:r>
        <w:t xml:space="preserve"> The HIC for the remaining areas shall not exceed 1,700 for both </w:t>
      </w:r>
      <w:proofErr w:type="spellStart"/>
      <w:r>
        <w:t>headforms</w:t>
      </w:r>
      <w:proofErr w:type="spellEnd"/>
      <w:r>
        <w:t>.</w:t>
      </w:r>
    </w:p>
    <w:p w14:paraId="43897F12" w14:textId="77777777" w:rsidR="001D4D96" w:rsidRDefault="001D4D96" w:rsidP="001D4D96">
      <w:pPr>
        <w:spacing w:after="120"/>
        <w:ind w:left="2268" w:right="1134"/>
        <w:jc w:val="both"/>
      </w:pPr>
      <w:r>
        <w:t xml:space="preserve">In case there is only a child </w:t>
      </w:r>
      <w:proofErr w:type="spellStart"/>
      <w:r>
        <w:t>headform</w:t>
      </w:r>
      <w:proofErr w:type="spellEnd"/>
      <w:r>
        <w:t xml:space="preserve"> test area, the HIC recorded shall not exceed 1,000 over two thirds of the test area. For the remaining area the HIC shall not exceed 1,700.</w:t>
      </w:r>
    </w:p>
    <w:p w14:paraId="0CDCA80A" w14:textId="77777777" w:rsidR="001D4D96" w:rsidRDefault="001D4D96" w:rsidP="001D4D96">
      <w:pPr>
        <w:spacing w:after="120"/>
        <w:ind w:left="2268" w:right="1134" w:hanging="1134"/>
        <w:jc w:val="both"/>
      </w:pPr>
      <w:r>
        <w:t>5.2.2.</w:t>
      </w:r>
      <w:r>
        <w:tab/>
        <w:t xml:space="preserve">Child </w:t>
      </w:r>
      <w:proofErr w:type="spellStart"/>
      <w:r>
        <w:t>headform</w:t>
      </w:r>
      <w:proofErr w:type="spellEnd"/>
      <w:r>
        <w:t xml:space="preserve"> impact</w:t>
      </w:r>
    </w:p>
    <w:p w14:paraId="08273A96" w14:textId="77777777" w:rsidR="001D4D96" w:rsidRDefault="001D4D96" w:rsidP="001D4D96">
      <w:pPr>
        <w:spacing w:after="120"/>
        <w:ind w:left="2268" w:right="1134"/>
        <w:jc w:val="both"/>
      </w:pPr>
      <w:r>
        <w:t xml:space="preserve">When tested in accordance with Annex 5, paragraphs 3. and 4., the HIC recorded shall not exceed 1,000 over a minimum of one half of the child </w:t>
      </w:r>
      <w:proofErr w:type="spellStart"/>
      <w:r>
        <w:t>headform</w:t>
      </w:r>
      <w:proofErr w:type="spellEnd"/>
      <w:r>
        <w:t xml:space="preserve"> test area. The HIC for the remaining areas shall not exceed 1,700.</w:t>
      </w:r>
    </w:p>
    <w:p w14:paraId="63FF53BF" w14:textId="77777777" w:rsidR="001D4D96" w:rsidRDefault="001D4D96" w:rsidP="001D4D96">
      <w:pPr>
        <w:numPr>
          <w:ilvl w:val="2"/>
          <w:numId w:val="46"/>
        </w:numPr>
        <w:spacing w:after="120"/>
        <w:ind w:right="1134"/>
        <w:jc w:val="both"/>
      </w:pPr>
      <w:r>
        <w:t xml:space="preserve">The </w:t>
      </w:r>
      <w:proofErr w:type="spellStart"/>
      <w:r>
        <w:t>headform</w:t>
      </w:r>
      <w:proofErr w:type="spellEnd"/>
      <w:r>
        <w:t xml:space="preserve"> impactors shall be certified pursuant to Annex 6, paragraph 3.</w:t>
      </w:r>
    </w:p>
    <w:p w14:paraId="553CBC9F" w14:textId="77777777" w:rsidR="001D4D96" w:rsidRDefault="00B46B5D" w:rsidP="00B46B5D">
      <w:pPr>
        <w:pStyle w:val="HChG"/>
        <w:tabs>
          <w:tab w:val="left" w:pos="1134"/>
        </w:tabs>
        <w:ind w:left="2268" w:hanging="2268"/>
      </w:pPr>
      <w:r>
        <w:tab/>
      </w:r>
      <w:r>
        <w:tab/>
      </w:r>
      <w:bookmarkStart w:id="9" w:name="_Toc406663757"/>
      <w:r w:rsidR="001D4D96">
        <w:t>6.</w:t>
      </w:r>
      <w:r w:rsidR="001D4D96">
        <w:tab/>
      </w:r>
      <w:r>
        <w:tab/>
      </w:r>
      <w:r w:rsidR="001D4D96">
        <w:t>Modification of vehicle type and extension of approval</w:t>
      </w:r>
      <w:bookmarkEnd w:id="9"/>
    </w:p>
    <w:p w14:paraId="161D11BB" w14:textId="4F10FE5D" w:rsidR="001D4D96" w:rsidRDefault="001D4D96" w:rsidP="001D4D96">
      <w:pPr>
        <w:spacing w:after="120"/>
        <w:ind w:left="2268" w:right="1134" w:hanging="1134"/>
        <w:jc w:val="both"/>
      </w:pPr>
      <w:r>
        <w:t>6.1.</w:t>
      </w:r>
      <w:r>
        <w:tab/>
        <w:t>Every modification of the vehicle type as defined in paragraph 2.</w:t>
      </w:r>
      <w:r w:rsidR="008370D1">
        <w:t>3</w:t>
      </w:r>
      <w:r w:rsidR="008370D1">
        <w:rPr>
          <w:bCs/>
        </w:rPr>
        <w:t>7</w:t>
      </w:r>
      <w:r>
        <w:rPr>
          <w:bCs/>
        </w:rPr>
        <w:t>.</w:t>
      </w:r>
      <w:r>
        <w:t xml:space="preserve"> above shall be notified to the Type Approval </w:t>
      </w:r>
      <w:r w:rsidR="00B46B5D">
        <w:t xml:space="preserve">Authority </w:t>
      </w:r>
      <w:r>
        <w:t>which approved the vehicle type. The Authority may then either:</w:t>
      </w:r>
    </w:p>
    <w:p w14:paraId="743DF0F9" w14:textId="77777777" w:rsidR="001D4D96" w:rsidRDefault="001D4D96" w:rsidP="001D4D96">
      <w:pPr>
        <w:spacing w:after="120"/>
        <w:ind w:left="2268" w:right="1134" w:hanging="1134"/>
        <w:jc w:val="both"/>
      </w:pPr>
      <w:r>
        <w:t>6.1.1.</w:t>
      </w:r>
      <w:r>
        <w:tab/>
        <w:t>Consider that the modifications made do not have an adverse effect on the conditions of the granting of the approval and grant an extension of approval;</w:t>
      </w:r>
    </w:p>
    <w:p w14:paraId="07526996" w14:textId="77777777" w:rsidR="001D4D96" w:rsidRDefault="001D4D96" w:rsidP="001D4D96">
      <w:pPr>
        <w:spacing w:after="120"/>
        <w:ind w:left="2268" w:right="1134" w:hanging="1134"/>
        <w:jc w:val="both"/>
      </w:pPr>
      <w:r>
        <w:t>6.1.2.</w:t>
      </w:r>
      <w:r>
        <w:tab/>
        <w:t>Consider that the modifications made affect the conditions of the granting of the approval and require further tests or additional checks before granting an extension of approval.</w:t>
      </w:r>
    </w:p>
    <w:p w14:paraId="7FA94CF8" w14:textId="77777777" w:rsidR="001D4D96" w:rsidRDefault="001D4D96" w:rsidP="001D4D96">
      <w:pPr>
        <w:spacing w:after="120"/>
        <w:ind w:left="2268" w:right="1134" w:hanging="1134"/>
        <w:jc w:val="both"/>
      </w:pPr>
      <w:r>
        <w:t>6.2.</w:t>
      </w:r>
      <w:r>
        <w:tab/>
        <w:t>Confirmation or refusal of approval, specifying the alterations, shall be communicated by the procedure specified in paragraph 4.3. above to the Contracting Parties to the Agreement which apply this Regulation.</w:t>
      </w:r>
    </w:p>
    <w:p w14:paraId="1CFAD01D" w14:textId="77777777" w:rsidR="001D4D96" w:rsidRDefault="001D4D96" w:rsidP="001D4D96">
      <w:pPr>
        <w:spacing w:after="120"/>
        <w:ind w:left="2268" w:right="1134" w:hanging="1134"/>
        <w:jc w:val="both"/>
      </w:pPr>
      <w:r>
        <w:t>6.3.</w:t>
      </w:r>
      <w:r>
        <w:tab/>
        <w:t xml:space="preserve">The </w:t>
      </w:r>
      <w:r w:rsidR="00647DF0">
        <w:t xml:space="preserve">Type Approval </w:t>
      </w:r>
      <w:r>
        <w:t>Authority shall inform the other Contracting Parties of the extension by means of the communication form conforming to the model of in Annex</w:t>
      </w:r>
      <w:r w:rsidR="00647DF0">
        <w:t xml:space="preserve"> 1, Part</w:t>
      </w:r>
      <w:r>
        <w:t xml:space="preserve"> 2 to this Regulation. It shall assign a serial number to each extension, to be known as the extension number.</w:t>
      </w:r>
    </w:p>
    <w:p w14:paraId="5D0EB27D" w14:textId="77777777" w:rsidR="001D4D96" w:rsidRDefault="00B46B5D" w:rsidP="00B46B5D">
      <w:pPr>
        <w:pStyle w:val="HChG"/>
      </w:pPr>
      <w:r>
        <w:tab/>
      </w:r>
      <w:r>
        <w:tab/>
      </w:r>
      <w:bookmarkStart w:id="10" w:name="_Toc406663758"/>
      <w:r w:rsidR="001D4D96">
        <w:t>7.</w:t>
      </w:r>
      <w:r w:rsidR="001D4D96">
        <w:tab/>
      </w:r>
      <w:r>
        <w:tab/>
      </w:r>
      <w:r w:rsidR="001D4D96">
        <w:t>Conformity of production</w:t>
      </w:r>
      <w:bookmarkEnd w:id="10"/>
    </w:p>
    <w:p w14:paraId="17E249F7" w14:textId="03704D37" w:rsidR="001D4D96" w:rsidRPr="00F5226B" w:rsidRDefault="001D4D96" w:rsidP="001D4D96">
      <w:pPr>
        <w:spacing w:after="120"/>
        <w:ind w:left="2268" w:right="1134" w:hanging="1134"/>
        <w:jc w:val="both"/>
        <w:rPr>
          <w:spacing w:val="-4"/>
        </w:rPr>
      </w:pPr>
      <w:r>
        <w:t>7.1.</w:t>
      </w:r>
      <w:r>
        <w:tab/>
      </w:r>
      <w:r w:rsidRPr="00626A4B">
        <w:rPr>
          <w:spacing w:val="2"/>
        </w:rPr>
        <w:t xml:space="preserve">Procedures concerning conformity of production shall conform to the general </w:t>
      </w:r>
      <w:r w:rsidRPr="00F5226B">
        <w:rPr>
          <w:spacing w:val="-4"/>
        </w:rPr>
        <w:t>provisions defined in the Agreement</w:t>
      </w:r>
      <w:r w:rsidR="00A41E48">
        <w:rPr>
          <w:spacing w:val="-4"/>
        </w:rPr>
        <w:t>,</w:t>
      </w:r>
      <w:r w:rsidRPr="00F5226B">
        <w:rPr>
          <w:spacing w:val="-4"/>
        </w:rPr>
        <w:t xml:space="preserve"> </w:t>
      </w:r>
      <w:r w:rsidR="00A41E48">
        <w:t>Sche</w:t>
      </w:r>
      <w:r w:rsidR="00A41E48">
        <w:t>dule 1 (E/ECE/TRANS/505/Rev.3),</w:t>
      </w:r>
      <w:r w:rsidRPr="00F5226B">
        <w:rPr>
          <w:spacing w:val="-4"/>
        </w:rPr>
        <w:t xml:space="preserve"> and meet the following requirements:</w:t>
      </w:r>
    </w:p>
    <w:p w14:paraId="5F3C596D" w14:textId="77777777" w:rsidR="001D4D96" w:rsidRDefault="001D4D96" w:rsidP="001D4D96">
      <w:pPr>
        <w:spacing w:after="120"/>
        <w:ind w:left="2268" w:right="1134" w:hanging="1134"/>
        <w:jc w:val="both"/>
      </w:pPr>
      <w:r>
        <w:t>7.2.</w:t>
      </w:r>
      <w:r>
        <w:tab/>
        <w:t>A vehicle approved pursuant to this Regulation shall be so manufactured as to conform to the type approved by meeting the requirements of paragraph 5. above;</w:t>
      </w:r>
    </w:p>
    <w:p w14:paraId="293F9C7E" w14:textId="77777777" w:rsidR="001D4D96" w:rsidRDefault="001D4D96" w:rsidP="001D4D96">
      <w:pPr>
        <w:spacing w:after="120"/>
        <w:ind w:left="2268" w:right="1134" w:hanging="1134"/>
        <w:jc w:val="both"/>
      </w:pPr>
      <w:r>
        <w:lastRenderedPageBreak/>
        <w:t>7.3.</w:t>
      </w:r>
      <w:r>
        <w:tab/>
        <w:t xml:space="preserve">The </w:t>
      </w:r>
      <w:r w:rsidR="00647DF0">
        <w:t>Type Approval Authority</w:t>
      </w:r>
      <w:r>
        <w:t xml:space="preserve"> which has granted approval may at any time verify the conformity of control methods applicable to each production unit. The normal frequency of such inspections shall be once every two years.</w:t>
      </w:r>
    </w:p>
    <w:p w14:paraId="086344D9" w14:textId="77777777" w:rsidR="001D4D96" w:rsidRDefault="00B46B5D" w:rsidP="00B46B5D">
      <w:pPr>
        <w:pStyle w:val="HChG"/>
      </w:pPr>
      <w:r>
        <w:tab/>
      </w:r>
      <w:r>
        <w:tab/>
      </w:r>
      <w:bookmarkStart w:id="11" w:name="_Toc406663759"/>
      <w:r w:rsidR="001D4D96">
        <w:t>8.</w:t>
      </w:r>
      <w:r w:rsidR="001D4D96">
        <w:tab/>
      </w:r>
      <w:r>
        <w:tab/>
      </w:r>
      <w:r w:rsidR="001D4D96">
        <w:t>Penalties for non-conformity of production</w:t>
      </w:r>
      <w:bookmarkEnd w:id="11"/>
    </w:p>
    <w:p w14:paraId="6354FFB6" w14:textId="77777777" w:rsidR="001D4D96" w:rsidRDefault="001D4D96" w:rsidP="001D4D96">
      <w:pPr>
        <w:spacing w:after="120"/>
        <w:ind w:left="2268" w:right="1134" w:hanging="1134"/>
        <w:jc w:val="both"/>
      </w:pPr>
      <w:r>
        <w:t>8.1.</w:t>
      </w:r>
      <w:r>
        <w:tab/>
        <w:t>The approval granted in respect of a vehicle type pursuant to this Regulation may be withdrawn if the requirements laid down in paragraph </w:t>
      </w:r>
      <w:r>
        <w:rPr>
          <w:bCs/>
        </w:rPr>
        <w:t>7.</w:t>
      </w:r>
      <w:r>
        <w:t xml:space="preserve"> above are not complied with.</w:t>
      </w:r>
    </w:p>
    <w:p w14:paraId="4EE2E2E0" w14:textId="77777777" w:rsidR="001D4D96" w:rsidRDefault="001D4D96" w:rsidP="001D4D96">
      <w:pPr>
        <w:spacing w:after="120"/>
        <w:ind w:left="2268" w:right="1134" w:hanging="1134"/>
        <w:jc w:val="both"/>
      </w:pPr>
      <w:r>
        <w:t>8.2.</w:t>
      </w:r>
      <w:r>
        <w:tab/>
        <w:t>If a Contracting Party withdraws an approval it had previously granted, it shall forthwith so notify the other Contracting Parties applying this Regulation by sending them a communication form conforming to the model set out in Part 2 of Annex 1 to this Regulation.</w:t>
      </w:r>
    </w:p>
    <w:p w14:paraId="71268B95" w14:textId="77777777" w:rsidR="001D4D96" w:rsidRDefault="00B46B5D" w:rsidP="00B46B5D">
      <w:pPr>
        <w:pStyle w:val="HChG"/>
      </w:pPr>
      <w:r>
        <w:tab/>
      </w:r>
      <w:r>
        <w:tab/>
      </w:r>
      <w:bookmarkStart w:id="12" w:name="_Toc406663760"/>
      <w:r w:rsidR="001D4D96">
        <w:t>9.</w:t>
      </w:r>
      <w:r w:rsidR="001D4D96">
        <w:tab/>
      </w:r>
      <w:r>
        <w:tab/>
      </w:r>
      <w:r w:rsidR="001D4D96">
        <w:t>Production definitively discontinued</w:t>
      </w:r>
      <w:bookmarkEnd w:id="12"/>
    </w:p>
    <w:p w14:paraId="6EC5B5A8" w14:textId="77777777" w:rsidR="001D4D96" w:rsidRDefault="001D4D96" w:rsidP="001D4D96">
      <w:pPr>
        <w:spacing w:after="120"/>
        <w:ind w:left="2268" w:right="1134"/>
        <w:jc w:val="both"/>
      </w:pPr>
      <w:r>
        <w:t xml:space="preserve">If the holder of the approval completely ceases to manufacture a type of vehicle approved in accordance with this Regulation, he shall so inform the </w:t>
      </w:r>
      <w:r w:rsidR="00647DF0">
        <w:t xml:space="preserve">Type Approval Authority </w:t>
      </w:r>
      <w:r>
        <w:t>which granted the approval, which in turn shall forthwith inform the other Contracting Parties to the Agreement applying this Regulation by means of a communication form conforming to the model set out in Part 2 of Annex 1 to this Regulation.</w:t>
      </w:r>
    </w:p>
    <w:p w14:paraId="31D6E8D7" w14:textId="77777777" w:rsidR="001D4D96" w:rsidRPr="00B46B5D" w:rsidRDefault="001D4D96" w:rsidP="00B46B5D">
      <w:pPr>
        <w:pStyle w:val="HChG"/>
        <w:tabs>
          <w:tab w:val="left" w:pos="1134"/>
        </w:tabs>
        <w:ind w:left="2268" w:hanging="2268"/>
      </w:pPr>
      <w:r w:rsidRPr="00B46B5D">
        <w:tab/>
      </w:r>
      <w:r w:rsidRPr="00B46B5D">
        <w:tab/>
      </w:r>
      <w:bookmarkStart w:id="13" w:name="_Toc406663761"/>
      <w:r w:rsidRPr="00B46B5D">
        <w:t>10.</w:t>
      </w:r>
      <w:r w:rsidRPr="00B46B5D">
        <w:tab/>
      </w:r>
      <w:r w:rsidR="00B46B5D">
        <w:tab/>
      </w:r>
      <w:r w:rsidRPr="00B46B5D">
        <w:t xml:space="preserve">Names and addresses of the Technical Services responsible for conducting approval tests and of the Type Approval </w:t>
      </w:r>
      <w:r w:rsidR="00B46B5D">
        <w:t>Authorities</w:t>
      </w:r>
      <w:bookmarkEnd w:id="13"/>
    </w:p>
    <w:p w14:paraId="1CAF4EDC" w14:textId="77777777" w:rsidR="001D4D96" w:rsidRDefault="001D4D96" w:rsidP="001D4D96">
      <w:pPr>
        <w:spacing w:after="120"/>
        <w:ind w:left="2268" w:right="1134"/>
        <w:jc w:val="both"/>
      </w:pPr>
      <w:r>
        <w:t>The Contracting Parties to the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are to be sent.</w:t>
      </w:r>
    </w:p>
    <w:p w14:paraId="0C70FDBB" w14:textId="77777777" w:rsidR="001D4D96" w:rsidRDefault="00B46B5D" w:rsidP="00B46B5D">
      <w:pPr>
        <w:pStyle w:val="HChG"/>
      </w:pPr>
      <w:r>
        <w:tab/>
      </w:r>
      <w:r>
        <w:tab/>
      </w:r>
      <w:bookmarkStart w:id="14" w:name="_Toc406663762"/>
      <w:r w:rsidR="001D4D96">
        <w:t>11.</w:t>
      </w:r>
      <w:r w:rsidR="001D4D96">
        <w:tab/>
      </w:r>
      <w:r>
        <w:tab/>
      </w:r>
      <w:r w:rsidR="001D4D96">
        <w:t xml:space="preserve">Transitional </w:t>
      </w:r>
      <w:r w:rsidR="00647DF0">
        <w:t>provisions</w:t>
      </w:r>
      <w:bookmarkEnd w:id="14"/>
    </w:p>
    <w:p w14:paraId="65C29E10" w14:textId="77777777" w:rsidR="00396B49" w:rsidRPr="00396B49" w:rsidRDefault="00396B49" w:rsidP="00396B49">
      <w:pPr>
        <w:spacing w:after="120"/>
        <w:ind w:left="2268" w:right="1134" w:hanging="1134"/>
        <w:jc w:val="both"/>
      </w:pPr>
      <w:r w:rsidRPr="00396B49">
        <w:t>11.1.</w:t>
      </w:r>
      <w:r w:rsidRPr="00396B49">
        <w:tab/>
        <w:t>As from the official date of entry into force of the 02 series of amendments, no Contracting Party applying this Regulation shall refuse to grant or refuse to accept type approvals under this Regulation as amended by the 02 series of amendments.</w:t>
      </w:r>
    </w:p>
    <w:p w14:paraId="7636AF50" w14:textId="77777777" w:rsidR="00396B49" w:rsidRPr="00396B49" w:rsidRDefault="00396B49" w:rsidP="00396B49">
      <w:pPr>
        <w:spacing w:after="120"/>
        <w:ind w:left="2268" w:right="1134" w:hanging="1134"/>
        <w:jc w:val="both"/>
      </w:pPr>
      <w:r w:rsidRPr="00396B49">
        <w:t>11.2.</w:t>
      </w:r>
      <w:r w:rsidRPr="00396B49">
        <w:tab/>
        <w:t xml:space="preserve">As </w:t>
      </w:r>
      <w:r w:rsidRPr="00396B49">
        <w:rPr>
          <w:iCs/>
        </w:rPr>
        <w:t>from</w:t>
      </w:r>
      <w:r w:rsidRPr="00396B49">
        <w:t xml:space="preserve"> 31 December 2017, Contracting Parties applying this Regulation shall grant type approvals only if the vehicle type to be approved meets the requirements of this Regulation as amended by the 02 series of amendments.</w:t>
      </w:r>
    </w:p>
    <w:p w14:paraId="2AF098A9" w14:textId="77777777" w:rsidR="00396B49" w:rsidRPr="00396B49" w:rsidRDefault="00396B49" w:rsidP="00396B49">
      <w:pPr>
        <w:spacing w:after="120"/>
        <w:ind w:left="2268" w:right="1134" w:hanging="1134"/>
        <w:jc w:val="both"/>
      </w:pPr>
      <w:r w:rsidRPr="00396B49">
        <w:t>11.3.</w:t>
      </w:r>
      <w:r w:rsidRPr="00396B49">
        <w:tab/>
        <w:t>Contracting Parties applying this Regulation shall not refuse to grant extensions of type approvals for existing vehicle types which have been granted according to the original series of this Regulation or to the 01 series of amendments to this Regulation.</w:t>
      </w:r>
    </w:p>
    <w:p w14:paraId="6B1D43F7" w14:textId="77777777" w:rsidR="00396B49" w:rsidRDefault="00396B49" w:rsidP="00396B49">
      <w:pPr>
        <w:spacing w:after="120"/>
        <w:ind w:left="2268" w:right="1134" w:hanging="1134"/>
        <w:jc w:val="both"/>
        <w:rPr>
          <w:iCs/>
          <w:lang w:eastAsia="ja-JP"/>
        </w:rPr>
      </w:pPr>
      <w:r w:rsidRPr="00396B49">
        <w:lastRenderedPageBreak/>
        <w:t>11.4</w:t>
      </w:r>
      <w:r w:rsidRPr="00396B49">
        <w:rPr>
          <w:iCs/>
          <w:lang w:eastAsia="ja-JP"/>
        </w:rPr>
        <w:t>.</w:t>
      </w:r>
      <w:r w:rsidRPr="00396B49">
        <w:rPr>
          <w:iCs/>
          <w:lang w:eastAsia="ja-JP"/>
        </w:rPr>
        <w:tab/>
      </w:r>
      <w:r w:rsidRPr="00396B49">
        <w:rPr>
          <w:lang w:eastAsia="fr-FR"/>
        </w:rPr>
        <w:t xml:space="preserve">Contracting Parties applying this Regulation shall continue to accept </w:t>
      </w:r>
      <w:r w:rsidRPr="00396B49">
        <w:rPr>
          <w:iCs/>
          <w:lang w:eastAsia="ja-JP"/>
        </w:rPr>
        <w:t xml:space="preserve">type approvals to the </w:t>
      </w:r>
      <w:r w:rsidRPr="00396B49">
        <w:t>original series of this Regulation and to the 01</w:t>
      </w:r>
      <w:r w:rsidRPr="00396B49">
        <w:rPr>
          <w:b/>
        </w:rPr>
        <w:t xml:space="preserve"> </w:t>
      </w:r>
      <w:r w:rsidRPr="00396B49">
        <w:rPr>
          <w:iCs/>
          <w:lang w:eastAsia="ja-JP"/>
        </w:rPr>
        <w:t>series of amendments to the Regulation.</w:t>
      </w:r>
    </w:p>
    <w:p w14:paraId="1DEF5393" w14:textId="77777777" w:rsidR="001D4D96" w:rsidRDefault="001D4D96" w:rsidP="001D4D96">
      <w:pPr>
        <w:spacing w:after="120"/>
        <w:ind w:left="2268" w:right="1134"/>
        <w:jc w:val="both"/>
      </w:pPr>
    </w:p>
    <w:p w14:paraId="0165F524" w14:textId="77777777" w:rsidR="001D4D96" w:rsidRDefault="001D4D96" w:rsidP="001D4D96">
      <w:pPr>
        <w:suppressAutoHyphens w:val="0"/>
        <w:spacing w:line="240" w:lineRule="auto"/>
        <w:sectPr w:rsidR="001D4D96" w:rsidSect="001D71AF">
          <w:headerReference w:type="even" r:id="rId28"/>
          <w:headerReference w:type="default" r:id="rId29"/>
          <w:footerReference w:type="even" r:id="rId30"/>
          <w:footerReference w:type="default" r:id="rId31"/>
          <w:headerReference w:type="first" r:id="rId32"/>
          <w:footerReference w:type="first" r:id="rId33"/>
          <w:endnotePr>
            <w:numFmt w:val="decimal"/>
          </w:endnotePr>
          <w:pgSz w:w="11907" w:h="16840" w:code="9"/>
          <w:pgMar w:top="1701" w:right="1134" w:bottom="2268" w:left="1134" w:header="964" w:footer="1701" w:gutter="0"/>
          <w:cols w:space="720"/>
          <w:titlePg/>
          <w:docGrid w:linePitch="272"/>
        </w:sectPr>
      </w:pPr>
    </w:p>
    <w:p w14:paraId="3F7A052C" w14:textId="77777777" w:rsidR="001D4D96" w:rsidRDefault="001D4D96" w:rsidP="00297B7B">
      <w:pPr>
        <w:pStyle w:val="HChG"/>
      </w:pPr>
      <w:bookmarkStart w:id="15" w:name="_Toc406663763"/>
      <w:r>
        <w:lastRenderedPageBreak/>
        <w:t>Annex 1</w:t>
      </w:r>
      <w:bookmarkEnd w:id="15"/>
    </w:p>
    <w:p w14:paraId="4725516F" w14:textId="77777777" w:rsidR="001D4D96" w:rsidRPr="0074168D" w:rsidRDefault="001D4D96" w:rsidP="0074168D">
      <w:pPr>
        <w:pStyle w:val="HChG"/>
      </w:pPr>
      <w:r w:rsidRPr="0074168D">
        <w:tab/>
      </w:r>
      <w:r w:rsidRPr="0074168D">
        <w:tab/>
      </w:r>
      <w:bookmarkStart w:id="16" w:name="_Toc406663764"/>
      <w:r w:rsidRPr="0074168D">
        <w:t>Part 1</w:t>
      </w:r>
      <w:bookmarkEnd w:id="16"/>
    </w:p>
    <w:p w14:paraId="7DB1FC91" w14:textId="77777777" w:rsidR="001D4D96" w:rsidRDefault="001D4D96" w:rsidP="00297B7B">
      <w:pPr>
        <w:pStyle w:val="HChG"/>
      </w:pPr>
      <w:r>
        <w:tab/>
      </w:r>
      <w:r>
        <w:tab/>
      </w:r>
      <w:bookmarkStart w:id="17" w:name="_Toc406663765"/>
      <w:r>
        <w:t>Model</w:t>
      </w:r>
      <w:bookmarkEnd w:id="17"/>
    </w:p>
    <w:p w14:paraId="30334070" w14:textId="77777777" w:rsidR="001D4D96" w:rsidRDefault="001D4D96" w:rsidP="00297B7B">
      <w:pPr>
        <w:pStyle w:val="HChG"/>
        <w:rPr>
          <w:lang w:val="en-US"/>
        </w:rPr>
      </w:pPr>
      <w:r>
        <w:tab/>
      </w:r>
      <w:r>
        <w:tab/>
      </w:r>
      <w:bookmarkStart w:id="18" w:name="_Toc406663766"/>
      <w:r>
        <w:t xml:space="preserve">Information document No … relating to the type approval of a vehicle </w:t>
      </w:r>
      <w:proofErr w:type="gramStart"/>
      <w:r>
        <w:t>with regard to</w:t>
      </w:r>
      <w:proofErr w:type="gramEnd"/>
      <w:r>
        <w:t xml:space="preserve"> pedestrian protection</w:t>
      </w:r>
      <w:bookmarkEnd w:id="18"/>
    </w:p>
    <w:p w14:paraId="393BC29C" w14:textId="77777777" w:rsidR="001D4D96" w:rsidRDefault="001D4D96" w:rsidP="001D4D96">
      <w:pPr>
        <w:spacing w:after="120"/>
        <w:ind w:left="1134" w:right="1134"/>
        <w:jc w:val="both"/>
        <w:rPr>
          <w:lang w:val="en-US"/>
        </w:rPr>
      </w:pPr>
      <w:r>
        <w:rPr>
          <w:lang w:val="en-US"/>
        </w:rPr>
        <w:t>The following information, if applicable, shall be supplied in triplicate and include a list of contents. Any drawings shall be supplied in appropriate scale and in sufficient detail on size A4 or on a folder of A4 format. Photographs, if any, shall show sufficient details.</w:t>
      </w:r>
    </w:p>
    <w:p w14:paraId="44A59DCF" w14:textId="77777777" w:rsidR="001D4D96" w:rsidRDefault="001D4D96" w:rsidP="001D4D96">
      <w:pPr>
        <w:spacing w:after="120"/>
        <w:ind w:left="1134" w:right="1134"/>
        <w:jc w:val="both"/>
      </w:pPr>
      <w:r>
        <w:t>If the systems, components or separate technical units have electronic controls, information concerning their performance shall be supplied.</w:t>
      </w:r>
    </w:p>
    <w:p w14:paraId="20A3DE73" w14:textId="77777777" w:rsidR="001D4D96" w:rsidRDefault="001D4D96" w:rsidP="001D4D96">
      <w:pPr>
        <w:spacing w:before="240" w:after="120"/>
        <w:ind w:left="2268" w:right="1134" w:hanging="1134"/>
        <w:jc w:val="both"/>
      </w:pPr>
      <w:r>
        <w:t>0.</w:t>
      </w:r>
      <w:r>
        <w:tab/>
        <w:t>General</w:t>
      </w:r>
    </w:p>
    <w:p w14:paraId="4999A9DC" w14:textId="77777777" w:rsidR="001D4D96" w:rsidRDefault="001D4D96" w:rsidP="001D4D96">
      <w:pPr>
        <w:spacing w:after="120"/>
        <w:ind w:left="2268" w:right="1134" w:hanging="1134"/>
        <w:jc w:val="both"/>
      </w:pPr>
      <w:r>
        <w:t>0.1.</w:t>
      </w:r>
      <w:r>
        <w:tab/>
        <w:t>Make (trade name of manufacturer):</w:t>
      </w:r>
    </w:p>
    <w:p w14:paraId="27162CB9" w14:textId="77777777" w:rsidR="001D4D96" w:rsidRDefault="001D4D96" w:rsidP="001D4D96">
      <w:pPr>
        <w:spacing w:after="120"/>
        <w:ind w:left="2268" w:right="1134" w:hanging="1134"/>
        <w:jc w:val="both"/>
      </w:pPr>
      <w:r>
        <w:t>0.2.</w:t>
      </w:r>
      <w:r>
        <w:tab/>
        <w:t>Type:</w:t>
      </w:r>
    </w:p>
    <w:p w14:paraId="18BE79D8" w14:textId="77777777" w:rsidR="001D4D96" w:rsidRDefault="001D4D96" w:rsidP="001D4D96">
      <w:pPr>
        <w:spacing w:after="120"/>
        <w:ind w:left="2268" w:right="1134" w:hanging="1134"/>
        <w:jc w:val="both"/>
      </w:pPr>
      <w:r>
        <w:t>0.2.1.</w:t>
      </w:r>
      <w:r>
        <w:tab/>
        <w:t>Commercial name(s) (if available):</w:t>
      </w:r>
    </w:p>
    <w:p w14:paraId="5E5515A1" w14:textId="77777777" w:rsidR="001D4D96" w:rsidRDefault="001D4D96" w:rsidP="001D4D96">
      <w:pPr>
        <w:spacing w:after="120"/>
        <w:ind w:left="2268" w:right="1134" w:hanging="1134"/>
        <w:jc w:val="both"/>
      </w:pPr>
      <w:r>
        <w:t>0.3.</w:t>
      </w:r>
      <w:r>
        <w:tab/>
        <w:t>Means of identification of type, if marked on the vehicle</w:t>
      </w:r>
      <w:r w:rsidR="00B46B5D">
        <w:t>:</w:t>
      </w:r>
      <w:r>
        <w:rPr>
          <w:sz w:val="18"/>
          <w:szCs w:val="18"/>
          <w:vertAlign w:val="superscript"/>
        </w:rPr>
        <w:footnoteReference w:id="6"/>
      </w:r>
      <w:r>
        <w:rPr>
          <w:vertAlign w:val="superscript"/>
        </w:rPr>
        <w:t>,</w:t>
      </w:r>
      <w:r>
        <w:rPr>
          <w:sz w:val="18"/>
          <w:szCs w:val="18"/>
          <w:vertAlign w:val="superscript"/>
        </w:rPr>
        <w:footnoteReference w:id="7"/>
      </w:r>
    </w:p>
    <w:p w14:paraId="012BAA3E" w14:textId="77777777" w:rsidR="001D4D96" w:rsidRDefault="001D4D96" w:rsidP="001D4D96">
      <w:pPr>
        <w:spacing w:after="120"/>
        <w:ind w:left="2268" w:right="1134" w:hanging="1134"/>
        <w:jc w:val="both"/>
      </w:pPr>
      <w:r>
        <w:t>0.3.1.</w:t>
      </w:r>
      <w:r>
        <w:tab/>
        <w:t>Location of that marking:</w:t>
      </w:r>
    </w:p>
    <w:p w14:paraId="032EBD75" w14:textId="77777777" w:rsidR="001D4D96" w:rsidRDefault="001D4D96" w:rsidP="001D4D96">
      <w:pPr>
        <w:spacing w:after="120"/>
        <w:ind w:left="2268" w:right="1134" w:hanging="1134"/>
        <w:jc w:val="both"/>
      </w:pPr>
      <w:r>
        <w:t>0.4.</w:t>
      </w:r>
      <w:r>
        <w:tab/>
        <w:t>Category of vehicle</w:t>
      </w:r>
      <w:r w:rsidR="00B46B5D">
        <w:t>:</w:t>
      </w:r>
      <w:r>
        <w:rPr>
          <w:sz w:val="18"/>
          <w:szCs w:val="18"/>
          <w:vertAlign w:val="superscript"/>
        </w:rPr>
        <w:footnoteReference w:id="8"/>
      </w:r>
    </w:p>
    <w:p w14:paraId="3326D612" w14:textId="77777777" w:rsidR="001D4D96" w:rsidRDefault="001D4D96" w:rsidP="001D4D96">
      <w:pPr>
        <w:spacing w:after="120"/>
        <w:ind w:left="2268" w:right="1134" w:hanging="1134"/>
        <w:jc w:val="both"/>
      </w:pPr>
      <w:r>
        <w:t>0.5.</w:t>
      </w:r>
      <w:r>
        <w:tab/>
        <w:t>Name and address of manufacturer:</w:t>
      </w:r>
    </w:p>
    <w:p w14:paraId="73EF4816" w14:textId="77777777" w:rsidR="001D4D96" w:rsidRDefault="001D4D96" w:rsidP="001D4D96">
      <w:pPr>
        <w:spacing w:after="120"/>
        <w:ind w:left="2268" w:right="1134" w:hanging="1134"/>
        <w:jc w:val="both"/>
      </w:pPr>
      <w:r>
        <w:t>0.6.</w:t>
      </w:r>
      <w:r>
        <w:tab/>
        <w:t>Name(s) and address(</w:t>
      </w:r>
      <w:proofErr w:type="spellStart"/>
      <w:r>
        <w:t>es</w:t>
      </w:r>
      <w:proofErr w:type="spellEnd"/>
      <w:r>
        <w:t>) of assembly plant(s):</w:t>
      </w:r>
    </w:p>
    <w:p w14:paraId="3DAD79DA" w14:textId="77777777" w:rsidR="001D4D96" w:rsidRDefault="001D4D96" w:rsidP="001D4D96">
      <w:pPr>
        <w:spacing w:after="120"/>
        <w:ind w:left="2268" w:right="1134" w:hanging="1134"/>
        <w:jc w:val="both"/>
      </w:pPr>
      <w:r>
        <w:t>0.7.</w:t>
      </w:r>
      <w:r>
        <w:tab/>
        <w:t>Name and address of the manufacturer’s representative (if any):</w:t>
      </w:r>
    </w:p>
    <w:p w14:paraId="43287A2F" w14:textId="77777777" w:rsidR="001D4D96" w:rsidRDefault="001D4D96" w:rsidP="001D4D96">
      <w:pPr>
        <w:spacing w:before="240" w:after="120"/>
        <w:ind w:left="2268" w:right="1134" w:hanging="1134"/>
        <w:jc w:val="both"/>
      </w:pPr>
      <w:r>
        <w:t>1.</w:t>
      </w:r>
      <w:r>
        <w:tab/>
        <w:t>General construction characteristics of the vehicle</w:t>
      </w:r>
    </w:p>
    <w:p w14:paraId="02E43CB0" w14:textId="77777777" w:rsidR="001D4D96" w:rsidRDefault="001D4D96" w:rsidP="001D4D96">
      <w:pPr>
        <w:spacing w:after="120"/>
        <w:ind w:left="2268" w:right="1134" w:hanging="1134"/>
        <w:jc w:val="both"/>
      </w:pPr>
      <w:r>
        <w:t>1.1.</w:t>
      </w:r>
      <w:r>
        <w:tab/>
        <w:t>Photographs and/or drawings of a representative vehicle:</w:t>
      </w:r>
    </w:p>
    <w:p w14:paraId="08F8D6BA" w14:textId="77777777" w:rsidR="001D4D96" w:rsidRDefault="001D4D96" w:rsidP="001D4D96">
      <w:pPr>
        <w:spacing w:after="120"/>
        <w:ind w:left="2268" w:right="1134" w:hanging="1134"/>
        <w:jc w:val="both"/>
      </w:pPr>
      <w:r>
        <w:t>1.6.</w:t>
      </w:r>
      <w:r>
        <w:tab/>
        <w:t>Position and arrangement of the engine:</w:t>
      </w:r>
    </w:p>
    <w:p w14:paraId="4D52462F" w14:textId="77777777" w:rsidR="001D4D96" w:rsidRDefault="001D4D96" w:rsidP="001D4D96">
      <w:pPr>
        <w:spacing w:before="240" w:after="120"/>
        <w:ind w:left="2268" w:right="1134" w:hanging="1134"/>
        <w:jc w:val="both"/>
      </w:pPr>
      <w:r>
        <w:t>9.</w:t>
      </w:r>
      <w:r>
        <w:tab/>
        <w:t>Bodywork</w:t>
      </w:r>
    </w:p>
    <w:p w14:paraId="685B54C6" w14:textId="77777777" w:rsidR="001D4D96" w:rsidRDefault="001D4D96" w:rsidP="001D4D96">
      <w:pPr>
        <w:spacing w:after="120"/>
        <w:ind w:left="2268" w:right="1134" w:hanging="1134"/>
        <w:jc w:val="both"/>
      </w:pPr>
      <w:r>
        <w:t>9.1.</w:t>
      </w:r>
      <w:r>
        <w:tab/>
        <w:t>Type of bodywork:</w:t>
      </w:r>
    </w:p>
    <w:p w14:paraId="12D02D70" w14:textId="77777777" w:rsidR="001D4D96" w:rsidRDefault="001D4D96" w:rsidP="001D4D96">
      <w:pPr>
        <w:spacing w:after="120"/>
        <w:ind w:left="2268" w:right="1134" w:hanging="1134"/>
        <w:jc w:val="both"/>
      </w:pPr>
      <w:r>
        <w:lastRenderedPageBreak/>
        <w:t>9.2.</w:t>
      </w:r>
      <w:r>
        <w:tab/>
        <w:t>Materials used and methods of construction:</w:t>
      </w:r>
    </w:p>
    <w:p w14:paraId="576BDEAE" w14:textId="77777777" w:rsidR="001D4D96" w:rsidRDefault="001D4D96" w:rsidP="001D4D96">
      <w:pPr>
        <w:spacing w:after="120"/>
        <w:ind w:left="2268" w:right="1134" w:hanging="1134"/>
        <w:jc w:val="both"/>
      </w:pPr>
      <w:r>
        <w:t>9.23.</w:t>
      </w:r>
      <w:r>
        <w:tab/>
        <w:t>Pedestrian protection</w:t>
      </w:r>
    </w:p>
    <w:p w14:paraId="604A8D81" w14:textId="77777777" w:rsidR="001D4D96" w:rsidRDefault="001D4D96" w:rsidP="001D4D96">
      <w:pPr>
        <w:spacing w:after="120"/>
        <w:ind w:left="2268" w:right="1134" w:hanging="1134"/>
        <w:jc w:val="both"/>
        <w:rPr>
          <w:bCs/>
        </w:rPr>
      </w:pPr>
      <w:r>
        <w:t>9.23.1.</w:t>
      </w:r>
      <w:r>
        <w:tab/>
        <w:t xml:space="preserve">A </w:t>
      </w:r>
      <w:r>
        <w:rPr>
          <w:bCs/>
        </w:rPr>
        <w:t>detailed description, including photographs and/or drawings, of the vehicle with respect to the structure, the dimensions, the relevant reference lines and the constituent materials of the frontal part of the vehicle (interior and exterior) shall be provided. This description shall include detail of any active protection system installed.</w:t>
      </w:r>
    </w:p>
    <w:p w14:paraId="272374F7" w14:textId="77777777" w:rsidR="001D4D96" w:rsidRDefault="001D4D96" w:rsidP="001D4D96">
      <w:pPr>
        <w:suppressAutoHyphens w:val="0"/>
        <w:spacing w:line="240" w:lineRule="auto"/>
        <w:sectPr w:rsidR="001D4D96" w:rsidSect="001C2979">
          <w:headerReference w:type="even" r:id="rId34"/>
          <w:headerReference w:type="default" r:id="rId35"/>
          <w:footnotePr>
            <w:numRestart w:val="eachSect"/>
          </w:footnotePr>
          <w:endnotePr>
            <w:numFmt w:val="decimal"/>
          </w:endnotePr>
          <w:pgSz w:w="11907" w:h="16840" w:code="9"/>
          <w:pgMar w:top="1701" w:right="1134" w:bottom="2268" w:left="1134" w:header="964" w:footer="1701" w:gutter="0"/>
          <w:cols w:space="720"/>
        </w:sectPr>
      </w:pPr>
    </w:p>
    <w:p w14:paraId="164AFF2D" w14:textId="77777777" w:rsidR="001D4D96" w:rsidRDefault="001D4D96" w:rsidP="00297B7B">
      <w:pPr>
        <w:pStyle w:val="HChG"/>
        <w:rPr>
          <w:lang w:val="fr-CH"/>
        </w:rPr>
      </w:pPr>
      <w:bookmarkStart w:id="19" w:name="_Toc406663767"/>
      <w:r>
        <w:rPr>
          <w:lang w:val="fr-CH"/>
        </w:rPr>
        <w:lastRenderedPageBreak/>
        <w:t>Annex 1</w:t>
      </w:r>
      <w:bookmarkEnd w:id="19"/>
    </w:p>
    <w:p w14:paraId="562C13D9" w14:textId="77777777" w:rsidR="001D4D96" w:rsidRDefault="001D4D96" w:rsidP="00297B7B">
      <w:pPr>
        <w:pStyle w:val="HChG"/>
        <w:rPr>
          <w:lang w:val="fr-CH"/>
        </w:rPr>
      </w:pPr>
      <w:r>
        <w:rPr>
          <w:lang w:val="fr-CH"/>
        </w:rPr>
        <w:tab/>
      </w:r>
      <w:r>
        <w:rPr>
          <w:lang w:val="fr-CH"/>
        </w:rPr>
        <w:tab/>
      </w:r>
      <w:bookmarkStart w:id="20" w:name="_Toc406663768"/>
      <w:r>
        <w:rPr>
          <w:lang w:val="fr-CH"/>
        </w:rPr>
        <w:t>Part 2</w:t>
      </w:r>
      <w:bookmarkEnd w:id="20"/>
    </w:p>
    <w:p w14:paraId="74025601" w14:textId="77777777" w:rsidR="001D4D96" w:rsidRDefault="001D4D96" w:rsidP="00297B7B">
      <w:pPr>
        <w:pStyle w:val="HChG"/>
        <w:rPr>
          <w:lang w:val="fr-CH"/>
        </w:rPr>
      </w:pPr>
      <w:r>
        <w:rPr>
          <w:lang w:val="fr-CH"/>
        </w:rPr>
        <w:tab/>
      </w:r>
      <w:r>
        <w:rPr>
          <w:lang w:val="fr-CH"/>
        </w:rPr>
        <w:tab/>
      </w:r>
      <w:bookmarkStart w:id="21" w:name="_Toc406663769"/>
      <w:r>
        <w:rPr>
          <w:lang w:val="fr-CH"/>
        </w:rPr>
        <w:t>Communication</w:t>
      </w:r>
      <w:bookmarkEnd w:id="21"/>
      <w:r>
        <w:rPr>
          <w:lang w:val="fr-CH"/>
        </w:rPr>
        <w:t xml:space="preserve"> </w:t>
      </w:r>
    </w:p>
    <w:p w14:paraId="18AA4CF7" w14:textId="77777777" w:rsidR="001D4D96" w:rsidRDefault="001D4D96" w:rsidP="001D4D96">
      <w:pPr>
        <w:ind w:left="567" w:right="39" w:firstLine="567"/>
        <w:rPr>
          <w:lang w:val="fr-CH"/>
        </w:rPr>
      </w:pPr>
      <w:r>
        <w:rPr>
          <w:lang w:val="fr-CH"/>
        </w:rPr>
        <w:t xml:space="preserve">(Maximum </w:t>
      </w:r>
      <w:proofErr w:type="gramStart"/>
      <w:r>
        <w:rPr>
          <w:lang w:val="fr-CH"/>
        </w:rPr>
        <w:t>format:</w:t>
      </w:r>
      <w:proofErr w:type="gramEnd"/>
      <w:r>
        <w:rPr>
          <w:lang w:val="fr-CH"/>
        </w:rPr>
        <w:t xml:space="preserve"> A4 (210 x 297 mm)</w:t>
      </w:r>
    </w:p>
    <w:p w14:paraId="58576916" w14:textId="77777777" w:rsidR="001D4D96" w:rsidRDefault="001D4D96" w:rsidP="001D4D96">
      <w:pPr>
        <w:ind w:left="567" w:right="39" w:firstLine="567"/>
        <w:rPr>
          <w:lang w:val="fr-CH"/>
        </w:rPr>
      </w:pPr>
    </w:p>
    <w:p w14:paraId="2C67442A" w14:textId="7542E168" w:rsidR="001D4D96" w:rsidRDefault="00905AB8" w:rsidP="001D4D96">
      <w:pPr>
        <w:ind w:left="1276" w:right="39"/>
        <w:rPr>
          <w:sz w:val="24"/>
          <w:szCs w:val="24"/>
        </w:rPr>
      </w:pPr>
      <w:r>
        <w:rPr>
          <w:noProof/>
          <w:lang w:val="en-US"/>
        </w:rPr>
        <mc:AlternateContent>
          <mc:Choice Requires="wps">
            <w:drawing>
              <wp:anchor distT="0" distB="0" distL="114300" distR="114300" simplePos="0" relativeHeight="251655168" behindDoc="0" locked="0" layoutInCell="1" allowOverlap="1" wp14:anchorId="29A72E2D" wp14:editId="7BA1478D">
                <wp:simplePos x="0" y="0"/>
                <wp:positionH relativeFrom="column">
                  <wp:posOffset>2730500</wp:posOffset>
                </wp:positionH>
                <wp:positionV relativeFrom="paragraph">
                  <wp:posOffset>28575</wp:posOffset>
                </wp:positionV>
                <wp:extent cx="3471545" cy="914400"/>
                <wp:effectExtent l="0" t="0" r="0" b="0"/>
                <wp:wrapNone/>
                <wp:docPr id="8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C0101" w14:textId="77777777" w:rsidR="00E8587D" w:rsidRDefault="00E8587D" w:rsidP="001D4D9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t>issued by:</w:t>
                            </w:r>
                            <w:r>
                              <w:tab/>
                            </w:r>
                            <w:r>
                              <w:tab/>
                              <w:t>Name of administration:</w:t>
                            </w:r>
                          </w:p>
                          <w:p w14:paraId="479F6598" w14:textId="77777777" w:rsidR="00E8587D" w:rsidRDefault="00E8587D" w:rsidP="001D4D9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49095714" w14:textId="77777777" w:rsidR="00E8587D" w:rsidRDefault="00E8587D" w:rsidP="001D4D9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065E7276" w14:textId="77777777" w:rsidR="00E8587D" w:rsidRDefault="00E8587D" w:rsidP="001D4D9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72E2D" id="Text Box 6" o:spid="_x0000_s1084" type="#_x0000_t202" style="position:absolute;left:0;text-align:left;margin-left:215pt;margin-top:2.25pt;width:273.35pt;height:1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" stroked="f">
                <v:textbox>
                  <w:txbxContent>
                    <w:p w14:paraId="3F5C0101" w14:textId="77777777" w:rsidR="00E8587D" w:rsidRDefault="00E8587D" w:rsidP="001D4D9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t>issued by:</w:t>
                      </w:r>
                      <w:r>
                        <w:tab/>
                      </w:r>
                      <w:r>
                        <w:tab/>
                        <w:t>Name of administration:</w:t>
                      </w:r>
                    </w:p>
                    <w:p w14:paraId="479F6598" w14:textId="77777777" w:rsidR="00E8587D" w:rsidRDefault="00E8587D" w:rsidP="001D4D9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49095714" w14:textId="77777777" w:rsidR="00E8587D" w:rsidRDefault="00E8587D" w:rsidP="001D4D9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065E7276" w14:textId="77777777" w:rsidR="00E8587D" w:rsidRDefault="00E8587D" w:rsidP="001D4D9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r>
        <w:rPr>
          <w:noProof/>
          <w:lang w:val="en-US"/>
        </w:rPr>
        <w:drawing>
          <wp:inline distT="0" distB="0" distL="0" distR="0" wp14:anchorId="0DA33E01" wp14:editId="3F4F2301">
            <wp:extent cx="905510" cy="90551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5510" cy="905510"/>
                    </a:xfrm>
                    <a:prstGeom prst="rect">
                      <a:avLst/>
                    </a:prstGeom>
                    <a:noFill/>
                    <a:ln>
                      <a:noFill/>
                    </a:ln>
                  </pic:spPr>
                </pic:pic>
              </a:graphicData>
            </a:graphic>
          </wp:inline>
        </w:drawing>
      </w:r>
      <w:r w:rsidR="001D4D96">
        <w:rPr>
          <w:color w:val="FFFFFF"/>
          <w:sz w:val="18"/>
          <w:vertAlign w:val="superscript"/>
        </w:rPr>
        <w:footnoteReference w:id="9"/>
      </w:r>
      <w:r w:rsidR="001D4D96">
        <w:rPr>
          <w:color w:val="FFFFFF"/>
        </w:rPr>
        <w:t xml:space="preserve"> </w:t>
      </w:r>
    </w:p>
    <w:p w14:paraId="10AECA90" w14:textId="77777777" w:rsidR="001D4D96" w:rsidRDefault="001D4D96" w:rsidP="001D4D96">
      <w:pPr>
        <w:spacing w:after="120"/>
        <w:ind w:right="39"/>
        <w:jc w:val="both"/>
        <w:outlineLvl w:val="0"/>
      </w:pPr>
    </w:p>
    <w:p w14:paraId="1C9DBED8" w14:textId="77777777" w:rsidR="001D4D96" w:rsidRDefault="0074168D" w:rsidP="001D4D96">
      <w:pPr>
        <w:tabs>
          <w:tab w:val="left" w:pos="2300"/>
        </w:tabs>
        <w:ind w:left="1100" w:right="1139"/>
      </w:pPr>
      <w:r>
        <w:t>C</w:t>
      </w:r>
      <w:r w:rsidR="00682FCD">
        <w:t>oncerning</w:t>
      </w:r>
      <w:r w:rsidR="00B00D95">
        <w:t>:</w:t>
      </w:r>
      <w:r w:rsidR="001D4D96">
        <w:rPr>
          <w:sz w:val="18"/>
          <w:szCs w:val="18"/>
          <w:vertAlign w:val="superscript"/>
        </w:rPr>
        <w:footnoteReference w:id="10"/>
      </w:r>
      <w:r w:rsidR="001D4D96">
        <w:tab/>
        <w:t>Approval granted</w:t>
      </w:r>
    </w:p>
    <w:p w14:paraId="6AAF37B6" w14:textId="77777777" w:rsidR="001D4D96" w:rsidRDefault="001D4D96" w:rsidP="001D4D96">
      <w:pPr>
        <w:tabs>
          <w:tab w:val="left" w:pos="2300"/>
        </w:tabs>
        <w:ind w:left="1100" w:right="1139"/>
      </w:pPr>
      <w:r>
        <w:tab/>
        <w:t>Approval extended</w:t>
      </w:r>
    </w:p>
    <w:p w14:paraId="5EF939C0" w14:textId="77777777" w:rsidR="001D4D96" w:rsidRDefault="001D4D96" w:rsidP="001D4D96">
      <w:pPr>
        <w:tabs>
          <w:tab w:val="left" w:pos="2300"/>
        </w:tabs>
        <w:ind w:left="1100" w:right="1139"/>
      </w:pPr>
      <w:r>
        <w:tab/>
        <w:t>Approval refused</w:t>
      </w:r>
    </w:p>
    <w:p w14:paraId="1A296587" w14:textId="77777777" w:rsidR="001D4D96" w:rsidRDefault="001D4D96" w:rsidP="001D4D96">
      <w:pPr>
        <w:tabs>
          <w:tab w:val="left" w:pos="2300"/>
        </w:tabs>
        <w:ind w:left="1100" w:right="1139"/>
      </w:pPr>
      <w:r>
        <w:tab/>
        <w:t>Approval withdrawn</w:t>
      </w:r>
    </w:p>
    <w:p w14:paraId="4128994D" w14:textId="77777777" w:rsidR="001D4D96" w:rsidRDefault="001D4D96" w:rsidP="001D4D96">
      <w:pPr>
        <w:tabs>
          <w:tab w:val="left" w:pos="2300"/>
        </w:tabs>
        <w:spacing w:after="240"/>
        <w:ind w:left="1100" w:right="1140"/>
      </w:pPr>
      <w:r>
        <w:tab/>
        <w:t>Production definitively discontinued</w:t>
      </w:r>
    </w:p>
    <w:p w14:paraId="4D8DEDB9" w14:textId="7B56E894" w:rsidR="001D4D96" w:rsidRDefault="001D4D96" w:rsidP="001D4D96">
      <w:pPr>
        <w:spacing w:after="120"/>
        <w:ind w:left="1134" w:right="1134"/>
        <w:jc w:val="both"/>
      </w:pPr>
      <w:r>
        <w:t xml:space="preserve">of a type of vehicle </w:t>
      </w:r>
      <w:proofErr w:type="gramStart"/>
      <w:r>
        <w:t>with regard to</w:t>
      </w:r>
      <w:proofErr w:type="gramEnd"/>
      <w:r>
        <w:t xml:space="preserve"> the pedestrian safety performance pursuant to </w:t>
      </w:r>
      <w:r w:rsidR="009C557D">
        <w:t xml:space="preserve">UN </w:t>
      </w:r>
      <w:r>
        <w:t>Regulation No. 127</w:t>
      </w:r>
    </w:p>
    <w:p w14:paraId="58E5A860" w14:textId="77777777" w:rsidR="001D4D96" w:rsidRDefault="001D4D96" w:rsidP="001D4D96">
      <w:pPr>
        <w:spacing w:after="120"/>
        <w:ind w:left="1134" w:right="1134"/>
        <w:jc w:val="both"/>
      </w:pPr>
      <w:r>
        <w:t>Approval No.: ......................</w:t>
      </w:r>
      <w:r w:rsidR="009640AD">
        <w:t>...........</w:t>
      </w:r>
      <w:r>
        <w:t>...........</w:t>
      </w:r>
      <w:r>
        <w:tab/>
        <w:t>Extension No.: ......</w:t>
      </w:r>
      <w:r w:rsidR="009640AD">
        <w:t>...........</w:t>
      </w:r>
      <w:r>
        <w:t>.</w:t>
      </w:r>
      <w:r w:rsidR="00682FCD">
        <w:t>..............</w:t>
      </w:r>
      <w:r>
        <w:t>..........</w:t>
      </w:r>
    </w:p>
    <w:p w14:paraId="7D79405D" w14:textId="77777777" w:rsidR="001D4D96" w:rsidRDefault="001D4D96" w:rsidP="001D4D96">
      <w:pPr>
        <w:widowControl w:val="0"/>
        <w:tabs>
          <w:tab w:val="left" w:pos="1701"/>
          <w:tab w:val="right" w:leader="dot" w:pos="8500"/>
        </w:tabs>
        <w:spacing w:after="120"/>
        <w:ind w:left="1100" w:right="1140"/>
        <w:rPr>
          <w:bCs/>
        </w:rPr>
      </w:pPr>
      <w:r>
        <w:rPr>
          <w:bCs/>
        </w:rPr>
        <w:t>1.</w:t>
      </w:r>
      <w:r>
        <w:rPr>
          <w:bCs/>
        </w:rPr>
        <w:tab/>
        <w:t xml:space="preserve">Trademark: </w:t>
      </w:r>
      <w:r>
        <w:rPr>
          <w:bCs/>
        </w:rPr>
        <w:tab/>
      </w:r>
    </w:p>
    <w:p w14:paraId="2FA739A8" w14:textId="77777777" w:rsidR="001D4D96" w:rsidRDefault="001D4D96" w:rsidP="001D4D96">
      <w:pPr>
        <w:widowControl w:val="0"/>
        <w:tabs>
          <w:tab w:val="left" w:pos="1701"/>
          <w:tab w:val="right" w:leader="dot" w:pos="8500"/>
        </w:tabs>
        <w:spacing w:after="120"/>
        <w:ind w:left="1100" w:right="1140"/>
        <w:rPr>
          <w:bCs/>
        </w:rPr>
      </w:pPr>
      <w:r>
        <w:rPr>
          <w:bCs/>
        </w:rPr>
        <w:t>2.</w:t>
      </w:r>
      <w:r>
        <w:rPr>
          <w:bCs/>
        </w:rPr>
        <w:tab/>
        <w:t>Type and trade names:</w:t>
      </w:r>
      <w:r>
        <w:rPr>
          <w:bCs/>
        </w:rPr>
        <w:tab/>
      </w:r>
    </w:p>
    <w:p w14:paraId="3D5B9DE6" w14:textId="77777777" w:rsidR="001D4D96" w:rsidRDefault="001D4D96" w:rsidP="001D4D96">
      <w:pPr>
        <w:widowControl w:val="0"/>
        <w:tabs>
          <w:tab w:val="left" w:pos="1701"/>
          <w:tab w:val="right" w:leader="dot" w:pos="8500"/>
        </w:tabs>
        <w:spacing w:after="120"/>
        <w:ind w:left="1100" w:right="1140"/>
        <w:rPr>
          <w:bCs/>
        </w:rPr>
      </w:pPr>
      <w:r>
        <w:rPr>
          <w:bCs/>
        </w:rPr>
        <w:t>3.</w:t>
      </w:r>
      <w:r>
        <w:rPr>
          <w:bCs/>
        </w:rPr>
        <w:tab/>
        <w:t>Name and address of manufacturer:</w:t>
      </w:r>
      <w:r>
        <w:rPr>
          <w:bCs/>
        </w:rPr>
        <w:tab/>
      </w:r>
    </w:p>
    <w:p w14:paraId="7EC55F69" w14:textId="77777777" w:rsidR="001D4D96" w:rsidRDefault="001D4D96" w:rsidP="001D4D96">
      <w:pPr>
        <w:widowControl w:val="0"/>
        <w:tabs>
          <w:tab w:val="left" w:pos="1701"/>
          <w:tab w:val="right" w:leader="dot" w:pos="8500"/>
        </w:tabs>
        <w:spacing w:after="120"/>
        <w:ind w:left="1100" w:right="1140"/>
        <w:rPr>
          <w:bCs/>
        </w:rPr>
      </w:pPr>
      <w:r>
        <w:rPr>
          <w:bCs/>
        </w:rPr>
        <w:t>4.</w:t>
      </w:r>
      <w:r>
        <w:rPr>
          <w:bCs/>
        </w:rPr>
        <w:tab/>
        <w:t>If applicable, name and address of manufacturer’s representative:</w:t>
      </w:r>
      <w:r>
        <w:rPr>
          <w:bCs/>
        </w:rPr>
        <w:tab/>
      </w:r>
    </w:p>
    <w:p w14:paraId="74EA3DB2" w14:textId="77777777" w:rsidR="001D4D96" w:rsidRDefault="001D4D96" w:rsidP="001D4D96">
      <w:pPr>
        <w:widowControl w:val="0"/>
        <w:tabs>
          <w:tab w:val="left" w:pos="1701"/>
          <w:tab w:val="right" w:leader="dot" w:pos="8500"/>
        </w:tabs>
        <w:spacing w:after="120"/>
        <w:ind w:left="1100" w:right="1140"/>
        <w:rPr>
          <w:bCs/>
        </w:rPr>
      </w:pPr>
      <w:r>
        <w:rPr>
          <w:bCs/>
        </w:rPr>
        <w:t>5.</w:t>
      </w:r>
      <w:r>
        <w:rPr>
          <w:bCs/>
        </w:rPr>
        <w:tab/>
        <w:t>Brief description of vehicle:</w:t>
      </w:r>
      <w:r>
        <w:rPr>
          <w:bCs/>
        </w:rPr>
        <w:tab/>
      </w:r>
    </w:p>
    <w:p w14:paraId="594DCDEC" w14:textId="77777777" w:rsidR="001D4D96" w:rsidRDefault="001D4D96" w:rsidP="001D4D96">
      <w:pPr>
        <w:widowControl w:val="0"/>
        <w:tabs>
          <w:tab w:val="left" w:pos="1701"/>
          <w:tab w:val="right" w:leader="dot" w:pos="8500"/>
        </w:tabs>
        <w:spacing w:after="120"/>
        <w:ind w:left="1100" w:right="1140"/>
        <w:rPr>
          <w:bCs/>
        </w:rPr>
      </w:pPr>
      <w:r>
        <w:rPr>
          <w:bCs/>
        </w:rPr>
        <w:t>6.</w:t>
      </w:r>
      <w:r>
        <w:rPr>
          <w:bCs/>
        </w:rPr>
        <w:tab/>
        <w:t>Date of submission of vehicle for approval:</w:t>
      </w:r>
      <w:r>
        <w:rPr>
          <w:bCs/>
        </w:rPr>
        <w:tab/>
      </w:r>
    </w:p>
    <w:p w14:paraId="18E1C51B" w14:textId="77777777" w:rsidR="001D4D96" w:rsidRDefault="001D4D96" w:rsidP="001D4D96">
      <w:pPr>
        <w:widowControl w:val="0"/>
        <w:tabs>
          <w:tab w:val="left" w:pos="1701"/>
          <w:tab w:val="right" w:leader="dot" w:pos="8500"/>
        </w:tabs>
        <w:spacing w:after="120"/>
        <w:ind w:left="1100" w:right="1140"/>
        <w:rPr>
          <w:bCs/>
        </w:rPr>
      </w:pPr>
      <w:r>
        <w:rPr>
          <w:bCs/>
        </w:rPr>
        <w:t>7.</w:t>
      </w:r>
      <w:r>
        <w:rPr>
          <w:bCs/>
        </w:rPr>
        <w:tab/>
        <w:t xml:space="preserve">Technical Service performing the approval tests: </w:t>
      </w:r>
      <w:r>
        <w:rPr>
          <w:bCs/>
        </w:rPr>
        <w:tab/>
      </w:r>
    </w:p>
    <w:p w14:paraId="285365A4" w14:textId="77777777" w:rsidR="001D4D96" w:rsidRDefault="001D4D96" w:rsidP="001D4D96">
      <w:pPr>
        <w:widowControl w:val="0"/>
        <w:tabs>
          <w:tab w:val="left" w:pos="1701"/>
          <w:tab w:val="right" w:leader="dot" w:pos="8500"/>
        </w:tabs>
        <w:spacing w:after="120"/>
        <w:ind w:left="1100" w:right="1140"/>
        <w:rPr>
          <w:bCs/>
        </w:rPr>
      </w:pPr>
      <w:r>
        <w:rPr>
          <w:bCs/>
        </w:rPr>
        <w:t>8.</w:t>
      </w:r>
      <w:r>
        <w:rPr>
          <w:bCs/>
        </w:rPr>
        <w:tab/>
        <w:t xml:space="preserve">Date of report issued by that Service: </w:t>
      </w:r>
      <w:r>
        <w:rPr>
          <w:bCs/>
        </w:rPr>
        <w:tab/>
      </w:r>
    </w:p>
    <w:p w14:paraId="226F0D56" w14:textId="77777777" w:rsidR="001D4D96" w:rsidRDefault="001D4D96" w:rsidP="001D4D96">
      <w:pPr>
        <w:widowControl w:val="0"/>
        <w:tabs>
          <w:tab w:val="left" w:pos="1701"/>
          <w:tab w:val="right" w:leader="dot" w:pos="8500"/>
        </w:tabs>
        <w:spacing w:after="120"/>
        <w:ind w:left="1100" w:right="1140"/>
        <w:rPr>
          <w:bCs/>
        </w:rPr>
      </w:pPr>
      <w:r>
        <w:rPr>
          <w:bCs/>
        </w:rPr>
        <w:t>9.</w:t>
      </w:r>
      <w:r>
        <w:rPr>
          <w:bCs/>
        </w:rPr>
        <w:tab/>
        <w:t>Number of report issued by that Service:</w:t>
      </w:r>
      <w:r>
        <w:rPr>
          <w:bCs/>
        </w:rPr>
        <w:tab/>
      </w:r>
    </w:p>
    <w:p w14:paraId="195F5E08" w14:textId="77777777" w:rsidR="001D4D96" w:rsidRDefault="001D4D96" w:rsidP="001D4D96">
      <w:pPr>
        <w:widowControl w:val="0"/>
        <w:tabs>
          <w:tab w:val="left" w:pos="1701"/>
          <w:tab w:val="right" w:leader="dot" w:pos="8500"/>
        </w:tabs>
        <w:spacing w:after="120"/>
        <w:ind w:left="1100" w:right="1140"/>
        <w:rPr>
          <w:bCs/>
        </w:rPr>
      </w:pPr>
      <w:r>
        <w:rPr>
          <w:bCs/>
        </w:rPr>
        <w:t>10.</w:t>
      </w:r>
      <w:r>
        <w:rPr>
          <w:bCs/>
        </w:rPr>
        <w:tab/>
        <w:t xml:space="preserve">Approval </w:t>
      </w:r>
      <w:proofErr w:type="gramStart"/>
      <w:r>
        <w:rPr>
          <w:bCs/>
        </w:rPr>
        <w:t>with regard to</w:t>
      </w:r>
      <w:proofErr w:type="gramEnd"/>
      <w:r>
        <w:rPr>
          <w:bCs/>
        </w:rPr>
        <w:t xml:space="preserve"> the pedestrian safety performance is granted/refused</w:t>
      </w:r>
      <w:r w:rsidR="00682FCD">
        <w:rPr>
          <w:bCs/>
        </w:rPr>
        <w:t>:</w:t>
      </w:r>
      <w:r>
        <w:rPr>
          <w:bCs/>
          <w:vertAlign w:val="superscript"/>
        </w:rPr>
        <w:t>2</w:t>
      </w:r>
    </w:p>
    <w:p w14:paraId="7AA71ED0" w14:textId="77777777" w:rsidR="001D4D96" w:rsidRDefault="001D4D96" w:rsidP="001D4D96">
      <w:pPr>
        <w:widowControl w:val="0"/>
        <w:tabs>
          <w:tab w:val="left" w:pos="1701"/>
          <w:tab w:val="right" w:leader="dot" w:pos="8500"/>
        </w:tabs>
        <w:spacing w:after="120"/>
        <w:ind w:left="1100" w:right="1140"/>
        <w:rPr>
          <w:bCs/>
        </w:rPr>
      </w:pPr>
      <w:r>
        <w:rPr>
          <w:bCs/>
        </w:rPr>
        <w:t>11.</w:t>
      </w:r>
      <w:r>
        <w:rPr>
          <w:bCs/>
        </w:rPr>
        <w:tab/>
        <w:t>Place:</w:t>
      </w:r>
      <w:r>
        <w:rPr>
          <w:bCs/>
        </w:rPr>
        <w:tab/>
      </w:r>
    </w:p>
    <w:p w14:paraId="7855FD75" w14:textId="77777777" w:rsidR="001D4D96" w:rsidRDefault="001D4D96" w:rsidP="001D4D96">
      <w:pPr>
        <w:widowControl w:val="0"/>
        <w:tabs>
          <w:tab w:val="left" w:pos="1701"/>
          <w:tab w:val="right" w:leader="dot" w:pos="8500"/>
        </w:tabs>
        <w:spacing w:after="120"/>
        <w:ind w:left="1100" w:right="1140"/>
        <w:rPr>
          <w:bCs/>
        </w:rPr>
      </w:pPr>
      <w:r>
        <w:rPr>
          <w:bCs/>
        </w:rPr>
        <w:t>12.</w:t>
      </w:r>
      <w:r>
        <w:rPr>
          <w:bCs/>
        </w:rPr>
        <w:tab/>
        <w:t>Date:</w:t>
      </w:r>
      <w:r>
        <w:rPr>
          <w:bCs/>
        </w:rPr>
        <w:tab/>
      </w:r>
    </w:p>
    <w:p w14:paraId="15E960ED" w14:textId="77777777" w:rsidR="001D4D96" w:rsidRDefault="001D4D96" w:rsidP="001D4D96">
      <w:pPr>
        <w:widowControl w:val="0"/>
        <w:tabs>
          <w:tab w:val="left" w:pos="1701"/>
          <w:tab w:val="right" w:leader="dot" w:pos="8500"/>
        </w:tabs>
        <w:spacing w:after="120"/>
        <w:ind w:left="1100" w:right="1140"/>
        <w:rPr>
          <w:bCs/>
        </w:rPr>
      </w:pPr>
      <w:r>
        <w:rPr>
          <w:bCs/>
        </w:rPr>
        <w:t>13.</w:t>
      </w:r>
      <w:r>
        <w:rPr>
          <w:bCs/>
        </w:rPr>
        <w:tab/>
        <w:t xml:space="preserve">Signature: </w:t>
      </w:r>
      <w:r>
        <w:rPr>
          <w:bCs/>
        </w:rPr>
        <w:tab/>
      </w:r>
    </w:p>
    <w:p w14:paraId="35381B78" w14:textId="77777777" w:rsidR="001D4D96" w:rsidRDefault="001D4D96" w:rsidP="001D4D96">
      <w:pPr>
        <w:widowControl w:val="0"/>
        <w:tabs>
          <w:tab w:val="left" w:pos="1701"/>
          <w:tab w:val="right" w:leader="dot" w:pos="8500"/>
        </w:tabs>
        <w:spacing w:after="120"/>
        <w:ind w:left="1700" w:right="1140" w:hanging="600"/>
        <w:rPr>
          <w:bCs/>
        </w:rPr>
      </w:pPr>
      <w:r>
        <w:rPr>
          <w:bCs/>
        </w:rPr>
        <w:lastRenderedPageBreak/>
        <w:t>14.</w:t>
      </w:r>
      <w:r>
        <w:rPr>
          <w:bCs/>
        </w:rPr>
        <w:tab/>
        <w:t>Annexed to this communication are the following documents, bearing the approval number indicated above:</w:t>
      </w:r>
    </w:p>
    <w:p w14:paraId="4482AD59" w14:textId="77777777" w:rsidR="001D4D96" w:rsidRDefault="001D4D96" w:rsidP="001D4D96">
      <w:pPr>
        <w:widowControl w:val="0"/>
        <w:tabs>
          <w:tab w:val="left" w:pos="1701"/>
          <w:tab w:val="right" w:leader="dot" w:pos="8500"/>
        </w:tabs>
        <w:spacing w:after="120"/>
        <w:ind w:left="1100" w:right="1140"/>
        <w:rPr>
          <w:bCs/>
        </w:rPr>
      </w:pPr>
      <w:r>
        <w:rPr>
          <w:bCs/>
        </w:rPr>
        <w:tab/>
        <w:t>Dimensional drawings</w:t>
      </w:r>
      <w:r>
        <w:rPr>
          <w:bCs/>
        </w:rPr>
        <w:tab/>
      </w:r>
    </w:p>
    <w:p w14:paraId="6441189B" w14:textId="77777777" w:rsidR="001D4D96" w:rsidRDefault="001D4D96" w:rsidP="001D4D96">
      <w:pPr>
        <w:widowControl w:val="0"/>
        <w:tabs>
          <w:tab w:val="left" w:pos="1701"/>
          <w:tab w:val="right" w:leader="dot" w:pos="8500"/>
        </w:tabs>
        <w:spacing w:after="120"/>
        <w:ind w:left="1100" w:right="1140"/>
        <w:rPr>
          <w:bCs/>
        </w:rPr>
      </w:pPr>
      <w:r>
        <w:rPr>
          <w:bCs/>
        </w:rPr>
        <w:tab/>
        <w:t>Exploded view or photograph of the vehicle</w:t>
      </w:r>
      <w:r>
        <w:rPr>
          <w:bCs/>
        </w:rPr>
        <w:tab/>
      </w:r>
    </w:p>
    <w:p w14:paraId="3059D404" w14:textId="77777777" w:rsidR="001D4D96" w:rsidRDefault="001D4D96" w:rsidP="001D4D96">
      <w:pPr>
        <w:widowControl w:val="0"/>
        <w:tabs>
          <w:tab w:val="left" w:pos="1701"/>
          <w:tab w:val="right" w:leader="dot" w:pos="8500"/>
        </w:tabs>
        <w:spacing w:after="120"/>
        <w:ind w:left="1100" w:right="1140"/>
        <w:rPr>
          <w:bCs/>
        </w:rPr>
      </w:pPr>
      <w:r>
        <w:rPr>
          <w:bCs/>
        </w:rPr>
        <w:t>15.</w:t>
      </w:r>
      <w:r>
        <w:rPr>
          <w:bCs/>
        </w:rPr>
        <w:tab/>
        <w:t>Any remarks:</w:t>
      </w:r>
      <w:r>
        <w:rPr>
          <w:bCs/>
        </w:rPr>
        <w:tab/>
      </w:r>
    </w:p>
    <w:p w14:paraId="012771E7" w14:textId="77777777" w:rsidR="001D4D96" w:rsidRDefault="001D4D96" w:rsidP="001D4D96">
      <w:pPr>
        <w:widowControl w:val="0"/>
        <w:tabs>
          <w:tab w:val="left" w:pos="1701"/>
          <w:tab w:val="right" w:leader="dot" w:pos="8500"/>
        </w:tabs>
        <w:spacing w:after="120"/>
        <w:ind w:left="1100" w:right="1140"/>
        <w:rPr>
          <w:bCs/>
        </w:rPr>
      </w:pPr>
    </w:p>
    <w:p w14:paraId="6149533A" w14:textId="77777777" w:rsidR="001D4D96" w:rsidRDefault="001D4D96" w:rsidP="001D4D96">
      <w:pPr>
        <w:suppressAutoHyphens w:val="0"/>
        <w:spacing w:line="240" w:lineRule="auto"/>
        <w:rPr>
          <w:bCs/>
        </w:rPr>
        <w:sectPr w:rsidR="001D4D96" w:rsidSect="001C2979">
          <w:headerReference w:type="even" r:id="rId37"/>
          <w:footnotePr>
            <w:numRestart w:val="eachSect"/>
          </w:footnotePr>
          <w:endnotePr>
            <w:numFmt w:val="decimal"/>
          </w:endnotePr>
          <w:pgSz w:w="11907" w:h="16840" w:code="9"/>
          <w:pgMar w:top="1701" w:right="1134" w:bottom="2268" w:left="1134" w:header="964" w:footer="1701" w:gutter="0"/>
          <w:cols w:space="720"/>
        </w:sectPr>
      </w:pPr>
    </w:p>
    <w:p w14:paraId="550ACDA2" w14:textId="77777777" w:rsidR="001D4D96" w:rsidRDefault="001D4D96" w:rsidP="00297B7B">
      <w:pPr>
        <w:pStyle w:val="HChG"/>
      </w:pPr>
      <w:bookmarkStart w:id="22" w:name="_Toc406663770"/>
      <w:r>
        <w:lastRenderedPageBreak/>
        <w:t>Annex 2</w:t>
      </w:r>
      <w:bookmarkEnd w:id="22"/>
    </w:p>
    <w:p w14:paraId="1A7FA4EF" w14:textId="77777777" w:rsidR="001D4D96" w:rsidRDefault="001D4D96" w:rsidP="00297B7B">
      <w:pPr>
        <w:pStyle w:val="HChG"/>
      </w:pPr>
      <w:r>
        <w:tab/>
      </w:r>
      <w:r>
        <w:tab/>
      </w:r>
      <w:bookmarkStart w:id="23" w:name="_Toc406663771"/>
      <w:r>
        <w:t>Arrangements of approval marks</w:t>
      </w:r>
      <w:bookmarkEnd w:id="23"/>
    </w:p>
    <w:p w14:paraId="2DE71993" w14:textId="77777777" w:rsidR="001D4D96" w:rsidRDefault="001D4D96" w:rsidP="001D4D96">
      <w:pPr>
        <w:spacing w:after="240"/>
        <w:ind w:left="2268" w:right="1134" w:hanging="1134"/>
        <w:jc w:val="both"/>
      </w:pPr>
      <w:r>
        <w:t>(See paragraphs 4.4. to 4.4.2. of this Regulation)</w:t>
      </w:r>
    </w:p>
    <w:p w14:paraId="15CCF173" w14:textId="7BA18CA9" w:rsidR="001D4D96" w:rsidRDefault="00905AB8" w:rsidP="001D4D96">
      <w:pPr>
        <w:jc w:val="center"/>
        <w:rPr>
          <w:b/>
        </w:rPr>
      </w:pPr>
      <w:r>
        <w:rPr>
          <w:noProof/>
          <w:lang w:val="en-US"/>
        </w:rPr>
        <mc:AlternateContent>
          <mc:Choice Requires="wps">
            <w:drawing>
              <wp:anchor distT="0" distB="0" distL="114300" distR="114300" simplePos="0" relativeHeight="251656192" behindDoc="0" locked="0" layoutInCell="1" allowOverlap="1" wp14:anchorId="4A8E750B" wp14:editId="63EFA533">
                <wp:simplePos x="0" y="0"/>
                <wp:positionH relativeFrom="column">
                  <wp:posOffset>2762250</wp:posOffset>
                </wp:positionH>
                <wp:positionV relativeFrom="paragraph">
                  <wp:posOffset>314325</wp:posOffset>
                </wp:positionV>
                <wp:extent cx="1737360" cy="419100"/>
                <wp:effectExtent l="0" t="0" r="0" b="0"/>
                <wp:wrapNone/>
                <wp:docPr id="8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CD8B7B" w14:textId="31A30DD7" w:rsidR="00E8587D" w:rsidRDefault="00E8587D" w:rsidP="001E7AB3">
                            <w:pPr>
                              <w:ind w:left="-142" w:right="-154"/>
                              <w:rPr>
                                <w:sz w:val="32"/>
                              </w:rPr>
                            </w:pPr>
                            <w:r>
                              <w:rPr>
                                <w:sz w:val="32"/>
                              </w:rPr>
                              <w:t>127R - 02185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E750B" id="Text Box 62" o:spid="_x0000_s1085" type="#_x0000_t202" style="position:absolute;left:0;text-align:left;margin-left:217.5pt;margin-top:24.75pt;width:136.8pt;height:3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cOF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" stroked="f">
                <v:textbox>
                  <w:txbxContent>
                    <w:p w14:paraId="3ECD8B7B" w14:textId="31A30DD7" w:rsidR="00E8587D" w:rsidRDefault="00E8587D" w:rsidP="001E7AB3">
                      <w:pPr>
                        <w:ind w:left="-142" w:right="-154"/>
                        <w:rPr>
                          <w:sz w:val="32"/>
                        </w:rPr>
                      </w:pPr>
                      <w:r>
                        <w:rPr>
                          <w:sz w:val="32"/>
                        </w:rPr>
                        <w:t>127R - 02185</w:t>
                      </w:r>
                    </w:p>
                  </w:txbxContent>
                </v:textbox>
              </v:shape>
            </w:pict>
          </mc:Fallback>
        </mc:AlternateContent>
      </w:r>
      <w:r>
        <w:rPr>
          <w:b/>
          <w:noProof/>
          <w:lang w:val="en-US"/>
        </w:rPr>
        <w:drawing>
          <wp:inline distT="0" distB="0" distL="0" distR="0" wp14:anchorId="562D082D" wp14:editId="1DE7C0FE">
            <wp:extent cx="3924935" cy="9232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24935" cy="923290"/>
                    </a:xfrm>
                    <a:prstGeom prst="rect">
                      <a:avLst/>
                    </a:prstGeom>
                    <a:noFill/>
                    <a:ln>
                      <a:noFill/>
                    </a:ln>
                  </pic:spPr>
                </pic:pic>
              </a:graphicData>
            </a:graphic>
          </wp:inline>
        </w:drawing>
      </w:r>
    </w:p>
    <w:p w14:paraId="72578278" w14:textId="77777777" w:rsidR="001D4D96" w:rsidRDefault="001D4D96" w:rsidP="001D4D96">
      <w:pPr>
        <w:spacing w:after="120"/>
        <w:ind w:left="1134" w:right="2268"/>
        <w:jc w:val="right"/>
      </w:pPr>
      <w:r>
        <w:t>a = 8 mm min</w:t>
      </w:r>
    </w:p>
    <w:p w14:paraId="2235308E" w14:textId="660A55A4" w:rsidR="001D4D96" w:rsidRPr="00B42A97" w:rsidRDefault="001D4D96" w:rsidP="001D4D96">
      <w:pPr>
        <w:spacing w:after="120"/>
        <w:ind w:left="1134" w:right="1134" w:firstLine="567"/>
        <w:jc w:val="both"/>
      </w:pPr>
      <w:r>
        <w:t xml:space="preserve">The above approval mark affixed to a vehicle shows that the vehicle type concerned has been approved in Belgium (E 6) </w:t>
      </w:r>
      <w:proofErr w:type="gramStart"/>
      <w:r>
        <w:t>with regard to</w:t>
      </w:r>
      <w:proofErr w:type="gramEnd"/>
      <w:r>
        <w:t xml:space="preserve"> its pedestrian safety performance pursuant to </w:t>
      </w:r>
      <w:r w:rsidR="009C557D">
        <w:t xml:space="preserve">UN </w:t>
      </w:r>
      <w:r>
        <w:t>Regula</w:t>
      </w:r>
      <w:bookmarkStart w:id="24" w:name="_GoBack"/>
      <w:bookmarkEnd w:id="24"/>
      <w:r>
        <w:t xml:space="preserve">tion No. 127. The first two digits of the approval number indicate that the approval was granted in accordance with the requirements of </w:t>
      </w:r>
      <w:r w:rsidR="009C557D">
        <w:t xml:space="preserve">UN </w:t>
      </w:r>
      <w:r>
        <w:t xml:space="preserve">Regulation No. 127 </w:t>
      </w:r>
      <w:r w:rsidRPr="00B42A97">
        <w:t xml:space="preserve">as amended by the </w:t>
      </w:r>
      <w:r w:rsidR="001E7AB3" w:rsidRPr="00B42A97">
        <w:t>0</w:t>
      </w:r>
      <w:r w:rsidR="001E7AB3">
        <w:t>2</w:t>
      </w:r>
      <w:r w:rsidR="001E7AB3" w:rsidRPr="00B42A97">
        <w:t xml:space="preserve"> </w:t>
      </w:r>
      <w:r w:rsidRPr="00B42A97">
        <w:t>series of amendments.</w:t>
      </w:r>
    </w:p>
    <w:p w14:paraId="6D946DE8" w14:textId="77777777" w:rsidR="001D4D96" w:rsidRDefault="001D4D96" w:rsidP="001D4D96">
      <w:pPr>
        <w:suppressAutoHyphens w:val="0"/>
        <w:spacing w:line="240" w:lineRule="auto"/>
      </w:pPr>
    </w:p>
    <w:p w14:paraId="72495191" w14:textId="77777777" w:rsidR="00D53583" w:rsidRDefault="00D53583" w:rsidP="001D4D96">
      <w:pPr>
        <w:suppressAutoHyphens w:val="0"/>
        <w:spacing w:line="240" w:lineRule="auto"/>
        <w:sectPr w:rsidR="00D53583" w:rsidSect="001C2979">
          <w:headerReference w:type="even" r:id="rId39"/>
          <w:headerReference w:type="default" r:id="rId40"/>
          <w:footnotePr>
            <w:numRestart w:val="eachSect"/>
          </w:footnotePr>
          <w:endnotePr>
            <w:numFmt w:val="decimal"/>
          </w:endnotePr>
          <w:pgSz w:w="11907" w:h="16840" w:code="9"/>
          <w:pgMar w:top="1701" w:right="1134" w:bottom="2268" w:left="1134" w:header="964" w:footer="1701" w:gutter="0"/>
          <w:cols w:space="720"/>
        </w:sectPr>
      </w:pPr>
    </w:p>
    <w:p w14:paraId="01CB2449" w14:textId="77777777" w:rsidR="001D4D96" w:rsidRDefault="001D4D96" w:rsidP="00297B7B">
      <w:pPr>
        <w:pStyle w:val="HChG"/>
      </w:pPr>
      <w:bookmarkStart w:id="25" w:name="_Toc406663772"/>
      <w:r>
        <w:lastRenderedPageBreak/>
        <w:t>Annex 3</w:t>
      </w:r>
      <w:bookmarkEnd w:id="25"/>
    </w:p>
    <w:p w14:paraId="693BBAB1" w14:textId="77777777" w:rsidR="001D4D96" w:rsidRDefault="001D4D96" w:rsidP="00297B7B">
      <w:pPr>
        <w:pStyle w:val="HChG"/>
      </w:pPr>
      <w:r>
        <w:tab/>
      </w:r>
      <w:r>
        <w:tab/>
      </w:r>
      <w:bookmarkStart w:id="26" w:name="_Toc406663773"/>
      <w:r>
        <w:t>General test conditions</w:t>
      </w:r>
      <w:bookmarkEnd w:id="26"/>
    </w:p>
    <w:p w14:paraId="3375FEA8" w14:textId="77777777" w:rsidR="001D4D96" w:rsidRDefault="001D4D96" w:rsidP="001D4D96">
      <w:pPr>
        <w:spacing w:after="120"/>
        <w:ind w:left="2268" w:right="1134" w:hanging="1134"/>
        <w:jc w:val="both"/>
      </w:pPr>
      <w:r>
        <w:t>1.</w:t>
      </w:r>
      <w:r>
        <w:tab/>
        <w:t>Temperature and humidity</w:t>
      </w:r>
    </w:p>
    <w:p w14:paraId="50B74228" w14:textId="77777777" w:rsidR="001D4D96" w:rsidRDefault="001D4D96" w:rsidP="001D4D96">
      <w:pPr>
        <w:spacing w:after="120"/>
        <w:ind w:left="2268" w:right="1134" w:hanging="1134"/>
        <w:jc w:val="both"/>
      </w:pPr>
      <w:r>
        <w:t>1.1.</w:t>
      </w:r>
      <w:r>
        <w:tab/>
        <w:t>At the time of testing, the test facility and the vehicle or sub-system shall have a relative humidity of 40 </w:t>
      </w:r>
      <w:r w:rsidR="009640AD">
        <w:t xml:space="preserve">per cent </w:t>
      </w:r>
      <w:r>
        <w:t>±</w:t>
      </w:r>
      <w:r w:rsidR="0074168D">
        <w:t xml:space="preserve"> </w:t>
      </w:r>
      <w:r>
        <w:t xml:space="preserve">30 per cent and stabilized temperature of </w:t>
      </w:r>
      <w:r w:rsidR="009D278D">
        <w:t>20 </w:t>
      </w:r>
      <w:r w:rsidR="009640AD">
        <w:t>º</w:t>
      </w:r>
      <w:r w:rsidR="009D278D">
        <w:t>C</w:t>
      </w:r>
      <w:r w:rsidR="0074168D">
        <w:t xml:space="preserve"> </w:t>
      </w:r>
      <w:r>
        <w:rPr>
          <w:b/>
          <w:bCs/>
        </w:rPr>
        <w:t xml:space="preserve">± </w:t>
      </w:r>
      <w:r>
        <w:t>4 ºC.</w:t>
      </w:r>
    </w:p>
    <w:p w14:paraId="2171CB2E" w14:textId="77777777" w:rsidR="001D4D96" w:rsidRDefault="001D4D96" w:rsidP="001D4D96">
      <w:pPr>
        <w:spacing w:after="120"/>
        <w:ind w:left="2268" w:right="1134" w:hanging="1134"/>
        <w:jc w:val="both"/>
      </w:pPr>
      <w:r>
        <w:t>2.</w:t>
      </w:r>
      <w:r>
        <w:tab/>
        <w:t>Impact test site</w:t>
      </w:r>
    </w:p>
    <w:p w14:paraId="258C649A" w14:textId="77777777" w:rsidR="001D4D96" w:rsidRDefault="001D4D96" w:rsidP="001D4D96">
      <w:pPr>
        <w:spacing w:after="120"/>
        <w:ind w:left="2268" w:right="1134" w:hanging="1134"/>
        <w:jc w:val="both"/>
      </w:pPr>
      <w:r>
        <w:t>2.1.</w:t>
      </w:r>
      <w:r>
        <w:tab/>
        <w:t>The test site shall consist of a flat, smooth and hard surface with a slope not exceeding 1 per cent.</w:t>
      </w:r>
    </w:p>
    <w:p w14:paraId="15FC26F7" w14:textId="77777777" w:rsidR="001D4D96" w:rsidRDefault="001D4D96" w:rsidP="001D4D96">
      <w:pPr>
        <w:spacing w:after="120"/>
        <w:ind w:left="2268" w:right="1134" w:hanging="1134"/>
        <w:jc w:val="both"/>
      </w:pPr>
      <w:r>
        <w:t>3.</w:t>
      </w:r>
      <w:r>
        <w:tab/>
        <w:t>Preparation of the vehicle</w:t>
      </w:r>
    </w:p>
    <w:p w14:paraId="056F7BFE" w14:textId="77777777" w:rsidR="001D4D96" w:rsidRDefault="001D4D96" w:rsidP="001D4D96">
      <w:pPr>
        <w:spacing w:after="120"/>
        <w:ind w:left="2268" w:right="1134" w:hanging="1134"/>
        <w:jc w:val="both"/>
      </w:pPr>
      <w:r>
        <w:t>3.1.</w:t>
      </w:r>
      <w:r>
        <w:tab/>
        <w:t>Either a complete vehicle, or a cut-body, adjusted to the following conditions shall be used for the test.</w:t>
      </w:r>
    </w:p>
    <w:p w14:paraId="20F483D6" w14:textId="77777777" w:rsidR="001D4D96" w:rsidRDefault="001D4D96" w:rsidP="001D4D96">
      <w:pPr>
        <w:spacing w:after="120"/>
        <w:ind w:left="2268" w:right="1134" w:hanging="1134"/>
        <w:jc w:val="both"/>
      </w:pPr>
      <w:r>
        <w:t>3.1.1.</w:t>
      </w:r>
      <w:r>
        <w:tab/>
        <w:t>The vehicle shall be in its normal ride attitude, and shall be either securely mounted on raised supports or at rest on a flat horizontal surface with the parking brake applied.</w:t>
      </w:r>
    </w:p>
    <w:p w14:paraId="5F7263EF" w14:textId="77777777" w:rsidR="001D4D96" w:rsidRDefault="001D4D96" w:rsidP="001D4D96">
      <w:pPr>
        <w:spacing w:after="120"/>
        <w:ind w:left="2268" w:right="1134" w:hanging="1134"/>
        <w:jc w:val="both"/>
      </w:pPr>
      <w:r>
        <w:t>3.1.2.</w:t>
      </w:r>
      <w:r>
        <w:tab/>
        <w:t>The cut-body shall include, in the test, all parts of the vehicle front structure, all under-bonnet components and all components behind the windscreen that may be involved in a frontal impact with a vulnerable road user, to demonstrate the performance and interactions of all the contributory vehicle components. The cut-body shall be securely mounted in the normal vehicle ride attitude.</w:t>
      </w:r>
    </w:p>
    <w:p w14:paraId="4270B4B2" w14:textId="77777777" w:rsidR="001D4D96" w:rsidRDefault="001D4D96" w:rsidP="001D4D96">
      <w:pPr>
        <w:spacing w:after="120"/>
        <w:ind w:left="2268" w:right="1134" w:hanging="1134"/>
        <w:jc w:val="both"/>
      </w:pPr>
      <w:r>
        <w:t>3.2.</w:t>
      </w:r>
      <w:r>
        <w:tab/>
        <w:t>All devices designed to protect vulnerable road users when impacted by the vehicle shall be correctly activated before and/or be active during the relevant test. It shall be the responsibility of the manufacturer to show that any devices will act as intended in a pedestrian impact.</w:t>
      </w:r>
    </w:p>
    <w:p w14:paraId="78D0E794" w14:textId="77777777" w:rsidR="001D4D96" w:rsidRDefault="001D4D96" w:rsidP="001D4D96">
      <w:pPr>
        <w:spacing w:after="120"/>
        <w:ind w:left="2268" w:right="1134" w:hanging="1134"/>
        <w:jc w:val="both"/>
      </w:pPr>
      <w:r>
        <w:t>3.3.</w:t>
      </w:r>
      <w:r>
        <w:tab/>
        <w:t>For vehicle components which could change shape or position, other than active devices to protect pedestrians, and which have more than one fixed shape or position shall require the vehicle to comply with the components in each fixed shape or position.</w:t>
      </w:r>
    </w:p>
    <w:p w14:paraId="01510D95" w14:textId="77777777" w:rsidR="001D4D96" w:rsidRDefault="001D4D96" w:rsidP="001D4D96">
      <w:pPr>
        <w:suppressAutoHyphens w:val="0"/>
        <w:spacing w:line="240" w:lineRule="auto"/>
        <w:rPr>
          <w:b/>
          <w:sz w:val="28"/>
        </w:rPr>
        <w:sectPr w:rsidR="001D4D96">
          <w:headerReference w:type="even" r:id="rId41"/>
          <w:headerReference w:type="default" r:id="rId42"/>
          <w:endnotePr>
            <w:numFmt w:val="decimal"/>
          </w:endnotePr>
          <w:pgSz w:w="11907" w:h="16840"/>
          <w:pgMar w:top="1701" w:right="1134" w:bottom="2268" w:left="1134" w:header="964" w:footer="1701" w:gutter="0"/>
          <w:cols w:space="720"/>
        </w:sectPr>
      </w:pPr>
    </w:p>
    <w:p w14:paraId="1D82C780" w14:textId="77777777" w:rsidR="001D4D96" w:rsidRDefault="001D4D96" w:rsidP="00297B7B">
      <w:pPr>
        <w:pStyle w:val="HChG"/>
      </w:pPr>
      <w:bookmarkStart w:id="27" w:name="_Toc406663774"/>
      <w:r>
        <w:lastRenderedPageBreak/>
        <w:t>Annex 4</w:t>
      </w:r>
      <w:bookmarkEnd w:id="27"/>
    </w:p>
    <w:p w14:paraId="3D2C4016" w14:textId="77777777" w:rsidR="001D4D96" w:rsidRDefault="001D4D96" w:rsidP="00297B7B">
      <w:pPr>
        <w:pStyle w:val="HChG"/>
      </w:pPr>
      <w:r>
        <w:tab/>
      </w:r>
      <w:r>
        <w:tab/>
      </w:r>
      <w:bookmarkStart w:id="28" w:name="_Toc406663775"/>
      <w:r>
        <w:t>Test impactor specifications</w:t>
      </w:r>
      <w:bookmarkEnd w:id="28"/>
    </w:p>
    <w:p w14:paraId="65A34F03" w14:textId="77777777" w:rsidR="001D4D96" w:rsidRPr="00B42A97" w:rsidRDefault="001D4D96" w:rsidP="001D4D96">
      <w:pPr>
        <w:spacing w:after="120"/>
        <w:ind w:left="2268" w:right="1134" w:hanging="1134"/>
        <w:jc w:val="both"/>
      </w:pPr>
      <w:r w:rsidRPr="00B42A97">
        <w:t>1.</w:t>
      </w:r>
      <w:r w:rsidRPr="00B42A97">
        <w:tab/>
        <w:t xml:space="preserve">Flexible lower </w:t>
      </w:r>
      <w:proofErr w:type="spellStart"/>
      <w:r w:rsidRPr="00B42A97">
        <w:t>legform</w:t>
      </w:r>
      <w:proofErr w:type="spellEnd"/>
      <w:r w:rsidRPr="00B42A97">
        <w:t xml:space="preserve"> impactor</w:t>
      </w:r>
    </w:p>
    <w:p w14:paraId="451B2578" w14:textId="77777777" w:rsidR="001D4D96" w:rsidRPr="00B42A97" w:rsidRDefault="001D4D96" w:rsidP="001D4D96">
      <w:pPr>
        <w:spacing w:after="120"/>
        <w:ind w:left="2268" w:right="1134" w:hanging="1134"/>
        <w:jc w:val="both"/>
        <w:rPr>
          <w:strike/>
        </w:rPr>
      </w:pPr>
      <w:r w:rsidRPr="00B42A97">
        <w:t>1.1.</w:t>
      </w:r>
      <w:r w:rsidRPr="00B42A97">
        <w:tab/>
      </w:r>
      <w:r w:rsidRPr="00B42A97">
        <w:rPr>
          <w:iCs/>
          <w:lang w:eastAsia="ja-JP"/>
        </w:rPr>
        <w:t xml:space="preserve">The flexible lower </w:t>
      </w:r>
      <w:proofErr w:type="spellStart"/>
      <w:r w:rsidRPr="00B42A97">
        <w:rPr>
          <w:iCs/>
          <w:lang w:eastAsia="ja-JP"/>
        </w:rPr>
        <w:t>legform</w:t>
      </w:r>
      <w:proofErr w:type="spellEnd"/>
      <w:r w:rsidRPr="00B42A97">
        <w:rPr>
          <w:iCs/>
          <w:lang w:eastAsia="ja-JP"/>
        </w:rPr>
        <w:t xml:space="preserve"> impactor shall consist of flesh and skin, flexible long bone segments (representing femur and tibia), and a knee joint as shown in Figure 1. The assembled impactor sha</w:t>
      </w:r>
      <w:r w:rsidR="00B42A97">
        <w:rPr>
          <w:iCs/>
          <w:lang w:eastAsia="ja-JP"/>
        </w:rPr>
        <w:t xml:space="preserve">ll have a total mass of </w:t>
      </w:r>
      <w:r w:rsidR="009D278D">
        <w:rPr>
          <w:iCs/>
          <w:lang w:eastAsia="ja-JP"/>
        </w:rPr>
        <w:br/>
      </w:r>
      <w:r w:rsidR="00B42A97">
        <w:rPr>
          <w:iCs/>
          <w:lang w:eastAsia="ja-JP"/>
        </w:rPr>
        <w:t>13.2</w:t>
      </w:r>
      <w:r w:rsidR="009640AD">
        <w:rPr>
          <w:iCs/>
          <w:lang w:eastAsia="ja-JP"/>
        </w:rPr>
        <w:t> kg</w:t>
      </w:r>
      <w:r w:rsidR="00B42A97">
        <w:rPr>
          <w:iCs/>
          <w:lang w:eastAsia="ja-JP"/>
        </w:rPr>
        <w:t xml:space="preserve"> </w:t>
      </w:r>
      <w:r w:rsidR="001E7AB3">
        <w:rPr>
          <w:iCs/>
          <w:lang w:eastAsia="ja-JP"/>
        </w:rPr>
        <w:t xml:space="preserve"> </w:t>
      </w:r>
      <w:r w:rsidR="00B42A97">
        <w:rPr>
          <w:iCs/>
          <w:lang w:eastAsia="ja-JP"/>
        </w:rPr>
        <w:t>± 0.4 kg.</w:t>
      </w:r>
      <w:r w:rsidRPr="00B42A97">
        <w:rPr>
          <w:iCs/>
          <w:lang w:eastAsia="ja-JP"/>
        </w:rPr>
        <w:t xml:space="preserve"> The dimensions of the fully assembled impacto</w:t>
      </w:r>
      <w:r w:rsidR="00B42A97">
        <w:rPr>
          <w:iCs/>
          <w:lang w:eastAsia="ja-JP"/>
        </w:rPr>
        <w:t>r shall be as defined in Figure </w:t>
      </w:r>
      <w:r w:rsidRPr="00B42A97">
        <w:rPr>
          <w:iCs/>
          <w:lang w:eastAsia="ja-JP"/>
        </w:rPr>
        <w:t xml:space="preserve">1. </w:t>
      </w:r>
    </w:p>
    <w:p w14:paraId="3D793E57" w14:textId="77777777" w:rsidR="001D4D96" w:rsidRPr="00B42A97" w:rsidRDefault="001D4D96" w:rsidP="001D4D96">
      <w:pPr>
        <w:spacing w:after="120"/>
        <w:ind w:left="2268" w:right="1134" w:hanging="1134"/>
        <w:jc w:val="both"/>
      </w:pPr>
      <w:r>
        <w:tab/>
        <w:t>Brackets, pulleys</w:t>
      </w:r>
      <w:r w:rsidRPr="00B42A97">
        <w:t>, protectors, connection parts, etc. attached to the impactor for the purposes of launching and/or protection may extend beyond the dimensions and tolerances shown in Figure 1 and Figures 2(a) and (b).</w:t>
      </w:r>
    </w:p>
    <w:p w14:paraId="6F596FF6" w14:textId="77777777" w:rsidR="001D4D96" w:rsidRPr="00B42A97" w:rsidRDefault="001D4D96" w:rsidP="001D4D96">
      <w:pPr>
        <w:spacing w:after="120"/>
        <w:ind w:left="2268" w:right="1134" w:hanging="1134"/>
        <w:jc w:val="both"/>
      </w:pPr>
      <w:r>
        <w:t>1.2.</w:t>
      </w:r>
      <w:r>
        <w:rPr>
          <w:b/>
        </w:rPr>
        <w:tab/>
      </w:r>
      <w:r w:rsidRPr="00B42A97">
        <w:rPr>
          <w:bCs/>
          <w:lang w:val="en-US"/>
        </w:rPr>
        <w:t>The cross-sectional shape of the femur main body segments, the tibia main body segments and their impact face</w:t>
      </w:r>
      <w:r w:rsidR="00B42A97" w:rsidRPr="00B42A97">
        <w:rPr>
          <w:bCs/>
          <w:lang w:val="en-US"/>
        </w:rPr>
        <w:t>s shall be as defined in Figure </w:t>
      </w:r>
      <w:r w:rsidRPr="00B42A97">
        <w:rPr>
          <w:bCs/>
          <w:lang w:val="en-US"/>
        </w:rPr>
        <w:t>2(a).</w:t>
      </w:r>
    </w:p>
    <w:p w14:paraId="552920D5" w14:textId="77777777" w:rsidR="001D4D96" w:rsidRPr="00B42A97" w:rsidRDefault="001D4D96" w:rsidP="001D4D96">
      <w:pPr>
        <w:spacing w:after="120"/>
        <w:ind w:left="2268" w:right="1134" w:hanging="1134"/>
        <w:jc w:val="both"/>
        <w:rPr>
          <w:bCs/>
          <w:lang w:val="en-US"/>
        </w:rPr>
      </w:pPr>
      <w:r w:rsidRPr="00B42A97">
        <w:t>1.3.</w:t>
      </w:r>
      <w:r w:rsidRPr="00B42A97">
        <w:tab/>
      </w:r>
      <w:r w:rsidRPr="00B42A97">
        <w:rPr>
          <w:bCs/>
          <w:lang w:val="en-US"/>
        </w:rPr>
        <w:t>The cross-sectional shape of the knee joint and its impact face shall be as defined in Figure 2(b).</w:t>
      </w:r>
    </w:p>
    <w:p w14:paraId="25DD7DF2" w14:textId="77777777" w:rsidR="001D4D96" w:rsidRPr="00B42A97" w:rsidRDefault="001D4D96" w:rsidP="001D4D96">
      <w:pPr>
        <w:spacing w:after="120"/>
        <w:ind w:left="2268" w:right="1134" w:hanging="1134"/>
        <w:jc w:val="both"/>
      </w:pPr>
      <w:r w:rsidRPr="00B42A97">
        <w:t>1.4.</w:t>
      </w:r>
      <w:r w:rsidRPr="00B42A97">
        <w:tab/>
        <w:t xml:space="preserve">The masses of the femur and the tibia without the flesh and skin, including the connection parts to the knee joint, shall be 2.46 </w:t>
      </w:r>
      <w:r w:rsidR="009D278D" w:rsidRPr="00B42A97">
        <w:t xml:space="preserve">kg </w:t>
      </w:r>
      <w:r w:rsidRPr="00B42A97">
        <w:t xml:space="preserve">± 0.12 kg </w:t>
      </w:r>
      <w:r w:rsidR="009D278D" w:rsidRPr="00B42A97">
        <w:t>and</w:t>
      </w:r>
      <w:r w:rsidR="009D278D">
        <w:br/>
      </w:r>
      <w:r w:rsidRPr="00B42A97">
        <w:t xml:space="preserve">2.64 </w:t>
      </w:r>
      <w:r w:rsidR="009D278D" w:rsidRPr="00B42A97">
        <w:t xml:space="preserve">kg </w:t>
      </w:r>
      <w:r w:rsidRPr="00B42A97">
        <w:t xml:space="preserve">± 0.13 kg respectively. The mass of the knee joint without the flesh and skin shall be 4.28 </w:t>
      </w:r>
      <w:r w:rsidR="009D278D" w:rsidRPr="00B42A97">
        <w:t xml:space="preserve">kg </w:t>
      </w:r>
      <w:r w:rsidRPr="00B42A97">
        <w:t>± 0.21 kg. The assembled mass of the femur, the knee joint and the tibia without the flesh and skin shall be 9.38 </w:t>
      </w:r>
      <w:r w:rsidR="009D278D" w:rsidRPr="00B42A97">
        <w:t xml:space="preserve">kg </w:t>
      </w:r>
      <w:r w:rsidRPr="00B42A97">
        <w:t>± 0.3 kg.</w:t>
      </w:r>
    </w:p>
    <w:p w14:paraId="3D357C57" w14:textId="77777777" w:rsidR="001D4D96" w:rsidRPr="00B42A97" w:rsidRDefault="001D4D96" w:rsidP="001D4D96">
      <w:pPr>
        <w:spacing w:after="120"/>
        <w:ind w:left="2268" w:right="1134" w:hanging="1134"/>
        <w:jc w:val="both"/>
      </w:pPr>
      <w:r>
        <w:rPr>
          <w:b/>
        </w:rPr>
        <w:tab/>
      </w:r>
      <w:r w:rsidRPr="00B42A97">
        <w:t xml:space="preserve">The centres of gravity of the femur and tibia without the flesh and skin, including the connection parts to the knee joint, shall be as defined in </w:t>
      </w:r>
      <w:r w:rsidR="009D278D" w:rsidRPr="00B42A97">
        <w:t>Figure</w:t>
      </w:r>
      <w:r w:rsidR="009D278D">
        <w:t> </w:t>
      </w:r>
      <w:r w:rsidRPr="00B42A97">
        <w:t xml:space="preserve">1. The centre of gravity of the knee joint shall be as defined in Figure 1. </w:t>
      </w:r>
    </w:p>
    <w:p w14:paraId="47EFDDC3" w14:textId="77777777" w:rsidR="001D4D96" w:rsidRPr="00B42A97" w:rsidRDefault="001D4D96" w:rsidP="001D4D96">
      <w:pPr>
        <w:spacing w:after="120"/>
        <w:ind w:left="2268" w:right="1134" w:hanging="1134"/>
        <w:jc w:val="both"/>
      </w:pPr>
      <w:r w:rsidRPr="00B42A97">
        <w:tab/>
        <w:t>The moment of inertia of the femur and the tibia without the flesh and skin, including the connection parts inserted to the knee joint, about the X-axis through the respective centre of gravity shall be 0.0325</w:t>
      </w:r>
      <w:r w:rsidR="009D278D" w:rsidRPr="009D278D">
        <w:t xml:space="preserve"> </w:t>
      </w:r>
      <w:r w:rsidR="009D278D" w:rsidRPr="00B42A97">
        <w:t> kgm²</w:t>
      </w:r>
      <w:r w:rsidRPr="00B42A97">
        <w:t xml:space="preserve"> ± 0.0016 kgm² and 0.0467</w:t>
      </w:r>
      <w:r w:rsidR="009D278D" w:rsidRPr="009D278D">
        <w:t xml:space="preserve"> </w:t>
      </w:r>
      <w:r w:rsidR="009D278D" w:rsidRPr="00B42A97">
        <w:t> kgm²</w:t>
      </w:r>
      <w:r w:rsidRPr="00B42A97">
        <w:t xml:space="preserve"> ± 0.0023 kgm² respectively.  The moment of inertia of the knee joint about the X-axis through the respective centre of gravity shall be 0.0180</w:t>
      </w:r>
      <w:r w:rsidR="009D278D" w:rsidRPr="009D278D">
        <w:t xml:space="preserve"> </w:t>
      </w:r>
      <w:r w:rsidR="009D278D" w:rsidRPr="00B42A97">
        <w:t> kgm²</w:t>
      </w:r>
      <w:r w:rsidRPr="00B42A97">
        <w:t xml:space="preserve"> ± 0.0009 kgm².</w:t>
      </w:r>
    </w:p>
    <w:p w14:paraId="581B589B" w14:textId="77777777" w:rsidR="001D4D96" w:rsidRDefault="001D4D96" w:rsidP="001D4D96">
      <w:pPr>
        <w:spacing w:after="120"/>
        <w:ind w:left="2268" w:right="1134" w:hanging="1134"/>
        <w:jc w:val="both"/>
      </w:pPr>
      <w:r>
        <w:t>2.</w:t>
      </w:r>
      <w:r>
        <w:tab/>
        <w:t xml:space="preserve">Lower </w:t>
      </w:r>
      <w:proofErr w:type="spellStart"/>
      <w:r>
        <w:t>legform</w:t>
      </w:r>
      <w:proofErr w:type="spellEnd"/>
      <w:r>
        <w:t xml:space="preserve"> instrumentation</w:t>
      </w:r>
    </w:p>
    <w:p w14:paraId="2C231930" w14:textId="77777777" w:rsidR="001D4D96" w:rsidRPr="00B42A97" w:rsidRDefault="001D4D96" w:rsidP="001D4D96">
      <w:pPr>
        <w:spacing w:after="120"/>
        <w:ind w:left="2268" w:right="1134" w:hanging="1134"/>
        <w:jc w:val="both"/>
      </w:pPr>
      <w:r>
        <w:t>2.1.</w:t>
      </w:r>
      <w:r>
        <w:tab/>
      </w:r>
      <w:r w:rsidRPr="00B42A97">
        <w:rPr>
          <w:bCs/>
          <w:lang w:val="en-US"/>
        </w:rPr>
        <w:t>Four transducers shall be installed in the tibia to measure bending moments at the locations within the tibia. Three transducers shall be installed in the femur to measure bending moments applied to the femur. The sensing locations of each of the transducers are as defined in Figure 2. The measurement axis of each transducer shall be the X-axis of the impactor</w:t>
      </w:r>
      <w:r w:rsidRPr="00B42A97">
        <w:rPr>
          <w:lang w:val="en-US"/>
        </w:rPr>
        <w:t>.</w:t>
      </w:r>
    </w:p>
    <w:p w14:paraId="598A08F9" w14:textId="77777777" w:rsidR="001D4D96" w:rsidRPr="00B42A97" w:rsidRDefault="001D4D96" w:rsidP="001D4D96">
      <w:pPr>
        <w:spacing w:after="120"/>
        <w:ind w:left="2268" w:right="1134" w:hanging="1134"/>
        <w:jc w:val="both"/>
      </w:pPr>
      <w:r w:rsidRPr="00B42A97">
        <w:t>2.2.</w:t>
      </w:r>
      <w:r w:rsidRPr="00B42A97">
        <w:tab/>
        <w:t xml:space="preserve">Three transducers shall be installed in the knee joint to measure elongations of the </w:t>
      </w:r>
      <w:r w:rsidR="009640AD" w:rsidRPr="00B42A97">
        <w:t>M</w:t>
      </w:r>
      <w:r w:rsidRPr="00B42A97">
        <w:t xml:space="preserve">edial </w:t>
      </w:r>
      <w:r w:rsidR="009640AD" w:rsidRPr="00B42A97">
        <w:t>C</w:t>
      </w:r>
      <w:r w:rsidRPr="00B42A97">
        <w:t xml:space="preserve">ollateral </w:t>
      </w:r>
      <w:r w:rsidR="009640AD" w:rsidRPr="00B42A97">
        <w:t>L</w:t>
      </w:r>
      <w:r w:rsidRPr="00B42A97">
        <w:t xml:space="preserve">igament (MCL), </w:t>
      </w:r>
      <w:r w:rsidR="009640AD" w:rsidRPr="00B42A97">
        <w:t>A</w:t>
      </w:r>
      <w:r w:rsidRPr="00B42A97">
        <w:t xml:space="preserve">nterior </w:t>
      </w:r>
      <w:r w:rsidR="009640AD" w:rsidRPr="00B42A97">
        <w:t>C</w:t>
      </w:r>
      <w:r w:rsidRPr="00B42A97">
        <w:t xml:space="preserve">ruciate </w:t>
      </w:r>
      <w:r w:rsidR="009640AD" w:rsidRPr="00B42A97">
        <w:t>L</w:t>
      </w:r>
      <w:r w:rsidRPr="00B42A97">
        <w:t xml:space="preserve">igament (ACL), and </w:t>
      </w:r>
      <w:r w:rsidR="009640AD" w:rsidRPr="00B42A97">
        <w:t>P</w:t>
      </w:r>
      <w:r w:rsidRPr="00B42A97">
        <w:t xml:space="preserve">osterior </w:t>
      </w:r>
      <w:r w:rsidR="009640AD" w:rsidRPr="00B42A97">
        <w:t>C</w:t>
      </w:r>
      <w:r w:rsidRPr="00B42A97">
        <w:t xml:space="preserve">ruciate </w:t>
      </w:r>
      <w:r w:rsidR="009640AD" w:rsidRPr="00B42A97">
        <w:t>L</w:t>
      </w:r>
      <w:r w:rsidRPr="00B42A97">
        <w:t>igament (PCL).  The measurement locations of each transducer are shown in Figure 3. The measurement locations shall be within ±4 mm along the X-axis from the knee joint centre.</w:t>
      </w:r>
    </w:p>
    <w:p w14:paraId="1F871DB0" w14:textId="77777777" w:rsidR="001D4D96" w:rsidRPr="00B42A97" w:rsidRDefault="001D4D96" w:rsidP="001D4D96">
      <w:pPr>
        <w:spacing w:after="120"/>
        <w:ind w:left="2268" w:right="1134" w:hanging="1134"/>
        <w:jc w:val="both"/>
      </w:pPr>
      <w:r>
        <w:t>2.3.</w:t>
      </w:r>
      <w:r>
        <w:tab/>
      </w:r>
      <w:r w:rsidRPr="00B42A97">
        <w:t xml:space="preserve">The instrumentation response value </w:t>
      </w:r>
      <w:r w:rsidR="00F410FB">
        <w:t>C</w:t>
      </w:r>
      <w:r w:rsidRPr="00B42A97">
        <w:t xml:space="preserve">hannel </w:t>
      </w:r>
      <w:r w:rsidR="00F410FB" w:rsidRPr="00B42A97">
        <w:t>F</w:t>
      </w:r>
      <w:r w:rsidRPr="00B42A97">
        <w:t xml:space="preserve">requency </w:t>
      </w:r>
      <w:r w:rsidR="00F410FB" w:rsidRPr="00B42A97">
        <w:t>C</w:t>
      </w:r>
      <w:r w:rsidRPr="00B42A97">
        <w:t xml:space="preserve">lass (CFC), as defined in ISO 6487:2002, shall be 180 for all transducers.  The </w:t>
      </w:r>
      <w:r w:rsidR="0074168D">
        <w:t xml:space="preserve">Channel </w:t>
      </w:r>
      <w:r w:rsidR="0074168D">
        <w:lastRenderedPageBreak/>
        <w:t>Amplitude Class (</w:t>
      </w:r>
      <w:r w:rsidRPr="00B42A97">
        <w:t>CAC</w:t>
      </w:r>
      <w:r w:rsidR="0074168D">
        <w:t>)</w:t>
      </w:r>
      <w:r w:rsidRPr="00B42A97">
        <w:t xml:space="preserve"> response values, as defined in ISO 6487:2002, shall be 30 mm for the knee ligament elongations and 400 Nm for the tibia and femur bending moments.  This does not require that the impactor itself be able to physically elongate or bend until these values.</w:t>
      </w:r>
    </w:p>
    <w:p w14:paraId="1D8AABA0" w14:textId="77777777" w:rsidR="001D4D96" w:rsidRPr="00B42A97" w:rsidRDefault="001D4D96" w:rsidP="001D4D96">
      <w:pPr>
        <w:spacing w:before="120" w:after="120"/>
        <w:ind w:left="2268" w:right="1134" w:hanging="1134"/>
        <w:jc w:val="both"/>
      </w:pPr>
      <w:r>
        <w:t>2.4.</w:t>
      </w:r>
      <w:r>
        <w:tab/>
      </w:r>
      <w:r w:rsidRPr="00B42A97">
        <w:t xml:space="preserve">The determination of all flexible lower </w:t>
      </w:r>
      <w:proofErr w:type="spellStart"/>
      <w:r w:rsidRPr="00B42A97">
        <w:t>legform</w:t>
      </w:r>
      <w:proofErr w:type="spellEnd"/>
      <w:r w:rsidRPr="00B42A97">
        <w:t xml:space="preserve"> impactor peak tibia bending moments and ligament elongations shall be limited to the assessment interval (AI) as defined in paragraph 2.2.</w:t>
      </w:r>
      <w:r w:rsidR="0074168D">
        <w:t xml:space="preserve"> of this Regulation.</w:t>
      </w:r>
    </w:p>
    <w:p w14:paraId="6BE6E5ED" w14:textId="77777777" w:rsidR="001D4D96" w:rsidRPr="0074168D" w:rsidRDefault="001D4D96" w:rsidP="001D4D96">
      <w:pPr>
        <w:spacing w:before="240" w:line="240" w:lineRule="auto"/>
        <w:ind w:left="1134"/>
        <w:outlineLvl w:val="0"/>
      </w:pPr>
      <w:r w:rsidRPr="0074168D">
        <w:t>Figure 1</w:t>
      </w:r>
    </w:p>
    <w:p w14:paraId="140F95E8" w14:textId="77777777" w:rsidR="001D4D96" w:rsidRDefault="001D4D96" w:rsidP="001D4D96">
      <w:pPr>
        <w:spacing w:after="120"/>
        <w:ind w:left="1134" w:right="1134"/>
        <w:rPr>
          <w:b/>
          <w:bCs/>
        </w:rPr>
      </w:pPr>
      <w:r>
        <w:rPr>
          <w:b/>
          <w:bCs/>
        </w:rPr>
        <w:t xml:space="preserve">Flexible lower </w:t>
      </w:r>
      <w:proofErr w:type="spellStart"/>
      <w:r>
        <w:rPr>
          <w:b/>
          <w:bCs/>
        </w:rPr>
        <w:t>legform</w:t>
      </w:r>
      <w:proofErr w:type="spellEnd"/>
      <w:r>
        <w:rPr>
          <w:b/>
          <w:bCs/>
        </w:rPr>
        <w:t xml:space="preserve"> impactor </w:t>
      </w:r>
      <w:r>
        <w:rPr>
          <w:b/>
          <w:bCs/>
        </w:rPr>
        <w:br/>
      </w:r>
      <w:r>
        <w:rPr>
          <w:b/>
        </w:rPr>
        <w:t xml:space="preserve">Dimensions and centre of </w:t>
      </w:r>
      <w:proofErr w:type="spellStart"/>
      <w:r>
        <w:rPr>
          <w:b/>
        </w:rPr>
        <w:t>gravitiy</w:t>
      </w:r>
      <w:proofErr w:type="spellEnd"/>
      <w:r>
        <w:rPr>
          <w:b/>
        </w:rPr>
        <w:t xml:space="preserve"> locations of femur, knee joint and tibia </w:t>
      </w:r>
      <w:r w:rsidRPr="00E72891">
        <w:t>(Side view)</w:t>
      </w:r>
    </w:p>
    <w:p w14:paraId="34F6B2D5" w14:textId="70AA3D88" w:rsidR="001D4D96" w:rsidRDefault="00905AB8" w:rsidP="001D4D96">
      <w:pPr>
        <w:jc w:val="center"/>
        <w:rPr>
          <w:b/>
          <w:noProof/>
          <w:lang w:eastAsia="en-GB"/>
        </w:rPr>
      </w:pPr>
      <w:r>
        <w:rPr>
          <w:b/>
          <w:noProof/>
          <w:lang w:val="en-US"/>
        </w:rPr>
        <w:drawing>
          <wp:inline distT="0" distB="0" distL="0" distR="0" wp14:anchorId="189F96BE" wp14:editId="4E5A137B">
            <wp:extent cx="4554855" cy="5814060"/>
            <wp:effectExtent l="0" t="0" r="0" b="0"/>
            <wp:docPr id="2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54855" cy="5814060"/>
                    </a:xfrm>
                    <a:prstGeom prst="rect">
                      <a:avLst/>
                    </a:prstGeom>
                    <a:noFill/>
                    <a:ln>
                      <a:noFill/>
                    </a:ln>
                  </pic:spPr>
                </pic:pic>
              </a:graphicData>
            </a:graphic>
          </wp:inline>
        </w:drawing>
      </w:r>
    </w:p>
    <w:p w14:paraId="77376F24" w14:textId="77777777" w:rsidR="001D4D96" w:rsidRDefault="001D4D96" w:rsidP="001D4D96">
      <w:pPr>
        <w:spacing w:after="120"/>
        <w:ind w:left="1134" w:right="1134"/>
      </w:pPr>
      <w:r>
        <w:rPr>
          <w:color w:val="00B050"/>
        </w:rPr>
        <w:br w:type="page"/>
      </w:r>
      <w:r w:rsidRPr="0074168D">
        <w:lastRenderedPageBreak/>
        <w:t>Figure 2</w:t>
      </w:r>
      <w:r w:rsidRPr="0074168D">
        <w:br/>
      </w:r>
      <w:r>
        <w:rPr>
          <w:b/>
          <w:bCs/>
        </w:rPr>
        <w:t xml:space="preserve">Flexible lower </w:t>
      </w:r>
      <w:proofErr w:type="spellStart"/>
      <w:r>
        <w:rPr>
          <w:b/>
          <w:bCs/>
        </w:rPr>
        <w:t>legform</w:t>
      </w:r>
      <w:proofErr w:type="spellEnd"/>
      <w:r>
        <w:rPr>
          <w:b/>
          <w:bCs/>
        </w:rPr>
        <w:t xml:space="preserve"> impactor schematic plan views of femur, tibia, and knee dimensions </w:t>
      </w:r>
      <w:r w:rsidRPr="00EC2670">
        <w:rPr>
          <w:bCs/>
        </w:rPr>
        <w:t>(top view)</w:t>
      </w:r>
    </w:p>
    <w:p w14:paraId="24AFA926" w14:textId="63725B45" w:rsidR="001D4D96" w:rsidRDefault="00905AB8" w:rsidP="001D4D96">
      <w:pPr>
        <w:jc w:val="center"/>
        <w:rPr>
          <w:b/>
          <w:noProof/>
          <w:lang w:eastAsia="en-GB"/>
        </w:rPr>
      </w:pPr>
      <w:r>
        <w:rPr>
          <w:b/>
          <w:noProof/>
          <w:lang w:val="en-US"/>
        </w:rPr>
        <w:drawing>
          <wp:inline distT="0" distB="0" distL="0" distR="0" wp14:anchorId="3D66BC2F" wp14:editId="2404B3CC">
            <wp:extent cx="4477385" cy="3088005"/>
            <wp:effectExtent l="0" t="0" r="0" b="0"/>
            <wp:docPr id="2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77385" cy="3088005"/>
                    </a:xfrm>
                    <a:prstGeom prst="rect">
                      <a:avLst/>
                    </a:prstGeom>
                    <a:noFill/>
                    <a:ln>
                      <a:noFill/>
                    </a:ln>
                  </pic:spPr>
                </pic:pic>
              </a:graphicData>
            </a:graphic>
          </wp:inline>
        </w:drawing>
      </w:r>
    </w:p>
    <w:p w14:paraId="01F8CE08" w14:textId="77777777" w:rsidR="001D4D96" w:rsidRDefault="001D4D96" w:rsidP="001D4D96">
      <w:pPr>
        <w:jc w:val="center"/>
        <w:rPr>
          <w:b/>
          <w:noProof/>
          <w:lang w:eastAsia="en-GB"/>
        </w:rPr>
      </w:pPr>
    </w:p>
    <w:p w14:paraId="4104B75D" w14:textId="77777777" w:rsidR="001D4D96" w:rsidRPr="00475DE5" w:rsidRDefault="001D4D96" w:rsidP="004D2B0C">
      <w:pPr>
        <w:keepNext/>
        <w:keepLines/>
        <w:ind w:left="1134" w:right="1134"/>
        <w:jc w:val="both"/>
      </w:pPr>
      <w:r w:rsidRPr="00475DE5">
        <w:lastRenderedPageBreak/>
        <w:t>Figure 3</w:t>
      </w:r>
    </w:p>
    <w:p w14:paraId="6CFB35F0" w14:textId="77777777" w:rsidR="001D4D96" w:rsidRDefault="001D4D96" w:rsidP="001D4D96">
      <w:pPr>
        <w:keepNext/>
        <w:keepLines/>
        <w:spacing w:after="120"/>
        <w:ind w:left="1134" w:right="1134"/>
        <w:rPr>
          <w:b/>
          <w:bCs/>
        </w:rPr>
      </w:pPr>
      <w:r>
        <w:rPr>
          <w:b/>
          <w:bCs/>
        </w:rPr>
        <w:t xml:space="preserve">Flexible lower </w:t>
      </w:r>
      <w:proofErr w:type="spellStart"/>
      <w:r>
        <w:rPr>
          <w:b/>
          <w:bCs/>
        </w:rPr>
        <w:t>legform</w:t>
      </w:r>
      <w:proofErr w:type="spellEnd"/>
      <w:r>
        <w:rPr>
          <w:b/>
          <w:bCs/>
        </w:rPr>
        <w:t xml:space="preserve"> impactor </w:t>
      </w:r>
      <w:r>
        <w:rPr>
          <w:b/>
          <w:bCs/>
          <w:lang w:val="en-US"/>
        </w:rPr>
        <w:t>instrument locations</w:t>
      </w:r>
    </w:p>
    <w:p w14:paraId="7C513025" w14:textId="4748E983" w:rsidR="001D4D96" w:rsidRDefault="00905AB8" w:rsidP="001D71AF">
      <w:pPr>
        <w:ind w:left="-142"/>
        <w:jc w:val="center"/>
      </w:pPr>
      <w:r>
        <w:rPr>
          <w:b/>
          <w:noProof/>
          <w:lang w:val="en-US"/>
        </w:rPr>
        <mc:AlternateContent>
          <mc:Choice Requires="wpg">
            <w:drawing>
              <wp:inline distT="0" distB="0" distL="0" distR="0" wp14:anchorId="294E23A7" wp14:editId="79E7A8F0">
                <wp:extent cx="6600170" cy="3878551"/>
                <wp:effectExtent l="0" t="0" r="0" b="8255"/>
                <wp:docPr id="143" name="Gruppieren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0170" cy="3878551"/>
                          <a:chOff x="274055" y="543624"/>
                          <a:chExt cx="9362758" cy="5313153"/>
                        </a:xfrm>
                      </wpg:grpSpPr>
                      <wpg:grpSp>
                        <wpg:cNvPr id="144" name="Gruppieren 140"/>
                        <wpg:cNvGrpSpPr/>
                        <wpg:grpSpPr>
                          <a:xfrm>
                            <a:off x="4660937" y="543624"/>
                            <a:ext cx="4975876" cy="3556661"/>
                            <a:chOff x="4660937" y="543624"/>
                            <a:chExt cx="4975876" cy="3556661"/>
                          </a:xfrm>
                        </wpg:grpSpPr>
                        <wpg:grpSp>
                          <wpg:cNvPr id="233" name="Gruppieren 131"/>
                          <wpg:cNvGrpSpPr/>
                          <wpg:grpSpPr>
                            <a:xfrm>
                              <a:off x="4660937" y="560018"/>
                              <a:ext cx="4975876" cy="3540267"/>
                              <a:chOff x="4660937" y="560018"/>
                              <a:chExt cx="4975876" cy="3540267"/>
                            </a:xfrm>
                          </wpg:grpSpPr>
                          <wpg:grpSp>
                            <wpg:cNvPr id="235" name="Group 235"/>
                            <wpg:cNvGrpSpPr>
                              <a:grpSpLocks/>
                            </wpg:cNvGrpSpPr>
                            <wpg:grpSpPr bwMode="auto">
                              <a:xfrm>
                                <a:off x="5296347" y="1333130"/>
                                <a:ext cx="1495428" cy="1235075"/>
                                <a:chOff x="5273712" y="1333130"/>
                                <a:chExt cx="699" cy="577"/>
                              </a:xfrm>
                            </wpg:grpSpPr>
                            <wps:wsp>
                              <wps:cNvPr id="269" name="Rectangle 269"/>
                              <wps:cNvSpPr>
                                <a:spLocks noChangeArrowheads="1"/>
                              </wps:cNvSpPr>
                              <wps:spPr bwMode="auto">
                                <a:xfrm>
                                  <a:off x="5273870" y="1333130"/>
                                  <a:ext cx="113" cy="311"/>
                                </a:xfrm>
                                <a:prstGeom prst="rect">
                                  <a:avLst/>
                                </a:prstGeom>
                                <a:solidFill>
                                  <a:srgbClr val="C0C0C0"/>
                                </a:solidFill>
                                <a:ln w="19050">
                                  <a:solidFill>
                                    <a:srgbClr val="000000"/>
                                  </a:solidFill>
                                  <a:miter lim="800000"/>
                                  <a:headEnd/>
                                  <a:tailEnd/>
                                </a:ln>
                              </wps:spPr>
                              <wps:bodyPr/>
                            </wps:wsp>
                            <wps:wsp>
                              <wps:cNvPr id="270" name="Rectangle 270"/>
                              <wps:cNvSpPr>
                                <a:spLocks noChangeArrowheads="1"/>
                              </wps:cNvSpPr>
                              <wps:spPr bwMode="auto">
                                <a:xfrm>
                                  <a:off x="5274208" y="1333130"/>
                                  <a:ext cx="106" cy="311"/>
                                </a:xfrm>
                                <a:prstGeom prst="rect">
                                  <a:avLst/>
                                </a:prstGeom>
                                <a:solidFill>
                                  <a:srgbClr val="C0C0C0"/>
                                </a:solidFill>
                                <a:ln w="19050">
                                  <a:solidFill>
                                    <a:srgbClr val="000000"/>
                                  </a:solidFill>
                                  <a:miter lim="800000"/>
                                  <a:headEnd/>
                                  <a:tailEnd/>
                                </a:ln>
                              </wps:spPr>
                              <wps:bodyPr/>
                            </wps:wsp>
                            <wps:wsp>
                              <wps:cNvPr id="271" name="Rectangle 271"/>
                              <wps:cNvSpPr>
                                <a:spLocks noChangeArrowheads="1"/>
                              </wps:cNvSpPr>
                              <wps:spPr bwMode="auto">
                                <a:xfrm>
                                  <a:off x="5273779" y="1333447"/>
                                  <a:ext cx="632" cy="203"/>
                                </a:xfrm>
                                <a:prstGeom prst="rect">
                                  <a:avLst/>
                                </a:prstGeom>
                                <a:solidFill>
                                  <a:srgbClr val="00FFFF"/>
                                </a:solidFill>
                                <a:ln w="19050">
                                  <a:solidFill>
                                    <a:srgbClr val="000000"/>
                                  </a:solidFill>
                                  <a:miter lim="800000"/>
                                  <a:headEnd/>
                                  <a:tailEnd/>
                                </a:ln>
                              </wps:spPr>
                              <wps:bodyPr/>
                            </wps:wsp>
                            <wps:wsp>
                              <wps:cNvPr id="272" name="Rectangle 272"/>
                              <wps:cNvSpPr>
                                <a:spLocks noChangeArrowheads="1"/>
                              </wps:cNvSpPr>
                              <wps:spPr bwMode="auto">
                                <a:xfrm>
                                  <a:off x="5273712" y="1333491"/>
                                  <a:ext cx="699" cy="216"/>
                                </a:xfrm>
                                <a:prstGeom prst="rect">
                                  <a:avLst/>
                                </a:prstGeom>
                                <a:solidFill>
                                  <a:srgbClr val="C0C0C0"/>
                                </a:solidFill>
                                <a:ln w="19050">
                                  <a:solidFill>
                                    <a:srgbClr val="000000"/>
                                  </a:solidFill>
                                  <a:miter lim="800000"/>
                                  <a:headEnd/>
                                  <a:tailEnd/>
                                </a:ln>
                              </wps:spPr>
                              <wps:bodyPr/>
                            </wps:wsp>
                            <wps:wsp>
                              <wps:cNvPr id="273" name="Rectangle 273"/>
                              <wps:cNvSpPr>
                                <a:spLocks noChangeArrowheads="1"/>
                              </wps:cNvSpPr>
                              <wps:spPr bwMode="auto">
                                <a:xfrm>
                                  <a:off x="5273712" y="1333131"/>
                                  <a:ext cx="699" cy="249"/>
                                </a:xfrm>
                                <a:prstGeom prst="rect">
                                  <a:avLst/>
                                </a:prstGeom>
                                <a:solidFill>
                                  <a:srgbClr val="C0C0C0"/>
                                </a:solidFill>
                                <a:ln w="19050">
                                  <a:solidFill>
                                    <a:srgbClr val="000000"/>
                                  </a:solidFill>
                                  <a:miter lim="800000"/>
                                  <a:headEnd/>
                                  <a:tailEnd/>
                                </a:ln>
                              </wps:spPr>
                              <wps:bodyPr/>
                            </wps:wsp>
                            <wps:wsp>
                              <wps:cNvPr id="274" name="Rectangle 274"/>
                              <wps:cNvSpPr>
                                <a:spLocks noChangeArrowheads="1"/>
                              </wps:cNvSpPr>
                              <wps:spPr bwMode="auto">
                                <a:xfrm>
                                  <a:off x="5273712" y="1333491"/>
                                  <a:ext cx="55" cy="210"/>
                                </a:xfrm>
                                <a:prstGeom prst="rect">
                                  <a:avLst/>
                                </a:prstGeom>
                                <a:solidFill>
                                  <a:srgbClr val="00FFFF"/>
                                </a:solidFill>
                                <a:ln w="19050">
                                  <a:solidFill>
                                    <a:srgbClr val="000000"/>
                                  </a:solidFill>
                                  <a:miter lim="800000"/>
                                  <a:headEnd/>
                                  <a:tailEnd/>
                                </a:ln>
                              </wps:spPr>
                              <wps:bodyPr/>
                            </wps:wsp>
                            <wps:wsp>
                              <wps:cNvPr id="275" name="Rectangle 275"/>
                              <wps:cNvSpPr>
                                <a:spLocks noChangeArrowheads="1"/>
                              </wps:cNvSpPr>
                              <wps:spPr bwMode="auto">
                                <a:xfrm>
                                  <a:off x="5273712" y="1333131"/>
                                  <a:ext cx="61" cy="249"/>
                                </a:xfrm>
                                <a:prstGeom prst="rect">
                                  <a:avLst/>
                                </a:prstGeom>
                                <a:solidFill>
                                  <a:srgbClr val="00FFFF"/>
                                </a:solidFill>
                                <a:ln w="19050">
                                  <a:solidFill>
                                    <a:srgbClr val="000000"/>
                                  </a:solidFill>
                                  <a:miter lim="800000"/>
                                  <a:headEnd/>
                                  <a:tailEnd/>
                                </a:ln>
                              </wps:spPr>
                              <wps:bodyPr/>
                            </wps:wsp>
                          </wpg:grpSp>
                          <wps:wsp>
                            <wps:cNvPr id="236" name="Line 149"/>
                            <wps:cNvCnPr/>
                            <wps:spPr bwMode="auto">
                              <a:xfrm>
                                <a:off x="6661187" y="1853830"/>
                                <a:ext cx="0" cy="161925"/>
                              </a:xfrm>
                              <a:prstGeom prst="line">
                                <a:avLst/>
                              </a:prstGeom>
                              <a:noFill/>
                              <a:ln w="9525">
                                <a:solidFill>
                                  <a:sysClr val="windowText" lastClr="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237" name="Line 151"/>
                            <wps:cNvCnPr/>
                            <wps:spPr bwMode="auto">
                              <a:xfrm flipH="1">
                                <a:off x="5943637" y="1736355"/>
                                <a:ext cx="228600" cy="285750"/>
                              </a:xfrm>
                              <a:prstGeom prst="line">
                                <a:avLst/>
                              </a:prstGeom>
                              <a:noFill/>
                              <a:ln w="9525">
                                <a:solidFill>
                                  <a:sysClr val="windowText" lastClr="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238" name="Line 152"/>
                            <wps:cNvCnPr/>
                            <wps:spPr bwMode="auto">
                              <a:xfrm flipH="1">
                                <a:off x="6081750" y="828305"/>
                                <a:ext cx="1587" cy="2324100"/>
                              </a:xfrm>
                              <a:prstGeom prst="line">
                                <a:avLst/>
                              </a:prstGeom>
                              <a:noFill/>
                              <a:ln w="9525">
                                <a:solidFill>
                                  <a:sysClr val="windowText" lastClr="000000"/>
                                </a:solidFill>
                                <a:prstDash val="lgDashDot"/>
                                <a:round/>
                                <a:headEnd/>
                                <a:tailEnd/>
                              </a:ln>
                              <a:extLst>
                                <a:ext uri="{909E8E84-426E-40DD-AFC4-6F175D3DCCD1}">
                                  <a14:hiddenFill xmlns:a14="http://schemas.microsoft.com/office/drawing/2010/main">
                                    <a:noFill/>
                                  </a14:hiddenFill>
                                </a:ext>
                              </a:extLst>
                            </wps:spPr>
                            <wps:bodyPr/>
                          </wps:wsp>
                          <wps:wsp>
                            <wps:cNvPr id="239" name="Line 153"/>
                            <wps:cNvCnPr/>
                            <wps:spPr bwMode="auto">
                              <a:xfrm>
                                <a:off x="5969037" y="1733180"/>
                                <a:ext cx="228600" cy="285750"/>
                              </a:xfrm>
                              <a:prstGeom prst="line">
                                <a:avLst/>
                              </a:prstGeom>
                              <a:noFill/>
                              <a:ln w="9525">
                                <a:solidFill>
                                  <a:sysClr val="windowText" lastClr="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240" name="Line 154"/>
                            <wps:cNvCnPr/>
                            <wps:spPr bwMode="auto">
                              <a:xfrm flipH="1">
                                <a:off x="4994312" y="1730005"/>
                                <a:ext cx="1314450"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241" name="Line 157"/>
                            <wps:cNvCnPr/>
                            <wps:spPr bwMode="auto">
                              <a:xfrm>
                                <a:off x="5078450" y="1726830"/>
                                <a:ext cx="1587" cy="269875"/>
                              </a:xfrm>
                              <a:prstGeom prst="line">
                                <a:avLst/>
                              </a:prstGeom>
                              <a:noFill/>
                              <a:ln w="9525">
                                <a:solidFill>
                                  <a:sysClr val="windowText" lastClr="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2" name="Text Box 158"/>
                            <wps:cNvSpPr txBox="1">
                              <a:spLocks noChangeArrowheads="1"/>
                            </wps:cNvSpPr>
                            <wps:spPr bwMode="auto">
                              <a:xfrm rot="16200000">
                                <a:off x="4700313" y="1685403"/>
                                <a:ext cx="589775" cy="345902"/>
                              </a:xfrm>
                              <a:prstGeom prst="rect">
                                <a:avLst/>
                              </a:prstGeom>
                              <a:solidFill>
                                <a:sysClr val="window" lastClr="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35427E" w14:textId="77777777" w:rsidR="00905AB8" w:rsidRDefault="00905AB8" w:rsidP="00905AB8">
                                  <w:pPr>
                                    <w:pStyle w:val="NormalWeb"/>
                                    <w:textAlignment w:val="baseline"/>
                                  </w:pPr>
                                  <w:r>
                                    <w:rPr>
                                      <w:rFonts w:ascii="Arial" w:eastAsia="MS PGothic" w:hAnsi="Arial" w:cs="Arial"/>
                                      <w:color w:val="000000"/>
                                      <w:kern w:val="24"/>
                                      <w:sz w:val="20"/>
                                      <w:szCs w:val="20"/>
                                    </w:rPr>
                                    <w:t>25.8</w:t>
                                  </w:r>
                                </w:p>
                              </w:txbxContent>
                            </wps:txbx>
                            <wps:bodyPr wrap="none">
                              <a:spAutoFit/>
                            </wps:bodyPr>
                          </wps:wsp>
                          <wps:wsp>
                            <wps:cNvPr id="243" name="Line 160"/>
                            <wps:cNvCnPr/>
                            <wps:spPr bwMode="auto">
                              <a:xfrm flipH="1">
                                <a:off x="6680237" y="1858593"/>
                                <a:ext cx="390525"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244" name="Line 161"/>
                            <wps:cNvCnPr/>
                            <wps:spPr bwMode="auto">
                              <a:xfrm>
                                <a:off x="7021550" y="1841130"/>
                                <a:ext cx="1587" cy="169863"/>
                              </a:xfrm>
                              <a:prstGeom prst="line">
                                <a:avLst/>
                              </a:prstGeom>
                              <a:noFill/>
                              <a:ln w="9525">
                                <a:solidFill>
                                  <a:sysClr val="windowText" lastClr="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5" name="Text Box 162"/>
                            <wps:cNvSpPr txBox="1">
                              <a:spLocks noChangeArrowheads="1"/>
                            </wps:cNvSpPr>
                            <wps:spPr bwMode="auto">
                              <a:xfrm rot="16200000">
                                <a:off x="7028457" y="1794940"/>
                                <a:ext cx="444506" cy="345902"/>
                              </a:xfrm>
                              <a:prstGeom prst="rect">
                                <a:avLst/>
                              </a:prstGeom>
                              <a:solidFill>
                                <a:sysClr val="window" lastClr="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180657" w14:textId="77777777" w:rsidR="00905AB8" w:rsidRDefault="00905AB8" w:rsidP="00905AB8">
                                  <w:pPr>
                                    <w:pStyle w:val="NormalWeb"/>
                                    <w:textAlignment w:val="baseline"/>
                                  </w:pPr>
                                  <w:r>
                                    <w:rPr>
                                      <w:rFonts w:ascii="Arial" w:eastAsia="MS PGothic" w:hAnsi="Arial" w:cs="Arial"/>
                                      <w:color w:val="000000"/>
                                      <w:kern w:val="24"/>
                                      <w:sz w:val="20"/>
                                      <w:szCs w:val="20"/>
                                    </w:rPr>
                                    <w:t>17</w:t>
                                  </w:r>
                                </w:p>
                              </w:txbxContent>
                            </wps:txbx>
                            <wps:bodyPr wrap="none">
                              <a:spAutoFit/>
                            </wps:bodyPr>
                          </wps:wsp>
                          <wps:wsp>
                            <wps:cNvPr id="246" name="Line 163"/>
                            <wps:cNvCnPr/>
                            <wps:spPr bwMode="auto">
                              <a:xfrm>
                                <a:off x="5946812" y="2053855"/>
                                <a:ext cx="0" cy="81915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247" name="Line 164"/>
                            <wps:cNvCnPr/>
                            <wps:spPr bwMode="auto">
                              <a:xfrm>
                                <a:off x="6203987" y="2053855"/>
                                <a:ext cx="0" cy="85725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248" name="Line 165"/>
                            <wps:cNvCnPr/>
                            <wps:spPr bwMode="auto">
                              <a:xfrm>
                                <a:off x="5946812" y="2825380"/>
                                <a:ext cx="266700" cy="0"/>
                              </a:xfrm>
                              <a:prstGeom prst="line">
                                <a:avLst/>
                              </a:prstGeom>
                              <a:noFill/>
                              <a:ln w="9525">
                                <a:solidFill>
                                  <a:sysClr val="windowText" lastClr="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9" name="Line 166"/>
                            <wps:cNvCnPr/>
                            <wps:spPr bwMode="auto">
                              <a:xfrm>
                                <a:off x="5965862" y="939430"/>
                                <a:ext cx="0" cy="771525"/>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250" name="Line 167"/>
                            <wps:cNvCnPr/>
                            <wps:spPr bwMode="auto">
                              <a:xfrm>
                                <a:off x="6194462" y="948955"/>
                                <a:ext cx="0" cy="771525"/>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251" name="Line 168"/>
                            <wps:cNvCnPr/>
                            <wps:spPr bwMode="auto">
                              <a:xfrm>
                                <a:off x="5965862" y="1244230"/>
                                <a:ext cx="228600" cy="0"/>
                              </a:xfrm>
                              <a:prstGeom prst="line">
                                <a:avLst/>
                              </a:prstGeom>
                              <a:noFill/>
                              <a:ln w="9525">
                                <a:solidFill>
                                  <a:sysClr val="windowText" lastClr="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2" name="Line 170"/>
                            <wps:cNvCnPr/>
                            <wps:spPr bwMode="auto">
                              <a:xfrm>
                                <a:off x="6661187" y="2025280"/>
                                <a:ext cx="0" cy="112395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253" name="Line 171"/>
                            <wps:cNvCnPr/>
                            <wps:spPr bwMode="auto">
                              <a:xfrm>
                                <a:off x="6108737" y="3092080"/>
                                <a:ext cx="542925" cy="0"/>
                              </a:xfrm>
                              <a:prstGeom prst="line">
                                <a:avLst/>
                              </a:prstGeom>
                              <a:noFill/>
                              <a:ln w="9525">
                                <a:solidFill>
                                  <a:sysClr val="windowText" lastClr="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4" name="Text Box 172"/>
                            <wps:cNvSpPr txBox="1">
                              <a:spLocks noChangeArrowheads="1"/>
                            </wps:cNvSpPr>
                            <wps:spPr bwMode="auto">
                              <a:xfrm>
                                <a:off x="6837400" y="1398218"/>
                                <a:ext cx="640460" cy="334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D73D2" w14:textId="77777777" w:rsidR="00905AB8" w:rsidRDefault="00905AB8" w:rsidP="00905AB8">
                                  <w:pPr>
                                    <w:pStyle w:val="NormalWeb"/>
                                    <w:textAlignment w:val="baseline"/>
                                  </w:pPr>
                                  <w:r>
                                    <w:rPr>
                                      <w:rFonts w:ascii="Arial" w:eastAsia="MS PGothic" w:hAnsi="Arial" w:cs="Arial"/>
                                      <w:color w:val="000000"/>
                                      <w:kern w:val="24"/>
                                      <w:sz w:val="20"/>
                                      <w:szCs w:val="20"/>
                                    </w:rPr>
                                    <w:t>MCL</w:t>
                                  </w:r>
                                </w:p>
                              </w:txbxContent>
                            </wps:txbx>
                            <wps:bodyPr wrap="none">
                              <a:spAutoFit/>
                            </wps:bodyPr>
                          </wps:wsp>
                          <wps:wsp>
                            <wps:cNvPr id="255" name="Line 173"/>
                            <wps:cNvCnPr/>
                            <wps:spPr bwMode="auto">
                              <a:xfrm flipH="1">
                                <a:off x="6680237" y="1568080"/>
                                <a:ext cx="228600" cy="257175"/>
                              </a:xfrm>
                              <a:prstGeom prst="line">
                                <a:avLst/>
                              </a:prstGeom>
                              <a:noFill/>
                              <a:ln w="9525">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wps:wsp>
                            <wps:cNvPr id="256" name="Text Box 174"/>
                            <wps:cNvSpPr txBox="1">
                              <a:spLocks noChangeArrowheads="1"/>
                            </wps:cNvSpPr>
                            <wps:spPr bwMode="auto">
                              <a:xfrm>
                                <a:off x="6303999" y="883867"/>
                                <a:ext cx="610734" cy="334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3CD72" w14:textId="77777777" w:rsidR="00905AB8" w:rsidRDefault="00905AB8" w:rsidP="00905AB8">
                                  <w:pPr>
                                    <w:pStyle w:val="NormalWeb"/>
                                    <w:textAlignment w:val="baseline"/>
                                  </w:pPr>
                                  <w:r>
                                    <w:rPr>
                                      <w:rFonts w:ascii="Arial" w:eastAsia="MS PGothic" w:hAnsi="Arial" w:cs="Arial"/>
                                      <w:color w:val="000000"/>
                                      <w:kern w:val="24"/>
                                      <w:sz w:val="20"/>
                                      <w:szCs w:val="20"/>
                                    </w:rPr>
                                    <w:t>PCL</w:t>
                                  </w:r>
                                </w:p>
                              </w:txbxContent>
                            </wps:txbx>
                            <wps:bodyPr wrap="none">
                              <a:spAutoFit/>
                            </wps:bodyPr>
                          </wps:wsp>
                          <wps:wsp>
                            <wps:cNvPr id="257" name="Line 175"/>
                            <wps:cNvCnPr/>
                            <wps:spPr bwMode="auto">
                              <a:xfrm flipH="1">
                                <a:off x="6232562" y="1120405"/>
                                <a:ext cx="228600" cy="542925"/>
                              </a:xfrm>
                              <a:prstGeom prst="line">
                                <a:avLst/>
                              </a:prstGeom>
                              <a:noFill/>
                              <a:ln w="9525">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wps:wsp>
                            <wps:cNvPr id="258" name="Line 176"/>
                            <wps:cNvCnPr/>
                            <wps:spPr bwMode="auto">
                              <a:xfrm>
                                <a:off x="5699162" y="1129930"/>
                                <a:ext cx="228600" cy="542925"/>
                              </a:xfrm>
                              <a:prstGeom prst="line">
                                <a:avLst/>
                              </a:prstGeom>
                              <a:noFill/>
                              <a:ln w="9525">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wps:wsp>
                            <wps:cNvPr id="259" name="Text Box 177"/>
                            <wps:cNvSpPr txBox="1">
                              <a:spLocks noChangeArrowheads="1"/>
                            </wps:cNvSpPr>
                            <wps:spPr bwMode="auto">
                              <a:xfrm>
                                <a:off x="5389601" y="874343"/>
                                <a:ext cx="610734" cy="334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1AD59" w14:textId="77777777" w:rsidR="00905AB8" w:rsidRDefault="00905AB8" w:rsidP="00905AB8">
                                  <w:pPr>
                                    <w:pStyle w:val="NormalWeb"/>
                                    <w:textAlignment w:val="baseline"/>
                                  </w:pPr>
                                  <w:r>
                                    <w:rPr>
                                      <w:rFonts w:ascii="Arial" w:eastAsia="MS PGothic" w:hAnsi="Arial" w:cs="Arial"/>
                                      <w:color w:val="000000"/>
                                      <w:kern w:val="24"/>
                                      <w:sz w:val="20"/>
                                      <w:szCs w:val="20"/>
                                    </w:rPr>
                                    <w:t>ACL</w:t>
                                  </w:r>
                                </w:p>
                              </w:txbxContent>
                            </wps:txbx>
                            <wps:bodyPr wrap="none">
                              <a:spAutoFit/>
                            </wps:bodyPr>
                          </wps:wsp>
                          <wps:wsp>
                            <wps:cNvPr id="260" name="Text Box 178"/>
                            <wps:cNvSpPr txBox="1">
                              <a:spLocks noChangeArrowheads="1"/>
                            </wps:cNvSpPr>
                            <wps:spPr bwMode="auto">
                              <a:xfrm>
                                <a:off x="6793927" y="2726459"/>
                                <a:ext cx="2842886" cy="751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E9749" w14:textId="77777777" w:rsidR="00905AB8" w:rsidRDefault="00905AB8" w:rsidP="00905AB8">
                                  <w:pPr>
                                    <w:pStyle w:val="NormalWeb"/>
                                    <w:textAlignment w:val="baseline"/>
                                  </w:pPr>
                                  <w:r>
                                    <w:rPr>
                                      <w:rFonts w:ascii="Arial" w:eastAsia="MS PGothic" w:hAnsi="Arial" w:cs="Arial"/>
                                      <w:color w:val="000000"/>
                                      <w:kern w:val="24"/>
                                      <w:sz w:val="20"/>
                                      <w:szCs w:val="20"/>
                                    </w:rPr>
                                    <w:t>MCL: Medial collateral ligament</w:t>
                                  </w:r>
                                </w:p>
                                <w:p w14:paraId="2AAEA12A" w14:textId="77777777" w:rsidR="00905AB8" w:rsidRDefault="00905AB8" w:rsidP="00905AB8">
                                  <w:pPr>
                                    <w:pStyle w:val="NormalWeb"/>
                                    <w:textAlignment w:val="baseline"/>
                                  </w:pPr>
                                  <w:r>
                                    <w:rPr>
                                      <w:rFonts w:ascii="Arial" w:eastAsia="MS PGothic" w:hAnsi="Arial" w:cs="Arial"/>
                                      <w:color w:val="000000"/>
                                      <w:kern w:val="24"/>
                                      <w:sz w:val="20"/>
                                      <w:szCs w:val="20"/>
                                    </w:rPr>
                                    <w:t xml:space="preserve">ACL: Anterior </w:t>
                                  </w:r>
                                  <w:r>
                                    <w:rPr>
                                      <w:rFonts w:ascii="Arial" w:eastAsia="MS PGothic" w:hAnsi="Arial" w:cs="Arial"/>
                                      <w:color w:val="000000"/>
                                      <w:kern w:val="24"/>
                                      <w:sz w:val="20"/>
                                      <w:szCs w:val="20"/>
                                    </w:rPr>
                                    <w:t>cruciate</w:t>
                                  </w:r>
                                  <w:r>
                                    <w:rPr>
                                      <w:rFonts w:ascii="Arial" w:eastAsia="MS PGothic" w:hAnsi="Arial" w:cs="Arial"/>
                                      <w:color w:val="000000"/>
                                      <w:kern w:val="24"/>
                                      <w:sz w:val="20"/>
                                      <w:szCs w:val="20"/>
                                    </w:rPr>
                                    <w:t xml:space="preserve"> ligament</w:t>
                                  </w:r>
                                </w:p>
                                <w:p w14:paraId="08699357" w14:textId="77777777" w:rsidR="00905AB8" w:rsidRDefault="00905AB8" w:rsidP="00905AB8">
                                  <w:pPr>
                                    <w:pStyle w:val="NormalWeb"/>
                                    <w:textAlignment w:val="baseline"/>
                                  </w:pPr>
                                  <w:r>
                                    <w:rPr>
                                      <w:rFonts w:ascii="Arial" w:eastAsia="MS PGothic" w:hAnsi="Arial" w:cs="Arial"/>
                                      <w:color w:val="000000"/>
                                      <w:kern w:val="24"/>
                                      <w:sz w:val="20"/>
                                      <w:szCs w:val="20"/>
                                    </w:rPr>
                                    <w:t xml:space="preserve">PCL: Posterior </w:t>
                                  </w:r>
                                  <w:r>
                                    <w:rPr>
                                      <w:rFonts w:ascii="Arial" w:eastAsia="MS PGothic" w:hAnsi="Arial" w:cs="Arial"/>
                                      <w:color w:val="000000"/>
                                      <w:kern w:val="24"/>
                                      <w:sz w:val="20"/>
                                      <w:szCs w:val="20"/>
                                    </w:rPr>
                                    <w:t>cruciate</w:t>
                                  </w:r>
                                  <w:r>
                                    <w:rPr>
                                      <w:rFonts w:ascii="Arial" w:eastAsia="MS PGothic" w:hAnsi="Arial" w:cs="Arial"/>
                                      <w:color w:val="000000"/>
                                      <w:kern w:val="24"/>
                                      <w:sz w:val="20"/>
                                      <w:szCs w:val="20"/>
                                    </w:rPr>
                                    <w:t xml:space="preserve"> ligament</w:t>
                                  </w:r>
                                </w:p>
                              </w:txbxContent>
                            </wps:txbx>
                            <wps:bodyPr wrap="none">
                              <a:spAutoFit/>
                            </wps:bodyPr>
                          </wps:wsp>
                          <wps:wsp>
                            <wps:cNvPr id="261" name="Text Box 181"/>
                            <wps:cNvSpPr txBox="1">
                              <a:spLocks noChangeArrowheads="1"/>
                            </wps:cNvSpPr>
                            <wps:spPr bwMode="auto">
                              <a:xfrm>
                                <a:off x="5998666" y="2588843"/>
                                <a:ext cx="251944" cy="258086"/>
                              </a:xfrm>
                              <a:prstGeom prst="rect">
                                <a:avLst/>
                              </a:prstGeom>
                              <a:solidFill>
                                <a:sysClr val="window" lastClr="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3F87F" w14:textId="77777777" w:rsidR="00905AB8" w:rsidRDefault="00905AB8" w:rsidP="00905AB8">
                                  <w:pPr>
                                    <w:pStyle w:val="NormalWeb"/>
                                    <w:textAlignment w:val="baseline"/>
                                  </w:pPr>
                                  <w:r>
                                    <w:rPr>
                                      <w:rFonts w:ascii="Arial" w:eastAsia="MS PGothic" w:hAnsi="Arial" w:cs="Arial"/>
                                      <w:color w:val="000000"/>
                                      <w:kern w:val="24"/>
                                      <w:sz w:val="20"/>
                                      <w:szCs w:val="20"/>
                                    </w:rPr>
                                    <w:t>30</w:t>
                                  </w:r>
                                </w:p>
                              </w:txbxContent>
                            </wps:txbx>
                            <wps:bodyPr wrap="none" lIns="18000" tIns="18000" rIns="18000" bIns="18000">
                              <a:spAutoFit/>
                            </wps:bodyPr>
                          </wps:wsp>
                          <wps:wsp>
                            <wps:cNvPr id="262" name="Text Box 182"/>
                            <wps:cNvSpPr txBox="1">
                              <a:spLocks noChangeArrowheads="1"/>
                            </wps:cNvSpPr>
                            <wps:spPr bwMode="auto">
                              <a:xfrm>
                                <a:off x="6006602" y="979118"/>
                                <a:ext cx="251944" cy="258086"/>
                              </a:xfrm>
                              <a:prstGeom prst="rect">
                                <a:avLst/>
                              </a:prstGeom>
                              <a:solidFill>
                                <a:sysClr val="window" lastClr="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13CF59" w14:textId="77777777" w:rsidR="00905AB8" w:rsidRDefault="00905AB8" w:rsidP="00905AB8">
                                  <w:pPr>
                                    <w:pStyle w:val="NormalWeb"/>
                                    <w:textAlignment w:val="baseline"/>
                                  </w:pPr>
                                  <w:r>
                                    <w:rPr>
                                      <w:rFonts w:ascii="Arial" w:eastAsia="MS PGothic" w:hAnsi="Arial" w:cs="Arial"/>
                                      <w:color w:val="000000"/>
                                      <w:kern w:val="24"/>
                                      <w:sz w:val="20"/>
                                      <w:szCs w:val="20"/>
                                    </w:rPr>
                                    <w:t>25</w:t>
                                  </w:r>
                                </w:p>
                              </w:txbxContent>
                            </wps:txbx>
                            <wps:bodyPr wrap="none" lIns="18000" tIns="18000" rIns="18000" bIns="18000">
                              <a:spAutoFit/>
                            </wps:bodyPr>
                          </wps:wsp>
                          <wps:wsp>
                            <wps:cNvPr id="263" name="Text Box 183"/>
                            <wps:cNvSpPr txBox="1">
                              <a:spLocks noChangeArrowheads="1"/>
                            </wps:cNvSpPr>
                            <wps:spPr bwMode="auto">
                              <a:xfrm>
                                <a:off x="6282802" y="2896818"/>
                                <a:ext cx="251944" cy="258086"/>
                              </a:xfrm>
                              <a:prstGeom prst="rect">
                                <a:avLst/>
                              </a:prstGeom>
                              <a:solidFill>
                                <a:sysClr val="window" lastClr="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7B1A51" w14:textId="77777777" w:rsidR="00905AB8" w:rsidRDefault="00905AB8" w:rsidP="00905AB8">
                                  <w:pPr>
                                    <w:pStyle w:val="NormalWeb"/>
                                    <w:textAlignment w:val="baseline"/>
                                  </w:pPr>
                                  <w:r>
                                    <w:rPr>
                                      <w:rFonts w:ascii="Arial" w:eastAsia="MS PGothic" w:hAnsi="Arial" w:cs="Arial"/>
                                      <w:color w:val="000000"/>
                                      <w:kern w:val="24"/>
                                      <w:sz w:val="20"/>
                                      <w:szCs w:val="20"/>
                                    </w:rPr>
                                    <w:t>36</w:t>
                                  </w:r>
                                </w:p>
                              </w:txbxContent>
                            </wps:txbx>
                            <wps:bodyPr wrap="none" lIns="18000" tIns="18000" rIns="18000" bIns="18000">
                              <a:spAutoFit/>
                            </wps:bodyPr>
                          </wps:wsp>
                          <wps:wsp>
                            <wps:cNvPr id="264" name="AutoShape 187"/>
                            <wps:cNvSpPr>
                              <a:spLocks noChangeArrowheads="1"/>
                            </wps:cNvSpPr>
                            <wps:spPr bwMode="auto">
                              <a:xfrm>
                                <a:off x="4660937" y="1320430"/>
                                <a:ext cx="2781300" cy="1247775"/>
                              </a:xfrm>
                              <a:prstGeom prst="roundRect">
                                <a:avLst>
                                  <a:gd name="adj" fmla="val 16667"/>
                                </a:avLst>
                              </a:prstGeom>
                              <a:noFill/>
                              <a:ln w="9525">
                                <a:solidFill>
                                  <a:sysClr val="windowText" lastClr="000000"/>
                                </a:solidFill>
                                <a:prstDash val="dash"/>
                                <a:round/>
                                <a:headEnd/>
                                <a:tailEnd/>
                              </a:ln>
                              <a:extLst>
                                <a:ext uri="{909E8E84-426E-40DD-AFC4-6F175D3DCCD1}">
                                  <a14:hiddenFill xmlns:a14="http://schemas.microsoft.com/office/drawing/2010/main">
                                    <a:solidFill>
                                      <a:srgbClr val="FFFFFF"/>
                                    </a:solidFill>
                                  </a14:hiddenFill>
                                </a:ext>
                              </a:extLst>
                            </wps:spPr>
                            <wps:bodyPr wrap="none" anchor="ctr"/>
                          </wps:wsp>
                          <wps:wsp>
                            <wps:cNvPr id="265" name="Line 196"/>
                            <wps:cNvCnPr/>
                            <wps:spPr bwMode="auto">
                              <a:xfrm>
                                <a:off x="4854612" y="1999880"/>
                                <a:ext cx="3627438" cy="0"/>
                              </a:xfrm>
                              <a:prstGeom prst="line">
                                <a:avLst/>
                              </a:prstGeom>
                              <a:noFill/>
                              <a:ln w="9525">
                                <a:solidFill>
                                  <a:sysClr val="windowText" lastClr="000000"/>
                                </a:solidFill>
                                <a:prstDash val="lgDashDot"/>
                                <a:round/>
                                <a:headEnd/>
                                <a:tailEnd/>
                              </a:ln>
                              <a:extLst>
                                <a:ext uri="{909E8E84-426E-40DD-AFC4-6F175D3DCCD1}">
                                  <a14:hiddenFill xmlns:a14="http://schemas.microsoft.com/office/drawing/2010/main">
                                    <a:noFill/>
                                  </a14:hiddenFill>
                                </a:ext>
                              </a:extLst>
                            </wps:spPr>
                            <wps:bodyPr/>
                          </wps:wsp>
                          <wps:wsp>
                            <wps:cNvPr id="266" name="Text Box 197"/>
                            <wps:cNvSpPr txBox="1">
                              <a:spLocks noChangeArrowheads="1"/>
                            </wps:cNvSpPr>
                            <wps:spPr bwMode="auto">
                              <a:xfrm>
                                <a:off x="7449506" y="1779219"/>
                                <a:ext cx="1611509" cy="334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9584B" w14:textId="77777777" w:rsidR="00905AB8" w:rsidRDefault="00905AB8" w:rsidP="00905AB8">
                                  <w:pPr>
                                    <w:pStyle w:val="NormalWeb"/>
                                    <w:textAlignment w:val="baseline"/>
                                  </w:pPr>
                                  <w:r>
                                    <w:rPr>
                                      <w:rFonts w:ascii="Arial" w:eastAsia="MS PGothic" w:hAnsi="Arial" w:cs="Arial"/>
                                      <w:color w:val="000000"/>
                                      <w:kern w:val="24"/>
                                      <w:sz w:val="20"/>
                                      <w:szCs w:val="20"/>
                                    </w:rPr>
                                    <w:t xml:space="preserve">Knee joint </w:t>
                                  </w:r>
                                  <w:proofErr w:type="spellStart"/>
                                  <w:r>
                                    <w:rPr>
                                      <w:rFonts w:ascii="Arial" w:eastAsia="MS PGothic" w:hAnsi="Arial" w:cs="Arial"/>
                                      <w:color w:val="000000"/>
                                      <w:kern w:val="24"/>
                                      <w:sz w:val="20"/>
                                      <w:szCs w:val="20"/>
                                    </w:rPr>
                                    <w:t>center</w:t>
                                  </w:r>
                                  <w:proofErr w:type="spellEnd"/>
                                </w:p>
                              </w:txbxContent>
                            </wps:txbx>
                            <wps:bodyPr wrap="none">
                              <a:spAutoFit/>
                            </wps:bodyPr>
                          </wps:wsp>
                          <wps:wsp>
                            <wps:cNvPr id="267" name="Text Box 198"/>
                            <wps:cNvSpPr txBox="1">
                              <a:spLocks noChangeArrowheads="1"/>
                            </wps:cNvSpPr>
                            <wps:spPr bwMode="auto">
                              <a:xfrm>
                                <a:off x="5887552" y="560018"/>
                                <a:ext cx="3674313" cy="334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71822" w14:textId="77777777" w:rsidR="00905AB8" w:rsidRDefault="00905AB8" w:rsidP="00905AB8">
                                  <w:pPr>
                                    <w:pStyle w:val="NormalWeb"/>
                                    <w:textAlignment w:val="baseline"/>
                                  </w:pPr>
                                  <w:r>
                                    <w:rPr>
                                      <w:rFonts w:ascii="Arial" w:eastAsia="MS PGothic" w:hAnsi="Arial" w:cs="Arial"/>
                                      <w:color w:val="000000"/>
                                      <w:kern w:val="24"/>
                                      <w:sz w:val="20"/>
                                      <w:szCs w:val="20"/>
                                    </w:rPr>
                                    <w:t xml:space="preserve">Knee joint block </w:t>
                                  </w:r>
                                  <w:proofErr w:type="spellStart"/>
                                  <w:r>
                                    <w:rPr>
                                      <w:rFonts w:ascii="Arial" w:eastAsia="MS PGothic" w:hAnsi="Arial" w:cs="Arial"/>
                                      <w:color w:val="000000"/>
                                      <w:kern w:val="24"/>
                                      <w:sz w:val="20"/>
                                      <w:szCs w:val="20"/>
                                    </w:rPr>
                                    <w:t>center</w:t>
                                  </w:r>
                                  <w:proofErr w:type="spellEnd"/>
                                  <w:r>
                                    <w:rPr>
                                      <w:rFonts w:ascii="Arial" w:eastAsia="MS PGothic" w:hAnsi="Arial" w:cs="Arial"/>
                                      <w:color w:val="000000"/>
                                      <w:kern w:val="24"/>
                                      <w:sz w:val="20"/>
                                      <w:szCs w:val="20"/>
                                    </w:rPr>
                                    <w:t xml:space="preserve"> without impact face</w:t>
                                  </w:r>
                                </w:p>
                              </w:txbxContent>
                            </wps:txbx>
                            <wps:bodyPr wrap="none">
                              <a:spAutoFit/>
                            </wps:bodyPr>
                          </wps:wsp>
                          <wps:wsp>
                            <wps:cNvPr id="268" name="Text Box 178"/>
                            <wps:cNvSpPr txBox="1">
                              <a:spLocks noChangeArrowheads="1"/>
                            </wps:cNvSpPr>
                            <wps:spPr bwMode="auto">
                              <a:xfrm>
                                <a:off x="6793320" y="3348714"/>
                                <a:ext cx="1446665" cy="751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21433" w14:textId="77777777" w:rsidR="00905AB8" w:rsidRDefault="00905AB8" w:rsidP="00905AB8">
                                  <w:pPr>
                                    <w:pStyle w:val="NormalWeb"/>
                                    <w:textAlignment w:val="baseline"/>
                                  </w:pPr>
                                  <w:r>
                                    <w:rPr>
                                      <w:rFonts w:ascii="Arial" w:eastAsia="MS PGothic" w:hAnsi="Arial" w:cs="Arial"/>
                                      <w:color w:val="000000"/>
                                      <w:kern w:val="24"/>
                                      <w:sz w:val="20"/>
                                      <w:szCs w:val="20"/>
                                    </w:rPr>
                                    <w:t>Tolerance of each location is +/- 1 mm</w:t>
                                  </w:r>
                                </w:p>
                              </w:txbxContent>
                            </wps:txbx>
                            <wps:bodyPr>
                              <a:spAutoFit/>
                            </wps:bodyPr>
                          </wps:wsp>
                        </wpg:grpSp>
                        <wps:wsp>
                          <wps:cNvPr id="234" name="Text Box 122"/>
                          <wps:cNvSpPr txBox="1">
                            <a:spLocks noChangeArrowheads="1"/>
                          </wps:cNvSpPr>
                          <wps:spPr bwMode="auto">
                            <a:xfrm>
                              <a:off x="4722280" y="543624"/>
                              <a:ext cx="1056624" cy="365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94B66" w14:textId="77777777" w:rsidR="00905AB8" w:rsidRDefault="00905AB8" w:rsidP="00905AB8">
                                <w:pPr>
                                  <w:pStyle w:val="NormalWeb"/>
                                  <w:textAlignment w:val="baseline"/>
                                </w:pPr>
                                <w:r>
                                  <w:rPr>
                                    <w:rFonts w:ascii="Arial" w:eastAsia="MS PGothic" w:hAnsi="Arial" w:cs="Arial"/>
                                    <w:b/>
                                    <w:bCs/>
                                    <w:color w:val="000000"/>
                                    <w:kern w:val="24"/>
                                  </w:rPr>
                                  <w:t>Detail A</w:t>
                                </w:r>
                              </w:p>
                            </w:txbxContent>
                          </wps:txbx>
                          <wps:bodyPr wrap="none">
                            <a:spAutoFit/>
                          </wps:bodyPr>
                        </wps:wsp>
                      </wpg:grpSp>
                      <wpg:grpSp>
                        <wpg:cNvPr id="145" name="グループ化 2"/>
                        <wpg:cNvGrpSpPr/>
                        <wpg:grpSpPr>
                          <a:xfrm>
                            <a:off x="274055" y="928519"/>
                            <a:ext cx="5501797" cy="4928258"/>
                            <a:chOff x="274055" y="928519"/>
                            <a:chExt cx="5501797" cy="4928258"/>
                          </a:xfrm>
                        </wpg:grpSpPr>
                        <wps:wsp>
                          <wps:cNvPr id="146" name="AutoShape 4"/>
                          <wps:cNvSpPr>
                            <a:spLocks noChangeArrowheads="1"/>
                          </wps:cNvSpPr>
                          <wps:spPr bwMode="auto">
                            <a:xfrm flipH="1">
                              <a:off x="513768" y="2825581"/>
                              <a:ext cx="803275" cy="576263"/>
                            </a:xfrm>
                            <a:prstGeom prst="rightArrow">
                              <a:avLst>
                                <a:gd name="adj1" fmla="val 50000"/>
                                <a:gd name="adj2" fmla="val 34848"/>
                              </a:avLst>
                            </a:prstGeom>
                            <a:solidFill>
                              <a:srgbClr val="FFFFCC"/>
                            </a:solidFill>
                            <a:ln w="9525">
                              <a:solidFill>
                                <a:sysClr val="windowText" lastClr="000000"/>
                              </a:solidFill>
                              <a:miter lim="800000"/>
                              <a:headEnd/>
                              <a:tailEnd/>
                            </a:ln>
                          </wps:spPr>
                          <wps:bodyPr wrap="none" anchor="ctr"/>
                        </wps:wsp>
                        <wps:wsp>
                          <wps:cNvPr id="147" name="Line 8"/>
                          <wps:cNvCnPr/>
                          <wps:spPr bwMode="auto">
                            <a:xfrm>
                              <a:off x="3220237" y="3130381"/>
                              <a:ext cx="1587" cy="679450"/>
                            </a:xfrm>
                            <a:prstGeom prst="line">
                              <a:avLst/>
                            </a:prstGeom>
                            <a:noFill/>
                            <a:ln w="9525">
                              <a:solidFill>
                                <a:sysClr val="windowText" lastClr="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8" name="正方形/長方形 111"/>
                          <wps:cNvSpPr/>
                          <wps:spPr>
                            <a:xfrm>
                              <a:off x="2031418" y="1006306"/>
                              <a:ext cx="82550" cy="4679950"/>
                            </a:xfrm>
                            <a:prstGeom prst="rect">
                              <a:avLst/>
                            </a:prstGeom>
                            <a:solidFill>
                              <a:sysClr val="window" lastClr="FFFFFF"/>
                            </a:solidFill>
                            <a:ln w="2540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49" name="AutoShape 6"/>
                          <wps:cNvSpPr>
                            <a:spLocks noChangeArrowheads="1"/>
                          </wps:cNvSpPr>
                          <wps:spPr bwMode="auto">
                            <a:xfrm>
                              <a:off x="2004430" y="928519"/>
                              <a:ext cx="144463" cy="84137"/>
                            </a:xfrm>
                            <a:prstGeom prst="roundRect">
                              <a:avLst>
                                <a:gd name="adj" fmla="val 16667"/>
                              </a:avLst>
                            </a:prstGeom>
                            <a:solidFill>
                              <a:srgbClr val="C0C0C0"/>
                            </a:solidFill>
                            <a:ln w="19050">
                              <a:solidFill>
                                <a:srgbClr val="000000"/>
                              </a:solidFill>
                              <a:round/>
                              <a:headEnd/>
                              <a:tailEnd/>
                            </a:ln>
                          </wps:spPr>
                          <wps:bodyPr/>
                        </wps:wsp>
                        <wps:wsp>
                          <wps:cNvPr id="150" name="Rectangle 150"/>
                          <wps:cNvSpPr>
                            <a:spLocks noChangeArrowheads="1"/>
                          </wps:cNvSpPr>
                          <wps:spPr bwMode="auto">
                            <a:xfrm>
                              <a:off x="1912355" y="2703344"/>
                              <a:ext cx="88900" cy="422275"/>
                            </a:xfrm>
                            <a:prstGeom prst="rect">
                              <a:avLst/>
                            </a:prstGeom>
                            <a:solidFill>
                              <a:srgbClr val="C0C0C0"/>
                            </a:solidFill>
                            <a:ln w="19050">
                              <a:solidFill>
                                <a:srgbClr val="000000"/>
                              </a:solidFill>
                              <a:miter lim="800000"/>
                              <a:headEnd/>
                              <a:tailEnd/>
                            </a:ln>
                          </wps:spPr>
                          <wps:bodyPr/>
                        </wps:wsp>
                        <wps:wsp>
                          <wps:cNvPr id="151" name="Rectangle 151"/>
                          <wps:cNvSpPr>
                            <a:spLocks noChangeArrowheads="1"/>
                          </wps:cNvSpPr>
                          <wps:spPr bwMode="auto">
                            <a:xfrm>
                              <a:off x="2177468" y="2703344"/>
                              <a:ext cx="87312" cy="422275"/>
                            </a:xfrm>
                            <a:prstGeom prst="rect">
                              <a:avLst/>
                            </a:prstGeom>
                            <a:solidFill>
                              <a:srgbClr val="C0C0C0"/>
                            </a:solidFill>
                            <a:ln w="19050">
                              <a:solidFill>
                                <a:srgbClr val="000000"/>
                              </a:solidFill>
                              <a:miter lim="800000"/>
                              <a:headEnd/>
                              <a:tailEnd/>
                            </a:ln>
                          </wps:spPr>
                          <wps:bodyPr/>
                        </wps:wsp>
                        <wps:wsp>
                          <wps:cNvPr id="152" name="Rectangle 152"/>
                          <wps:cNvSpPr>
                            <a:spLocks noChangeArrowheads="1"/>
                          </wps:cNvSpPr>
                          <wps:spPr bwMode="auto">
                            <a:xfrm>
                              <a:off x="1840918" y="3130381"/>
                              <a:ext cx="495300" cy="158750"/>
                            </a:xfrm>
                            <a:prstGeom prst="rect">
                              <a:avLst/>
                            </a:prstGeom>
                            <a:solidFill>
                              <a:srgbClr val="00FFFF"/>
                            </a:solidFill>
                            <a:ln w="19050">
                              <a:solidFill>
                                <a:srgbClr val="000000"/>
                              </a:solidFill>
                              <a:miter lim="800000"/>
                              <a:headEnd/>
                              <a:tailEnd/>
                            </a:ln>
                          </wps:spPr>
                          <wps:bodyPr/>
                        </wps:wsp>
                        <wps:wsp>
                          <wps:cNvPr id="153" name="Rectangle 153"/>
                          <wps:cNvSpPr>
                            <a:spLocks noChangeArrowheads="1"/>
                          </wps:cNvSpPr>
                          <wps:spPr bwMode="auto">
                            <a:xfrm>
                              <a:off x="1788530" y="3165306"/>
                              <a:ext cx="547688" cy="441325"/>
                            </a:xfrm>
                            <a:prstGeom prst="rect">
                              <a:avLst/>
                            </a:prstGeom>
                            <a:solidFill>
                              <a:srgbClr val="C0C0C0"/>
                            </a:solidFill>
                            <a:ln w="19050">
                              <a:solidFill>
                                <a:srgbClr val="000000"/>
                              </a:solidFill>
                              <a:miter lim="800000"/>
                              <a:headEnd/>
                              <a:tailEnd/>
                            </a:ln>
                          </wps:spPr>
                          <wps:bodyPr/>
                        </wps:wsp>
                        <wps:wsp>
                          <wps:cNvPr id="154" name="Rectangle 154"/>
                          <wps:cNvSpPr>
                            <a:spLocks noChangeArrowheads="1"/>
                          </wps:cNvSpPr>
                          <wps:spPr bwMode="auto">
                            <a:xfrm>
                              <a:off x="1788530" y="2671594"/>
                              <a:ext cx="547688" cy="406400"/>
                            </a:xfrm>
                            <a:prstGeom prst="rect">
                              <a:avLst/>
                            </a:prstGeom>
                            <a:solidFill>
                              <a:srgbClr val="C0C0C0"/>
                            </a:solidFill>
                            <a:ln w="19050">
                              <a:solidFill>
                                <a:srgbClr val="000000"/>
                              </a:solidFill>
                              <a:miter lim="800000"/>
                              <a:headEnd/>
                              <a:tailEnd/>
                            </a:ln>
                          </wps:spPr>
                          <wps:bodyPr/>
                        </wps:wsp>
                        <wps:wsp>
                          <wps:cNvPr id="155" name="Rectangle 155"/>
                          <wps:cNvSpPr>
                            <a:spLocks noChangeArrowheads="1"/>
                          </wps:cNvSpPr>
                          <wps:spPr bwMode="auto">
                            <a:xfrm>
                              <a:off x="1788530" y="977731"/>
                              <a:ext cx="458788" cy="176213"/>
                            </a:xfrm>
                            <a:prstGeom prst="rect">
                              <a:avLst/>
                            </a:prstGeom>
                            <a:solidFill>
                              <a:srgbClr val="C0C0C0"/>
                            </a:solidFill>
                            <a:ln w="19050">
                              <a:solidFill>
                                <a:srgbClr val="000000"/>
                              </a:solidFill>
                              <a:miter lim="800000"/>
                              <a:headEnd/>
                              <a:tailEnd/>
                            </a:ln>
                          </wps:spPr>
                          <wps:bodyPr/>
                        </wps:wsp>
                        <wps:wsp>
                          <wps:cNvPr id="156" name="Rectangle 156"/>
                          <wps:cNvSpPr>
                            <a:spLocks noChangeArrowheads="1"/>
                          </wps:cNvSpPr>
                          <wps:spPr bwMode="auto">
                            <a:xfrm>
                              <a:off x="1788530" y="977731"/>
                              <a:ext cx="141288" cy="176213"/>
                            </a:xfrm>
                            <a:prstGeom prst="rect">
                              <a:avLst/>
                            </a:prstGeom>
                            <a:solidFill>
                              <a:srgbClr val="00FFFF"/>
                            </a:solidFill>
                            <a:ln w="19050">
                              <a:solidFill>
                                <a:srgbClr val="000000"/>
                              </a:solidFill>
                              <a:miter lim="800000"/>
                              <a:headEnd/>
                              <a:tailEnd/>
                            </a:ln>
                          </wps:spPr>
                          <wps:bodyPr/>
                        </wps:wsp>
                        <wps:wsp>
                          <wps:cNvPr id="157" name="Rectangle 157"/>
                          <wps:cNvSpPr>
                            <a:spLocks noChangeArrowheads="1"/>
                          </wps:cNvSpPr>
                          <wps:spPr bwMode="auto">
                            <a:xfrm>
                              <a:off x="1788530" y="1188869"/>
                              <a:ext cx="458788" cy="177800"/>
                            </a:xfrm>
                            <a:prstGeom prst="rect">
                              <a:avLst/>
                            </a:prstGeom>
                            <a:solidFill>
                              <a:srgbClr val="C0C0C0"/>
                            </a:solidFill>
                            <a:ln w="19050">
                              <a:solidFill>
                                <a:srgbClr val="000000"/>
                              </a:solidFill>
                              <a:miter lim="800000"/>
                              <a:headEnd/>
                              <a:tailEnd/>
                            </a:ln>
                          </wps:spPr>
                          <wps:bodyPr/>
                        </wps:wsp>
                        <wps:wsp>
                          <wps:cNvPr id="158" name="Rectangle 158"/>
                          <wps:cNvSpPr>
                            <a:spLocks noChangeArrowheads="1"/>
                          </wps:cNvSpPr>
                          <wps:spPr bwMode="auto">
                            <a:xfrm>
                              <a:off x="1788530" y="1188869"/>
                              <a:ext cx="141288" cy="177800"/>
                            </a:xfrm>
                            <a:prstGeom prst="rect">
                              <a:avLst/>
                            </a:prstGeom>
                            <a:solidFill>
                              <a:srgbClr val="00FFFF"/>
                            </a:solidFill>
                            <a:ln w="19050">
                              <a:solidFill>
                                <a:srgbClr val="000000"/>
                              </a:solidFill>
                              <a:miter lim="800000"/>
                              <a:headEnd/>
                              <a:tailEnd/>
                            </a:ln>
                          </wps:spPr>
                          <wps:bodyPr/>
                        </wps:wsp>
                        <wps:wsp>
                          <wps:cNvPr id="159" name="Rectangle 159"/>
                          <wps:cNvSpPr>
                            <a:spLocks noChangeArrowheads="1"/>
                          </wps:cNvSpPr>
                          <wps:spPr bwMode="auto">
                            <a:xfrm>
                              <a:off x="1788530" y="1401594"/>
                              <a:ext cx="458788" cy="176212"/>
                            </a:xfrm>
                            <a:prstGeom prst="rect">
                              <a:avLst/>
                            </a:prstGeom>
                            <a:solidFill>
                              <a:srgbClr val="C0C0C0"/>
                            </a:solidFill>
                            <a:ln w="19050">
                              <a:solidFill>
                                <a:srgbClr val="000000"/>
                              </a:solidFill>
                              <a:miter lim="800000"/>
                              <a:headEnd/>
                              <a:tailEnd/>
                            </a:ln>
                          </wps:spPr>
                          <wps:bodyPr/>
                        </wps:wsp>
                        <wps:wsp>
                          <wps:cNvPr id="160" name="Rectangle 160"/>
                          <wps:cNvSpPr>
                            <a:spLocks noChangeArrowheads="1"/>
                          </wps:cNvSpPr>
                          <wps:spPr bwMode="auto">
                            <a:xfrm>
                              <a:off x="1788530" y="1401594"/>
                              <a:ext cx="141288" cy="176212"/>
                            </a:xfrm>
                            <a:prstGeom prst="rect">
                              <a:avLst/>
                            </a:prstGeom>
                            <a:solidFill>
                              <a:srgbClr val="00FFFF"/>
                            </a:solidFill>
                            <a:ln w="19050">
                              <a:solidFill>
                                <a:srgbClr val="000000"/>
                              </a:solidFill>
                              <a:miter lim="800000"/>
                              <a:headEnd/>
                              <a:tailEnd/>
                            </a:ln>
                          </wps:spPr>
                          <wps:bodyPr/>
                        </wps:wsp>
                        <wps:wsp>
                          <wps:cNvPr id="161" name="Rectangle 161"/>
                          <wps:cNvSpPr>
                            <a:spLocks noChangeArrowheads="1"/>
                          </wps:cNvSpPr>
                          <wps:spPr bwMode="auto">
                            <a:xfrm>
                              <a:off x="1788530" y="1612731"/>
                              <a:ext cx="458788" cy="176213"/>
                            </a:xfrm>
                            <a:prstGeom prst="rect">
                              <a:avLst/>
                            </a:prstGeom>
                            <a:solidFill>
                              <a:srgbClr val="C0C0C0"/>
                            </a:solidFill>
                            <a:ln w="19050">
                              <a:solidFill>
                                <a:srgbClr val="000000"/>
                              </a:solidFill>
                              <a:miter lim="800000"/>
                              <a:headEnd/>
                              <a:tailEnd/>
                            </a:ln>
                          </wps:spPr>
                          <wps:bodyPr/>
                        </wps:wsp>
                        <wps:wsp>
                          <wps:cNvPr id="162" name="Rectangle 162"/>
                          <wps:cNvSpPr>
                            <a:spLocks noChangeArrowheads="1"/>
                          </wps:cNvSpPr>
                          <wps:spPr bwMode="auto">
                            <a:xfrm>
                              <a:off x="1788530" y="1612731"/>
                              <a:ext cx="141288" cy="176213"/>
                            </a:xfrm>
                            <a:prstGeom prst="rect">
                              <a:avLst/>
                            </a:prstGeom>
                            <a:solidFill>
                              <a:srgbClr val="00FFFF"/>
                            </a:solidFill>
                            <a:ln w="19050">
                              <a:solidFill>
                                <a:srgbClr val="000000"/>
                              </a:solidFill>
                              <a:miter lim="800000"/>
                              <a:headEnd/>
                              <a:tailEnd/>
                            </a:ln>
                          </wps:spPr>
                          <wps:bodyPr/>
                        </wps:wsp>
                        <wps:wsp>
                          <wps:cNvPr id="163" name="Rectangle 163"/>
                          <wps:cNvSpPr>
                            <a:spLocks noChangeArrowheads="1"/>
                          </wps:cNvSpPr>
                          <wps:spPr bwMode="auto">
                            <a:xfrm>
                              <a:off x="1788530" y="1825456"/>
                              <a:ext cx="458788" cy="176213"/>
                            </a:xfrm>
                            <a:prstGeom prst="rect">
                              <a:avLst/>
                            </a:prstGeom>
                            <a:solidFill>
                              <a:srgbClr val="C0C0C0"/>
                            </a:solidFill>
                            <a:ln w="19050">
                              <a:solidFill>
                                <a:srgbClr val="000000"/>
                              </a:solidFill>
                              <a:miter lim="800000"/>
                              <a:headEnd/>
                              <a:tailEnd/>
                            </a:ln>
                          </wps:spPr>
                          <wps:bodyPr/>
                        </wps:wsp>
                        <wps:wsp>
                          <wps:cNvPr id="164" name="Rectangle 164"/>
                          <wps:cNvSpPr>
                            <a:spLocks noChangeArrowheads="1"/>
                          </wps:cNvSpPr>
                          <wps:spPr bwMode="auto">
                            <a:xfrm>
                              <a:off x="1788530" y="1825456"/>
                              <a:ext cx="141288" cy="176213"/>
                            </a:xfrm>
                            <a:prstGeom prst="rect">
                              <a:avLst/>
                            </a:prstGeom>
                            <a:solidFill>
                              <a:srgbClr val="00FFFF"/>
                            </a:solidFill>
                            <a:ln w="19050">
                              <a:solidFill>
                                <a:srgbClr val="000000"/>
                              </a:solidFill>
                              <a:miter lim="800000"/>
                              <a:headEnd/>
                              <a:tailEnd/>
                            </a:ln>
                          </wps:spPr>
                          <wps:bodyPr/>
                        </wps:wsp>
                        <wps:wsp>
                          <wps:cNvPr id="165" name="Rectangle 165"/>
                          <wps:cNvSpPr>
                            <a:spLocks noChangeArrowheads="1"/>
                          </wps:cNvSpPr>
                          <wps:spPr bwMode="auto">
                            <a:xfrm>
                              <a:off x="1788530" y="2036594"/>
                              <a:ext cx="458788" cy="176212"/>
                            </a:xfrm>
                            <a:prstGeom prst="rect">
                              <a:avLst/>
                            </a:prstGeom>
                            <a:solidFill>
                              <a:srgbClr val="C0C0C0"/>
                            </a:solidFill>
                            <a:ln w="19050">
                              <a:solidFill>
                                <a:srgbClr val="000000"/>
                              </a:solidFill>
                              <a:miter lim="800000"/>
                              <a:headEnd/>
                              <a:tailEnd/>
                            </a:ln>
                          </wps:spPr>
                          <wps:bodyPr/>
                        </wps:wsp>
                        <wps:wsp>
                          <wps:cNvPr id="166" name="Rectangle 166"/>
                          <wps:cNvSpPr>
                            <a:spLocks noChangeArrowheads="1"/>
                          </wps:cNvSpPr>
                          <wps:spPr bwMode="auto">
                            <a:xfrm>
                              <a:off x="1788530" y="2036594"/>
                              <a:ext cx="141288" cy="176212"/>
                            </a:xfrm>
                            <a:prstGeom prst="rect">
                              <a:avLst/>
                            </a:prstGeom>
                            <a:solidFill>
                              <a:srgbClr val="00FFFF"/>
                            </a:solidFill>
                            <a:ln w="19050">
                              <a:solidFill>
                                <a:srgbClr val="000000"/>
                              </a:solidFill>
                              <a:miter lim="800000"/>
                              <a:headEnd/>
                              <a:tailEnd/>
                            </a:ln>
                          </wps:spPr>
                          <wps:bodyPr/>
                        </wps:wsp>
                        <wps:wsp>
                          <wps:cNvPr id="167" name="Rectangle 167"/>
                          <wps:cNvSpPr>
                            <a:spLocks noChangeArrowheads="1"/>
                          </wps:cNvSpPr>
                          <wps:spPr bwMode="auto">
                            <a:xfrm>
                              <a:off x="1788530" y="2247731"/>
                              <a:ext cx="458788" cy="176213"/>
                            </a:xfrm>
                            <a:prstGeom prst="rect">
                              <a:avLst/>
                            </a:prstGeom>
                            <a:solidFill>
                              <a:srgbClr val="C0C0C0"/>
                            </a:solidFill>
                            <a:ln w="19050">
                              <a:solidFill>
                                <a:srgbClr val="000000"/>
                              </a:solidFill>
                              <a:miter lim="800000"/>
                              <a:headEnd/>
                              <a:tailEnd/>
                            </a:ln>
                          </wps:spPr>
                          <wps:bodyPr/>
                        </wps:wsp>
                        <wps:wsp>
                          <wps:cNvPr id="168" name="Rectangle 168"/>
                          <wps:cNvSpPr>
                            <a:spLocks noChangeArrowheads="1"/>
                          </wps:cNvSpPr>
                          <wps:spPr bwMode="auto">
                            <a:xfrm>
                              <a:off x="1788530" y="2247731"/>
                              <a:ext cx="141288" cy="176213"/>
                            </a:xfrm>
                            <a:prstGeom prst="rect">
                              <a:avLst/>
                            </a:prstGeom>
                            <a:solidFill>
                              <a:srgbClr val="00FFFF"/>
                            </a:solidFill>
                            <a:ln w="19050">
                              <a:solidFill>
                                <a:srgbClr val="000000"/>
                              </a:solidFill>
                              <a:miter lim="800000"/>
                              <a:headEnd/>
                              <a:tailEnd/>
                            </a:ln>
                          </wps:spPr>
                          <wps:bodyPr/>
                        </wps:wsp>
                        <wps:wsp>
                          <wps:cNvPr id="169" name="Rectangle 169"/>
                          <wps:cNvSpPr>
                            <a:spLocks noChangeArrowheads="1"/>
                          </wps:cNvSpPr>
                          <wps:spPr bwMode="auto">
                            <a:xfrm>
                              <a:off x="1788530" y="2460456"/>
                              <a:ext cx="458788" cy="176213"/>
                            </a:xfrm>
                            <a:prstGeom prst="rect">
                              <a:avLst/>
                            </a:prstGeom>
                            <a:solidFill>
                              <a:srgbClr val="C0C0C0"/>
                            </a:solidFill>
                            <a:ln w="19050">
                              <a:solidFill>
                                <a:srgbClr val="000000"/>
                              </a:solidFill>
                              <a:miter lim="800000"/>
                              <a:headEnd/>
                              <a:tailEnd/>
                            </a:ln>
                          </wps:spPr>
                          <wps:bodyPr/>
                        </wps:wsp>
                        <wps:wsp>
                          <wps:cNvPr id="170" name="Rectangle 170"/>
                          <wps:cNvSpPr>
                            <a:spLocks noChangeArrowheads="1"/>
                          </wps:cNvSpPr>
                          <wps:spPr bwMode="auto">
                            <a:xfrm>
                              <a:off x="1788530" y="2460456"/>
                              <a:ext cx="141288" cy="176213"/>
                            </a:xfrm>
                            <a:prstGeom prst="rect">
                              <a:avLst/>
                            </a:prstGeom>
                            <a:solidFill>
                              <a:srgbClr val="00FFFF"/>
                            </a:solidFill>
                            <a:ln w="19050">
                              <a:solidFill>
                                <a:srgbClr val="000000"/>
                              </a:solidFill>
                              <a:miter lim="800000"/>
                              <a:headEnd/>
                              <a:tailEnd/>
                            </a:ln>
                          </wps:spPr>
                          <wps:bodyPr/>
                        </wps:wsp>
                        <wps:wsp>
                          <wps:cNvPr id="171" name="Rectangle 171"/>
                          <wps:cNvSpPr>
                            <a:spLocks noChangeArrowheads="1"/>
                          </wps:cNvSpPr>
                          <wps:spPr bwMode="auto">
                            <a:xfrm>
                              <a:off x="1788530" y="3641556"/>
                              <a:ext cx="458788" cy="177800"/>
                            </a:xfrm>
                            <a:prstGeom prst="rect">
                              <a:avLst/>
                            </a:prstGeom>
                            <a:solidFill>
                              <a:srgbClr val="C0C0C0"/>
                            </a:solidFill>
                            <a:ln w="19050">
                              <a:solidFill>
                                <a:srgbClr val="000000"/>
                              </a:solidFill>
                              <a:miter lim="800000"/>
                              <a:headEnd/>
                              <a:tailEnd/>
                            </a:ln>
                          </wps:spPr>
                          <wps:bodyPr/>
                        </wps:wsp>
                        <wps:wsp>
                          <wps:cNvPr id="172" name="Rectangle 172"/>
                          <wps:cNvSpPr>
                            <a:spLocks noChangeArrowheads="1"/>
                          </wps:cNvSpPr>
                          <wps:spPr bwMode="auto">
                            <a:xfrm>
                              <a:off x="1788530" y="3641556"/>
                              <a:ext cx="141288" cy="177800"/>
                            </a:xfrm>
                            <a:prstGeom prst="rect">
                              <a:avLst/>
                            </a:prstGeom>
                            <a:solidFill>
                              <a:srgbClr val="00FFFF"/>
                            </a:solidFill>
                            <a:ln w="19050">
                              <a:solidFill>
                                <a:srgbClr val="000000"/>
                              </a:solidFill>
                              <a:miter lim="800000"/>
                              <a:headEnd/>
                              <a:tailEnd/>
                            </a:ln>
                          </wps:spPr>
                          <wps:bodyPr/>
                        </wps:wsp>
                        <wps:wsp>
                          <wps:cNvPr id="173" name="Rectangle 173"/>
                          <wps:cNvSpPr>
                            <a:spLocks noChangeArrowheads="1"/>
                          </wps:cNvSpPr>
                          <wps:spPr bwMode="auto">
                            <a:xfrm>
                              <a:off x="1788530" y="3854281"/>
                              <a:ext cx="458788" cy="176213"/>
                            </a:xfrm>
                            <a:prstGeom prst="rect">
                              <a:avLst/>
                            </a:prstGeom>
                            <a:solidFill>
                              <a:srgbClr val="C0C0C0"/>
                            </a:solidFill>
                            <a:ln w="19050">
                              <a:solidFill>
                                <a:srgbClr val="000000"/>
                              </a:solidFill>
                              <a:miter lim="800000"/>
                              <a:headEnd/>
                              <a:tailEnd/>
                            </a:ln>
                          </wps:spPr>
                          <wps:bodyPr/>
                        </wps:wsp>
                        <wps:wsp>
                          <wps:cNvPr id="174" name="Rectangle 174"/>
                          <wps:cNvSpPr>
                            <a:spLocks noChangeArrowheads="1"/>
                          </wps:cNvSpPr>
                          <wps:spPr bwMode="auto">
                            <a:xfrm>
                              <a:off x="1788530" y="3854281"/>
                              <a:ext cx="141288" cy="176213"/>
                            </a:xfrm>
                            <a:prstGeom prst="rect">
                              <a:avLst/>
                            </a:prstGeom>
                            <a:solidFill>
                              <a:srgbClr val="00FFFF"/>
                            </a:solidFill>
                            <a:ln w="19050">
                              <a:solidFill>
                                <a:srgbClr val="000000"/>
                              </a:solidFill>
                              <a:miter lim="800000"/>
                              <a:headEnd/>
                              <a:tailEnd/>
                            </a:ln>
                          </wps:spPr>
                          <wps:bodyPr/>
                        </wps:wsp>
                        <wps:wsp>
                          <wps:cNvPr id="175" name="Rectangle 175"/>
                          <wps:cNvSpPr>
                            <a:spLocks noChangeArrowheads="1"/>
                          </wps:cNvSpPr>
                          <wps:spPr bwMode="auto">
                            <a:xfrm>
                              <a:off x="1788530" y="4065419"/>
                              <a:ext cx="458788" cy="176212"/>
                            </a:xfrm>
                            <a:prstGeom prst="rect">
                              <a:avLst/>
                            </a:prstGeom>
                            <a:solidFill>
                              <a:srgbClr val="C0C0C0"/>
                            </a:solidFill>
                            <a:ln w="19050">
                              <a:solidFill>
                                <a:srgbClr val="000000"/>
                              </a:solidFill>
                              <a:miter lim="800000"/>
                              <a:headEnd/>
                              <a:tailEnd/>
                            </a:ln>
                          </wps:spPr>
                          <wps:bodyPr/>
                        </wps:wsp>
                        <wps:wsp>
                          <wps:cNvPr id="176" name="Rectangle 176"/>
                          <wps:cNvSpPr>
                            <a:spLocks noChangeArrowheads="1"/>
                          </wps:cNvSpPr>
                          <wps:spPr bwMode="auto">
                            <a:xfrm>
                              <a:off x="1788530" y="4065419"/>
                              <a:ext cx="141288" cy="176212"/>
                            </a:xfrm>
                            <a:prstGeom prst="rect">
                              <a:avLst/>
                            </a:prstGeom>
                            <a:solidFill>
                              <a:srgbClr val="00FFFF"/>
                            </a:solidFill>
                            <a:ln w="19050">
                              <a:solidFill>
                                <a:srgbClr val="000000"/>
                              </a:solidFill>
                              <a:miter lim="800000"/>
                              <a:headEnd/>
                              <a:tailEnd/>
                            </a:ln>
                          </wps:spPr>
                          <wps:bodyPr/>
                        </wps:wsp>
                        <wps:wsp>
                          <wps:cNvPr id="177" name="Rectangle 177"/>
                          <wps:cNvSpPr>
                            <a:spLocks noChangeArrowheads="1"/>
                          </wps:cNvSpPr>
                          <wps:spPr bwMode="auto">
                            <a:xfrm>
                              <a:off x="1788530" y="4278144"/>
                              <a:ext cx="458788" cy="176212"/>
                            </a:xfrm>
                            <a:prstGeom prst="rect">
                              <a:avLst/>
                            </a:prstGeom>
                            <a:solidFill>
                              <a:srgbClr val="C0C0C0"/>
                            </a:solidFill>
                            <a:ln w="19050">
                              <a:solidFill>
                                <a:srgbClr val="000000"/>
                              </a:solidFill>
                              <a:miter lim="800000"/>
                              <a:headEnd/>
                              <a:tailEnd/>
                            </a:ln>
                          </wps:spPr>
                          <wps:bodyPr/>
                        </wps:wsp>
                        <wps:wsp>
                          <wps:cNvPr id="178" name="Rectangle 178"/>
                          <wps:cNvSpPr>
                            <a:spLocks noChangeArrowheads="1"/>
                          </wps:cNvSpPr>
                          <wps:spPr bwMode="auto">
                            <a:xfrm>
                              <a:off x="1788530" y="4278144"/>
                              <a:ext cx="141288" cy="176212"/>
                            </a:xfrm>
                            <a:prstGeom prst="rect">
                              <a:avLst/>
                            </a:prstGeom>
                            <a:solidFill>
                              <a:srgbClr val="00FFFF"/>
                            </a:solidFill>
                            <a:ln w="19050">
                              <a:solidFill>
                                <a:srgbClr val="000000"/>
                              </a:solidFill>
                              <a:miter lim="800000"/>
                              <a:headEnd/>
                              <a:tailEnd/>
                            </a:ln>
                          </wps:spPr>
                          <wps:bodyPr/>
                        </wps:wsp>
                        <wps:wsp>
                          <wps:cNvPr id="179" name="Rectangle 179"/>
                          <wps:cNvSpPr>
                            <a:spLocks noChangeArrowheads="1"/>
                          </wps:cNvSpPr>
                          <wps:spPr bwMode="auto">
                            <a:xfrm>
                              <a:off x="1788530" y="4489281"/>
                              <a:ext cx="458788" cy="176213"/>
                            </a:xfrm>
                            <a:prstGeom prst="rect">
                              <a:avLst/>
                            </a:prstGeom>
                            <a:solidFill>
                              <a:srgbClr val="C0C0C0"/>
                            </a:solidFill>
                            <a:ln w="19050">
                              <a:solidFill>
                                <a:srgbClr val="000000"/>
                              </a:solidFill>
                              <a:miter lim="800000"/>
                              <a:headEnd/>
                              <a:tailEnd/>
                            </a:ln>
                          </wps:spPr>
                          <wps:bodyPr/>
                        </wps:wsp>
                        <wps:wsp>
                          <wps:cNvPr id="180" name="Rectangle 180"/>
                          <wps:cNvSpPr>
                            <a:spLocks noChangeArrowheads="1"/>
                          </wps:cNvSpPr>
                          <wps:spPr bwMode="auto">
                            <a:xfrm>
                              <a:off x="1788530" y="4489281"/>
                              <a:ext cx="141288" cy="176213"/>
                            </a:xfrm>
                            <a:prstGeom prst="rect">
                              <a:avLst/>
                            </a:prstGeom>
                            <a:solidFill>
                              <a:srgbClr val="00FFFF"/>
                            </a:solidFill>
                            <a:ln w="19050">
                              <a:solidFill>
                                <a:srgbClr val="000000"/>
                              </a:solidFill>
                              <a:miter lim="800000"/>
                              <a:headEnd/>
                              <a:tailEnd/>
                            </a:ln>
                          </wps:spPr>
                          <wps:bodyPr/>
                        </wps:wsp>
                        <wps:wsp>
                          <wps:cNvPr id="181" name="Rectangle 181"/>
                          <wps:cNvSpPr>
                            <a:spLocks noChangeArrowheads="1"/>
                          </wps:cNvSpPr>
                          <wps:spPr bwMode="auto">
                            <a:xfrm>
                              <a:off x="1788530" y="4700419"/>
                              <a:ext cx="458788" cy="176212"/>
                            </a:xfrm>
                            <a:prstGeom prst="rect">
                              <a:avLst/>
                            </a:prstGeom>
                            <a:solidFill>
                              <a:srgbClr val="C0C0C0"/>
                            </a:solidFill>
                            <a:ln w="19050">
                              <a:solidFill>
                                <a:srgbClr val="000000"/>
                              </a:solidFill>
                              <a:miter lim="800000"/>
                              <a:headEnd/>
                              <a:tailEnd/>
                            </a:ln>
                          </wps:spPr>
                          <wps:bodyPr/>
                        </wps:wsp>
                        <wps:wsp>
                          <wps:cNvPr id="182" name="Rectangle 182"/>
                          <wps:cNvSpPr>
                            <a:spLocks noChangeArrowheads="1"/>
                          </wps:cNvSpPr>
                          <wps:spPr bwMode="auto">
                            <a:xfrm>
                              <a:off x="1788530" y="4700419"/>
                              <a:ext cx="141288" cy="176212"/>
                            </a:xfrm>
                            <a:prstGeom prst="rect">
                              <a:avLst/>
                            </a:prstGeom>
                            <a:solidFill>
                              <a:srgbClr val="00FFFF"/>
                            </a:solidFill>
                            <a:ln w="19050">
                              <a:solidFill>
                                <a:srgbClr val="000000"/>
                              </a:solidFill>
                              <a:miter lim="800000"/>
                              <a:headEnd/>
                              <a:tailEnd/>
                            </a:ln>
                          </wps:spPr>
                          <wps:bodyPr/>
                        </wps:wsp>
                        <wps:wsp>
                          <wps:cNvPr id="183" name="Rectangle 183"/>
                          <wps:cNvSpPr>
                            <a:spLocks noChangeArrowheads="1"/>
                          </wps:cNvSpPr>
                          <wps:spPr bwMode="auto">
                            <a:xfrm>
                              <a:off x="1788530" y="4913144"/>
                              <a:ext cx="458788" cy="176212"/>
                            </a:xfrm>
                            <a:prstGeom prst="rect">
                              <a:avLst/>
                            </a:prstGeom>
                            <a:solidFill>
                              <a:srgbClr val="C0C0C0"/>
                            </a:solidFill>
                            <a:ln w="19050">
                              <a:solidFill>
                                <a:srgbClr val="000000"/>
                              </a:solidFill>
                              <a:miter lim="800000"/>
                              <a:headEnd/>
                              <a:tailEnd/>
                            </a:ln>
                          </wps:spPr>
                          <wps:bodyPr/>
                        </wps:wsp>
                        <wps:wsp>
                          <wps:cNvPr id="184" name="Rectangle 184"/>
                          <wps:cNvSpPr>
                            <a:spLocks noChangeArrowheads="1"/>
                          </wps:cNvSpPr>
                          <wps:spPr bwMode="auto">
                            <a:xfrm>
                              <a:off x="1788530" y="4913144"/>
                              <a:ext cx="141288" cy="176212"/>
                            </a:xfrm>
                            <a:prstGeom prst="rect">
                              <a:avLst/>
                            </a:prstGeom>
                            <a:solidFill>
                              <a:srgbClr val="00FFFF"/>
                            </a:solidFill>
                            <a:ln w="19050">
                              <a:solidFill>
                                <a:srgbClr val="000000"/>
                              </a:solidFill>
                              <a:miter lim="800000"/>
                              <a:headEnd/>
                              <a:tailEnd/>
                            </a:ln>
                          </wps:spPr>
                          <wps:bodyPr/>
                        </wps:wsp>
                        <wps:wsp>
                          <wps:cNvPr id="185" name="Rectangle 185"/>
                          <wps:cNvSpPr>
                            <a:spLocks noChangeArrowheads="1"/>
                          </wps:cNvSpPr>
                          <wps:spPr bwMode="auto">
                            <a:xfrm>
                              <a:off x="1788530" y="5124281"/>
                              <a:ext cx="458788" cy="176213"/>
                            </a:xfrm>
                            <a:prstGeom prst="rect">
                              <a:avLst/>
                            </a:prstGeom>
                            <a:solidFill>
                              <a:srgbClr val="C0C0C0"/>
                            </a:solidFill>
                            <a:ln w="19050">
                              <a:solidFill>
                                <a:srgbClr val="000000"/>
                              </a:solidFill>
                              <a:miter lim="800000"/>
                              <a:headEnd/>
                              <a:tailEnd/>
                            </a:ln>
                          </wps:spPr>
                          <wps:bodyPr/>
                        </wps:wsp>
                        <wps:wsp>
                          <wps:cNvPr id="186" name="Rectangle 186"/>
                          <wps:cNvSpPr>
                            <a:spLocks noChangeArrowheads="1"/>
                          </wps:cNvSpPr>
                          <wps:spPr bwMode="auto">
                            <a:xfrm>
                              <a:off x="1788530" y="5124281"/>
                              <a:ext cx="141288" cy="176213"/>
                            </a:xfrm>
                            <a:prstGeom prst="rect">
                              <a:avLst/>
                            </a:prstGeom>
                            <a:solidFill>
                              <a:srgbClr val="00FFFF"/>
                            </a:solidFill>
                            <a:ln w="19050">
                              <a:solidFill>
                                <a:srgbClr val="000000"/>
                              </a:solidFill>
                              <a:miter lim="800000"/>
                              <a:headEnd/>
                              <a:tailEnd/>
                            </a:ln>
                          </wps:spPr>
                          <wps:bodyPr/>
                        </wps:wsp>
                        <wps:wsp>
                          <wps:cNvPr id="187" name="Rectangle 187"/>
                          <wps:cNvSpPr>
                            <a:spLocks noChangeArrowheads="1"/>
                          </wps:cNvSpPr>
                          <wps:spPr bwMode="auto">
                            <a:xfrm>
                              <a:off x="1788530" y="5335419"/>
                              <a:ext cx="458788" cy="177800"/>
                            </a:xfrm>
                            <a:prstGeom prst="rect">
                              <a:avLst/>
                            </a:prstGeom>
                            <a:solidFill>
                              <a:srgbClr val="C0C0C0"/>
                            </a:solidFill>
                            <a:ln w="19050">
                              <a:solidFill>
                                <a:srgbClr val="000000"/>
                              </a:solidFill>
                              <a:miter lim="800000"/>
                              <a:headEnd/>
                              <a:tailEnd/>
                            </a:ln>
                          </wps:spPr>
                          <wps:bodyPr/>
                        </wps:wsp>
                        <wps:wsp>
                          <wps:cNvPr id="188" name="Rectangle 188"/>
                          <wps:cNvSpPr>
                            <a:spLocks noChangeArrowheads="1"/>
                          </wps:cNvSpPr>
                          <wps:spPr bwMode="auto">
                            <a:xfrm>
                              <a:off x="1788530" y="5335419"/>
                              <a:ext cx="141288" cy="177800"/>
                            </a:xfrm>
                            <a:prstGeom prst="rect">
                              <a:avLst/>
                            </a:prstGeom>
                            <a:solidFill>
                              <a:srgbClr val="00FFFF"/>
                            </a:solidFill>
                            <a:ln w="19050">
                              <a:solidFill>
                                <a:srgbClr val="000000"/>
                              </a:solidFill>
                              <a:miter lim="800000"/>
                              <a:headEnd/>
                              <a:tailEnd/>
                            </a:ln>
                          </wps:spPr>
                          <wps:bodyPr/>
                        </wps:wsp>
                        <wps:wsp>
                          <wps:cNvPr id="189" name="Rectangle 189"/>
                          <wps:cNvSpPr>
                            <a:spLocks noChangeArrowheads="1"/>
                          </wps:cNvSpPr>
                          <wps:spPr bwMode="auto">
                            <a:xfrm>
                              <a:off x="1788530" y="5548144"/>
                              <a:ext cx="458788" cy="176212"/>
                            </a:xfrm>
                            <a:prstGeom prst="rect">
                              <a:avLst/>
                            </a:prstGeom>
                            <a:solidFill>
                              <a:srgbClr val="C0C0C0"/>
                            </a:solidFill>
                            <a:ln w="19050">
                              <a:solidFill>
                                <a:srgbClr val="000000"/>
                              </a:solidFill>
                              <a:miter lim="800000"/>
                              <a:headEnd/>
                              <a:tailEnd/>
                            </a:ln>
                          </wps:spPr>
                          <wps:bodyPr/>
                        </wps:wsp>
                        <wps:wsp>
                          <wps:cNvPr id="190" name="Rectangle 190"/>
                          <wps:cNvSpPr>
                            <a:spLocks noChangeArrowheads="1"/>
                          </wps:cNvSpPr>
                          <wps:spPr bwMode="auto">
                            <a:xfrm>
                              <a:off x="1788530" y="5548144"/>
                              <a:ext cx="141288" cy="176212"/>
                            </a:xfrm>
                            <a:prstGeom prst="rect">
                              <a:avLst/>
                            </a:prstGeom>
                            <a:solidFill>
                              <a:srgbClr val="00FFFF"/>
                            </a:solidFill>
                            <a:ln w="19050">
                              <a:solidFill>
                                <a:srgbClr val="000000"/>
                              </a:solidFill>
                              <a:miter lim="800000"/>
                              <a:headEnd/>
                              <a:tailEnd/>
                            </a:ln>
                          </wps:spPr>
                          <wps:bodyPr/>
                        </wps:wsp>
                        <wps:wsp>
                          <wps:cNvPr id="191" name="Rectangle 191"/>
                          <wps:cNvSpPr>
                            <a:spLocks noChangeArrowheads="1"/>
                          </wps:cNvSpPr>
                          <wps:spPr bwMode="auto">
                            <a:xfrm>
                              <a:off x="1788530" y="3165306"/>
                              <a:ext cx="70644" cy="441325"/>
                            </a:xfrm>
                            <a:prstGeom prst="rect">
                              <a:avLst/>
                            </a:prstGeom>
                            <a:solidFill>
                              <a:srgbClr val="00FFFF"/>
                            </a:solidFill>
                            <a:ln w="19050">
                              <a:solidFill>
                                <a:srgbClr val="000000"/>
                              </a:solidFill>
                              <a:miter lim="800000"/>
                              <a:headEnd/>
                              <a:tailEnd/>
                            </a:ln>
                          </wps:spPr>
                          <wps:bodyPr/>
                        </wps:wsp>
                        <wps:wsp>
                          <wps:cNvPr id="192" name="Rectangle 192"/>
                          <wps:cNvSpPr>
                            <a:spLocks noChangeArrowheads="1"/>
                          </wps:cNvSpPr>
                          <wps:spPr bwMode="auto">
                            <a:xfrm>
                              <a:off x="1788530" y="2671594"/>
                              <a:ext cx="70644" cy="406400"/>
                            </a:xfrm>
                            <a:prstGeom prst="rect">
                              <a:avLst/>
                            </a:prstGeom>
                            <a:solidFill>
                              <a:srgbClr val="00FFFF"/>
                            </a:solidFill>
                            <a:ln w="19050">
                              <a:solidFill>
                                <a:srgbClr val="000000"/>
                              </a:solidFill>
                              <a:miter lim="800000"/>
                              <a:headEnd/>
                              <a:tailEnd/>
                            </a:ln>
                          </wps:spPr>
                          <wps:bodyPr/>
                        </wps:wsp>
                        <wps:wsp>
                          <wps:cNvPr id="193" name="Text Box 115"/>
                          <wps:cNvSpPr txBox="1">
                            <a:spLocks noChangeArrowheads="1"/>
                          </wps:cNvSpPr>
                          <wps:spPr bwMode="auto">
                            <a:xfrm rot="16200000">
                              <a:off x="2748595" y="3320571"/>
                              <a:ext cx="811593" cy="363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4F974" w14:textId="77777777" w:rsidR="00905AB8" w:rsidRDefault="00905AB8" w:rsidP="00905AB8">
                                <w:pPr>
                                  <w:pStyle w:val="NormalWeb"/>
                                  <w:textAlignment w:val="baseline"/>
                                </w:pPr>
                                <w:r>
                                  <w:rPr>
                                    <w:rFonts w:ascii="Arial" w:eastAsia="MS PGothic" w:hAnsi="Arial" w:cs="Arial"/>
                                    <w:color w:val="000000"/>
                                    <w:kern w:val="24"/>
                                    <w:sz w:val="20"/>
                                    <w:szCs w:val="20"/>
                                  </w:rPr>
                                  <w:t>134</w:t>
                                </w:r>
                                <w:r>
                                  <w:rPr>
                                    <w:rFonts w:ascii="Arial" w:eastAsia="MS PGothic" w:hAnsi="MS PGothic" w:cs="Arial" w:hint="eastAsia"/>
                                    <w:color w:val="000000"/>
                                    <w:kern w:val="24"/>
                                    <w:sz w:val="20"/>
                                    <w:szCs w:val="20"/>
                                  </w:rPr>
                                  <w:t>±</w:t>
                                </w:r>
                                <w:r>
                                  <w:rPr>
                                    <w:rFonts w:ascii="Arial" w:eastAsia="MS PGothic" w:hAnsi="MS PGothic" w:cs="Arial" w:hint="eastAsia"/>
                                    <w:color w:val="000000"/>
                                    <w:kern w:val="24"/>
                                    <w:sz w:val="20"/>
                                    <w:szCs w:val="20"/>
                                  </w:rPr>
                                  <w:t>1</w:t>
                                </w:r>
                                <w:r>
                                  <w:rPr>
                                    <w:rFonts w:ascii="Arial" w:eastAsia="MS PGothic" w:hAnsi="Arial" w:cs="Arial"/>
                                    <w:color w:val="000000"/>
                                    <w:kern w:val="24"/>
                                    <w:sz w:val="20"/>
                                    <w:szCs w:val="20"/>
                                  </w:rPr>
                                  <w:t xml:space="preserve"> </w:t>
                                </w:r>
                              </w:p>
                            </w:txbxContent>
                          </wps:txbx>
                          <wps:bodyPr wrap="none">
                            <a:spAutoFit/>
                          </wps:bodyPr>
                        </wps:wsp>
                        <wps:wsp>
                          <wps:cNvPr id="194" name="Text Box 119"/>
                          <wps:cNvSpPr txBox="1">
                            <a:spLocks noChangeArrowheads="1"/>
                          </wps:cNvSpPr>
                          <wps:spPr bwMode="auto">
                            <a:xfrm>
                              <a:off x="4045604" y="5522745"/>
                              <a:ext cx="980958" cy="334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F347C" w14:textId="77777777" w:rsidR="00905AB8" w:rsidRDefault="00905AB8" w:rsidP="00905AB8">
                                <w:pPr>
                                  <w:pStyle w:val="NormalWeb"/>
                                  <w:textAlignment w:val="baseline"/>
                                </w:pPr>
                                <w:r>
                                  <w:rPr>
                                    <w:rFonts w:ascii="Arial" w:eastAsia="MS PGothic" w:hAnsi="Arial" w:cs="Arial"/>
                                    <w:color w:val="000000"/>
                                    <w:kern w:val="24"/>
                                    <w:sz w:val="20"/>
                                    <w:szCs w:val="20"/>
                                  </w:rPr>
                                  <w:t>Unit: mm</w:t>
                                </w:r>
                              </w:p>
                            </w:txbxContent>
                          </wps:txbx>
                          <wps:bodyPr wrap="none">
                            <a:spAutoFit/>
                          </wps:bodyPr>
                        </wps:wsp>
                        <wps:wsp>
                          <wps:cNvPr id="195" name="Text Box 120"/>
                          <wps:cNvSpPr txBox="1">
                            <a:spLocks noChangeArrowheads="1"/>
                          </wps:cNvSpPr>
                          <wps:spPr bwMode="auto">
                            <a:xfrm>
                              <a:off x="683591" y="2934745"/>
                              <a:ext cx="899887" cy="542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5DA83" w14:textId="77777777" w:rsidR="00905AB8" w:rsidRDefault="00905AB8" w:rsidP="00905AB8">
                                <w:pPr>
                                  <w:pStyle w:val="NormalWeb"/>
                                  <w:textAlignment w:val="baseline"/>
                                </w:pPr>
                                <w:r>
                                  <w:rPr>
                                    <w:rFonts w:ascii="Arial" w:eastAsia="MS PGothic" w:hAnsi="Arial" w:cs="Arial"/>
                                    <w:color w:val="000000"/>
                                    <w:kern w:val="24"/>
                                    <w:sz w:val="18"/>
                                    <w:szCs w:val="18"/>
                                  </w:rPr>
                                  <w:t xml:space="preserve">Direction </w:t>
                                </w:r>
                              </w:p>
                              <w:p w14:paraId="137CB839" w14:textId="77777777" w:rsidR="00905AB8" w:rsidRDefault="00905AB8" w:rsidP="00905AB8">
                                <w:pPr>
                                  <w:pStyle w:val="NormalWeb"/>
                                  <w:textAlignment w:val="baseline"/>
                                </w:pPr>
                                <w:r>
                                  <w:rPr>
                                    <w:rFonts w:ascii="Arial" w:eastAsia="MS PGothic" w:hAnsi="Arial" w:cs="Arial"/>
                                    <w:color w:val="000000"/>
                                    <w:kern w:val="24"/>
                                    <w:sz w:val="18"/>
                                    <w:szCs w:val="18"/>
                                  </w:rPr>
                                  <w:t>of travel</w:t>
                                </w:r>
                              </w:p>
                            </w:txbxContent>
                          </wps:txbx>
                          <wps:bodyPr wrap="none">
                            <a:spAutoFit/>
                          </wps:bodyPr>
                        </wps:wsp>
                        <wps:wsp>
                          <wps:cNvPr id="196" name="Line 121"/>
                          <wps:cNvCnPr/>
                          <wps:spPr bwMode="auto">
                            <a:xfrm>
                              <a:off x="1464680" y="3124031"/>
                              <a:ext cx="3255963" cy="0"/>
                            </a:xfrm>
                            <a:prstGeom prst="line">
                              <a:avLst/>
                            </a:prstGeom>
                            <a:noFill/>
                            <a:ln w="9525">
                              <a:solidFill>
                                <a:sysClr val="windowText" lastClr="000000"/>
                              </a:solidFill>
                              <a:prstDash val="lgDashDot"/>
                              <a:round/>
                              <a:headEnd/>
                              <a:tailEnd/>
                            </a:ln>
                            <a:extLst>
                              <a:ext uri="{909E8E84-426E-40DD-AFC4-6F175D3DCCD1}">
                                <a14:hiddenFill xmlns:a14="http://schemas.microsoft.com/office/drawing/2010/main">
                                  <a:noFill/>
                                </a14:hiddenFill>
                              </a:ext>
                            </a:extLst>
                          </wps:spPr>
                          <wps:bodyPr/>
                        </wps:wsp>
                        <wps:wsp>
                          <wps:cNvPr id="197" name="Text Box 122"/>
                          <wps:cNvSpPr txBox="1">
                            <a:spLocks noChangeArrowheads="1"/>
                          </wps:cNvSpPr>
                          <wps:spPr bwMode="auto">
                            <a:xfrm>
                              <a:off x="4164343" y="2817558"/>
                              <a:ext cx="1611509" cy="334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E4CA4" w14:textId="77777777" w:rsidR="00905AB8" w:rsidRDefault="00905AB8" w:rsidP="00905AB8">
                                <w:pPr>
                                  <w:pStyle w:val="NormalWeb"/>
                                  <w:textAlignment w:val="baseline"/>
                                </w:pPr>
                                <w:r>
                                  <w:rPr>
                                    <w:rFonts w:ascii="Arial" w:eastAsia="MS PGothic" w:hAnsi="Arial" w:cs="Arial"/>
                                    <w:color w:val="000000"/>
                                    <w:kern w:val="24"/>
                                    <w:sz w:val="20"/>
                                    <w:szCs w:val="20"/>
                                  </w:rPr>
                                  <w:t xml:space="preserve">Knee joint </w:t>
                                </w:r>
                                <w:proofErr w:type="spellStart"/>
                                <w:r>
                                  <w:rPr>
                                    <w:rFonts w:ascii="Arial" w:eastAsia="MS PGothic" w:hAnsi="Arial" w:cs="Arial"/>
                                    <w:color w:val="000000"/>
                                    <w:kern w:val="24"/>
                                    <w:sz w:val="20"/>
                                    <w:szCs w:val="20"/>
                                  </w:rPr>
                                  <w:t>center</w:t>
                                </w:r>
                                <w:proofErr w:type="spellEnd"/>
                              </w:p>
                            </w:txbxContent>
                          </wps:txbx>
                          <wps:bodyPr wrap="none">
                            <a:spAutoFit/>
                          </wps:bodyPr>
                        </wps:wsp>
                        <wps:wsp>
                          <wps:cNvPr id="198" name="Line 127"/>
                          <wps:cNvCnPr/>
                          <wps:spPr bwMode="auto">
                            <a:xfrm>
                              <a:off x="3687180" y="3151019"/>
                              <a:ext cx="0" cy="1074737"/>
                            </a:xfrm>
                            <a:prstGeom prst="line">
                              <a:avLst/>
                            </a:prstGeom>
                            <a:noFill/>
                            <a:ln w="9525">
                              <a:solidFill>
                                <a:sysClr val="windowText" lastClr="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9" name="Text Box 129"/>
                          <wps:cNvSpPr txBox="1">
                            <a:spLocks noChangeArrowheads="1"/>
                          </wps:cNvSpPr>
                          <wps:spPr bwMode="auto">
                            <a:xfrm rot="16200000">
                              <a:off x="3228339" y="3479469"/>
                              <a:ext cx="860306" cy="363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AC95D" w14:textId="77777777" w:rsidR="00905AB8" w:rsidRDefault="00905AB8" w:rsidP="00905AB8">
                                <w:pPr>
                                  <w:pStyle w:val="NormalWeb"/>
                                  <w:textAlignment w:val="baseline"/>
                                </w:pPr>
                                <w:r>
                                  <w:rPr>
                                    <w:rFonts w:ascii="Arial" w:eastAsia="MS PGothic" w:hAnsi="Arial" w:cs="Arial"/>
                                    <w:color w:val="000000"/>
                                    <w:kern w:val="24"/>
                                    <w:sz w:val="20"/>
                                    <w:szCs w:val="20"/>
                                  </w:rPr>
                                  <w:t>214</w:t>
                                </w:r>
                                <w:r>
                                  <w:rPr>
                                    <w:rFonts w:ascii="Arial" w:eastAsia="MS PGothic" w:hAnsi="Arial" w:cs="Arial"/>
                                    <w:color w:val="000000"/>
                                    <w:kern w:val="24"/>
                                    <w:sz w:val="20"/>
                                    <w:szCs w:val="20"/>
                                  </w:rPr>
                                  <w:t xml:space="preserve"> </w:t>
                                </w:r>
                                <w:r>
                                  <w:rPr>
                                    <w:rFonts w:ascii="Arial" w:eastAsia="MS PGothic" w:hAnsi="MS PGothic" w:cs="Arial" w:hint="eastAsia"/>
                                    <w:color w:val="000000"/>
                                    <w:kern w:val="24"/>
                                    <w:sz w:val="20"/>
                                    <w:szCs w:val="20"/>
                                  </w:rPr>
                                  <w:t>±</w:t>
                                </w:r>
                                <w:r>
                                  <w:rPr>
                                    <w:rFonts w:ascii="Arial" w:eastAsia="MS PGothic" w:hAnsi="MS PGothic" w:cs="Arial" w:hint="eastAsia"/>
                                    <w:color w:val="000000"/>
                                    <w:kern w:val="24"/>
                                    <w:sz w:val="20"/>
                                    <w:szCs w:val="20"/>
                                  </w:rPr>
                                  <w:t>1</w:t>
                                </w:r>
                              </w:p>
                            </w:txbxContent>
                          </wps:txbx>
                          <wps:bodyPr wrap="none">
                            <a:spAutoFit/>
                          </wps:bodyPr>
                        </wps:wsp>
                        <wps:wsp>
                          <wps:cNvPr id="200" name="Text Box 130"/>
                          <wps:cNvSpPr txBox="1">
                            <a:spLocks noChangeArrowheads="1"/>
                          </wps:cNvSpPr>
                          <wps:spPr bwMode="auto">
                            <a:xfrm>
                              <a:off x="2397931" y="3626787"/>
                              <a:ext cx="810709" cy="334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F61D9" w14:textId="77777777" w:rsidR="00905AB8" w:rsidRDefault="00905AB8" w:rsidP="00905AB8">
                                <w:pPr>
                                  <w:pStyle w:val="NormalWeb"/>
                                  <w:textAlignment w:val="baseline"/>
                                </w:pPr>
                                <w:r>
                                  <w:rPr>
                                    <w:rFonts w:ascii="Arial" w:eastAsia="MS PGothic" w:hAnsi="Arial" w:cs="Arial"/>
                                    <w:color w:val="000000"/>
                                    <w:kern w:val="24"/>
                                    <w:sz w:val="20"/>
                                    <w:szCs w:val="20"/>
                                  </w:rPr>
                                  <w:t>Tibia-1</w:t>
                                </w:r>
                              </w:p>
                            </w:txbxContent>
                          </wps:txbx>
                          <wps:bodyPr wrap="none">
                            <a:spAutoFit/>
                          </wps:bodyPr>
                        </wps:wsp>
                        <wps:wsp>
                          <wps:cNvPr id="201" name="Line 133"/>
                          <wps:cNvCnPr/>
                          <wps:spPr bwMode="auto">
                            <a:xfrm>
                              <a:off x="4069159" y="3151019"/>
                              <a:ext cx="0" cy="1512887"/>
                            </a:xfrm>
                            <a:prstGeom prst="line">
                              <a:avLst/>
                            </a:prstGeom>
                            <a:noFill/>
                            <a:ln w="9525">
                              <a:solidFill>
                                <a:sysClr val="windowText" lastClr="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2" name="Text Box 134"/>
                          <wps:cNvSpPr txBox="1">
                            <a:spLocks noChangeArrowheads="1"/>
                          </wps:cNvSpPr>
                          <wps:spPr bwMode="auto">
                            <a:xfrm rot="16200000">
                              <a:off x="3610283" y="3688985"/>
                              <a:ext cx="860306" cy="363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351C3" w14:textId="77777777" w:rsidR="00905AB8" w:rsidRDefault="00905AB8" w:rsidP="00905AB8">
                                <w:pPr>
                                  <w:pStyle w:val="NormalWeb"/>
                                  <w:textAlignment w:val="baseline"/>
                                </w:pPr>
                                <w:r>
                                  <w:rPr>
                                    <w:rFonts w:ascii="Arial" w:eastAsia="MS PGothic" w:hAnsi="Arial" w:cs="Arial"/>
                                    <w:color w:val="000000"/>
                                    <w:kern w:val="24"/>
                                    <w:sz w:val="20"/>
                                    <w:szCs w:val="20"/>
                                  </w:rPr>
                                  <w:t>294</w:t>
                                </w:r>
                                <w:r>
                                  <w:rPr>
                                    <w:rFonts w:ascii="Arial" w:eastAsia="MS PGothic" w:hAnsi="Arial" w:cs="Arial"/>
                                    <w:color w:val="000000"/>
                                    <w:kern w:val="24"/>
                                    <w:sz w:val="20"/>
                                    <w:szCs w:val="20"/>
                                  </w:rPr>
                                  <w:t xml:space="preserve"> </w:t>
                                </w:r>
                                <w:r>
                                  <w:rPr>
                                    <w:rFonts w:ascii="Arial" w:eastAsia="MS PGothic" w:hAnsi="MS PGothic" w:cs="Arial" w:hint="eastAsia"/>
                                    <w:color w:val="000000"/>
                                    <w:kern w:val="24"/>
                                    <w:sz w:val="20"/>
                                    <w:szCs w:val="20"/>
                                  </w:rPr>
                                  <w:t>±</w:t>
                                </w:r>
                                <w:r>
                                  <w:rPr>
                                    <w:rFonts w:ascii="Arial" w:eastAsia="MS PGothic" w:hAnsi="MS PGothic" w:cs="Arial" w:hint="eastAsia"/>
                                    <w:color w:val="000000"/>
                                    <w:kern w:val="24"/>
                                    <w:sz w:val="20"/>
                                    <w:szCs w:val="20"/>
                                  </w:rPr>
                                  <w:t>1</w:t>
                                </w:r>
                              </w:p>
                            </w:txbxContent>
                          </wps:txbx>
                          <wps:bodyPr wrap="none">
                            <a:spAutoFit/>
                          </wps:bodyPr>
                        </wps:wsp>
                        <wps:wsp>
                          <wps:cNvPr id="203" name="Line 136"/>
                          <wps:cNvCnPr/>
                          <wps:spPr bwMode="auto">
                            <a:xfrm>
                              <a:off x="4439655" y="3151019"/>
                              <a:ext cx="0" cy="1922462"/>
                            </a:xfrm>
                            <a:prstGeom prst="line">
                              <a:avLst/>
                            </a:prstGeom>
                            <a:noFill/>
                            <a:ln w="9525">
                              <a:solidFill>
                                <a:sysClr val="windowText" lastClr="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4" name="Text Box 137"/>
                          <wps:cNvSpPr txBox="1">
                            <a:spLocks noChangeArrowheads="1"/>
                          </wps:cNvSpPr>
                          <wps:spPr bwMode="auto">
                            <a:xfrm>
                              <a:off x="2397931" y="4026775"/>
                              <a:ext cx="810709" cy="334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DEDE7" w14:textId="77777777" w:rsidR="00905AB8" w:rsidRDefault="00905AB8" w:rsidP="00905AB8">
                                <w:pPr>
                                  <w:pStyle w:val="NormalWeb"/>
                                  <w:textAlignment w:val="baseline"/>
                                </w:pPr>
                                <w:r>
                                  <w:rPr>
                                    <w:rFonts w:ascii="Arial" w:eastAsia="MS PGothic" w:hAnsi="Arial" w:cs="Arial"/>
                                    <w:color w:val="000000"/>
                                    <w:kern w:val="24"/>
                                    <w:sz w:val="20"/>
                                    <w:szCs w:val="20"/>
                                  </w:rPr>
                                  <w:t>Tibia-2</w:t>
                                </w:r>
                              </w:p>
                            </w:txbxContent>
                          </wps:txbx>
                          <wps:bodyPr wrap="none">
                            <a:spAutoFit/>
                          </wps:bodyPr>
                        </wps:wsp>
                        <wps:wsp>
                          <wps:cNvPr id="205" name="Text Box 138"/>
                          <wps:cNvSpPr txBox="1">
                            <a:spLocks noChangeArrowheads="1"/>
                          </wps:cNvSpPr>
                          <wps:spPr bwMode="auto">
                            <a:xfrm>
                              <a:off x="2397931" y="4474381"/>
                              <a:ext cx="810709" cy="334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53D81" w14:textId="77777777" w:rsidR="00905AB8" w:rsidRDefault="00905AB8" w:rsidP="00905AB8">
                                <w:pPr>
                                  <w:pStyle w:val="NormalWeb"/>
                                  <w:textAlignment w:val="baseline"/>
                                </w:pPr>
                                <w:r>
                                  <w:rPr>
                                    <w:rFonts w:ascii="Arial" w:eastAsia="MS PGothic" w:hAnsi="Arial" w:cs="Arial"/>
                                    <w:color w:val="000000"/>
                                    <w:kern w:val="24"/>
                                    <w:sz w:val="20"/>
                                    <w:szCs w:val="20"/>
                                  </w:rPr>
                                  <w:t>Tibia-3</w:t>
                                </w:r>
                              </w:p>
                            </w:txbxContent>
                          </wps:txbx>
                          <wps:bodyPr wrap="none">
                            <a:spAutoFit/>
                          </wps:bodyPr>
                        </wps:wsp>
                        <wps:wsp>
                          <wps:cNvPr id="206" name="Text Box 139"/>
                          <wps:cNvSpPr txBox="1">
                            <a:spLocks noChangeArrowheads="1"/>
                          </wps:cNvSpPr>
                          <wps:spPr bwMode="auto">
                            <a:xfrm>
                              <a:off x="2397931" y="4883890"/>
                              <a:ext cx="810709" cy="334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64E8A" w14:textId="77777777" w:rsidR="00905AB8" w:rsidRDefault="00905AB8" w:rsidP="00905AB8">
                                <w:pPr>
                                  <w:pStyle w:val="NormalWeb"/>
                                  <w:textAlignment w:val="baseline"/>
                                </w:pPr>
                                <w:r>
                                  <w:rPr>
                                    <w:rFonts w:ascii="Arial" w:eastAsia="MS PGothic" w:hAnsi="Arial" w:cs="Arial"/>
                                    <w:color w:val="000000"/>
                                    <w:kern w:val="24"/>
                                    <w:sz w:val="20"/>
                                    <w:szCs w:val="20"/>
                                  </w:rPr>
                                  <w:t>Tibia-4</w:t>
                                </w:r>
                              </w:p>
                            </w:txbxContent>
                          </wps:txbx>
                          <wps:bodyPr wrap="none">
                            <a:spAutoFit/>
                          </wps:bodyPr>
                        </wps:wsp>
                        <wps:wsp>
                          <wps:cNvPr id="207" name="Text Box 140"/>
                          <wps:cNvSpPr txBox="1">
                            <a:spLocks noChangeArrowheads="1"/>
                          </wps:cNvSpPr>
                          <wps:spPr bwMode="auto">
                            <a:xfrm rot="16200000">
                              <a:off x="4022869" y="3878164"/>
                              <a:ext cx="782017" cy="345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92E84" w14:textId="77777777" w:rsidR="00905AB8" w:rsidRDefault="00905AB8" w:rsidP="00905AB8">
                                <w:pPr>
                                  <w:pStyle w:val="NormalWeb"/>
                                  <w:textAlignment w:val="baseline"/>
                                </w:pPr>
                                <w:r>
                                  <w:rPr>
                                    <w:rFonts w:ascii="Arial" w:eastAsia="MS PGothic" w:hAnsi="Arial" w:cs="Arial"/>
                                    <w:color w:val="000000"/>
                                    <w:kern w:val="24"/>
                                    <w:sz w:val="20"/>
                                    <w:szCs w:val="20"/>
                                  </w:rPr>
                                  <w:t>374</w:t>
                                </w:r>
                                <w:r>
                                  <w:rPr>
                                    <w:rFonts w:ascii="Arial" w:eastAsia="MS PGothic" w:hAnsi="Arial" w:cs="Arial"/>
                                    <w:color w:val="000000"/>
                                    <w:kern w:val="24"/>
                                    <w:sz w:val="20"/>
                                    <w:szCs w:val="20"/>
                                  </w:rPr>
                                  <w:t xml:space="preserve"> ±1</w:t>
                                </w:r>
                                <w:r>
                                  <w:rPr>
                                    <w:rFonts w:ascii="Arial" w:eastAsia="MS PGothic" w:hAnsi="Arial" w:cs="Arial"/>
                                    <w:color w:val="000000"/>
                                    <w:kern w:val="24"/>
                                    <w:sz w:val="20"/>
                                    <w:szCs w:val="20"/>
                                  </w:rPr>
                                  <w:t xml:space="preserve"> </w:t>
                                </w:r>
                              </w:p>
                            </w:txbxContent>
                          </wps:txbx>
                          <wps:bodyPr wrap="none">
                            <a:spAutoFit/>
                          </wps:bodyPr>
                        </wps:wsp>
                        <wps:wsp>
                          <wps:cNvPr id="208" name="Line 84"/>
                          <wps:cNvCnPr/>
                          <wps:spPr bwMode="auto">
                            <a:xfrm>
                              <a:off x="2071105" y="3841581"/>
                              <a:ext cx="1249363" cy="0"/>
                            </a:xfrm>
                            <a:prstGeom prst="line">
                              <a:avLst/>
                            </a:prstGeom>
                            <a:noFill/>
                            <a:ln w="9525">
                              <a:solidFill>
                                <a:sysClr val="windowText" lastClr="000000"/>
                              </a:solidFill>
                              <a:round/>
                              <a:headEnd type="oval" w="med" len="med"/>
                              <a:tailEnd/>
                            </a:ln>
                            <a:extLst>
                              <a:ext uri="{909E8E84-426E-40DD-AFC4-6F175D3DCCD1}">
                                <a14:hiddenFill xmlns:a14="http://schemas.microsoft.com/office/drawing/2010/main">
                                  <a:noFill/>
                                </a14:hiddenFill>
                              </a:ext>
                            </a:extLst>
                          </wps:spPr>
                          <wps:bodyPr/>
                        </wps:wsp>
                        <wps:wsp>
                          <wps:cNvPr id="209" name="Line 128"/>
                          <wps:cNvCnPr/>
                          <wps:spPr bwMode="auto">
                            <a:xfrm>
                              <a:off x="2061580" y="4260681"/>
                              <a:ext cx="1725613" cy="0"/>
                            </a:xfrm>
                            <a:prstGeom prst="line">
                              <a:avLst/>
                            </a:prstGeom>
                            <a:noFill/>
                            <a:ln w="9525">
                              <a:solidFill>
                                <a:sysClr val="windowText" lastClr="000000"/>
                              </a:solidFill>
                              <a:round/>
                              <a:headEnd type="oval" w="med" len="med"/>
                              <a:tailEnd/>
                            </a:ln>
                            <a:extLst>
                              <a:ext uri="{909E8E84-426E-40DD-AFC4-6F175D3DCCD1}">
                                <a14:hiddenFill xmlns:a14="http://schemas.microsoft.com/office/drawing/2010/main">
                                  <a:noFill/>
                                </a14:hiddenFill>
                              </a:ext>
                            </a:extLst>
                          </wps:spPr>
                          <wps:bodyPr/>
                        </wps:wsp>
                        <wps:wsp>
                          <wps:cNvPr id="210" name="Line 132"/>
                          <wps:cNvCnPr/>
                          <wps:spPr bwMode="auto">
                            <a:xfrm>
                              <a:off x="2071105" y="4679781"/>
                              <a:ext cx="2030413" cy="0"/>
                            </a:xfrm>
                            <a:prstGeom prst="line">
                              <a:avLst/>
                            </a:prstGeom>
                            <a:noFill/>
                            <a:ln w="9525">
                              <a:solidFill>
                                <a:sysClr val="windowText" lastClr="000000"/>
                              </a:solidFill>
                              <a:round/>
                              <a:headEnd type="oval" w="med" len="med"/>
                              <a:tailEnd/>
                            </a:ln>
                            <a:extLst>
                              <a:ext uri="{909E8E84-426E-40DD-AFC4-6F175D3DCCD1}">
                                <a14:hiddenFill xmlns:a14="http://schemas.microsoft.com/office/drawing/2010/main">
                                  <a:noFill/>
                                </a14:hiddenFill>
                              </a:ext>
                            </a:extLst>
                          </wps:spPr>
                          <wps:bodyPr/>
                        </wps:wsp>
                        <wps:wsp>
                          <wps:cNvPr id="211" name="Line 135"/>
                          <wps:cNvCnPr/>
                          <wps:spPr bwMode="auto">
                            <a:xfrm>
                              <a:off x="2071105" y="5098881"/>
                              <a:ext cx="2582863" cy="0"/>
                            </a:xfrm>
                            <a:prstGeom prst="line">
                              <a:avLst/>
                            </a:prstGeom>
                            <a:noFill/>
                            <a:ln w="9525">
                              <a:solidFill>
                                <a:sysClr val="windowText" lastClr="000000"/>
                              </a:solidFill>
                              <a:round/>
                              <a:headEnd type="oval" w="med" len="med"/>
                              <a:tailEnd/>
                            </a:ln>
                            <a:extLst>
                              <a:ext uri="{909E8E84-426E-40DD-AFC4-6F175D3DCCD1}">
                                <a14:hiddenFill xmlns:a14="http://schemas.microsoft.com/office/drawing/2010/main">
                                  <a:noFill/>
                                </a14:hiddenFill>
                              </a:ext>
                            </a:extLst>
                          </wps:spPr>
                          <wps:bodyPr/>
                        </wps:wsp>
                        <wps:wsp>
                          <wps:cNvPr id="212" name="AutoShape 184"/>
                          <wps:cNvSpPr>
                            <a:spLocks noChangeArrowheads="1"/>
                          </wps:cNvSpPr>
                          <wps:spPr bwMode="auto">
                            <a:xfrm>
                              <a:off x="1652005" y="2873206"/>
                              <a:ext cx="819150" cy="438150"/>
                            </a:xfrm>
                            <a:prstGeom prst="roundRect">
                              <a:avLst>
                                <a:gd name="adj" fmla="val 16667"/>
                              </a:avLst>
                            </a:prstGeom>
                            <a:noFill/>
                            <a:ln w="9525">
                              <a:solidFill>
                                <a:sysClr val="windowText" lastClr="000000"/>
                              </a:solidFill>
                              <a:prstDash val="dash"/>
                              <a:round/>
                              <a:headEnd/>
                              <a:tailEnd/>
                            </a:ln>
                            <a:extLst>
                              <a:ext uri="{909E8E84-426E-40DD-AFC4-6F175D3DCCD1}">
                                <a14:hiddenFill xmlns:a14="http://schemas.microsoft.com/office/drawing/2010/main">
                                  <a:solidFill>
                                    <a:srgbClr val="FFFFFF"/>
                                  </a:solidFill>
                                </a14:hiddenFill>
                              </a:ext>
                            </a:extLst>
                          </wps:spPr>
                          <wps:bodyPr wrap="none" anchor="ctr"/>
                        </wps:wsp>
                        <wps:wsp>
                          <wps:cNvPr id="213" name="Line 188"/>
                          <wps:cNvCnPr/>
                          <wps:spPr bwMode="auto">
                            <a:xfrm flipV="1">
                              <a:off x="870955" y="4630569"/>
                              <a:ext cx="0" cy="552450"/>
                            </a:xfrm>
                            <a:prstGeom prst="line">
                              <a:avLst/>
                            </a:prstGeom>
                            <a:noFill/>
                            <a:ln w="9525">
                              <a:solidFill>
                                <a:sysClr val="windowText" lastClr="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214" name="Line 189"/>
                          <wps:cNvCnPr/>
                          <wps:spPr bwMode="auto">
                            <a:xfrm flipH="1">
                              <a:off x="399468" y="5192544"/>
                              <a:ext cx="466725" cy="0"/>
                            </a:xfrm>
                            <a:prstGeom prst="line">
                              <a:avLst/>
                            </a:prstGeom>
                            <a:noFill/>
                            <a:ln w="9525">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wps:wsp>
                          <wps:cNvPr id="215" name="Text Box 190"/>
                          <wps:cNvSpPr txBox="1">
                            <a:spLocks noChangeArrowheads="1"/>
                          </wps:cNvSpPr>
                          <wps:spPr bwMode="auto">
                            <a:xfrm>
                              <a:off x="274055" y="5201341"/>
                              <a:ext cx="701714" cy="334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EBFFC" w14:textId="77777777" w:rsidR="00905AB8" w:rsidRDefault="00905AB8" w:rsidP="00905AB8">
                                <w:pPr>
                                  <w:pStyle w:val="NormalWeb"/>
                                  <w:textAlignment w:val="baseline"/>
                                </w:pPr>
                                <w:r>
                                  <w:rPr>
                                    <w:rFonts w:ascii="Arial" w:eastAsia="MS PGothic" w:hAnsi="Arial" w:cs="Arial"/>
                                    <w:color w:val="000000"/>
                                    <w:kern w:val="24"/>
                                    <w:sz w:val="18"/>
                                    <w:szCs w:val="18"/>
                                  </w:rPr>
                                  <w:t>Y axis</w:t>
                                </w:r>
                              </w:p>
                            </w:txbxContent>
                          </wps:txbx>
                          <wps:bodyPr wrap="none">
                            <a:spAutoFit/>
                          </wps:bodyPr>
                        </wps:wsp>
                        <wps:wsp>
                          <wps:cNvPr id="216" name="Text Box 191"/>
                          <wps:cNvSpPr txBox="1">
                            <a:spLocks noChangeArrowheads="1"/>
                          </wps:cNvSpPr>
                          <wps:spPr bwMode="auto">
                            <a:xfrm>
                              <a:off x="888361" y="4534695"/>
                              <a:ext cx="837733" cy="334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52C48" w14:textId="77777777" w:rsidR="00905AB8" w:rsidRDefault="00905AB8" w:rsidP="00905AB8">
                                <w:pPr>
                                  <w:pStyle w:val="NormalWeb"/>
                                  <w:textAlignment w:val="baseline"/>
                                </w:pPr>
                                <w:r>
                                  <w:rPr>
                                    <w:rFonts w:ascii="Arial" w:eastAsia="MS PGothic" w:hAnsi="Arial" w:cs="Arial"/>
                                    <w:color w:val="000000"/>
                                    <w:kern w:val="24"/>
                                    <w:sz w:val="18"/>
                                    <w:szCs w:val="18"/>
                                  </w:rPr>
                                  <w:t>Z axis</w:t>
                                </w:r>
                              </w:p>
                            </w:txbxContent>
                          </wps:txbx>
                          <wps:bodyPr>
                            <a:spAutoFit/>
                          </wps:bodyPr>
                        </wps:wsp>
                        <wps:wsp>
                          <wps:cNvPr id="217" name="Text Box 193"/>
                          <wps:cNvSpPr txBox="1">
                            <a:spLocks noChangeArrowheads="1"/>
                          </wps:cNvSpPr>
                          <wps:spPr bwMode="auto">
                            <a:xfrm>
                              <a:off x="897885" y="5125152"/>
                              <a:ext cx="701714" cy="334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68770" w14:textId="77777777" w:rsidR="00905AB8" w:rsidRDefault="00905AB8" w:rsidP="00905AB8">
                                <w:pPr>
                                  <w:pStyle w:val="NormalWeb"/>
                                  <w:textAlignment w:val="baseline"/>
                                </w:pPr>
                                <w:r>
                                  <w:rPr>
                                    <w:rFonts w:ascii="Arial" w:eastAsia="MS PGothic" w:hAnsi="Arial" w:cs="Arial"/>
                                    <w:color w:val="000000"/>
                                    <w:kern w:val="24"/>
                                    <w:sz w:val="18"/>
                                    <w:szCs w:val="18"/>
                                  </w:rPr>
                                  <w:t xml:space="preserve">X axis  </w:t>
                                </w:r>
                              </w:p>
                            </w:txbxContent>
                          </wps:txbx>
                          <wps:bodyPr wrap="none">
                            <a:spAutoFit/>
                          </wps:bodyPr>
                        </wps:wsp>
                        <wps:wsp>
                          <wps:cNvPr id="218" name="Oval 218"/>
                          <wps:cNvSpPr>
                            <a:spLocks noChangeArrowheads="1"/>
                          </wps:cNvSpPr>
                          <wps:spPr bwMode="auto">
                            <a:xfrm>
                              <a:off x="785230" y="5092531"/>
                              <a:ext cx="171450" cy="171450"/>
                            </a:xfrm>
                            <a:prstGeom prst="ellipse">
                              <a:avLst/>
                            </a:prstGeom>
                            <a:noFill/>
                            <a:ln w="9525">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bodyPr wrap="none" anchor="ctr"/>
                        </wps:wsp>
                        <wps:wsp>
                          <wps:cNvPr id="219" name="Line 84"/>
                          <wps:cNvCnPr/>
                          <wps:spPr bwMode="auto">
                            <a:xfrm>
                              <a:off x="2079650" y="2431525"/>
                              <a:ext cx="1249363" cy="0"/>
                            </a:xfrm>
                            <a:prstGeom prst="line">
                              <a:avLst/>
                            </a:prstGeom>
                            <a:noFill/>
                            <a:ln w="9525">
                              <a:solidFill>
                                <a:sysClr val="windowText" lastClr="000000"/>
                              </a:solidFill>
                              <a:round/>
                              <a:headEnd type="oval" w="med" len="med"/>
                              <a:tailEnd/>
                            </a:ln>
                            <a:extLst>
                              <a:ext uri="{909E8E84-426E-40DD-AFC4-6F175D3DCCD1}">
                                <a14:hiddenFill xmlns:a14="http://schemas.microsoft.com/office/drawing/2010/main">
                                  <a:noFill/>
                                </a14:hiddenFill>
                              </a:ext>
                            </a:extLst>
                          </wps:spPr>
                          <wps:bodyPr/>
                        </wps:wsp>
                        <wps:wsp>
                          <wps:cNvPr id="220" name="Line 128"/>
                          <wps:cNvCnPr/>
                          <wps:spPr bwMode="auto">
                            <a:xfrm>
                              <a:off x="2070126" y="2013137"/>
                              <a:ext cx="1725613" cy="0"/>
                            </a:xfrm>
                            <a:prstGeom prst="line">
                              <a:avLst/>
                            </a:prstGeom>
                            <a:noFill/>
                            <a:ln w="9525">
                              <a:solidFill>
                                <a:sysClr val="windowText" lastClr="000000"/>
                              </a:solidFill>
                              <a:round/>
                              <a:headEnd type="oval" w="med" len="med"/>
                              <a:tailEnd/>
                            </a:ln>
                            <a:extLst>
                              <a:ext uri="{909E8E84-426E-40DD-AFC4-6F175D3DCCD1}">
                                <a14:hiddenFill xmlns:a14="http://schemas.microsoft.com/office/drawing/2010/main">
                                  <a:noFill/>
                                </a14:hiddenFill>
                              </a:ext>
                            </a:extLst>
                          </wps:spPr>
                          <wps:bodyPr/>
                        </wps:wsp>
                        <wps:wsp>
                          <wps:cNvPr id="221" name="Line 132"/>
                          <wps:cNvCnPr/>
                          <wps:spPr bwMode="auto">
                            <a:xfrm>
                              <a:off x="2079650" y="1586203"/>
                              <a:ext cx="2030413" cy="0"/>
                            </a:xfrm>
                            <a:prstGeom prst="line">
                              <a:avLst/>
                            </a:prstGeom>
                            <a:noFill/>
                            <a:ln w="9525">
                              <a:solidFill>
                                <a:sysClr val="windowText" lastClr="000000"/>
                              </a:solidFill>
                              <a:round/>
                              <a:headEnd type="oval" w="med" len="med"/>
                              <a:tailEnd/>
                            </a:ln>
                            <a:extLst>
                              <a:ext uri="{909E8E84-426E-40DD-AFC4-6F175D3DCCD1}">
                                <a14:hiddenFill xmlns:a14="http://schemas.microsoft.com/office/drawing/2010/main">
                                  <a:noFill/>
                                </a14:hiddenFill>
                              </a:ext>
                            </a:extLst>
                          </wps:spPr>
                          <wps:bodyPr/>
                        </wps:wsp>
                        <wps:wsp>
                          <wps:cNvPr id="222" name="Line 8"/>
                          <wps:cNvCnPr/>
                          <wps:spPr bwMode="auto">
                            <a:xfrm>
                              <a:off x="3220237" y="2438172"/>
                              <a:ext cx="1587" cy="679450"/>
                            </a:xfrm>
                            <a:prstGeom prst="line">
                              <a:avLst/>
                            </a:prstGeom>
                            <a:noFill/>
                            <a:ln w="9525">
                              <a:solidFill>
                                <a:sysClr val="windowText" lastClr="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3" name="Line 127"/>
                          <wps:cNvCnPr/>
                          <wps:spPr bwMode="auto">
                            <a:xfrm>
                              <a:off x="3687180" y="2022975"/>
                              <a:ext cx="0" cy="1074737"/>
                            </a:xfrm>
                            <a:prstGeom prst="line">
                              <a:avLst/>
                            </a:prstGeom>
                            <a:noFill/>
                            <a:ln w="9525">
                              <a:solidFill>
                                <a:sysClr val="windowText" lastClr="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4" name="Line 133"/>
                          <wps:cNvCnPr/>
                          <wps:spPr bwMode="auto">
                            <a:xfrm>
                              <a:off x="4069159" y="1587138"/>
                              <a:ext cx="0" cy="1512887"/>
                            </a:xfrm>
                            <a:prstGeom prst="line">
                              <a:avLst/>
                            </a:prstGeom>
                            <a:noFill/>
                            <a:ln w="9525">
                              <a:solidFill>
                                <a:sysClr val="windowText" lastClr="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5" name="Text Box 115"/>
                          <wps:cNvSpPr txBox="1">
                            <a:spLocks noChangeArrowheads="1"/>
                          </wps:cNvSpPr>
                          <wps:spPr bwMode="auto">
                            <a:xfrm rot="16200000">
                              <a:off x="2748595" y="2645124"/>
                              <a:ext cx="811593" cy="363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9B3BC" w14:textId="77777777" w:rsidR="00905AB8" w:rsidRDefault="00905AB8" w:rsidP="00905AB8">
                                <w:pPr>
                                  <w:pStyle w:val="NormalWeb"/>
                                  <w:textAlignment w:val="baseline"/>
                                </w:pPr>
                                <w:r>
                                  <w:rPr>
                                    <w:rFonts w:ascii="Arial" w:eastAsia="MS PGothic" w:hAnsi="Arial" w:cs="Arial"/>
                                    <w:color w:val="000000"/>
                                    <w:kern w:val="24"/>
                                    <w:sz w:val="20"/>
                                    <w:szCs w:val="20"/>
                                  </w:rPr>
                                  <w:t>137</w:t>
                                </w:r>
                                <w:r>
                                  <w:rPr>
                                    <w:rFonts w:ascii="Arial" w:eastAsia="MS PGothic" w:hAnsi="MS PGothic" w:cs="Arial" w:hint="eastAsia"/>
                                    <w:color w:val="000000"/>
                                    <w:kern w:val="24"/>
                                    <w:sz w:val="20"/>
                                    <w:szCs w:val="20"/>
                                  </w:rPr>
                                  <w:t>±</w:t>
                                </w:r>
                                <w:r>
                                  <w:rPr>
                                    <w:rFonts w:ascii="Arial" w:eastAsia="MS PGothic" w:hAnsi="MS PGothic" w:cs="Arial" w:hint="eastAsia"/>
                                    <w:color w:val="000000"/>
                                    <w:kern w:val="24"/>
                                    <w:sz w:val="20"/>
                                    <w:szCs w:val="20"/>
                                  </w:rPr>
                                  <w:t>1</w:t>
                                </w:r>
                                <w:r>
                                  <w:rPr>
                                    <w:rFonts w:ascii="Arial" w:eastAsia="MS PGothic" w:hAnsi="Arial" w:cs="Arial"/>
                                    <w:color w:val="000000"/>
                                    <w:kern w:val="24"/>
                                    <w:sz w:val="20"/>
                                    <w:szCs w:val="20"/>
                                  </w:rPr>
                                  <w:t xml:space="preserve"> </w:t>
                                </w:r>
                              </w:p>
                            </w:txbxContent>
                          </wps:txbx>
                          <wps:bodyPr wrap="none">
                            <a:spAutoFit/>
                          </wps:bodyPr>
                        </wps:wsp>
                        <wps:wsp>
                          <wps:cNvPr id="226" name="Text Box 129"/>
                          <wps:cNvSpPr txBox="1">
                            <a:spLocks noChangeArrowheads="1"/>
                          </wps:cNvSpPr>
                          <wps:spPr bwMode="auto">
                            <a:xfrm rot="16200000">
                              <a:off x="3228339" y="2445589"/>
                              <a:ext cx="860306" cy="363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7FC24" w14:textId="77777777" w:rsidR="00905AB8" w:rsidRDefault="00905AB8" w:rsidP="00905AB8">
                                <w:pPr>
                                  <w:pStyle w:val="NormalWeb"/>
                                  <w:textAlignment w:val="baseline"/>
                                </w:pPr>
                                <w:r>
                                  <w:rPr>
                                    <w:rFonts w:ascii="Arial" w:eastAsia="MS PGothic" w:hAnsi="Arial" w:cs="Arial"/>
                                    <w:color w:val="000000"/>
                                    <w:kern w:val="24"/>
                                    <w:sz w:val="20"/>
                                    <w:szCs w:val="20"/>
                                  </w:rPr>
                                  <w:t>217</w:t>
                                </w:r>
                                <w:r>
                                  <w:rPr>
                                    <w:rFonts w:ascii="Arial" w:eastAsia="MS PGothic" w:hAnsi="Arial" w:cs="Arial"/>
                                    <w:color w:val="000000"/>
                                    <w:kern w:val="24"/>
                                    <w:sz w:val="20"/>
                                    <w:szCs w:val="20"/>
                                  </w:rPr>
                                  <w:t xml:space="preserve"> </w:t>
                                </w:r>
                                <w:r>
                                  <w:rPr>
                                    <w:rFonts w:ascii="Arial" w:eastAsia="MS PGothic" w:hAnsi="MS PGothic" w:cs="Arial" w:hint="eastAsia"/>
                                    <w:color w:val="000000"/>
                                    <w:kern w:val="24"/>
                                    <w:sz w:val="20"/>
                                    <w:szCs w:val="20"/>
                                  </w:rPr>
                                  <w:t>±</w:t>
                                </w:r>
                                <w:r>
                                  <w:rPr>
                                    <w:rFonts w:ascii="Arial" w:eastAsia="MS PGothic" w:hAnsi="MS PGothic" w:cs="Arial" w:hint="eastAsia"/>
                                    <w:color w:val="000000"/>
                                    <w:kern w:val="24"/>
                                    <w:sz w:val="20"/>
                                    <w:szCs w:val="20"/>
                                  </w:rPr>
                                  <w:t>1</w:t>
                                </w:r>
                              </w:p>
                            </w:txbxContent>
                          </wps:txbx>
                          <wps:bodyPr wrap="none">
                            <a:spAutoFit/>
                          </wps:bodyPr>
                        </wps:wsp>
                        <wps:wsp>
                          <wps:cNvPr id="227" name="Text Box 134"/>
                          <wps:cNvSpPr txBox="1">
                            <a:spLocks noChangeArrowheads="1"/>
                          </wps:cNvSpPr>
                          <wps:spPr bwMode="auto">
                            <a:xfrm rot="16200000">
                              <a:off x="3610283" y="2262060"/>
                              <a:ext cx="860306" cy="363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C4BE2" w14:textId="77777777" w:rsidR="00905AB8" w:rsidRDefault="00905AB8" w:rsidP="00905AB8">
                                <w:pPr>
                                  <w:pStyle w:val="NormalWeb"/>
                                  <w:textAlignment w:val="baseline"/>
                                </w:pPr>
                                <w:r>
                                  <w:rPr>
                                    <w:rFonts w:ascii="Arial" w:eastAsia="MS PGothic" w:hAnsi="Arial" w:cs="Arial"/>
                                    <w:color w:val="000000"/>
                                    <w:kern w:val="24"/>
                                    <w:sz w:val="20"/>
                                    <w:szCs w:val="20"/>
                                  </w:rPr>
                                  <w:t>297</w:t>
                                </w:r>
                                <w:r>
                                  <w:rPr>
                                    <w:rFonts w:ascii="Arial" w:eastAsia="MS PGothic" w:hAnsi="Arial" w:cs="Arial"/>
                                    <w:color w:val="000000"/>
                                    <w:kern w:val="24"/>
                                    <w:sz w:val="20"/>
                                    <w:szCs w:val="20"/>
                                  </w:rPr>
                                  <w:t xml:space="preserve"> </w:t>
                                </w:r>
                                <w:r>
                                  <w:rPr>
                                    <w:rFonts w:ascii="Arial" w:eastAsia="MS PGothic" w:hAnsi="MS PGothic" w:cs="Arial" w:hint="eastAsia"/>
                                    <w:color w:val="000000"/>
                                    <w:kern w:val="24"/>
                                    <w:sz w:val="20"/>
                                    <w:szCs w:val="20"/>
                                  </w:rPr>
                                  <w:t>±</w:t>
                                </w:r>
                                <w:r>
                                  <w:rPr>
                                    <w:rFonts w:ascii="Arial" w:eastAsia="MS PGothic" w:hAnsi="MS PGothic" w:cs="Arial" w:hint="eastAsia"/>
                                    <w:color w:val="000000"/>
                                    <w:kern w:val="24"/>
                                    <w:sz w:val="20"/>
                                    <w:szCs w:val="20"/>
                                  </w:rPr>
                                  <w:t>1</w:t>
                                </w:r>
                              </w:p>
                            </w:txbxContent>
                          </wps:txbx>
                          <wps:bodyPr wrap="none">
                            <a:spAutoFit/>
                          </wps:bodyPr>
                        </wps:wsp>
                        <wps:wsp>
                          <wps:cNvPr id="228" name="Text Box 122"/>
                          <wps:cNvSpPr txBox="1">
                            <a:spLocks noChangeArrowheads="1"/>
                          </wps:cNvSpPr>
                          <wps:spPr bwMode="auto">
                            <a:xfrm>
                              <a:off x="845759" y="2468811"/>
                              <a:ext cx="1056624" cy="365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D9670" w14:textId="77777777" w:rsidR="00905AB8" w:rsidRDefault="00905AB8" w:rsidP="00905AB8">
                                <w:pPr>
                                  <w:pStyle w:val="NormalWeb"/>
                                  <w:textAlignment w:val="baseline"/>
                                </w:pPr>
                                <w:r>
                                  <w:rPr>
                                    <w:rFonts w:ascii="Arial" w:eastAsia="MS PGothic" w:hAnsi="Arial" w:cs="Arial"/>
                                    <w:b/>
                                    <w:bCs/>
                                    <w:color w:val="000000"/>
                                    <w:kern w:val="24"/>
                                  </w:rPr>
                                  <w:t>Detail A</w:t>
                                </w:r>
                              </w:p>
                            </w:txbxContent>
                          </wps:txbx>
                          <wps:bodyPr wrap="none">
                            <a:spAutoFit/>
                          </wps:bodyPr>
                        </wps:wsp>
                        <wps:wsp>
                          <wps:cNvPr id="229" name="Gerade Verbindung 134"/>
                          <wps:cNvCnPr/>
                          <wps:spPr>
                            <a:xfrm>
                              <a:off x="1265931" y="2674199"/>
                              <a:ext cx="376238" cy="214312"/>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30" name="Text Box 130"/>
                          <wps:cNvSpPr txBox="1">
                            <a:spLocks noChangeArrowheads="1"/>
                          </wps:cNvSpPr>
                          <wps:spPr bwMode="auto">
                            <a:xfrm>
                              <a:off x="2397931" y="2206504"/>
                              <a:ext cx="940422" cy="334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4A8DB" w14:textId="77777777" w:rsidR="00905AB8" w:rsidRDefault="00905AB8" w:rsidP="00905AB8">
                                <w:pPr>
                                  <w:pStyle w:val="NormalWeb"/>
                                  <w:textAlignment w:val="baseline"/>
                                </w:pPr>
                                <w:r>
                                  <w:rPr>
                                    <w:rFonts w:ascii="Arial" w:eastAsia="MS PGothic" w:hAnsi="Arial" w:cs="Arial"/>
                                    <w:color w:val="000000"/>
                                    <w:kern w:val="24"/>
                                    <w:sz w:val="20"/>
                                    <w:szCs w:val="20"/>
                                  </w:rPr>
                                  <w:t>Femur-1</w:t>
                                </w:r>
                              </w:p>
                            </w:txbxContent>
                          </wps:txbx>
                          <wps:bodyPr wrap="none">
                            <a:spAutoFit/>
                          </wps:bodyPr>
                        </wps:wsp>
                        <wps:wsp>
                          <wps:cNvPr id="231" name="Text Box 130"/>
                          <wps:cNvSpPr txBox="1">
                            <a:spLocks noChangeArrowheads="1"/>
                          </wps:cNvSpPr>
                          <wps:spPr bwMode="auto">
                            <a:xfrm>
                              <a:off x="2397931" y="1797051"/>
                              <a:ext cx="940422" cy="334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F8D08" w14:textId="77777777" w:rsidR="00905AB8" w:rsidRDefault="00905AB8" w:rsidP="00905AB8">
                                <w:pPr>
                                  <w:pStyle w:val="NormalWeb"/>
                                  <w:textAlignment w:val="baseline"/>
                                </w:pPr>
                                <w:r>
                                  <w:rPr>
                                    <w:rFonts w:ascii="Arial" w:eastAsia="MS PGothic" w:hAnsi="Arial" w:cs="Arial"/>
                                    <w:color w:val="000000"/>
                                    <w:kern w:val="24"/>
                                    <w:sz w:val="20"/>
                                    <w:szCs w:val="20"/>
                                  </w:rPr>
                                  <w:t>Femur-2</w:t>
                                </w:r>
                              </w:p>
                            </w:txbxContent>
                          </wps:txbx>
                          <wps:bodyPr wrap="none">
                            <a:spAutoFit/>
                          </wps:bodyPr>
                        </wps:wsp>
                        <wps:wsp>
                          <wps:cNvPr id="232" name="Text Box 130"/>
                          <wps:cNvSpPr txBox="1">
                            <a:spLocks noChangeArrowheads="1"/>
                          </wps:cNvSpPr>
                          <wps:spPr bwMode="auto">
                            <a:xfrm>
                              <a:off x="2397931" y="1360299"/>
                              <a:ext cx="940422" cy="334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4D623" w14:textId="77777777" w:rsidR="00905AB8" w:rsidRDefault="00905AB8" w:rsidP="00905AB8">
                                <w:pPr>
                                  <w:pStyle w:val="NormalWeb"/>
                                  <w:textAlignment w:val="baseline"/>
                                </w:pPr>
                                <w:r>
                                  <w:rPr>
                                    <w:rFonts w:ascii="Arial" w:eastAsia="MS PGothic" w:hAnsi="Arial" w:cs="Arial"/>
                                    <w:color w:val="000000"/>
                                    <w:kern w:val="24"/>
                                    <w:sz w:val="20"/>
                                    <w:szCs w:val="20"/>
                                  </w:rPr>
                                  <w:t>Femur-3</w:t>
                                </w:r>
                              </w:p>
                            </w:txbxContent>
                          </wps:txbx>
                          <wps:bodyPr wrap="none">
                            <a:spAutoFit/>
                          </wps:bodyPr>
                        </wps:wsp>
                      </wpg:grpSp>
                    </wpg:wgp>
                  </a:graphicData>
                </a:graphic>
              </wp:inline>
            </w:drawing>
          </mc:Choice>
          <mc:Fallback>
            <w:pict>
              <v:group w14:anchorId="294E23A7" id="Gruppieren 139" o:spid="_x0000_s1086" style="width:519.7pt;height:305.4pt;mso-position-horizontal-relative:char;mso-position-vertical-relative:line" coordorigin="2740,5436" coordsize="93627,53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">
                <v:group id="Gruppieren 140" o:spid="_x0000_s1087" style="position:absolute;left:46609;top:5436;width:49759;height:35566" coordorigin="46609,5436" coordsize="49758,3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group id="Gruppieren 131" o:spid="_x0000_s1088" style="position:absolute;left:46609;top:5600;width:49759;height:35402" coordorigin="46609,5600" coordsize="49758,3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group id="Group 235" o:spid="_x0000_s1089" style="position:absolute;left:52963;top:13331;width:14954;height:12351" coordorigin="52737,13331"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rect id="Rectangle 269" o:spid="_x0000_s1090" style="position:absolute;left:52738;top:13331;width: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" fillcolor="silver" strokeweight="1.5pt"/>
                      <v:rect id="Rectangle 270" o:spid="_x0000_s1091" style="position:absolute;left:52742;top:13331;width: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" fillcolor="silver" strokeweight="1.5pt"/>
                      <v:rect id="Rectangle 271" o:spid="_x0000_s1092" style="position:absolute;left:52737;top:13334;width:7;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" fillcolor="aqua" strokeweight="1.5pt"/>
                      <v:rect id="Rectangle 272" o:spid="_x0000_s1093" style="position:absolute;left:52737;top:13334;width: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" fillcolor="silver" strokeweight="1.5pt"/>
                      <v:rect id="Rectangle 273" o:spid="_x0000_s1094" style="position:absolute;left:52737;top:13331;width:7;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" fillcolor="silver" strokeweight="1.5pt"/>
                      <v:rect id="Rectangle 274" o:spid="_x0000_s1095" style="position:absolute;left:52737;top:13334;width: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" fillcolor="aqua" strokeweight="1.5pt"/>
                      <v:rect id="Rectangle 275" o:spid="_x0000_s1096" style="position:absolute;left:52737;top:13331;width: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" fillcolor="aqua" strokeweight="1.5pt"/>
                    </v:group>
                    <v:line id="Line 149" o:spid="_x0000_s1097" style="position:absolute;visibility:visible;mso-wrap-style:square;v-text-anchor:top" from="66611,18538" to="66611,2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" strokecolor="windowText">
                      <v:stroke startarrow="oval" endarrow="oval"/>
                    </v:line>
                    <v:line id="Line 151" o:spid="_x0000_s1098" style="position:absolute;flip:x;visibility:visible;mso-wrap-style:square;v-text-anchor:top" from="59436,17363" to="61722,2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" strokecolor="windowText">
                      <v:stroke startarrow="oval" endarrow="oval"/>
                    </v:line>
                    <v:line id="Line 152" o:spid="_x0000_s1099" style="position:absolute;flip:x;visibility:visible;mso-wrap-style:square;v-text-anchor:top" from="60817,8283" to="60833,3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" strokecolor="windowText">
                      <v:stroke dashstyle="longDashDot"/>
                    </v:line>
                    <v:line id="Line 153" o:spid="_x0000_s1100" style="position:absolute;visibility:visible;mso-wrap-style:square;v-text-anchor:top" from="59690,17331" to="61976,2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" strokecolor="windowText">
                      <v:stroke startarrow="oval" endarrow="oval"/>
                    </v:line>
                    <v:line id="Line 154" o:spid="_x0000_s1101" style="position:absolute;flip:x;visibility:visible;mso-wrap-style:square;v-text-anchor:top" from="49943,17300" to="63087,1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" strokecolor="windowText"/>
                    <v:line id="Line 157" o:spid="_x0000_s1102" style="position:absolute;visibility:visible;mso-wrap-style:square;v-text-anchor:top" from="50784,17268" to="50800,19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" strokecolor="windowText">
                      <v:stroke startarrow="block" endarrow="block"/>
                    </v:line>
                    <v:shape id="Text Box 158" o:spid="_x0000_s1103" type="#_x0000_t202" style="position:absolute;left:47003;top:16853;width:5898;height:345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" fillcolor="window" stroked="f">
                      <v:textbox style="mso-fit-shape-to-text:t">
                        <w:txbxContent>
                          <w:p w14:paraId="2735427E" w14:textId="77777777" w:rsidR="00905AB8" w:rsidRDefault="00905AB8" w:rsidP="00905AB8">
                            <w:pPr>
                              <w:pStyle w:val="NormalWeb"/>
                              <w:textAlignment w:val="baseline"/>
                            </w:pPr>
                            <w:r>
                              <w:rPr>
                                <w:rFonts w:ascii="Arial" w:eastAsia="MS PGothic" w:hAnsi="Arial" w:cs="Arial"/>
                                <w:color w:val="000000"/>
                                <w:kern w:val="24"/>
                                <w:sz w:val="20"/>
                                <w:szCs w:val="20"/>
                                <w:eastAsianLayout w:id="1531738627"/>
                              </w:rPr>
                              <w:t>25.8</w:t>
                            </w:r>
                          </w:p>
                        </w:txbxContent>
                      </v:textbox>
                    </v:shape>
                    <v:line id="Line 160" o:spid="_x0000_s1104" style="position:absolute;flip:x;visibility:visible;mso-wrap-style:square;v-text-anchor:top" from="66802,18585" to="70707,1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" strokecolor="windowText"/>
                    <v:line id="Line 161" o:spid="_x0000_s1105" style="position:absolute;visibility:visible;mso-wrap-style:square;v-text-anchor:top" from="70215,18411" to="70231,2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" strokecolor="windowText">
                      <v:stroke startarrow="block" endarrow="block"/>
                    </v:line>
                    <v:shape id="Text Box 162" o:spid="_x0000_s1106" type="#_x0000_t202" style="position:absolute;left:70284;top:17949;width:4445;height:345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" fillcolor="window" stroked="f">
                      <v:textbox style="mso-fit-shape-to-text:t">
                        <w:txbxContent>
                          <w:p w14:paraId="3F180657" w14:textId="77777777" w:rsidR="00905AB8" w:rsidRDefault="00905AB8" w:rsidP="00905AB8">
                            <w:pPr>
                              <w:pStyle w:val="NormalWeb"/>
                              <w:textAlignment w:val="baseline"/>
                            </w:pPr>
                            <w:r>
                              <w:rPr>
                                <w:rFonts w:ascii="Arial" w:eastAsia="MS PGothic" w:hAnsi="Arial" w:cs="Arial"/>
                                <w:color w:val="000000"/>
                                <w:kern w:val="24"/>
                                <w:sz w:val="20"/>
                                <w:szCs w:val="20"/>
                                <w:eastAsianLayout w:id="1531738628"/>
                              </w:rPr>
                              <w:t>17</w:t>
                            </w:r>
                          </w:p>
                        </w:txbxContent>
                      </v:textbox>
                    </v:shape>
                    <v:line id="Line 163" o:spid="_x0000_s1107" style="position:absolute;visibility:visible;mso-wrap-style:square;v-text-anchor:top" from="59468,20538" to="59468,2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" strokecolor="windowText"/>
                    <v:line id="Line 164" o:spid="_x0000_s1108" style="position:absolute;visibility:visible;mso-wrap-style:square;v-text-anchor:top" from="62039,20538" to="62039,2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" strokecolor="windowText"/>
                    <v:line id="Line 165" o:spid="_x0000_s1109" style="position:absolute;visibility:visible;mso-wrap-style:square;v-text-anchor:top" from="59468,28253" to="62135,28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" strokecolor="windowText">
                      <v:stroke startarrow="block" endarrow="block"/>
                    </v:line>
                    <v:line id="Line 166" o:spid="_x0000_s1110" style="position:absolute;visibility:visible;mso-wrap-style:square;v-text-anchor:top" from="59658,9394" to="59658,17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" strokecolor="windowText"/>
                    <v:line id="Line 167" o:spid="_x0000_s1111" style="position:absolute;visibility:visible;mso-wrap-style:square;v-text-anchor:top" from="61944,9489" to="61944,1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" strokecolor="windowText"/>
                    <v:line id="Line 168" o:spid="_x0000_s1112" style="position:absolute;visibility:visible;mso-wrap-style:square;v-text-anchor:top" from="59658,12442" to="61944,1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" strokecolor="windowText">
                      <v:stroke startarrow="block" endarrow="block"/>
                    </v:line>
                    <v:line id="Line 170" o:spid="_x0000_s1113" style="position:absolute;visibility:visible;mso-wrap-style:square;v-text-anchor:top" from="66611,20252" to="66611,3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" strokecolor="windowText"/>
                    <v:line id="Line 171" o:spid="_x0000_s1114" style="position:absolute;visibility:visible;mso-wrap-style:square;v-text-anchor:top" from="61087,30920" to="66516,3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" strokecolor="windowText">
                      <v:stroke startarrow="block" endarrow="block"/>
                    </v:line>
                    <v:shape id="Text Box 172" o:spid="_x0000_s1115" type="#_x0000_t202" style="position:absolute;left:68374;top:13982;width:6404;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" filled="f" stroked="f">
                      <v:textbox style="mso-fit-shape-to-text:t">
                        <w:txbxContent>
                          <w:p w14:paraId="5F4D73D2" w14:textId="77777777" w:rsidR="00905AB8" w:rsidRDefault="00905AB8" w:rsidP="00905AB8">
                            <w:pPr>
                              <w:pStyle w:val="NormalWeb"/>
                              <w:textAlignment w:val="baseline"/>
                            </w:pPr>
                            <w:r>
                              <w:rPr>
                                <w:rFonts w:ascii="Arial" w:eastAsia="MS PGothic" w:hAnsi="Arial" w:cs="Arial"/>
                                <w:color w:val="000000"/>
                                <w:kern w:val="24"/>
                                <w:sz w:val="20"/>
                                <w:szCs w:val="20"/>
                                <w:eastAsianLayout w:id="1531738629"/>
                              </w:rPr>
                              <w:t>MCL</w:t>
                            </w:r>
                          </w:p>
                        </w:txbxContent>
                      </v:textbox>
                    </v:shape>
                    <v:line id="Line 173" o:spid="_x0000_s1116" style="position:absolute;flip:x;visibility:visible;mso-wrap-style:square;v-text-anchor:top" from="66802,15680" to="69088,1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" strokecolor="windowText">
                      <v:stroke endarrow="block"/>
                    </v:line>
                    <v:shape id="Text Box 174" o:spid="_x0000_s1117" type="#_x0000_t202" style="position:absolute;left:63039;top:8838;width:6108;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" filled="f" stroked="f">
                      <v:textbox style="mso-fit-shape-to-text:t">
                        <w:txbxContent>
                          <w:p w14:paraId="61E3CD72" w14:textId="77777777" w:rsidR="00905AB8" w:rsidRDefault="00905AB8" w:rsidP="00905AB8">
                            <w:pPr>
                              <w:pStyle w:val="NormalWeb"/>
                              <w:textAlignment w:val="baseline"/>
                            </w:pPr>
                            <w:r>
                              <w:rPr>
                                <w:rFonts w:ascii="Arial" w:eastAsia="MS PGothic" w:hAnsi="Arial" w:cs="Arial"/>
                                <w:color w:val="000000"/>
                                <w:kern w:val="24"/>
                                <w:sz w:val="20"/>
                                <w:szCs w:val="20"/>
                                <w:eastAsianLayout w:id="1531738630"/>
                              </w:rPr>
                              <w:t>PCL</w:t>
                            </w:r>
                          </w:p>
                        </w:txbxContent>
                      </v:textbox>
                    </v:shape>
                    <v:line id="Line 175" o:spid="_x0000_s1118" style="position:absolute;flip:x;visibility:visible;mso-wrap-style:square;v-text-anchor:top" from="62325,11204" to="64611,1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" strokecolor="windowText">
                      <v:stroke endarrow="block"/>
                    </v:line>
                    <v:line id="Line 176" o:spid="_x0000_s1119" style="position:absolute;visibility:visible;mso-wrap-style:square;v-text-anchor:top" from="56991,11299" to="59277,1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" strokecolor="windowText">
                      <v:stroke endarrow="block"/>
                    </v:line>
                    <v:shape id="Text Box 177" o:spid="_x0000_s1120" type="#_x0000_t202" style="position:absolute;left:53896;top:8743;width:6107;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" filled="f" stroked="f">
                      <v:textbox style="mso-fit-shape-to-text:t">
                        <w:txbxContent>
                          <w:p w14:paraId="4A81AD59" w14:textId="77777777" w:rsidR="00905AB8" w:rsidRDefault="00905AB8" w:rsidP="00905AB8">
                            <w:pPr>
                              <w:pStyle w:val="NormalWeb"/>
                              <w:textAlignment w:val="baseline"/>
                            </w:pPr>
                            <w:r>
                              <w:rPr>
                                <w:rFonts w:ascii="Arial" w:eastAsia="MS PGothic" w:hAnsi="Arial" w:cs="Arial"/>
                                <w:color w:val="000000"/>
                                <w:kern w:val="24"/>
                                <w:sz w:val="20"/>
                                <w:szCs w:val="20"/>
                                <w:eastAsianLayout w:id="1531738631"/>
                              </w:rPr>
                              <w:t>ACL</w:t>
                            </w:r>
                          </w:p>
                        </w:txbxContent>
                      </v:textbox>
                    </v:shape>
                    <v:shape id="Text Box 178" o:spid="_x0000_s1121" type="#_x0000_t202" style="position:absolute;left:67939;top:27264;width:28429;height:75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" filled="f" stroked="f">
                      <v:textbox style="mso-fit-shape-to-text:t">
                        <w:txbxContent>
                          <w:p w14:paraId="216E9749" w14:textId="77777777" w:rsidR="00905AB8" w:rsidRDefault="00905AB8" w:rsidP="00905AB8">
                            <w:pPr>
                              <w:pStyle w:val="NormalWeb"/>
                              <w:textAlignment w:val="baseline"/>
                            </w:pPr>
                            <w:r>
                              <w:rPr>
                                <w:rFonts w:ascii="Arial" w:eastAsia="MS PGothic" w:hAnsi="Arial" w:cs="Arial"/>
                                <w:color w:val="000000"/>
                                <w:kern w:val="24"/>
                                <w:sz w:val="20"/>
                                <w:szCs w:val="20"/>
                                <w:eastAsianLayout w:id="1531738632"/>
                              </w:rPr>
                              <w:t>MCL: Medial collateral ligament</w:t>
                            </w:r>
                          </w:p>
                          <w:p w14:paraId="2AAEA12A" w14:textId="77777777" w:rsidR="00905AB8" w:rsidRDefault="00905AB8" w:rsidP="00905AB8">
                            <w:pPr>
                              <w:pStyle w:val="NormalWeb"/>
                              <w:textAlignment w:val="baseline"/>
                            </w:pPr>
                            <w:r>
                              <w:rPr>
                                <w:rFonts w:ascii="Arial" w:eastAsia="MS PGothic" w:hAnsi="Arial" w:cs="Arial"/>
                                <w:color w:val="000000"/>
                                <w:kern w:val="24"/>
                                <w:sz w:val="20"/>
                                <w:szCs w:val="20"/>
                                <w:eastAsianLayout w:id="1531738633"/>
                              </w:rPr>
                              <w:t xml:space="preserve">ACL: Anterior </w:t>
                            </w:r>
                            <w:r>
                              <w:rPr>
                                <w:rFonts w:ascii="Arial" w:eastAsia="MS PGothic" w:hAnsi="Arial" w:cs="Arial"/>
                                <w:color w:val="000000"/>
                                <w:kern w:val="24"/>
                                <w:sz w:val="20"/>
                                <w:szCs w:val="20"/>
                                <w:eastAsianLayout w:id="1531738634"/>
                              </w:rPr>
                              <w:t>cruciate</w:t>
                            </w:r>
                            <w:r>
                              <w:rPr>
                                <w:rFonts w:ascii="Arial" w:eastAsia="MS PGothic" w:hAnsi="Arial" w:cs="Arial"/>
                                <w:color w:val="000000"/>
                                <w:kern w:val="24"/>
                                <w:sz w:val="20"/>
                                <w:szCs w:val="20"/>
                                <w:eastAsianLayout w:id="1531738635"/>
                              </w:rPr>
                              <w:t xml:space="preserve"> ligament</w:t>
                            </w:r>
                          </w:p>
                          <w:p w14:paraId="08699357" w14:textId="77777777" w:rsidR="00905AB8" w:rsidRDefault="00905AB8" w:rsidP="00905AB8">
                            <w:pPr>
                              <w:pStyle w:val="NormalWeb"/>
                              <w:textAlignment w:val="baseline"/>
                            </w:pPr>
                            <w:r>
                              <w:rPr>
                                <w:rFonts w:ascii="Arial" w:eastAsia="MS PGothic" w:hAnsi="Arial" w:cs="Arial"/>
                                <w:color w:val="000000"/>
                                <w:kern w:val="24"/>
                                <w:sz w:val="20"/>
                                <w:szCs w:val="20"/>
                                <w:eastAsianLayout w:id="1531738636"/>
                              </w:rPr>
                              <w:t xml:space="preserve">PCL: Posterior </w:t>
                            </w:r>
                            <w:r>
                              <w:rPr>
                                <w:rFonts w:ascii="Arial" w:eastAsia="MS PGothic" w:hAnsi="Arial" w:cs="Arial"/>
                                <w:color w:val="000000"/>
                                <w:kern w:val="24"/>
                                <w:sz w:val="20"/>
                                <w:szCs w:val="20"/>
                                <w:eastAsianLayout w:id="1531738637"/>
                              </w:rPr>
                              <w:t>cruciate</w:t>
                            </w:r>
                            <w:r>
                              <w:rPr>
                                <w:rFonts w:ascii="Arial" w:eastAsia="MS PGothic" w:hAnsi="Arial" w:cs="Arial"/>
                                <w:color w:val="000000"/>
                                <w:kern w:val="24"/>
                                <w:sz w:val="20"/>
                                <w:szCs w:val="20"/>
                                <w:eastAsianLayout w:id="1531738638"/>
                              </w:rPr>
                              <w:t xml:space="preserve"> ligament</w:t>
                            </w:r>
                          </w:p>
                        </w:txbxContent>
                      </v:textbox>
                    </v:shape>
                    <v:shape id="Text Box 181" o:spid="_x0000_s1122" type="#_x0000_t202" style="position:absolute;left:59986;top:25888;width:2520;height:25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" fillcolor="window" stroked="f">
                      <v:textbox style="mso-fit-shape-to-text:t" inset=".5mm,.5mm,.5mm,.5mm">
                        <w:txbxContent>
                          <w:p w14:paraId="0CA3F87F" w14:textId="77777777" w:rsidR="00905AB8" w:rsidRDefault="00905AB8" w:rsidP="00905AB8">
                            <w:pPr>
                              <w:pStyle w:val="NormalWeb"/>
                              <w:textAlignment w:val="baseline"/>
                            </w:pPr>
                            <w:r>
                              <w:rPr>
                                <w:rFonts w:ascii="Arial" w:eastAsia="MS PGothic" w:hAnsi="Arial" w:cs="Arial"/>
                                <w:color w:val="000000"/>
                                <w:kern w:val="24"/>
                                <w:sz w:val="20"/>
                                <w:szCs w:val="20"/>
                                <w:eastAsianLayout w:id="1531738639"/>
                              </w:rPr>
                              <w:t>30</w:t>
                            </w:r>
                          </w:p>
                        </w:txbxContent>
                      </v:textbox>
                    </v:shape>
                    <v:shape id="Text Box 182" o:spid="_x0000_s1123" type="#_x0000_t202" style="position:absolute;left:60066;top:9791;width:2519;height:25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" fillcolor="window" stroked="f">
                      <v:textbox style="mso-fit-shape-to-text:t" inset=".5mm,.5mm,.5mm,.5mm">
                        <w:txbxContent>
                          <w:p w14:paraId="0213CF59" w14:textId="77777777" w:rsidR="00905AB8" w:rsidRDefault="00905AB8" w:rsidP="00905AB8">
                            <w:pPr>
                              <w:pStyle w:val="NormalWeb"/>
                              <w:textAlignment w:val="baseline"/>
                            </w:pPr>
                            <w:r>
                              <w:rPr>
                                <w:rFonts w:ascii="Arial" w:eastAsia="MS PGothic" w:hAnsi="Arial" w:cs="Arial"/>
                                <w:color w:val="000000"/>
                                <w:kern w:val="24"/>
                                <w:sz w:val="20"/>
                                <w:szCs w:val="20"/>
                                <w:eastAsianLayout w:id="1531738640"/>
                              </w:rPr>
                              <w:t>25</w:t>
                            </w:r>
                          </w:p>
                        </w:txbxContent>
                      </v:textbox>
                    </v:shape>
                    <v:shape id="Text Box 183" o:spid="_x0000_s1124" type="#_x0000_t202" style="position:absolute;left:62828;top:28968;width:2519;height:25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" fillcolor="window" stroked="f">
                      <v:textbox style="mso-fit-shape-to-text:t" inset=".5mm,.5mm,.5mm,.5mm">
                        <w:txbxContent>
                          <w:p w14:paraId="727B1A51" w14:textId="77777777" w:rsidR="00905AB8" w:rsidRDefault="00905AB8" w:rsidP="00905AB8">
                            <w:pPr>
                              <w:pStyle w:val="NormalWeb"/>
                              <w:textAlignment w:val="baseline"/>
                            </w:pPr>
                            <w:r>
                              <w:rPr>
                                <w:rFonts w:ascii="Arial" w:eastAsia="MS PGothic" w:hAnsi="Arial" w:cs="Arial"/>
                                <w:color w:val="000000"/>
                                <w:kern w:val="24"/>
                                <w:sz w:val="20"/>
                                <w:szCs w:val="20"/>
                                <w:eastAsianLayout w:id="1531738624"/>
                              </w:rPr>
                              <w:t>36</w:t>
                            </w:r>
                          </w:p>
                        </w:txbxContent>
                      </v:textbox>
                    </v:shape>
                    <v:roundrect id="AutoShape 187" o:spid="_x0000_s1125" style="position:absolute;left:46609;top:13204;width:27813;height:12478;visibility:visible;mso-wrap-style:non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" filled="f" strokecolor="windowText">
                      <v:stroke dashstyle="dash"/>
                    </v:roundrect>
                    <v:line id="Line 196" o:spid="_x0000_s1126" style="position:absolute;visibility:visible;mso-wrap-style:square;v-text-anchor:top" from="48546,19998" to="84820,1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" strokecolor="windowText">
                      <v:stroke dashstyle="longDashDot"/>
                    </v:line>
                    <v:shape id="Text Box 197" o:spid="_x0000_s1127" type="#_x0000_t202" style="position:absolute;left:74495;top:17792;width:16115;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" filled="f" stroked="f">
                      <v:textbox style="mso-fit-shape-to-text:t">
                        <w:txbxContent>
                          <w:p w14:paraId="03A9584B" w14:textId="77777777" w:rsidR="00905AB8" w:rsidRDefault="00905AB8" w:rsidP="00905AB8">
                            <w:pPr>
                              <w:pStyle w:val="NormalWeb"/>
                              <w:textAlignment w:val="baseline"/>
                            </w:pPr>
                            <w:r>
                              <w:rPr>
                                <w:rFonts w:ascii="Arial" w:eastAsia="MS PGothic" w:hAnsi="Arial" w:cs="Arial"/>
                                <w:color w:val="000000"/>
                                <w:kern w:val="24"/>
                                <w:sz w:val="20"/>
                                <w:szCs w:val="20"/>
                                <w:eastAsianLayout w:id="1531738625"/>
                              </w:rPr>
                              <w:t>Knee joint center</w:t>
                            </w:r>
                          </w:p>
                        </w:txbxContent>
                      </v:textbox>
                    </v:shape>
                    <v:shape id="Text Box 198" o:spid="_x0000_s1128" type="#_x0000_t202" style="position:absolute;left:58875;top:5600;width:36743;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" filled="f" stroked="f">
                      <v:textbox style="mso-fit-shape-to-text:t">
                        <w:txbxContent>
                          <w:p w14:paraId="56F71822" w14:textId="77777777" w:rsidR="00905AB8" w:rsidRDefault="00905AB8" w:rsidP="00905AB8">
                            <w:pPr>
                              <w:pStyle w:val="NormalWeb"/>
                              <w:textAlignment w:val="baseline"/>
                            </w:pPr>
                            <w:r>
                              <w:rPr>
                                <w:rFonts w:ascii="Arial" w:eastAsia="MS PGothic" w:hAnsi="Arial" w:cs="Arial"/>
                                <w:color w:val="000000"/>
                                <w:kern w:val="24"/>
                                <w:sz w:val="20"/>
                                <w:szCs w:val="20"/>
                                <w:eastAsianLayout w:id="1531738626"/>
                              </w:rPr>
                              <w:t>Knee joint block center without impact face</w:t>
                            </w:r>
                          </w:p>
                        </w:txbxContent>
                      </v:textbox>
                    </v:shape>
                    <v:shape id="Text Box 178" o:spid="_x0000_s1129" type="#_x0000_t202" style="position:absolute;left:67933;top:33487;width:14466;height:7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" filled="f" stroked="f">
                      <v:textbox style="mso-fit-shape-to-text:t">
                        <w:txbxContent>
                          <w:p w14:paraId="22221433" w14:textId="77777777" w:rsidR="00905AB8" w:rsidRDefault="00905AB8" w:rsidP="00905AB8">
                            <w:pPr>
                              <w:pStyle w:val="NormalWeb"/>
                              <w:textAlignment w:val="baseline"/>
                            </w:pPr>
                            <w:r>
                              <w:rPr>
                                <w:rFonts w:ascii="Arial" w:eastAsia="MS PGothic" w:hAnsi="Arial" w:cs="Arial"/>
                                <w:color w:val="000000"/>
                                <w:kern w:val="24"/>
                                <w:sz w:val="20"/>
                                <w:szCs w:val="20"/>
                                <w:eastAsianLayout w:id="1531738627"/>
                              </w:rPr>
                              <w:t>Tolerance of each location is +/- 1 mm</w:t>
                            </w:r>
                          </w:p>
                        </w:txbxContent>
                      </v:textbox>
                    </v:shape>
                  </v:group>
                  <v:shape id="Text Box 122" o:spid="_x0000_s1130" type="#_x0000_t202" style="position:absolute;left:47222;top:5436;width:10567;height:36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" filled="f" stroked="f">
                    <v:textbox style="mso-fit-shape-to-text:t">
                      <w:txbxContent>
                        <w:p w14:paraId="0E594B66" w14:textId="77777777" w:rsidR="00905AB8" w:rsidRDefault="00905AB8" w:rsidP="00905AB8">
                          <w:pPr>
                            <w:pStyle w:val="NormalWeb"/>
                            <w:textAlignment w:val="baseline"/>
                          </w:pPr>
                          <w:r>
                            <w:rPr>
                              <w:rFonts w:ascii="Arial" w:eastAsia="MS PGothic" w:hAnsi="Arial" w:cs="Arial"/>
                              <w:b/>
                              <w:bCs/>
                              <w:color w:val="000000"/>
                              <w:kern w:val="24"/>
                              <w:eastAsianLayout w:id="1531738626"/>
                            </w:rPr>
                            <w:t>Detail A</w:t>
                          </w:r>
                        </w:p>
                      </w:txbxContent>
                    </v:textbox>
                  </v:shape>
                </v:group>
                <v:group id="グループ化 2" o:spid="_x0000_s1131" style="position:absolute;left:2740;top:9285;width:55018;height:49282" coordorigin="2740,9285" coordsize="55017,4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132" type="#_x0000_t13" style="position:absolute;left:5137;top:28255;width:8033;height:5763;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" fillcolor="#ffc" strokecolor="windowText"/>
                  <v:line id="Line 8" o:spid="_x0000_s1133" style="position:absolute;visibility:visible;mso-wrap-style:square;v-text-anchor:top" from="32202,31303" to="32218,38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" strokecolor="windowText">
                    <v:stroke startarrow="block" endarrow="block"/>
                  </v:line>
                  <v:rect id="正方形/長方形 111" o:spid="_x0000_s1134" style="position:absolute;left:20314;top:10063;width:825;height:46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" fillcolor="window" strokecolor="windowText" strokeweight="2pt"/>
                  <v:roundrect id="AutoShape 6" o:spid="_x0000_s1135" style="position:absolute;left:20044;top:9285;width:1444;height:8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" fillcolor="silver" strokeweight="1.5pt"/>
                  <v:rect id="Rectangle 150" o:spid="_x0000_s1136" style="position:absolute;left:19123;top:27033;width:889;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" fillcolor="silver" strokeweight="1.5pt"/>
                  <v:rect id="Rectangle 151" o:spid="_x0000_s1137" style="position:absolute;left:21774;top:27033;width:873;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" fillcolor="silver" strokeweight="1.5pt"/>
                  <v:rect id="Rectangle 152" o:spid="_x0000_s1138" style="position:absolute;left:18409;top:31303;width:4953;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" fillcolor="aqua" strokeweight="1.5pt"/>
                  <v:rect id="Rectangle 153" o:spid="_x0000_s1139" style="position:absolute;left:17885;top:31653;width:5477;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" fillcolor="silver" strokeweight="1.5pt"/>
                  <v:rect id="Rectangle 154" o:spid="_x0000_s1140" style="position:absolute;left:17885;top:26715;width:5477;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" fillcolor="silver" strokeweight="1.5pt"/>
                  <v:rect id="Rectangle 155" o:spid="_x0000_s1141" style="position:absolute;left:17885;top:9777;width:4588;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" fillcolor="silver" strokeweight="1.5pt"/>
                  <v:rect id="Rectangle 156" o:spid="_x0000_s1142" style="position:absolute;left:17885;top:9777;width:1413;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" fillcolor="aqua" strokeweight="1.5pt"/>
                  <v:rect id="Rectangle 157" o:spid="_x0000_s1143" style="position:absolute;left:17885;top:11888;width:4588;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" fillcolor="silver" strokeweight="1.5pt"/>
                  <v:rect id="Rectangle 158" o:spid="_x0000_s1144" style="position:absolute;left:17885;top:11888;width:141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" fillcolor="aqua" strokeweight="1.5pt"/>
                  <v:rect id="Rectangle 159" o:spid="_x0000_s1145" style="position:absolute;left:17885;top:14015;width:4588;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" fillcolor="silver" strokeweight="1.5pt"/>
                  <v:rect id="Rectangle 160" o:spid="_x0000_s1146" style="position:absolute;left:17885;top:14015;width:1413;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" fillcolor="aqua" strokeweight="1.5pt"/>
                  <v:rect id="Rectangle 161" o:spid="_x0000_s1147" style="position:absolute;left:17885;top:16127;width:4588;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" fillcolor="silver" strokeweight="1.5pt"/>
                  <v:rect id="Rectangle 162" o:spid="_x0000_s1148" style="position:absolute;left:17885;top:16127;width:1413;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" fillcolor="aqua" strokeweight="1.5pt"/>
                  <v:rect id="Rectangle 163" o:spid="_x0000_s1149" style="position:absolute;left:17885;top:18254;width:4588;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" fillcolor="silver" strokeweight="1.5pt"/>
                  <v:rect id="Rectangle 164" o:spid="_x0000_s1150" style="position:absolute;left:17885;top:18254;width:1413;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" fillcolor="aqua" strokeweight="1.5pt"/>
                  <v:rect id="Rectangle 165" o:spid="_x0000_s1151" style="position:absolute;left:17885;top:20365;width:4588;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" fillcolor="silver" strokeweight="1.5pt"/>
                  <v:rect id="Rectangle 166" o:spid="_x0000_s1152" style="position:absolute;left:17885;top:20365;width:1413;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" fillcolor="aqua" strokeweight="1.5pt"/>
                  <v:rect id="Rectangle 167" o:spid="_x0000_s1153" style="position:absolute;left:17885;top:22477;width:4588;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" fillcolor="silver" strokeweight="1.5pt"/>
                  <v:rect id="Rectangle 168" o:spid="_x0000_s1154" style="position:absolute;left:17885;top:22477;width:1413;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" fillcolor="aqua" strokeweight="1.5pt"/>
                  <v:rect id="Rectangle 169" o:spid="_x0000_s1155" style="position:absolute;left:17885;top:24604;width:4588;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" fillcolor="silver" strokeweight="1.5pt"/>
                  <v:rect id="Rectangle 170" o:spid="_x0000_s1156" style="position:absolute;left:17885;top:24604;width:1413;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" fillcolor="aqua" strokeweight="1.5pt"/>
                  <v:rect id="Rectangle 171" o:spid="_x0000_s1157" style="position:absolute;left:17885;top:36415;width:4588;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" fillcolor="silver" strokeweight="1.5pt"/>
                  <v:rect id="Rectangle 172" o:spid="_x0000_s1158" style="position:absolute;left:17885;top:36415;width:141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" fillcolor="aqua" strokeweight="1.5pt"/>
                  <v:rect id="Rectangle 173" o:spid="_x0000_s1159" style="position:absolute;left:17885;top:38542;width:4588;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" fillcolor="silver" strokeweight="1.5pt"/>
                  <v:rect id="Rectangle 174" o:spid="_x0000_s1160" style="position:absolute;left:17885;top:38542;width:1413;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" fillcolor="aqua" strokeweight="1.5pt"/>
                  <v:rect id="Rectangle 175" o:spid="_x0000_s1161" style="position:absolute;left:17885;top:40654;width:4588;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" fillcolor="silver" strokeweight="1.5pt"/>
                  <v:rect id="Rectangle 176" o:spid="_x0000_s1162" style="position:absolute;left:17885;top:40654;width:1413;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" fillcolor="aqua" strokeweight="1.5pt"/>
                  <v:rect id="Rectangle 177" o:spid="_x0000_s1163" style="position:absolute;left:17885;top:42781;width:4588;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" fillcolor="silver" strokeweight="1.5pt"/>
                  <v:rect id="Rectangle 178" o:spid="_x0000_s1164" style="position:absolute;left:17885;top:42781;width:1413;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" fillcolor="aqua" strokeweight="1.5pt"/>
                  <v:rect id="Rectangle 179" o:spid="_x0000_s1165" style="position:absolute;left:17885;top:44892;width:4588;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" fillcolor="silver" strokeweight="1.5pt"/>
                  <v:rect id="Rectangle 180" o:spid="_x0000_s1166" style="position:absolute;left:17885;top:44892;width:1413;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" fillcolor="aqua" strokeweight="1.5pt"/>
                  <v:rect id="Rectangle 181" o:spid="_x0000_s1167" style="position:absolute;left:17885;top:47004;width:4588;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" fillcolor="silver" strokeweight="1.5pt"/>
                  <v:rect id="Rectangle 182" o:spid="_x0000_s1168" style="position:absolute;left:17885;top:47004;width:1413;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" fillcolor="aqua" strokeweight="1.5pt"/>
                  <v:rect id="Rectangle 183" o:spid="_x0000_s1169" style="position:absolute;left:17885;top:49131;width:4588;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" fillcolor="silver" strokeweight="1.5pt"/>
                  <v:rect id="Rectangle 184" o:spid="_x0000_s1170" style="position:absolute;left:17885;top:49131;width:1413;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" fillcolor="aqua" strokeweight="1.5pt"/>
                  <v:rect id="Rectangle 185" o:spid="_x0000_s1171" style="position:absolute;left:17885;top:51242;width:4588;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" fillcolor="silver" strokeweight="1.5pt"/>
                  <v:rect id="Rectangle 186" o:spid="_x0000_s1172" style="position:absolute;left:17885;top:51242;width:1413;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" fillcolor="aqua" strokeweight="1.5pt"/>
                  <v:rect id="Rectangle 187" o:spid="_x0000_s1173" style="position:absolute;left:17885;top:53354;width:4588;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" fillcolor="silver" strokeweight="1.5pt"/>
                  <v:rect id="Rectangle 188" o:spid="_x0000_s1174" style="position:absolute;left:17885;top:53354;width:141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" fillcolor="aqua" strokeweight="1.5pt"/>
                  <v:rect id="Rectangle 189" o:spid="_x0000_s1175" style="position:absolute;left:17885;top:55481;width:4588;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" fillcolor="silver" strokeweight="1.5pt"/>
                  <v:rect id="Rectangle 190" o:spid="_x0000_s1176" style="position:absolute;left:17885;top:55481;width:1413;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" fillcolor="aqua" strokeweight="1.5pt"/>
                  <v:rect id="Rectangle 191" o:spid="_x0000_s1177" style="position:absolute;left:17885;top:31653;width:706;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" fillcolor="aqua" strokeweight="1.5pt"/>
                  <v:rect id="Rectangle 192" o:spid="_x0000_s1178" style="position:absolute;left:17885;top:26715;width:706;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" fillcolor="aqua" strokeweight="1.5pt"/>
                  <v:shape id="Text Box 115" o:spid="_x0000_s1179" type="#_x0000_t202" style="position:absolute;left:27486;top:33204;width:8116;height:363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" filled="f" stroked="f">
                    <v:textbox style="mso-fit-shape-to-text:t">
                      <w:txbxContent>
                        <w:p w14:paraId="1A34F974" w14:textId="77777777" w:rsidR="00905AB8" w:rsidRDefault="00905AB8" w:rsidP="00905AB8">
                          <w:pPr>
                            <w:pStyle w:val="NormalWeb"/>
                            <w:textAlignment w:val="baseline"/>
                          </w:pPr>
                          <w:r>
                            <w:rPr>
                              <w:rFonts w:ascii="Arial" w:eastAsia="MS PGothic" w:hAnsi="Arial" w:cs="Arial"/>
                              <w:color w:val="000000"/>
                              <w:kern w:val="24"/>
                              <w:sz w:val="20"/>
                              <w:szCs w:val="20"/>
                              <w:eastAsianLayout w:id="1531738624"/>
                            </w:rPr>
                            <w:t>134</w:t>
                          </w:r>
                          <w:r>
                            <w:rPr>
                              <w:rFonts w:ascii="Arial" w:eastAsia="MS PGothic" w:hAnsi="MS PGothic" w:cs="Arial" w:hint="eastAsia"/>
                              <w:color w:val="000000"/>
                              <w:kern w:val="24"/>
                              <w:sz w:val="20"/>
                              <w:szCs w:val="20"/>
                              <w:eastAsianLayout w:id="1531738625"/>
                            </w:rPr>
                            <w:t>±</w:t>
                          </w:r>
                          <w:r>
                            <w:rPr>
                              <w:rFonts w:ascii="Arial" w:eastAsia="MS PGothic" w:hAnsi="MS PGothic" w:cs="Arial" w:hint="eastAsia"/>
                              <w:color w:val="000000"/>
                              <w:kern w:val="24"/>
                              <w:sz w:val="20"/>
                              <w:szCs w:val="20"/>
                              <w:eastAsianLayout w:id="1531738625"/>
                            </w:rPr>
                            <w:t>1</w:t>
                          </w:r>
                          <w:r>
                            <w:rPr>
                              <w:rFonts w:ascii="Arial" w:eastAsia="MS PGothic" w:hAnsi="Arial" w:cs="Arial"/>
                              <w:color w:val="000000"/>
                              <w:kern w:val="24"/>
                              <w:sz w:val="20"/>
                              <w:szCs w:val="20"/>
                              <w:eastAsianLayout w:id="1531738626"/>
                            </w:rPr>
                            <w:t xml:space="preserve"> </w:t>
                          </w:r>
                        </w:p>
                      </w:txbxContent>
                    </v:textbox>
                  </v:shape>
                  <v:shape id="Text Box 119" o:spid="_x0000_s1180" type="#_x0000_t202" style="position:absolute;left:40456;top:55227;width:9809;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" filled="f" stroked="f">
                    <v:textbox style="mso-fit-shape-to-text:t">
                      <w:txbxContent>
                        <w:p w14:paraId="3E2F347C" w14:textId="77777777" w:rsidR="00905AB8" w:rsidRDefault="00905AB8" w:rsidP="00905AB8">
                          <w:pPr>
                            <w:pStyle w:val="NormalWeb"/>
                            <w:textAlignment w:val="baseline"/>
                          </w:pPr>
                          <w:r>
                            <w:rPr>
                              <w:rFonts w:ascii="Arial" w:eastAsia="MS PGothic" w:hAnsi="Arial" w:cs="Arial"/>
                              <w:color w:val="000000"/>
                              <w:kern w:val="24"/>
                              <w:sz w:val="20"/>
                              <w:szCs w:val="20"/>
                              <w:eastAsianLayout w:id="1531738627"/>
                            </w:rPr>
                            <w:t>Unit: mm</w:t>
                          </w:r>
                        </w:p>
                      </w:txbxContent>
                    </v:textbox>
                  </v:shape>
                  <v:shape id="Text Box 120" o:spid="_x0000_s1181" type="#_x0000_t202" style="position:absolute;left:6835;top:29347;width:8999;height:5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" filled="f" stroked="f">
                    <v:textbox style="mso-fit-shape-to-text:t">
                      <w:txbxContent>
                        <w:p w14:paraId="3965DA83" w14:textId="77777777" w:rsidR="00905AB8" w:rsidRDefault="00905AB8" w:rsidP="00905AB8">
                          <w:pPr>
                            <w:pStyle w:val="NormalWeb"/>
                            <w:textAlignment w:val="baseline"/>
                          </w:pPr>
                          <w:r>
                            <w:rPr>
                              <w:rFonts w:ascii="Arial" w:eastAsia="MS PGothic" w:hAnsi="Arial" w:cs="Arial"/>
                              <w:color w:val="000000"/>
                              <w:kern w:val="24"/>
                              <w:sz w:val="18"/>
                              <w:szCs w:val="18"/>
                              <w:eastAsianLayout w:id="1531738628"/>
                            </w:rPr>
                            <w:t xml:space="preserve">Direction </w:t>
                          </w:r>
                        </w:p>
                        <w:p w14:paraId="137CB839" w14:textId="77777777" w:rsidR="00905AB8" w:rsidRDefault="00905AB8" w:rsidP="00905AB8">
                          <w:pPr>
                            <w:pStyle w:val="NormalWeb"/>
                            <w:textAlignment w:val="baseline"/>
                          </w:pPr>
                          <w:r>
                            <w:rPr>
                              <w:rFonts w:ascii="Arial" w:eastAsia="MS PGothic" w:hAnsi="Arial" w:cs="Arial"/>
                              <w:color w:val="000000"/>
                              <w:kern w:val="24"/>
                              <w:sz w:val="18"/>
                              <w:szCs w:val="18"/>
                              <w:eastAsianLayout w:id="1531738629"/>
                            </w:rPr>
                            <w:t>of travel</w:t>
                          </w:r>
                        </w:p>
                      </w:txbxContent>
                    </v:textbox>
                  </v:shape>
                  <v:line id="Line 121" o:spid="_x0000_s1182" style="position:absolute;visibility:visible;mso-wrap-style:square;v-text-anchor:top" from="14646,31240" to="47206,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" strokecolor="windowText">
                    <v:stroke dashstyle="longDashDot"/>
                  </v:line>
                  <v:shape id="Text Box 122" o:spid="_x0000_s1183" type="#_x0000_t202" style="position:absolute;left:41643;top:28175;width:16115;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" filled="f" stroked="f">
                    <v:textbox style="mso-fit-shape-to-text:t">
                      <w:txbxContent>
                        <w:p w14:paraId="221E4CA4" w14:textId="77777777" w:rsidR="00905AB8" w:rsidRDefault="00905AB8" w:rsidP="00905AB8">
                          <w:pPr>
                            <w:pStyle w:val="NormalWeb"/>
                            <w:textAlignment w:val="baseline"/>
                          </w:pPr>
                          <w:r>
                            <w:rPr>
                              <w:rFonts w:ascii="Arial" w:eastAsia="MS PGothic" w:hAnsi="Arial" w:cs="Arial"/>
                              <w:color w:val="000000"/>
                              <w:kern w:val="24"/>
                              <w:sz w:val="20"/>
                              <w:szCs w:val="20"/>
                              <w:eastAsianLayout w:id="1531738630"/>
                            </w:rPr>
                            <w:t>Knee joint center</w:t>
                          </w:r>
                        </w:p>
                      </w:txbxContent>
                    </v:textbox>
                  </v:shape>
                  <v:line id="Line 127" o:spid="_x0000_s1184" style="position:absolute;visibility:visible;mso-wrap-style:square;v-text-anchor:top" from="36871,31510" to="36871,4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" strokecolor="windowText">
                    <v:stroke startarrow="block" endarrow="block"/>
                  </v:line>
                  <v:shape id="Text Box 129" o:spid="_x0000_s1185" type="#_x0000_t202" style="position:absolute;left:32283;top:34794;width:8603;height:363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" filled="f" stroked="f">
                    <v:textbox style="mso-fit-shape-to-text:t">
                      <w:txbxContent>
                        <w:p w14:paraId="334AC95D" w14:textId="77777777" w:rsidR="00905AB8" w:rsidRDefault="00905AB8" w:rsidP="00905AB8">
                          <w:pPr>
                            <w:pStyle w:val="NormalWeb"/>
                            <w:textAlignment w:val="baseline"/>
                          </w:pPr>
                          <w:r>
                            <w:rPr>
                              <w:rFonts w:ascii="Arial" w:eastAsia="MS PGothic" w:hAnsi="Arial" w:cs="Arial"/>
                              <w:color w:val="000000"/>
                              <w:kern w:val="24"/>
                              <w:sz w:val="20"/>
                              <w:szCs w:val="20"/>
                              <w:eastAsianLayout w:id="1531738631"/>
                            </w:rPr>
                            <w:t>214</w:t>
                          </w:r>
                          <w:r>
                            <w:rPr>
                              <w:rFonts w:ascii="Arial" w:eastAsia="MS PGothic" w:hAnsi="Arial" w:cs="Arial"/>
                              <w:color w:val="000000"/>
                              <w:kern w:val="24"/>
                              <w:sz w:val="20"/>
                              <w:szCs w:val="20"/>
                              <w:eastAsianLayout w:id="1531738632"/>
                            </w:rPr>
                            <w:t xml:space="preserve"> </w:t>
                          </w:r>
                          <w:r>
                            <w:rPr>
                              <w:rFonts w:ascii="Arial" w:eastAsia="MS PGothic" w:hAnsi="MS PGothic" w:cs="Arial" w:hint="eastAsia"/>
                              <w:color w:val="000000"/>
                              <w:kern w:val="24"/>
                              <w:sz w:val="20"/>
                              <w:szCs w:val="20"/>
                              <w:eastAsianLayout w:id="1531738633"/>
                            </w:rPr>
                            <w:t>±</w:t>
                          </w:r>
                          <w:r>
                            <w:rPr>
                              <w:rFonts w:ascii="Arial" w:eastAsia="MS PGothic" w:hAnsi="MS PGothic" w:cs="Arial" w:hint="eastAsia"/>
                              <w:color w:val="000000"/>
                              <w:kern w:val="24"/>
                              <w:sz w:val="20"/>
                              <w:szCs w:val="20"/>
                              <w:eastAsianLayout w:id="1531738633"/>
                            </w:rPr>
                            <w:t>1</w:t>
                          </w:r>
                        </w:p>
                      </w:txbxContent>
                    </v:textbox>
                  </v:shape>
                  <v:shape id="Text Box 130" o:spid="_x0000_s1186" type="#_x0000_t202" style="position:absolute;left:23979;top:36267;width:8107;height:33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" filled="f" stroked="f">
                    <v:textbox style="mso-fit-shape-to-text:t">
                      <w:txbxContent>
                        <w:p w14:paraId="59BF61D9" w14:textId="77777777" w:rsidR="00905AB8" w:rsidRDefault="00905AB8" w:rsidP="00905AB8">
                          <w:pPr>
                            <w:pStyle w:val="NormalWeb"/>
                            <w:textAlignment w:val="baseline"/>
                          </w:pPr>
                          <w:r>
                            <w:rPr>
                              <w:rFonts w:ascii="Arial" w:eastAsia="MS PGothic" w:hAnsi="Arial" w:cs="Arial"/>
                              <w:color w:val="000000"/>
                              <w:kern w:val="24"/>
                              <w:sz w:val="20"/>
                              <w:szCs w:val="20"/>
                              <w:eastAsianLayout w:id="1531738634"/>
                            </w:rPr>
                            <w:t>Tibia-1</w:t>
                          </w:r>
                        </w:p>
                      </w:txbxContent>
                    </v:textbox>
                  </v:shape>
                  <v:line id="Line 133" o:spid="_x0000_s1187" style="position:absolute;visibility:visible;mso-wrap-style:square;v-text-anchor:top" from="40691,31510" to="40691,4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" strokecolor="windowText">
                    <v:stroke startarrow="block" endarrow="block"/>
                  </v:line>
                  <v:shape id="Text Box 134" o:spid="_x0000_s1188" type="#_x0000_t202" style="position:absolute;left:36102;top:36890;width:8603;height:3630;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" filled="f" stroked="f">
                    <v:textbox style="mso-fit-shape-to-text:t">
                      <w:txbxContent>
                        <w:p w14:paraId="157351C3" w14:textId="77777777" w:rsidR="00905AB8" w:rsidRDefault="00905AB8" w:rsidP="00905AB8">
                          <w:pPr>
                            <w:pStyle w:val="NormalWeb"/>
                            <w:textAlignment w:val="baseline"/>
                          </w:pPr>
                          <w:r>
                            <w:rPr>
                              <w:rFonts w:ascii="Arial" w:eastAsia="MS PGothic" w:hAnsi="Arial" w:cs="Arial"/>
                              <w:color w:val="000000"/>
                              <w:kern w:val="24"/>
                              <w:sz w:val="20"/>
                              <w:szCs w:val="20"/>
                              <w:eastAsianLayout w:id="1531738635"/>
                            </w:rPr>
                            <w:t>294</w:t>
                          </w:r>
                          <w:r>
                            <w:rPr>
                              <w:rFonts w:ascii="Arial" w:eastAsia="MS PGothic" w:hAnsi="Arial" w:cs="Arial"/>
                              <w:color w:val="000000"/>
                              <w:kern w:val="24"/>
                              <w:sz w:val="20"/>
                              <w:szCs w:val="20"/>
                              <w:eastAsianLayout w:id="1531738636"/>
                            </w:rPr>
                            <w:t xml:space="preserve"> </w:t>
                          </w:r>
                          <w:r>
                            <w:rPr>
                              <w:rFonts w:ascii="Arial" w:eastAsia="MS PGothic" w:hAnsi="MS PGothic" w:cs="Arial" w:hint="eastAsia"/>
                              <w:color w:val="000000"/>
                              <w:kern w:val="24"/>
                              <w:sz w:val="20"/>
                              <w:szCs w:val="20"/>
                              <w:eastAsianLayout w:id="1531738637"/>
                            </w:rPr>
                            <w:t>±</w:t>
                          </w:r>
                          <w:r>
                            <w:rPr>
                              <w:rFonts w:ascii="Arial" w:eastAsia="MS PGothic" w:hAnsi="MS PGothic" w:cs="Arial" w:hint="eastAsia"/>
                              <w:color w:val="000000"/>
                              <w:kern w:val="24"/>
                              <w:sz w:val="20"/>
                              <w:szCs w:val="20"/>
                              <w:eastAsianLayout w:id="1531738637"/>
                            </w:rPr>
                            <w:t>1</w:t>
                          </w:r>
                        </w:p>
                      </w:txbxContent>
                    </v:textbox>
                  </v:shape>
                  <v:line id="Line 136" o:spid="_x0000_s1189" style="position:absolute;visibility:visible;mso-wrap-style:square;v-text-anchor:top" from="44396,31510" to="44396,5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" strokecolor="windowText">
                    <v:stroke startarrow="block" endarrow="block"/>
                  </v:line>
                  <v:shape id="Text Box 137" o:spid="_x0000_s1190" type="#_x0000_t202" style="position:absolute;left:23979;top:40267;width:8107;height:33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" filled="f" stroked="f">
                    <v:textbox style="mso-fit-shape-to-text:t">
                      <w:txbxContent>
                        <w:p w14:paraId="704DEDE7" w14:textId="77777777" w:rsidR="00905AB8" w:rsidRDefault="00905AB8" w:rsidP="00905AB8">
                          <w:pPr>
                            <w:pStyle w:val="NormalWeb"/>
                            <w:textAlignment w:val="baseline"/>
                          </w:pPr>
                          <w:r>
                            <w:rPr>
                              <w:rFonts w:ascii="Arial" w:eastAsia="MS PGothic" w:hAnsi="Arial" w:cs="Arial"/>
                              <w:color w:val="000000"/>
                              <w:kern w:val="24"/>
                              <w:sz w:val="20"/>
                              <w:szCs w:val="20"/>
                              <w:eastAsianLayout w:id="1531738638"/>
                            </w:rPr>
                            <w:t>Tibia-2</w:t>
                          </w:r>
                        </w:p>
                      </w:txbxContent>
                    </v:textbox>
                  </v:shape>
                  <v:shape id="Text Box 138" o:spid="_x0000_s1191" type="#_x0000_t202" style="position:absolute;left:23979;top:44743;width:8107;height:33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" filled="f" stroked="f">
                    <v:textbox style="mso-fit-shape-to-text:t">
                      <w:txbxContent>
                        <w:p w14:paraId="34D53D81" w14:textId="77777777" w:rsidR="00905AB8" w:rsidRDefault="00905AB8" w:rsidP="00905AB8">
                          <w:pPr>
                            <w:pStyle w:val="NormalWeb"/>
                            <w:textAlignment w:val="baseline"/>
                          </w:pPr>
                          <w:r>
                            <w:rPr>
                              <w:rFonts w:ascii="Arial" w:eastAsia="MS PGothic" w:hAnsi="Arial" w:cs="Arial"/>
                              <w:color w:val="000000"/>
                              <w:kern w:val="24"/>
                              <w:sz w:val="20"/>
                              <w:szCs w:val="20"/>
                              <w:eastAsianLayout w:id="1531738639"/>
                            </w:rPr>
                            <w:t>Tibia-3</w:t>
                          </w:r>
                        </w:p>
                      </w:txbxContent>
                    </v:textbox>
                  </v:shape>
                  <v:shape id="Text Box 139" o:spid="_x0000_s1192" type="#_x0000_t202" style="position:absolute;left:23979;top:48838;width:8107;height:33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" filled="f" stroked="f">
                    <v:textbox style="mso-fit-shape-to-text:t">
                      <w:txbxContent>
                        <w:p w14:paraId="37564E8A" w14:textId="77777777" w:rsidR="00905AB8" w:rsidRDefault="00905AB8" w:rsidP="00905AB8">
                          <w:pPr>
                            <w:pStyle w:val="NormalWeb"/>
                            <w:textAlignment w:val="baseline"/>
                          </w:pPr>
                          <w:r>
                            <w:rPr>
                              <w:rFonts w:ascii="Arial" w:eastAsia="MS PGothic" w:hAnsi="Arial" w:cs="Arial"/>
                              <w:color w:val="000000"/>
                              <w:kern w:val="24"/>
                              <w:sz w:val="20"/>
                              <w:szCs w:val="20"/>
                              <w:eastAsianLayout w:id="1531738640"/>
                            </w:rPr>
                            <w:t>Tibia-4</w:t>
                          </w:r>
                        </w:p>
                      </w:txbxContent>
                    </v:textbox>
                  </v:shape>
                  <v:shape id="Text Box 140" o:spid="_x0000_s1193" type="#_x0000_t202" style="position:absolute;left:40229;top:38781;width:7820;height:345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" filled="f" stroked="f">
                    <v:textbox style="mso-fit-shape-to-text:t">
                      <w:txbxContent>
                        <w:p w14:paraId="43092E84" w14:textId="77777777" w:rsidR="00905AB8" w:rsidRDefault="00905AB8" w:rsidP="00905AB8">
                          <w:pPr>
                            <w:pStyle w:val="NormalWeb"/>
                            <w:textAlignment w:val="baseline"/>
                          </w:pPr>
                          <w:r>
                            <w:rPr>
                              <w:rFonts w:ascii="Arial" w:eastAsia="MS PGothic" w:hAnsi="Arial" w:cs="Arial"/>
                              <w:color w:val="000000"/>
                              <w:kern w:val="24"/>
                              <w:sz w:val="20"/>
                              <w:szCs w:val="20"/>
                              <w:eastAsianLayout w:id="1531738624"/>
                            </w:rPr>
                            <w:t>374</w:t>
                          </w:r>
                          <w:r>
                            <w:rPr>
                              <w:rFonts w:ascii="Arial" w:eastAsia="MS PGothic" w:hAnsi="Arial" w:cs="Arial"/>
                              <w:color w:val="000000"/>
                              <w:kern w:val="24"/>
                              <w:sz w:val="20"/>
                              <w:szCs w:val="20"/>
                              <w:eastAsianLayout w:id="1531738625"/>
                            </w:rPr>
                            <w:t xml:space="preserve"> ±1</w:t>
                          </w:r>
                          <w:r>
                            <w:rPr>
                              <w:rFonts w:ascii="Arial" w:eastAsia="MS PGothic" w:hAnsi="Arial" w:cs="Arial"/>
                              <w:color w:val="000000"/>
                              <w:kern w:val="24"/>
                              <w:sz w:val="20"/>
                              <w:szCs w:val="20"/>
                              <w:eastAsianLayout w:id="1531738626"/>
                            </w:rPr>
                            <w:t xml:space="preserve"> </w:t>
                          </w:r>
                        </w:p>
                      </w:txbxContent>
                    </v:textbox>
                  </v:shape>
                  <v:line id="Line 84" o:spid="_x0000_s1194" style="position:absolute;visibility:visible;mso-wrap-style:square;v-text-anchor:top" from="20711,38415" to="33204,3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" strokecolor="windowText">
                    <v:stroke startarrow="oval"/>
                  </v:line>
                  <v:line id="Line 128" o:spid="_x0000_s1195" style="position:absolute;visibility:visible;mso-wrap-style:square;v-text-anchor:top" from="20615,42606" to="37871,4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" strokecolor="windowText">
                    <v:stroke startarrow="oval"/>
                  </v:line>
                  <v:line id="Line 132" o:spid="_x0000_s1196" style="position:absolute;visibility:visible;mso-wrap-style:square;v-text-anchor:top" from="20711,46797" to="41015,4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" strokecolor="windowText">
                    <v:stroke startarrow="oval"/>
                  </v:line>
                  <v:line id="Line 135" o:spid="_x0000_s1197" style="position:absolute;visibility:visible;mso-wrap-style:square;v-text-anchor:top" from="20711,50988" to="46539,5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" strokecolor="windowText">
                    <v:stroke startarrow="oval"/>
                  </v:line>
                  <v:roundrect id="AutoShape 184" o:spid="_x0000_s1198" style="position:absolute;left:16520;top:28732;width:8191;height:4381;visibility:visible;mso-wrap-style:non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" filled="f" strokecolor="windowText">
                    <v:stroke dashstyle="dash"/>
                  </v:roundrect>
                  <v:line id="Line 188" o:spid="_x0000_s1199" style="position:absolute;flip:y;visibility:visible;mso-wrap-style:square;v-text-anchor:top" from="8709,46305" to="8709,5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" strokecolor="windowText">
                    <v:stroke startarrow="oval" endarrow="block"/>
                  </v:line>
                  <v:line id="Line 189" o:spid="_x0000_s1200" style="position:absolute;flip:x;visibility:visible;mso-wrap-style:square;v-text-anchor:top" from="3994,51925" to="8661,5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" strokecolor="windowText">
                    <v:stroke endarrow="block"/>
                  </v:line>
                  <v:shape id="Text Box 190" o:spid="_x0000_s1201" type="#_x0000_t202" style="position:absolute;left:2740;top:52013;width:7017;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" filled="f" stroked="f">
                    <v:textbox style="mso-fit-shape-to-text:t">
                      <w:txbxContent>
                        <w:p w14:paraId="31EEBFFC" w14:textId="77777777" w:rsidR="00905AB8" w:rsidRDefault="00905AB8" w:rsidP="00905AB8">
                          <w:pPr>
                            <w:pStyle w:val="NormalWeb"/>
                            <w:textAlignment w:val="baseline"/>
                          </w:pPr>
                          <w:r>
                            <w:rPr>
                              <w:rFonts w:ascii="Arial" w:eastAsia="MS PGothic" w:hAnsi="Arial" w:cs="Arial"/>
                              <w:color w:val="000000"/>
                              <w:kern w:val="24"/>
                              <w:sz w:val="18"/>
                              <w:szCs w:val="18"/>
                              <w:eastAsianLayout w:id="1531738627"/>
                            </w:rPr>
                            <w:t>Y axis</w:t>
                          </w:r>
                        </w:p>
                      </w:txbxContent>
                    </v:textbox>
                  </v:shape>
                  <v:shape id="Text Box 191" o:spid="_x0000_s1202" type="#_x0000_t202" style="position:absolute;left:8883;top:45346;width:8377;height:3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" filled="f" stroked="f">
                    <v:textbox style="mso-fit-shape-to-text:t">
                      <w:txbxContent>
                        <w:p w14:paraId="60C52C48" w14:textId="77777777" w:rsidR="00905AB8" w:rsidRDefault="00905AB8" w:rsidP="00905AB8">
                          <w:pPr>
                            <w:pStyle w:val="NormalWeb"/>
                            <w:textAlignment w:val="baseline"/>
                          </w:pPr>
                          <w:r>
                            <w:rPr>
                              <w:rFonts w:ascii="Arial" w:eastAsia="MS PGothic" w:hAnsi="Arial" w:cs="Arial"/>
                              <w:color w:val="000000"/>
                              <w:kern w:val="24"/>
                              <w:sz w:val="18"/>
                              <w:szCs w:val="18"/>
                              <w:eastAsianLayout w:id="1531738628"/>
                            </w:rPr>
                            <w:t>Z axis</w:t>
                          </w:r>
                        </w:p>
                      </w:txbxContent>
                    </v:textbox>
                  </v:shape>
                  <v:shape id="Text Box 193" o:spid="_x0000_s1203" type="#_x0000_t202" style="position:absolute;left:8978;top:51251;width:7017;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" filled="f" stroked="f">
                    <v:textbox style="mso-fit-shape-to-text:t">
                      <w:txbxContent>
                        <w:p w14:paraId="09468770" w14:textId="77777777" w:rsidR="00905AB8" w:rsidRDefault="00905AB8" w:rsidP="00905AB8">
                          <w:pPr>
                            <w:pStyle w:val="NormalWeb"/>
                            <w:textAlignment w:val="baseline"/>
                          </w:pPr>
                          <w:r>
                            <w:rPr>
                              <w:rFonts w:ascii="Arial" w:eastAsia="MS PGothic" w:hAnsi="Arial" w:cs="Arial"/>
                              <w:color w:val="000000"/>
                              <w:kern w:val="24"/>
                              <w:sz w:val="18"/>
                              <w:szCs w:val="18"/>
                              <w:eastAsianLayout w:id="1531738629"/>
                            </w:rPr>
                            <w:t xml:space="preserve">X axis  </w:t>
                          </w:r>
                        </w:p>
                      </w:txbxContent>
                    </v:textbox>
                  </v:shape>
                  <v:oval id="Oval 218" o:spid="_x0000_s1204" style="position:absolute;left:7852;top:50925;width:1714;height:171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" filled="f" strokecolor="windowText"/>
                  <v:line id="Line 84" o:spid="_x0000_s1205" style="position:absolute;visibility:visible;mso-wrap-style:square;v-text-anchor:top" from="20796,24315" to="33290,2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" strokecolor="windowText">
                    <v:stroke startarrow="oval"/>
                  </v:line>
                  <v:line id="Line 128" o:spid="_x0000_s1206" style="position:absolute;visibility:visible;mso-wrap-style:square;v-text-anchor:top" from="20701,20131" to="37957,2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" strokecolor="windowText">
                    <v:stroke startarrow="oval"/>
                  </v:line>
                  <v:line id="Line 132" o:spid="_x0000_s1207" style="position:absolute;visibility:visible;mso-wrap-style:square;v-text-anchor:top" from="20796,15862" to="41100,1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" strokecolor="windowText">
                    <v:stroke startarrow="oval"/>
                  </v:line>
                  <v:line id="Line 8" o:spid="_x0000_s1208" style="position:absolute;visibility:visible;mso-wrap-style:square;v-text-anchor:top" from="32202,24381" to="32218,3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" strokecolor="windowText">
                    <v:stroke startarrow="block" endarrow="block"/>
                  </v:line>
                  <v:line id="Line 127" o:spid="_x0000_s1209" style="position:absolute;visibility:visible;mso-wrap-style:square;v-text-anchor:top" from="36871,20229" to="36871,3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" strokecolor="windowText">
                    <v:stroke startarrow="block" endarrow="block"/>
                  </v:line>
                  <v:line id="Line 133" o:spid="_x0000_s1210" style="position:absolute;visibility:visible;mso-wrap-style:square;v-text-anchor:top" from="40691,15871" to="40691,3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" strokecolor="windowText">
                    <v:stroke startarrow="block" endarrow="block"/>
                  </v:line>
                  <v:shape id="Text Box 115" o:spid="_x0000_s1211" type="#_x0000_t202" style="position:absolute;left:27486;top:26450;width:8116;height:363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" filled="f" stroked="f">
                    <v:textbox style="mso-fit-shape-to-text:t">
                      <w:txbxContent>
                        <w:p w14:paraId="4C49B3BC" w14:textId="77777777" w:rsidR="00905AB8" w:rsidRDefault="00905AB8" w:rsidP="00905AB8">
                          <w:pPr>
                            <w:pStyle w:val="NormalWeb"/>
                            <w:textAlignment w:val="baseline"/>
                          </w:pPr>
                          <w:r>
                            <w:rPr>
                              <w:rFonts w:ascii="Arial" w:eastAsia="MS PGothic" w:hAnsi="Arial" w:cs="Arial"/>
                              <w:color w:val="000000"/>
                              <w:kern w:val="24"/>
                              <w:sz w:val="20"/>
                              <w:szCs w:val="20"/>
                              <w:eastAsianLayout w:id="1531738630"/>
                            </w:rPr>
                            <w:t>137</w:t>
                          </w:r>
                          <w:r>
                            <w:rPr>
                              <w:rFonts w:ascii="Arial" w:eastAsia="MS PGothic" w:hAnsi="MS PGothic" w:cs="Arial" w:hint="eastAsia"/>
                              <w:color w:val="000000"/>
                              <w:kern w:val="24"/>
                              <w:sz w:val="20"/>
                              <w:szCs w:val="20"/>
                              <w:eastAsianLayout w:id="1531738631"/>
                            </w:rPr>
                            <w:t>±</w:t>
                          </w:r>
                          <w:r>
                            <w:rPr>
                              <w:rFonts w:ascii="Arial" w:eastAsia="MS PGothic" w:hAnsi="MS PGothic" w:cs="Arial" w:hint="eastAsia"/>
                              <w:color w:val="000000"/>
                              <w:kern w:val="24"/>
                              <w:sz w:val="20"/>
                              <w:szCs w:val="20"/>
                              <w:eastAsianLayout w:id="1531738631"/>
                            </w:rPr>
                            <w:t>1</w:t>
                          </w:r>
                          <w:r>
                            <w:rPr>
                              <w:rFonts w:ascii="Arial" w:eastAsia="MS PGothic" w:hAnsi="Arial" w:cs="Arial"/>
                              <w:color w:val="000000"/>
                              <w:kern w:val="24"/>
                              <w:sz w:val="20"/>
                              <w:szCs w:val="20"/>
                              <w:eastAsianLayout w:id="1531738632"/>
                            </w:rPr>
                            <w:t xml:space="preserve"> </w:t>
                          </w:r>
                        </w:p>
                      </w:txbxContent>
                    </v:textbox>
                  </v:shape>
                  <v:shape id="Text Box 129" o:spid="_x0000_s1212" type="#_x0000_t202" style="position:absolute;left:32283;top:24455;width:8603;height:363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" filled="f" stroked="f">
                    <v:textbox style="mso-fit-shape-to-text:t">
                      <w:txbxContent>
                        <w:p w14:paraId="53D7FC24" w14:textId="77777777" w:rsidR="00905AB8" w:rsidRDefault="00905AB8" w:rsidP="00905AB8">
                          <w:pPr>
                            <w:pStyle w:val="NormalWeb"/>
                            <w:textAlignment w:val="baseline"/>
                          </w:pPr>
                          <w:r>
                            <w:rPr>
                              <w:rFonts w:ascii="Arial" w:eastAsia="MS PGothic" w:hAnsi="Arial" w:cs="Arial"/>
                              <w:color w:val="000000"/>
                              <w:kern w:val="24"/>
                              <w:sz w:val="20"/>
                              <w:szCs w:val="20"/>
                              <w:eastAsianLayout w:id="1531738633"/>
                            </w:rPr>
                            <w:t>217</w:t>
                          </w:r>
                          <w:r>
                            <w:rPr>
                              <w:rFonts w:ascii="Arial" w:eastAsia="MS PGothic" w:hAnsi="Arial" w:cs="Arial"/>
                              <w:color w:val="000000"/>
                              <w:kern w:val="24"/>
                              <w:sz w:val="20"/>
                              <w:szCs w:val="20"/>
                              <w:eastAsianLayout w:id="1531738634"/>
                            </w:rPr>
                            <w:t xml:space="preserve"> </w:t>
                          </w:r>
                          <w:r>
                            <w:rPr>
                              <w:rFonts w:ascii="Arial" w:eastAsia="MS PGothic" w:hAnsi="MS PGothic" w:cs="Arial" w:hint="eastAsia"/>
                              <w:color w:val="000000"/>
                              <w:kern w:val="24"/>
                              <w:sz w:val="20"/>
                              <w:szCs w:val="20"/>
                              <w:eastAsianLayout w:id="1531738635"/>
                            </w:rPr>
                            <w:t>±</w:t>
                          </w:r>
                          <w:r>
                            <w:rPr>
                              <w:rFonts w:ascii="Arial" w:eastAsia="MS PGothic" w:hAnsi="MS PGothic" w:cs="Arial" w:hint="eastAsia"/>
                              <w:color w:val="000000"/>
                              <w:kern w:val="24"/>
                              <w:sz w:val="20"/>
                              <w:szCs w:val="20"/>
                              <w:eastAsianLayout w:id="1531738635"/>
                            </w:rPr>
                            <w:t>1</w:t>
                          </w:r>
                        </w:p>
                      </w:txbxContent>
                    </v:textbox>
                  </v:shape>
                  <v:shape id="Text Box 134" o:spid="_x0000_s1213" type="#_x0000_t202" style="position:absolute;left:36102;top:22621;width:8603;height:3630;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" filled="f" stroked="f">
                    <v:textbox style="mso-fit-shape-to-text:t">
                      <w:txbxContent>
                        <w:p w14:paraId="727C4BE2" w14:textId="77777777" w:rsidR="00905AB8" w:rsidRDefault="00905AB8" w:rsidP="00905AB8">
                          <w:pPr>
                            <w:pStyle w:val="NormalWeb"/>
                            <w:textAlignment w:val="baseline"/>
                          </w:pPr>
                          <w:r>
                            <w:rPr>
                              <w:rFonts w:ascii="Arial" w:eastAsia="MS PGothic" w:hAnsi="Arial" w:cs="Arial"/>
                              <w:color w:val="000000"/>
                              <w:kern w:val="24"/>
                              <w:sz w:val="20"/>
                              <w:szCs w:val="20"/>
                              <w:eastAsianLayout w:id="1531738636"/>
                            </w:rPr>
                            <w:t>297</w:t>
                          </w:r>
                          <w:r>
                            <w:rPr>
                              <w:rFonts w:ascii="Arial" w:eastAsia="MS PGothic" w:hAnsi="Arial" w:cs="Arial"/>
                              <w:color w:val="000000"/>
                              <w:kern w:val="24"/>
                              <w:sz w:val="20"/>
                              <w:szCs w:val="20"/>
                              <w:eastAsianLayout w:id="1531738637"/>
                            </w:rPr>
                            <w:t xml:space="preserve"> </w:t>
                          </w:r>
                          <w:r>
                            <w:rPr>
                              <w:rFonts w:ascii="Arial" w:eastAsia="MS PGothic" w:hAnsi="MS PGothic" w:cs="Arial" w:hint="eastAsia"/>
                              <w:color w:val="000000"/>
                              <w:kern w:val="24"/>
                              <w:sz w:val="20"/>
                              <w:szCs w:val="20"/>
                              <w:eastAsianLayout w:id="1531738638"/>
                            </w:rPr>
                            <w:t>±</w:t>
                          </w:r>
                          <w:r>
                            <w:rPr>
                              <w:rFonts w:ascii="Arial" w:eastAsia="MS PGothic" w:hAnsi="MS PGothic" w:cs="Arial" w:hint="eastAsia"/>
                              <w:color w:val="000000"/>
                              <w:kern w:val="24"/>
                              <w:sz w:val="20"/>
                              <w:szCs w:val="20"/>
                              <w:eastAsianLayout w:id="1531738638"/>
                            </w:rPr>
                            <w:t>1</w:t>
                          </w:r>
                        </w:p>
                      </w:txbxContent>
                    </v:textbox>
                  </v:shape>
                  <v:shape id="Text Box 122" o:spid="_x0000_s1214" type="#_x0000_t202" style="position:absolute;left:8457;top:24688;width:10566;height:36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" filled="f" stroked="f">
                    <v:textbox style="mso-fit-shape-to-text:t">
                      <w:txbxContent>
                        <w:p w14:paraId="3EED9670" w14:textId="77777777" w:rsidR="00905AB8" w:rsidRDefault="00905AB8" w:rsidP="00905AB8">
                          <w:pPr>
                            <w:pStyle w:val="NormalWeb"/>
                            <w:textAlignment w:val="baseline"/>
                          </w:pPr>
                          <w:r>
                            <w:rPr>
                              <w:rFonts w:ascii="Arial" w:eastAsia="MS PGothic" w:hAnsi="Arial" w:cs="Arial"/>
                              <w:b/>
                              <w:bCs/>
                              <w:color w:val="000000"/>
                              <w:kern w:val="24"/>
                              <w:eastAsianLayout w:id="1531738639"/>
                            </w:rPr>
                            <w:t>Detail A</w:t>
                          </w:r>
                        </w:p>
                      </w:txbxContent>
                    </v:textbox>
                  </v:shape>
                  <v:line id="Gerade Verbindung 134" o:spid="_x0000_s1215" style="position:absolute;visibility:visible;mso-wrap-style:square" from="12659,26741" to="16421,28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" strokecolor="windowText"/>
                  <v:shape id="Text Box 130" o:spid="_x0000_s1216" type="#_x0000_t202" style="position:absolute;left:23979;top:22065;width:9404;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" filled="f" stroked="f">
                    <v:textbox style="mso-fit-shape-to-text:t">
                      <w:txbxContent>
                        <w:p w14:paraId="2BA4A8DB" w14:textId="77777777" w:rsidR="00905AB8" w:rsidRDefault="00905AB8" w:rsidP="00905AB8">
                          <w:pPr>
                            <w:pStyle w:val="NormalWeb"/>
                            <w:textAlignment w:val="baseline"/>
                          </w:pPr>
                          <w:r>
                            <w:rPr>
                              <w:rFonts w:ascii="Arial" w:eastAsia="MS PGothic" w:hAnsi="Arial" w:cs="Arial"/>
                              <w:color w:val="000000"/>
                              <w:kern w:val="24"/>
                              <w:sz w:val="20"/>
                              <w:szCs w:val="20"/>
                              <w:eastAsianLayout w:id="1531738640"/>
                            </w:rPr>
                            <w:t>Femur-1</w:t>
                          </w:r>
                        </w:p>
                      </w:txbxContent>
                    </v:textbox>
                  </v:shape>
                  <v:shape id="Text Box 130" o:spid="_x0000_s1217" type="#_x0000_t202" style="position:absolute;left:23979;top:17970;width:9404;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" filled="f" stroked="f">
                    <v:textbox style="mso-fit-shape-to-text:t">
                      <w:txbxContent>
                        <w:p w14:paraId="778F8D08" w14:textId="77777777" w:rsidR="00905AB8" w:rsidRDefault="00905AB8" w:rsidP="00905AB8">
                          <w:pPr>
                            <w:pStyle w:val="NormalWeb"/>
                            <w:textAlignment w:val="baseline"/>
                          </w:pPr>
                          <w:r>
                            <w:rPr>
                              <w:rFonts w:ascii="Arial" w:eastAsia="MS PGothic" w:hAnsi="Arial" w:cs="Arial"/>
                              <w:color w:val="000000"/>
                              <w:kern w:val="24"/>
                              <w:sz w:val="20"/>
                              <w:szCs w:val="20"/>
                              <w:eastAsianLayout w:id="1531738624"/>
                            </w:rPr>
                            <w:t>Femur-2</w:t>
                          </w:r>
                        </w:p>
                      </w:txbxContent>
                    </v:textbox>
                  </v:shape>
                  <v:shape id="Text Box 130" o:spid="_x0000_s1218" type="#_x0000_t202" style="position:absolute;left:23979;top:13602;width:9404;height:33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" filled="f" stroked="f">
                    <v:textbox style="mso-fit-shape-to-text:t">
                      <w:txbxContent>
                        <w:p w14:paraId="46F4D623" w14:textId="77777777" w:rsidR="00905AB8" w:rsidRDefault="00905AB8" w:rsidP="00905AB8">
                          <w:pPr>
                            <w:pStyle w:val="NormalWeb"/>
                            <w:textAlignment w:val="baseline"/>
                          </w:pPr>
                          <w:r>
                            <w:rPr>
                              <w:rFonts w:ascii="Arial" w:eastAsia="MS PGothic" w:hAnsi="Arial" w:cs="Arial"/>
                              <w:color w:val="000000"/>
                              <w:kern w:val="24"/>
                              <w:sz w:val="20"/>
                              <w:szCs w:val="20"/>
                              <w:eastAsianLayout w:id="1531738625"/>
                            </w:rPr>
                            <w:t>Femur-3</w:t>
                          </w:r>
                        </w:p>
                      </w:txbxContent>
                    </v:textbox>
                  </v:shape>
                </v:group>
                <w10:anchorlock/>
              </v:group>
            </w:pict>
          </mc:Fallback>
        </mc:AlternateContent>
      </w:r>
    </w:p>
    <w:p w14:paraId="51B0F44D" w14:textId="77777777" w:rsidR="001D4D96" w:rsidRDefault="001D4D96" w:rsidP="001D4D96">
      <w:pPr>
        <w:spacing w:before="240" w:after="120"/>
        <w:ind w:left="2268" w:right="1134" w:hanging="1134"/>
        <w:jc w:val="both"/>
      </w:pPr>
      <w:r>
        <w:t>3.</w:t>
      </w:r>
      <w:r>
        <w:tab/>
        <w:t xml:space="preserve">Upper </w:t>
      </w:r>
      <w:proofErr w:type="spellStart"/>
      <w:r>
        <w:t>legform</w:t>
      </w:r>
      <w:proofErr w:type="spellEnd"/>
      <w:r>
        <w:t xml:space="preserve"> impactor</w:t>
      </w:r>
    </w:p>
    <w:p w14:paraId="0C99075E" w14:textId="77777777" w:rsidR="001D4D96" w:rsidRDefault="001D4D96" w:rsidP="001D4D96">
      <w:pPr>
        <w:spacing w:after="120"/>
        <w:ind w:left="2268" w:right="1134" w:hanging="1134"/>
        <w:jc w:val="both"/>
      </w:pPr>
      <w:r>
        <w:t>3.1.</w:t>
      </w:r>
      <w:r>
        <w:tab/>
        <w:t xml:space="preserve">The upper </w:t>
      </w:r>
      <w:proofErr w:type="spellStart"/>
      <w:r>
        <w:t>legform</w:t>
      </w:r>
      <w:proofErr w:type="spellEnd"/>
      <w:r>
        <w:t xml:space="preserve"> impactor shall be rigid, foam covered at the impact side, and 350</w:t>
      </w:r>
      <w:r w:rsidR="00297B7B">
        <w:t> mm</w:t>
      </w:r>
      <w:r>
        <w:t xml:space="preserve"> ± 5 mm long (see Figure </w:t>
      </w:r>
      <w:r w:rsidR="009D278D" w:rsidRPr="00297B7B">
        <w:t>4</w:t>
      </w:r>
      <w:r>
        <w:t>).</w:t>
      </w:r>
    </w:p>
    <w:p w14:paraId="65BC4902" w14:textId="77777777" w:rsidR="001D4D96" w:rsidRDefault="001D4D96" w:rsidP="001D4D96">
      <w:pPr>
        <w:spacing w:after="120"/>
        <w:ind w:left="2268" w:right="1134" w:hanging="1134"/>
        <w:jc w:val="both"/>
      </w:pPr>
      <w:r>
        <w:t>3.2.</w:t>
      </w:r>
      <w:r>
        <w:tab/>
        <w:t xml:space="preserve">The total mass of the upper </w:t>
      </w:r>
      <w:proofErr w:type="spellStart"/>
      <w:r>
        <w:t>legform</w:t>
      </w:r>
      <w:proofErr w:type="spellEnd"/>
      <w:r>
        <w:t xml:space="preserve"> impactor including those propulsion and guidance components which are effectively part of the impactor during the impact shall be 9.5</w:t>
      </w:r>
      <w:r w:rsidR="00297B7B">
        <w:t xml:space="preserve"> kg</w:t>
      </w:r>
      <w:r>
        <w:t> ± 0.1 kg.</w:t>
      </w:r>
    </w:p>
    <w:p w14:paraId="0349C3D9" w14:textId="77777777" w:rsidR="001D4D96" w:rsidRDefault="001D4D96" w:rsidP="001D4D96">
      <w:pPr>
        <w:spacing w:after="120"/>
        <w:ind w:left="2268" w:right="1134" w:hanging="1134"/>
        <w:jc w:val="both"/>
      </w:pPr>
      <w:r>
        <w:t>3.3.</w:t>
      </w:r>
      <w:r>
        <w:tab/>
        <w:t>The total mass of the front member and other components in front of the load transducer assemblies, together with those parts of the load transducer assemblies in front of the active elements, but excluding the foam and skin, shall be 1.95</w:t>
      </w:r>
      <w:r w:rsidR="00297B7B">
        <w:t xml:space="preserve"> kg</w:t>
      </w:r>
      <w:r>
        <w:t> </w:t>
      </w:r>
      <w:r w:rsidRPr="00297B7B">
        <w:t>±</w:t>
      </w:r>
      <w:r>
        <w:t xml:space="preserve"> 0.05 kg.</w:t>
      </w:r>
    </w:p>
    <w:p w14:paraId="3FEB0172" w14:textId="77777777" w:rsidR="001D4D96" w:rsidRDefault="001D4D96" w:rsidP="001D4D96">
      <w:pPr>
        <w:spacing w:after="120"/>
        <w:ind w:left="2268" w:right="1134" w:hanging="1134"/>
        <w:jc w:val="both"/>
      </w:pPr>
      <w:r>
        <w:t>3.4.</w:t>
      </w:r>
      <w:r>
        <w:tab/>
        <w:t xml:space="preserve">The upper </w:t>
      </w:r>
      <w:proofErr w:type="spellStart"/>
      <w:r>
        <w:t>legform</w:t>
      </w:r>
      <w:proofErr w:type="spellEnd"/>
      <w:r>
        <w:t xml:space="preserve"> impactor for the bumper test shall be mounted to the propulsion system by a torque limiting joint and be insensitive to off-axis loading. The impactor shall move only in the specified direction of impact when in contact with the vehicle and shall be prevented from motion in other directions including rotation about any axis.</w:t>
      </w:r>
    </w:p>
    <w:p w14:paraId="35A3534D" w14:textId="77777777" w:rsidR="001D4D96" w:rsidRDefault="001D4D96" w:rsidP="001D4D96">
      <w:pPr>
        <w:spacing w:after="120"/>
        <w:ind w:left="2268" w:right="1134" w:hanging="1134"/>
        <w:jc w:val="both"/>
      </w:pPr>
      <w:r>
        <w:t>3.5.</w:t>
      </w:r>
      <w:r>
        <w:tab/>
        <w:t>The torque limiting joint shall be set so that the longitudinal axis of the front member is vertical at the time of impact with a tolerance of ±2°, with the joint friction torque set to 675</w:t>
      </w:r>
      <w:r w:rsidR="00297B7B">
        <w:t xml:space="preserve"> Nm</w:t>
      </w:r>
      <w:r>
        <w:t> ± 25 Nm.</w:t>
      </w:r>
    </w:p>
    <w:p w14:paraId="55BF7621" w14:textId="77777777" w:rsidR="001D4D96" w:rsidRDefault="001D4D96" w:rsidP="001D4D96">
      <w:pPr>
        <w:spacing w:after="120"/>
        <w:ind w:left="2268" w:right="1134" w:hanging="1134"/>
        <w:jc w:val="both"/>
      </w:pPr>
      <w:r>
        <w:lastRenderedPageBreak/>
        <w:t>3.6.</w:t>
      </w:r>
      <w:r>
        <w:tab/>
        <w:t>The centre of gravity of those parts of the impactor which are effectively forward of the torque limiting joint, including any weights fitted, shall lie on the longitudinal centre line of the impactor, with a tolerance of ±10 mm.</w:t>
      </w:r>
    </w:p>
    <w:p w14:paraId="2D23C2EE" w14:textId="77777777" w:rsidR="001D4D96" w:rsidRDefault="001D4D96" w:rsidP="001D4D96">
      <w:pPr>
        <w:spacing w:after="120"/>
        <w:ind w:left="2268" w:right="1134" w:hanging="1134"/>
        <w:jc w:val="both"/>
      </w:pPr>
      <w:r>
        <w:t>3.7.</w:t>
      </w:r>
      <w:r>
        <w:tab/>
        <w:t>The length between the load transducer centre lines shall be 310</w:t>
      </w:r>
      <w:r w:rsidR="00297B7B">
        <w:t xml:space="preserve"> mm</w:t>
      </w:r>
      <w:r>
        <w:t> ± 1 mm and the front member diameter shall be 50 </w:t>
      </w:r>
      <w:r w:rsidR="00297B7B">
        <w:t xml:space="preserve">mm </w:t>
      </w:r>
      <w:r>
        <w:t>± 1 mm.</w:t>
      </w:r>
    </w:p>
    <w:p w14:paraId="4FF9F05D" w14:textId="77777777" w:rsidR="001D4D96" w:rsidRDefault="001D4D96" w:rsidP="001D4D96">
      <w:pPr>
        <w:spacing w:after="120"/>
        <w:ind w:left="2268" w:right="1134" w:hanging="1134"/>
        <w:jc w:val="both"/>
      </w:pPr>
      <w:r>
        <w:t>4.</w:t>
      </w:r>
      <w:r>
        <w:tab/>
        <w:t xml:space="preserve">Upper </w:t>
      </w:r>
      <w:proofErr w:type="spellStart"/>
      <w:r>
        <w:t>legform</w:t>
      </w:r>
      <w:proofErr w:type="spellEnd"/>
      <w:r>
        <w:t xml:space="preserve"> instrumentation</w:t>
      </w:r>
    </w:p>
    <w:p w14:paraId="4286F9B3" w14:textId="77777777" w:rsidR="001D4D96" w:rsidRDefault="001D4D96" w:rsidP="001D4D96">
      <w:pPr>
        <w:spacing w:after="120"/>
        <w:ind w:left="2268" w:right="1134" w:hanging="1134"/>
        <w:jc w:val="both"/>
      </w:pPr>
      <w:r>
        <w:t>4.1.</w:t>
      </w:r>
      <w:r>
        <w:tab/>
        <w:t xml:space="preserve">The front member shall be strain gauged to measure bending moments in three positions, as shown in Figure </w:t>
      </w:r>
      <w:r w:rsidRPr="00297B7B">
        <w:t>4</w:t>
      </w:r>
      <w:r>
        <w:t>, each using a separate channel. The strain gauges are located on the impactor on the back of the front member. The two outer strain gauges are located 50 </w:t>
      </w:r>
      <w:r w:rsidR="00297B7B">
        <w:t xml:space="preserve">mm </w:t>
      </w:r>
      <w:r>
        <w:t>± 1 mm from the impactor's symmetrical axis. The middle strain gauge is located on the symmetrical axis with a ±1 mm tolerance.</w:t>
      </w:r>
    </w:p>
    <w:p w14:paraId="4F2620AB" w14:textId="77777777" w:rsidR="001D4D96" w:rsidRDefault="001D4D96" w:rsidP="001D4D96">
      <w:pPr>
        <w:spacing w:after="120"/>
        <w:ind w:left="2268" w:right="1134" w:hanging="1134"/>
        <w:jc w:val="both"/>
      </w:pPr>
      <w:r>
        <w:t>4.2.</w:t>
      </w:r>
      <w:r>
        <w:tab/>
        <w:t xml:space="preserve">Two load transducers shall be fitted to measure individually the forces applied at either end of the upper </w:t>
      </w:r>
      <w:proofErr w:type="spellStart"/>
      <w:r>
        <w:t>legform</w:t>
      </w:r>
      <w:proofErr w:type="spellEnd"/>
      <w:r>
        <w:t xml:space="preserve"> impactor, plus strain gauges measuring bending moments at the centre of the upper </w:t>
      </w:r>
      <w:proofErr w:type="spellStart"/>
      <w:r>
        <w:t>legform</w:t>
      </w:r>
      <w:proofErr w:type="spellEnd"/>
      <w:r>
        <w:t xml:space="preserve"> impactor and at positions 50 mm either side of the centre line (see Figure</w:t>
      </w:r>
      <w:r w:rsidRPr="00297B7B">
        <w:t xml:space="preserve"> 4</w:t>
      </w:r>
      <w:r>
        <w:t>).</w:t>
      </w:r>
    </w:p>
    <w:p w14:paraId="04C01565" w14:textId="77777777" w:rsidR="001D4D96" w:rsidRDefault="001D4D96" w:rsidP="001D4D96">
      <w:pPr>
        <w:spacing w:after="120"/>
        <w:ind w:left="2268" w:right="1134" w:hanging="1134"/>
        <w:jc w:val="both"/>
      </w:pPr>
      <w:r>
        <w:t>4.3.</w:t>
      </w:r>
      <w:r>
        <w:tab/>
        <w:t>The instrumentation response value CFC, as defined in ISO 6487:2002, shall be 180 for all transducers. The CAC response values, as defined in ISO 6487:2002, shall be 10 </w:t>
      </w:r>
      <w:proofErr w:type="spellStart"/>
      <w:r>
        <w:t>kN</w:t>
      </w:r>
      <w:proofErr w:type="spellEnd"/>
      <w:r>
        <w:t xml:space="preserve"> for the force transducers and 1,000 Nm for the bending moment measurements.</w:t>
      </w:r>
    </w:p>
    <w:p w14:paraId="58016BED" w14:textId="77777777" w:rsidR="001D4D96" w:rsidRDefault="001D4D96" w:rsidP="001D4D96">
      <w:pPr>
        <w:keepNext/>
        <w:keepLines/>
        <w:spacing w:before="240" w:line="240" w:lineRule="auto"/>
        <w:ind w:left="1134"/>
        <w:outlineLvl w:val="0"/>
      </w:pPr>
      <w:r>
        <w:lastRenderedPageBreak/>
        <w:t xml:space="preserve">Figure </w:t>
      </w:r>
      <w:r w:rsidRPr="00475DE5">
        <w:t>4</w:t>
      </w:r>
    </w:p>
    <w:p w14:paraId="499651B1" w14:textId="77777777" w:rsidR="001D4D96" w:rsidRDefault="001D4D96" w:rsidP="001D4D96">
      <w:pPr>
        <w:keepNext/>
        <w:keepLines/>
        <w:spacing w:after="120"/>
        <w:ind w:left="1134" w:right="1134"/>
        <w:jc w:val="both"/>
        <w:rPr>
          <w:b/>
          <w:bCs/>
        </w:rPr>
      </w:pPr>
      <w:r>
        <w:rPr>
          <w:b/>
          <w:bCs/>
        </w:rPr>
        <w:t xml:space="preserve">Upper </w:t>
      </w:r>
      <w:proofErr w:type="spellStart"/>
      <w:r>
        <w:rPr>
          <w:b/>
          <w:bCs/>
        </w:rPr>
        <w:t>legform</w:t>
      </w:r>
      <w:proofErr w:type="spellEnd"/>
      <w:r>
        <w:rPr>
          <w:b/>
          <w:bCs/>
        </w:rPr>
        <w:t xml:space="preserve"> impactor</w:t>
      </w:r>
    </w:p>
    <w:p w14:paraId="26C8D10A" w14:textId="37C5B266" w:rsidR="001D4D96" w:rsidRDefault="00905AB8" w:rsidP="001D71AF">
      <w:pPr>
        <w:keepNext/>
        <w:keepLines/>
        <w:spacing w:after="120"/>
        <w:ind w:left="1134" w:right="1134"/>
        <w:rPr>
          <w:b/>
          <w:bCs/>
        </w:rPr>
      </w:pPr>
      <w:r>
        <w:rPr>
          <w:noProof/>
          <w:lang w:val="en-US"/>
        </w:rPr>
        <w:drawing>
          <wp:inline distT="0" distB="0" distL="0" distR="0" wp14:anchorId="35BA8992" wp14:editId="0753E004">
            <wp:extent cx="3674745" cy="5219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74745" cy="5219065"/>
                    </a:xfrm>
                    <a:prstGeom prst="rect">
                      <a:avLst/>
                    </a:prstGeom>
                    <a:noFill/>
                    <a:ln>
                      <a:noFill/>
                    </a:ln>
                  </pic:spPr>
                </pic:pic>
              </a:graphicData>
            </a:graphic>
          </wp:inline>
        </w:drawing>
      </w:r>
    </w:p>
    <w:p w14:paraId="01082907" w14:textId="77777777" w:rsidR="001D4D96" w:rsidRDefault="001D4D96" w:rsidP="001D4D96">
      <w:pPr>
        <w:spacing w:before="240" w:after="120"/>
        <w:ind w:left="2268" w:right="1134" w:hanging="1134"/>
        <w:jc w:val="both"/>
      </w:pPr>
      <w:r>
        <w:t>5.</w:t>
      </w:r>
      <w:r>
        <w:tab/>
        <w:t xml:space="preserve">Child and adult </w:t>
      </w:r>
      <w:proofErr w:type="spellStart"/>
      <w:r>
        <w:t>headform</w:t>
      </w:r>
      <w:proofErr w:type="spellEnd"/>
      <w:r>
        <w:t xml:space="preserve"> impactors</w:t>
      </w:r>
    </w:p>
    <w:p w14:paraId="311AB475" w14:textId="77777777" w:rsidR="001D4D96" w:rsidRDefault="001D4D96" w:rsidP="001D4D96">
      <w:pPr>
        <w:spacing w:after="120"/>
        <w:ind w:left="2268" w:right="1134" w:hanging="1134"/>
        <w:jc w:val="both"/>
      </w:pPr>
      <w:r>
        <w:t>5.1.</w:t>
      </w:r>
      <w:r>
        <w:tab/>
        <w:t xml:space="preserve">Child </w:t>
      </w:r>
      <w:proofErr w:type="spellStart"/>
      <w:r>
        <w:t>headform</w:t>
      </w:r>
      <w:proofErr w:type="spellEnd"/>
      <w:r>
        <w:t xml:space="preserve"> impactor (see Figure </w:t>
      </w:r>
      <w:r w:rsidRPr="00475DE5">
        <w:t>5</w:t>
      </w:r>
      <w:r>
        <w:t>)</w:t>
      </w:r>
    </w:p>
    <w:p w14:paraId="6889A7D9" w14:textId="77777777" w:rsidR="001D4D96" w:rsidRDefault="001D4D96" w:rsidP="001D4D96">
      <w:pPr>
        <w:spacing w:after="120"/>
        <w:ind w:left="2268" w:right="1134" w:hanging="1134"/>
        <w:jc w:val="both"/>
      </w:pPr>
      <w:r>
        <w:t>5.1.1.</w:t>
      </w:r>
      <w:r>
        <w:tab/>
        <w:t xml:space="preserve">The child </w:t>
      </w:r>
      <w:proofErr w:type="spellStart"/>
      <w:r>
        <w:t>headform</w:t>
      </w:r>
      <w:proofErr w:type="spellEnd"/>
      <w:r>
        <w:t xml:space="preserve"> impactor shall be made of aluminium, be of homogenous construction and be of spherical shape. The overall diameter shall be 165</w:t>
      </w:r>
      <w:r w:rsidR="00ED3408">
        <w:t> mm</w:t>
      </w:r>
      <w:r>
        <w:t> </w:t>
      </w:r>
      <w:r w:rsidR="00297B7B">
        <w:t>±</w:t>
      </w:r>
      <w:r>
        <w:t> 1 mm. The mass shall be 3.5</w:t>
      </w:r>
      <w:r w:rsidR="00ED3408">
        <w:t> kg</w:t>
      </w:r>
      <w:r>
        <w:t> </w:t>
      </w:r>
      <w:r w:rsidR="00297B7B">
        <w:t>±</w:t>
      </w:r>
      <w:r>
        <w:t xml:space="preserve"> 0.07 kg. The moment of inertia about an axis through the centre of gravity and perpendicular to the direction of impact shall be within the range of 0.008 to 0.012 kgm</w:t>
      </w:r>
      <w:r>
        <w:rPr>
          <w:vertAlign w:val="superscript"/>
        </w:rPr>
        <w:t>2</w:t>
      </w:r>
      <w:r>
        <w:t xml:space="preserve">. The centre of gravity of the </w:t>
      </w:r>
      <w:proofErr w:type="spellStart"/>
      <w:r>
        <w:t>headform</w:t>
      </w:r>
      <w:proofErr w:type="spellEnd"/>
      <w:r>
        <w:t xml:space="preserve"> impactor including instrumentation shall be located in the geometric centre of the sphere with a tolerance of </w:t>
      </w:r>
      <w:r w:rsidR="00297B7B">
        <w:t>±</w:t>
      </w:r>
      <w:r>
        <w:t>2 mm.</w:t>
      </w:r>
    </w:p>
    <w:p w14:paraId="03F90FC8" w14:textId="77777777" w:rsidR="001D4D96" w:rsidRDefault="001D4D96" w:rsidP="001D4D96">
      <w:pPr>
        <w:spacing w:after="120"/>
        <w:ind w:left="2268" w:right="1134" w:hanging="1134"/>
        <w:jc w:val="both"/>
      </w:pPr>
      <w:r>
        <w:tab/>
        <w:t>The sphere shall be covered with a 14 </w:t>
      </w:r>
      <w:r w:rsidR="00297B7B">
        <w:t xml:space="preserve">mm </w:t>
      </w:r>
      <w:r>
        <w:t>± 0.5 mm thick synthetic skin, which shall cover at least half of the sphere.</w:t>
      </w:r>
    </w:p>
    <w:p w14:paraId="04DF22A8" w14:textId="77777777" w:rsidR="001D4D96" w:rsidRDefault="001D4D96" w:rsidP="001D4D96">
      <w:pPr>
        <w:spacing w:after="120"/>
        <w:ind w:left="2268" w:right="1134" w:hanging="1134"/>
        <w:jc w:val="both"/>
      </w:pPr>
      <w:r>
        <w:t>5.1.2.</w:t>
      </w:r>
      <w:r>
        <w:tab/>
        <w:t xml:space="preserve">The first natural frequency of the child </w:t>
      </w:r>
      <w:proofErr w:type="spellStart"/>
      <w:r>
        <w:t>headform</w:t>
      </w:r>
      <w:proofErr w:type="spellEnd"/>
      <w:r>
        <w:t xml:space="preserve"> impactor shall be over 5,000 Hz.</w:t>
      </w:r>
    </w:p>
    <w:p w14:paraId="7F4146F1" w14:textId="77777777" w:rsidR="001D4D96" w:rsidRDefault="001D4D96" w:rsidP="001D4D96">
      <w:pPr>
        <w:spacing w:after="120"/>
        <w:ind w:left="2268" w:right="1134" w:hanging="1134"/>
        <w:jc w:val="both"/>
      </w:pPr>
      <w:r>
        <w:lastRenderedPageBreak/>
        <w:t>5.2.</w:t>
      </w:r>
      <w:r>
        <w:tab/>
        <w:t xml:space="preserve">Child </w:t>
      </w:r>
      <w:proofErr w:type="spellStart"/>
      <w:r>
        <w:t>headform</w:t>
      </w:r>
      <w:proofErr w:type="spellEnd"/>
      <w:r>
        <w:t xml:space="preserve"> instrumentation</w:t>
      </w:r>
    </w:p>
    <w:p w14:paraId="064B896F" w14:textId="77777777" w:rsidR="001D4D96" w:rsidRDefault="001D4D96" w:rsidP="001D4D96">
      <w:pPr>
        <w:spacing w:after="120"/>
        <w:ind w:left="2268" w:right="1134" w:hanging="1134"/>
        <w:jc w:val="both"/>
      </w:pPr>
      <w:r>
        <w:t>5.2.1.</w:t>
      </w:r>
      <w:r>
        <w:tab/>
        <w:t>A recess in the sphere shall allow for mounting one triaxial or three uniaxial accelerometers within ±10 mm seismic mass location tolerance from the centre of the sphere for the measurement axis, and ±1 mm seismic mass location tolerance from the centre of the sphere for the perpendicular direction to the measurement axis.</w:t>
      </w:r>
    </w:p>
    <w:p w14:paraId="1AE420CC" w14:textId="77777777" w:rsidR="001D4D96" w:rsidRDefault="001D4D96" w:rsidP="001D4D96">
      <w:pPr>
        <w:spacing w:after="120"/>
        <w:ind w:left="2268" w:right="1134" w:hanging="1134"/>
        <w:jc w:val="both"/>
      </w:pPr>
      <w:r>
        <w:t>5.2.2.</w:t>
      </w:r>
      <w:r>
        <w:tab/>
        <w:t xml:space="preserve">If three uniaxial accelerometers are used, one of the accelerometers shall have its sensitive axis perpendicular to the mounting face A (see Figure </w:t>
      </w:r>
      <w:r w:rsidRPr="00297B7B">
        <w:t>5</w:t>
      </w:r>
      <w:r>
        <w:t xml:space="preserve">) and its seismic mass shall be positioned within a cylindrical tolerance field of 1 mm radius and 20 mm length. The centre line of the tolerance field shall run perpendicular to the mounting face and its mid-point shall coincide with the centre of the sphere of the </w:t>
      </w:r>
      <w:proofErr w:type="spellStart"/>
      <w:r>
        <w:t>headform</w:t>
      </w:r>
      <w:proofErr w:type="spellEnd"/>
      <w:r>
        <w:t xml:space="preserve"> impactor.</w:t>
      </w:r>
    </w:p>
    <w:p w14:paraId="3CCAF1CD" w14:textId="77777777" w:rsidR="001D4D96" w:rsidRDefault="001D4D96" w:rsidP="001D4D96">
      <w:pPr>
        <w:spacing w:after="120"/>
        <w:ind w:left="2268" w:right="1134" w:hanging="1134"/>
        <w:jc w:val="both"/>
      </w:pPr>
      <w:r>
        <w:t>5.2.3.</w:t>
      </w:r>
      <w:r>
        <w:tab/>
        <w:t xml:space="preserve">The remaining accelerometers shall have their sensitive axes perpendicular to each other and parallel to the mounting face A and their seismic mass shall be positioned within a spherical tolerance field of 10 mm radius. The centre of the tolerance field shall coincide with the centre of the sphere of the </w:t>
      </w:r>
      <w:proofErr w:type="spellStart"/>
      <w:r>
        <w:t>headform</w:t>
      </w:r>
      <w:proofErr w:type="spellEnd"/>
      <w:r>
        <w:t xml:space="preserve"> impactor.</w:t>
      </w:r>
    </w:p>
    <w:p w14:paraId="50AB0815" w14:textId="77777777" w:rsidR="001D4D96" w:rsidRDefault="001D4D96" w:rsidP="001D4D96">
      <w:pPr>
        <w:spacing w:after="120"/>
        <w:ind w:left="2268" w:right="1134" w:hanging="1134"/>
        <w:jc w:val="both"/>
      </w:pPr>
      <w:r>
        <w:t>5.2.4.</w:t>
      </w:r>
      <w:r>
        <w:tab/>
        <w:t>The instrumentation response value CFC, as defined in ISO 6487:2002, shall be 1,000. The CAC response value, as defined in ISO 6487:2002, shall be 500 g for the acceleration.</w:t>
      </w:r>
    </w:p>
    <w:p w14:paraId="4C61F9D3" w14:textId="77777777" w:rsidR="001D4D96" w:rsidRDefault="001D4D96" w:rsidP="001D4D96">
      <w:pPr>
        <w:keepNext/>
        <w:keepLines/>
        <w:spacing w:before="240" w:line="240" w:lineRule="auto"/>
        <w:ind w:left="1134"/>
        <w:outlineLvl w:val="0"/>
        <w:rPr>
          <w:b/>
        </w:rPr>
      </w:pPr>
      <w:r>
        <w:t xml:space="preserve">Figure </w:t>
      </w:r>
      <w:r w:rsidRPr="00475DE5">
        <w:t>5</w:t>
      </w:r>
    </w:p>
    <w:p w14:paraId="65B9F894" w14:textId="77777777" w:rsidR="001D4D96" w:rsidRDefault="001D4D96" w:rsidP="001D4D96">
      <w:pPr>
        <w:keepNext/>
        <w:keepLines/>
        <w:spacing w:after="120"/>
        <w:ind w:left="1134" w:right="1134"/>
        <w:jc w:val="both"/>
        <w:rPr>
          <w:b/>
          <w:bCs/>
        </w:rPr>
      </w:pPr>
      <w:r>
        <w:rPr>
          <w:b/>
          <w:bCs/>
        </w:rPr>
        <w:t xml:space="preserve">Child </w:t>
      </w:r>
      <w:proofErr w:type="spellStart"/>
      <w:r>
        <w:rPr>
          <w:b/>
          <w:bCs/>
        </w:rPr>
        <w:t>headform</w:t>
      </w:r>
      <w:proofErr w:type="spellEnd"/>
      <w:r>
        <w:rPr>
          <w:b/>
          <w:bCs/>
        </w:rPr>
        <w:t xml:space="preserve"> impactor</w:t>
      </w:r>
    </w:p>
    <w:p w14:paraId="2A82394F" w14:textId="7157CC39" w:rsidR="001D4D96" w:rsidRDefault="00905AB8" w:rsidP="001D71AF">
      <w:pPr>
        <w:spacing w:after="120"/>
        <w:ind w:left="2268" w:right="1134" w:hanging="1134"/>
      </w:pPr>
      <w:r>
        <w:rPr>
          <w:noProof/>
          <w:lang w:val="en-US"/>
        </w:rPr>
        <w:drawing>
          <wp:inline distT="0" distB="0" distL="0" distR="0" wp14:anchorId="503C7FF4" wp14:editId="3719BC41">
            <wp:extent cx="3735070" cy="28898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35070" cy="2889885"/>
                    </a:xfrm>
                    <a:prstGeom prst="rect">
                      <a:avLst/>
                    </a:prstGeom>
                    <a:noFill/>
                    <a:ln>
                      <a:noFill/>
                    </a:ln>
                  </pic:spPr>
                </pic:pic>
              </a:graphicData>
            </a:graphic>
          </wp:inline>
        </w:drawing>
      </w:r>
    </w:p>
    <w:p w14:paraId="60DD429F" w14:textId="77777777" w:rsidR="001D4D96" w:rsidRDefault="001D4D96" w:rsidP="001D4D96">
      <w:pPr>
        <w:spacing w:before="240" w:after="120"/>
        <w:ind w:left="2268" w:right="1134" w:hanging="1134"/>
        <w:jc w:val="both"/>
      </w:pPr>
      <w:r>
        <w:t>5.3.</w:t>
      </w:r>
      <w:r>
        <w:tab/>
        <w:t xml:space="preserve">Adult </w:t>
      </w:r>
      <w:proofErr w:type="spellStart"/>
      <w:r>
        <w:t>headform</w:t>
      </w:r>
      <w:proofErr w:type="spellEnd"/>
      <w:r>
        <w:t xml:space="preserve"> impactor (see Figure </w:t>
      </w:r>
      <w:r w:rsidRPr="00475DE5">
        <w:t>6</w:t>
      </w:r>
      <w:r>
        <w:t>)</w:t>
      </w:r>
    </w:p>
    <w:p w14:paraId="2351AD13" w14:textId="77777777" w:rsidR="001D4D96" w:rsidRDefault="001D4D96" w:rsidP="001D4D96">
      <w:pPr>
        <w:spacing w:after="120"/>
        <w:ind w:left="2268" w:right="1134" w:hanging="1134"/>
        <w:jc w:val="both"/>
      </w:pPr>
      <w:r>
        <w:t>5.3.1.</w:t>
      </w:r>
      <w:r>
        <w:tab/>
        <w:t xml:space="preserve">The adult </w:t>
      </w:r>
      <w:proofErr w:type="spellStart"/>
      <w:r>
        <w:t>headform</w:t>
      </w:r>
      <w:proofErr w:type="spellEnd"/>
      <w:r>
        <w:t xml:space="preserve"> impactor shall be made of aluminium, be of homogenous </w:t>
      </w:r>
      <w:r w:rsidRPr="00ED3408">
        <w:rPr>
          <w:spacing w:val="-4"/>
        </w:rPr>
        <w:t>construction and be of spherical shape. The overall diameter is 165</w:t>
      </w:r>
      <w:r w:rsidR="00ED3408" w:rsidRPr="00ED3408">
        <w:rPr>
          <w:spacing w:val="-4"/>
        </w:rPr>
        <w:t xml:space="preserve"> mm</w:t>
      </w:r>
      <w:r w:rsidRPr="00ED3408">
        <w:rPr>
          <w:spacing w:val="-4"/>
        </w:rPr>
        <w:t> </w:t>
      </w:r>
      <w:r w:rsidR="00297B7B" w:rsidRPr="00ED3408">
        <w:rPr>
          <w:spacing w:val="-4"/>
        </w:rPr>
        <w:t>±</w:t>
      </w:r>
      <w:r w:rsidRPr="00ED3408">
        <w:rPr>
          <w:spacing w:val="-4"/>
        </w:rPr>
        <w:t xml:space="preserve"> 1 mm</w:t>
      </w:r>
      <w:r>
        <w:t xml:space="preserve"> as shown in Figure </w:t>
      </w:r>
      <w:r w:rsidRPr="00297B7B">
        <w:t>6</w:t>
      </w:r>
      <w:r>
        <w:t xml:space="preserve">. The mass shall be 4.5 </w:t>
      </w:r>
      <w:r w:rsidR="00ED3408">
        <w:t xml:space="preserve">kg </w:t>
      </w:r>
      <w:r w:rsidR="00297B7B">
        <w:t>±</w:t>
      </w:r>
      <w:r>
        <w:t xml:space="preserve"> 0.1 kg. The moment of inertia about an axis through the centre of gravity and perpendicular to the direction of impact shall be within the range of 0.010 to 0.013 kgm</w:t>
      </w:r>
      <w:r>
        <w:rPr>
          <w:vertAlign w:val="superscript"/>
        </w:rPr>
        <w:t>2</w:t>
      </w:r>
      <w:r>
        <w:t xml:space="preserve">. The centre of </w:t>
      </w:r>
      <w:r>
        <w:lastRenderedPageBreak/>
        <w:t xml:space="preserve">gravity of the </w:t>
      </w:r>
      <w:proofErr w:type="spellStart"/>
      <w:r>
        <w:t>headform</w:t>
      </w:r>
      <w:proofErr w:type="spellEnd"/>
      <w:r>
        <w:t xml:space="preserve"> impactor including instrumentation shall be located in the geometric centre of the sphere with a tolerance of </w:t>
      </w:r>
      <w:r w:rsidR="00297B7B">
        <w:t>±</w:t>
      </w:r>
      <w:r>
        <w:t>5 mm.</w:t>
      </w:r>
    </w:p>
    <w:p w14:paraId="0F69672E" w14:textId="77777777" w:rsidR="001D4D96" w:rsidRDefault="001D4D96" w:rsidP="001D4D96">
      <w:pPr>
        <w:spacing w:after="120"/>
        <w:ind w:left="2268" w:right="1134" w:hanging="1134"/>
        <w:jc w:val="both"/>
      </w:pPr>
      <w:r>
        <w:tab/>
        <w:t xml:space="preserve">The sphere shall be covered with a 14 </w:t>
      </w:r>
      <w:r w:rsidR="00ED3408">
        <w:t xml:space="preserve">mm </w:t>
      </w:r>
      <w:r>
        <w:t>± 0.5 mm thick synthetic skin, which shall cover at least half of the sphere.</w:t>
      </w:r>
    </w:p>
    <w:p w14:paraId="59A808CE" w14:textId="77777777" w:rsidR="001D4D96" w:rsidRDefault="001D4D96" w:rsidP="001D4D96">
      <w:pPr>
        <w:keepNext/>
        <w:keepLines/>
        <w:spacing w:before="240" w:line="240" w:lineRule="auto"/>
        <w:ind w:left="1134"/>
        <w:outlineLvl w:val="0"/>
        <w:rPr>
          <w:b/>
        </w:rPr>
      </w:pPr>
      <w:r>
        <w:t xml:space="preserve">Figure </w:t>
      </w:r>
      <w:r w:rsidRPr="00475DE5">
        <w:t>6</w:t>
      </w:r>
    </w:p>
    <w:p w14:paraId="1E66B06A" w14:textId="77777777" w:rsidR="001D4D96" w:rsidRDefault="001D4D96" w:rsidP="001D4D96">
      <w:pPr>
        <w:keepNext/>
        <w:keepLines/>
        <w:ind w:left="1134" w:right="1134"/>
        <w:jc w:val="both"/>
        <w:rPr>
          <w:b/>
          <w:bCs/>
        </w:rPr>
      </w:pPr>
      <w:r>
        <w:rPr>
          <w:b/>
          <w:bCs/>
        </w:rPr>
        <w:t xml:space="preserve">Adult </w:t>
      </w:r>
      <w:proofErr w:type="spellStart"/>
      <w:r>
        <w:rPr>
          <w:b/>
          <w:bCs/>
        </w:rPr>
        <w:t>headform</w:t>
      </w:r>
      <w:proofErr w:type="spellEnd"/>
      <w:r>
        <w:rPr>
          <w:b/>
          <w:bCs/>
        </w:rPr>
        <w:t xml:space="preserve"> impactor</w:t>
      </w:r>
    </w:p>
    <w:p w14:paraId="648A835C" w14:textId="2F5E96DC" w:rsidR="001D4D96" w:rsidRDefault="00905AB8" w:rsidP="001D71AF">
      <w:pPr>
        <w:spacing w:after="120"/>
        <w:ind w:left="2268" w:right="1134" w:hanging="1134"/>
      </w:pPr>
      <w:r>
        <w:rPr>
          <w:noProof/>
          <w:lang w:val="en-US"/>
        </w:rPr>
        <w:drawing>
          <wp:inline distT="0" distB="0" distL="0" distR="0" wp14:anchorId="3C058C48" wp14:editId="34F8298B">
            <wp:extent cx="3994150" cy="33642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b="3645"/>
                    <a:stretch>
                      <a:fillRect/>
                    </a:stretch>
                  </pic:blipFill>
                  <pic:spPr bwMode="auto">
                    <a:xfrm>
                      <a:off x="0" y="0"/>
                      <a:ext cx="3994150" cy="3364230"/>
                    </a:xfrm>
                    <a:prstGeom prst="rect">
                      <a:avLst/>
                    </a:prstGeom>
                    <a:noFill/>
                    <a:ln>
                      <a:noFill/>
                    </a:ln>
                  </pic:spPr>
                </pic:pic>
              </a:graphicData>
            </a:graphic>
          </wp:inline>
        </w:drawing>
      </w:r>
    </w:p>
    <w:p w14:paraId="30DE4ABF" w14:textId="77777777" w:rsidR="001D4D96" w:rsidRDefault="001D4D96" w:rsidP="001D4D96">
      <w:pPr>
        <w:spacing w:after="120"/>
        <w:ind w:left="2268" w:right="1134" w:hanging="1134"/>
        <w:jc w:val="both"/>
      </w:pPr>
      <w:r>
        <w:t>5.3.2.</w:t>
      </w:r>
      <w:r>
        <w:tab/>
        <w:t xml:space="preserve">The first natural frequency of the </w:t>
      </w:r>
      <w:proofErr w:type="spellStart"/>
      <w:r>
        <w:t>headform</w:t>
      </w:r>
      <w:proofErr w:type="spellEnd"/>
      <w:r>
        <w:t xml:space="preserve"> impactor shall be over 5,000 Hz.</w:t>
      </w:r>
    </w:p>
    <w:p w14:paraId="5AE6518F" w14:textId="77777777" w:rsidR="001D4D96" w:rsidRDefault="001D4D96" w:rsidP="001D4D96">
      <w:pPr>
        <w:spacing w:after="120"/>
        <w:ind w:left="2268" w:right="1134" w:hanging="1134"/>
        <w:jc w:val="both"/>
      </w:pPr>
      <w:r>
        <w:t>5.4.</w:t>
      </w:r>
      <w:r>
        <w:tab/>
        <w:t xml:space="preserve">Adult </w:t>
      </w:r>
      <w:proofErr w:type="spellStart"/>
      <w:r>
        <w:t>headform</w:t>
      </w:r>
      <w:proofErr w:type="spellEnd"/>
      <w:r>
        <w:t xml:space="preserve"> instrumentation</w:t>
      </w:r>
    </w:p>
    <w:p w14:paraId="50D3C26D" w14:textId="77777777" w:rsidR="001D4D96" w:rsidRDefault="001D4D96" w:rsidP="001D4D96">
      <w:pPr>
        <w:spacing w:after="120"/>
        <w:ind w:left="2268" w:right="1134" w:hanging="1134"/>
        <w:jc w:val="both"/>
      </w:pPr>
      <w:r>
        <w:t>5.4.1.</w:t>
      </w:r>
      <w:r>
        <w:tab/>
        <w:t>A recess in the sphere shall allow for mounting one triaxial or three uniaxial accelerometers within ±10 mm seismic mass location tolerance from the centre of the sphere for the measurement axis, and ±1 mm seismic mass location tolerance from the centre of the sphere for the perpendicular direction to the measurement axis.</w:t>
      </w:r>
    </w:p>
    <w:p w14:paraId="66D6A384" w14:textId="77777777" w:rsidR="001D4D96" w:rsidRDefault="001D4D96" w:rsidP="001D4D96">
      <w:pPr>
        <w:spacing w:after="120"/>
        <w:ind w:left="2268" w:right="1134" w:hanging="1134"/>
        <w:jc w:val="both"/>
      </w:pPr>
      <w:r>
        <w:t>5.4.2.</w:t>
      </w:r>
      <w:r>
        <w:tab/>
        <w:t xml:space="preserve">If three uniaxial accelerometers are used, one of the accelerometers shall have its sensitive axis perpendicular to the mounting face A (see Figure </w:t>
      </w:r>
      <w:r w:rsidRPr="00EC2670">
        <w:t>6</w:t>
      </w:r>
      <w:r>
        <w:t xml:space="preserve">) and its seismic mass shall be positioned within a cylindrical tolerance field of 1 mm radius and 20 mm length. The centre line of the tolerance field shall run perpendicular to the mounting face and its mid-point shall coincide with the centre of the sphere of the </w:t>
      </w:r>
      <w:proofErr w:type="spellStart"/>
      <w:r>
        <w:t>headform</w:t>
      </w:r>
      <w:proofErr w:type="spellEnd"/>
      <w:r>
        <w:t xml:space="preserve"> impactor.</w:t>
      </w:r>
    </w:p>
    <w:p w14:paraId="534BE993" w14:textId="77777777" w:rsidR="001D4D96" w:rsidRDefault="001D4D96" w:rsidP="001D4D96">
      <w:pPr>
        <w:spacing w:after="120"/>
        <w:ind w:left="2268" w:right="1134" w:hanging="1134"/>
        <w:jc w:val="both"/>
      </w:pPr>
      <w:r>
        <w:t>5.4.3.</w:t>
      </w:r>
      <w:r>
        <w:tab/>
        <w:t xml:space="preserve">The remaining accelerometers shall have their sensitive axes perpendicular to each other and parallel to the mounting face A and their seismic mass shall be positioned within a spherical tolerance field of 10 mm radius. The centre of the tolerance field shall coincide with the centre of the sphere of the </w:t>
      </w:r>
      <w:proofErr w:type="spellStart"/>
      <w:r>
        <w:t>headform</w:t>
      </w:r>
      <w:proofErr w:type="spellEnd"/>
      <w:r>
        <w:t xml:space="preserve"> impactor.</w:t>
      </w:r>
    </w:p>
    <w:p w14:paraId="224C9873" w14:textId="77777777" w:rsidR="001D4D96" w:rsidRDefault="001D4D96" w:rsidP="001D4D96">
      <w:pPr>
        <w:spacing w:after="120"/>
        <w:ind w:left="2268" w:right="1134" w:hanging="1134"/>
        <w:jc w:val="both"/>
      </w:pPr>
      <w:r>
        <w:lastRenderedPageBreak/>
        <w:t>5.4.4.</w:t>
      </w:r>
      <w:r>
        <w:tab/>
        <w:t>The instrumentation response value CFC, as defined in ISO 6487:2002, shall be 1,000. The CAC response value, as defined in ISO 6487:2002, shall be 500 g for the acceleration.</w:t>
      </w:r>
    </w:p>
    <w:p w14:paraId="6F814AC4" w14:textId="77777777" w:rsidR="001D4D96" w:rsidRDefault="001D4D96" w:rsidP="001D4D96">
      <w:pPr>
        <w:spacing w:after="120"/>
        <w:ind w:left="2268" w:right="1134" w:hanging="1134"/>
        <w:jc w:val="both"/>
      </w:pPr>
      <w:r>
        <w:t>5.5.</w:t>
      </w:r>
      <w:r>
        <w:tab/>
        <w:t xml:space="preserve">Rear face of the child and adult </w:t>
      </w:r>
      <w:proofErr w:type="spellStart"/>
      <w:r>
        <w:t>headform</w:t>
      </w:r>
      <w:proofErr w:type="spellEnd"/>
      <w:r>
        <w:t xml:space="preserve"> impactors</w:t>
      </w:r>
    </w:p>
    <w:p w14:paraId="4E1E3CFC" w14:textId="77777777" w:rsidR="001D4D96" w:rsidRDefault="001D4D96" w:rsidP="001D4D96">
      <w:pPr>
        <w:spacing w:after="120"/>
        <w:ind w:left="2268" w:right="1134" w:hanging="1134"/>
        <w:jc w:val="both"/>
      </w:pPr>
      <w:r>
        <w:tab/>
        <w:t xml:space="preserve">A rear flat face shall be provided on the outer surface of the </w:t>
      </w:r>
      <w:proofErr w:type="spellStart"/>
      <w:r>
        <w:t>headform</w:t>
      </w:r>
      <w:proofErr w:type="spellEnd"/>
      <w:r>
        <w:t xml:space="preserve"> impactors which is perpendicular to the direction of travel, and typically perpendicular to the axis of one of the accelerometers as well as being a flat plate capable of providing for access to the accelerometers and an attachment point for the propulsion system.</w:t>
      </w:r>
    </w:p>
    <w:p w14:paraId="79166C15" w14:textId="77777777" w:rsidR="001D4D96" w:rsidRDefault="001D4D96" w:rsidP="001D4D96">
      <w:pPr>
        <w:suppressAutoHyphens w:val="0"/>
        <w:spacing w:line="240" w:lineRule="auto"/>
        <w:rPr>
          <w:b/>
          <w:sz w:val="28"/>
        </w:rPr>
        <w:sectPr w:rsidR="001D4D96" w:rsidSect="001D71AF">
          <w:headerReference w:type="even" r:id="rId48"/>
          <w:headerReference w:type="default" r:id="rId49"/>
          <w:endnotePr>
            <w:numFmt w:val="decimal"/>
          </w:endnotePr>
          <w:pgSz w:w="11907" w:h="16840" w:code="9"/>
          <w:pgMar w:top="1701" w:right="1134" w:bottom="2268" w:left="1134" w:header="964" w:footer="1701" w:gutter="0"/>
          <w:cols w:space="720"/>
        </w:sectPr>
      </w:pPr>
    </w:p>
    <w:p w14:paraId="6C3D47FB" w14:textId="77777777" w:rsidR="001D4D96" w:rsidRDefault="001D4D96" w:rsidP="00297B7B">
      <w:pPr>
        <w:pStyle w:val="HChG"/>
      </w:pPr>
      <w:bookmarkStart w:id="29" w:name="_Toc406663776"/>
      <w:r>
        <w:lastRenderedPageBreak/>
        <w:t>Annex 5</w:t>
      </w:r>
      <w:bookmarkEnd w:id="29"/>
    </w:p>
    <w:p w14:paraId="05FF46D2" w14:textId="77777777" w:rsidR="001D4D96" w:rsidRPr="00B42A97" w:rsidRDefault="001D4D96" w:rsidP="00297B7B">
      <w:pPr>
        <w:pStyle w:val="HChG"/>
      </w:pPr>
      <w:r>
        <w:tab/>
      </w:r>
      <w:r>
        <w:tab/>
      </w:r>
      <w:bookmarkStart w:id="30" w:name="_Toc406663777"/>
      <w:r>
        <w:t xml:space="preserve">Test </w:t>
      </w:r>
      <w:r w:rsidRPr="00B42A97">
        <w:t>procedures</w:t>
      </w:r>
      <w:bookmarkEnd w:id="30"/>
    </w:p>
    <w:p w14:paraId="2D4CA9A7" w14:textId="77777777" w:rsidR="001D4D96" w:rsidRPr="00B42A97" w:rsidRDefault="001D4D96" w:rsidP="001D4D96">
      <w:pPr>
        <w:spacing w:after="120"/>
        <w:ind w:left="2268" w:right="1134" w:hanging="1134"/>
        <w:jc w:val="both"/>
      </w:pPr>
      <w:r w:rsidRPr="00B42A97">
        <w:t>1.</w:t>
      </w:r>
      <w:r w:rsidRPr="00B42A97">
        <w:tab/>
        <w:t xml:space="preserve">Flexible lower </w:t>
      </w:r>
      <w:proofErr w:type="spellStart"/>
      <w:r w:rsidRPr="00B42A97">
        <w:t>legform</w:t>
      </w:r>
      <w:proofErr w:type="spellEnd"/>
      <w:r w:rsidRPr="00B42A97">
        <w:t xml:space="preserve"> impactor</w:t>
      </w:r>
    </w:p>
    <w:p w14:paraId="71152A75" w14:textId="77777777" w:rsidR="001D4D96" w:rsidRPr="00B42A97" w:rsidRDefault="001D4D96" w:rsidP="001D4D96">
      <w:pPr>
        <w:spacing w:after="120"/>
        <w:ind w:left="2268" w:right="1134" w:hanging="1134"/>
        <w:jc w:val="both"/>
      </w:pPr>
      <w:r w:rsidRPr="00B42A97">
        <w:t>1.1.</w:t>
      </w:r>
      <w:r w:rsidRPr="00B42A97">
        <w:tab/>
        <w:t xml:space="preserve">For each test the impactor </w:t>
      </w:r>
      <w:r w:rsidRPr="00B42A97">
        <w:rPr>
          <w:lang w:val="en-US"/>
        </w:rPr>
        <w:t>(femur, knee joint and tibia) shall be covered by flesh and skin composed of synthetic rubber sheets (R1, R2) and neoprene sheets (N1F, N2F, N1T, N2T, N3) as shown in Figure 1. The size of the sheets shall be within the requirements described in Figure 1. The sheets are required to have compression characteristics as shown in Figure 2. The compression characteristics shall be checked using material from the same batch as the sheets used for the impactor flesh and skin.</w:t>
      </w:r>
    </w:p>
    <w:p w14:paraId="540AAC96" w14:textId="77777777" w:rsidR="001D4D96" w:rsidRPr="00B42A97" w:rsidRDefault="001D4D96" w:rsidP="001D4D96">
      <w:pPr>
        <w:spacing w:after="120"/>
        <w:ind w:left="2268" w:right="1134" w:hanging="1134"/>
        <w:jc w:val="both"/>
      </w:pPr>
      <w:r w:rsidRPr="00B42A97">
        <w:t>1.2.</w:t>
      </w:r>
      <w:r w:rsidRPr="00B42A97">
        <w:tab/>
        <w:t>All impactor components shall be stored for a sufficient period of time in a controlled storage area with a stabilized temperature of 20 </w:t>
      </w:r>
      <w:r w:rsidR="004523D9" w:rsidRPr="00B42A97">
        <w:t xml:space="preserve">°C </w:t>
      </w:r>
      <w:r w:rsidRPr="00B42A97">
        <w:t xml:space="preserve">± </w:t>
      </w:r>
      <w:r w:rsidRPr="00B42A97">
        <w:rPr>
          <w:strike/>
        </w:rPr>
        <w:t>4</w:t>
      </w:r>
      <w:r w:rsidRPr="00B42A97">
        <w:t xml:space="preserve"> °C prior to impactor removal for testing. After removal from the storage the impactor shall not be subjected to conditions other than those pertaining in the test area as defined in Annex 3, paragraph 1.1.</w:t>
      </w:r>
    </w:p>
    <w:p w14:paraId="388BC77E" w14:textId="77777777" w:rsidR="001D4D96" w:rsidRDefault="001D4D96" w:rsidP="001D4D96">
      <w:pPr>
        <w:spacing w:after="120"/>
        <w:ind w:left="2268" w:right="1134" w:hanging="1134"/>
        <w:jc w:val="both"/>
      </w:pPr>
      <w:r>
        <w:t>1.3.</w:t>
      </w:r>
      <w:r>
        <w:tab/>
        <w:t>Each test shall be completed within two hours of when the impactor to be used is removed from the controlled storage area.</w:t>
      </w:r>
    </w:p>
    <w:p w14:paraId="6570EDCF" w14:textId="44F2758C" w:rsidR="001D4D96" w:rsidRPr="00B42A97" w:rsidRDefault="001D4D96" w:rsidP="001D4D96">
      <w:pPr>
        <w:spacing w:after="120"/>
        <w:ind w:left="2268" w:right="1134" w:hanging="1134"/>
        <w:jc w:val="both"/>
      </w:pPr>
      <w:r>
        <w:t>1.4.</w:t>
      </w:r>
      <w:r>
        <w:tab/>
      </w:r>
      <w:r w:rsidRPr="00B42A97">
        <w:t>The selected measuring points shall be in the bumper test area as defined in paragraph 2.</w:t>
      </w:r>
      <w:r w:rsidR="008370D1" w:rsidRPr="00B42A97">
        <w:t>1</w:t>
      </w:r>
      <w:r w:rsidR="008370D1">
        <w:t>4</w:t>
      </w:r>
      <w:r w:rsidRPr="00B42A97">
        <w:t>.</w:t>
      </w:r>
      <w:r w:rsidR="00475DE5">
        <w:t xml:space="preserve"> of this Regulation.</w:t>
      </w:r>
    </w:p>
    <w:p w14:paraId="38601184" w14:textId="77777777" w:rsidR="001E7AB3" w:rsidRDefault="001E7AB3" w:rsidP="001D4D96">
      <w:pPr>
        <w:spacing w:after="120"/>
        <w:ind w:left="2268" w:right="1134" w:hanging="1134"/>
        <w:jc w:val="both"/>
      </w:pPr>
      <w:r>
        <w:t>1.5.</w:t>
      </w:r>
      <w:r w:rsidRPr="002E68E5">
        <w:tab/>
      </w:r>
      <w:r w:rsidRPr="005C0C22">
        <w:t xml:space="preserve">A minimum of three lower </w:t>
      </w:r>
      <w:proofErr w:type="spellStart"/>
      <w:r w:rsidRPr="005C0C22">
        <w:t>legform</w:t>
      </w:r>
      <w:proofErr w:type="spellEnd"/>
      <w:r w:rsidRPr="005C0C22">
        <w:t xml:space="preserve"> to bumper tests shall be carried out, one each to the middle and the outer thirds of the bumper test area at positions judged to be the most likely to cause injury. Tests shall be to different types of structure, where they vary throughout the area to be assessed. The selected test points shall be a minimum of 84 mm apart as measured horizontally and perpendicular to the longitudinal median plane of the vehicle. The positions tested by the laboratories shall be indicated in the test report.</w:t>
      </w:r>
    </w:p>
    <w:p w14:paraId="2A48518D" w14:textId="77777777" w:rsidR="001D4D96" w:rsidRDefault="001D4D96" w:rsidP="001D4D96">
      <w:pPr>
        <w:spacing w:after="120"/>
        <w:ind w:left="2268" w:right="1134" w:hanging="1134"/>
        <w:jc w:val="both"/>
        <w:rPr>
          <w:b/>
        </w:rPr>
      </w:pPr>
      <w:r>
        <w:t>1.6.</w:t>
      </w:r>
      <w:r>
        <w:tab/>
        <w:t xml:space="preserve">The direction of the impact velocity vector shall be in the horizontal plane and parallel to the longitudinal vertical plane of the vehicle. The tolerance for the direction of the velocity vector in the horizontal plane and in the longitudinal plane shall be ±2° at the time of first contact. The axis of the impactor shall be perpendicular to the horizontal plane with a </w:t>
      </w:r>
      <w:r w:rsidRPr="00B42A97">
        <w:t>roll and pitch angle tolerance of ±2° in the lateral and longitudinal plane.</w:t>
      </w:r>
      <w:r>
        <w:t xml:space="preserve"> The horizontal, longitudinal and lateral planes are orthogonal to each other (see Figure </w:t>
      </w:r>
      <w:r w:rsidRPr="004523D9">
        <w:t>3</w:t>
      </w:r>
      <w:r>
        <w:t>).</w:t>
      </w:r>
    </w:p>
    <w:p w14:paraId="336D68BD" w14:textId="77777777" w:rsidR="001D4D96" w:rsidRDefault="001D4D96" w:rsidP="001D4D96">
      <w:pPr>
        <w:spacing w:after="120"/>
        <w:ind w:left="2268" w:right="1134" w:hanging="1134"/>
        <w:jc w:val="both"/>
      </w:pPr>
      <w:r>
        <w:t>1.7.</w:t>
      </w:r>
      <w:r>
        <w:tab/>
      </w:r>
      <w:r w:rsidRPr="00B42A97">
        <w:t>The bottom of the impactor (without parts needed for the purposes of launching and/or protection)</w:t>
      </w:r>
      <w:r w:rsidRPr="00B42A97">
        <w:rPr>
          <w:sz w:val="24"/>
          <w:szCs w:val="24"/>
        </w:rPr>
        <w:t xml:space="preserve"> </w:t>
      </w:r>
      <w:r w:rsidRPr="00B42A97">
        <w:t>shall be at 75 mm above ground reference plane at the time of first contact</w:t>
      </w:r>
      <w:r>
        <w:t xml:space="preserve"> with the bumper (see Figure </w:t>
      </w:r>
      <w:r w:rsidRPr="004523D9">
        <w:t>4</w:t>
      </w:r>
      <w:r>
        <w:t xml:space="preserve">), with a ±10 mm tolerance. When setting the height of the propulsion system, an allowance </w:t>
      </w:r>
      <w:r w:rsidR="00B46B5D">
        <w:t xml:space="preserve">shall </w:t>
      </w:r>
      <w:r>
        <w:t>be made for the influence of gravity during the period of free flight of the impactor.</w:t>
      </w:r>
    </w:p>
    <w:p w14:paraId="0757DE53" w14:textId="77777777" w:rsidR="001D4D96" w:rsidRDefault="001D4D96" w:rsidP="001D4D96">
      <w:pPr>
        <w:spacing w:after="120"/>
        <w:ind w:left="2268" w:right="1134" w:hanging="1134"/>
        <w:jc w:val="both"/>
      </w:pPr>
      <w:r>
        <w:t>1.8.</w:t>
      </w:r>
      <w:r>
        <w:tab/>
        <w:t xml:space="preserve">The lower </w:t>
      </w:r>
      <w:proofErr w:type="spellStart"/>
      <w:r>
        <w:t>legform</w:t>
      </w:r>
      <w:proofErr w:type="spellEnd"/>
      <w:r>
        <w:t xml:space="preserve"> impactor for the bumper tests shall be in "free flight" at the moment of impact. The impactor shall be released to free flight at such a distance from the vehicle that the test results are not influenced by contact of the impactor with the propulsion system during rebound of the impactor.</w:t>
      </w:r>
    </w:p>
    <w:p w14:paraId="50F8CA74" w14:textId="77777777" w:rsidR="001D4D96" w:rsidRPr="00B42A97" w:rsidRDefault="001D4D96" w:rsidP="001D4D96">
      <w:pPr>
        <w:spacing w:after="120"/>
        <w:ind w:left="2268" w:right="1134" w:hanging="1134"/>
        <w:jc w:val="both"/>
      </w:pPr>
      <w:r>
        <w:rPr>
          <w:color w:val="00B050"/>
        </w:rPr>
        <w:lastRenderedPageBreak/>
        <w:tab/>
      </w:r>
      <w:r>
        <w:t xml:space="preserve">The impactor may be propelled by </w:t>
      </w:r>
      <w:r w:rsidRPr="00B42A97">
        <w:t>any means that can be shown to meet the requirements of the test.</w:t>
      </w:r>
    </w:p>
    <w:p w14:paraId="737B95BC" w14:textId="77777777" w:rsidR="001D4D96" w:rsidRDefault="001D4D96" w:rsidP="001D4D96">
      <w:pPr>
        <w:spacing w:after="120"/>
        <w:ind w:left="2268" w:right="1134" w:hanging="1134"/>
        <w:jc w:val="both"/>
      </w:pPr>
      <w:r>
        <w:t>1.9.</w:t>
      </w:r>
      <w:r>
        <w:tab/>
        <w:t xml:space="preserve">At the time of first contact the impactor shall have the intended orientation about its vertical axis, for the correct operation of its knee joint, with a </w:t>
      </w:r>
      <w:r w:rsidRPr="00B42A97">
        <w:t>yaw angle tolerance of ±5° (see Figure 3).</w:t>
      </w:r>
    </w:p>
    <w:p w14:paraId="672C4614" w14:textId="77777777" w:rsidR="001D4D96" w:rsidRPr="00B42A97" w:rsidRDefault="001D4D96" w:rsidP="001D4D96">
      <w:pPr>
        <w:spacing w:after="120"/>
        <w:ind w:left="2268" w:right="1134" w:hanging="1134"/>
        <w:jc w:val="both"/>
      </w:pPr>
      <w:r>
        <w:t>1.10.</w:t>
      </w:r>
      <w:r>
        <w:tab/>
      </w:r>
      <w:r w:rsidRPr="00B42A97">
        <w:t xml:space="preserve">For the lower </w:t>
      </w:r>
      <w:proofErr w:type="spellStart"/>
      <w:r w:rsidRPr="00B42A97">
        <w:t>legform</w:t>
      </w:r>
      <w:proofErr w:type="spellEnd"/>
      <w:r w:rsidRPr="00B42A97">
        <w:t xml:space="preserve"> testing, a horizontal and vertical impact tolerance of </w:t>
      </w:r>
      <w:r w:rsidR="004523D9">
        <w:br/>
      </w:r>
      <w:r w:rsidRPr="00B42A97">
        <w:t>±10 mm shall apply. The test laboratory may verify at a sufficient number of measuring points that this condition can be met and the tests are thus being conducted with the necessary accuracy.</w:t>
      </w:r>
    </w:p>
    <w:p w14:paraId="288965FA" w14:textId="77777777" w:rsidR="001D4D96" w:rsidRDefault="001D4D96" w:rsidP="001D4D96">
      <w:pPr>
        <w:spacing w:after="120"/>
        <w:ind w:left="2268" w:right="1134" w:hanging="1134"/>
        <w:jc w:val="both"/>
      </w:pPr>
      <w:r>
        <w:t>1.11.</w:t>
      </w:r>
      <w:r>
        <w:tab/>
        <w:t>During contact between the impactor and the vehicle, the impactor shall not contact the ground or any object which is not part of the vehicle.</w:t>
      </w:r>
    </w:p>
    <w:p w14:paraId="3A19F333" w14:textId="77777777" w:rsidR="001D4D96" w:rsidRDefault="001D4D96" w:rsidP="001D4D96">
      <w:pPr>
        <w:spacing w:after="120"/>
        <w:ind w:left="2268" w:right="1134" w:hanging="1134"/>
        <w:jc w:val="both"/>
      </w:pPr>
      <w:r>
        <w:t>1.12.</w:t>
      </w:r>
      <w:r>
        <w:tab/>
        <w:t>The impact velocity of the impactor when striking the bumper shall be 11.1</w:t>
      </w:r>
      <w:r w:rsidR="004523D9">
        <w:t> m/s</w:t>
      </w:r>
      <w:r>
        <w:t> ± 0.2 m/s. The effect of gravity shall be taken into account when the impact velocity is obtained from measurements taken before the time of first contact.</w:t>
      </w:r>
    </w:p>
    <w:p w14:paraId="1093BB08" w14:textId="77777777" w:rsidR="001D4D96" w:rsidRPr="00B42A97" w:rsidRDefault="001D4D96" w:rsidP="001D4D96">
      <w:pPr>
        <w:spacing w:after="120"/>
        <w:ind w:left="2268" w:right="1134" w:hanging="1134"/>
        <w:jc w:val="both"/>
      </w:pPr>
      <w:r w:rsidRPr="00B42A97">
        <w:t>1.13.</w:t>
      </w:r>
      <w:r w:rsidRPr="00B42A97">
        <w:tab/>
        <w:t xml:space="preserve">The tibia bending moments shall not exceed +/- 15 Nm within an evaluation interval of 30 </w:t>
      </w:r>
      <w:proofErr w:type="spellStart"/>
      <w:r w:rsidRPr="00B42A97">
        <w:t>ms</w:t>
      </w:r>
      <w:proofErr w:type="spellEnd"/>
      <w:r w:rsidRPr="00B42A97">
        <w:t xml:space="preserve"> immediately prior to impact.</w:t>
      </w:r>
    </w:p>
    <w:p w14:paraId="0E7ACAAC" w14:textId="77777777" w:rsidR="001D4D96" w:rsidRPr="00B42A97" w:rsidRDefault="001D4D96" w:rsidP="001D4D96">
      <w:pPr>
        <w:spacing w:after="120"/>
        <w:ind w:left="2268" w:right="1134" w:hanging="1134"/>
        <w:jc w:val="both"/>
      </w:pPr>
      <w:r w:rsidRPr="00B42A97">
        <w:t>1.14.</w:t>
      </w:r>
      <w:r w:rsidRPr="00B42A97">
        <w:tab/>
        <w:t xml:space="preserve">The offset compensation shall be done with the flexible lower </w:t>
      </w:r>
      <w:proofErr w:type="spellStart"/>
      <w:r w:rsidRPr="00B42A97">
        <w:t>legform</w:t>
      </w:r>
      <w:proofErr w:type="spellEnd"/>
      <w:r w:rsidRPr="00B42A97">
        <w:t xml:space="preserve"> impactor in resting position prior to the test/acceleration phase.</w:t>
      </w:r>
    </w:p>
    <w:p w14:paraId="17BDD4C5" w14:textId="77777777" w:rsidR="001D4D96" w:rsidRPr="00475DE5" w:rsidRDefault="001D4D96" w:rsidP="001D4D96">
      <w:pPr>
        <w:keepNext/>
        <w:keepLines/>
        <w:spacing w:before="240" w:line="240" w:lineRule="auto"/>
        <w:ind w:left="1134"/>
        <w:outlineLvl w:val="0"/>
      </w:pPr>
      <w:r w:rsidRPr="00475DE5">
        <w:t>Figure 1</w:t>
      </w:r>
    </w:p>
    <w:p w14:paraId="68984A74" w14:textId="77777777" w:rsidR="001D4D96" w:rsidRDefault="001D4D96" w:rsidP="00057B91">
      <w:pPr>
        <w:keepNext/>
        <w:keepLines/>
        <w:spacing w:after="120"/>
        <w:ind w:left="2268" w:right="1134" w:hanging="1134"/>
        <w:jc w:val="both"/>
        <w:rPr>
          <w:b/>
        </w:rPr>
      </w:pPr>
      <w:r>
        <w:rPr>
          <w:b/>
        </w:rPr>
        <w:t xml:space="preserve">Flexible lower </w:t>
      </w:r>
      <w:proofErr w:type="spellStart"/>
      <w:r>
        <w:rPr>
          <w:b/>
        </w:rPr>
        <w:t>legform</w:t>
      </w:r>
      <w:proofErr w:type="spellEnd"/>
      <w:r>
        <w:rPr>
          <w:b/>
        </w:rPr>
        <w:t xml:space="preserve"> impactor</w:t>
      </w:r>
      <w:r>
        <w:rPr>
          <w:b/>
          <w:bCs/>
        </w:rPr>
        <w:t>: Flesh and skin dimensions</w:t>
      </w:r>
    </w:p>
    <w:p w14:paraId="356D2985" w14:textId="0898BC23" w:rsidR="001D4D96" w:rsidRDefault="00905AB8" w:rsidP="001D71AF">
      <w:pPr>
        <w:spacing w:after="120"/>
        <w:ind w:left="142" w:right="1134"/>
        <w:jc w:val="both"/>
      </w:pPr>
      <w:r>
        <w:rPr>
          <w:noProof/>
          <w:lang w:val="en-US"/>
        </w:rPr>
        <w:drawing>
          <wp:inline distT="0" distB="0" distL="0" distR="0" wp14:anchorId="3BE37B6D" wp14:editId="172F31DD">
            <wp:extent cx="5779770" cy="39852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79770" cy="3985260"/>
                    </a:xfrm>
                    <a:prstGeom prst="rect">
                      <a:avLst/>
                    </a:prstGeom>
                    <a:noFill/>
                    <a:ln>
                      <a:noFill/>
                    </a:ln>
                  </pic:spPr>
                </pic:pic>
              </a:graphicData>
            </a:graphic>
          </wp:inline>
        </w:drawing>
      </w:r>
    </w:p>
    <w:p w14:paraId="37DEA3F1" w14:textId="77777777" w:rsidR="001D4D96" w:rsidRPr="00475DE5" w:rsidRDefault="001D4D96" w:rsidP="001D4D96">
      <w:pPr>
        <w:keepNext/>
        <w:keepLines/>
        <w:spacing w:before="240" w:line="240" w:lineRule="auto"/>
        <w:ind w:left="1134"/>
        <w:outlineLvl w:val="0"/>
      </w:pPr>
      <w:r w:rsidRPr="00475DE5">
        <w:lastRenderedPageBreak/>
        <w:t>Figure 2</w:t>
      </w:r>
    </w:p>
    <w:p w14:paraId="7344191B" w14:textId="77777777" w:rsidR="001D4D96" w:rsidRDefault="001D4D96" w:rsidP="001D4D96">
      <w:pPr>
        <w:spacing w:after="120"/>
        <w:ind w:left="2268" w:right="1134" w:hanging="1134"/>
        <w:jc w:val="both"/>
        <w:rPr>
          <w:b/>
        </w:rPr>
      </w:pPr>
      <w:r>
        <w:rPr>
          <w:b/>
        </w:rPr>
        <w:t xml:space="preserve">Flexible lower </w:t>
      </w:r>
      <w:proofErr w:type="spellStart"/>
      <w:r>
        <w:rPr>
          <w:b/>
        </w:rPr>
        <w:t>legform</w:t>
      </w:r>
      <w:proofErr w:type="spellEnd"/>
      <w:r>
        <w:rPr>
          <w:b/>
        </w:rPr>
        <w:t xml:space="preserve"> impactor: Flesh and skin compression characteristics</w:t>
      </w:r>
    </w:p>
    <w:p w14:paraId="168428BB" w14:textId="77777777" w:rsidR="001D4D96" w:rsidRPr="00B42A97" w:rsidRDefault="001D4D96" w:rsidP="001D4D96">
      <w:pPr>
        <w:spacing w:after="120"/>
        <w:ind w:left="2268" w:right="1134" w:hanging="1134"/>
        <w:jc w:val="both"/>
      </w:pPr>
      <w:r w:rsidRPr="00B42A97">
        <w:t xml:space="preserve">(a) </w:t>
      </w:r>
      <w:r w:rsidR="004523D9">
        <w:tab/>
      </w:r>
      <w:r w:rsidRPr="00B42A97">
        <w:t>Synthetic rubber sheets</w:t>
      </w:r>
    </w:p>
    <w:p w14:paraId="671B5497" w14:textId="08E3AD88" w:rsidR="001D4D96" w:rsidRDefault="00905AB8" w:rsidP="001D4D96">
      <w:pPr>
        <w:spacing w:after="120"/>
        <w:ind w:left="2268" w:right="1134" w:hanging="1134"/>
        <w:jc w:val="both"/>
        <w:rPr>
          <w:b/>
        </w:rPr>
      </w:pPr>
      <w:r>
        <w:rPr>
          <w:b/>
          <w:noProof/>
          <w:lang w:val="en-US"/>
        </w:rPr>
        <w:drawing>
          <wp:inline distT="0" distB="0" distL="0" distR="0" wp14:anchorId="2102D333" wp14:editId="6A6D946B">
            <wp:extent cx="4572000" cy="2924175"/>
            <wp:effectExtent l="0" t="0" r="0" b="0"/>
            <wp:docPr id="27"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51" cstate="print">
                      <a:extLst>
                        <a:ext uri="{28A0092B-C50C-407E-A947-70E740481C1C}">
                          <a14:useLocalDpi xmlns:a14="http://schemas.microsoft.com/office/drawing/2010/main" val="0"/>
                        </a:ext>
                      </a:extLst>
                    </a:blip>
                    <a:srcRect t="5658" b="3609"/>
                    <a:stretch>
                      <a:fillRect/>
                    </a:stretch>
                  </pic:blipFill>
                  <pic:spPr bwMode="auto">
                    <a:xfrm>
                      <a:off x="0" y="0"/>
                      <a:ext cx="4572000" cy="2924175"/>
                    </a:xfrm>
                    <a:prstGeom prst="rect">
                      <a:avLst/>
                    </a:prstGeom>
                    <a:noFill/>
                    <a:ln>
                      <a:noFill/>
                    </a:ln>
                  </pic:spPr>
                </pic:pic>
              </a:graphicData>
            </a:graphic>
          </wp:inline>
        </w:drawing>
      </w:r>
    </w:p>
    <w:p w14:paraId="1E8909B6" w14:textId="77777777" w:rsidR="001D4D96" w:rsidRPr="00B42A97" w:rsidRDefault="001D4D96" w:rsidP="001D4D96">
      <w:pPr>
        <w:spacing w:after="120"/>
        <w:ind w:left="2268" w:right="1134" w:hanging="1134"/>
        <w:jc w:val="both"/>
      </w:pPr>
      <w:r w:rsidRPr="00B42A97">
        <w:t xml:space="preserve">(b) </w:t>
      </w:r>
      <w:r w:rsidR="004523D9">
        <w:tab/>
      </w:r>
      <w:r w:rsidRPr="00B42A97">
        <w:t>Neoprene sheets</w:t>
      </w:r>
    </w:p>
    <w:p w14:paraId="0A465154" w14:textId="319959FD" w:rsidR="001D4D96" w:rsidRDefault="00905AB8" w:rsidP="001D4D96">
      <w:pPr>
        <w:spacing w:after="120"/>
        <w:ind w:left="2268" w:right="1134" w:hanging="1134"/>
        <w:rPr>
          <w:noProof/>
          <w:lang w:eastAsia="en-GB"/>
        </w:rPr>
      </w:pPr>
      <w:r>
        <w:rPr>
          <w:b/>
          <w:noProof/>
          <w:lang w:val="en-US"/>
        </w:rPr>
        <w:drawing>
          <wp:inline distT="0" distB="0" distL="0" distR="0" wp14:anchorId="046D13C3" wp14:editId="1D571A51">
            <wp:extent cx="4580890" cy="26308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80890" cy="2630805"/>
                    </a:xfrm>
                    <a:prstGeom prst="rect">
                      <a:avLst/>
                    </a:prstGeom>
                    <a:noFill/>
                    <a:ln>
                      <a:noFill/>
                    </a:ln>
                  </pic:spPr>
                </pic:pic>
              </a:graphicData>
            </a:graphic>
          </wp:inline>
        </w:drawing>
      </w:r>
    </w:p>
    <w:p w14:paraId="46AABE8F" w14:textId="77777777" w:rsidR="001D4D96" w:rsidRPr="00475DE5" w:rsidRDefault="001D4D96" w:rsidP="001D4D96">
      <w:pPr>
        <w:keepNext/>
        <w:keepLines/>
        <w:spacing w:before="240" w:line="240" w:lineRule="auto"/>
        <w:ind w:left="1134"/>
        <w:outlineLvl w:val="0"/>
      </w:pPr>
      <w:r w:rsidRPr="00475DE5">
        <w:lastRenderedPageBreak/>
        <w:t>Figure 3</w:t>
      </w:r>
    </w:p>
    <w:p w14:paraId="1F5D52E3" w14:textId="77777777" w:rsidR="001D4D96" w:rsidRDefault="001D4D96" w:rsidP="001D4D96">
      <w:pPr>
        <w:keepNext/>
        <w:keepLines/>
        <w:spacing w:after="120"/>
        <w:ind w:left="1134" w:right="1134"/>
        <w:jc w:val="both"/>
        <w:rPr>
          <w:b/>
          <w:bCs/>
        </w:rPr>
      </w:pPr>
      <w:r>
        <w:rPr>
          <w:b/>
          <w:bCs/>
        </w:rPr>
        <w:t xml:space="preserve">Tolerances of angles for the flexible lower </w:t>
      </w:r>
      <w:proofErr w:type="spellStart"/>
      <w:r>
        <w:rPr>
          <w:b/>
          <w:bCs/>
        </w:rPr>
        <w:t>legform</w:t>
      </w:r>
      <w:proofErr w:type="spellEnd"/>
      <w:r>
        <w:rPr>
          <w:b/>
          <w:bCs/>
        </w:rPr>
        <w:t xml:space="preserve"> impactor at the time of the first impact</w:t>
      </w:r>
    </w:p>
    <w:p w14:paraId="5A418742" w14:textId="2932A139" w:rsidR="00F27630" w:rsidRDefault="00905AB8" w:rsidP="001D4D96">
      <w:pPr>
        <w:spacing w:after="120"/>
        <w:ind w:left="2268" w:right="1134" w:hanging="1134"/>
        <w:jc w:val="center"/>
      </w:pPr>
      <w:r>
        <w:rPr>
          <w:noProof/>
          <w:lang w:val="en-US"/>
        </w:rPr>
        <mc:AlternateContent>
          <mc:Choice Requires="wpc">
            <w:drawing>
              <wp:inline distT="0" distB="0" distL="0" distR="0" wp14:anchorId="609C155F" wp14:editId="008FD6DE">
                <wp:extent cx="5527675" cy="4406900"/>
                <wp:effectExtent l="0" t="0" r="635" b="3175"/>
                <wp:docPr id="81" name="Canvas 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55" name="Group 74"/>
                        <wpg:cNvGrpSpPr>
                          <a:grpSpLocks/>
                        </wpg:cNvGrpSpPr>
                        <wpg:grpSpPr bwMode="auto">
                          <a:xfrm>
                            <a:off x="0" y="0"/>
                            <a:ext cx="5527675" cy="4406900"/>
                            <a:chOff x="3258" y="7037"/>
                            <a:chExt cx="6502" cy="5184"/>
                          </a:xfrm>
                        </wpg:grpSpPr>
                        <pic:pic xmlns:pic="http://schemas.openxmlformats.org/drawingml/2006/picture">
                          <pic:nvPicPr>
                            <pic:cNvPr id="56" name="Picture 7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258" y="7037"/>
                              <a:ext cx="6502" cy="5184"/>
                            </a:xfrm>
                            <a:prstGeom prst="rect">
                              <a:avLst/>
                            </a:prstGeom>
                            <a:noFill/>
                            <a:extLst>
                              <a:ext uri="{909E8E84-426E-40DD-AFC4-6F175D3DCCD1}">
                                <a14:hiddenFill xmlns:a14="http://schemas.microsoft.com/office/drawing/2010/main">
                                  <a:solidFill>
                                    <a:srgbClr val="FFFFFF"/>
                                  </a:solidFill>
                                </a14:hiddenFill>
                              </a:ext>
                            </a:extLst>
                          </pic:spPr>
                        </pic:pic>
                        <wps:wsp>
                          <wps:cNvPr id="57" name="Text Box 73"/>
                          <wps:cNvSpPr txBox="1">
                            <a:spLocks noChangeArrowheads="1"/>
                          </wps:cNvSpPr>
                          <wps:spPr bwMode="auto">
                            <a:xfrm>
                              <a:off x="5777" y="8816"/>
                              <a:ext cx="517" cy="3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8537E" w14:textId="77777777" w:rsidR="00E8587D" w:rsidRDefault="00E8587D" w:rsidP="008B2680">
                                <w:r>
                                  <w:t>±2°</w:t>
                                </w:r>
                              </w:p>
                            </w:txbxContent>
                          </wps:txbx>
                          <wps:bodyPr rot="0" vert="horz" wrap="square" lIns="91440" tIns="45720" rIns="91440" bIns="45720" anchor="t" anchorCtr="0" upright="1">
                            <a:noAutofit/>
                          </wps:bodyPr>
                        </wps:wsp>
                      </wpg:wgp>
                      <wpg:wgp>
                        <wpg:cNvPr id="58" name="Group 75"/>
                        <wpg:cNvGrpSpPr>
                          <a:grpSpLocks/>
                        </wpg:cNvGrpSpPr>
                        <wpg:grpSpPr bwMode="auto">
                          <a:xfrm>
                            <a:off x="0" y="0"/>
                            <a:ext cx="5527675" cy="4406900"/>
                            <a:chOff x="3258" y="7037"/>
                            <a:chExt cx="6502" cy="5184"/>
                          </a:xfrm>
                        </wpg:grpSpPr>
                        <pic:pic xmlns:pic="http://schemas.openxmlformats.org/drawingml/2006/picture">
                          <pic:nvPicPr>
                            <pic:cNvPr id="59" name="Picture 7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258" y="7037"/>
                              <a:ext cx="6502" cy="5184"/>
                            </a:xfrm>
                            <a:prstGeom prst="rect">
                              <a:avLst/>
                            </a:prstGeom>
                            <a:noFill/>
                            <a:extLst>
                              <a:ext uri="{909E8E84-426E-40DD-AFC4-6F175D3DCCD1}">
                                <a14:hiddenFill xmlns:a14="http://schemas.microsoft.com/office/drawing/2010/main">
                                  <a:solidFill>
                                    <a:srgbClr val="FFFFFF"/>
                                  </a:solidFill>
                                </a14:hiddenFill>
                              </a:ext>
                            </a:extLst>
                          </pic:spPr>
                        </pic:pic>
                        <wps:wsp>
                          <wps:cNvPr id="60" name="Text Box 77"/>
                          <wps:cNvSpPr txBox="1">
                            <a:spLocks noChangeArrowheads="1"/>
                          </wps:cNvSpPr>
                          <wps:spPr bwMode="auto">
                            <a:xfrm>
                              <a:off x="5777" y="8816"/>
                              <a:ext cx="517" cy="3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F2DB6E" w14:textId="77777777" w:rsidR="00E8587D" w:rsidRDefault="00E8587D" w:rsidP="008B2680">
                                <w:r>
                                  <w:t>±2°</w:t>
                                </w:r>
                              </w:p>
                            </w:txbxContent>
                          </wps:txbx>
                          <wps:bodyPr rot="0" vert="horz" wrap="square" lIns="91440" tIns="45720" rIns="91440" bIns="45720" anchor="t" anchorCtr="0" upright="1">
                            <a:noAutofit/>
                          </wps:bodyPr>
                        </wps:wsp>
                      </wpg:wgp>
                      <wpg:wgp>
                        <wpg:cNvPr id="61" name="Group 78"/>
                        <wpg:cNvGrpSpPr>
                          <a:grpSpLocks/>
                        </wpg:cNvGrpSpPr>
                        <wpg:grpSpPr bwMode="auto">
                          <a:xfrm>
                            <a:off x="0" y="0"/>
                            <a:ext cx="5527675" cy="4406900"/>
                            <a:chOff x="3258" y="7037"/>
                            <a:chExt cx="6502" cy="5184"/>
                          </a:xfrm>
                        </wpg:grpSpPr>
                        <pic:pic xmlns:pic="http://schemas.openxmlformats.org/drawingml/2006/picture">
                          <pic:nvPicPr>
                            <pic:cNvPr id="62" name="Picture 7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258" y="7037"/>
                              <a:ext cx="6502" cy="5184"/>
                            </a:xfrm>
                            <a:prstGeom prst="rect">
                              <a:avLst/>
                            </a:prstGeom>
                            <a:noFill/>
                            <a:extLst>
                              <a:ext uri="{909E8E84-426E-40DD-AFC4-6F175D3DCCD1}">
                                <a14:hiddenFill xmlns:a14="http://schemas.microsoft.com/office/drawing/2010/main">
                                  <a:solidFill>
                                    <a:srgbClr val="FFFFFF"/>
                                  </a:solidFill>
                                </a14:hiddenFill>
                              </a:ext>
                            </a:extLst>
                          </pic:spPr>
                        </pic:pic>
                        <wps:wsp>
                          <wps:cNvPr id="63" name="Text Box 80"/>
                          <wps:cNvSpPr txBox="1">
                            <a:spLocks noChangeArrowheads="1"/>
                          </wps:cNvSpPr>
                          <wps:spPr bwMode="auto">
                            <a:xfrm>
                              <a:off x="5777" y="8816"/>
                              <a:ext cx="517" cy="3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CEB529" w14:textId="77777777" w:rsidR="00E8587D" w:rsidRDefault="00E8587D" w:rsidP="008B2680">
                                <w:r>
                                  <w:t>±2°</w:t>
                                </w:r>
                              </w:p>
                            </w:txbxContent>
                          </wps:txbx>
                          <wps:bodyPr rot="0" vert="horz" wrap="square" lIns="91440" tIns="45720" rIns="91440" bIns="45720" anchor="t" anchorCtr="0" upright="1">
                            <a:noAutofit/>
                          </wps:bodyPr>
                        </wps:wsp>
                      </wpg:wgp>
                      <wpg:wgp>
                        <wpg:cNvPr id="64" name="Group 97"/>
                        <wpg:cNvGrpSpPr>
                          <a:grpSpLocks/>
                        </wpg:cNvGrpSpPr>
                        <wpg:grpSpPr bwMode="auto">
                          <a:xfrm>
                            <a:off x="0" y="0"/>
                            <a:ext cx="5527675" cy="4406900"/>
                            <a:chOff x="2271" y="1915"/>
                            <a:chExt cx="8705" cy="6940"/>
                          </a:xfrm>
                        </wpg:grpSpPr>
                        <wpg:grpSp>
                          <wpg:cNvPr id="65" name="Group 95"/>
                          <wpg:cNvGrpSpPr>
                            <a:grpSpLocks/>
                          </wpg:cNvGrpSpPr>
                          <wpg:grpSpPr bwMode="auto">
                            <a:xfrm>
                              <a:off x="2271" y="1915"/>
                              <a:ext cx="8705" cy="6940"/>
                              <a:chOff x="2271" y="1915"/>
                              <a:chExt cx="8705" cy="6940"/>
                            </a:xfrm>
                          </wpg:grpSpPr>
                          <wpg:grpSp>
                            <wpg:cNvPr id="66" name="Group 93"/>
                            <wpg:cNvGrpSpPr>
                              <a:grpSpLocks/>
                            </wpg:cNvGrpSpPr>
                            <wpg:grpSpPr bwMode="auto">
                              <a:xfrm>
                                <a:off x="2271" y="1915"/>
                                <a:ext cx="8705" cy="6940"/>
                                <a:chOff x="2271" y="1915"/>
                                <a:chExt cx="8705" cy="6940"/>
                              </a:xfrm>
                            </wpg:grpSpPr>
                            <wpg:grpSp>
                              <wpg:cNvPr id="67" name="Group 91"/>
                              <wpg:cNvGrpSpPr>
                                <a:grpSpLocks/>
                              </wpg:cNvGrpSpPr>
                              <wpg:grpSpPr bwMode="auto">
                                <a:xfrm>
                                  <a:off x="2271" y="1915"/>
                                  <a:ext cx="8705" cy="6940"/>
                                  <a:chOff x="2271" y="1915"/>
                                  <a:chExt cx="8705" cy="6940"/>
                                </a:xfrm>
                              </wpg:grpSpPr>
                              <wpg:grpSp>
                                <wpg:cNvPr id="68" name="Group 89"/>
                                <wpg:cNvGrpSpPr>
                                  <a:grpSpLocks/>
                                </wpg:cNvGrpSpPr>
                                <wpg:grpSpPr bwMode="auto">
                                  <a:xfrm>
                                    <a:off x="2271" y="1915"/>
                                    <a:ext cx="8705" cy="6940"/>
                                    <a:chOff x="3258" y="7037"/>
                                    <a:chExt cx="6502" cy="5184"/>
                                  </a:xfrm>
                                </wpg:grpSpPr>
                                <wpg:grpSp>
                                  <wpg:cNvPr id="69" name="Group 87"/>
                                  <wpg:cNvGrpSpPr>
                                    <a:grpSpLocks/>
                                  </wpg:cNvGrpSpPr>
                                  <wpg:grpSpPr bwMode="auto">
                                    <a:xfrm>
                                      <a:off x="3258" y="7037"/>
                                      <a:ext cx="6502" cy="5184"/>
                                      <a:chOff x="3258" y="7037"/>
                                      <a:chExt cx="6502" cy="5184"/>
                                    </a:xfrm>
                                  </wpg:grpSpPr>
                                  <wpg:grpSp>
                                    <wpg:cNvPr id="70" name="Group 85"/>
                                    <wpg:cNvGrpSpPr>
                                      <a:grpSpLocks/>
                                    </wpg:cNvGrpSpPr>
                                    <wpg:grpSpPr bwMode="auto">
                                      <a:xfrm>
                                        <a:off x="3258" y="7037"/>
                                        <a:ext cx="6502" cy="5184"/>
                                        <a:chOff x="3258" y="7037"/>
                                        <a:chExt cx="6502" cy="5184"/>
                                      </a:xfrm>
                                    </wpg:grpSpPr>
                                    <wpg:grpSp>
                                      <wpg:cNvPr id="71" name="Group 81"/>
                                      <wpg:cNvGrpSpPr>
                                        <a:grpSpLocks/>
                                      </wpg:cNvGrpSpPr>
                                      <wpg:grpSpPr bwMode="auto">
                                        <a:xfrm>
                                          <a:off x="3258" y="7037"/>
                                          <a:ext cx="6502" cy="5184"/>
                                          <a:chOff x="3258" y="7037"/>
                                          <a:chExt cx="6502" cy="5184"/>
                                        </a:xfrm>
                                      </wpg:grpSpPr>
                                      <pic:pic xmlns:pic="http://schemas.openxmlformats.org/drawingml/2006/picture">
                                        <pic:nvPicPr>
                                          <pic:cNvPr id="72" name="Picture 8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258" y="7037"/>
                                            <a:ext cx="6502" cy="5184"/>
                                          </a:xfrm>
                                          <a:prstGeom prst="rect">
                                            <a:avLst/>
                                          </a:prstGeom>
                                          <a:noFill/>
                                          <a:extLst>
                                            <a:ext uri="{909E8E84-426E-40DD-AFC4-6F175D3DCCD1}">
                                              <a14:hiddenFill xmlns:a14="http://schemas.microsoft.com/office/drawing/2010/main">
                                                <a:solidFill>
                                                  <a:srgbClr val="FFFFFF"/>
                                                </a:solidFill>
                                              </a14:hiddenFill>
                                            </a:ext>
                                          </a:extLst>
                                        </pic:spPr>
                                      </pic:pic>
                                      <wps:wsp>
                                        <wps:cNvPr id="73" name="Text Box 83"/>
                                        <wps:cNvSpPr txBox="1">
                                          <a:spLocks noChangeArrowheads="1"/>
                                        </wps:cNvSpPr>
                                        <wps:spPr bwMode="auto">
                                          <a:xfrm>
                                            <a:off x="5777" y="8816"/>
                                            <a:ext cx="517" cy="3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111796" w14:textId="77777777" w:rsidR="00E8587D" w:rsidRDefault="00E8587D" w:rsidP="008B2680">
                                              <w:r>
                                                <w:t>±2°</w:t>
                                              </w:r>
                                            </w:p>
                                          </w:txbxContent>
                                        </wps:txbx>
                                        <wps:bodyPr rot="0" vert="horz" wrap="square" lIns="91440" tIns="45720" rIns="91440" bIns="45720" anchor="t" anchorCtr="0" upright="1">
                                          <a:noAutofit/>
                                        </wps:bodyPr>
                                      </wps:wsp>
                                    </wpg:grpSp>
                                    <wps:wsp>
                                      <wps:cNvPr id="74" name="Text Box 84"/>
                                      <wps:cNvSpPr txBox="1">
                                        <a:spLocks noChangeArrowheads="1"/>
                                      </wps:cNvSpPr>
                                      <wps:spPr bwMode="auto">
                                        <a:xfrm>
                                          <a:off x="4995" y="8986"/>
                                          <a:ext cx="322"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B03755" w14:textId="77777777" w:rsidR="00E8587D" w:rsidRDefault="00E8587D" w:rsidP="008B2680">
                                            <w:pPr>
                                              <w:jc w:val="center"/>
                                            </w:pPr>
                                            <w:r>
                                              <w:t>±2°</w:t>
                                            </w:r>
                                          </w:p>
                                          <w:p w14:paraId="7147A4F9" w14:textId="77777777" w:rsidR="00E8587D" w:rsidRDefault="00E8587D" w:rsidP="008B2680"/>
                                        </w:txbxContent>
                                      </wps:txbx>
                                      <wps:bodyPr rot="0" vert="horz" wrap="square" lIns="18000" tIns="0" rIns="18000" bIns="0" anchor="t" anchorCtr="0" upright="1">
                                        <a:noAutofit/>
                                      </wps:bodyPr>
                                    </wps:wsp>
                                  </wpg:grpSp>
                                  <wps:wsp>
                                    <wps:cNvPr id="75" name="Text Box 86"/>
                                    <wps:cNvSpPr txBox="1">
                                      <a:spLocks noChangeArrowheads="1"/>
                                    </wps:cNvSpPr>
                                    <wps:spPr bwMode="auto">
                                      <a:xfrm>
                                        <a:off x="7353" y="9819"/>
                                        <a:ext cx="322"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31C52" w14:textId="77777777" w:rsidR="00E8587D" w:rsidRDefault="00E8587D" w:rsidP="008B2680">
                                          <w:pPr>
                                            <w:jc w:val="center"/>
                                          </w:pPr>
                                          <w:r>
                                            <w:t>±2°</w:t>
                                          </w:r>
                                        </w:p>
                                        <w:p w14:paraId="00B2382E" w14:textId="77777777" w:rsidR="00E8587D" w:rsidRDefault="00E8587D" w:rsidP="008B2680"/>
                                      </w:txbxContent>
                                    </wps:txbx>
                                    <wps:bodyPr rot="0" vert="horz" wrap="square" lIns="18000" tIns="0" rIns="18000" bIns="0" anchor="t" anchorCtr="0" upright="1">
                                      <a:noAutofit/>
                                    </wps:bodyPr>
                                  </wps:wsp>
                                </wpg:grpSp>
                                <wps:wsp>
                                  <wps:cNvPr id="76" name="Text Box 88"/>
                                  <wps:cNvSpPr txBox="1">
                                    <a:spLocks noChangeArrowheads="1"/>
                                  </wps:cNvSpPr>
                                  <wps:spPr bwMode="auto">
                                    <a:xfrm>
                                      <a:off x="7353" y="10259"/>
                                      <a:ext cx="322"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A67782" w14:textId="77777777" w:rsidR="00E8587D" w:rsidRDefault="00E8587D" w:rsidP="008B2680">
                                        <w:pPr>
                                          <w:jc w:val="center"/>
                                        </w:pPr>
                                        <w:r>
                                          <w:t>±2°</w:t>
                                        </w:r>
                                      </w:p>
                                      <w:p w14:paraId="4D438DBE" w14:textId="77777777" w:rsidR="00E8587D" w:rsidRDefault="00E8587D" w:rsidP="008B2680"/>
                                    </w:txbxContent>
                                  </wps:txbx>
                                  <wps:bodyPr rot="0" vert="horz" wrap="square" lIns="18000" tIns="0" rIns="18000" bIns="0" anchor="t" anchorCtr="0" upright="1">
                                    <a:noAutofit/>
                                  </wps:bodyPr>
                                </wps:wsp>
                              </wpg:grpSp>
                              <wps:wsp>
                                <wps:cNvPr id="77" name="Text Box 90"/>
                                <wps:cNvSpPr txBox="1">
                                  <a:spLocks noChangeArrowheads="1"/>
                                </wps:cNvSpPr>
                                <wps:spPr bwMode="auto">
                                  <a:xfrm>
                                    <a:off x="8256" y="5844"/>
                                    <a:ext cx="864"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65649C" w14:textId="77777777" w:rsidR="00E8587D" w:rsidRPr="008D2EF5" w:rsidRDefault="00E8587D" w:rsidP="008B2680">
                                      <w:pPr>
                                        <w:spacing w:line="200" w:lineRule="exact"/>
                                        <w:jc w:val="center"/>
                                        <w:rPr>
                                          <w:sz w:val="16"/>
                                          <w:szCs w:val="16"/>
                                        </w:rPr>
                                      </w:pPr>
                                      <w:r w:rsidRPr="008D2EF5">
                                        <w:rPr>
                                          <w:sz w:val="16"/>
                                          <w:szCs w:val="16"/>
                                        </w:rPr>
                                        <w:t>Horizontal</w:t>
                                      </w:r>
                                      <w:r>
                                        <w:rPr>
                                          <w:sz w:val="16"/>
                                          <w:szCs w:val="16"/>
                                        </w:rPr>
                                        <w:t xml:space="preserve"> </w:t>
                                      </w:r>
                                      <w:r w:rsidRPr="008D2EF5">
                                        <w:rPr>
                                          <w:sz w:val="16"/>
                                          <w:szCs w:val="16"/>
                                        </w:rPr>
                                        <w:t>plane</w:t>
                                      </w:r>
                                    </w:p>
                                    <w:p w14:paraId="44D19DA5" w14:textId="77777777" w:rsidR="00E8587D" w:rsidRDefault="00E8587D" w:rsidP="008B2680"/>
                                  </w:txbxContent>
                                </wps:txbx>
                                <wps:bodyPr rot="0" vert="horz" wrap="square" lIns="0" tIns="0" rIns="0" bIns="0" anchor="t" anchorCtr="0" upright="1">
                                  <a:noAutofit/>
                                </wps:bodyPr>
                              </wps:wsp>
                            </wpg:grpSp>
                            <wps:wsp>
                              <wps:cNvPr id="78" name="Text Box 92"/>
                              <wps:cNvSpPr txBox="1">
                                <a:spLocks noChangeArrowheads="1"/>
                              </wps:cNvSpPr>
                              <wps:spPr bwMode="auto">
                                <a:xfrm>
                                  <a:off x="6958" y="7692"/>
                                  <a:ext cx="1754" cy="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E0B6A4" w14:textId="77777777" w:rsidR="00E8587D" w:rsidRPr="008B2680" w:rsidRDefault="00E8587D" w:rsidP="008B2680">
                                    <w:pPr>
                                      <w:jc w:val="center"/>
                                      <w:rPr>
                                        <w:sz w:val="18"/>
                                        <w:szCs w:val="18"/>
                                      </w:rPr>
                                    </w:pPr>
                                    <w:r w:rsidRPr="008B2680">
                                      <w:rPr>
                                        <w:sz w:val="18"/>
                                        <w:szCs w:val="18"/>
                                      </w:rPr>
                                      <w:t>Longitudinal plane</w:t>
                                    </w:r>
                                  </w:p>
                                  <w:p w14:paraId="19CBA51F" w14:textId="77777777" w:rsidR="00E8587D" w:rsidRDefault="00E8587D" w:rsidP="008B2680"/>
                                </w:txbxContent>
                              </wps:txbx>
                              <wps:bodyPr rot="0" vert="horz" wrap="square" lIns="18000" tIns="0" rIns="18000" bIns="0" anchor="t" anchorCtr="0" upright="1">
                                <a:noAutofit/>
                              </wps:bodyPr>
                            </wps:wsp>
                          </wpg:grpSp>
                          <wps:wsp>
                            <wps:cNvPr id="79" name="Text Box 94"/>
                            <wps:cNvSpPr txBox="1">
                              <a:spLocks noChangeArrowheads="1"/>
                            </wps:cNvSpPr>
                            <wps:spPr bwMode="auto">
                              <a:xfrm>
                                <a:off x="4140" y="6924"/>
                                <a:ext cx="756" cy="5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5A320" w14:textId="77777777" w:rsidR="00E8587D" w:rsidRPr="008B2680" w:rsidRDefault="00E8587D" w:rsidP="008B2680">
                                  <w:pPr>
                                    <w:jc w:val="center"/>
                                    <w:rPr>
                                      <w:sz w:val="18"/>
                                      <w:szCs w:val="18"/>
                                    </w:rPr>
                                  </w:pPr>
                                  <w:r>
                                    <w:rPr>
                                      <w:sz w:val="18"/>
                                      <w:szCs w:val="18"/>
                                    </w:rPr>
                                    <w:t>Lateral</w:t>
                                  </w:r>
                                  <w:r w:rsidRPr="008B2680">
                                    <w:rPr>
                                      <w:sz w:val="18"/>
                                      <w:szCs w:val="18"/>
                                    </w:rPr>
                                    <w:t xml:space="preserve"> plane</w:t>
                                  </w:r>
                                </w:p>
                                <w:p w14:paraId="110FD606" w14:textId="77777777" w:rsidR="00E8587D" w:rsidRDefault="00E8587D" w:rsidP="008B2680"/>
                              </w:txbxContent>
                            </wps:txbx>
                            <wps:bodyPr rot="0" vert="horz" wrap="square" lIns="18000" tIns="0" rIns="18000" bIns="0" anchor="t" anchorCtr="0" upright="1">
                              <a:noAutofit/>
                            </wps:bodyPr>
                          </wps:wsp>
                        </wpg:grpSp>
                        <wps:wsp>
                          <wps:cNvPr id="80" name="Text Box 96"/>
                          <wps:cNvSpPr txBox="1">
                            <a:spLocks noChangeArrowheads="1"/>
                          </wps:cNvSpPr>
                          <wps:spPr bwMode="auto">
                            <a:xfrm>
                              <a:off x="6670" y="8232"/>
                              <a:ext cx="434" cy="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DEEB6" w14:textId="77777777" w:rsidR="00E8587D" w:rsidRDefault="00E8587D" w:rsidP="008B2680">
                                <w:r>
                                  <w:rPr>
                                    <w:sz w:val="18"/>
                                    <w:szCs w:val="18"/>
                                  </w:rPr>
                                  <w:t>±5°</w:t>
                                </w:r>
                              </w:p>
                            </w:txbxContent>
                          </wps:txbx>
                          <wps:bodyPr rot="0" vert="horz" wrap="square" lIns="18000" tIns="0" rIns="18000" bIns="0" anchor="t" anchorCtr="0" upright="1">
                            <a:noAutofit/>
                          </wps:bodyPr>
                        </wps:wsp>
                      </wpg:wgp>
                    </wpc:wpc>
                  </a:graphicData>
                </a:graphic>
              </wp:inline>
            </w:drawing>
          </mc:Choice>
          <mc:Fallback>
            <w:pict>
              <v:group w14:anchorId="609C155F" id="Canvas 71" o:spid="_x0000_s1219" editas="canvas" style="width:435.25pt;height:347pt;mso-position-horizontal-relative:char;mso-position-vertical-relative:line" coordsize="55276,44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&#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">
                <v:shape id="_x0000_s1220" type="#_x0000_t75" style="position:absolute;width:55276;height:44069;visibility:visible;mso-wrap-style:square">
                  <v:fill o:detectmouseclick="t"/>
                  <v:path o:connecttype="none"/>
                </v:shape>
                <v:group id="Group 74" o:spid="_x0000_s1221" style="position:absolute;width:55276;height:44069" coordorigin="3258,7037" coordsize="6502,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Picture 72" o:spid="_x0000_s1222" type="#_x0000_t75" style="position:absolute;left:3258;top:7037;width:6502;height:5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">
                    <v:imagedata r:id="rId54" o:title=""/>
                  </v:shape>
                  <v:shape id="Text Box 73" o:spid="_x0000_s1223" type="#_x0000_t202" style="position:absolute;left:5777;top:8816;width:517;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14:paraId="5B38537E" w14:textId="77777777" w:rsidR="00E8587D" w:rsidRDefault="00E8587D" w:rsidP="008B2680">
                          <w:r>
                            <w:t>±2°</w:t>
                          </w:r>
                        </w:p>
                      </w:txbxContent>
                    </v:textbox>
                  </v:shape>
                </v:group>
                <v:group id="Group 75" o:spid="_x0000_s1224" style="position:absolute;width:55276;height:44069" coordorigin="3258,7037" coordsize="6502,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Picture 76" o:spid="_x0000_s1225" type="#_x0000_t75" style="position:absolute;left:3258;top:7037;width:6502;height:5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">
                    <v:imagedata r:id="rId54" o:title=""/>
                  </v:shape>
                  <v:shape id="Text Box 77" o:spid="_x0000_s1226" type="#_x0000_t202" style="position:absolute;left:5777;top:8816;width:517;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14:paraId="4EF2DB6E" w14:textId="77777777" w:rsidR="00E8587D" w:rsidRDefault="00E8587D" w:rsidP="008B2680">
                          <w:r>
                            <w:t>±2°</w:t>
                          </w:r>
                        </w:p>
                      </w:txbxContent>
                    </v:textbox>
                  </v:shape>
                </v:group>
                <v:group id="Group 78" o:spid="_x0000_s1227" style="position:absolute;width:55276;height:44069" coordorigin="3258,7037" coordsize="6502,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Picture 79" o:spid="_x0000_s1228" type="#_x0000_t75" style="position:absolute;left:3258;top:7037;width:6502;height:5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">
                    <v:imagedata r:id="rId54" o:title=""/>
                  </v:shape>
                  <v:shape id="Text Box 80" o:spid="_x0000_s1229" type="#_x0000_t202" style="position:absolute;left:5777;top:8816;width:517;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7ACEB529" w14:textId="77777777" w:rsidR="00E8587D" w:rsidRDefault="00E8587D" w:rsidP="008B2680">
                          <w:r>
                            <w:t>±2°</w:t>
                          </w:r>
                        </w:p>
                      </w:txbxContent>
                    </v:textbox>
                  </v:shape>
                </v:group>
                <v:group id="Group 97" o:spid="_x0000_s1230" style="position:absolute;width:55276;height:44069" coordorigin="2271,1915" coordsize="8705,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Group 95" o:spid="_x0000_s1231" style="position:absolute;left:2271;top:1915;width:8705;height:6940" coordorigin="2271,1915" coordsize="8705,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Group 93" o:spid="_x0000_s1232" style="position:absolute;left:2271;top:1915;width:8705;height:6940" coordorigin="2271,1915" coordsize="8705,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Group 91" o:spid="_x0000_s1233" style="position:absolute;left:2271;top:1915;width:8705;height:6940" coordorigin="2271,1915" coordsize="8705,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group id="Group 89" o:spid="_x0000_s1234" style="position:absolute;left:2271;top:1915;width:8705;height:6940" coordorigin="3258,7037" coordsize="6502,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group id="Group 87" o:spid="_x0000_s1235" style="position:absolute;left:3258;top:7037;width:6502;height:5184" coordorigin="3258,7037" coordsize="6502,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Group 85" o:spid="_x0000_s1236" style="position:absolute;left:3258;top:7037;width:6502;height:5184" coordorigin="3258,7037" coordsize="6502,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group id="Group 81" o:spid="_x0000_s1237" style="position:absolute;left:3258;top:7037;width:6502;height:5184" coordorigin="3258,7037" coordsize="6502,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Picture 82" o:spid="_x0000_s1238" type="#_x0000_t75" style="position:absolute;left:3258;top:7037;width:6502;height:5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">
                                  <v:imagedata r:id="rId54" o:title=""/>
                                </v:shape>
                                <v:shape id="Text Box 83" o:spid="_x0000_s1239" type="#_x0000_t202" style="position:absolute;left:5777;top:8816;width:517;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" stroked="f">
                                  <v:textbox>
                                    <w:txbxContent>
                                      <w:p w14:paraId="5C111796" w14:textId="77777777" w:rsidR="00E8587D" w:rsidRDefault="00E8587D" w:rsidP="008B2680">
                                        <w:r>
                                          <w:t>±2°</w:t>
                                        </w:r>
                                      </w:p>
                                    </w:txbxContent>
                                  </v:textbox>
                                </v:shape>
                              </v:group>
                              <v:shape id="Text Box 84" o:spid="_x0000_s1240" type="#_x0000_t202" style="position:absolute;left:4995;top:8986;width:322;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" stroked="f">
                                <v:textbox inset=".5mm,0,.5mm,0">
                                  <w:txbxContent>
                                    <w:p w14:paraId="46B03755" w14:textId="77777777" w:rsidR="00E8587D" w:rsidRDefault="00E8587D" w:rsidP="008B2680">
                                      <w:pPr>
                                        <w:jc w:val="center"/>
                                      </w:pPr>
                                      <w:r>
                                        <w:t>±2°</w:t>
                                      </w:r>
                                    </w:p>
                                    <w:p w14:paraId="7147A4F9" w14:textId="77777777" w:rsidR="00E8587D" w:rsidRDefault="00E8587D" w:rsidP="008B2680"/>
                                  </w:txbxContent>
                                </v:textbox>
                              </v:shape>
                            </v:group>
                            <v:shape id="Text Box 86" o:spid="_x0000_s1241" type="#_x0000_t202" style="position:absolute;left:7353;top:9819;width:322;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" stroked="f">
                              <v:textbox inset=".5mm,0,.5mm,0">
                                <w:txbxContent>
                                  <w:p w14:paraId="22931C52" w14:textId="77777777" w:rsidR="00E8587D" w:rsidRDefault="00E8587D" w:rsidP="008B2680">
                                    <w:pPr>
                                      <w:jc w:val="center"/>
                                    </w:pPr>
                                    <w:r>
                                      <w:t>±2°</w:t>
                                    </w:r>
                                  </w:p>
                                  <w:p w14:paraId="00B2382E" w14:textId="77777777" w:rsidR="00E8587D" w:rsidRDefault="00E8587D" w:rsidP="008B2680"/>
                                </w:txbxContent>
                              </v:textbox>
                            </v:shape>
                          </v:group>
                          <v:shape id="Text Box 88" o:spid="_x0000_s1242" type="#_x0000_t202" style="position:absolute;left:7353;top:10259;width:322;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" stroked="f">
                            <v:textbox inset=".5mm,0,.5mm,0">
                              <w:txbxContent>
                                <w:p w14:paraId="40A67782" w14:textId="77777777" w:rsidR="00E8587D" w:rsidRDefault="00E8587D" w:rsidP="008B2680">
                                  <w:pPr>
                                    <w:jc w:val="center"/>
                                  </w:pPr>
                                  <w:r>
                                    <w:t>±2°</w:t>
                                  </w:r>
                                </w:p>
                                <w:p w14:paraId="4D438DBE" w14:textId="77777777" w:rsidR="00E8587D" w:rsidRDefault="00E8587D" w:rsidP="008B2680"/>
                              </w:txbxContent>
                            </v:textbox>
                          </v:shape>
                        </v:group>
                        <v:shape id="Text Box 90" o:spid="_x0000_s1243" type="#_x0000_t202" style="position:absolute;left:8256;top:5844;width:864;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" stroked="f">
                          <v:textbox inset="0,0,0,0">
                            <w:txbxContent>
                              <w:p w14:paraId="5865649C" w14:textId="77777777" w:rsidR="00E8587D" w:rsidRPr="008D2EF5" w:rsidRDefault="00E8587D" w:rsidP="008B2680">
                                <w:pPr>
                                  <w:spacing w:line="200" w:lineRule="exact"/>
                                  <w:jc w:val="center"/>
                                  <w:rPr>
                                    <w:sz w:val="16"/>
                                    <w:szCs w:val="16"/>
                                  </w:rPr>
                                </w:pPr>
                                <w:r w:rsidRPr="008D2EF5">
                                  <w:rPr>
                                    <w:sz w:val="16"/>
                                    <w:szCs w:val="16"/>
                                  </w:rPr>
                                  <w:t>Horizontal</w:t>
                                </w:r>
                                <w:r>
                                  <w:rPr>
                                    <w:sz w:val="16"/>
                                    <w:szCs w:val="16"/>
                                  </w:rPr>
                                  <w:t xml:space="preserve"> </w:t>
                                </w:r>
                                <w:r w:rsidRPr="008D2EF5">
                                  <w:rPr>
                                    <w:sz w:val="16"/>
                                    <w:szCs w:val="16"/>
                                  </w:rPr>
                                  <w:t>plane</w:t>
                                </w:r>
                              </w:p>
                              <w:p w14:paraId="44D19DA5" w14:textId="77777777" w:rsidR="00E8587D" w:rsidRDefault="00E8587D" w:rsidP="008B2680"/>
                            </w:txbxContent>
                          </v:textbox>
                        </v:shape>
                      </v:group>
                      <v:shape id="Text Box 92" o:spid="_x0000_s1244" type="#_x0000_t202" style="position:absolute;left:6958;top:7692;width:1754;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" stroked="f">
                        <v:textbox inset=".5mm,0,.5mm,0">
                          <w:txbxContent>
                            <w:p w14:paraId="7AE0B6A4" w14:textId="77777777" w:rsidR="00E8587D" w:rsidRPr="008B2680" w:rsidRDefault="00E8587D" w:rsidP="008B2680">
                              <w:pPr>
                                <w:jc w:val="center"/>
                                <w:rPr>
                                  <w:sz w:val="18"/>
                                  <w:szCs w:val="18"/>
                                </w:rPr>
                              </w:pPr>
                              <w:r w:rsidRPr="008B2680">
                                <w:rPr>
                                  <w:sz w:val="18"/>
                                  <w:szCs w:val="18"/>
                                </w:rPr>
                                <w:t>Longitudinal plane</w:t>
                              </w:r>
                            </w:p>
                            <w:p w14:paraId="19CBA51F" w14:textId="77777777" w:rsidR="00E8587D" w:rsidRDefault="00E8587D" w:rsidP="008B2680"/>
                          </w:txbxContent>
                        </v:textbox>
                      </v:shape>
                    </v:group>
                    <v:shape id="Text Box 94" o:spid="_x0000_s1245" type="#_x0000_t202" style="position:absolute;left:4140;top:6924;width:756;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" stroked="f">
                      <v:textbox inset=".5mm,0,.5mm,0">
                        <w:txbxContent>
                          <w:p w14:paraId="38C5A320" w14:textId="77777777" w:rsidR="00E8587D" w:rsidRPr="008B2680" w:rsidRDefault="00E8587D" w:rsidP="008B2680">
                            <w:pPr>
                              <w:jc w:val="center"/>
                              <w:rPr>
                                <w:sz w:val="18"/>
                                <w:szCs w:val="18"/>
                              </w:rPr>
                            </w:pPr>
                            <w:r>
                              <w:rPr>
                                <w:sz w:val="18"/>
                                <w:szCs w:val="18"/>
                              </w:rPr>
                              <w:t>Lateral</w:t>
                            </w:r>
                            <w:r w:rsidRPr="008B2680">
                              <w:rPr>
                                <w:sz w:val="18"/>
                                <w:szCs w:val="18"/>
                              </w:rPr>
                              <w:t xml:space="preserve"> plane</w:t>
                            </w:r>
                          </w:p>
                          <w:p w14:paraId="110FD606" w14:textId="77777777" w:rsidR="00E8587D" w:rsidRDefault="00E8587D" w:rsidP="008B2680"/>
                        </w:txbxContent>
                      </v:textbox>
                    </v:shape>
                  </v:group>
                  <v:shape id="Text Box 96" o:spid="_x0000_s1246" type="#_x0000_t202" style="position:absolute;left:6670;top:8232;width:434;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" stroked="f">
                    <v:textbox inset=".5mm,0,.5mm,0">
                      <w:txbxContent>
                        <w:p w14:paraId="352DEEB6" w14:textId="77777777" w:rsidR="00E8587D" w:rsidRDefault="00E8587D" w:rsidP="008B2680">
                          <w:r>
                            <w:rPr>
                              <w:sz w:val="18"/>
                              <w:szCs w:val="18"/>
                            </w:rPr>
                            <w:t>±5°</w:t>
                          </w:r>
                        </w:p>
                      </w:txbxContent>
                    </v:textbox>
                  </v:shape>
                </v:group>
                <w10:anchorlock/>
              </v:group>
            </w:pict>
          </mc:Fallback>
        </mc:AlternateContent>
      </w:r>
    </w:p>
    <w:p w14:paraId="1EEEE30B" w14:textId="77777777" w:rsidR="001D4D96" w:rsidRPr="00475DE5" w:rsidRDefault="001D4D96" w:rsidP="001D4D96">
      <w:pPr>
        <w:keepNext/>
        <w:keepLines/>
        <w:spacing w:before="240" w:line="240" w:lineRule="auto"/>
        <w:ind w:left="1134"/>
        <w:outlineLvl w:val="0"/>
      </w:pPr>
      <w:r w:rsidRPr="00475DE5">
        <w:lastRenderedPageBreak/>
        <w:t>Figure 4</w:t>
      </w:r>
    </w:p>
    <w:p w14:paraId="4D88DE55" w14:textId="77777777" w:rsidR="001D4D96" w:rsidRDefault="001D4D96" w:rsidP="001D4D96">
      <w:pPr>
        <w:keepNext/>
        <w:keepLines/>
        <w:spacing w:after="120"/>
        <w:ind w:left="1134" w:right="1134"/>
        <w:jc w:val="both"/>
        <w:rPr>
          <w:b/>
          <w:bCs/>
        </w:rPr>
      </w:pPr>
      <w:r>
        <w:rPr>
          <w:b/>
          <w:bCs/>
        </w:rPr>
        <w:t xml:space="preserve">Flexible Lower </w:t>
      </w:r>
      <w:proofErr w:type="spellStart"/>
      <w:r>
        <w:rPr>
          <w:b/>
          <w:bCs/>
        </w:rPr>
        <w:t>legform</w:t>
      </w:r>
      <w:proofErr w:type="spellEnd"/>
      <w:r>
        <w:rPr>
          <w:b/>
          <w:bCs/>
        </w:rPr>
        <w:t xml:space="preserve"> impactor to bumper tests for complete vehicle in normal ride attitude (left) and for cut-body mounted on supports (right)</w:t>
      </w:r>
      <w:bookmarkStart w:id="31" w:name="_MON_1031139722"/>
      <w:bookmarkStart w:id="32" w:name="_MON_1031142217"/>
      <w:bookmarkStart w:id="33" w:name="_MON_1031143402"/>
      <w:bookmarkStart w:id="34" w:name="_MON_1031143685"/>
      <w:bookmarkStart w:id="35" w:name="_MON_1031144019"/>
      <w:bookmarkStart w:id="36" w:name="_MON_1031144209"/>
      <w:bookmarkStart w:id="37" w:name="_MON_1159863407"/>
      <w:bookmarkStart w:id="38" w:name="_MON_1200374937"/>
      <w:bookmarkStart w:id="39" w:name="_MON_1244964237"/>
      <w:bookmarkStart w:id="40" w:name="_MON_1244981490"/>
      <w:bookmarkStart w:id="41" w:name="_MON_1244981546"/>
      <w:bookmarkEnd w:id="31"/>
      <w:bookmarkEnd w:id="32"/>
      <w:bookmarkEnd w:id="33"/>
      <w:bookmarkEnd w:id="34"/>
      <w:bookmarkEnd w:id="35"/>
      <w:bookmarkEnd w:id="36"/>
      <w:bookmarkEnd w:id="37"/>
      <w:bookmarkEnd w:id="38"/>
      <w:bookmarkEnd w:id="39"/>
      <w:bookmarkEnd w:id="40"/>
      <w:bookmarkEnd w:id="41"/>
    </w:p>
    <w:p w14:paraId="16C64BB5" w14:textId="42BA4595" w:rsidR="001D4D96" w:rsidRDefault="00905AB8" w:rsidP="00A91EA3">
      <w:pPr>
        <w:ind w:left="2268" w:right="1134" w:hanging="1134"/>
        <w:jc w:val="both"/>
      </w:pPr>
      <w:r>
        <w:rPr>
          <w:noProof/>
          <w:lang w:val="en-US"/>
        </w:rPr>
        <w:drawing>
          <wp:inline distT="0" distB="0" distL="0" distR="0" wp14:anchorId="5EECC6C9" wp14:editId="25477E05">
            <wp:extent cx="4494530" cy="2622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94530" cy="2622550"/>
                    </a:xfrm>
                    <a:prstGeom prst="rect">
                      <a:avLst/>
                    </a:prstGeom>
                    <a:noFill/>
                    <a:ln>
                      <a:noFill/>
                    </a:ln>
                  </pic:spPr>
                </pic:pic>
              </a:graphicData>
            </a:graphic>
          </wp:inline>
        </w:drawing>
      </w:r>
    </w:p>
    <w:p w14:paraId="505316A6" w14:textId="77777777" w:rsidR="001D4D96" w:rsidRDefault="001D4D96" w:rsidP="00EC2670">
      <w:pPr>
        <w:spacing w:after="100"/>
        <w:ind w:left="2268" w:right="1134" w:hanging="1134"/>
        <w:jc w:val="both"/>
      </w:pPr>
      <w:r>
        <w:t>2.</w:t>
      </w:r>
      <w:r>
        <w:tab/>
        <w:t xml:space="preserve">Upper </w:t>
      </w:r>
      <w:proofErr w:type="spellStart"/>
      <w:r>
        <w:t>legform</w:t>
      </w:r>
      <w:proofErr w:type="spellEnd"/>
      <w:r>
        <w:t xml:space="preserve"> to bumper</w:t>
      </w:r>
    </w:p>
    <w:p w14:paraId="1E98CB7A" w14:textId="77777777" w:rsidR="001D4D96" w:rsidRDefault="001D4D96" w:rsidP="00EC2670">
      <w:pPr>
        <w:spacing w:after="100"/>
        <w:ind w:left="2268" w:right="1134" w:hanging="1134"/>
        <w:jc w:val="both"/>
      </w:pPr>
      <w:r>
        <w:t>2.1.</w:t>
      </w:r>
      <w:r>
        <w:tab/>
        <w:t>For each test the foam flesh shall be two new sheets of 25 mm thick foam type CF-45 or equivalent, which shall be cut from the sheet of material used for the dynamic certification test. The skin shall be a 1.5 mm thick fibre reinforced rubber sheet. The mass of the foam and the rubber skin together shall be 0.6 </w:t>
      </w:r>
      <w:r w:rsidR="004523D9">
        <w:t xml:space="preserve">kg </w:t>
      </w:r>
      <w:r>
        <w:t>± 0.1 kg (this excludes any reinforcement, mountings, etc. which are used to attach the rear edges of the rubber skin to the rear member). The foam and rubber skin shall be folded back towards the rear, with the rubber skin attached via spacers to the rear member so that the sides of the rubber skin are held parallel. The foam shall be of such a size and shape that an adequate gap is maintained between the foam and components behind the front member, to avoid significant load paths between the foam and these components.</w:t>
      </w:r>
    </w:p>
    <w:p w14:paraId="66C2D3BF" w14:textId="77777777" w:rsidR="001D4D96" w:rsidRDefault="001D4D96" w:rsidP="00EC2670">
      <w:pPr>
        <w:spacing w:after="100"/>
        <w:ind w:left="2268" w:right="1134" w:hanging="1134"/>
        <w:jc w:val="both"/>
      </w:pPr>
      <w:r>
        <w:t>2.2.</w:t>
      </w:r>
      <w:r>
        <w:tab/>
        <w:t>The test impactor or at least the foam flesh shall be stored during a period of at least four hours in a controlled storage area with a stabilized humidity of 3</w:t>
      </w:r>
      <w:bookmarkStart w:id="42" w:name="OLE_LINK2"/>
      <w:bookmarkStart w:id="43" w:name="OLE_LINK1"/>
      <w:r>
        <w:t xml:space="preserve">5 </w:t>
      </w:r>
      <w:r w:rsidR="004523D9">
        <w:t xml:space="preserve">per cent </w:t>
      </w:r>
      <w:r>
        <w:t>±</w:t>
      </w:r>
      <w:bookmarkEnd w:id="42"/>
      <w:bookmarkEnd w:id="43"/>
      <w:r>
        <w:t xml:space="preserve"> 15 per cent and a stabilized temperature of </w:t>
      </w:r>
      <w:r w:rsidR="004523D9">
        <w:t>20 °C</w:t>
      </w:r>
      <w:r w:rsidR="00EC2670">
        <w:t xml:space="preserve"> </w:t>
      </w:r>
      <w:r>
        <w:t>± 4 °C prior to impactor removal for test. After removal from the storage the impactor shall not be subjected to conditions other than those pertaining in the test area.</w:t>
      </w:r>
    </w:p>
    <w:p w14:paraId="5B422AB7" w14:textId="77777777" w:rsidR="001D4D96" w:rsidRDefault="001D4D96" w:rsidP="00EC2670">
      <w:pPr>
        <w:spacing w:after="100"/>
        <w:ind w:left="2268" w:right="1134" w:hanging="1134"/>
        <w:jc w:val="both"/>
      </w:pPr>
      <w:r>
        <w:t>2.3.</w:t>
      </w:r>
      <w:r>
        <w:tab/>
        <w:t>Each test shall be completed within two hours of when the impactor to be used is removed from the controlled storage area.</w:t>
      </w:r>
    </w:p>
    <w:p w14:paraId="146D90A4" w14:textId="596948A7" w:rsidR="001D4D96" w:rsidRPr="00B42A97" w:rsidRDefault="001D4D96" w:rsidP="00EC2670">
      <w:pPr>
        <w:spacing w:after="100"/>
        <w:ind w:left="2268" w:right="1134" w:hanging="1134"/>
        <w:jc w:val="both"/>
      </w:pPr>
      <w:r>
        <w:t>2.4.</w:t>
      </w:r>
      <w:r>
        <w:tab/>
        <w:t xml:space="preserve">The </w:t>
      </w:r>
      <w:r w:rsidRPr="00B42A97">
        <w:t>selected measuring points shall be in the bumper test area as defined in paragraph 2.</w:t>
      </w:r>
      <w:r w:rsidR="008370D1" w:rsidRPr="00B42A97">
        <w:t>1</w:t>
      </w:r>
      <w:r w:rsidR="008370D1">
        <w:t>4</w:t>
      </w:r>
      <w:r w:rsidRPr="00B42A97">
        <w:t>.</w:t>
      </w:r>
      <w:r w:rsidR="00475DE5">
        <w:t xml:space="preserve"> of this Regulation.</w:t>
      </w:r>
    </w:p>
    <w:p w14:paraId="4A52951B" w14:textId="77777777" w:rsidR="009758EA" w:rsidRPr="00A91EA3" w:rsidRDefault="009758EA" w:rsidP="00EC2670">
      <w:pPr>
        <w:spacing w:after="100"/>
        <w:ind w:left="2268" w:right="1134" w:hanging="1134"/>
        <w:jc w:val="both"/>
        <w:rPr>
          <w:spacing w:val="-2"/>
        </w:rPr>
      </w:pPr>
      <w:r w:rsidRPr="00A91EA3">
        <w:rPr>
          <w:spacing w:val="-2"/>
        </w:rPr>
        <w:t xml:space="preserve">2.5. </w:t>
      </w:r>
      <w:r w:rsidRPr="00A91EA3">
        <w:rPr>
          <w:spacing w:val="-2"/>
        </w:rPr>
        <w:tab/>
        <w:t xml:space="preserve">A minimum of three upper </w:t>
      </w:r>
      <w:proofErr w:type="spellStart"/>
      <w:r w:rsidRPr="00A91EA3">
        <w:rPr>
          <w:spacing w:val="-2"/>
        </w:rPr>
        <w:t>legform</w:t>
      </w:r>
      <w:proofErr w:type="spellEnd"/>
      <w:r w:rsidRPr="00A91EA3">
        <w:rPr>
          <w:spacing w:val="-2"/>
        </w:rPr>
        <w:t xml:space="preserve"> to bumper tests shall be carried out, one each to the middle and the outer thirds of the bumper test area at positions judged to be the most likely to cause injury. Tests shall be to different types of structure, where they vary throughout the area to be assessed. The selected </w:t>
      </w:r>
      <w:r w:rsidRPr="00A91EA3">
        <w:rPr>
          <w:spacing w:val="-2"/>
          <w:lang w:val="en-US"/>
        </w:rPr>
        <w:t>measuring</w:t>
      </w:r>
      <w:r w:rsidRPr="00A91EA3">
        <w:rPr>
          <w:spacing w:val="-2"/>
        </w:rPr>
        <w:t xml:space="preserve"> points shall be a minimum of 84 mm apart as measured horizontally and perpendicular to the longitudinal median plane of the vehicle. The positions tested by the laboratories shall be indicated in the test report.</w:t>
      </w:r>
    </w:p>
    <w:p w14:paraId="2296F99B" w14:textId="77777777" w:rsidR="001D4D96" w:rsidRDefault="001D4D96" w:rsidP="00EC2670">
      <w:pPr>
        <w:tabs>
          <w:tab w:val="left" w:pos="1134"/>
        </w:tabs>
        <w:spacing w:after="100"/>
        <w:ind w:left="2268" w:right="1134" w:hanging="1134"/>
        <w:jc w:val="both"/>
      </w:pPr>
      <w:r>
        <w:lastRenderedPageBreak/>
        <w:t>2.6.</w:t>
      </w:r>
      <w:r>
        <w:tab/>
        <w:t xml:space="preserve">The direction of impact shall be parallel to the longitudinal axis of the vehicle, with the axis of the upper </w:t>
      </w:r>
      <w:proofErr w:type="spellStart"/>
      <w:r>
        <w:t>legform</w:t>
      </w:r>
      <w:proofErr w:type="spellEnd"/>
      <w:r>
        <w:t xml:space="preserve"> vertical at the time of first contact. The tolerance to this direction is ±2°.</w:t>
      </w:r>
    </w:p>
    <w:p w14:paraId="14F263B0" w14:textId="77777777" w:rsidR="001D4D96" w:rsidRPr="00B42A97" w:rsidRDefault="001D4D96" w:rsidP="00EC2670">
      <w:pPr>
        <w:spacing w:after="100"/>
        <w:ind w:left="2268" w:right="1134"/>
        <w:jc w:val="both"/>
      </w:pPr>
      <w:r w:rsidRPr="00B42A97">
        <w:t xml:space="preserve">At the time of first contact the impactor centre line shall be vertically midway between the upper bumper reference line and the lower bumper reference line </w:t>
      </w:r>
      <w:r w:rsidRPr="00B42A97">
        <w:rPr>
          <w:lang w:val="en-US"/>
        </w:rPr>
        <w:t xml:space="preserve">with a </w:t>
      </w:r>
      <w:r w:rsidRPr="00B42A97">
        <w:t>±</w:t>
      </w:r>
      <w:r w:rsidRPr="00B42A97">
        <w:rPr>
          <w:lang w:val="en-US"/>
        </w:rPr>
        <w:t xml:space="preserve">10 mm tolerance and the impactor vertical </w:t>
      </w:r>
      <w:proofErr w:type="spellStart"/>
      <w:r w:rsidRPr="00B42A97">
        <w:rPr>
          <w:lang w:val="en-US"/>
        </w:rPr>
        <w:t>centre</w:t>
      </w:r>
      <w:proofErr w:type="spellEnd"/>
      <w:r w:rsidRPr="00B42A97">
        <w:rPr>
          <w:lang w:val="en-US"/>
        </w:rPr>
        <w:t xml:space="preserve"> line shall be positioned laterally with</w:t>
      </w:r>
      <w:r w:rsidRPr="00B42A97">
        <w:t xml:space="preserve"> the selected impact location with a tolerance of ±10 mm. The test laboratory may verify at a sufficient number of measuring points that this condition can be met and the tests are thus being conducted with the necessary accuracy.</w:t>
      </w:r>
    </w:p>
    <w:p w14:paraId="31E70924" w14:textId="77777777" w:rsidR="001D4D96" w:rsidRDefault="001D4D96" w:rsidP="00EC2670">
      <w:pPr>
        <w:tabs>
          <w:tab w:val="left" w:pos="1134"/>
        </w:tabs>
        <w:spacing w:after="100"/>
        <w:ind w:left="2268" w:right="1134" w:hanging="1134"/>
        <w:jc w:val="both"/>
      </w:pPr>
      <w:r>
        <w:t>2.7.</w:t>
      </w:r>
      <w:r>
        <w:tab/>
        <w:t xml:space="preserve">The impact velocity of the upper </w:t>
      </w:r>
      <w:proofErr w:type="spellStart"/>
      <w:r>
        <w:t>legform</w:t>
      </w:r>
      <w:proofErr w:type="spellEnd"/>
      <w:r>
        <w:t xml:space="preserve"> impactor when striking the bumper shall be 11.1 </w:t>
      </w:r>
      <w:r w:rsidR="004523D9">
        <w:t xml:space="preserve">m/s </w:t>
      </w:r>
      <w:r>
        <w:t>± 0.2 m/s.</w:t>
      </w:r>
    </w:p>
    <w:p w14:paraId="07567862" w14:textId="77777777" w:rsidR="001D4D96" w:rsidRDefault="001D4D96" w:rsidP="00EC2670">
      <w:pPr>
        <w:spacing w:after="100"/>
        <w:ind w:left="2268" w:right="1134" w:hanging="1134"/>
        <w:jc w:val="both"/>
      </w:pPr>
      <w:r>
        <w:t>3.</w:t>
      </w:r>
      <w:r>
        <w:tab/>
        <w:t xml:space="preserve">Child and adult </w:t>
      </w:r>
      <w:proofErr w:type="spellStart"/>
      <w:r>
        <w:t>headform</w:t>
      </w:r>
      <w:proofErr w:type="spellEnd"/>
      <w:r>
        <w:t xml:space="preserve"> test procedures – Common test specifications</w:t>
      </w:r>
    </w:p>
    <w:p w14:paraId="1B54F3F6" w14:textId="77777777" w:rsidR="001D4D96" w:rsidRDefault="001D4D96" w:rsidP="00EC2670">
      <w:pPr>
        <w:spacing w:after="100"/>
        <w:ind w:left="2268" w:right="1134" w:hanging="1134"/>
        <w:jc w:val="both"/>
      </w:pPr>
      <w:r>
        <w:t>3.1.</w:t>
      </w:r>
      <w:r>
        <w:tab/>
        <w:t xml:space="preserve">Propulsion of the </w:t>
      </w:r>
      <w:proofErr w:type="spellStart"/>
      <w:r>
        <w:t>headform</w:t>
      </w:r>
      <w:proofErr w:type="spellEnd"/>
      <w:r>
        <w:t xml:space="preserve"> impactors</w:t>
      </w:r>
    </w:p>
    <w:p w14:paraId="251FEC3A" w14:textId="77777777" w:rsidR="001D4D96" w:rsidRPr="00EC2670" w:rsidRDefault="001D4D96" w:rsidP="001D4D96">
      <w:pPr>
        <w:spacing w:after="120"/>
        <w:ind w:left="2268" w:right="1134" w:hanging="1134"/>
        <w:jc w:val="both"/>
        <w:rPr>
          <w:spacing w:val="-4"/>
        </w:rPr>
      </w:pPr>
      <w:r w:rsidRPr="00EC2670">
        <w:rPr>
          <w:spacing w:val="-4"/>
        </w:rPr>
        <w:t>3.1.1.</w:t>
      </w:r>
      <w:r w:rsidRPr="00EC2670">
        <w:rPr>
          <w:spacing w:val="-4"/>
        </w:rPr>
        <w:tab/>
        <w:t xml:space="preserve">The </w:t>
      </w:r>
      <w:proofErr w:type="spellStart"/>
      <w:r w:rsidRPr="00EC2670">
        <w:rPr>
          <w:spacing w:val="-4"/>
        </w:rPr>
        <w:t>headform</w:t>
      </w:r>
      <w:proofErr w:type="spellEnd"/>
      <w:r w:rsidRPr="00EC2670">
        <w:rPr>
          <w:spacing w:val="-4"/>
        </w:rPr>
        <w:t xml:space="preserve"> impactors shall be in "free flight" at the moment of impact, at the required impact velocity (as specified in paragraphs 4.6. and 5.6.</w:t>
      </w:r>
      <w:r w:rsidR="00475DE5" w:rsidRPr="00EC2670">
        <w:rPr>
          <w:spacing w:val="-4"/>
        </w:rPr>
        <w:t xml:space="preserve"> below</w:t>
      </w:r>
      <w:r w:rsidRPr="00EC2670">
        <w:rPr>
          <w:spacing w:val="-4"/>
        </w:rPr>
        <w:t>) and the required direction of impact (as specified in paragraphs 4.7. and 5.7.</w:t>
      </w:r>
      <w:r w:rsidR="00475DE5" w:rsidRPr="00EC2670">
        <w:rPr>
          <w:spacing w:val="-4"/>
        </w:rPr>
        <w:t xml:space="preserve"> below</w:t>
      </w:r>
      <w:r w:rsidRPr="00EC2670">
        <w:rPr>
          <w:spacing w:val="-4"/>
        </w:rPr>
        <w:t>).</w:t>
      </w:r>
    </w:p>
    <w:p w14:paraId="54B627F7" w14:textId="77777777" w:rsidR="001D4D96" w:rsidRDefault="001D4D96" w:rsidP="001D4D96">
      <w:pPr>
        <w:spacing w:after="120"/>
        <w:ind w:left="2268" w:right="1134" w:hanging="1134"/>
        <w:jc w:val="both"/>
      </w:pPr>
      <w:r>
        <w:t>3.1.2.</w:t>
      </w:r>
      <w:r>
        <w:tab/>
        <w:t>The impactors shall be released to "free flight" at such a distance from the vehicle that the test results are not influenced by contact of the impactor with the propulsion system during rebound of the impactor.</w:t>
      </w:r>
    </w:p>
    <w:p w14:paraId="6B27FFBA" w14:textId="77777777" w:rsidR="001D4D96" w:rsidRDefault="001D4D96" w:rsidP="001D4D96">
      <w:pPr>
        <w:spacing w:after="120"/>
        <w:ind w:left="2268" w:right="1134" w:hanging="1134"/>
        <w:jc w:val="both"/>
      </w:pPr>
      <w:r>
        <w:t>3.2.</w:t>
      </w:r>
      <w:r>
        <w:tab/>
        <w:t>Measurement of impact velocity</w:t>
      </w:r>
    </w:p>
    <w:p w14:paraId="788A69F8" w14:textId="77777777" w:rsidR="005F2E82" w:rsidRDefault="00B93990" w:rsidP="001D4D96">
      <w:pPr>
        <w:keepNext/>
        <w:keepLines/>
        <w:spacing w:after="120"/>
        <w:ind w:left="2268" w:right="1134" w:hanging="1134"/>
        <w:jc w:val="both"/>
      </w:pPr>
      <w:r w:rsidRPr="00F569A3">
        <w:rPr>
          <w:iCs/>
          <w:lang w:eastAsia="ja-JP"/>
        </w:rPr>
        <w:t>3.2.1.</w:t>
      </w:r>
      <w:r w:rsidRPr="00F569A3">
        <w:rPr>
          <w:iCs/>
          <w:lang w:eastAsia="ja-JP"/>
        </w:rPr>
        <w:tab/>
        <w:t xml:space="preserve">The velocity of the </w:t>
      </w:r>
      <w:proofErr w:type="spellStart"/>
      <w:r w:rsidRPr="00F569A3">
        <w:rPr>
          <w:iCs/>
          <w:lang w:eastAsia="ja-JP"/>
        </w:rPr>
        <w:t>headform</w:t>
      </w:r>
      <w:proofErr w:type="spellEnd"/>
      <w:r w:rsidRPr="00F569A3">
        <w:rPr>
          <w:iCs/>
          <w:lang w:eastAsia="ja-JP"/>
        </w:rPr>
        <w:t xml:space="preserve"> impactor shall be measured at some point during the free flight before impact, in accordance with the method specified in ISO 3784:1976.</w:t>
      </w:r>
      <w:r w:rsidR="00475DE5">
        <w:rPr>
          <w:iCs/>
          <w:lang w:eastAsia="ja-JP"/>
        </w:rPr>
        <w:t xml:space="preserve"> </w:t>
      </w:r>
      <w:r w:rsidR="001D4D96">
        <w:t>The measured velocity shall be adjusted considering all factors which may affect the impactor between the point of measurement and the point of impact, in order to determine the velocity of the impactor at the time of impact. The angle of the velocity vector at the time of impact shall be calculated or measured.</w:t>
      </w:r>
    </w:p>
    <w:p w14:paraId="71104268" w14:textId="77777777" w:rsidR="001D4D96" w:rsidRDefault="001D4D96" w:rsidP="001D4D96">
      <w:pPr>
        <w:keepNext/>
        <w:keepLines/>
        <w:spacing w:after="120"/>
        <w:ind w:left="2268" w:right="1134" w:hanging="1134"/>
        <w:jc w:val="both"/>
      </w:pPr>
      <w:r>
        <w:t>3.3.</w:t>
      </w:r>
      <w:r>
        <w:tab/>
        <w:t>Recording</w:t>
      </w:r>
    </w:p>
    <w:p w14:paraId="17D07E9A" w14:textId="77777777" w:rsidR="001D4D96" w:rsidRDefault="001D4D96" w:rsidP="001D4D96">
      <w:pPr>
        <w:keepNext/>
        <w:keepLines/>
        <w:spacing w:after="120"/>
        <w:ind w:left="2268" w:right="1134" w:hanging="1134"/>
        <w:jc w:val="both"/>
      </w:pPr>
      <w:r>
        <w:t>3.3.1.</w:t>
      </w:r>
      <w:r>
        <w:tab/>
        <w:t xml:space="preserve">The acceleration time histories shall be recorded, and HIC shall be calculated. The </w:t>
      </w:r>
      <w:r w:rsidRPr="00B42A97">
        <w:t>measuring point on</w:t>
      </w:r>
      <w:r>
        <w:t xml:space="preserve"> the front structure of the vehicle shall be recorded. Recording of test results shall be in accordance with ISO 6487:2002.</w:t>
      </w:r>
    </w:p>
    <w:p w14:paraId="3495A64C" w14:textId="77777777" w:rsidR="001D4D96" w:rsidRDefault="001D4D96" w:rsidP="001D4D96">
      <w:pPr>
        <w:spacing w:after="120"/>
        <w:ind w:left="2268" w:right="1134" w:hanging="1134"/>
        <w:jc w:val="both"/>
      </w:pPr>
      <w:r>
        <w:t>3.4.</w:t>
      </w:r>
      <w:r>
        <w:tab/>
        <w:t xml:space="preserve">Splitting of </w:t>
      </w:r>
      <w:proofErr w:type="spellStart"/>
      <w:r>
        <w:t>headform</w:t>
      </w:r>
      <w:proofErr w:type="spellEnd"/>
      <w:r>
        <w:t xml:space="preserve"> test zones</w:t>
      </w:r>
    </w:p>
    <w:p w14:paraId="6C198EF8" w14:textId="77777777" w:rsidR="001D4D96" w:rsidRDefault="001D4D96" w:rsidP="001D4D96">
      <w:pPr>
        <w:spacing w:after="120"/>
        <w:ind w:left="2268" w:right="1134" w:hanging="1134"/>
        <w:jc w:val="both"/>
      </w:pPr>
      <w:r>
        <w:t>3.4.1.</w:t>
      </w:r>
      <w:r>
        <w:tab/>
        <w:t xml:space="preserve">The manufacturer shall identify the zones of the bonnet top </w:t>
      </w:r>
      <w:r w:rsidRPr="00B42A97">
        <w:t>test area</w:t>
      </w:r>
      <w:r>
        <w:rPr>
          <w:b/>
          <w:color w:val="FF0000"/>
        </w:rPr>
        <w:t xml:space="preserve"> </w:t>
      </w:r>
      <w:r>
        <w:t xml:space="preserve">where the HIC </w:t>
      </w:r>
      <w:r w:rsidR="00B46B5D">
        <w:t xml:space="preserve">shall </w:t>
      </w:r>
      <w:r>
        <w:t>not exceed 1,000 (HIC1000 zone) or 1,700 (HIC1700 zone) (see Figure </w:t>
      </w:r>
      <w:r w:rsidRPr="00E72891">
        <w:t>5</w:t>
      </w:r>
      <w:r>
        <w:t>).</w:t>
      </w:r>
    </w:p>
    <w:p w14:paraId="159B7A24" w14:textId="77777777" w:rsidR="00060181" w:rsidRDefault="00060181">
      <w:pPr>
        <w:suppressAutoHyphens w:val="0"/>
        <w:spacing w:line="240" w:lineRule="auto"/>
      </w:pPr>
      <w:r>
        <w:br w:type="page"/>
      </w:r>
    </w:p>
    <w:p w14:paraId="2B8EA65F" w14:textId="334C6A6C" w:rsidR="00B93990" w:rsidRPr="00F569A3" w:rsidRDefault="00B93990" w:rsidP="00B93990">
      <w:pPr>
        <w:ind w:left="2268" w:right="1134" w:hanging="1134"/>
        <w:jc w:val="both"/>
      </w:pPr>
      <w:r w:rsidRPr="00F569A3">
        <w:lastRenderedPageBreak/>
        <w:t>Figure 5</w:t>
      </w:r>
    </w:p>
    <w:p w14:paraId="1A91621B" w14:textId="77777777" w:rsidR="00B93990" w:rsidRPr="00F569A3" w:rsidRDefault="00B93990" w:rsidP="00A91EA3">
      <w:pPr>
        <w:spacing w:after="120"/>
        <w:ind w:left="2268" w:right="1134" w:hanging="1134"/>
        <w:jc w:val="both"/>
        <w:rPr>
          <w:b/>
          <w:bCs/>
          <w:i/>
        </w:rPr>
      </w:pPr>
      <w:r w:rsidRPr="00F569A3">
        <w:rPr>
          <w:b/>
          <w:bCs/>
        </w:rPr>
        <w:t>Example of marking of HIC1000 zone and HIC1700 zone</w:t>
      </w:r>
    </w:p>
    <w:p w14:paraId="566D663F" w14:textId="731AF3F3" w:rsidR="001D4D96" w:rsidRDefault="00905AB8" w:rsidP="001D4D96">
      <w:pPr>
        <w:ind w:left="2268" w:right="1134" w:hanging="1134"/>
        <w:jc w:val="center"/>
        <w:rPr>
          <w:sz w:val="24"/>
          <w:szCs w:val="24"/>
          <w:lang w:eastAsia="ar-SA"/>
        </w:rPr>
      </w:pPr>
      <w:r>
        <w:rPr>
          <w:noProof/>
          <w:sz w:val="24"/>
          <w:szCs w:val="24"/>
          <w:lang w:val="en-US"/>
        </w:rPr>
        <w:drawing>
          <wp:inline distT="0" distB="0" distL="0" distR="0" wp14:anchorId="3C92EEBA" wp14:editId="2F268076">
            <wp:extent cx="4873625" cy="2829560"/>
            <wp:effectExtent l="0" t="0" r="0" b="0"/>
            <wp:docPr id="31" name="Picture 31" descr="Test area figure 3-2011-04-0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est area figure 3-2011-04-04c"/>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73625" cy="2829560"/>
                    </a:xfrm>
                    <a:prstGeom prst="rect">
                      <a:avLst/>
                    </a:prstGeom>
                    <a:noFill/>
                    <a:ln>
                      <a:noFill/>
                    </a:ln>
                  </pic:spPr>
                </pic:pic>
              </a:graphicData>
            </a:graphic>
          </wp:inline>
        </w:drawing>
      </w:r>
    </w:p>
    <w:p w14:paraId="3DF860D2" w14:textId="77777777" w:rsidR="005F2E82" w:rsidRDefault="005F2E82" w:rsidP="001D4D96">
      <w:pPr>
        <w:ind w:left="2268" w:right="1134" w:hanging="1134"/>
        <w:jc w:val="center"/>
        <w:rPr>
          <w:bCs/>
          <w:i/>
          <w:color w:val="FF0000"/>
        </w:rPr>
      </w:pPr>
    </w:p>
    <w:p w14:paraId="7CA71B46" w14:textId="77777777" w:rsidR="001D4D96" w:rsidRDefault="001D4D96" w:rsidP="001D4D96">
      <w:pPr>
        <w:spacing w:after="120"/>
        <w:ind w:left="2268" w:right="1134" w:hanging="1134"/>
        <w:jc w:val="both"/>
      </w:pPr>
      <w:r>
        <w:t>3.4.2.</w:t>
      </w:r>
      <w:r>
        <w:tab/>
        <w:t>Marking of the "bonnet top</w:t>
      </w:r>
      <w:r w:rsidRPr="00B42A97">
        <w:t>" test area</w:t>
      </w:r>
      <w:r>
        <w:rPr>
          <w:b/>
        </w:rPr>
        <w:t xml:space="preserve"> </w:t>
      </w:r>
      <w:r>
        <w:t>as well as "HIC1000 zone" and "HIC1700 zone" will be based on a drawing supplied by the manufacturer, when viewed from a horizontal plane above the vehicle that is parallel to the vehicle horizontal zero plane. A sufficient number of x and y co-ordinates shall be supplied by the manufacturer to mark up the areas on the actual vehicle while considering the vehicle outer contour in the z direction.</w:t>
      </w:r>
    </w:p>
    <w:p w14:paraId="31CE351B" w14:textId="77777777" w:rsidR="001D4D96" w:rsidRDefault="001D4D96" w:rsidP="001D4D96">
      <w:pPr>
        <w:spacing w:after="120"/>
        <w:ind w:left="2268" w:right="1134" w:hanging="1134"/>
        <w:jc w:val="both"/>
      </w:pPr>
      <w:r>
        <w:t>3.4.3.</w:t>
      </w:r>
      <w:r>
        <w:tab/>
        <w:t xml:space="preserve">The areas of "HIC1000 zone" and "HIC1700 zone" may consist of several parts, with the number of these parts not being limited. The determination of the impacted zone is done by the </w:t>
      </w:r>
      <w:r w:rsidRPr="00B42A97">
        <w:t>measuring point</w:t>
      </w:r>
      <w:r>
        <w:t>.</w:t>
      </w:r>
    </w:p>
    <w:p w14:paraId="4ED81D35" w14:textId="77777777" w:rsidR="001D4D96" w:rsidRDefault="001D4D96" w:rsidP="001D4D96">
      <w:pPr>
        <w:spacing w:after="120"/>
        <w:ind w:left="2268" w:right="1134" w:hanging="1134"/>
        <w:jc w:val="both"/>
      </w:pPr>
      <w:r>
        <w:t>3.4.4.</w:t>
      </w:r>
      <w:r>
        <w:tab/>
        <w:t xml:space="preserve">The calculation of the surface of the </w:t>
      </w:r>
      <w:r w:rsidRPr="00B42A97">
        <w:t>bonnet top test</w:t>
      </w:r>
      <w:r>
        <w:rPr>
          <w:b/>
        </w:rPr>
        <w:t xml:space="preserve"> </w:t>
      </w:r>
      <w:r>
        <w:t>area as well as the surface areas of "HIC1000 zone" and "HIC1700 zone" shall be done on the basis of a projected bonnet when viewed from a horizontal plane parallel to the horizontal zero plane above the vehicle, on the basis of the drawing data supplied by the manufacturer.</w:t>
      </w:r>
    </w:p>
    <w:p w14:paraId="53E55045" w14:textId="77777777" w:rsidR="001D4D96" w:rsidRDefault="001D4D96" w:rsidP="001D4D96">
      <w:pPr>
        <w:spacing w:after="120"/>
        <w:ind w:left="2268" w:right="1134" w:hanging="1134"/>
        <w:jc w:val="both"/>
      </w:pPr>
      <w:r>
        <w:t>3.5.</w:t>
      </w:r>
      <w:r>
        <w:tab/>
      </w:r>
      <w:r w:rsidRPr="00B42A97">
        <w:t xml:space="preserve">Measuring </w:t>
      </w:r>
      <w:r>
        <w:t>points – Particular specifications</w:t>
      </w:r>
    </w:p>
    <w:p w14:paraId="1F4554FD" w14:textId="77777777" w:rsidR="001D4D96" w:rsidRDefault="001D4D96" w:rsidP="001D4D96">
      <w:pPr>
        <w:spacing w:after="120"/>
        <w:ind w:left="2268" w:right="1134" w:hanging="1134"/>
        <w:jc w:val="both"/>
      </w:pPr>
      <w:r>
        <w:tab/>
        <w:t xml:space="preserve">Notwithstanding the provisions of paragraphs 4.2. and 5.2. below, if a number of </w:t>
      </w:r>
      <w:r w:rsidRPr="00B42A97">
        <w:t>measuring points have been selected in order of potential to cause injury and the test area remaining is too small to select another measuring point while maintaining the minimum spacing between points, then less than nine tests for each impactor may be performed. The positions</w:t>
      </w:r>
      <w:r>
        <w:t xml:space="preserve"> tested by the laboratories shall be indicated in the test report. However, the technical services conducting the tests shall perform as many tests as necessary to guarantee the compliance of the vehicle with the head injury criteria (HIC) limit values of 1</w:t>
      </w:r>
      <w:r w:rsidR="00475DE5">
        <w:t>,</w:t>
      </w:r>
      <w:r>
        <w:t>000 for the HIC1000 zone and 1</w:t>
      </w:r>
      <w:r w:rsidR="00475DE5">
        <w:t>,</w:t>
      </w:r>
      <w:r>
        <w:t>700 for the HIC1700 zone, especially in the points near to the borders between the two types of zones.</w:t>
      </w:r>
    </w:p>
    <w:p w14:paraId="41DA334B" w14:textId="77777777" w:rsidR="001D4D96" w:rsidRDefault="001D4D96" w:rsidP="001D4D96">
      <w:pPr>
        <w:keepNext/>
        <w:keepLines/>
        <w:numPr>
          <w:ilvl w:val="0"/>
          <w:numId w:val="47"/>
        </w:numPr>
        <w:spacing w:after="120"/>
        <w:ind w:left="2268" w:right="1134" w:hanging="1134"/>
        <w:jc w:val="both"/>
      </w:pPr>
      <w:r>
        <w:lastRenderedPageBreak/>
        <w:t xml:space="preserve">Child </w:t>
      </w:r>
      <w:proofErr w:type="spellStart"/>
      <w:r>
        <w:t>headform</w:t>
      </w:r>
      <w:proofErr w:type="spellEnd"/>
      <w:r>
        <w:t xml:space="preserve"> – Specific test procedure</w:t>
      </w:r>
    </w:p>
    <w:p w14:paraId="6AEEA5BA" w14:textId="3F159428" w:rsidR="001D4D96" w:rsidRDefault="001D4D96" w:rsidP="001D4D96">
      <w:pPr>
        <w:keepNext/>
        <w:keepLines/>
        <w:spacing w:after="120"/>
        <w:ind w:left="2268" w:right="1134" w:hanging="1134"/>
        <w:jc w:val="both"/>
      </w:pPr>
      <w:r>
        <w:t>4.1.</w:t>
      </w:r>
      <w:r>
        <w:tab/>
      </w:r>
      <w:r>
        <w:tab/>
        <w:t>Tests shall be made to the front structure within the boundaries as defined in paragraph 2.</w:t>
      </w:r>
      <w:r w:rsidR="008370D1">
        <w:t>16</w:t>
      </w:r>
      <w:r w:rsidR="00475DE5">
        <w:t>. of this Regulation</w:t>
      </w:r>
      <w:r>
        <w:t xml:space="preserve">. For tests on the rear area of the bonnet top, the </w:t>
      </w:r>
      <w:proofErr w:type="spellStart"/>
      <w:r>
        <w:t>headform</w:t>
      </w:r>
      <w:proofErr w:type="spellEnd"/>
      <w:r>
        <w:t xml:space="preserve"> impactor shall not contact the windscreen or A-pillar before impacting the bonnet top.</w:t>
      </w:r>
    </w:p>
    <w:p w14:paraId="6058B679" w14:textId="77777777" w:rsidR="001D4D96" w:rsidRDefault="001D4D96" w:rsidP="001D4D96">
      <w:pPr>
        <w:spacing w:after="120"/>
        <w:ind w:left="2268" w:right="1134" w:hanging="1134"/>
        <w:jc w:val="both"/>
      </w:pPr>
      <w:r>
        <w:t>4.2.</w:t>
      </w:r>
      <w:r>
        <w:tab/>
        <w:t xml:space="preserve">A minimum of nine tests shall be carried out with the child </w:t>
      </w:r>
      <w:proofErr w:type="spellStart"/>
      <w:r>
        <w:t>headform</w:t>
      </w:r>
      <w:proofErr w:type="spellEnd"/>
      <w:r>
        <w:t xml:space="preserve"> impactor, three tests each to the middle and the outer thirds of the child/small adult bonnet top test areas, at positions judged to be the most likely to cause injury.</w:t>
      </w:r>
    </w:p>
    <w:p w14:paraId="465D1AFF" w14:textId="77777777" w:rsidR="001D4D96" w:rsidRDefault="001D4D96" w:rsidP="001D4D96">
      <w:pPr>
        <w:spacing w:after="120"/>
        <w:ind w:left="2268" w:right="1134" w:hanging="1134"/>
        <w:jc w:val="both"/>
      </w:pPr>
      <w:r>
        <w:tab/>
        <w:t>Tests shall be to different types of structure, where these vary throughout the area to be assessed and at positions judged to be the most likely to cause injury.</w:t>
      </w:r>
    </w:p>
    <w:p w14:paraId="7CE176B5" w14:textId="39E1921B" w:rsidR="001D4D96" w:rsidRPr="00500B32" w:rsidRDefault="001D4D96" w:rsidP="001D4D96">
      <w:pPr>
        <w:spacing w:after="120"/>
        <w:ind w:left="2268" w:right="1134" w:hanging="1134"/>
        <w:jc w:val="both"/>
      </w:pPr>
      <w:r>
        <w:t>4.3.</w:t>
      </w:r>
      <w:r>
        <w:tab/>
      </w:r>
      <w:r w:rsidRPr="00500B32">
        <w:t xml:space="preserve">The selected measuring points for the child/small adult </w:t>
      </w:r>
      <w:proofErr w:type="spellStart"/>
      <w:r w:rsidRPr="00500B32">
        <w:t>headform</w:t>
      </w:r>
      <w:proofErr w:type="spellEnd"/>
      <w:r w:rsidRPr="00500B32">
        <w:t xml:space="preserve"> impactor shall be a minimum of 165 mm apart and within the child </w:t>
      </w:r>
      <w:proofErr w:type="spellStart"/>
      <w:r w:rsidRPr="00500B32">
        <w:t>headform</w:t>
      </w:r>
      <w:proofErr w:type="spellEnd"/>
      <w:r w:rsidRPr="00500B32">
        <w:t xml:space="preserve"> test area as defined in paragraph </w:t>
      </w:r>
      <w:r w:rsidR="00475DE5">
        <w:t>2.</w:t>
      </w:r>
      <w:r w:rsidR="008370D1">
        <w:t>16</w:t>
      </w:r>
      <w:r w:rsidR="00475DE5">
        <w:t>. of this Regulation.</w:t>
      </w:r>
    </w:p>
    <w:p w14:paraId="7094084B" w14:textId="77777777" w:rsidR="001D4D96" w:rsidRDefault="001D4D96" w:rsidP="001D4D96">
      <w:pPr>
        <w:spacing w:after="120"/>
        <w:ind w:left="2268" w:right="1134"/>
        <w:jc w:val="both"/>
      </w:pPr>
      <w:r w:rsidRPr="00500B32">
        <w:t>These</w:t>
      </w:r>
      <w:r>
        <w:t xml:space="preserve"> minimum distances are to be set with a flexible tape held tautly along the outer surface of the vehicle.</w:t>
      </w:r>
    </w:p>
    <w:p w14:paraId="7A0F1FE7" w14:textId="77777777" w:rsidR="001D4D96" w:rsidRDefault="001D4D96" w:rsidP="001D4D96">
      <w:pPr>
        <w:spacing w:after="120"/>
        <w:ind w:left="2268" w:right="1134" w:hanging="1134"/>
        <w:jc w:val="both"/>
      </w:pPr>
      <w:r>
        <w:t>4.4.</w:t>
      </w:r>
      <w:r>
        <w:tab/>
        <w:t xml:space="preserve">No </w:t>
      </w:r>
      <w:r w:rsidRPr="00500B32">
        <w:t>measuring</w:t>
      </w:r>
      <w:r>
        <w:rPr>
          <w:b/>
          <w:color w:val="FF0000"/>
        </w:rPr>
        <w:t xml:space="preserve"> </w:t>
      </w:r>
      <w:r>
        <w:t>point shall be located so that the impactor will impact the test area with a glancing blow resulting in a more severe second impact outside the test area.</w:t>
      </w:r>
    </w:p>
    <w:p w14:paraId="3147C818" w14:textId="77777777" w:rsidR="001D4D96" w:rsidRPr="00500B32" w:rsidRDefault="001D4D96" w:rsidP="001D4D96">
      <w:pPr>
        <w:spacing w:after="120"/>
        <w:ind w:left="2268" w:right="1134" w:hanging="1134"/>
        <w:jc w:val="both"/>
      </w:pPr>
      <w:r>
        <w:t>4.5.</w:t>
      </w:r>
      <w:r>
        <w:tab/>
      </w:r>
      <w:r w:rsidRPr="00500B32">
        <w:t xml:space="preserve">For the child </w:t>
      </w:r>
      <w:proofErr w:type="spellStart"/>
      <w:r w:rsidRPr="00500B32">
        <w:t>headform</w:t>
      </w:r>
      <w:proofErr w:type="spellEnd"/>
      <w:r w:rsidRPr="00500B32">
        <w:t xml:space="preserve"> testing, a longitudinal and transversal impact tolerance of ±10 mm shall apply. This tolerance is measured along the surface of the bonnet. The test laboratory may verify at a sufficient number of measuring points that this condition can be met and the tests are thus being conducted with the necessary accuracy.</w:t>
      </w:r>
    </w:p>
    <w:p w14:paraId="29D41F34" w14:textId="77777777" w:rsidR="001D4D96" w:rsidRDefault="001D4D96" w:rsidP="001D4D96">
      <w:pPr>
        <w:spacing w:after="120"/>
        <w:ind w:left="2268" w:right="1134" w:hanging="1134"/>
        <w:jc w:val="both"/>
      </w:pPr>
      <w:r>
        <w:t>4.6.</w:t>
      </w:r>
      <w:r>
        <w:tab/>
        <w:t xml:space="preserve">The </w:t>
      </w:r>
      <w:proofErr w:type="spellStart"/>
      <w:r>
        <w:t>headform</w:t>
      </w:r>
      <w:proofErr w:type="spellEnd"/>
      <w:r>
        <w:t xml:space="preserve"> velocity at the time of impact shall be 9.7 </w:t>
      </w:r>
      <w:r w:rsidR="004523D9">
        <w:t xml:space="preserve">m/s </w:t>
      </w:r>
      <w:r>
        <w:t>± 0.2 m/s.</w:t>
      </w:r>
    </w:p>
    <w:p w14:paraId="49BDE99A" w14:textId="77777777" w:rsidR="001D4D96" w:rsidRDefault="001D4D96" w:rsidP="001D4D96">
      <w:pPr>
        <w:spacing w:after="120"/>
        <w:ind w:left="2268" w:right="1134" w:hanging="1134"/>
        <w:jc w:val="both"/>
      </w:pPr>
      <w:r>
        <w:t>4.7.</w:t>
      </w:r>
      <w:r>
        <w:tab/>
        <w:t>The direction of impact shall be in the longitudinal vertical plane of the vehicle to be tested at an angle of 50</w:t>
      </w:r>
      <w:r w:rsidR="00E72891">
        <w:t>°</w:t>
      </w:r>
      <w:r>
        <w:t> </w:t>
      </w:r>
      <w:r w:rsidR="004523D9">
        <w:t xml:space="preserve"> </w:t>
      </w:r>
      <w:r>
        <w:t>± 2° to the horizontal. The direction of impact of tests to the front structure shall be downward and rearward.</w:t>
      </w:r>
    </w:p>
    <w:p w14:paraId="15B79F60" w14:textId="77777777" w:rsidR="001D4D96" w:rsidRDefault="001D4D96" w:rsidP="001D4D96">
      <w:pPr>
        <w:spacing w:after="120"/>
        <w:ind w:left="2268" w:right="1134" w:hanging="1134"/>
        <w:jc w:val="both"/>
      </w:pPr>
      <w:r>
        <w:t>5.</w:t>
      </w:r>
      <w:r>
        <w:tab/>
        <w:t xml:space="preserve">Adult </w:t>
      </w:r>
      <w:proofErr w:type="spellStart"/>
      <w:r>
        <w:t>headform</w:t>
      </w:r>
      <w:proofErr w:type="spellEnd"/>
      <w:r>
        <w:t xml:space="preserve"> specific test procedure</w:t>
      </w:r>
    </w:p>
    <w:p w14:paraId="4069E4F7" w14:textId="77777777" w:rsidR="001D4D96" w:rsidRDefault="001D4D96" w:rsidP="001D4D96">
      <w:pPr>
        <w:spacing w:after="120"/>
        <w:ind w:left="2268" w:right="1134" w:hanging="1134"/>
        <w:jc w:val="both"/>
      </w:pPr>
      <w:r>
        <w:t>5.1.</w:t>
      </w:r>
      <w:r>
        <w:tab/>
        <w:t>Tests shall be made to the front structure within the boundaries as defined in paragraph 2.1.</w:t>
      </w:r>
      <w:r w:rsidR="00475DE5" w:rsidRPr="00475DE5">
        <w:t xml:space="preserve"> </w:t>
      </w:r>
      <w:r w:rsidR="00475DE5">
        <w:t>of this Regulation.</w:t>
      </w:r>
      <w:r>
        <w:t xml:space="preserve"> For tests at the rear of the bonnet top, the </w:t>
      </w:r>
      <w:proofErr w:type="spellStart"/>
      <w:r>
        <w:t>headform</w:t>
      </w:r>
      <w:proofErr w:type="spellEnd"/>
      <w:r>
        <w:t xml:space="preserve"> impactor shall not contact the windscreen or A-pillar before impacting the bonnet top.</w:t>
      </w:r>
    </w:p>
    <w:p w14:paraId="3981AF53" w14:textId="77777777" w:rsidR="001D4D96" w:rsidRDefault="001D4D96" w:rsidP="001D4D96">
      <w:pPr>
        <w:spacing w:after="120"/>
        <w:ind w:left="2268" w:right="1134" w:hanging="1134"/>
        <w:jc w:val="both"/>
      </w:pPr>
      <w:r>
        <w:t>5.2.</w:t>
      </w:r>
      <w:r>
        <w:tab/>
        <w:t xml:space="preserve">A minimum of nine tests shall be carried out with the adult </w:t>
      </w:r>
      <w:proofErr w:type="spellStart"/>
      <w:r>
        <w:t>headform</w:t>
      </w:r>
      <w:proofErr w:type="spellEnd"/>
      <w:r>
        <w:t xml:space="preserve"> impactor, three tests each to the middle and the outer thirds of the adult bonnet top test areas, at positions judged to be the most likely to cause injury.</w:t>
      </w:r>
    </w:p>
    <w:p w14:paraId="3F2FC397" w14:textId="77777777" w:rsidR="001D4D96" w:rsidRDefault="001D4D96" w:rsidP="001D4D96">
      <w:pPr>
        <w:spacing w:after="120"/>
        <w:ind w:left="2268" w:right="1134" w:hanging="1134"/>
        <w:jc w:val="both"/>
      </w:pPr>
      <w:r>
        <w:tab/>
        <w:t>Tests shall be to different types of structure, where these vary throughout the area to be assessed and at positions judged to be the most likely to cause injury.</w:t>
      </w:r>
    </w:p>
    <w:p w14:paraId="266F59CA" w14:textId="77777777" w:rsidR="001D4D96" w:rsidRDefault="001D4D96" w:rsidP="001D4D96">
      <w:pPr>
        <w:pStyle w:val="SingleTxtG"/>
        <w:ind w:left="2268" w:hanging="1134"/>
        <w:rPr>
          <w:b/>
        </w:rPr>
      </w:pPr>
      <w:r>
        <w:t>5.3.</w:t>
      </w:r>
      <w:r>
        <w:tab/>
      </w:r>
      <w:r w:rsidRPr="00500B32">
        <w:t xml:space="preserve">The selected measuring points on the bonnet for the adult </w:t>
      </w:r>
      <w:proofErr w:type="spellStart"/>
      <w:r w:rsidRPr="00500B32">
        <w:t>headform</w:t>
      </w:r>
      <w:proofErr w:type="spellEnd"/>
      <w:r w:rsidRPr="00500B32">
        <w:t xml:space="preserve"> impactor shall be a minimum of 165 mm apart and within the adult </w:t>
      </w:r>
      <w:proofErr w:type="spellStart"/>
      <w:r w:rsidRPr="00500B32">
        <w:t>headform</w:t>
      </w:r>
      <w:proofErr w:type="spellEnd"/>
      <w:r w:rsidRPr="00500B32">
        <w:t xml:space="preserve"> test area as defined in paragraph 2.1.</w:t>
      </w:r>
      <w:r w:rsidR="00475DE5" w:rsidRPr="00475DE5">
        <w:t xml:space="preserve"> </w:t>
      </w:r>
      <w:r w:rsidR="00475DE5">
        <w:t>of this Regulation</w:t>
      </w:r>
      <w:r w:rsidR="00C04CF7">
        <w:t>.</w:t>
      </w:r>
    </w:p>
    <w:p w14:paraId="18D45D5F" w14:textId="77777777" w:rsidR="001D4D96" w:rsidRDefault="001D4D96" w:rsidP="001D4D96">
      <w:pPr>
        <w:spacing w:after="120"/>
        <w:ind w:left="2268" w:right="1134"/>
        <w:jc w:val="both"/>
      </w:pPr>
      <w:r w:rsidRPr="00500B32">
        <w:t>These</w:t>
      </w:r>
      <w:r>
        <w:t xml:space="preserve"> minimum distances are to be set with a flexible tape held tautly along the outer surface of the vehicle.</w:t>
      </w:r>
    </w:p>
    <w:p w14:paraId="260EC7D3" w14:textId="77777777" w:rsidR="001D4D96" w:rsidRDefault="001D4D96" w:rsidP="001D4D96">
      <w:pPr>
        <w:spacing w:after="120"/>
        <w:ind w:left="2268" w:right="1134" w:hanging="1134"/>
        <w:jc w:val="both"/>
      </w:pPr>
      <w:r>
        <w:lastRenderedPageBreak/>
        <w:t>5.4.</w:t>
      </w:r>
      <w:r>
        <w:tab/>
        <w:t xml:space="preserve">No </w:t>
      </w:r>
      <w:r w:rsidRPr="00500B32">
        <w:t>measuring</w:t>
      </w:r>
      <w:r>
        <w:t xml:space="preserve"> point shall be located so that the impactor will impact the test area with a glancing blow resulting in a more severe second impact outside the test area.</w:t>
      </w:r>
    </w:p>
    <w:p w14:paraId="2014B9FA" w14:textId="77777777" w:rsidR="001D4D96" w:rsidRPr="00500B32" w:rsidRDefault="001D4D96" w:rsidP="001D4D96">
      <w:pPr>
        <w:spacing w:after="120"/>
        <w:ind w:left="2268" w:right="1134" w:hanging="1134"/>
        <w:jc w:val="both"/>
      </w:pPr>
      <w:r>
        <w:t>5.5.</w:t>
      </w:r>
      <w:r>
        <w:tab/>
      </w:r>
      <w:r w:rsidRPr="00500B32">
        <w:t xml:space="preserve">For the adult </w:t>
      </w:r>
      <w:proofErr w:type="spellStart"/>
      <w:r w:rsidRPr="00500B32">
        <w:t>headform</w:t>
      </w:r>
      <w:proofErr w:type="spellEnd"/>
      <w:r w:rsidRPr="00500B32">
        <w:t xml:space="preserve"> testing, a longitudinal and transversal impact tolerance of ±10 mm shall apply. This tolerance is measured along the surface of the bonnet. The test laboratory may verify at a sufficient number of measuring points that this condition can be met and the tests are thus being conducted with the necessary accuracy.</w:t>
      </w:r>
    </w:p>
    <w:p w14:paraId="562F7ADE" w14:textId="77777777" w:rsidR="001D4D96" w:rsidRDefault="001D4D96" w:rsidP="001D4D96">
      <w:pPr>
        <w:spacing w:after="120"/>
        <w:ind w:left="2268" w:right="1134" w:hanging="1134"/>
        <w:jc w:val="both"/>
      </w:pPr>
      <w:r>
        <w:t>5.6.</w:t>
      </w:r>
      <w:r>
        <w:tab/>
        <w:t xml:space="preserve">The </w:t>
      </w:r>
      <w:proofErr w:type="spellStart"/>
      <w:r>
        <w:t>headform</w:t>
      </w:r>
      <w:proofErr w:type="spellEnd"/>
      <w:r>
        <w:t xml:space="preserve"> velocity at the time of impact shall be 9.7 </w:t>
      </w:r>
      <w:r w:rsidR="004523D9">
        <w:t xml:space="preserve">m/s </w:t>
      </w:r>
      <w:r>
        <w:t>± 0.2 m/s.</w:t>
      </w:r>
    </w:p>
    <w:p w14:paraId="768988B0" w14:textId="77777777" w:rsidR="001D4D96" w:rsidRDefault="001D4D96" w:rsidP="001D4D96">
      <w:pPr>
        <w:spacing w:after="120"/>
        <w:ind w:left="2268" w:right="1134" w:hanging="1134"/>
        <w:jc w:val="both"/>
      </w:pPr>
      <w:r>
        <w:t>5.7.</w:t>
      </w:r>
      <w:r>
        <w:tab/>
        <w:t>The direction of impact shall be in t</w:t>
      </w:r>
      <w:r w:rsidR="005F2E82">
        <w:t xml:space="preserve">he longitudinal vertical plane </w:t>
      </w:r>
      <w:r>
        <w:t>of the vehicle to be tested at an angle of 65</w:t>
      </w:r>
      <w:r w:rsidR="00C04CF7">
        <w:t xml:space="preserve">° </w:t>
      </w:r>
      <w:r>
        <w:t>± 2° to the horizontal. The direction of impact of tests to the front structure shall be downward and rearward.</w:t>
      </w:r>
    </w:p>
    <w:p w14:paraId="154DB350" w14:textId="77777777" w:rsidR="001D4D96" w:rsidRDefault="001D4D96" w:rsidP="001D4D96">
      <w:pPr>
        <w:suppressAutoHyphens w:val="0"/>
        <w:spacing w:line="240" w:lineRule="auto"/>
        <w:rPr>
          <w:b/>
          <w:sz w:val="28"/>
        </w:rPr>
        <w:sectPr w:rsidR="001D4D96" w:rsidSect="001D71AF">
          <w:headerReference w:type="even" r:id="rId57"/>
          <w:headerReference w:type="default" r:id="rId58"/>
          <w:endnotePr>
            <w:numFmt w:val="decimal"/>
          </w:endnotePr>
          <w:pgSz w:w="11907" w:h="16840" w:code="9"/>
          <w:pgMar w:top="1701" w:right="1134" w:bottom="2268" w:left="1134" w:header="964" w:footer="1701" w:gutter="0"/>
          <w:cols w:space="720"/>
        </w:sectPr>
      </w:pPr>
    </w:p>
    <w:p w14:paraId="60E4C2C7" w14:textId="77777777" w:rsidR="001D4D96" w:rsidRDefault="001D4D96" w:rsidP="004523D9">
      <w:pPr>
        <w:pStyle w:val="HChG"/>
      </w:pPr>
      <w:bookmarkStart w:id="44" w:name="_Toc406663778"/>
      <w:r>
        <w:lastRenderedPageBreak/>
        <w:t>Annex 6</w:t>
      </w:r>
      <w:bookmarkEnd w:id="44"/>
    </w:p>
    <w:p w14:paraId="43112768" w14:textId="77777777" w:rsidR="001D4D96" w:rsidRDefault="001D4D96" w:rsidP="004523D9">
      <w:pPr>
        <w:pStyle w:val="HChG"/>
      </w:pPr>
      <w:r>
        <w:tab/>
      </w:r>
      <w:r>
        <w:tab/>
      </w:r>
      <w:bookmarkStart w:id="45" w:name="_Toc406663779"/>
      <w:r>
        <w:t>Certification of the impactor</w:t>
      </w:r>
      <w:bookmarkEnd w:id="45"/>
    </w:p>
    <w:p w14:paraId="042195D4" w14:textId="77777777" w:rsidR="001D4D96" w:rsidRPr="00500B32" w:rsidRDefault="001D4D96" w:rsidP="001D4D96">
      <w:pPr>
        <w:spacing w:after="120"/>
        <w:ind w:left="2268" w:right="1134" w:hanging="1134"/>
        <w:jc w:val="both"/>
      </w:pPr>
      <w:r>
        <w:t>1.</w:t>
      </w:r>
      <w:r>
        <w:tab/>
      </w:r>
      <w:r w:rsidRPr="00500B32">
        <w:t xml:space="preserve">Flexible lower </w:t>
      </w:r>
      <w:proofErr w:type="spellStart"/>
      <w:r w:rsidRPr="00500B32">
        <w:t>legform</w:t>
      </w:r>
      <w:proofErr w:type="spellEnd"/>
      <w:r w:rsidRPr="00500B32">
        <w:t xml:space="preserve"> impactor certification</w:t>
      </w:r>
    </w:p>
    <w:p w14:paraId="177D9FB7" w14:textId="77777777" w:rsidR="001D4D96" w:rsidRPr="00500B32" w:rsidRDefault="001D4D96" w:rsidP="001D4D96">
      <w:pPr>
        <w:spacing w:after="120"/>
        <w:ind w:left="2268" w:right="1134" w:hanging="1134"/>
        <w:jc w:val="both"/>
      </w:pPr>
      <w:r w:rsidRPr="00500B32">
        <w:t>1.1.</w:t>
      </w:r>
      <w:r w:rsidRPr="00500B32">
        <w:tab/>
        <w:t xml:space="preserve">The impactor shall be certified using two certification tests as follows: First, the certification shall be conducted according to the inverse certification (IC) test procedure prescribed in paragraph 1.4. of this </w:t>
      </w:r>
      <w:r w:rsidR="00D62047">
        <w:t>a</w:t>
      </w:r>
      <w:r w:rsidR="00D62047" w:rsidRPr="00500B32">
        <w:t xml:space="preserve">nnex </w:t>
      </w:r>
      <w:r w:rsidRPr="00500B32">
        <w:t xml:space="preserve">before starting a vehicle test series. Second, after a maximum of 10 vehicle tests, certification should be conducted according to the pendulum certification (PC) test procedure prescribed in paragraph 1.3. of this </w:t>
      </w:r>
      <w:r w:rsidR="00D62047">
        <w:t>a</w:t>
      </w:r>
      <w:r w:rsidR="00D62047" w:rsidRPr="00500B32">
        <w:t>nnex</w:t>
      </w:r>
      <w:r w:rsidRPr="00500B32">
        <w:t>. Ongoing certification testing then shall constitute the sequence IC – PC – PC – IC – PC – PC – etc. with a maximum of 10 tests between each certification.</w:t>
      </w:r>
    </w:p>
    <w:p w14:paraId="4964DDB6" w14:textId="77777777" w:rsidR="001D4D96" w:rsidRPr="00500B32" w:rsidRDefault="001D4D96" w:rsidP="001D4D96">
      <w:pPr>
        <w:tabs>
          <w:tab w:val="left" w:pos="2268"/>
        </w:tabs>
        <w:spacing w:after="120"/>
        <w:ind w:left="2268" w:right="1134" w:hanging="1134"/>
        <w:jc w:val="both"/>
      </w:pPr>
      <w:r w:rsidRPr="00500B32">
        <w:tab/>
        <w:t>In addition, the impactor shall be certified according to the procedures prescribed in paragraph 1.2. below at least once a year.</w:t>
      </w:r>
    </w:p>
    <w:p w14:paraId="3D9A6BBB" w14:textId="77777777" w:rsidR="001D4D96" w:rsidRPr="00500B32" w:rsidRDefault="001D4D96" w:rsidP="001D4D96">
      <w:pPr>
        <w:spacing w:after="120"/>
        <w:ind w:left="2268" w:right="1134" w:hanging="1134"/>
        <w:jc w:val="both"/>
      </w:pPr>
      <w:r w:rsidRPr="00500B32">
        <w:t>1.2.</w:t>
      </w:r>
      <w:r w:rsidRPr="00500B32">
        <w:tab/>
        <w:t>Static certification tests</w:t>
      </w:r>
    </w:p>
    <w:p w14:paraId="6823ABE3" w14:textId="77777777" w:rsidR="001D4D96" w:rsidRPr="00500B32" w:rsidRDefault="001D4D96" w:rsidP="001D4D96">
      <w:pPr>
        <w:tabs>
          <w:tab w:val="left" w:pos="2268"/>
        </w:tabs>
        <w:spacing w:after="120"/>
        <w:ind w:left="2268" w:right="1134" w:hanging="1134"/>
        <w:jc w:val="both"/>
      </w:pPr>
      <w:r w:rsidRPr="00500B32">
        <w:t>1.2.1.</w:t>
      </w:r>
      <w:r w:rsidRPr="00500B32">
        <w:tab/>
        <w:t xml:space="preserve">The femur and the tibia of the </w:t>
      </w:r>
      <w:r w:rsidRPr="00500B32">
        <w:rPr>
          <w:lang w:eastAsia="ja-JP"/>
        </w:rPr>
        <w:t xml:space="preserve">flexible lower </w:t>
      </w:r>
      <w:proofErr w:type="spellStart"/>
      <w:r w:rsidRPr="00500B32">
        <w:rPr>
          <w:lang w:eastAsia="ja-JP"/>
        </w:rPr>
        <w:t>legform</w:t>
      </w:r>
      <w:proofErr w:type="spellEnd"/>
      <w:r w:rsidRPr="00500B32">
        <w:rPr>
          <w:lang w:eastAsia="ja-JP"/>
        </w:rPr>
        <w:t xml:space="preserve"> impactor</w:t>
      </w:r>
      <w:r w:rsidRPr="00500B32">
        <w:t xml:space="preserve"> shall meet the requirements specified in paragraph </w:t>
      </w:r>
      <w:r w:rsidRPr="00500B32">
        <w:rPr>
          <w:lang w:eastAsia="ja-JP"/>
        </w:rPr>
        <w:t>1</w:t>
      </w:r>
      <w:r w:rsidRPr="00500B32">
        <w:t xml:space="preserve">.2.2. of this </w:t>
      </w:r>
      <w:r w:rsidR="00D62047">
        <w:t>a</w:t>
      </w:r>
      <w:r w:rsidR="00D62047" w:rsidRPr="00500B32">
        <w:t xml:space="preserve">nnex </w:t>
      </w:r>
      <w:r w:rsidRPr="00500B32">
        <w:t xml:space="preserve">when tested according to paragraph 1.2.4. of this </w:t>
      </w:r>
      <w:r w:rsidR="00D62047">
        <w:t>a</w:t>
      </w:r>
      <w:r w:rsidR="00D62047" w:rsidRPr="00500B32">
        <w:t>nnex</w:t>
      </w:r>
      <w:r w:rsidRPr="00500B32">
        <w:t xml:space="preserve">. The knee joint of the lower </w:t>
      </w:r>
      <w:proofErr w:type="spellStart"/>
      <w:r w:rsidRPr="00500B32">
        <w:t>legform</w:t>
      </w:r>
      <w:proofErr w:type="spellEnd"/>
      <w:r w:rsidRPr="00500B32">
        <w:t xml:space="preserve"> impactor shall meet the requirements specified in paragraph 1.2.3. of this </w:t>
      </w:r>
      <w:r w:rsidR="00D62047">
        <w:t>a</w:t>
      </w:r>
      <w:r w:rsidR="00D62047" w:rsidRPr="00500B32">
        <w:t xml:space="preserve">nnex </w:t>
      </w:r>
      <w:r w:rsidRPr="00500B32">
        <w:t xml:space="preserve">when tested according to paragraph 1.2.5 of this </w:t>
      </w:r>
      <w:r w:rsidR="00D62047">
        <w:t>a</w:t>
      </w:r>
      <w:r w:rsidR="00D62047" w:rsidRPr="00500B32">
        <w:t>nnex</w:t>
      </w:r>
      <w:r w:rsidRPr="00500B32">
        <w:t xml:space="preserve">. The stabilized temperature of the impactor during the certification tests shall be 20 </w:t>
      </w:r>
      <w:r w:rsidR="00D62047" w:rsidRPr="00500B32">
        <w:t xml:space="preserve">°C </w:t>
      </w:r>
      <w:r w:rsidRPr="00500B32">
        <w:t>± 2</w:t>
      </w:r>
      <w:r w:rsidR="00D62047">
        <w:t xml:space="preserve"> </w:t>
      </w:r>
      <w:r w:rsidRPr="00500B32">
        <w:t>°C.</w:t>
      </w:r>
    </w:p>
    <w:p w14:paraId="3B862431" w14:textId="77777777" w:rsidR="001D4D96" w:rsidRPr="00500B32" w:rsidRDefault="001D4D96" w:rsidP="001D4D96">
      <w:pPr>
        <w:tabs>
          <w:tab w:val="left" w:pos="2268"/>
        </w:tabs>
        <w:spacing w:after="120"/>
        <w:ind w:left="2268" w:right="1134" w:hanging="1134"/>
        <w:jc w:val="both"/>
        <w:rPr>
          <w:bCs/>
          <w:lang w:eastAsia="ja-JP"/>
        </w:rPr>
      </w:pPr>
      <w:r w:rsidRPr="00500B32">
        <w:rPr>
          <w:bCs/>
        </w:rPr>
        <w:tab/>
        <w:t xml:space="preserve">The CAC response values, as defined in ISO 6487:2002, shall be 30 mm for the knee ligament elongations and </w:t>
      </w:r>
      <w:r w:rsidRPr="00500B32">
        <w:rPr>
          <w:bCs/>
          <w:lang w:eastAsia="ja-JP"/>
        </w:rPr>
        <w:t>4</w:t>
      </w:r>
      <w:r w:rsidRPr="00500B32">
        <w:rPr>
          <w:bCs/>
        </w:rPr>
        <w:t> </w:t>
      </w:r>
      <w:proofErr w:type="spellStart"/>
      <w:r w:rsidRPr="00500B32">
        <w:rPr>
          <w:bCs/>
        </w:rPr>
        <w:t>kN</w:t>
      </w:r>
      <w:proofErr w:type="spellEnd"/>
      <w:r w:rsidRPr="00500B32">
        <w:rPr>
          <w:bCs/>
        </w:rPr>
        <w:t xml:space="preserve"> for the applied external load.  For these tests, low-pass filtering at an appropriate frequency is permitted to remove higher frequency noise without significantly affecting the measurement of the response of the impactor.</w:t>
      </w:r>
    </w:p>
    <w:p w14:paraId="242747E4" w14:textId="77777777" w:rsidR="001D4D96" w:rsidRPr="00500B32" w:rsidRDefault="001D4D96" w:rsidP="001D4D96">
      <w:pPr>
        <w:spacing w:after="120"/>
        <w:ind w:left="2268" w:right="1134" w:hanging="1134"/>
        <w:jc w:val="both"/>
      </w:pPr>
      <w:r w:rsidRPr="00500B32">
        <w:t>1.2.2.</w:t>
      </w:r>
      <w:r w:rsidRPr="00500B32">
        <w:tab/>
        <w:t>When the femur and the tibia of the impactor are loaded in bending in accordance with paragraph 1.2.4.</w:t>
      </w:r>
      <w:r w:rsidR="00C04CF7">
        <w:t xml:space="preserve"> below</w:t>
      </w:r>
      <w:r w:rsidRPr="00500B32">
        <w:t>, the applied moment and the generated deflection at the centre of the femur and the tibia (M</w:t>
      </w:r>
      <w:r w:rsidRPr="00500B32">
        <w:rPr>
          <w:vertAlign w:val="subscript"/>
        </w:rPr>
        <w:t>c</w:t>
      </w:r>
      <w:r w:rsidRPr="00500B32">
        <w:t xml:space="preserve"> and D</w:t>
      </w:r>
      <w:r w:rsidRPr="00500B32">
        <w:rPr>
          <w:vertAlign w:val="subscript"/>
        </w:rPr>
        <w:t>c</w:t>
      </w:r>
      <w:r w:rsidRPr="00500B32">
        <w:t>) shall be within the corridors shown in Figure </w:t>
      </w:r>
      <w:r w:rsidRPr="00500B32">
        <w:rPr>
          <w:lang w:eastAsia="ja-JP"/>
        </w:rPr>
        <w:t>1</w:t>
      </w:r>
      <w:r w:rsidRPr="00500B32">
        <w:t>.</w:t>
      </w:r>
    </w:p>
    <w:p w14:paraId="11FDB260" w14:textId="77777777" w:rsidR="001D4D96" w:rsidRPr="00500B32" w:rsidRDefault="001D4D96" w:rsidP="001D4D96">
      <w:pPr>
        <w:spacing w:after="120"/>
        <w:ind w:left="2268" w:right="1134" w:hanging="1134"/>
        <w:jc w:val="both"/>
      </w:pPr>
      <w:r w:rsidRPr="00500B32">
        <w:t>1.2.3.</w:t>
      </w:r>
      <w:r w:rsidRPr="00500B32">
        <w:tab/>
        <w:t>When the knee joint of the impactor is loaded in bending in accordance with paragraph 1.2.5</w:t>
      </w:r>
      <w:r w:rsidR="00E72891">
        <w:t>.</w:t>
      </w:r>
      <w:r w:rsidRPr="00500B32">
        <w:t xml:space="preserve"> of this </w:t>
      </w:r>
      <w:r w:rsidR="00D62047">
        <w:t>a</w:t>
      </w:r>
      <w:r w:rsidR="00D62047" w:rsidRPr="00500B32">
        <w:t>nnex</w:t>
      </w:r>
      <w:r w:rsidRPr="00500B32">
        <w:t>, the MCL, ACL, and PCL elongations and applied bending moment or the force at the centre of the knee joint (M</w:t>
      </w:r>
      <w:r w:rsidRPr="00500B32">
        <w:rPr>
          <w:vertAlign w:val="subscript"/>
        </w:rPr>
        <w:t>c</w:t>
      </w:r>
      <w:r w:rsidRPr="00500B32">
        <w:t xml:space="preserve"> or F</w:t>
      </w:r>
      <w:r w:rsidRPr="00500B32">
        <w:rPr>
          <w:vertAlign w:val="subscript"/>
        </w:rPr>
        <w:t>c</w:t>
      </w:r>
      <w:r w:rsidRPr="00500B32">
        <w:t>) shall be within the corridors shown in Figure </w:t>
      </w:r>
      <w:r w:rsidRPr="00500B32">
        <w:rPr>
          <w:lang w:eastAsia="ja-JP"/>
        </w:rPr>
        <w:t>2</w:t>
      </w:r>
      <w:r w:rsidRPr="00500B32">
        <w:t>.</w:t>
      </w:r>
    </w:p>
    <w:p w14:paraId="4CB0B75C" w14:textId="77777777" w:rsidR="001D4D96" w:rsidRPr="00500B32" w:rsidRDefault="001D4D96" w:rsidP="001D4D96">
      <w:pPr>
        <w:tabs>
          <w:tab w:val="left" w:pos="2268"/>
        </w:tabs>
        <w:spacing w:after="120"/>
        <w:ind w:left="2268" w:right="1134" w:hanging="1134"/>
        <w:jc w:val="both"/>
      </w:pPr>
      <w:r>
        <w:t>1.2.4.</w:t>
      </w:r>
      <w:r>
        <w:tab/>
      </w:r>
      <w:r w:rsidRPr="00500B32">
        <w:rPr>
          <w:sz w:val="24"/>
          <w:szCs w:val="24"/>
        </w:rPr>
        <w:tab/>
      </w:r>
      <w:r w:rsidRPr="00500B32">
        <w:t>The edges of the femur and tibia, not bending parts, shall be mounted to the support rig firmly as shown in Figure 3</w:t>
      </w:r>
      <w:r w:rsidRPr="00500B32">
        <w:rPr>
          <w:lang w:eastAsia="ja-JP"/>
        </w:rPr>
        <w:t xml:space="preserve"> and Figure 4</w:t>
      </w:r>
      <w:r w:rsidRPr="00500B32">
        <w:t>. The Y-axis of the impactor shall be parallel to the loading axis within 180</w:t>
      </w:r>
      <w:r w:rsidR="00D62047">
        <w:t>°</w:t>
      </w:r>
      <w:r w:rsidRPr="00500B32">
        <w:t xml:space="preserve"> ± 2° tolerance. To obtain repeatable loading, low friction Polytetrafluoroethylene (PTFE) plastic pads are used under each support (see Figure 3 and Figure 4).</w:t>
      </w:r>
    </w:p>
    <w:p w14:paraId="32771DE3" w14:textId="77777777" w:rsidR="001D4D96" w:rsidRPr="00500B32" w:rsidRDefault="001D4D96" w:rsidP="001D4D96">
      <w:pPr>
        <w:tabs>
          <w:tab w:val="left" w:pos="2268"/>
        </w:tabs>
        <w:spacing w:after="120"/>
        <w:ind w:left="2268" w:right="1134" w:hanging="1134"/>
        <w:jc w:val="both"/>
        <w:rPr>
          <w:bCs/>
          <w:lang w:eastAsia="ja-JP"/>
        </w:rPr>
      </w:pPr>
      <w:r w:rsidRPr="00500B32">
        <w:rPr>
          <w:bCs/>
        </w:rPr>
        <w:tab/>
        <w:t>The centre of the loading force shall be applied at the centre of the femur and the tibia within ±2</w:t>
      </w:r>
      <w:r w:rsidR="005F2E82">
        <w:rPr>
          <w:bCs/>
        </w:rPr>
        <w:t> </w:t>
      </w:r>
      <w:r w:rsidRPr="00500B32">
        <w:rPr>
          <w:bCs/>
        </w:rPr>
        <w:t>mm tolerance along the Z-axis.  The force shall be increased so as to maintain a deflection rate between 10 and 100</w:t>
      </w:r>
      <w:r w:rsidRPr="00500B32">
        <w:rPr>
          <w:bCs/>
          <w:color w:val="00B050"/>
        </w:rPr>
        <w:t xml:space="preserve"> </w:t>
      </w:r>
      <w:r w:rsidRPr="00500B32">
        <w:rPr>
          <w:bCs/>
        </w:rPr>
        <w:t>mm/minute until the bending moment at the centre part (M</w:t>
      </w:r>
      <w:r w:rsidRPr="00500B32">
        <w:rPr>
          <w:bCs/>
          <w:vertAlign w:val="subscript"/>
        </w:rPr>
        <w:t>c</w:t>
      </w:r>
      <w:r w:rsidRPr="00500B32">
        <w:rPr>
          <w:bCs/>
        </w:rPr>
        <w:t>) of the femur or tibia reaches 380 Nm</w:t>
      </w:r>
      <w:r w:rsidRPr="00500B32">
        <w:rPr>
          <w:bCs/>
          <w:lang w:eastAsia="ja-JP"/>
        </w:rPr>
        <w:t>.</w:t>
      </w:r>
    </w:p>
    <w:p w14:paraId="1EC262A9" w14:textId="77777777" w:rsidR="001D4D96" w:rsidRPr="00500B32" w:rsidRDefault="001D4D96" w:rsidP="001D4D96">
      <w:pPr>
        <w:tabs>
          <w:tab w:val="left" w:pos="2268"/>
        </w:tabs>
        <w:spacing w:after="120"/>
        <w:ind w:left="2268" w:right="1134" w:hanging="1134"/>
        <w:jc w:val="both"/>
      </w:pPr>
      <w:r>
        <w:rPr>
          <w:lang w:val="en-US"/>
        </w:rPr>
        <w:t>1.2.5.</w:t>
      </w:r>
      <w:r>
        <w:rPr>
          <w:lang w:val="en-US"/>
        </w:rPr>
        <w:tab/>
      </w:r>
      <w:r w:rsidRPr="00500B32">
        <w:t>The ends of the knee joint shall be mounted to the support rig firmly as shown in Figure </w:t>
      </w:r>
      <w:r w:rsidRPr="00500B32">
        <w:rPr>
          <w:lang w:eastAsia="ja-JP"/>
        </w:rPr>
        <w:t>5</w:t>
      </w:r>
      <w:r w:rsidRPr="00500B32">
        <w:t xml:space="preserve">. The Y-axis of the impactor shall be parallel to the loading axis </w:t>
      </w:r>
      <w:r w:rsidRPr="00500B32">
        <w:lastRenderedPageBreak/>
        <w:t>within ±2° tolerance. To obtain repeatable loading, low friction Polytetrafluoroethylene (PTFE) plastic pads are used unde</w:t>
      </w:r>
      <w:r w:rsidR="005F2E82">
        <w:t xml:space="preserve">r each support (see Figure 5). </w:t>
      </w:r>
      <w:r w:rsidRPr="00500B32">
        <w:t>To avoid impactor damage, a neoprene sheet shall be set underneath the loading ram and the impactor face of the knee joint which is described in the Figure 3 of Annex 4 shall be removed. The neoprene sheet used in this test shall have compression characteristics as shown in Figure</w:t>
      </w:r>
      <w:r w:rsidR="005F2E82">
        <w:t> </w:t>
      </w:r>
      <w:r w:rsidRPr="00500B32">
        <w:t>2 (b) of Annex 5.</w:t>
      </w:r>
    </w:p>
    <w:p w14:paraId="224FB507" w14:textId="77777777" w:rsidR="001D4D96" w:rsidRPr="00500B32" w:rsidRDefault="001D4D96" w:rsidP="001D4D96">
      <w:pPr>
        <w:tabs>
          <w:tab w:val="left" w:pos="2268"/>
        </w:tabs>
        <w:spacing w:after="120"/>
        <w:ind w:left="2268" w:right="1134" w:hanging="850"/>
        <w:jc w:val="both"/>
        <w:rPr>
          <w:lang w:eastAsia="ja-JP"/>
        </w:rPr>
      </w:pPr>
      <w:r w:rsidRPr="00500B32">
        <w:tab/>
        <w:t xml:space="preserve">The centre of the loading force shall be applied at the knee joint </w:t>
      </w:r>
      <w:proofErr w:type="spellStart"/>
      <w:r w:rsidRPr="00500B32">
        <w:t>center</w:t>
      </w:r>
      <w:proofErr w:type="spellEnd"/>
      <w:r w:rsidRPr="00500B32">
        <w:t xml:space="preserve"> within ±2</w:t>
      </w:r>
      <w:r w:rsidR="005F2E82">
        <w:t> </w:t>
      </w:r>
      <w:r w:rsidRPr="00500B32">
        <w:t>mm toleran</w:t>
      </w:r>
      <w:r w:rsidR="005F2E82">
        <w:t>ce along the Z-axis (see Figure</w:t>
      </w:r>
      <w:r w:rsidRPr="00500B32">
        <w:t> 5</w:t>
      </w:r>
      <w:r w:rsidR="00C04CF7">
        <w:t xml:space="preserve"> below</w:t>
      </w:r>
      <w:r w:rsidRPr="00500B32">
        <w:t>). The external load shall be increased so as to maintain a deflection rate between 10 and 100 mm/minute until the bending moment at the centre part of the knee joint (M</w:t>
      </w:r>
      <w:r w:rsidRPr="00500B32">
        <w:rPr>
          <w:vertAlign w:val="subscript"/>
        </w:rPr>
        <w:t>c</w:t>
      </w:r>
      <w:r w:rsidRPr="00500B32">
        <w:t xml:space="preserve">) reaches </w:t>
      </w:r>
      <w:r w:rsidRPr="00500B32">
        <w:rPr>
          <w:lang w:eastAsia="ja-JP"/>
        </w:rPr>
        <w:t>4</w:t>
      </w:r>
      <w:r w:rsidRPr="00500B32">
        <w:t>00 Nm.</w:t>
      </w:r>
    </w:p>
    <w:p w14:paraId="66E099E5" w14:textId="77777777" w:rsidR="001D4D96" w:rsidRPr="00500B32" w:rsidRDefault="001D4D96" w:rsidP="001D4D96">
      <w:pPr>
        <w:spacing w:after="120"/>
        <w:ind w:left="2268" w:right="1134" w:hanging="1134"/>
        <w:jc w:val="both"/>
      </w:pPr>
      <w:r w:rsidRPr="00500B32">
        <w:t>1.3.</w:t>
      </w:r>
      <w:r w:rsidRPr="00500B32">
        <w:tab/>
        <w:t>Dynamic certification tests (pendulum test)</w:t>
      </w:r>
    </w:p>
    <w:p w14:paraId="517CC38D" w14:textId="77777777" w:rsidR="001D4D96" w:rsidRPr="00500B32" w:rsidRDefault="001D4D96" w:rsidP="001D4D96">
      <w:pPr>
        <w:spacing w:after="120"/>
        <w:ind w:left="2268" w:right="1134" w:hanging="1134"/>
        <w:jc w:val="both"/>
      </w:pPr>
      <w:r w:rsidRPr="00500B32">
        <w:t>1.3.1.</w:t>
      </w:r>
      <w:r w:rsidRPr="00500B32">
        <w:tab/>
        <w:t>Certification</w:t>
      </w:r>
    </w:p>
    <w:p w14:paraId="3A66DE80" w14:textId="77777777" w:rsidR="001D4D96" w:rsidRPr="00500B32" w:rsidRDefault="001D4D96" w:rsidP="001D4D96">
      <w:pPr>
        <w:spacing w:after="120"/>
        <w:ind w:left="2268" w:right="1134" w:hanging="1134"/>
        <w:jc w:val="both"/>
        <w:rPr>
          <w:bCs/>
        </w:rPr>
      </w:pPr>
      <w:r w:rsidRPr="00500B32">
        <w:t>1.3.1.1.</w:t>
      </w:r>
      <w:r w:rsidRPr="00500B32">
        <w:tab/>
      </w:r>
      <w:r w:rsidRPr="00500B32">
        <w:rPr>
          <w:bCs/>
        </w:rPr>
        <w:t>The test facility used for the certification test shall have a stabilized temperature of</w:t>
      </w:r>
      <w:r w:rsidRPr="00500B32">
        <w:rPr>
          <w:bCs/>
          <w:lang w:val="en-US" w:eastAsia="ja-JP"/>
        </w:rPr>
        <w:t xml:space="preserve"> </w:t>
      </w:r>
      <w:r w:rsidRPr="00500B32">
        <w:rPr>
          <w:bCs/>
          <w:lang w:val="en-US"/>
        </w:rPr>
        <w:t xml:space="preserve">20 </w:t>
      </w:r>
      <w:r w:rsidR="00D62047" w:rsidRPr="00500B32">
        <w:rPr>
          <w:bCs/>
        </w:rPr>
        <w:t>°C</w:t>
      </w:r>
      <w:r w:rsidR="00D62047" w:rsidRPr="00500B32">
        <w:rPr>
          <w:bCs/>
          <w:lang w:val="en-US"/>
        </w:rPr>
        <w:t xml:space="preserve"> </w:t>
      </w:r>
      <w:r w:rsidRPr="00500B32">
        <w:rPr>
          <w:bCs/>
          <w:lang w:val="en-US"/>
        </w:rPr>
        <w:t>± </w:t>
      </w:r>
      <w:r w:rsidRPr="00500B32">
        <w:rPr>
          <w:bCs/>
          <w:lang w:val="en-US" w:eastAsia="ja-JP"/>
        </w:rPr>
        <w:t>2</w:t>
      </w:r>
      <w:r w:rsidRPr="00500B32">
        <w:rPr>
          <w:bCs/>
          <w:lang w:eastAsia="ja-JP"/>
        </w:rPr>
        <w:t> </w:t>
      </w:r>
      <w:r w:rsidRPr="00500B32">
        <w:rPr>
          <w:bCs/>
        </w:rPr>
        <w:t>°C during the test.</w:t>
      </w:r>
    </w:p>
    <w:p w14:paraId="1772AC05" w14:textId="77777777" w:rsidR="001D4D96" w:rsidRPr="00500B32" w:rsidRDefault="001D4D96" w:rsidP="001D4D96">
      <w:pPr>
        <w:tabs>
          <w:tab w:val="left" w:pos="2268"/>
        </w:tabs>
        <w:spacing w:after="120"/>
        <w:ind w:left="2268" w:right="1134" w:hanging="1134"/>
        <w:jc w:val="both"/>
        <w:rPr>
          <w:bCs/>
          <w:lang w:eastAsia="ja-JP"/>
        </w:rPr>
      </w:pPr>
      <w:r w:rsidRPr="00500B32">
        <w:t>1.3.1.2.</w:t>
      </w:r>
      <w:r w:rsidRPr="00500B32">
        <w:tab/>
      </w:r>
      <w:r w:rsidRPr="00500B32">
        <w:rPr>
          <w:bCs/>
        </w:rPr>
        <w:t>The temperature of the certification area shall be measured at the time of certification and recorded in a certification report.</w:t>
      </w:r>
    </w:p>
    <w:p w14:paraId="253DF54A" w14:textId="77777777" w:rsidR="001D4D96" w:rsidRDefault="001D4D96" w:rsidP="001D4D96">
      <w:pPr>
        <w:spacing w:after="120"/>
        <w:ind w:left="2268" w:right="1134" w:hanging="1134"/>
        <w:jc w:val="both"/>
      </w:pPr>
      <w:r>
        <w:t>1.3.2.</w:t>
      </w:r>
      <w:r>
        <w:tab/>
        <w:t>Requirements</w:t>
      </w:r>
    </w:p>
    <w:p w14:paraId="54F7D792" w14:textId="77777777" w:rsidR="001D4D96" w:rsidRPr="00500B32" w:rsidRDefault="001D4D96" w:rsidP="001D4D96">
      <w:pPr>
        <w:tabs>
          <w:tab w:val="left" w:pos="2268"/>
        </w:tabs>
        <w:spacing w:after="120"/>
        <w:ind w:left="2268" w:right="1134" w:hanging="1134"/>
        <w:jc w:val="both"/>
        <w:rPr>
          <w:bCs/>
          <w:lang w:val="en-US"/>
        </w:rPr>
      </w:pPr>
      <w:r>
        <w:t>1.3.2.1.</w:t>
      </w:r>
      <w:r>
        <w:tab/>
      </w:r>
      <w:r w:rsidRPr="00500B32">
        <w:rPr>
          <w:bCs/>
          <w:lang w:val="en-US"/>
        </w:rPr>
        <w:t xml:space="preserve">When the </w:t>
      </w:r>
      <w:r w:rsidRPr="00500B32">
        <w:rPr>
          <w:lang w:eastAsia="ja-JP"/>
        </w:rPr>
        <w:t xml:space="preserve">flexible lower </w:t>
      </w:r>
      <w:proofErr w:type="spellStart"/>
      <w:r w:rsidRPr="00500B32">
        <w:rPr>
          <w:lang w:eastAsia="ja-JP"/>
        </w:rPr>
        <w:t>legform</w:t>
      </w:r>
      <w:proofErr w:type="spellEnd"/>
      <w:r w:rsidRPr="00500B32">
        <w:rPr>
          <w:lang w:eastAsia="ja-JP"/>
        </w:rPr>
        <w:t xml:space="preserve"> impactor</w:t>
      </w:r>
      <w:r w:rsidRPr="00500B32">
        <w:rPr>
          <w:bCs/>
          <w:lang w:val="en-US"/>
        </w:rPr>
        <w:t xml:space="preserve"> is used for a test according to paragraph </w:t>
      </w:r>
      <w:r w:rsidRPr="00500B32">
        <w:rPr>
          <w:bCs/>
          <w:lang w:val="en-US" w:eastAsia="ja-JP"/>
        </w:rPr>
        <w:t>1</w:t>
      </w:r>
      <w:r w:rsidRPr="00500B32">
        <w:rPr>
          <w:bCs/>
          <w:lang w:val="en-US"/>
        </w:rPr>
        <w:t>.3.3</w:t>
      </w:r>
      <w:r w:rsidR="00C04CF7">
        <w:rPr>
          <w:bCs/>
          <w:lang w:val="en-US"/>
        </w:rPr>
        <w:t>. below</w:t>
      </w:r>
      <w:r w:rsidRPr="00500B32">
        <w:rPr>
          <w:bCs/>
          <w:lang w:val="en-US"/>
        </w:rPr>
        <w:t>, the absolute value of the maximum bending moment of the tibia at:</w:t>
      </w:r>
    </w:p>
    <w:p w14:paraId="4315E504" w14:textId="77777777" w:rsidR="001D4D96" w:rsidRPr="00500B32" w:rsidRDefault="001D4D96" w:rsidP="001D4D96">
      <w:pPr>
        <w:tabs>
          <w:tab w:val="left" w:pos="2268"/>
          <w:tab w:val="left" w:pos="2835"/>
        </w:tabs>
        <w:spacing w:after="120"/>
        <w:ind w:left="2268" w:right="1134" w:hanging="1134"/>
        <w:jc w:val="both"/>
        <w:rPr>
          <w:bCs/>
          <w:lang w:val="en-US"/>
        </w:rPr>
      </w:pPr>
      <w:r w:rsidRPr="00500B32">
        <w:rPr>
          <w:lang w:val="en-US"/>
        </w:rPr>
        <w:tab/>
        <w:t>(a)</w:t>
      </w:r>
      <w:r w:rsidRPr="00500B32">
        <w:rPr>
          <w:lang w:val="en-US"/>
        </w:rPr>
        <w:tab/>
      </w:r>
      <w:r w:rsidR="00C04CF7">
        <w:rPr>
          <w:bCs/>
          <w:lang w:val="en-US"/>
        </w:rPr>
        <w:t>T</w:t>
      </w:r>
      <w:r w:rsidR="00C04CF7" w:rsidRPr="00500B32">
        <w:rPr>
          <w:bCs/>
          <w:lang w:val="en-US"/>
        </w:rPr>
        <w:t>ibia</w:t>
      </w:r>
      <w:r w:rsidRPr="00500B32">
        <w:rPr>
          <w:bCs/>
          <w:lang w:val="en-US"/>
        </w:rPr>
        <w:t>-1 shall be 235 Nm ≤ 2</w:t>
      </w:r>
      <w:r w:rsidRPr="00500B32">
        <w:rPr>
          <w:bCs/>
          <w:lang w:val="en-US" w:eastAsia="ja-JP"/>
        </w:rPr>
        <w:t>72 </w:t>
      </w:r>
      <w:r w:rsidRPr="00500B32">
        <w:rPr>
          <w:bCs/>
          <w:lang w:val="en-US"/>
        </w:rPr>
        <w:t xml:space="preserve">Nm; </w:t>
      </w:r>
    </w:p>
    <w:p w14:paraId="39FF9049" w14:textId="77777777" w:rsidR="001D4D96" w:rsidRPr="00500B32" w:rsidRDefault="001D4D96" w:rsidP="001D4D96">
      <w:pPr>
        <w:tabs>
          <w:tab w:val="left" w:pos="2268"/>
          <w:tab w:val="left" w:pos="2835"/>
        </w:tabs>
        <w:spacing w:after="120"/>
        <w:ind w:left="2268" w:right="1134" w:hanging="1134"/>
        <w:jc w:val="both"/>
        <w:rPr>
          <w:bCs/>
          <w:lang w:val="en-US"/>
        </w:rPr>
      </w:pPr>
      <w:r w:rsidRPr="00500B32">
        <w:rPr>
          <w:bCs/>
          <w:lang w:val="en-US"/>
        </w:rPr>
        <w:tab/>
        <w:t>(b)</w:t>
      </w:r>
      <w:r w:rsidRPr="00500B32">
        <w:rPr>
          <w:bCs/>
          <w:lang w:val="en-US"/>
        </w:rPr>
        <w:tab/>
      </w:r>
      <w:r w:rsidR="00C04CF7">
        <w:rPr>
          <w:bCs/>
          <w:lang w:val="en-US"/>
        </w:rPr>
        <w:t>T</w:t>
      </w:r>
      <w:r w:rsidRPr="00500B32">
        <w:rPr>
          <w:bCs/>
          <w:lang w:val="en-US"/>
        </w:rPr>
        <w:t>ibia-2 shall be 1</w:t>
      </w:r>
      <w:r w:rsidRPr="00500B32">
        <w:rPr>
          <w:bCs/>
          <w:lang w:val="en-US" w:eastAsia="ja-JP"/>
        </w:rPr>
        <w:t>87 </w:t>
      </w:r>
      <w:r w:rsidRPr="00500B32">
        <w:rPr>
          <w:bCs/>
          <w:lang w:val="en-US"/>
        </w:rPr>
        <w:t>Nm ≤ 2</w:t>
      </w:r>
      <w:r w:rsidRPr="00500B32">
        <w:rPr>
          <w:bCs/>
          <w:lang w:val="en-US" w:eastAsia="ja-JP"/>
        </w:rPr>
        <w:t>19 </w:t>
      </w:r>
      <w:r w:rsidRPr="00500B32">
        <w:rPr>
          <w:bCs/>
          <w:lang w:val="en-US"/>
        </w:rPr>
        <w:t>Nm;</w:t>
      </w:r>
    </w:p>
    <w:p w14:paraId="1C4F2573" w14:textId="77777777" w:rsidR="001D4D96" w:rsidRPr="00500B32" w:rsidRDefault="001D4D96" w:rsidP="001D4D96">
      <w:pPr>
        <w:tabs>
          <w:tab w:val="left" w:pos="2268"/>
          <w:tab w:val="left" w:pos="2835"/>
        </w:tabs>
        <w:spacing w:after="120"/>
        <w:ind w:left="2268" w:right="1134" w:hanging="1134"/>
        <w:jc w:val="both"/>
        <w:rPr>
          <w:bCs/>
          <w:lang w:val="en-US"/>
        </w:rPr>
      </w:pPr>
      <w:r w:rsidRPr="00500B32">
        <w:rPr>
          <w:bCs/>
          <w:lang w:val="en-US"/>
        </w:rPr>
        <w:tab/>
        <w:t>(c)</w:t>
      </w:r>
      <w:r w:rsidRPr="00500B32">
        <w:rPr>
          <w:bCs/>
          <w:lang w:val="en-US"/>
        </w:rPr>
        <w:tab/>
      </w:r>
      <w:r w:rsidR="00C04CF7">
        <w:rPr>
          <w:bCs/>
          <w:lang w:val="en-US"/>
        </w:rPr>
        <w:t>T</w:t>
      </w:r>
      <w:r w:rsidRPr="00500B32">
        <w:rPr>
          <w:bCs/>
          <w:lang w:val="en-US"/>
        </w:rPr>
        <w:t>ibia-3 shall be 1</w:t>
      </w:r>
      <w:r w:rsidRPr="00500B32">
        <w:rPr>
          <w:bCs/>
          <w:lang w:val="en-US" w:eastAsia="ja-JP"/>
        </w:rPr>
        <w:t>39 </w:t>
      </w:r>
      <w:r w:rsidRPr="00500B32">
        <w:rPr>
          <w:bCs/>
          <w:lang w:val="en-US"/>
        </w:rPr>
        <w:t>Nm ≤ 1</w:t>
      </w:r>
      <w:r w:rsidRPr="00500B32">
        <w:rPr>
          <w:bCs/>
          <w:lang w:val="en-US" w:eastAsia="ja-JP"/>
        </w:rPr>
        <w:t>66</w:t>
      </w:r>
      <w:r w:rsidRPr="00500B32">
        <w:rPr>
          <w:bCs/>
          <w:lang w:val="en-US"/>
        </w:rPr>
        <w:t> Nm;</w:t>
      </w:r>
    </w:p>
    <w:p w14:paraId="235C79F5" w14:textId="77777777" w:rsidR="001D4D96" w:rsidRPr="00500B32" w:rsidRDefault="001D4D96" w:rsidP="001D4D96">
      <w:pPr>
        <w:tabs>
          <w:tab w:val="left" w:pos="2268"/>
          <w:tab w:val="left" w:pos="2835"/>
        </w:tabs>
        <w:spacing w:after="120"/>
        <w:ind w:left="2268" w:right="1134" w:hanging="1134"/>
        <w:jc w:val="both"/>
        <w:rPr>
          <w:bCs/>
          <w:lang w:val="en-US"/>
        </w:rPr>
      </w:pPr>
      <w:r w:rsidRPr="00500B32">
        <w:rPr>
          <w:bCs/>
          <w:lang w:val="en-US"/>
        </w:rPr>
        <w:tab/>
        <w:t>(d)</w:t>
      </w:r>
      <w:r w:rsidRPr="00500B32">
        <w:rPr>
          <w:bCs/>
          <w:lang w:val="en-US"/>
        </w:rPr>
        <w:tab/>
      </w:r>
      <w:r w:rsidR="00C04CF7">
        <w:rPr>
          <w:bCs/>
          <w:lang w:val="en-US"/>
        </w:rPr>
        <w:t>T</w:t>
      </w:r>
      <w:r w:rsidRPr="00500B32">
        <w:rPr>
          <w:bCs/>
          <w:lang w:val="en-US"/>
        </w:rPr>
        <w:t>ibia-4 shall be 9</w:t>
      </w:r>
      <w:r w:rsidRPr="00500B32">
        <w:rPr>
          <w:bCs/>
          <w:lang w:val="en-US" w:eastAsia="ja-JP"/>
        </w:rPr>
        <w:t>0 </w:t>
      </w:r>
      <w:r w:rsidRPr="00500B32">
        <w:rPr>
          <w:bCs/>
          <w:lang w:val="en-US"/>
        </w:rPr>
        <w:t>Nm ≤ 1</w:t>
      </w:r>
      <w:r w:rsidRPr="00500B32">
        <w:rPr>
          <w:bCs/>
          <w:lang w:val="en-US" w:eastAsia="ja-JP"/>
        </w:rPr>
        <w:t>11</w:t>
      </w:r>
      <w:r w:rsidRPr="00500B32">
        <w:rPr>
          <w:bCs/>
          <w:lang w:val="en-US"/>
        </w:rPr>
        <w:t> Nm.</w:t>
      </w:r>
    </w:p>
    <w:p w14:paraId="2DBF62EE" w14:textId="77777777" w:rsidR="001D4D96" w:rsidRPr="00500B32" w:rsidRDefault="001D4D96" w:rsidP="001D4D96">
      <w:pPr>
        <w:tabs>
          <w:tab w:val="left" w:pos="2268"/>
        </w:tabs>
        <w:spacing w:after="120"/>
        <w:ind w:left="2268" w:right="1134" w:hanging="1134"/>
        <w:jc w:val="both"/>
        <w:rPr>
          <w:bCs/>
          <w:lang w:val="en-US"/>
        </w:rPr>
      </w:pPr>
      <w:r w:rsidRPr="00500B32">
        <w:rPr>
          <w:bCs/>
          <w:lang w:val="en-US"/>
        </w:rPr>
        <w:tab/>
        <w:t xml:space="preserve">The absolute value of the maximum elongation of: </w:t>
      </w:r>
    </w:p>
    <w:p w14:paraId="2242FD69" w14:textId="77777777" w:rsidR="001D4D96" w:rsidRPr="00500B32" w:rsidRDefault="001D4D96" w:rsidP="001D4D96">
      <w:pPr>
        <w:tabs>
          <w:tab w:val="left" w:pos="2268"/>
          <w:tab w:val="left" w:pos="2835"/>
        </w:tabs>
        <w:spacing w:after="120"/>
        <w:ind w:left="2268" w:right="1134"/>
        <w:jc w:val="both"/>
        <w:rPr>
          <w:bCs/>
          <w:lang w:val="en-US"/>
        </w:rPr>
      </w:pPr>
      <w:r w:rsidRPr="00500B32">
        <w:rPr>
          <w:bCs/>
          <w:lang w:val="en-US"/>
        </w:rPr>
        <w:t>(a)</w:t>
      </w:r>
      <w:r w:rsidRPr="00500B32">
        <w:rPr>
          <w:bCs/>
          <w:lang w:val="en-US"/>
        </w:rPr>
        <w:tab/>
        <w:t>MCL shall be 20.5 ≤ 2</w:t>
      </w:r>
      <w:r w:rsidRPr="00500B32">
        <w:rPr>
          <w:bCs/>
          <w:lang w:val="en-US" w:eastAsia="ja-JP"/>
        </w:rPr>
        <w:t>4.0 </w:t>
      </w:r>
      <w:r w:rsidRPr="00500B32">
        <w:rPr>
          <w:bCs/>
          <w:lang w:val="en-US"/>
        </w:rPr>
        <w:t>mm;</w:t>
      </w:r>
    </w:p>
    <w:p w14:paraId="7F005A6A" w14:textId="77777777" w:rsidR="001D4D96" w:rsidRPr="00500B32" w:rsidRDefault="001D4D96" w:rsidP="001D4D96">
      <w:pPr>
        <w:tabs>
          <w:tab w:val="left" w:pos="2268"/>
          <w:tab w:val="left" w:pos="2835"/>
        </w:tabs>
        <w:spacing w:after="120"/>
        <w:ind w:left="2268" w:right="1134"/>
        <w:jc w:val="both"/>
        <w:rPr>
          <w:bCs/>
          <w:lang w:val="en-US"/>
        </w:rPr>
      </w:pPr>
      <w:r w:rsidRPr="00500B32">
        <w:rPr>
          <w:bCs/>
          <w:lang w:val="en-US"/>
        </w:rPr>
        <w:t>(b)</w:t>
      </w:r>
      <w:r w:rsidRPr="00500B32">
        <w:rPr>
          <w:bCs/>
          <w:lang w:val="en-US"/>
        </w:rPr>
        <w:tab/>
        <w:t>ACL shall be 8.0 mm ≤ 1</w:t>
      </w:r>
      <w:r w:rsidRPr="00500B32">
        <w:rPr>
          <w:bCs/>
          <w:lang w:val="en-US" w:eastAsia="ja-JP"/>
        </w:rPr>
        <w:t>0.5</w:t>
      </w:r>
      <w:r w:rsidRPr="00500B32">
        <w:rPr>
          <w:bCs/>
          <w:lang w:val="en-US"/>
        </w:rPr>
        <w:t> mm;</w:t>
      </w:r>
    </w:p>
    <w:p w14:paraId="4B999A54" w14:textId="77777777" w:rsidR="001D4D96" w:rsidRPr="00500B32" w:rsidRDefault="001D4D96" w:rsidP="001D4D96">
      <w:pPr>
        <w:tabs>
          <w:tab w:val="left" w:pos="2268"/>
          <w:tab w:val="left" w:pos="2835"/>
        </w:tabs>
        <w:spacing w:after="120"/>
        <w:ind w:left="2259" w:right="1134"/>
        <w:jc w:val="both"/>
        <w:rPr>
          <w:bCs/>
        </w:rPr>
      </w:pPr>
      <w:r w:rsidRPr="00500B32">
        <w:rPr>
          <w:bCs/>
          <w:lang w:val="en-US"/>
        </w:rPr>
        <w:t>(c)</w:t>
      </w:r>
      <w:r w:rsidRPr="00500B32">
        <w:rPr>
          <w:bCs/>
          <w:lang w:val="en-US"/>
        </w:rPr>
        <w:tab/>
        <w:t>PCL shall be 3.5 mm ≤ 5</w:t>
      </w:r>
      <w:r w:rsidRPr="00500B32">
        <w:rPr>
          <w:bCs/>
          <w:lang w:val="en-US" w:eastAsia="ja-JP"/>
        </w:rPr>
        <w:t>.0</w:t>
      </w:r>
      <w:r w:rsidRPr="00500B32">
        <w:rPr>
          <w:bCs/>
          <w:lang w:val="en-US"/>
        </w:rPr>
        <w:t> mm.</w:t>
      </w:r>
    </w:p>
    <w:p w14:paraId="5EC2723D" w14:textId="77777777" w:rsidR="001D4D96" w:rsidRPr="00500B32" w:rsidRDefault="001D4D96" w:rsidP="001D4D96">
      <w:pPr>
        <w:tabs>
          <w:tab w:val="left" w:pos="2268"/>
        </w:tabs>
        <w:spacing w:after="120"/>
        <w:ind w:left="2268" w:right="1134" w:hanging="1134"/>
        <w:jc w:val="both"/>
        <w:rPr>
          <w:bCs/>
          <w:lang w:eastAsia="ja-JP"/>
        </w:rPr>
      </w:pPr>
      <w:r w:rsidRPr="00500B32">
        <w:rPr>
          <w:bCs/>
        </w:rPr>
        <w:tab/>
        <w:t>For all these values for the maximum bending moment and the maximum elongation, the readings used shall be from the initial impact timing to 200 </w:t>
      </w:r>
      <w:proofErr w:type="spellStart"/>
      <w:r w:rsidRPr="00500B32">
        <w:rPr>
          <w:bCs/>
        </w:rPr>
        <w:t>ms</w:t>
      </w:r>
      <w:proofErr w:type="spellEnd"/>
      <w:r w:rsidRPr="00500B32">
        <w:rPr>
          <w:bCs/>
        </w:rPr>
        <w:t xml:space="preserve"> after the impact timing.</w:t>
      </w:r>
    </w:p>
    <w:p w14:paraId="64A57350" w14:textId="77777777" w:rsidR="001D4D96" w:rsidRPr="00500B32" w:rsidRDefault="001D4D96" w:rsidP="001D4D96">
      <w:pPr>
        <w:spacing w:after="120"/>
        <w:ind w:left="2268" w:right="1134" w:hanging="1134"/>
        <w:jc w:val="both"/>
        <w:rPr>
          <w:bCs/>
          <w:lang w:eastAsia="ja-JP"/>
        </w:rPr>
      </w:pPr>
      <w:r w:rsidRPr="00500B32">
        <w:t>1.3.2.2.</w:t>
      </w:r>
      <w:r w:rsidRPr="00500B32">
        <w:tab/>
      </w:r>
      <w:r w:rsidRPr="00500B32">
        <w:rPr>
          <w:bCs/>
        </w:rPr>
        <w:t>The instrumentation response value CFC, as defined in ISO 6487:2002, sh</w:t>
      </w:r>
      <w:r w:rsidR="005F2E82">
        <w:rPr>
          <w:bCs/>
        </w:rPr>
        <w:t>all be 180 for all transducers.</w:t>
      </w:r>
      <w:r w:rsidRPr="00500B32">
        <w:rPr>
          <w:bCs/>
        </w:rPr>
        <w:t xml:space="preserve"> The CAC response values, as defined in ISO 6487:2002, shall be 30 mm for the knee ligament elongations and </w:t>
      </w:r>
      <w:r w:rsidRPr="00500B32">
        <w:rPr>
          <w:bCs/>
          <w:lang w:val="en-US" w:eastAsia="ja-JP"/>
        </w:rPr>
        <w:t>400</w:t>
      </w:r>
      <w:r w:rsidRPr="00500B32">
        <w:rPr>
          <w:bCs/>
        </w:rPr>
        <w:t> Nm for the tibia bending moments.</w:t>
      </w:r>
    </w:p>
    <w:p w14:paraId="3A45A625" w14:textId="77777777" w:rsidR="001D4D96" w:rsidRDefault="001D4D96" w:rsidP="004E1648">
      <w:pPr>
        <w:keepNext/>
        <w:keepLines/>
        <w:spacing w:after="100"/>
        <w:ind w:left="2268" w:right="1134" w:hanging="1134"/>
        <w:jc w:val="both"/>
      </w:pPr>
      <w:r>
        <w:lastRenderedPageBreak/>
        <w:t>1.3.3.</w:t>
      </w:r>
      <w:r>
        <w:tab/>
        <w:t>Test procedure</w:t>
      </w:r>
    </w:p>
    <w:p w14:paraId="1D03AA5E" w14:textId="77777777" w:rsidR="001D4D96" w:rsidRPr="00500B32" w:rsidRDefault="001D4D96" w:rsidP="004E1648">
      <w:pPr>
        <w:keepNext/>
        <w:keepLines/>
        <w:tabs>
          <w:tab w:val="left" w:pos="2268"/>
        </w:tabs>
        <w:spacing w:after="100"/>
        <w:ind w:left="2268" w:right="1134" w:hanging="1134"/>
        <w:jc w:val="both"/>
        <w:rPr>
          <w:bCs/>
          <w:lang w:eastAsia="ja-JP"/>
        </w:rPr>
      </w:pPr>
      <w:r>
        <w:t>1.3.3.1.</w:t>
      </w:r>
      <w:r w:rsidRPr="00500B32">
        <w:tab/>
      </w:r>
      <w:r w:rsidRPr="00500B32">
        <w:rPr>
          <w:bCs/>
        </w:rPr>
        <w:t xml:space="preserve">The </w:t>
      </w:r>
      <w:r w:rsidRPr="00500B32">
        <w:rPr>
          <w:lang w:eastAsia="ja-JP"/>
        </w:rPr>
        <w:t xml:space="preserve">flexible lower </w:t>
      </w:r>
      <w:proofErr w:type="spellStart"/>
      <w:r w:rsidRPr="00500B32">
        <w:rPr>
          <w:lang w:eastAsia="ja-JP"/>
        </w:rPr>
        <w:t>legform</w:t>
      </w:r>
      <w:proofErr w:type="spellEnd"/>
      <w:r w:rsidRPr="00500B32">
        <w:rPr>
          <w:lang w:eastAsia="ja-JP"/>
        </w:rPr>
        <w:t xml:space="preserve"> impactor</w:t>
      </w:r>
      <w:r w:rsidRPr="00500B32">
        <w:rPr>
          <w:bCs/>
        </w:rPr>
        <w:t xml:space="preserve">, </w:t>
      </w:r>
      <w:r w:rsidRPr="00500B32">
        <w:rPr>
          <w:bCs/>
          <w:lang w:val="en-US" w:eastAsia="ja-JP"/>
        </w:rPr>
        <w:t>including</w:t>
      </w:r>
      <w:r w:rsidRPr="00500B32">
        <w:rPr>
          <w:bCs/>
        </w:rPr>
        <w:t xml:space="preserve"> the flesh and skin, shall be suspended from the dynamic certification test rig 15</w:t>
      </w:r>
      <w:r w:rsidR="00D62047">
        <w:rPr>
          <w:bCs/>
        </w:rPr>
        <w:t>°</w:t>
      </w:r>
      <w:r w:rsidRPr="00500B32">
        <w:rPr>
          <w:bCs/>
        </w:rPr>
        <w:t xml:space="preserve"> </w:t>
      </w:r>
      <w:r w:rsidRPr="00500B32">
        <w:rPr>
          <w:bCs/>
        </w:rPr>
        <w:sym w:font="Symbol" w:char="F0B1"/>
      </w:r>
      <w:r w:rsidRPr="00500B32">
        <w:rPr>
          <w:bCs/>
        </w:rPr>
        <w:t> 1</w:t>
      </w:r>
      <w:r w:rsidRPr="00500B32">
        <w:rPr>
          <w:bCs/>
        </w:rPr>
        <w:sym w:font="Symbol" w:char="F0B0"/>
      </w:r>
      <w:r w:rsidRPr="00500B32">
        <w:rPr>
          <w:bCs/>
        </w:rPr>
        <w:t xml:space="preserve"> upward from the horizontal as shown in Figure 6</w:t>
      </w:r>
      <w:r w:rsidR="00C04CF7">
        <w:rPr>
          <w:bCs/>
        </w:rPr>
        <w:t xml:space="preserve"> below</w:t>
      </w:r>
      <w:r w:rsidRPr="00500B32">
        <w:rPr>
          <w:bCs/>
        </w:rPr>
        <w:t>. The impactor shall be released from the suspended position and fall freely against the pin joint of the test rig as shown in Figure</w:t>
      </w:r>
      <w:r w:rsidRPr="00500B32">
        <w:rPr>
          <w:bCs/>
          <w:lang w:eastAsia="ja-JP"/>
        </w:rPr>
        <w:t> 6</w:t>
      </w:r>
      <w:r w:rsidRPr="00500B32">
        <w:rPr>
          <w:bCs/>
        </w:rPr>
        <w:t>.</w:t>
      </w:r>
    </w:p>
    <w:p w14:paraId="30AB9238" w14:textId="77777777" w:rsidR="001D4D96" w:rsidRPr="00500B32" w:rsidRDefault="001D4D96" w:rsidP="004E1648">
      <w:pPr>
        <w:tabs>
          <w:tab w:val="left" w:pos="2268"/>
        </w:tabs>
        <w:spacing w:after="100"/>
        <w:ind w:left="2268" w:right="1134" w:hanging="1134"/>
        <w:jc w:val="both"/>
        <w:rPr>
          <w:bCs/>
          <w:lang w:eastAsia="ja-JP"/>
        </w:rPr>
      </w:pPr>
      <w:r>
        <w:t>1.3.3.2.</w:t>
      </w:r>
      <w:r>
        <w:tab/>
      </w:r>
      <w:r w:rsidRPr="00500B32">
        <w:rPr>
          <w:bCs/>
        </w:rPr>
        <w:tab/>
        <w:t xml:space="preserve">The knee joint centre of the impactor shall be 30 </w:t>
      </w:r>
      <w:r w:rsidR="00D62047" w:rsidRPr="00500B32">
        <w:rPr>
          <w:bCs/>
        </w:rPr>
        <w:t xml:space="preserve">mm </w:t>
      </w:r>
      <w:r w:rsidRPr="00500B32">
        <w:rPr>
          <w:bCs/>
        </w:rPr>
        <w:sym w:font="Symbol" w:char="F0B1"/>
      </w:r>
      <w:r w:rsidRPr="00500B32">
        <w:rPr>
          <w:bCs/>
        </w:rPr>
        <w:t xml:space="preserve"> 1 mm below the bottom line of the stopper bar, and the tibia impact face </w:t>
      </w:r>
      <w:r w:rsidRPr="00500B32">
        <w:rPr>
          <w:bCs/>
          <w:lang w:eastAsia="ja-JP"/>
        </w:rPr>
        <w:t xml:space="preserve">without the flesh and skin </w:t>
      </w:r>
      <w:r w:rsidRPr="00500B32">
        <w:rPr>
          <w:bCs/>
        </w:rPr>
        <w:t xml:space="preserve">shall be located 13 </w:t>
      </w:r>
      <w:r w:rsidR="00D62047" w:rsidRPr="00500B32">
        <w:rPr>
          <w:bCs/>
        </w:rPr>
        <w:t xml:space="preserve">mm </w:t>
      </w:r>
      <w:r w:rsidRPr="00500B32">
        <w:rPr>
          <w:bCs/>
        </w:rPr>
        <w:sym w:font="Symbol" w:char="F0B1"/>
      </w:r>
      <w:r w:rsidRPr="00500B32">
        <w:rPr>
          <w:bCs/>
        </w:rPr>
        <w:t> </w:t>
      </w:r>
      <w:r w:rsidRPr="00500B32">
        <w:rPr>
          <w:bCs/>
          <w:lang w:eastAsia="ja-JP"/>
        </w:rPr>
        <w:t>2</w:t>
      </w:r>
      <w:r w:rsidRPr="00500B32">
        <w:rPr>
          <w:bCs/>
        </w:rPr>
        <w:t> mm from the front upper edge of the stopper bar when the</w:t>
      </w:r>
      <w:r w:rsidRPr="00500B32">
        <w:rPr>
          <w:bCs/>
          <w:lang w:eastAsia="ja-JP"/>
        </w:rPr>
        <w:t xml:space="preserve"> impactor is hanging freely as shown in Figure 6</w:t>
      </w:r>
      <w:r w:rsidR="00C04CF7">
        <w:rPr>
          <w:bCs/>
        </w:rPr>
        <w:t xml:space="preserve"> below</w:t>
      </w:r>
      <w:r w:rsidRPr="00500B32">
        <w:rPr>
          <w:bCs/>
        </w:rPr>
        <w:t>.</w:t>
      </w:r>
    </w:p>
    <w:p w14:paraId="41153F6B" w14:textId="77777777" w:rsidR="001D4D96" w:rsidRPr="00500B32" w:rsidRDefault="001D4D96" w:rsidP="004E1648">
      <w:pPr>
        <w:spacing w:after="100"/>
        <w:ind w:left="2268" w:right="1134" w:hanging="1134"/>
        <w:jc w:val="both"/>
      </w:pPr>
      <w:r w:rsidRPr="00500B32">
        <w:t>1.4.</w:t>
      </w:r>
      <w:r w:rsidRPr="00500B32">
        <w:tab/>
        <w:t>Dynamic certification tests (inverse test)</w:t>
      </w:r>
    </w:p>
    <w:p w14:paraId="672EB3E0" w14:textId="77777777" w:rsidR="001D4D96" w:rsidRPr="00500B32" w:rsidRDefault="001D4D96" w:rsidP="004E1648">
      <w:pPr>
        <w:spacing w:after="100"/>
        <w:ind w:left="2268" w:right="1134" w:hanging="1134"/>
        <w:jc w:val="both"/>
      </w:pPr>
      <w:r w:rsidRPr="00500B32">
        <w:t>1.4.1.</w:t>
      </w:r>
      <w:r w:rsidRPr="00500B32">
        <w:tab/>
        <w:t>Certification</w:t>
      </w:r>
    </w:p>
    <w:p w14:paraId="05B78793" w14:textId="77777777" w:rsidR="001D4D96" w:rsidRPr="00500B32" w:rsidRDefault="001D4D96" w:rsidP="004E1648">
      <w:pPr>
        <w:spacing w:after="100"/>
        <w:ind w:left="2268" w:right="1134" w:hanging="1134"/>
        <w:jc w:val="both"/>
        <w:rPr>
          <w:bCs/>
        </w:rPr>
      </w:pPr>
      <w:r w:rsidRPr="00500B32">
        <w:t>1.4.1.1.</w:t>
      </w:r>
      <w:r w:rsidRPr="00500B32">
        <w:tab/>
      </w:r>
      <w:r w:rsidRPr="00500B32">
        <w:rPr>
          <w:bCs/>
        </w:rPr>
        <w:t>The test facility used for the certification test shall have a stabilized temperature of</w:t>
      </w:r>
      <w:r w:rsidRPr="00500B32">
        <w:rPr>
          <w:bCs/>
          <w:lang w:val="en-US" w:eastAsia="ja-JP"/>
        </w:rPr>
        <w:t xml:space="preserve"> </w:t>
      </w:r>
      <w:r w:rsidRPr="00500B32">
        <w:rPr>
          <w:bCs/>
          <w:lang w:val="en-US"/>
        </w:rPr>
        <w:t xml:space="preserve">20 </w:t>
      </w:r>
      <w:r w:rsidR="00D62047" w:rsidRPr="00500B32">
        <w:rPr>
          <w:bCs/>
        </w:rPr>
        <w:t>°C</w:t>
      </w:r>
      <w:r w:rsidR="00D62047" w:rsidRPr="00500B32">
        <w:rPr>
          <w:bCs/>
          <w:lang w:val="en-US"/>
        </w:rPr>
        <w:t xml:space="preserve"> </w:t>
      </w:r>
      <w:r w:rsidRPr="00500B32">
        <w:rPr>
          <w:bCs/>
          <w:lang w:val="en-US"/>
        </w:rPr>
        <w:t>± </w:t>
      </w:r>
      <w:r w:rsidRPr="00500B32">
        <w:rPr>
          <w:bCs/>
          <w:lang w:val="en-US" w:eastAsia="ja-JP"/>
        </w:rPr>
        <w:t xml:space="preserve">2 </w:t>
      </w:r>
      <w:r w:rsidRPr="00500B32">
        <w:rPr>
          <w:bCs/>
        </w:rPr>
        <w:t>°C during the test.</w:t>
      </w:r>
    </w:p>
    <w:p w14:paraId="6CD8B4CB" w14:textId="77777777" w:rsidR="001D4D96" w:rsidRPr="00500B32" w:rsidRDefault="001D4D96" w:rsidP="004E1648">
      <w:pPr>
        <w:tabs>
          <w:tab w:val="left" w:pos="2268"/>
        </w:tabs>
        <w:spacing w:after="100"/>
        <w:ind w:left="2268" w:right="1134" w:hanging="1134"/>
        <w:jc w:val="both"/>
        <w:rPr>
          <w:bCs/>
          <w:lang w:eastAsia="ja-JP"/>
        </w:rPr>
      </w:pPr>
      <w:r w:rsidRPr="00500B32">
        <w:t>1.4.1.2.</w:t>
      </w:r>
      <w:r w:rsidRPr="00500B32">
        <w:tab/>
      </w:r>
      <w:r w:rsidRPr="00500B32">
        <w:rPr>
          <w:bCs/>
        </w:rPr>
        <w:t>The temperature of the certification area shall be measured at the time of certification and recorded in a certification report.</w:t>
      </w:r>
    </w:p>
    <w:p w14:paraId="509CB7E5" w14:textId="77777777" w:rsidR="001D4D96" w:rsidRPr="00500B32" w:rsidRDefault="001D4D96" w:rsidP="004E1648">
      <w:pPr>
        <w:spacing w:after="100"/>
        <w:ind w:left="2268" w:right="1134" w:hanging="1134"/>
        <w:jc w:val="both"/>
      </w:pPr>
      <w:r w:rsidRPr="00500B32">
        <w:t>1.4.2.</w:t>
      </w:r>
      <w:r w:rsidRPr="00500B32">
        <w:tab/>
        <w:t>Requirements</w:t>
      </w:r>
    </w:p>
    <w:p w14:paraId="2747B89D" w14:textId="77777777" w:rsidR="001D4D96" w:rsidRPr="00500B32" w:rsidRDefault="001D4D96" w:rsidP="004E1648">
      <w:pPr>
        <w:spacing w:after="100"/>
        <w:ind w:left="2268" w:right="1134" w:hanging="1134"/>
        <w:jc w:val="both"/>
        <w:rPr>
          <w:bCs/>
          <w:lang w:val="en-US"/>
        </w:rPr>
      </w:pPr>
      <w:r w:rsidRPr="00500B32">
        <w:t>1.4.2.1.</w:t>
      </w:r>
      <w:r w:rsidRPr="00500B32">
        <w:tab/>
      </w:r>
      <w:r w:rsidRPr="00500B32">
        <w:rPr>
          <w:bCs/>
          <w:lang w:val="en-US"/>
        </w:rPr>
        <w:t xml:space="preserve">When the flexible </w:t>
      </w:r>
      <w:r w:rsidRPr="00500B32">
        <w:rPr>
          <w:bCs/>
          <w:lang w:val="en-US" w:eastAsia="ja-JP"/>
        </w:rPr>
        <w:t xml:space="preserve">lower </w:t>
      </w:r>
      <w:proofErr w:type="spellStart"/>
      <w:r w:rsidRPr="00500B32">
        <w:rPr>
          <w:bCs/>
          <w:lang w:val="en-US" w:eastAsia="ja-JP"/>
        </w:rPr>
        <w:t>legform</w:t>
      </w:r>
      <w:proofErr w:type="spellEnd"/>
      <w:r w:rsidRPr="00500B32">
        <w:rPr>
          <w:bCs/>
          <w:lang w:val="en-US" w:eastAsia="ja-JP"/>
        </w:rPr>
        <w:t xml:space="preserve"> impactor</w:t>
      </w:r>
      <w:r w:rsidRPr="00500B32">
        <w:rPr>
          <w:bCs/>
          <w:lang w:val="en-US"/>
        </w:rPr>
        <w:t xml:space="preserve"> is used for the test according to paragraph </w:t>
      </w:r>
      <w:r w:rsidRPr="00500B32">
        <w:rPr>
          <w:bCs/>
          <w:lang w:val="en-US" w:eastAsia="ja-JP"/>
        </w:rPr>
        <w:t>1</w:t>
      </w:r>
      <w:r w:rsidRPr="00500B32">
        <w:rPr>
          <w:bCs/>
          <w:lang w:val="en-US"/>
        </w:rPr>
        <w:t>.4.3</w:t>
      </w:r>
      <w:r w:rsidR="00D62047">
        <w:rPr>
          <w:bCs/>
          <w:lang w:val="en-US"/>
        </w:rPr>
        <w:t>.</w:t>
      </w:r>
      <w:r w:rsidRPr="00500B32">
        <w:rPr>
          <w:bCs/>
          <w:lang w:val="en-US"/>
        </w:rPr>
        <w:t xml:space="preserve"> of this </w:t>
      </w:r>
      <w:r w:rsidR="00D62047">
        <w:rPr>
          <w:bCs/>
          <w:lang w:val="en-US"/>
        </w:rPr>
        <w:t>a</w:t>
      </w:r>
      <w:r w:rsidR="00D62047" w:rsidRPr="00500B32">
        <w:rPr>
          <w:bCs/>
          <w:lang w:val="en-US"/>
        </w:rPr>
        <w:t>nnex</w:t>
      </w:r>
      <w:r w:rsidRPr="00500B32">
        <w:rPr>
          <w:bCs/>
          <w:lang w:val="en-US"/>
        </w:rPr>
        <w:t>, the absolute value of the maximum bending moment of the tibia:</w:t>
      </w:r>
    </w:p>
    <w:p w14:paraId="05823282" w14:textId="77777777" w:rsidR="001D4D96" w:rsidRPr="00500B32" w:rsidRDefault="001D4D96" w:rsidP="005F2E82">
      <w:pPr>
        <w:tabs>
          <w:tab w:val="left" w:pos="2268"/>
          <w:tab w:val="left" w:pos="2835"/>
        </w:tabs>
        <w:spacing w:after="80"/>
        <w:ind w:left="2268" w:right="1134" w:hanging="1134"/>
        <w:jc w:val="both"/>
        <w:rPr>
          <w:bCs/>
          <w:lang w:val="en-US"/>
        </w:rPr>
      </w:pPr>
      <w:r w:rsidRPr="00500B32">
        <w:rPr>
          <w:lang w:val="en-US"/>
        </w:rPr>
        <w:tab/>
        <w:t>(a)</w:t>
      </w:r>
      <w:r w:rsidRPr="00500B32">
        <w:rPr>
          <w:lang w:val="en-US"/>
        </w:rPr>
        <w:tab/>
      </w:r>
      <w:r w:rsidR="00C04CF7">
        <w:rPr>
          <w:bCs/>
          <w:lang w:val="en-US"/>
        </w:rPr>
        <w:t>T</w:t>
      </w:r>
      <w:r w:rsidR="00C04CF7" w:rsidRPr="00500B32">
        <w:rPr>
          <w:bCs/>
          <w:lang w:val="en-US"/>
        </w:rPr>
        <w:t>ibia</w:t>
      </w:r>
      <w:r w:rsidRPr="00500B32">
        <w:rPr>
          <w:bCs/>
          <w:lang w:val="en-US"/>
        </w:rPr>
        <w:t>-1 shall be 230 Nm ≤ 2</w:t>
      </w:r>
      <w:r w:rsidRPr="00500B32">
        <w:rPr>
          <w:bCs/>
          <w:lang w:val="en-US" w:eastAsia="ja-JP"/>
        </w:rPr>
        <w:t>72 </w:t>
      </w:r>
      <w:r w:rsidRPr="00500B32">
        <w:rPr>
          <w:bCs/>
          <w:lang w:val="en-US"/>
        </w:rPr>
        <w:t xml:space="preserve">Nm; </w:t>
      </w:r>
    </w:p>
    <w:p w14:paraId="6ED86609" w14:textId="77777777" w:rsidR="001D4D96" w:rsidRPr="00500B32" w:rsidRDefault="001D4D96" w:rsidP="005F2E82">
      <w:pPr>
        <w:tabs>
          <w:tab w:val="left" w:pos="2268"/>
          <w:tab w:val="left" w:pos="2835"/>
        </w:tabs>
        <w:spacing w:after="80"/>
        <w:ind w:left="2268" w:right="1134" w:hanging="1134"/>
        <w:jc w:val="both"/>
        <w:rPr>
          <w:bCs/>
          <w:lang w:val="en-US"/>
        </w:rPr>
      </w:pPr>
      <w:r w:rsidRPr="00500B32">
        <w:rPr>
          <w:bCs/>
          <w:lang w:val="en-US"/>
        </w:rPr>
        <w:tab/>
        <w:t>(b)</w:t>
      </w:r>
      <w:r w:rsidRPr="00500B32">
        <w:rPr>
          <w:bCs/>
          <w:lang w:val="en-US"/>
        </w:rPr>
        <w:tab/>
      </w:r>
      <w:r w:rsidR="00C04CF7">
        <w:rPr>
          <w:bCs/>
          <w:lang w:val="en-US"/>
        </w:rPr>
        <w:t>T</w:t>
      </w:r>
      <w:r w:rsidR="00C04CF7" w:rsidRPr="00500B32">
        <w:rPr>
          <w:bCs/>
          <w:lang w:val="en-US"/>
        </w:rPr>
        <w:t>ibia</w:t>
      </w:r>
      <w:r w:rsidRPr="00500B32">
        <w:rPr>
          <w:bCs/>
          <w:lang w:val="en-US"/>
        </w:rPr>
        <w:t>-2 shall be 210</w:t>
      </w:r>
      <w:r w:rsidRPr="00500B32">
        <w:rPr>
          <w:bCs/>
          <w:lang w:val="en-US" w:eastAsia="ja-JP"/>
        </w:rPr>
        <w:t> </w:t>
      </w:r>
      <w:r w:rsidRPr="00500B32">
        <w:rPr>
          <w:bCs/>
          <w:lang w:val="en-US"/>
        </w:rPr>
        <w:t>Nm ≤ 252</w:t>
      </w:r>
      <w:r w:rsidRPr="00500B32">
        <w:rPr>
          <w:bCs/>
          <w:lang w:val="en-US" w:eastAsia="ja-JP"/>
        </w:rPr>
        <w:t> </w:t>
      </w:r>
      <w:r w:rsidRPr="00500B32">
        <w:rPr>
          <w:bCs/>
          <w:lang w:val="en-US"/>
        </w:rPr>
        <w:t>Nm;</w:t>
      </w:r>
    </w:p>
    <w:p w14:paraId="7ECF6C0A" w14:textId="77777777" w:rsidR="001D4D96" w:rsidRPr="00500B32" w:rsidRDefault="001D4D96" w:rsidP="005F2E82">
      <w:pPr>
        <w:tabs>
          <w:tab w:val="left" w:pos="2268"/>
          <w:tab w:val="left" w:pos="2835"/>
        </w:tabs>
        <w:spacing w:after="80"/>
        <w:ind w:left="2268" w:right="1134" w:hanging="1134"/>
        <w:jc w:val="both"/>
        <w:rPr>
          <w:bCs/>
          <w:lang w:val="en-US"/>
        </w:rPr>
      </w:pPr>
      <w:r w:rsidRPr="00500B32">
        <w:rPr>
          <w:bCs/>
          <w:lang w:val="en-US"/>
        </w:rPr>
        <w:tab/>
        <w:t>(c)</w:t>
      </w:r>
      <w:r w:rsidRPr="00500B32">
        <w:rPr>
          <w:bCs/>
          <w:lang w:val="en-US"/>
        </w:rPr>
        <w:tab/>
      </w:r>
      <w:r w:rsidR="00C04CF7">
        <w:rPr>
          <w:bCs/>
          <w:lang w:val="en-US"/>
        </w:rPr>
        <w:t>T</w:t>
      </w:r>
      <w:r w:rsidR="00C04CF7" w:rsidRPr="00500B32">
        <w:rPr>
          <w:bCs/>
          <w:lang w:val="en-US"/>
        </w:rPr>
        <w:t>ibia</w:t>
      </w:r>
      <w:r w:rsidRPr="00500B32">
        <w:rPr>
          <w:bCs/>
          <w:lang w:val="en-US"/>
        </w:rPr>
        <w:t>-3 shall be 166</w:t>
      </w:r>
      <w:r w:rsidRPr="00500B32">
        <w:rPr>
          <w:bCs/>
          <w:lang w:val="en-US" w:eastAsia="ja-JP"/>
        </w:rPr>
        <w:t> </w:t>
      </w:r>
      <w:r w:rsidRPr="00500B32">
        <w:rPr>
          <w:bCs/>
          <w:lang w:val="en-US"/>
        </w:rPr>
        <w:t>Nm ≤ 192 Nm;</w:t>
      </w:r>
    </w:p>
    <w:p w14:paraId="7670B6BD" w14:textId="77777777" w:rsidR="001D4D96" w:rsidRPr="00500B32" w:rsidRDefault="001D4D96" w:rsidP="005F2E82">
      <w:pPr>
        <w:tabs>
          <w:tab w:val="left" w:pos="2268"/>
          <w:tab w:val="left" w:pos="2835"/>
        </w:tabs>
        <w:spacing w:after="80"/>
        <w:ind w:left="2268" w:right="1134" w:hanging="1134"/>
        <w:jc w:val="both"/>
        <w:rPr>
          <w:bCs/>
          <w:lang w:val="en-US"/>
        </w:rPr>
      </w:pPr>
      <w:r w:rsidRPr="00500B32">
        <w:rPr>
          <w:bCs/>
          <w:lang w:val="en-US"/>
        </w:rPr>
        <w:tab/>
        <w:t>(d)</w:t>
      </w:r>
      <w:r w:rsidRPr="00500B32">
        <w:rPr>
          <w:bCs/>
          <w:lang w:val="en-US"/>
        </w:rPr>
        <w:tab/>
      </w:r>
      <w:r w:rsidR="00C04CF7">
        <w:rPr>
          <w:bCs/>
          <w:lang w:val="en-US"/>
        </w:rPr>
        <w:t>T</w:t>
      </w:r>
      <w:r w:rsidR="00C04CF7" w:rsidRPr="00500B32">
        <w:rPr>
          <w:bCs/>
          <w:lang w:val="en-US"/>
        </w:rPr>
        <w:t>ibia</w:t>
      </w:r>
      <w:r w:rsidRPr="00500B32">
        <w:rPr>
          <w:bCs/>
          <w:lang w:val="en-US"/>
        </w:rPr>
        <w:t>-4 shall be 93</w:t>
      </w:r>
      <w:r w:rsidRPr="00500B32">
        <w:rPr>
          <w:bCs/>
          <w:lang w:val="en-US" w:eastAsia="ja-JP"/>
        </w:rPr>
        <w:t> </w:t>
      </w:r>
      <w:r w:rsidRPr="00500B32">
        <w:rPr>
          <w:bCs/>
          <w:lang w:val="en-US"/>
        </w:rPr>
        <w:t>Nm ≤ 108 Nm.</w:t>
      </w:r>
    </w:p>
    <w:p w14:paraId="5D1F5B48" w14:textId="77777777" w:rsidR="001D4D96" w:rsidRPr="00500B32" w:rsidRDefault="001D4D96" w:rsidP="001D4D96">
      <w:pPr>
        <w:tabs>
          <w:tab w:val="left" w:pos="2268"/>
        </w:tabs>
        <w:spacing w:after="120"/>
        <w:ind w:left="2268" w:right="1134" w:hanging="1134"/>
        <w:jc w:val="both"/>
        <w:rPr>
          <w:bCs/>
          <w:lang w:val="en-US"/>
        </w:rPr>
      </w:pPr>
      <w:r w:rsidRPr="00500B32">
        <w:rPr>
          <w:bCs/>
          <w:lang w:val="en-US"/>
        </w:rPr>
        <w:tab/>
        <w:t xml:space="preserve">The absolute value of the maximum elongation of: </w:t>
      </w:r>
    </w:p>
    <w:p w14:paraId="16FDC548" w14:textId="77777777" w:rsidR="001D4D96" w:rsidRPr="00500B32" w:rsidRDefault="005F2E82" w:rsidP="005F2E82">
      <w:pPr>
        <w:tabs>
          <w:tab w:val="left" w:pos="2268"/>
          <w:tab w:val="left" w:pos="2835"/>
        </w:tabs>
        <w:spacing w:after="80"/>
        <w:ind w:left="2268" w:right="1134" w:hanging="1134"/>
        <w:jc w:val="both"/>
        <w:rPr>
          <w:bCs/>
          <w:lang w:val="en-US"/>
        </w:rPr>
      </w:pPr>
      <w:r>
        <w:rPr>
          <w:bCs/>
          <w:lang w:val="en-US"/>
        </w:rPr>
        <w:tab/>
      </w:r>
      <w:r w:rsidR="001D4D96" w:rsidRPr="00500B32">
        <w:rPr>
          <w:bCs/>
          <w:lang w:val="en-US"/>
        </w:rPr>
        <w:t>(a)</w:t>
      </w:r>
      <w:r w:rsidR="001D4D96" w:rsidRPr="00500B32">
        <w:rPr>
          <w:bCs/>
          <w:lang w:val="en-US"/>
        </w:rPr>
        <w:tab/>
        <w:t>MCL shall be 17.0 ≤ 2</w:t>
      </w:r>
      <w:r w:rsidR="001D4D96" w:rsidRPr="00500B32">
        <w:rPr>
          <w:bCs/>
          <w:lang w:val="en-US" w:eastAsia="ja-JP"/>
        </w:rPr>
        <w:t>1.0 </w:t>
      </w:r>
      <w:r w:rsidR="001D4D96" w:rsidRPr="00500B32">
        <w:rPr>
          <w:bCs/>
          <w:lang w:val="en-US"/>
        </w:rPr>
        <w:t>mm;</w:t>
      </w:r>
    </w:p>
    <w:p w14:paraId="208612C1" w14:textId="77777777" w:rsidR="001D4D96" w:rsidRPr="00500B32" w:rsidRDefault="005F2E82" w:rsidP="005F2E82">
      <w:pPr>
        <w:tabs>
          <w:tab w:val="left" w:pos="2268"/>
          <w:tab w:val="left" w:pos="2835"/>
        </w:tabs>
        <w:spacing w:after="80"/>
        <w:ind w:left="2268" w:right="1134" w:hanging="1134"/>
        <w:jc w:val="both"/>
        <w:rPr>
          <w:bCs/>
          <w:lang w:val="en-US"/>
        </w:rPr>
      </w:pPr>
      <w:r>
        <w:rPr>
          <w:bCs/>
          <w:lang w:val="en-US"/>
        </w:rPr>
        <w:tab/>
      </w:r>
      <w:r w:rsidR="001D4D96" w:rsidRPr="00500B32">
        <w:rPr>
          <w:bCs/>
          <w:lang w:val="en-US"/>
        </w:rPr>
        <w:t>(b)</w:t>
      </w:r>
      <w:r w:rsidR="001D4D96" w:rsidRPr="00500B32">
        <w:rPr>
          <w:bCs/>
          <w:lang w:val="en-US"/>
        </w:rPr>
        <w:tab/>
        <w:t>ACL shall be 8.0 mm ≤ 1</w:t>
      </w:r>
      <w:r w:rsidR="001D4D96" w:rsidRPr="00500B32">
        <w:rPr>
          <w:bCs/>
          <w:lang w:val="en-US" w:eastAsia="ja-JP"/>
        </w:rPr>
        <w:t>0.0</w:t>
      </w:r>
      <w:r w:rsidR="001D4D96" w:rsidRPr="00500B32">
        <w:rPr>
          <w:bCs/>
          <w:lang w:val="en-US"/>
        </w:rPr>
        <w:t> mm;</w:t>
      </w:r>
    </w:p>
    <w:p w14:paraId="528A4769" w14:textId="77777777" w:rsidR="001D4D96" w:rsidRPr="00500B32" w:rsidRDefault="001D4D96" w:rsidP="001D4D96">
      <w:pPr>
        <w:tabs>
          <w:tab w:val="left" w:pos="2268"/>
          <w:tab w:val="left" w:pos="2835"/>
        </w:tabs>
        <w:spacing w:after="120"/>
        <w:ind w:left="2268" w:right="1134"/>
        <w:jc w:val="both"/>
        <w:rPr>
          <w:bCs/>
        </w:rPr>
      </w:pPr>
      <w:r w:rsidRPr="00500B32">
        <w:rPr>
          <w:bCs/>
          <w:lang w:val="en-US"/>
        </w:rPr>
        <w:t>(c)</w:t>
      </w:r>
      <w:r w:rsidRPr="00500B32">
        <w:rPr>
          <w:bCs/>
          <w:lang w:val="en-US"/>
        </w:rPr>
        <w:tab/>
        <w:t>PCL shall be 4.0 mm ≤ 6</w:t>
      </w:r>
      <w:r w:rsidRPr="00500B32">
        <w:rPr>
          <w:bCs/>
          <w:lang w:val="en-US" w:eastAsia="ja-JP"/>
        </w:rPr>
        <w:t>.0</w:t>
      </w:r>
      <w:r w:rsidRPr="00500B32">
        <w:rPr>
          <w:bCs/>
          <w:lang w:val="en-US"/>
        </w:rPr>
        <w:t> mm.</w:t>
      </w:r>
    </w:p>
    <w:p w14:paraId="1DE2640F" w14:textId="77777777" w:rsidR="001D4D96" w:rsidRPr="00500B32" w:rsidRDefault="001D4D96" w:rsidP="001D4D96">
      <w:pPr>
        <w:tabs>
          <w:tab w:val="left" w:pos="2268"/>
        </w:tabs>
        <w:spacing w:after="120"/>
        <w:ind w:left="2268" w:right="1134" w:hanging="1134"/>
        <w:jc w:val="both"/>
        <w:rPr>
          <w:bCs/>
        </w:rPr>
      </w:pPr>
      <w:r w:rsidRPr="00500B32">
        <w:rPr>
          <w:bCs/>
        </w:rPr>
        <w:tab/>
        <w:t>For all these values for the maximum bending moment and the maximum elongation, the readings used shall be from the initial impact timing to 50 </w:t>
      </w:r>
      <w:proofErr w:type="spellStart"/>
      <w:r w:rsidRPr="00500B32">
        <w:rPr>
          <w:bCs/>
        </w:rPr>
        <w:t>ms</w:t>
      </w:r>
      <w:proofErr w:type="spellEnd"/>
      <w:r w:rsidRPr="00500B32">
        <w:rPr>
          <w:bCs/>
        </w:rPr>
        <w:t xml:space="preserve"> after the impact timing.</w:t>
      </w:r>
    </w:p>
    <w:p w14:paraId="11254FEB" w14:textId="77777777" w:rsidR="001D4D96" w:rsidRPr="00500B32" w:rsidRDefault="001D4D96" w:rsidP="001D4D96">
      <w:pPr>
        <w:tabs>
          <w:tab w:val="left" w:pos="2268"/>
        </w:tabs>
        <w:spacing w:after="120"/>
        <w:ind w:left="2268" w:right="1134" w:hanging="1134"/>
        <w:jc w:val="both"/>
        <w:rPr>
          <w:bCs/>
        </w:rPr>
      </w:pPr>
      <w:r w:rsidRPr="00500B32">
        <w:rPr>
          <w:bCs/>
        </w:rPr>
        <w:t>1.4.2.2.</w:t>
      </w:r>
      <w:r w:rsidRPr="00500B32">
        <w:rPr>
          <w:bCs/>
        </w:rPr>
        <w:tab/>
        <w:t>The instrumentation response value CFC, as defined in ISO 6487:2002, sha</w:t>
      </w:r>
      <w:r w:rsidR="005F2E82">
        <w:rPr>
          <w:bCs/>
        </w:rPr>
        <w:t xml:space="preserve">ll be 180 for all transducers. </w:t>
      </w:r>
      <w:r w:rsidRPr="00500B32">
        <w:rPr>
          <w:bCs/>
        </w:rPr>
        <w:t xml:space="preserve">The CAC response values, as defined in ISO 6487:2002, shall be 30 mm for the knee ligament elongations and </w:t>
      </w:r>
      <w:r w:rsidRPr="00500B32">
        <w:rPr>
          <w:bCs/>
          <w:lang w:val="en-US" w:eastAsia="ja-JP"/>
        </w:rPr>
        <w:t>40</w:t>
      </w:r>
      <w:r w:rsidRPr="00500B32">
        <w:rPr>
          <w:bCs/>
          <w:lang w:val="en-US"/>
        </w:rPr>
        <w:t>0</w:t>
      </w:r>
      <w:r w:rsidRPr="00500B32">
        <w:rPr>
          <w:bCs/>
        </w:rPr>
        <w:t> Nm for the tibia bending moments.</w:t>
      </w:r>
    </w:p>
    <w:p w14:paraId="5F77B440" w14:textId="77777777" w:rsidR="001D4D96" w:rsidRPr="00500B32" w:rsidRDefault="001D4D96" w:rsidP="001D4D96">
      <w:pPr>
        <w:keepNext/>
        <w:keepLines/>
        <w:spacing w:after="120"/>
        <w:ind w:left="2268" w:right="1134" w:hanging="1134"/>
        <w:jc w:val="both"/>
      </w:pPr>
      <w:r w:rsidRPr="00500B32">
        <w:t>1.4.3.</w:t>
      </w:r>
      <w:r w:rsidRPr="00500B32">
        <w:tab/>
        <w:t>Test procedure</w:t>
      </w:r>
    </w:p>
    <w:p w14:paraId="0E4AD8D7" w14:textId="77777777" w:rsidR="001D4D96" w:rsidRPr="005F2E82" w:rsidRDefault="001D4D96" w:rsidP="001D4D96">
      <w:pPr>
        <w:spacing w:after="120"/>
        <w:ind w:left="2268" w:right="1134" w:hanging="1134"/>
        <w:jc w:val="both"/>
        <w:rPr>
          <w:bCs/>
          <w:spacing w:val="-2"/>
        </w:rPr>
      </w:pPr>
      <w:r w:rsidRPr="005F2E82">
        <w:rPr>
          <w:spacing w:val="-2"/>
        </w:rPr>
        <w:t>1.4.3.1.</w:t>
      </w:r>
      <w:r w:rsidRPr="005F2E82">
        <w:rPr>
          <w:spacing w:val="-2"/>
        </w:rPr>
        <w:tab/>
      </w:r>
      <w:r w:rsidRPr="005F2E82">
        <w:rPr>
          <w:bCs/>
          <w:iCs/>
          <w:spacing w:val="-2"/>
          <w:lang w:val="en-US"/>
        </w:rPr>
        <w:t xml:space="preserve">The </w:t>
      </w:r>
      <w:r w:rsidRPr="005F2E82">
        <w:rPr>
          <w:bCs/>
          <w:spacing w:val="-2"/>
        </w:rPr>
        <w:t xml:space="preserve">assembled flexible </w:t>
      </w:r>
      <w:r w:rsidRPr="005F2E82">
        <w:rPr>
          <w:bCs/>
          <w:spacing w:val="-2"/>
          <w:lang w:eastAsia="ja-JP"/>
        </w:rPr>
        <w:t>l</w:t>
      </w:r>
      <w:r w:rsidRPr="005F2E82">
        <w:rPr>
          <w:bCs/>
          <w:spacing w:val="-2"/>
        </w:rPr>
        <w:t xml:space="preserve">ower </w:t>
      </w:r>
      <w:proofErr w:type="spellStart"/>
      <w:r w:rsidRPr="005F2E82">
        <w:rPr>
          <w:bCs/>
          <w:spacing w:val="-2"/>
        </w:rPr>
        <w:t>legform</w:t>
      </w:r>
      <w:proofErr w:type="spellEnd"/>
      <w:r w:rsidRPr="005F2E82">
        <w:rPr>
          <w:bCs/>
          <w:spacing w:val="-2"/>
        </w:rPr>
        <w:t xml:space="preserve"> </w:t>
      </w:r>
      <w:r w:rsidRPr="005F2E82">
        <w:rPr>
          <w:bCs/>
          <w:spacing w:val="-2"/>
          <w:lang w:eastAsia="ja-JP"/>
        </w:rPr>
        <w:t>impactor</w:t>
      </w:r>
      <w:r w:rsidRPr="005F2E82">
        <w:rPr>
          <w:bCs/>
          <w:spacing w:val="-2"/>
        </w:rPr>
        <w:t xml:space="preserve"> (with the flesh and skin) shall be</w:t>
      </w:r>
      <w:r w:rsidRPr="005F2E82">
        <w:rPr>
          <w:bCs/>
          <w:spacing w:val="-2"/>
          <w:lang w:val="en-US" w:eastAsia="ja-JP"/>
        </w:rPr>
        <w:t xml:space="preserve"> </w:t>
      </w:r>
      <w:r w:rsidRPr="005F2E82">
        <w:rPr>
          <w:bCs/>
          <w:spacing w:val="-2"/>
        </w:rPr>
        <w:t>hung vertically and freely suspended from a test rig as shown in</w:t>
      </w:r>
      <w:r w:rsidRPr="005F2E82">
        <w:rPr>
          <w:bCs/>
          <w:spacing w:val="-2"/>
          <w:lang w:val="en-US" w:eastAsia="ja-JP"/>
        </w:rPr>
        <w:t xml:space="preserve"> </w:t>
      </w:r>
      <w:r w:rsidRPr="005F2E82">
        <w:rPr>
          <w:bCs/>
          <w:spacing w:val="-2"/>
        </w:rPr>
        <w:t>Figure</w:t>
      </w:r>
      <w:r w:rsidRPr="005F2E82">
        <w:rPr>
          <w:bCs/>
          <w:spacing w:val="-2"/>
          <w:lang w:eastAsia="ja-JP"/>
        </w:rPr>
        <w:t> 7</w:t>
      </w:r>
      <w:r w:rsidR="00C04CF7" w:rsidRPr="005F2E82">
        <w:rPr>
          <w:bCs/>
          <w:spacing w:val="-2"/>
          <w:lang w:eastAsia="ja-JP"/>
        </w:rPr>
        <w:t xml:space="preserve"> below</w:t>
      </w:r>
      <w:r w:rsidRPr="005F2E82">
        <w:rPr>
          <w:bCs/>
          <w:spacing w:val="-2"/>
        </w:rPr>
        <w:t>. It is then impacted by the upper edge of a linearly</w:t>
      </w:r>
      <w:r w:rsidRPr="005F2E82">
        <w:rPr>
          <w:bCs/>
          <w:spacing w:val="-2"/>
          <w:lang w:val="en-US" w:eastAsia="ja-JP"/>
        </w:rPr>
        <w:t xml:space="preserve"> </w:t>
      </w:r>
      <w:r w:rsidRPr="005F2E82">
        <w:rPr>
          <w:bCs/>
          <w:spacing w:val="-2"/>
        </w:rPr>
        <w:t>guided aluminium honeycomb impactor, covered by a thin paper cloth with a maximum thickness of 1 mm, at</w:t>
      </w:r>
      <w:r w:rsidRPr="005F2E82">
        <w:rPr>
          <w:bCs/>
          <w:spacing w:val="-2"/>
          <w:lang w:val="en-US" w:eastAsia="ja-JP"/>
        </w:rPr>
        <w:t xml:space="preserve"> </w:t>
      </w:r>
      <w:r w:rsidRPr="005F2E82">
        <w:rPr>
          <w:bCs/>
          <w:spacing w:val="-2"/>
        </w:rPr>
        <w:t xml:space="preserve">an impact speed of 11.1 </w:t>
      </w:r>
      <w:r w:rsidR="00D62047" w:rsidRPr="005F2E82">
        <w:rPr>
          <w:bCs/>
          <w:spacing w:val="-2"/>
        </w:rPr>
        <w:t xml:space="preserve">m/s </w:t>
      </w:r>
      <w:r w:rsidRPr="005F2E82">
        <w:rPr>
          <w:bCs/>
          <w:spacing w:val="-2"/>
        </w:rPr>
        <w:t xml:space="preserve">± 0.2 m/s. The </w:t>
      </w:r>
      <w:proofErr w:type="spellStart"/>
      <w:r w:rsidRPr="005F2E82">
        <w:rPr>
          <w:bCs/>
          <w:spacing w:val="-2"/>
        </w:rPr>
        <w:t>legform</w:t>
      </w:r>
      <w:proofErr w:type="spellEnd"/>
      <w:r w:rsidRPr="005F2E82">
        <w:rPr>
          <w:bCs/>
          <w:spacing w:val="-2"/>
        </w:rPr>
        <w:t xml:space="preserve"> shall achieve a free flight condition within </w:t>
      </w:r>
      <w:r w:rsidRPr="005F2E82">
        <w:rPr>
          <w:bCs/>
          <w:spacing w:val="-2"/>
          <w:lang w:eastAsia="ja-JP"/>
        </w:rPr>
        <w:t>10</w:t>
      </w:r>
      <w:r w:rsidRPr="005F2E82">
        <w:rPr>
          <w:bCs/>
          <w:spacing w:val="-2"/>
        </w:rPr>
        <w:t xml:space="preserve"> </w:t>
      </w:r>
      <w:proofErr w:type="spellStart"/>
      <w:r w:rsidRPr="005F2E82">
        <w:rPr>
          <w:bCs/>
          <w:spacing w:val="-2"/>
        </w:rPr>
        <w:t>ms</w:t>
      </w:r>
      <w:proofErr w:type="spellEnd"/>
      <w:r w:rsidRPr="005F2E82">
        <w:rPr>
          <w:bCs/>
          <w:spacing w:val="-2"/>
        </w:rPr>
        <w:t xml:space="preserve"> after the time of first contact of the honeycomb impactor.</w:t>
      </w:r>
    </w:p>
    <w:p w14:paraId="686D5E8F" w14:textId="77777777" w:rsidR="001D4D96" w:rsidRPr="00500B32" w:rsidRDefault="001D4D96" w:rsidP="001D4D96">
      <w:pPr>
        <w:spacing w:after="120"/>
        <w:ind w:left="2268" w:right="1134" w:hanging="1134"/>
        <w:jc w:val="both"/>
        <w:rPr>
          <w:bCs/>
          <w:lang w:val="en-US" w:eastAsia="ja-JP"/>
        </w:rPr>
      </w:pPr>
      <w:r w:rsidRPr="00500B32">
        <w:rPr>
          <w:bCs/>
        </w:rPr>
        <w:lastRenderedPageBreak/>
        <w:t>1.4.3.2.</w:t>
      </w:r>
      <w:r w:rsidRPr="00500B32">
        <w:rPr>
          <w:bCs/>
        </w:rPr>
        <w:tab/>
      </w:r>
      <w:r w:rsidRPr="00500B32">
        <w:rPr>
          <w:bCs/>
          <w:lang w:val="en-US"/>
        </w:rPr>
        <w:t>The honeycomb</w:t>
      </w:r>
      <w:r w:rsidRPr="00500B32">
        <w:rPr>
          <w:bCs/>
          <w:lang w:val="en-US" w:eastAsia="ja-JP"/>
        </w:rPr>
        <w:t xml:space="preserve"> of 5052 alloy</w:t>
      </w:r>
      <w:r w:rsidRPr="00500B32">
        <w:rPr>
          <w:bCs/>
          <w:lang w:val="en-US"/>
        </w:rPr>
        <w:t xml:space="preserve">, which is attached in front of the moving ram, shall be </w:t>
      </w:r>
      <w:r w:rsidRPr="00500B32">
        <w:rPr>
          <w:bCs/>
          <w:lang w:val="en-US" w:eastAsia="ja-JP"/>
        </w:rPr>
        <w:t xml:space="preserve">200 </w:t>
      </w:r>
      <w:r w:rsidR="00D62047" w:rsidRPr="00500B32">
        <w:rPr>
          <w:bCs/>
          <w:lang w:val="en-US" w:eastAsia="ja-JP"/>
        </w:rPr>
        <w:t xml:space="preserve">mm </w:t>
      </w:r>
      <w:r w:rsidRPr="00500B32">
        <w:rPr>
          <w:bCs/>
          <w:lang w:val="en-US" w:eastAsia="ja-JP"/>
        </w:rPr>
        <w:t>±</w:t>
      </w:r>
      <w:r w:rsidRPr="00500B32">
        <w:t> </w:t>
      </w:r>
      <w:r w:rsidRPr="00500B32">
        <w:rPr>
          <w:bCs/>
          <w:lang w:val="en-US" w:eastAsia="ja-JP"/>
        </w:rPr>
        <w:t xml:space="preserve">5 mm wide, 160 </w:t>
      </w:r>
      <w:r w:rsidR="00D62047" w:rsidRPr="00500B32">
        <w:rPr>
          <w:bCs/>
          <w:lang w:val="en-US" w:eastAsia="ja-JP"/>
        </w:rPr>
        <w:t xml:space="preserve">mm </w:t>
      </w:r>
      <w:r w:rsidRPr="00500B32">
        <w:rPr>
          <w:bCs/>
          <w:lang w:val="en-US" w:eastAsia="ja-JP"/>
        </w:rPr>
        <w:t xml:space="preserve">± 5 mm high and 60 </w:t>
      </w:r>
      <w:r w:rsidR="00D62047" w:rsidRPr="00500B32">
        <w:rPr>
          <w:bCs/>
          <w:lang w:val="en-US" w:eastAsia="ja-JP"/>
        </w:rPr>
        <w:t xml:space="preserve">mm </w:t>
      </w:r>
      <w:r w:rsidRPr="00500B32">
        <w:rPr>
          <w:bCs/>
          <w:lang w:val="en-US" w:eastAsia="ja-JP"/>
        </w:rPr>
        <w:t>± 2 mm deep and shall have a crush strength of 75 </w:t>
      </w:r>
      <w:r w:rsidRPr="00500B32">
        <w:rPr>
          <w:bCs/>
        </w:rPr>
        <w:t>pound per square inch</w:t>
      </w:r>
      <w:r w:rsidRPr="00500B32">
        <w:t xml:space="preserve"> </w:t>
      </w:r>
      <w:r w:rsidRPr="00500B32">
        <w:rPr>
          <w:bCs/>
          <w:lang w:val="en-US" w:eastAsia="ja-JP"/>
        </w:rPr>
        <w:t>(psi) ±</w:t>
      </w:r>
      <w:r w:rsidRPr="00500B32">
        <w:t>10 per cent</w:t>
      </w:r>
      <w:r w:rsidRPr="00500B32">
        <w:rPr>
          <w:bCs/>
          <w:lang w:val="en-US" w:eastAsia="ja-JP"/>
        </w:rPr>
        <w:t>. The honeycomb should have cell sizes of either 3/16 inch</w:t>
      </w:r>
      <w:r>
        <w:rPr>
          <w:b/>
          <w:bCs/>
          <w:lang w:val="en-US" w:eastAsia="ja-JP"/>
        </w:rPr>
        <w:t xml:space="preserve"> </w:t>
      </w:r>
      <w:r w:rsidRPr="00500B32">
        <w:rPr>
          <w:bCs/>
          <w:lang w:val="en-US" w:eastAsia="ja-JP"/>
        </w:rPr>
        <w:t>or ¼ inch and a density of 2.0 pound per cubic foot (</w:t>
      </w:r>
      <w:proofErr w:type="spellStart"/>
      <w:r w:rsidRPr="00500B32">
        <w:rPr>
          <w:bCs/>
          <w:lang w:val="en-US" w:eastAsia="ja-JP"/>
        </w:rPr>
        <w:t>pcf</w:t>
      </w:r>
      <w:proofErr w:type="spellEnd"/>
      <w:r w:rsidRPr="00500B32">
        <w:rPr>
          <w:bCs/>
          <w:lang w:val="en-US" w:eastAsia="ja-JP"/>
        </w:rPr>
        <w:t>) for the 3/16 inch cell size or a density of 2.3 </w:t>
      </w:r>
      <w:proofErr w:type="spellStart"/>
      <w:r w:rsidRPr="00500B32">
        <w:rPr>
          <w:bCs/>
          <w:lang w:val="en-US" w:eastAsia="ja-JP"/>
        </w:rPr>
        <w:t>pcf</w:t>
      </w:r>
      <w:proofErr w:type="spellEnd"/>
      <w:r w:rsidRPr="00500B32">
        <w:rPr>
          <w:bCs/>
          <w:lang w:val="en-US" w:eastAsia="ja-JP"/>
        </w:rPr>
        <w:t xml:space="preserve"> for the ¼ inch cell size.</w:t>
      </w:r>
    </w:p>
    <w:p w14:paraId="46D18577" w14:textId="77777777" w:rsidR="001D4D96" w:rsidRPr="00500B32" w:rsidRDefault="001D4D96" w:rsidP="001D4D96">
      <w:pPr>
        <w:spacing w:after="120"/>
        <w:ind w:left="2268" w:right="1134" w:hanging="1134"/>
        <w:jc w:val="both"/>
        <w:rPr>
          <w:lang w:val="en-US"/>
        </w:rPr>
      </w:pPr>
      <w:r w:rsidRPr="00500B32">
        <w:rPr>
          <w:bCs/>
        </w:rPr>
        <w:t>1.4.3.3.</w:t>
      </w:r>
      <w:r w:rsidRPr="00500B32">
        <w:rPr>
          <w:bCs/>
        </w:rPr>
        <w:tab/>
      </w:r>
      <w:r w:rsidRPr="00500B32">
        <w:rPr>
          <w:lang w:val="en-US"/>
        </w:rPr>
        <w:t>The upper edge of the honeycomb face shall be in line with the</w:t>
      </w:r>
      <w:r w:rsidRPr="00500B32">
        <w:rPr>
          <w:lang w:val="en-US" w:eastAsia="ja-JP"/>
        </w:rPr>
        <w:t xml:space="preserve"> </w:t>
      </w:r>
      <w:r w:rsidRPr="00500B32">
        <w:rPr>
          <w:lang w:val="en-US"/>
        </w:rPr>
        <w:t>rigid plate of the linearly guided impactor. At the time of first contact,</w:t>
      </w:r>
      <w:r w:rsidRPr="00500B32">
        <w:rPr>
          <w:lang w:val="en-US" w:eastAsia="ja-JP"/>
        </w:rPr>
        <w:t xml:space="preserve"> </w:t>
      </w:r>
      <w:r w:rsidRPr="00500B32">
        <w:rPr>
          <w:lang w:val="en-US"/>
        </w:rPr>
        <w:t>the upper edge of the honeycomb shall be in line with the knee</w:t>
      </w:r>
      <w:r w:rsidRPr="00500B32">
        <w:rPr>
          <w:lang w:val="en-US" w:eastAsia="ja-JP"/>
        </w:rPr>
        <w:t xml:space="preserve"> </w:t>
      </w:r>
      <w:r w:rsidRPr="00500B32">
        <w:rPr>
          <w:lang w:val="en-US"/>
        </w:rPr>
        <w:t xml:space="preserve">joint </w:t>
      </w:r>
      <w:proofErr w:type="spellStart"/>
      <w:r w:rsidRPr="00500B32">
        <w:rPr>
          <w:lang w:val="en-US"/>
        </w:rPr>
        <w:t>centre</w:t>
      </w:r>
      <w:proofErr w:type="spellEnd"/>
      <w:r w:rsidRPr="00500B32">
        <w:rPr>
          <w:lang w:val="en-US"/>
        </w:rPr>
        <w:t xml:space="preserve"> line within a vertical tolerance of ±2 mm.</w:t>
      </w:r>
    </w:p>
    <w:p w14:paraId="6EFA072F" w14:textId="77777777" w:rsidR="001D4D96" w:rsidRPr="00500B32" w:rsidRDefault="001D4D96" w:rsidP="001D4D96">
      <w:pPr>
        <w:tabs>
          <w:tab w:val="left" w:pos="2268"/>
        </w:tabs>
        <w:spacing w:after="120"/>
        <w:ind w:left="2268" w:right="1134" w:hanging="1134"/>
        <w:jc w:val="both"/>
        <w:rPr>
          <w:bCs/>
          <w:lang w:val="en-US" w:eastAsia="ja-JP"/>
        </w:rPr>
      </w:pPr>
      <w:r w:rsidRPr="00500B32">
        <w:tab/>
        <w:t>The honeycomb shall not be deformed before the impact test.</w:t>
      </w:r>
    </w:p>
    <w:p w14:paraId="08F297EE" w14:textId="77777777" w:rsidR="001D4D96" w:rsidRPr="00500B32" w:rsidRDefault="001D4D96" w:rsidP="001D4D96">
      <w:pPr>
        <w:spacing w:after="120"/>
        <w:ind w:left="2268" w:right="1134" w:hanging="1134"/>
        <w:jc w:val="both"/>
        <w:rPr>
          <w:strike/>
        </w:rPr>
      </w:pPr>
      <w:r w:rsidRPr="00500B32">
        <w:rPr>
          <w:bCs/>
        </w:rPr>
        <w:t>1.4.3.4.</w:t>
      </w:r>
      <w:r w:rsidRPr="00500B32">
        <w:rPr>
          <w:bCs/>
        </w:rPr>
        <w:tab/>
      </w:r>
      <w:r w:rsidRPr="00500B32">
        <w:t>At the time of the first contact, t</w:t>
      </w:r>
      <w:r w:rsidRPr="00500B32">
        <w:rPr>
          <w:lang w:val="en-US"/>
        </w:rPr>
        <w:t xml:space="preserve">he </w:t>
      </w:r>
      <w:r w:rsidRPr="00500B32">
        <w:rPr>
          <w:bCs/>
        </w:rPr>
        <w:t xml:space="preserve">flexible </w:t>
      </w:r>
      <w:r w:rsidRPr="00500B32">
        <w:rPr>
          <w:lang w:val="en-US" w:eastAsia="ja-JP"/>
        </w:rPr>
        <w:t>l</w:t>
      </w:r>
      <w:r w:rsidRPr="00500B32">
        <w:rPr>
          <w:lang w:val="en-US"/>
        </w:rPr>
        <w:t xml:space="preserve">ower </w:t>
      </w:r>
      <w:proofErr w:type="spellStart"/>
      <w:r w:rsidRPr="00500B32">
        <w:rPr>
          <w:lang w:val="en-US"/>
        </w:rPr>
        <w:t>legform</w:t>
      </w:r>
      <w:proofErr w:type="spellEnd"/>
      <w:r w:rsidRPr="00500B32">
        <w:rPr>
          <w:lang w:val="en-US"/>
        </w:rPr>
        <w:t xml:space="preserve"> </w:t>
      </w:r>
      <w:r w:rsidRPr="00500B32">
        <w:rPr>
          <w:lang w:val="en-US" w:eastAsia="ja-JP"/>
        </w:rPr>
        <w:t>impactor</w:t>
      </w:r>
      <w:r w:rsidRPr="00500B32">
        <w:rPr>
          <w:lang w:val="en-US"/>
        </w:rPr>
        <w:t xml:space="preserve"> pitch angle (rotation around the Y-axis) and therefore the pitch angle of the</w:t>
      </w:r>
      <w:r w:rsidRPr="00500B32">
        <w:rPr>
          <w:lang w:val="en-US" w:eastAsia="ja-JP"/>
        </w:rPr>
        <w:t xml:space="preserve"> </w:t>
      </w:r>
      <w:r w:rsidRPr="00500B32">
        <w:rPr>
          <w:lang w:val="en-US"/>
        </w:rPr>
        <w:t>velocity vector of the honeycomb impactor shall be within a tolerance of ±2°</w:t>
      </w:r>
      <w:r w:rsidRPr="00500B32">
        <w:rPr>
          <w:lang w:val="en-US" w:eastAsia="ja-JP"/>
        </w:rPr>
        <w:t xml:space="preserve"> </w:t>
      </w:r>
      <w:r w:rsidRPr="00500B32">
        <w:rPr>
          <w:lang w:val="en-US"/>
        </w:rPr>
        <w:t xml:space="preserve">in relation to the lateral vertical plane. The </w:t>
      </w:r>
      <w:r w:rsidRPr="00500B32">
        <w:rPr>
          <w:bCs/>
        </w:rPr>
        <w:t xml:space="preserve">flexible </w:t>
      </w:r>
      <w:r w:rsidRPr="00500B32">
        <w:rPr>
          <w:lang w:val="en-US" w:eastAsia="ja-JP"/>
        </w:rPr>
        <w:t>l</w:t>
      </w:r>
      <w:r w:rsidRPr="00500B32">
        <w:rPr>
          <w:lang w:val="en-US"/>
        </w:rPr>
        <w:t xml:space="preserve">ower </w:t>
      </w:r>
      <w:proofErr w:type="spellStart"/>
      <w:r w:rsidRPr="00500B32">
        <w:rPr>
          <w:lang w:val="en-US"/>
        </w:rPr>
        <w:t>legform</w:t>
      </w:r>
      <w:proofErr w:type="spellEnd"/>
      <w:r w:rsidRPr="00500B32">
        <w:rPr>
          <w:lang w:val="en-US"/>
        </w:rPr>
        <w:t xml:space="preserve"> </w:t>
      </w:r>
      <w:r w:rsidRPr="00500B32">
        <w:rPr>
          <w:lang w:val="en-US" w:eastAsia="ja-JP"/>
        </w:rPr>
        <w:t>impactor</w:t>
      </w:r>
      <w:r w:rsidRPr="00500B32">
        <w:rPr>
          <w:lang w:val="en-US"/>
        </w:rPr>
        <w:t xml:space="preserve"> roll angle (rotation around the X-axis) and</w:t>
      </w:r>
      <w:r w:rsidRPr="00500B32">
        <w:rPr>
          <w:lang w:val="en-US" w:eastAsia="ja-JP"/>
        </w:rPr>
        <w:t xml:space="preserve"> </w:t>
      </w:r>
      <w:r w:rsidRPr="00500B32">
        <w:rPr>
          <w:lang w:val="en-US"/>
        </w:rPr>
        <w:t>therefore the roll angle of the honeycomb impactor</w:t>
      </w:r>
      <w:r w:rsidRPr="00500B32">
        <w:rPr>
          <w:lang w:val="en-US" w:eastAsia="ja-JP"/>
        </w:rPr>
        <w:t xml:space="preserve"> </w:t>
      </w:r>
      <w:r w:rsidRPr="00500B32">
        <w:rPr>
          <w:lang w:val="en-US"/>
        </w:rPr>
        <w:t>shall be within</w:t>
      </w:r>
      <w:r w:rsidRPr="00500B32">
        <w:rPr>
          <w:lang w:val="en-US" w:eastAsia="ja-JP"/>
        </w:rPr>
        <w:t xml:space="preserve"> </w:t>
      </w:r>
      <w:r w:rsidRPr="00500B32">
        <w:rPr>
          <w:lang w:val="en-US"/>
        </w:rPr>
        <w:t>a tolerance of ±2° in relation to the longitudinal vertical plane.</w:t>
      </w:r>
      <w:r w:rsidRPr="00500B32">
        <w:rPr>
          <w:lang w:val="en-US" w:eastAsia="ja-JP"/>
        </w:rPr>
        <w:t xml:space="preserve"> </w:t>
      </w:r>
      <w:r w:rsidRPr="00500B32">
        <w:rPr>
          <w:lang w:val="en-US"/>
        </w:rPr>
        <w:t xml:space="preserve">The </w:t>
      </w:r>
      <w:r w:rsidRPr="00500B32">
        <w:rPr>
          <w:bCs/>
        </w:rPr>
        <w:t>flexible</w:t>
      </w:r>
      <w:r w:rsidRPr="00500B32">
        <w:rPr>
          <w:lang w:val="en-US"/>
        </w:rPr>
        <w:t xml:space="preserve"> </w:t>
      </w:r>
      <w:r w:rsidRPr="00500B32">
        <w:rPr>
          <w:lang w:val="en-US" w:eastAsia="ja-JP"/>
        </w:rPr>
        <w:t>l</w:t>
      </w:r>
      <w:r w:rsidRPr="00500B32">
        <w:rPr>
          <w:lang w:val="en-US"/>
        </w:rPr>
        <w:t xml:space="preserve">ower </w:t>
      </w:r>
      <w:proofErr w:type="spellStart"/>
      <w:r w:rsidRPr="00500B32">
        <w:rPr>
          <w:lang w:val="en-US"/>
        </w:rPr>
        <w:t>legform</w:t>
      </w:r>
      <w:proofErr w:type="spellEnd"/>
      <w:r w:rsidRPr="00500B32">
        <w:rPr>
          <w:lang w:val="en-US"/>
        </w:rPr>
        <w:t xml:space="preserve"> </w:t>
      </w:r>
      <w:r w:rsidRPr="00500B32">
        <w:rPr>
          <w:lang w:val="en-US" w:eastAsia="ja-JP"/>
        </w:rPr>
        <w:t>impactor</w:t>
      </w:r>
      <w:r w:rsidRPr="00500B32">
        <w:rPr>
          <w:lang w:val="en-US"/>
        </w:rPr>
        <w:t xml:space="preserve"> yaw angle (rotation around the Z-axis) and therefore the yaw angle of the</w:t>
      </w:r>
      <w:r w:rsidRPr="00500B32">
        <w:rPr>
          <w:lang w:val="en-US" w:eastAsia="ja-JP"/>
        </w:rPr>
        <w:t xml:space="preserve"> </w:t>
      </w:r>
      <w:r w:rsidRPr="00500B32">
        <w:rPr>
          <w:lang w:val="en-US"/>
        </w:rPr>
        <w:t>velocity vector of the honeycomb impactor shall be within a tolerance of</w:t>
      </w:r>
      <w:r w:rsidRPr="00500B32">
        <w:rPr>
          <w:lang w:val="en-US" w:eastAsia="ja-JP"/>
        </w:rPr>
        <w:t xml:space="preserve"> </w:t>
      </w:r>
      <w:r w:rsidRPr="00500B32">
        <w:rPr>
          <w:lang w:val="en-US"/>
        </w:rPr>
        <w:t>±2°.</w:t>
      </w:r>
    </w:p>
    <w:p w14:paraId="5DBB30B1" w14:textId="77777777" w:rsidR="001D4D96" w:rsidRDefault="001D4D96" w:rsidP="001D4D96">
      <w:pPr>
        <w:spacing w:after="120"/>
        <w:ind w:left="2268" w:right="1134" w:hanging="1134"/>
        <w:jc w:val="both"/>
      </w:pPr>
      <w:r>
        <w:t>2.</w:t>
      </w:r>
      <w:r>
        <w:tab/>
        <w:t xml:space="preserve">Upper </w:t>
      </w:r>
      <w:proofErr w:type="spellStart"/>
      <w:r>
        <w:t>legform</w:t>
      </w:r>
      <w:proofErr w:type="spellEnd"/>
      <w:r>
        <w:t xml:space="preserve"> impactor certification</w:t>
      </w:r>
    </w:p>
    <w:p w14:paraId="7147EF15" w14:textId="77777777" w:rsidR="001D4D96" w:rsidRDefault="001D4D96" w:rsidP="001D4D96">
      <w:pPr>
        <w:spacing w:after="120"/>
        <w:ind w:left="2268" w:right="1134" w:hanging="1134"/>
        <w:jc w:val="both"/>
      </w:pPr>
      <w:r>
        <w:t>2.1.</w:t>
      </w:r>
      <w:r>
        <w:tab/>
        <w:t>The certified impactor may be used for a maximum of 20 impacts before re-certification (this limit does not apply to propulsion or guidance components). The impactor shall also be re-certified if more than one year has elapsed since the previous certification or if any impactor transducer output, in any impact, has exceeded the specified CAC.</w:t>
      </w:r>
    </w:p>
    <w:p w14:paraId="6FABF156" w14:textId="77777777" w:rsidR="001D4D96" w:rsidRPr="00500B32" w:rsidRDefault="001D4D96" w:rsidP="001D4D96">
      <w:pPr>
        <w:spacing w:after="120"/>
        <w:ind w:left="2268" w:right="1134" w:hanging="1134"/>
        <w:jc w:val="both"/>
      </w:pPr>
      <w:r>
        <w:t>2.2.</w:t>
      </w:r>
      <w:r>
        <w:tab/>
      </w:r>
      <w:r w:rsidRPr="00500B32">
        <w:t>Certification</w:t>
      </w:r>
    </w:p>
    <w:p w14:paraId="3256620F" w14:textId="77777777" w:rsidR="001D4D96" w:rsidRPr="004E1648" w:rsidRDefault="001D4D96" w:rsidP="001D4D96">
      <w:pPr>
        <w:spacing w:after="120"/>
        <w:ind w:left="2268" w:right="1134" w:hanging="1134"/>
        <w:jc w:val="both"/>
        <w:rPr>
          <w:spacing w:val="-2"/>
        </w:rPr>
      </w:pPr>
      <w:r w:rsidRPr="004E1648">
        <w:rPr>
          <w:spacing w:val="-2"/>
        </w:rPr>
        <w:t>2.2.1.</w:t>
      </w:r>
      <w:r w:rsidRPr="004E1648">
        <w:rPr>
          <w:spacing w:val="-2"/>
        </w:rPr>
        <w:tab/>
        <w:t xml:space="preserve">The foam flesh for the test impactor shall be stored for a period of at least four hours in a controlled storage area with a stabilized humidity of 35 ± 10 per cent and a stabilized temperature of 20 </w:t>
      </w:r>
      <w:r w:rsidR="00BD355D" w:rsidRPr="004E1648">
        <w:rPr>
          <w:spacing w:val="-2"/>
        </w:rPr>
        <w:t xml:space="preserve">°C </w:t>
      </w:r>
      <w:r w:rsidRPr="004E1648">
        <w:rPr>
          <w:spacing w:val="-2"/>
        </w:rPr>
        <w:t xml:space="preserve">± 2 °C prior to impactor removal for certification. The test impactor itself shall have a temperature of 20 </w:t>
      </w:r>
      <w:r w:rsidR="00BD355D" w:rsidRPr="004E1648">
        <w:rPr>
          <w:spacing w:val="-2"/>
        </w:rPr>
        <w:t xml:space="preserve">°C </w:t>
      </w:r>
      <w:r w:rsidRPr="004E1648">
        <w:rPr>
          <w:spacing w:val="-2"/>
        </w:rPr>
        <w:t>± 2 °C at the time of impact. The temperature tolerances for the test impactor shall apply at a relative humidity of 40 ± 30 per cent after a soak period of at least four hours prior to their application in a test.</w:t>
      </w:r>
    </w:p>
    <w:p w14:paraId="36FCAFFE" w14:textId="77777777" w:rsidR="001D4D96" w:rsidRPr="00500B32" w:rsidRDefault="001D4D96" w:rsidP="001D4D96">
      <w:pPr>
        <w:spacing w:after="120"/>
        <w:ind w:left="2268" w:right="1134" w:hanging="1134"/>
        <w:jc w:val="both"/>
      </w:pPr>
      <w:r w:rsidRPr="00500B32">
        <w:t>2.2.2.</w:t>
      </w:r>
      <w:r w:rsidRPr="00500B32">
        <w:tab/>
        <w:t>The test facility used for the certification test shall have a stabilized humidity of 40 ± 30 per cent and a stabilized temperature of 20 </w:t>
      </w:r>
      <w:r w:rsidR="00BD355D" w:rsidRPr="00500B32">
        <w:t xml:space="preserve">°C </w:t>
      </w:r>
      <w:r w:rsidRPr="00500B32">
        <w:t>± 4 °C during certification.</w:t>
      </w:r>
    </w:p>
    <w:p w14:paraId="16F8753F" w14:textId="77777777" w:rsidR="001D4D96" w:rsidRPr="00500B32" w:rsidRDefault="001D4D96" w:rsidP="001D4D96">
      <w:pPr>
        <w:spacing w:after="120"/>
        <w:ind w:left="2268" w:right="1134" w:hanging="1134"/>
        <w:jc w:val="both"/>
      </w:pPr>
      <w:r w:rsidRPr="00500B32">
        <w:t>2.2.3.</w:t>
      </w:r>
      <w:r w:rsidRPr="00500B32">
        <w:tab/>
        <w:t>Each certification shall be completed within two hours of when the impactor to be calibrated is removed from the controlled storage area.</w:t>
      </w:r>
    </w:p>
    <w:p w14:paraId="54B6C0C9" w14:textId="77777777" w:rsidR="00B93990" w:rsidRDefault="00B93990" w:rsidP="001D4D96">
      <w:pPr>
        <w:spacing w:after="120"/>
        <w:ind w:left="2268" w:right="1134" w:hanging="1134"/>
        <w:jc w:val="both"/>
        <w:rPr>
          <w:spacing w:val="-2"/>
        </w:rPr>
      </w:pPr>
      <w:r w:rsidRPr="00F569A3">
        <w:t>2.2.4.</w:t>
      </w:r>
      <w:r w:rsidRPr="00F569A3">
        <w:tab/>
      </w:r>
      <w:r w:rsidRPr="0052368F">
        <w:rPr>
          <w:spacing w:val="-2"/>
        </w:rPr>
        <w:t xml:space="preserve">The relative humidity and temperature of the certification area shall be measured at the time of </w:t>
      </w:r>
      <w:r w:rsidRPr="00B93990">
        <w:rPr>
          <w:spacing w:val="-2"/>
        </w:rPr>
        <w:t>certification</w:t>
      </w:r>
      <w:r w:rsidRPr="0052368F">
        <w:rPr>
          <w:spacing w:val="-2"/>
        </w:rPr>
        <w:t>, and recorded in the certification report.</w:t>
      </w:r>
    </w:p>
    <w:p w14:paraId="020EC321" w14:textId="77777777" w:rsidR="001D4D96" w:rsidRDefault="001D4D96" w:rsidP="001D4D96">
      <w:pPr>
        <w:spacing w:after="120"/>
        <w:ind w:left="2268" w:right="1134" w:hanging="1134"/>
        <w:jc w:val="both"/>
      </w:pPr>
      <w:r>
        <w:t>2.3.</w:t>
      </w:r>
      <w:r>
        <w:tab/>
        <w:t>Requirements</w:t>
      </w:r>
    </w:p>
    <w:p w14:paraId="0B606FE1" w14:textId="77777777" w:rsidR="001D4D96" w:rsidRDefault="001D4D96" w:rsidP="001D4D96">
      <w:pPr>
        <w:spacing w:after="120"/>
        <w:ind w:left="2268" w:right="1134" w:hanging="1134"/>
        <w:jc w:val="both"/>
      </w:pPr>
      <w:r>
        <w:t>2.3.1.</w:t>
      </w:r>
      <w:r>
        <w:tab/>
        <w:t xml:space="preserve">When the impactor is propelled into a stationary cylindrical pendulum the peak force measured in each load transducer shall be not less than 1.20 </w:t>
      </w:r>
      <w:proofErr w:type="spellStart"/>
      <w:r>
        <w:t>kN</w:t>
      </w:r>
      <w:proofErr w:type="spellEnd"/>
      <w:r>
        <w:t xml:space="preserve"> and not more than 1.55 </w:t>
      </w:r>
      <w:proofErr w:type="spellStart"/>
      <w:r>
        <w:t>kN</w:t>
      </w:r>
      <w:proofErr w:type="spellEnd"/>
      <w:r>
        <w:t xml:space="preserve"> and the difference between the peak forces measured in the top and bottom load transducers shall not be more than 0.10 </w:t>
      </w:r>
      <w:proofErr w:type="spellStart"/>
      <w:r>
        <w:t>kN.</w:t>
      </w:r>
      <w:proofErr w:type="spellEnd"/>
      <w:r>
        <w:t xml:space="preserve"> Also, the peak </w:t>
      </w:r>
      <w:r>
        <w:lastRenderedPageBreak/>
        <w:t>bending moment measured by the strain gauges shall not be less than 190 Nm and not more than 250 Nm on the centre position and not less than 160 Nm and not more than 220 Nm for the outer positions. The difference between the upper and lower peak bending moments shall not be more than 20 Nm.</w:t>
      </w:r>
    </w:p>
    <w:p w14:paraId="0DB0C8A3" w14:textId="77777777" w:rsidR="001D4D96" w:rsidRDefault="001D4D96" w:rsidP="001D4D96">
      <w:pPr>
        <w:spacing w:after="120"/>
        <w:ind w:left="2268" w:right="1134" w:hanging="1134"/>
        <w:jc w:val="both"/>
      </w:pPr>
      <w:r>
        <w:tab/>
        <w:t>For all these values, the readings used shall be from the initial impact with the pendulum and not from the arresting phase. Any system used to arrest the impactor or pendulum shall be so arranged that the arresting phase does not overlap in time with the initial impact. The arresting system shall not cause the transducer outputs to exceed the specified CAC.</w:t>
      </w:r>
    </w:p>
    <w:p w14:paraId="520DBAAB" w14:textId="77777777" w:rsidR="001D4D96" w:rsidRDefault="001D4D96" w:rsidP="001D4D96">
      <w:pPr>
        <w:spacing w:after="120"/>
        <w:ind w:left="2268" w:right="1134" w:hanging="1134"/>
        <w:jc w:val="both"/>
      </w:pPr>
      <w:r>
        <w:t>2.3.2.</w:t>
      </w:r>
      <w:r>
        <w:tab/>
        <w:t>The instrumentation response value CFC, as defined in ISO 6487:2002, shall be 180 for all transducers. The CAC response values, as defined in ISO 6487:2002, shall be 10 </w:t>
      </w:r>
      <w:proofErr w:type="spellStart"/>
      <w:r>
        <w:t>kN</w:t>
      </w:r>
      <w:proofErr w:type="spellEnd"/>
      <w:r>
        <w:t xml:space="preserve"> for the force transducers and 1,000 Nm for the bending moment measurements.</w:t>
      </w:r>
    </w:p>
    <w:p w14:paraId="73BF1C2E" w14:textId="77777777" w:rsidR="001D4D96" w:rsidRDefault="001D4D96" w:rsidP="001D4D96">
      <w:pPr>
        <w:spacing w:after="120"/>
        <w:ind w:left="2268" w:right="1134" w:hanging="1134"/>
        <w:jc w:val="both"/>
      </w:pPr>
      <w:r>
        <w:t>2.4.</w:t>
      </w:r>
      <w:r>
        <w:tab/>
        <w:t>Test procedure</w:t>
      </w:r>
    </w:p>
    <w:p w14:paraId="05A90202" w14:textId="77777777" w:rsidR="001D4D96" w:rsidRDefault="001D4D96" w:rsidP="001D4D96">
      <w:pPr>
        <w:spacing w:after="120"/>
        <w:ind w:left="2268" w:right="1134" w:hanging="1134"/>
        <w:jc w:val="both"/>
      </w:pPr>
      <w:r>
        <w:t>2.4.1.</w:t>
      </w:r>
      <w:r>
        <w:tab/>
        <w:t>The impactor shall be mounted to the propulsion and guidance system, by a torque limiting joint. The torque limiting joint shall be set so that the longitudinal axis of the front member is perpendicular to the axis of the guidance system, with a tolerance of ±2°, with the joint friction torque set to 675 </w:t>
      </w:r>
      <w:r w:rsidR="00BD355D">
        <w:t xml:space="preserve">Nm </w:t>
      </w:r>
      <w:r>
        <w:t>± 25 Nm. The guidance system shall be fitted with low friction guides that allow the impactor to move only in the specified direction of impact, when in contact with the pendulum.</w:t>
      </w:r>
    </w:p>
    <w:p w14:paraId="3FBEAC6A" w14:textId="77777777" w:rsidR="001D4D96" w:rsidRDefault="001D4D96" w:rsidP="001D4D96">
      <w:pPr>
        <w:spacing w:after="120"/>
        <w:ind w:left="2268" w:right="1134" w:hanging="1134"/>
        <w:jc w:val="both"/>
      </w:pPr>
      <w:r>
        <w:t>2.4.2.</w:t>
      </w:r>
      <w:r>
        <w:tab/>
        <w:t>The impactor mass shall be adjusted to give a mass of 12 </w:t>
      </w:r>
      <w:r w:rsidR="00BD355D">
        <w:t xml:space="preserve">kg </w:t>
      </w:r>
      <w:r>
        <w:t>± 0.1 kg, this mass includes those propulsion and guidance components which are effectively part of the impactor during impact.</w:t>
      </w:r>
    </w:p>
    <w:p w14:paraId="10E9465D" w14:textId="77777777" w:rsidR="001D4D96" w:rsidRDefault="001D4D96" w:rsidP="001D4D96">
      <w:pPr>
        <w:spacing w:after="120"/>
        <w:ind w:left="2268" w:right="1134" w:hanging="1134"/>
        <w:jc w:val="both"/>
      </w:pPr>
      <w:r>
        <w:t>2.4.3.</w:t>
      </w:r>
      <w:r>
        <w:tab/>
        <w:t>The centre of gravity of those parts of the impactor which are effectively forward of the torque limiting joint, including the extra masses fitted, shall lie on the longitudinal centreline of the impactor, with a tolerance of ±10 mm.</w:t>
      </w:r>
    </w:p>
    <w:p w14:paraId="603D07D1" w14:textId="77777777" w:rsidR="001D4D96" w:rsidRDefault="001D4D96" w:rsidP="001D4D96">
      <w:pPr>
        <w:spacing w:after="120"/>
        <w:ind w:left="2268" w:right="1134" w:hanging="1134"/>
        <w:jc w:val="both"/>
      </w:pPr>
      <w:r>
        <w:t>2.4.4.</w:t>
      </w:r>
      <w:r>
        <w:tab/>
        <w:t>The impactor shall be certified with previously unused foam.</w:t>
      </w:r>
    </w:p>
    <w:p w14:paraId="2061D94F" w14:textId="77777777" w:rsidR="001D4D96" w:rsidRDefault="001D4D96" w:rsidP="001D4D96">
      <w:pPr>
        <w:spacing w:after="120"/>
        <w:ind w:left="2268" w:right="1134" w:hanging="1134"/>
        <w:jc w:val="both"/>
      </w:pPr>
      <w:r>
        <w:t>2.4.5.</w:t>
      </w:r>
      <w:r>
        <w:tab/>
        <w:t>The impactor foam shall not be excessively handled or deformed before, during or after fitting.</w:t>
      </w:r>
    </w:p>
    <w:p w14:paraId="64DA7341" w14:textId="77777777" w:rsidR="001D4D96" w:rsidRDefault="001D4D96" w:rsidP="001D4D96">
      <w:pPr>
        <w:spacing w:after="120"/>
        <w:ind w:left="2268" w:right="1134" w:hanging="1134"/>
        <w:jc w:val="both"/>
      </w:pPr>
      <w:r>
        <w:t>2.4.6.</w:t>
      </w:r>
      <w:r>
        <w:tab/>
        <w:t>The impactor with the front member vertical shall be propelled horizontally at a velocity of 7.1 </w:t>
      </w:r>
      <w:r w:rsidR="00BD355D">
        <w:t xml:space="preserve">m/s </w:t>
      </w:r>
      <w:r>
        <w:t>± 0.1 m/s into the stationary pendulum as shown in Figure </w:t>
      </w:r>
      <w:r w:rsidRPr="00C04CF7">
        <w:t>8</w:t>
      </w:r>
      <w:r>
        <w:t>.</w:t>
      </w:r>
    </w:p>
    <w:p w14:paraId="2B84705D" w14:textId="77777777" w:rsidR="001D4D96" w:rsidRPr="009B0AC3" w:rsidRDefault="001D4D96" w:rsidP="001D4D96">
      <w:pPr>
        <w:spacing w:after="120"/>
        <w:ind w:left="2268" w:right="1134" w:hanging="1134"/>
        <w:jc w:val="both"/>
        <w:rPr>
          <w:spacing w:val="-4"/>
        </w:rPr>
      </w:pPr>
      <w:r w:rsidRPr="009B0AC3">
        <w:rPr>
          <w:spacing w:val="-4"/>
        </w:rPr>
        <w:t>2.4.7.</w:t>
      </w:r>
      <w:r w:rsidRPr="009B0AC3">
        <w:rPr>
          <w:spacing w:val="-4"/>
        </w:rPr>
        <w:tab/>
        <w:t xml:space="preserve">The pendulum tube shall have a mass of 3 </w:t>
      </w:r>
      <w:r w:rsidR="00BD355D" w:rsidRPr="009B0AC3">
        <w:rPr>
          <w:spacing w:val="-4"/>
        </w:rPr>
        <w:t xml:space="preserve">kg </w:t>
      </w:r>
      <w:r w:rsidRPr="009B0AC3">
        <w:rPr>
          <w:spacing w:val="-4"/>
        </w:rPr>
        <w:t>± 0.03 kg, a wall thickness of</w:t>
      </w:r>
      <w:r w:rsidR="009B0AC3" w:rsidRPr="009B0AC3">
        <w:rPr>
          <w:spacing w:val="-4"/>
        </w:rPr>
        <w:t xml:space="preserve"> </w:t>
      </w:r>
      <w:r w:rsidR="00C04CF7" w:rsidRPr="009B0AC3">
        <w:rPr>
          <w:spacing w:val="-4"/>
        </w:rPr>
        <w:t>3</w:t>
      </w:r>
      <w:r w:rsidR="009B0AC3" w:rsidRPr="009B0AC3">
        <w:rPr>
          <w:spacing w:val="-4"/>
        </w:rPr>
        <w:t> </w:t>
      </w:r>
      <w:r w:rsidR="00C04CF7" w:rsidRPr="009B0AC3">
        <w:rPr>
          <w:spacing w:val="-4"/>
        </w:rPr>
        <w:t xml:space="preserve">mm </w:t>
      </w:r>
      <w:r w:rsidRPr="009B0AC3">
        <w:rPr>
          <w:spacing w:val="-4"/>
        </w:rPr>
        <w:t>± 0.15 mm and an outside diameter of 150 mm +1 mm/-4 mm. Total pendulum tube length shall be 275 </w:t>
      </w:r>
      <w:r w:rsidR="00BD355D" w:rsidRPr="009B0AC3">
        <w:rPr>
          <w:spacing w:val="-4"/>
        </w:rPr>
        <w:t xml:space="preserve">mm </w:t>
      </w:r>
      <w:r w:rsidRPr="009B0AC3">
        <w:rPr>
          <w:spacing w:val="-4"/>
        </w:rPr>
        <w:t>± 25 mm. The pendulum tube shall be made from cold finished seamless steel (metal surface plating is permissible for protection from corrosion), with an outer surface finish of better than 2.0 </w:t>
      </w:r>
      <w:proofErr w:type="spellStart"/>
      <w:r w:rsidRPr="009B0AC3">
        <w:rPr>
          <w:spacing w:val="-4"/>
        </w:rPr>
        <w:t>micrometer</w:t>
      </w:r>
      <w:proofErr w:type="spellEnd"/>
      <w:r w:rsidRPr="009B0AC3">
        <w:rPr>
          <w:spacing w:val="-4"/>
        </w:rPr>
        <w:t>. It shall be suspended on two wire ropes of 1.5 </w:t>
      </w:r>
      <w:r w:rsidR="00BD355D" w:rsidRPr="009B0AC3">
        <w:rPr>
          <w:spacing w:val="-4"/>
        </w:rPr>
        <w:t xml:space="preserve">mm </w:t>
      </w:r>
      <w:r w:rsidRPr="009B0AC3">
        <w:rPr>
          <w:spacing w:val="-4"/>
        </w:rPr>
        <w:t>± 0.2 mm diameter and of 2.0 m minimum length. The surface of the pendulum shall be clean and dry. The pendulum tube shall be positioned so that the longitudinal axis of the cylinder is perpendicular to the front member (i.e. level), with a tolerance of ±2</w:t>
      </w:r>
      <w:r w:rsidRPr="009B0AC3">
        <w:rPr>
          <w:spacing w:val="-4"/>
        </w:rPr>
        <w:sym w:font="Symbol" w:char="F0B0"/>
      </w:r>
      <w:r w:rsidRPr="009B0AC3">
        <w:rPr>
          <w:spacing w:val="-4"/>
        </w:rPr>
        <w:t>, and to the direction of impactor motion, with a tolerance of ±2</w:t>
      </w:r>
      <w:r w:rsidRPr="009B0AC3">
        <w:rPr>
          <w:spacing w:val="-4"/>
        </w:rPr>
        <w:sym w:font="Symbol" w:char="F0B0"/>
      </w:r>
      <w:r w:rsidRPr="009B0AC3">
        <w:rPr>
          <w:spacing w:val="-4"/>
        </w:rPr>
        <w:t>, and with the centre of the pendulum tube aligned with the centre of the impactor front member, with tolerances of ±5 mm laterally and ±5 mm vertically.</w:t>
      </w:r>
    </w:p>
    <w:p w14:paraId="12D75AE8" w14:textId="77777777" w:rsidR="001D4D96" w:rsidRDefault="001D4D96" w:rsidP="001D71AF">
      <w:pPr>
        <w:keepNext/>
        <w:keepLines/>
        <w:spacing w:after="120"/>
        <w:ind w:left="2268" w:right="1134" w:hanging="1134"/>
        <w:jc w:val="both"/>
        <w:rPr>
          <w:rFonts w:eastAsia="MS Mincho"/>
        </w:rPr>
      </w:pPr>
      <w:r>
        <w:rPr>
          <w:rFonts w:eastAsia="MS Mincho"/>
        </w:rPr>
        <w:lastRenderedPageBreak/>
        <w:t>3.</w:t>
      </w:r>
      <w:r>
        <w:rPr>
          <w:rFonts w:eastAsia="MS Mincho"/>
        </w:rPr>
        <w:tab/>
        <w:t xml:space="preserve">Child and adult </w:t>
      </w:r>
      <w:proofErr w:type="spellStart"/>
      <w:r>
        <w:rPr>
          <w:rFonts w:eastAsia="MS Mincho"/>
        </w:rPr>
        <w:t>headform</w:t>
      </w:r>
      <w:proofErr w:type="spellEnd"/>
    </w:p>
    <w:p w14:paraId="6AC735D1" w14:textId="77777777" w:rsidR="001D4D96" w:rsidRDefault="001D4D96" w:rsidP="001D71AF">
      <w:pPr>
        <w:keepNext/>
        <w:keepLines/>
        <w:spacing w:after="120"/>
        <w:ind w:left="2268" w:right="1134" w:hanging="1134"/>
        <w:jc w:val="both"/>
        <w:rPr>
          <w:rFonts w:eastAsia="MS Mincho"/>
        </w:rPr>
      </w:pPr>
      <w:r>
        <w:rPr>
          <w:rFonts w:eastAsia="MS Mincho"/>
        </w:rPr>
        <w:t>3.1.</w:t>
      </w:r>
      <w:r>
        <w:rPr>
          <w:rFonts w:eastAsia="MS Mincho"/>
        </w:rPr>
        <w:tab/>
        <w:t>The certified impactors may be used for a maximum of 20 impacts before re-certification. The impactors shall be re-certified if more than one year has elapsed since the previous certification or if the transducer output, in any impact, has exceeded the specified CAC.</w:t>
      </w:r>
    </w:p>
    <w:p w14:paraId="77689453" w14:textId="77777777" w:rsidR="001D4D96" w:rsidRDefault="001D4D96" w:rsidP="001D4D96">
      <w:pPr>
        <w:spacing w:after="120"/>
        <w:ind w:left="2268" w:right="1134" w:hanging="1134"/>
        <w:jc w:val="both"/>
        <w:rPr>
          <w:rFonts w:eastAsia="MS Mincho"/>
        </w:rPr>
      </w:pPr>
      <w:r>
        <w:rPr>
          <w:rFonts w:eastAsia="MS Mincho"/>
        </w:rPr>
        <w:t>3.2.</w:t>
      </w:r>
      <w:r>
        <w:rPr>
          <w:rFonts w:eastAsia="MS Mincho"/>
        </w:rPr>
        <w:tab/>
        <w:t>Drop test</w:t>
      </w:r>
    </w:p>
    <w:p w14:paraId="020F28AC" w14:textId="77777777" w:rsidR="001D4D96" w:rsidRDefault="001D4D96" w:rsidP="001D4D96">
      <w:pPr>
        <w:keepNext/>
        <w:keepLines/>
        <w:spacing w:after="120"/>
        <w:ind w:left="2268" w:right="1134" w:hanging="1134"/>
        <w:jc w:val="both"/>
        <w:rPr>
          <w:rFonts w:eastAsia="MS Mincho"/>
        </w:rPr>
      </w:pPr>
      <w:r>
        <w:rPr>
          <w:rFonts w:eastAsia="MS Mincho"/>
        </w:rPr>
        <w:t>3.2.1.</w:t>
      </w:r>
      <w:r>
        <w:rPr>
          <w:rFonts w:eastAsia="MS Mincho"/>
        </w:rPr>
        <w:tab/>
        <w:t xml:space="preserve">When the </w:t>
      </w:r>
      <w:proofErr w:type="spellStart"/>
      <w:r>
        <w:rPr>
          <w:rFonts w:eastAsia="MS Mincho"/>
        </w:rPr>
        <w:t>headform</w:t>
      </w:r>
      <w:proofErr w:type="spellEnd"/>
      <w:r>
        <w:rPr>
          <w:rFonts w:eastAsia="MS Mincho"/>
        </w:rPr>
        <w:t xml:space="preserve"> impactors are dropped from a height of 376 </w:t>
      </w:r>
      <w:r w:rsidR="00BD355D">
        <w:t>mm</w:t>
      </w:r>
      <w:r w:rsidR="00BD355D" w:rsidRPr="008370D1">
        <w:rPr>
          <w:rFonts w:eastAsia="MS Mincho"/>
        </w:rPr>
        <w:t xml:space="preserve"> </w:t>
      </w:r>
      <w:r w:rsidR="009B0AC3" w:rsidRPr="008370D1">
        <w:rPr>
          <w:rFonts w:eastAsia="MS Mincho"/>
        </w:rPr>
        <w:t>±</w:t>
      </w:r>
      <w:r>
        <w:rPr>
          <w:rFonts w:eastAsia="MS Mincho"/>
        </w:rPr>
        <w:t xml:space="preserve"> 1 mm in accordance with paragraph 3.3. below, the peak resultant acceleration measured by one triaxial (or three uniaxial) accelerometer (accelerometers) in the </w:t>
      </w:r>
      <w:proofErr w:type="spellStart"/>
      <w:r>
        <w:rPr>
          <w:rFonts w:eastAsia="MS Mincho"/>
        </w:rPr>
        <w:t>headform</w:t>
      </w:r>
      <w:proofErr w:type="spellEnd"/>
      <w:r>
        <w:rPr>
          <w:rFonts w:eastAsia="MS Mincho"/>
        </w:rPr>
        <w:t xml:space="preserve"> impactor shall be:</w:t>
      </w:r>
    </w:p>
    <w:p w14:paraId="1A97ECFC" w14:textId="77777777" w:rsidR="001D4D96" w:rsidRDefault="001D4D96" w:rsidP="001D4D96">
      <w:pPr>
        <w:keepNext/>
        <w:keepLines/>
        <w:spacing w:after="120"/>
        <w:ind w:left="2835" w:right="1134" w:hanging="576"/>
        <w:jc w:val="both"/>
        <w:rPr>
          <w:rFonts w:eastAsia="MS Mincho"/>
        </w:rPr>
      </w:pPr>
      <w:r>
        <w:rPr>
          <w:rFonts w:eastAsia="MS Mincho"/>
        </w:rPr>
        <w:t>(a)</w:t>
      </w:r>
      <w:r>
        <w:rPr>
          <w:rFonts w:eastAsia="MS Mincho"/>
        </w:rPr>
        <w:tab/>
        <w:t xml:space="preserve">For the child </w:t>
      </w:r>
      <w:proofErr w:type="spellStart"/>
      <w:r>
        <w:rPr>
          <w:rFonts w:eastAsia="MS Mincho"/>
        </w:rPr>
        <w:t>headform</w:t>
      </w:r>
      <w:proofErr w:type="spellEnd"/>
      <w:r>
        <w:rPr>
          <w:rFonts w:eastAsia="MS Mincho"/>
        </w:rPr>
        <w:t xml:space="preserve"> impactor not less than 245 g and not more than 300 g;</w:t>
      </w:r>
    </w:p>
    <w:p w14:paraId="516B3040" w14:textId="77777777" w:rsidR="001D4D96" w:rsidRDefault="001D4D96" w:rsidP="001D4D96">
      <w:pPr>
        <w:keepNext/>
        <w:keepLines/>
        <w:spacing w:after="120"/>
        <w:ind w:left="2835" w:right="1134" w:hanging="576"/>
        <w:jc w:val="both"/>
        <w:rPr>
          <w:rFonts w:eastAsia="MS Gothic"/>
        </w:rPr>
      </w:pPr>
      <w:r>
        <w:rPr>
          <w:rFonts w:eastAsia="MS Gothic"/>
        </w:rPr>
        <w:t>(b)</w:t>
      </w:r>
      <w:r>
        <w:rPr>
          <w:rFonts w:eastAsia="MS Gothic"/>
        </w:rPr>
        <w:tab/>
      </w:r>
      <w:r>
        <w:rPr>
          <w:rFonts w:eastAsia="MS Mincho"/>
        </w:rPr>
        <w:t xml:space="preserve">For the </w:t>
      </w:r>
      <w:r>
        <w:rPr>
          <w:rFonts w:eastAsia="MS Mincho"/>
          <w:bCs/>
        </w:rPr>
        <w:t>adult</w:t>
      </w:r>
      <w:r>
        <w:rPr>
          <w:rFonts w:eastAsia="MS Mincho"/>
        </w:rPr>
        <w:t xml:space="preserve"> </w:t>
      </w:r>
      <w:proofErr w:type="spellStart"/>
      <w:r>
        <w:rPr>
          <w:rFonts w:eastAsia="MS Mincho"/>
        </w:rPr>
        <w:t>headform</w:t>
      </w:r>
      <w:proofErr w:type="spellEnd"/>
      <w:r>
        <w:rPr>
          <w:rFonts w:eastAsia="MS Mincho"/>
        </w:rPr>
        <w:t xml:space="preserve"> impactor not less than 225 g and not more than 275 g.</w:t>
      </w:r>
    </w:p>
    <w:p w14:paraId="1826FAA4" w14:textId="77777777" w:rsidR="001D4D96" w:rsidRDefault="001D4D96" w:rsidP="001D4D96">
      <w:pPr>
        <w:spacing w:after="120"/>
        <w:ind w:left="2268" w:right="1134" w:hanging="9"/>
        <w:jc w:val="both"/>
        <w:rPr>
          <w:rFonts w:eastAsia="MS Mincho"/>
        </w:rPr>
      </w:pPr>
      <w:r>
        <w:rPr>
          <w:rFonts w:eastAsia="MS Mincho"/>
        </w:rPr>
        <w:t xml:space="preserve">The acceleration time curve shall be </w:t>
      </w:r>
      <w:proofErr w:type="spellStart"/>
      <w:r>
        <w:rPr>
          <w:rFonts w:eastAsia="MS Mincho"/>
        </w:rPr>
        <w:t>uni</w:t>
      </w:r>
      <w:proofErr w:type="spellEnd"/>
      <w:r>
        <w:rPr>
          <w:rFonts w:eastAsia="MS Mincho"/>
        </w:rPr>
        <w:t>-modal.</w:t>
      </w:r>
    </w:p>
    <w:p w14:paraId="2A6A34EE" w14:textId="77777777" w:rsidR="001D4D96" w:rsidRDefault="001D4D96" w:rsidP="001D4D96">
      <w:pPr>
        <w:spacing w:after="120"/>
        <w:ind w:left="2268" w:right="1134" w:hanging="1134"/>
        <w:jc w:val="both"/>
      </w:pPr>
      <w:r>
        <w:t>3.2.2.</w:t>
      </w:r>
      <w:r>
        <w:tab/>
        <w:t>The instrumentation response values CFC and CAC for each accelerometer shall be 1,000 Hz and 500 g respectively as defined in ISO 6487:2002.</w:t>
      </w:r>
    </w:p>
    <w:p w14:paraId="477D4FA6" w14:textId="77777777" w:rsidR="001D4D96" w:rsidRDefault="001D4D96" w:rsidP="001D4D96">
      <w:pPr>
        <w:spacing w:after="120"/>
        <w:ind w:left="2268" w:right="1134" w:hanging="1134"/>
        <w:jc w:val="both"/>
      </w:pPr>
      <w:r>
        <w:t>3.2.3.</w:t>
      </w:r>
      <w:r>
        <w:tab/>
        <w:t xml:space="preserve">The </w:t>
      </w:r>
      <w:proofErr w:type="spellStart"/>
      <w:r>
        <w:t>headform</w:t>
      </w:r>
      <w:proofErr w:type="spellEnd"/>
      <w:r>
        <w:t xml:space="preserve"> impactors shall have a temperature of 20 </w:t>
      </w:r>
      <w:r w:rsidR="00BD355D">
        <w:t>°C ±</w:t>
      </w:r>
      <w:r>
        <w:t xml:space="preserve"> 2 </w:t>
      </w:r>
      <w:r w:rsidR="00BD355D">
        <w:t>°</w:t>
      </w:r>
      <w:r>
        <w:t>C at the time of impact. The temperature tolerances shall apply at a relative humidity of 40 ± 30 per cent after a soak period of at least four hours prior to their application in a test.</w:t>
      </w:r>
    </w:p>
    <w:p w14:paraId="2D656E32" w14:textId="77777777" w:rsidR="001D4D96" w:rsidRDefault="001D4D96" w:rsidP="001D4D96">
      <w:pPr>
        <w:spacing w:after="120"/>
        <w:ind w:left="2268" w:right="1134" w:hanging="1134"/>
        <w:jc w:val="both"/>
      </w:pPr>
      <w:r>
        <w:t>3.3.</w:t>
      </w:r>
      <w:r>
        <w:tab/>
        <w:t>Test procedure</w:t>
      </w:r>
    </w:p>
    <w:p w14:paraId="2741344E" w14:textId="77777777" w:rsidR="001D4D96" w:rsidRDefault="001D4D96" w:rsidP="001D4D96">
      <w:pPr>
        <w:spacing w:after="120"/>
        <w:ind w:left="2268" w:right="1134" w:hanging="1134"/>
        <w:jc w:val="both"/>
      </w:pPr>
      <w:r>
        <w:t>3.3.1.</w:t>
      </w:r>
      <w:r>
        <w:tab/>
        <w:t xml:space="preserve">The </w:t>
      </w:r>
      <w:proofErr w:type="spellStart"/>
      <w:r>
        <w:t>headform</w:t>
      </w:r>
      <w:proofErr w:type="spellEnd"/>
      <w:r>
        <w:t xml:space="preserve"> impactor shall be suspended from a drop rig as shown in Figure </w:t>
      </w:r>
      <w:r w:rsidRPr="001971C7">
        <w:t>9</w:t>
      </w:r>
      <w:r>
        <w:t>.</w:t>
      </w:r>
    </w:p>
    <w:p w14:paraId="0B805A66" w14:textId="77777777" w:rsidR="001D4D96" w:rsidRDefault="001D4D96" w:rsidP="001D4D96">
      <w:pPr>
        <w:spacing w:after="120"/>
        <w:ind w:left="2268" w:right="1134" w:hanging="1134"/>
        <w:jc w:val="both"/>
      </w:pPr>
      <w:r>
        <w:t>3.3.2.</w:t>
      </w:r>
      <w:r>
        <w:tab/>
        <w:t xml:space="preserve">The </w:t>
      </w:r>
      <w:proofErr w:type="spellStart"/>
      <w:r>
        <w:t>headform</w:t>
      </w:r>
      <w:proofErr w:type="spellEnd"/>
      <w:r>
        <w:t xml:space="preserve"> impactor shall be dropped from the specified height by means that ensure instant release onto a rigidly supported flat horizontal steel plate, over 50 mm thick and over 300 </w:t>
      </w:r>
      <w:r w:rsidR="001971C7">
        <w:t xml:space="preserve">mm </w:t>
      </w:r>
      <w:r>
        <w:t xml:space="preserve">x 300 mm square which has a clean dry surface and a surface finish of between 0.2 and 2.0 </w:t>
      </w:r>
      <w:proofErr w:type="spellStart"/>
      <w:r>
        <w:t>micrometer</w:t>
      </w:r>
      <w:proofErr w:type="spellEnd"/>
      <w:r>
        <w:t>.</w:t>
      </w:r>
    </w:p>
    <w:p w14:paraId="5618A829" w14:textId="77777777" w:rsidR="001D4D96" w:rsidRDefault="001D4D96" w:rsidP="001D4D96">
      <w:pPr>
        <w:spacing w:after="120"/>
        <w:ind w:left="2268" w:right="1134" w:hanging="1134"/>
        <w:jc w:val="both"/>
      </w:pPr>
      <w:r>
        <w:t>3.3.3.</w:t>
      </w:r>
      <w:r>
        <w:tab/>
      </w:r>
      <w:r>
        <w:rPr>
          <w:rFonts w:eastAsia="MS Mincho"/>
        </w:rPr>
        <w:t xml:space="preserve">The </w:t>
      </w:r>
      <w:proofErr w:type="spellStart"/>
      <w:r>
        <w:rPr>
          <w:rFonts w:eastAsia="MS Mincho"/>
        </w:rPr>
        <w:t>headform</w:t>
      </w:r>
      <w:proofErr w:type="spellEnd"/>
      <w:r>
        <w:rPr>
          <w:rFonts w:eastAsia="MS Mincho"/>
        </w:rPr>
        <w:t xml:space="preserve"> impactor shall be dropped with the rear face of the impactor at the test angle specified in Annex 5, paragraph 4.7. for the child </w:t>
      </w:r>
      <w:proofErr w:type="spellStart"/>
      <w:r>
        <w:rPr>
          <w:rFonts w:eastAsia="MS Mincho"/>
        </w:rPr>
        <w:t>headform</w:t>
      </w:r>
      <w:proofErr w:type="spellEnd"/>
      <w:r>
        <w:rPr>
          <w:rFonts w:eastAsia="MS Mincho"/>
        </w:rPr>
        <w:t xml:space="preserve"> impactor and in Annex 5, paragraph 5.7. for the adult </w:t>
      </w:r>
      <w:proofErr w:type="spellStart"/>
      <w:r>
        <w:rPr>
          <w:rFonts w:eastAsia="MS Mincho"/>
        </w:rPr>
        <w:t>headform</w:t>
      </w:r>
      <w:proofErr w:type="spellEnd"/>
      <w:r>
        <w:rPr>
          <w:rFonts w:eastAsia="MS Mincho"/>
        </w:rPr>
        <w:t xml:space="preserve"> impactor with respect to the vertical as shown in Figure </w:t>
      </w:r>
      <w:r w:rsidRPr="0092457A">
        <w:rPr>
          <w:rFonts w:eastAsia="MS Mincho"/>
          <w:bCs/>
        </w:rPr>
        <w:t>9</w:t>
      </w:r>
      <w:r w:rsidR="001971C7">
        <w:rPr>
          <w:rFonts w:eastAsia="MS Mincho"/>
          <w:bCs/>
        </w:rPr>
        <w:t xml:space="preserve"> below</w:t>
      </w:r>
      <w:r>
        <w:rPr>
          <w:rFonts w:eastAsia="MS Mincho"/>
        </w:rPr>
        <w:t xml:space="preserve">. The suspension of the </w:t>
      </w:r>
      <w:proofErr w:type="spellStart"/>
      <w:r>
        <w:rPr>
          <w:rFonts w:eastAsia="MS Mincho"/>
        </w:rPr>
        <w:t>headform</w:t>
      </w:r>
      <w:proofErr w:type="spellEnd"/>
      <w:r>
        <w:rPr>
          <w:rFonts w:eastAsia="MS Mincho"/>
        </w:rPr>
        <w:t xml:space="preserve"> impactor shall be such that it does not rotate during the fall. </w:t>
      </w:r>
    </w:p>
    <w:p w14:paraId="0AF81413" w14:textId="77777777" w:rsidR="001D4D96" w:rsidRDefault="001D4D96" w:rsidP="001D4D96">
      <w:pPr>
        <w:spacing w:after="120"/>
        <w:ind w:left="2268" w:right="1134" w:hanging="1134"/>
        <w:jc w:val="both"/>
      </w:pPr>
      <w:r>
        <w:t>3.3.4.</w:t>
      </w:r>
      <w:r>
        <w:tab/>
        <w:t xml:space="preserve">The drop test shall be performed three times, with the </w:t>
      </w:r>
      <w:proofErr w:type="spellStart"/>
      <w:r>
        <w:t>headform</w:t>
      </w:r>
      <w:proofErr w:type="spellEnd"/>
      <w:r>
        <w:t xml:space="preserve"> impactor rotated 120</w:t>
      </w:r>
      <w:r w:rsidR="0092457A">
        <w:t xml:space="preserve">° </w:t>
      </w:r>
      <w:r>
        <w:t>around its symmetrical axis after each test.</w:t>
      </w:r>
    </w:p>
    <w:p w14:paraId="6A26D4F2" w14:textId="77777777" w:rsidR="001D4D96" w:rsidRDefault="001D4D96" w:rsidP="009B0AC3">
      <w:pPr>
        <w:keepNext/>
        <w:keepLines/>
        <w:spacing w:before="240" w:after="120" w:line="240" w:lineRule="auto"/>
        <w:ind w:left="1134"/>
        <w:outlineLvl w:val="0"/>
      </w:pPr>
      <w:r>
        <w:br w:type="page"/>
      </w:r>
      <w:r w:rsidRPr="001971C7">
        <w:rPr>
          <w:rFonts w:eastAsia="MS Mincho"/>
        </w:rPr>
        <w:lastRenderedPageBreak/>
        <w:t xml:space="preserve">Figure </w:t>
      </w:r>
      <w:r w:rsidRPr="001971C7">
        <w:rPr>
          <w:rFonts w:eastAsia="MS Mincho"/>
          <w:lang w:eastAsia="ja-JP"/>
        </w:rPr>
        <w:t>1</w:t>
      </w:r>
      <w:r>
        <w:rPr>
          <w:rFonts w:eastAsia="MS Mincho"/>
          <w:b/>
          <w:lang w:eastAsia="ja-JP"/>
        </w:rPr>
        <w:br/>
        <w:t xml:space="preserve">Flexible lower </w:t>
      </w:r>
      <w:proofErr w:type="spellStart"/>
      <w:r>
        <w:rPr>
          <w:rFonts w:eastAsia="MS Mincho"/>
          <w:b/>
          <w:lang w:eastAsia="ja-JP"/>
        </w:rPr>
        <w:t>legform</w:t>
      </w:r>
      <w:proofErr w:type="spellEnd"/>
      <w:r>
        <w:rPr>
          <w:rFonts w:eastAsia="MS Mincho"/>
          <w:b/>
          <w:lang w:eastAsia="ja-JP"/>
        </w:rPr>
        <w:t xml:space="preserve"> impactor: R</w:t>
      </w:r>
      <w:r>
        <w:rPr>
          <w:rFonts w:eastAsia="MS Mincho"/>
          <w:b/>
        </w:rPr>
        <w:t xml:space="preserve">equirement corridors of the femur and the tibia in the static certification test </w:t>
      </w:r>
      <w:r w:rsidRPr="009B0AC3">
        <w:rPr>
          <w:rFonts w:eastAsia="MS Mincho"/>
        </w:rPr>
        <w:t xml:space="preserve">(see paragraph </w:t>
      </w:r>
      <w:r w:rsidRPr="009B0AC3">
        <w:rPr>
          <w:rFonts w:eastAsia="MS Mincho"/>
          <w:lang w:eastAsia="ja-JP"/>
        </w:rPr>
        <w:t>1</w:t>
      </w:r>
      <w:r w:rsidRPr="009B0AC3">
        <w:rPr>
          <w:rFonts w:eastAsia="MS Mincho"/>
        </w:rPr>
        <w:t xml:space="preserve">.2.2. of this </w:t>
      </w:r>
      <w:r w:rsidR="0092457A" w:rsidRPr="009B0AC3">
        <w:rPr>
          <w:rFonts w:eastAsia="MS Mincho"/>
        </w:rPr>
        <w:t>annex</w:t>
      </w:r>
      <w:r w:rsidRPr="009B0AC3">
        <w:rPr>
          <w:rFonts w:eastAsia="MS Mincho"/>
        </w:rPr>
        <w:t>)</w:t>
      </w:r>
    </w:p>
    <w:p w14:paraId="6EC44305" w14:textId="77777777" w:rsidR="001D4D96" w:rsidRPr="00500B32" w:rsidRDefault="001D4D96" w:rsidP="009B0AC3">
      <w:pPr>
        <w:ind w:left="1134" w:right="1134"/>
        <w:jc w:val="both"/>
        <w:rPr>
          <w:rFonts w:eastAsia="MS Mincho"/>
        </w:rPr>
      </w:pPr>
      <w:r w:rsidRPr="00500B32">
        <w:rPr>
          <w:rFonts w:eastAsia="MS Mincho"/>
        </w:rPr>
        <w:t>(a)</w:t>
      </w:r>
      <w:r w:rsidRPr="00500B32">
        <w:rPr>
          <w:rFonts w:eastAsia="MS Mincho"/>
        </w:rPr>
        <w:tab/>
        <w:t>Femur bending corridor</w:t>
      </w:r>
    </w:p>
    <w:p w14:paraId="7A4C015C" w14:textId="3214A0BC" w:rsidR="001D4D96" w:rsidRPr="009B0AC3" w:rsidRDefault="00905AB8" w:rsidP="009B0AC3">
      <w:pPr>
        <w:spacing w:after="120"/>
        <w:ind w:left="3402" w:right="39" w:hanging="3402"/>
        <w:jc w:val="center"/>
        <w:rPr>
          <w:rFonts w:eastAsia="MS Mincho"/>
          <w:lang w:eastAsia="ja-JP"/>
        </w:rPr>
      </w:pPr>
      <w:r>
        <w:rPr>
          <w:rFonts w:eastAsia="MS Mincho"/>
          <w:b/>
          <w:noProof/>
          <w:lang w:val="en-US"/>
        </w:rPr>
        <w:drawing>
          <wp:inline distT="0" distB="0" distL="0" distR="0" wp14:anchorId="6BDD2A03" wp14:editId="0BCC2784">
            <wp:extent cx="4942840" cy="3002280"/>
            <wp:effectExtent l="0" t="0" r="0" b="0"/>
            <wp:docPr id="3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42840" cy="3002280"/>
                    </a:xfrm>
                    <a:prstGeom prst="rect">
                      <a:avLst/>
                    </a:prstGeom>
                    <a:noFill/>
                    <a:ln>
                      <a:noFill/>
                    </a:ln>
                  </pic:spPr>
                </pic:pic>
              </a:graphicData>
            </a:graphic>
          </wp:inline>
        </w:drawing>
      </w:r>
    </w:p>
    <w:p w14:paraId="50DD3203" w14:textId="77777777" w:rsidR="001D4D96" w:rsidRPr="00500B32" w:rsidRDefault="001D4D96" w:rsidP="001D4D96">
      <w:pPr>
        <w:spacing w:after="120"/>
        <w:ind w:left="1134" w:right="1134"/>
        <w:jc w:val="both"/>
        <w:rPr>
          <w:rFonts w:eastAsia="MS Mincho"/>
          <w:lang w:eastAsia="ja-JP"/>
        </w:rPr>
      </w:pPr>
      <w:r w:rsidRPr="00500B32">
        <w:rPr>
          <w:rFonts w:eastAsia="MS Mincho"/>
        </w:rPr>
        <w:t>(b)</w:t>
      </w:r>
      <w:r w:rsidRPr="00500B32">
        <w:rPr>
          <w:rFonts w:eastAsia="MS Mincho"/>
        </w:rPr>
        <w:tab/>
        <w:t>Tibia bending corridor</w:t>
      </w:r>
    </w:p>
    <w:p w14:paraId="50D48637" w14:textId="0AB1849A" w:rsidR="001D4D96" w:rsidRPr="009B0AC3" w:rsidRDefault="00905AB8" w:rsidP="001D4D96">
      <w:pPr>
        <w:spacing w:after="120"/>
        <w:ind w:right="39"/>
        <w:jc w:val="center"/>
        <w:rPr>
          <w:rFonts w:eastAsia="MS Mincho"/>
          <w:lang w:eastAsia="ja-JP"/>
        </w:rPr>
      </w:pPr>
      <w:r>
        <w:rPr>
          <w:rFonts w:eastAsia="MS Mincho"/>
          <w:noProof/>
          <w:color w:val="00B050"/>
          <w:lang w:val="en-US"/>
        </w:rPr>
        <w:drawing>
          <wp:inline distT="0" distB="0" distL="0" distR="0" wp14:anchorId="1EA1AA21" wp14:editId="2BC6F4FE">
            <wp:extent cx="5029200" cy="3053715"/>
            <wp:effectExtent l="0" t="0" r="0" b="0"/>
            <wp:docPr id="3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29200" cy="3053715"/>
                    </a:xfrm>
                    <a:prstGeom prst="rect">
                      <a:avLst/>
                    </a:prstGeom>
                    <a:noFill/>
                    <a:ln>
                      <a:noFill/>
                    </a:ln>
                  </pic:spPr>
                </pic:pic>
              </a:graphicData>
            </a:graphic>
          </wp:inline>
        </w:drawing>
      </w:r>
    </w:p>
    <w:p w14:paraId="042DBFC1" w14:textId="77777777" w:rsidR="001D4D96" w:rsidRDefault="009B0AC3" w:rsidP="009B0AC3">
      <w:pPr>
        <w:keepNext/>
        <w:keepLines/>
        <w:spacing w:after="120"/>
        <w:ind w:left="1134" w:right="1134"/>
        <w:rPr>
          <w:rFonts w:eastAsia="MS Mincho"/>
          <w:b/>
          <w:lang w:eastAsia="ja-JP"/>
        </w:rPr>
      </w:pPr>
      <w:r>
        <w:rPr>
          <w:rFonts w:eastAsia="MS Mincho"/>
          <w:lang w:eastAsia="ja-JP"/>
        </w:rPr>
        <w:lastRenderedPageBreak/>
        <w:t>Figure 2</w:t>
      </w:r>
      <w:r w:rsidR="001D4D96">
        <w:rPr>
          <w:rFonts w:eastAsia="MS Mincho"/>
          <w:lang w:eastAsia="ja-JP"/>
        </w:rPr>
        <w:br/>
      </w:r>
      <w:r w:rsidR="001D4D96">
        <w:rPr>
          <w:rFonts w:eastAsia="MS Mincho"/>
          <w:b/>
          <w:lang w:eastAsia="ja-JP"/>
        </w:rPr>
        <w:t xml:space="preserve">Flexible lower </w:t>
      </w:r>
      <w:proofErr w:type="spellStart"/>
      <w:r w:rsidR="001D4D96">
        <w:rPr>
          <w:rFonts w:eastAsia="MS Mincho"/>
          <w:b/>
          <w:lang w:eastAsia="ja-JP"/>
        </w:rPr>
        <w:t>legform</w:t>
      </w:r>
      <w:proofErr w:type="spellEnd"/>
      <w:r w:rsidR="001D4D96">
        <w:rPr>
          <w:rFonts w:eastAsia="MS Mincho"/>
          <w:b/>
          <w:lang w:eastAsia="ja-JP"/>
        </w:rPr>
        <w:t xml:space="preserve"> impactor: Requirement corridors for the knee joint in the static certification test </w:t>
      </w:r>
      <w:r w:rsidR="001D4D96" w:rsidRPr="009B0AC3">
        <w:rPr>
          <w:rFonts w:eastAsia="MS Mincho"/>
          <w:lang w:eastAsia="ja-JP"/>
        </w:rPr>
        <w:t xml:space="preserve">(see paragraph 1.2.3. of this </w:t>
      </w:r>
      <w:r w:rsidR="0092457A" w:rsidRPr="009B0AC3">
        <w:rPr>
          <w:rFonts w:eastAsia="MS Mincho"/>
          <w:lang w:eastAsia="ja-JP"/>
        </w:rPr>
        <w:t>annex</w:t>
      </w:r>
      <w:r w:rsidR="001D4D96" w:rsidRPr="009B0AC3">
        <w:rPr>
          <w:rFonts w:eastAsia="MS Mincho"/>
          <w:lang w:eastAsia="ja-JP"/>
        </w:rPr>
        <w:t>)</w:t>
      </w:r>
    </w:p>
    <w:p w14:paraId="6A22056F" w14:textId="45FC800C" w:rsidR="001D4D96" w:rsidRDefault="00905AB8" w:rsidP="001D71AF">
      <w:pPr>
        <w:spacing w:after="120" w:line="240" w:lineRule="auto"/>
        <w:ind w:left="2268" w:hanging="1134"/>
        <w:rPr>
          <w:noProof/>
          <w:color w:val="00B050"/>
          <w:lang w:eastAsia="de-DE"/>
        </w:rPr>
      </w:pPr>
      <w:r>
        <w:rPr>
          <w:rFonts w:eastAsia="MS Mincho"/>
          <w:i/>
          <w:noProof/>
          <w:color w:val="00B050"/>
          <w:lang w:val="en-US"/>
        </w:rPr>
        <w:drawing>
          <wp:inline distT="0" distB="0" distL="0" distR="0" wp14:anchorId="3B088357" wp14:editId="782BDE4F">
            <wp:extent cx="3830320" cy="70478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30320" cy="7047865"/>
                    </a:xfrm>
                    <a:prstGeom prst="rect">
                      <a:avLst/>
                    </a:prstGeom>
                    <a:noFill/>
                    <a:ln>
                      <a:noFill/>
                    </a:ln>
                  </pic:spPr>
                </pic:pic>
              </a:graphicData>
            </a:graphic>
          </wp:inline>
        </w:drawing>
      </w:r>
    </w:p>
    <w:p w14:paraId="3637679D" w14:textId="77777777" w:rsidR="001D4D96" w:rsidRDefault="001D4D96" w:rsidP="009B0AC3">
      <w:pPr>
        <w:spacing w:after="120"/>
        <w:ind w:left="1134" w:right="1134"/>
        <w:rPr>
          <w:b/>
          <w:noProof/>
          <w:lang w:eastAsia="de-DE"/>
        </w:rPr>
      </w:pPr>
      <w:r>
        <w:rPr>
          <w:noProof/>
          <w:color w:val="00B050"/>
          <w:lang w:eastAsia="de-DE"/>
        </w:rPr>
        <w:br w:type="page"/>
      </w:r>
      <w:r w:rsidRPr="001971C7">
        <w:rPr>
          <w:rFonts w:eastAsia="MS Mincho"/>
        </w:rPr>
        <w:lastRenderedPageBreak/>
        <w:t xml:space="preserve">Figure </w:t>
      </w:r>
      <w:r w:rsidR="009B0AC3">
        <w:rPr>
          <w:rFonts w:eastAsia="MS Mincho"/>
          <w:lang w:eastAsia="ja-JP"/>
        </w:rPr>
        <w:t>3</w:t>
      </w:r>
      <w:r w:rsidRPr="001971C7">
        <w:rPr>
          <w:rFonts w:eastAsia="MS Mincho"/>
          <w:lang w:eastAsia="ja-JP"/>
        </w:rPr>
        <w:br/>
      </w:r>
      <w:r>
        <w:rPr>
          <w:rFonts w:eastAsia="MS Mincho"/>
          <w:b/>
          <w:lang w:eastAsia="ja-JP"/>
        </w:rPr>
        <w:t xml:space="preserve">Flexible lower </w:t>
      </w:r>
      <w:proofErr w:type="spellStart"/>
      <w:r>
        <w:rPr>
          <w:rFonts w:eastAsia="MS Mincho"/>
          <w:b/>
          <w:lang w:eastAsia="ja-JP"/>
        </w:rPr>
        <w:t>legform</w:t>
      </w:r>
      <w:proofErr w:type="spellEnd"/>
      <w:r>
        <w:rPr>
          <w:rFonts w:eastAsia="MS Mincho"/>
          <w:b/>
          <w:lang w:eastAsia="ja-JP"/>
        </w:rPr>
        <w:t xml:space="preserve">: Impactor </w:t>
      </w:r>
      <w:r>
        <w:rPr>
          <w:rFonts w:eastAsia="MS Mincho"/>
          <w:b/>
          <w:bCs/>
          <w:lang w:eastAsia="ja-JP"/>
        </w:rPr>
        <w:t>t</w:t>
      </w:r>
      <w:r>
        <w:rPr>
          <w:rFonts w:eastAsia="MS Mincho"/>
          <w:b/>
          <w:bCs/>
        </w:rPr>
        <w:t xml:space="preserve">est set-up for the femur in the static certification test </w:t>
      </w:r>
      <w:r w:rsidRPr="009B0AC3">
        <w:rPr>
          <w:rFonts w:eastAsia="MS Mincho"/>
        </w:rPr>
        <w:t xml:space="preserve">(see paragraph </w:t>
      </w:r>
      <w:r w:rsidRPr="009B0AC3">
        <w:rPr>
          <w:rFonts w:eastAsia="MS Mincho"/>
          <w:lang w:eastAsia="ja-JP"/>
        </w:rPr>
        <w:t>1</w:t>
      </w:r>
      <w:r w:rsidRPr="009B0AC3">
        <w:rPr>
          <w:rFonts w:eastAsia="MS Mincho"/>
        </w:rPr>
        <w:t xml:space="preserve">.2.4. </w:t>
      </w:r>
      <w:r w:rsidRPr="009B0AC3">
        <w:rPr>
          <w:rFonts w:eastAsia="MS Mincho"/>
          <w:lang w:eastAsia="ja-JP"/>
        </w:rPr>
        <w:t xml:space="preserve">of this </w:t>
      </w:r>
      <w:r w:rsidR="0092457A" w:rsidRPr="009B0AC3">
        <w:rPr>
          <w:rFonts w:eastAsia="MS Mincho"/>
          <w:lang w:eastAsia="ja-JP"/>
        </w:rPr>
        <w:t>annex</w:t>
      </w:r>
      <w:r w:rsidRPr="009B0AC3">
        <w:rPr>
          <w:rFonts w:eastAsia="MS Mincho"/>
        </w:rPr>
        <w:t>)</w:t>
      </w:r>
    </w:p>
    <w:p w14:paraId="068EC848" w14:textId="067D228D" w:rsidR="001D4D96" w:rsidRDefault="00905AB8" w:rsidP="001D4D96">
      <w:pPr>
        <w:spacing w:after="120" w:line="240" w:lineRule="auto"/>
        <w:ind w:left="2268" w:hanging="2205"/>
        <w:jc w:val="center"/>
        <w:rPr>
          <w:rFonts w:eastAsia="MS Mincho"/>
          <w:i/>
          <w:iCs/>
          <w:color w:val="00B050"/>
          <w:lang w:eastAsia="ja-JP"/>
        </w:rPr>
      </w:pPr>
      <w:r>
        <w:rPr>
          <w:rFonts w:eastAsia="MS Mincho"/>
          <w:i/>
          <w:noProof/>
          <w:color w:val="00B050"/>
          <w:lang w:val="en-US"/>
        </w:rPr>
        <w:drawing>
          <wp:inline distT="0" distB="0" distL="0" distR="0" wp14:anchorId="50A361CB" wp14:editId="7FFC20A4">
            <wp:extent cx="5219065" cy="3312795"/>
            <wp:effectExtent l="0" t="0" r="0" b="0"/>
            <wp:docPr id="35"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19065" cy="3312795"/>
                    </a:xfrm>
                    <a:prstGeom prst="rect">
                      <a:avLst/>
                    </a:prstGeom>
                    <a:noFill/>
                    <a:ln>
                      <a:noFill/>
                    </a:ln>
                  </pic:spPr>
                </pic:pic>
              </a:graphicData>
            </a:graphic>
          </wp:inline>
        </w:drawing>
      </w:r>
    </w:p>
    <w:p w14:paraId="2EA62842" w14:textId="77777777" w:rsidR="001D4D96" w:rsidRDefault="001D4D96" w:rsidP="001D4D96">
      <w:pPr>
        <w:spacing w:after="120"/>
        <w:ind w:left="1134" w:right="1134"/>
        <w:jc w:val="both"/>
        <w:rPr>
          <w:b/>
          <w:noProof/>
          <w:lang w:eastAsia="de-DE"/>
        </w:rPr>
      </w:pPr>
      <w:r w:rsidRPr="001971C7">
        <w:rPr>
          <w:rFonts w:eastAsia="MS Mincho"/>
        </w:rPr>
        <w:t>Figure 4</w:t>
      </w:r>
      <w:r>
        <w:rPr>
          <w:rFonts w:eastAsia="MS Mincho"/>
          <w:b/>
        </w:rPr>
        <w:tab/>
      </w:r>
      <w:r>
        <w:rPr>
          <w:rFonts w:eastAsia="MS Mincho"/>
          <w:b/>
        </w:rPr>
        <w:br/>
        <w:t xml:space="preserve">Flexible lower </w:t>
      </w:r>
      <w:proofErr w:type="spellStart"/>
      <w:r>
        <w:rPr>
          <w:rFonts w:eastAsia="MS Mincho"/>
          <w:b/>
        </w:rPr>
        <w:t>legform</w:t>
      </w:r>
      <w:proofErr w:type="spellEnd"/>
      <w:r>
        <w:rPr>
          <w:rFonts w:eastAsia="MS Mincho"/>
          <w:b/>
        </w:rPr>
        <w:t xml:space="preserve"> impactor: Test set-up for the tibia in the static certification test</w:t>
      </w:r>
      <w:r>
        <w:rPr>
          <w:rFonts w:eastAsia="MS Mincho"/>
          <w:b/>
        </w:rPr>
        <w:br/>
      </w:r>
      <w:r w:rsidRPr="003902DE">
        <w:rPr>
          <w:rFonts w:eastAsia="MS Mincho"/>
        </w:rPr>
        <w:t xml:space="preserve">(see paragraph 1.2.4. </w:t>
      </w:r>
      <w:r w:rsidRPr="003902DE">
        <w:rPr>
          <w:rFonts w:eastAsia="MS Mincho"/>
          <w:lang w:eastAsia="ja-JP"/>
        </w:rPr>
        <w:t xml:space="preserve">of this </w:t>
      </w:r>
      <w:r w:rsidR="0092457A" w:rsidRPr="003902DE">
        <w:rPr>
          <w:rFonts w:eastAsia="MS Mincho"/>
          <w:lang w:eastAsia="ja-JP"/>
        </w:rPr>
        <w:t>annex</w:t>
      </w:r>
      <w:r w:rsidRPr="003902DE">
        <w:rPr>
          <w:rFonts w:eastAsia="MS Mincho"/>
        </w:rPr>
        <w:t>)</w:t>
      </w:r>
    </w:p>
    <w:p w14:paraId="376324FF" w14:textId="77777777" w:rsidR="001D4D96" w:rsidRDefault="001D4D96" w:rsidP="001D4D96">
      <w:pPr>
        <w:suppressAutoHyphens w:val="0"/>
        <w:spacing w:line="240" w:lineRule="auto"/>
        <w:rPr>
          <w:noProof/>
          <w:lang w:eastAsia="de-DE"/>
        </w:rPr>
      </w:pPr>
    </w:p>
    <w:p w14:paraId="718F2D3D" w14:textId="514B7506" w:rsidR="001D4D96" w:rsidRDefault="00905AB8" w:rsidP="001D4D96">
      <w:pPr>
        <w:spacing w:after="120" w:line="240" w:lineRule="auto"/>
        <w:ind w:left="2268" w:hanging="2205"/>
        <w:jc w:val="center"/>
        <w:rPr>
          <w:rFonts w:eastAsia="MS Mincho"/>
          <w:i/>
          <w:iCs/>
          <w:color w:val="00B050"/>
          <w:lang w:eastAsia="ja-JP"/>
        </w:rPr>
      </w:pPr>
      <w:r>
        <w:rPr>
          <w:rFonts w:eastAsia="MS Mincho"/>
          <w:i/>
          <w:noProof/>
          <w:color w:val="00B050"/>
          <w:lang w:val="en-US"/>
        </w:rPr>
        <w:drawing>
          <wp:inline distT="0" distB="0" distL="0" distR="0" wp14:anchorId="26EB83A3" wp14:editId="1F5314A3">
            <wp:extent cx="5072380" cy="3209290"/>
            <wp:effectExtent l="0" t="0" r="0" b="0"/>
            <wp:docPr id="36"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72380" cy="3209290"/>
                    </a:xfrm>
                    <a:prstGeom prst="rect">
                      <a:avLst/>
                    </a:prstGeom>
                    <a:noFill/>
                    <a:ln>
                      <a:noFill/>
                    </a:ln>
                  </pic:spPr>
                </pic:pic>
              </a:graphicData>
            </a:graphic>
          </wp:inline>
        </w:drawing>
      </w:r>
    </w:p>
    <w:p w14:paraId="1CC77EDD" w14:textId="77777777" w:rsidR="001D4D96" w:rsidRDefault="001D4D96" w:rsidP="001D4D96">
      <w:pPr>
        <w:spacing w:after="120"/>
        <w:ind w:left="1134" w:right="1134"/>
        <w:jc w:val="both"/>
        <w:rPr>
          <w:rFonts w:eastAsia="MS Mincho"/>
          <w:b/>
        </w:rPr>
      </w:pPr>
      <w:r>
        <w:rPr>
          <w:rFonts w:eastAsia="MS Mincho"/>
          <w:b/>
        </w:rPr>
        <w:br w:type="page"/>
      </w:r>
      <w:r w:rsidRPr="001971C7">
        <w:rPr>
          <w:rFonts w:eastAsia="MS Mincho"/>
        </w:rPr>
        <w:lastRenderedPageBreak/>
        <w:t>Figure 5</w:t>
      </w:r>
      <w:r>
        <w:rPr>
          <w:rFonts w:eastAsia="MS Mincho"/>
          <w:b/>
        </w:rPr>
        <w:tab/>
      </w:r>
      <w:r>
        <w:rPr>
          <w:rFonts w:eastAsia="MS Mincho"/>
          <w:b/>
        </w:rPr>
        <w:br/>
        <w:t xml:space="preserve">Flexible lower </w:t>
      </w:r>
      <w:proofErr w:type="spellStart"/>
      <w:r>
        <w:rPr>
          <w:rFonts w:eastAsia="MS Mincho"/>
          <w:b/>
        </w:rPr>
        <w:t>legform</w:t>
      </w:r>
      <w:proofErr w:type="spellEnd"/>
      <w:r>
        <w:rPr>
          <w:rFonts w:eastAsia="MS Mincho"/>
          <w:b/>
        </w:rPr>
        <w:t xml:space="preserve"> impactor: Test set-up for the knee joint in the static certification test </w:t>
      </w:r>
      <w:r w:rsidRPr="003902DE">
        <w:rPr>
          <w:rFonts w:eastAsia="MS Mincho"/>
        </w:rPr>
        <w:t>(see paragraph 1.2.5.</w:t>
      </w:r>
      <w:r w:rsidR="0092457A" w:rsidRPr="003902DE">
        <w:rPr>
          <w:rFonts w:eastAsia="MS Mincho"/>
        </w:rPr>
        <w:t xml:space="preserve"> of this annex</w:t>
      </w:r>
      <w:r w:rsidRPr="003902DE">
        <w:rPr>
          <w:rFonts w:eastAsia="MS Mincho"/>
        </w:rPr>
        <w:t>)</w:t>
      </w:r>
    </w:p>
    <w:p w14:paraId="2C5AA7F2" w14:textId="096BACFE" w:rsidR="001D4D96" w:rsidRDefault="00905AB8" w:rsidP="001D4D96">
      <w:pPr>
        <w:spacing w:after="120"/>
        <w:ind w:left="2268" w:hanging="2205"/>
        <w:jc w:val="center"/>
        <w:rPr>
          <w:rFonts w:eastAsia="MS Mincho"/>
          <w:i/>
          <w:iCs/>
          <w:color w:val="00B050"/>
          <w:lang w:eastAsia="ja-JP"/>
        </w:rPr>
      </w:pPr>
      <w:r>
        <w:rPr>
          <w:b/>
          <w:noProof/>
          <w:lang w:val="en-US"/>
        </w:rPr>
        <w:drawing>
          <wp:inline distT="0" distB="0" distL="0" distR="0" wp14:anchorId="3425C45B" wp14:editId="74555A07">
            <wp:extent cx="5934710" cy="40284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4710" cy="4028440"/>
                    </a:xfrm>
                    <a:prstGeom prst="rect">
                      <a:avLst/>
                    </a:prstGeom>
                    <a:noFill/>
                    <a:ln>
                      <a:noFill/>
                    </a:ln>
                  </pic:spPr>
                </pic:pic>
              </a:graphicData>
            </a:graphic>
          </wp:inline>
        </w:drawing>
      </w:r>
    </w:p>
    <w:p w14:paraId="2CE9C994" w14:textId="77777777" w:rsidR="001D4D96" w:rsidRDefault="001D4D96" w:rsidP="001D4D96">
      <w:pPr>
        <w:suppressAutoHyphens w:val="0"/>
        <w:spacing w:line="240" w:lineRule="auto"/>
        <w:rPr>
          <w:noProof/>
          <w:color w:val="00B050"/>
          <w:lang w:eastAsia="de-DE"/>
        </w:rPr>
      </w:pPr>
    </w:p>
    <w:p w14:paraId="1FE7045D" w14:textId="77777777" w:rsidR="001D4D96" w:rsidRDefault="001D4D96" w:rsidP="00CF1245">
      <w:pPr>
        <w:keepNext/>
        <w:keepLines/>
        <w:spacing w:after="120"/>
        <w:ind w:left="1134" w:right="1134"/>
        <w:jc w:val="both"/>
        <w:rPr>
          <w:b/>
          <w:noProof/>
          <w:lang w:eastAsia="de-DE"/>
        </w:rPr>
      </w:pPr>
      <w:r w:rsidRPr="001971C7">
        <w:rPr>
          <w:rFonts w:eastAsia="MS Mincho"/>
        </w:rPr>
        <w:lastRenderedPageBreak/>
        <w:t>Figure 6</w:t>
      </w:r>
      <w:r>
        <w:rPr>
          <w:rFonts w:eastAsia="MS Mincho"/>
          <w:b/>
        </w:rPr>
        <w:tab/>
      </w:r>
      <w:r>
        <w:rPr>
          <w:rFonts w:eastAsia="MS Mincho"/>
          <w:b/>
        </w:rPr>
        <w:br/>
        <w:t xml:space="preserve">Flexible lower </w:t>
      </w:r>
      <w:proofErr w:type="spellStart"/>
      <w:r>
        <w:rPr>
          <w:rFonts w:eastAsia="MS Mincho"/>
          <w:b/>
        </w:rPr>
        <w:t>legform</w:t>
      </w:r>
      <w:proofErr w:type="spellEnd"/>
      <w:r>
        <w:rPr>
          <w:rFonts w:eastAsia="MS Mincho"/>
          <w:b/>
        </w:rPr>
        <w:t xml:space="preserve"> impactor: Test set-up for the dynamic lower </w:t>
      </w:r>
      <w:proofErr w:type="spellStart"/>
      <w:r>
        <w:rPr>
          <w:rFonts w:eastAsia="MS Mincho"/>
          <w:b/>
        </w:rPr>
        <w:t>legform</w:t>
      </w:r>
      <w:proofErr w:type="spellEnd"/>
      <w:r>
        <w:rPr>
          <w:rFonts w:eastAsia="MS Mincho"/>
          <w:b/>
        </w:rPr>
        <w:t xml:space="preserve"> impactor certification test (pendulum test, </w:t>
      </w:r>
      <w:r w:rsidRPr="003902DE">
        <w:rPr>
          <w:rFonts w:eastAsia="MS Mincho"/>
        </w:rPr>
        <w:t>see paragraph 1.3.3.1.</w:t>
      </w:r>
      <w:r w:rsidR="00B93990" w:rsidRPr="003902DE">
        <w:rPr>
          <w:rFonts w:eastAsia="MS Mincho"/>
        </w:rPr>
        <w:t xml:space="preserve"> of this annex</w:t>
      </w:r>
      <w:r>
        <w:rPr>
          <w:rFonts w:eastAsia="MS Mincho"/>
          <w:b/>
        </w:rPr>
        <w:t>)</w:t>
      </w:r>
    </w:p>
    <w:p w14:paraId="7C9F3634" w14:textId="59D17841" w:rsidR="001D4D96" w:rsidRDefault="00905AB8" w:rsidP="001D4D96">
      <w:pPr>
        <w:spacing w:after="120"/>
        <w:ind w:left="2268" w:hanging="2205"/>
        <w:jc w:val="center"/>
        <w:rPr>
          <w:rFonts w:eastAsia="MS Mincho"/>
          <w:i/>
          <w:iCs/>
          <w:color w:val="00B050"/>
          <w:lang w:eastAsia="ja-JP"/>
        </w:rPr>
      </w:pPr>
      <w:r>
        <w:rPr>
          <w:b/>
          <w:bCs/>
          <w:noProof/>
          <w:lang w:val="en-US"/>
        </w:rPr>
        <w:drawing>
          <wp:inline distT="0" distB="0" distL="0" distR="0" wp14:anchorId="27EA9D1E" wp14:editId="10C467DE">
            <wp:extent cx="5883275" cy="45808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83275" cy="4580890"/>
                    </a:xfrm>
                    <a:prstGeom prst="rect">
                      <a:avLst/>
                    </a:prstGeom>
                    <a:noFill/>
                    <a:ln>
                      <a:noFill/>
                    </a:ln>
                  </pic:spPr>
                </pic:pic>
              </a:graphicData>
            </a:graphic>
          </wp:inline>
        </w:drawing>
      </w:r>
    </w:p>
    <w:p w14:paraId="02EF619B" w14:textId="77777777" w:rsidR="001D4D96" w:rsidRDefault="001D4D96" w:rsidP="001D4D96">
      <w:pPr>
        <w:spacing w:after="120"/>
        <w:ind w:left="1134" w:right="1134"/>
        <w:jc w:val="both"/>
        <w:rPr>
          <w:rFonts w:eastAsia="MS Mincho"/>
          <w:b/>
        </w:rPr>
      </w:pPr>
      <w:r>
        <w:rPr>
          <w:rFonts w:eastAsia="MS Mincho"/>
          <w:b/>
        </w:rPr>
        <w:br w:type="page"/>
      </w:r>
      <w:r w:rsidRPr="001971C7">
        <w:rPr>
          <w:rFonts w:eastAsia="MS Mincho"/>
        </w:rPr>
        <w:lastRenderedPageBreak/>
        <w:t>Figure 7</w:t>
      </w:r>
      <w:r>
        <w:rPr>
          <w:rFonts w:eastAsia="MS Mincho"/>
          <w:b/>
        </w:rPr>
        <w:tab/>
      </w:r>
      <w:r>
        <w:rPr>
          <w:rFonts w:eastAsia="MS Mincho"/>
          <w:b/>
        </w:rPr>
        <w:br/>
        <w:t xml:space="preserve">Flexible lower </w:t>
      </w:r>
      <w:proofErr w:type="spellStart"/>
      <w:r>
        <w:rPr>
          <w:rFonts w:eastAsia="MS Mincho"/>
          <w:b/>
        </w:rPr>
        <w:t>legform</w:t>
      </w:r>
      <w:proofErr w:type="spellEnd"/>
      <w:r>
        <w:rPr>
          <w:rFonts w:eastAsia="MS Mincho"/>
          <w:b/>
        </w:rPr>
        <w:t xml:space="preserve"> impactor: Test set-up for the dynamic lower </w:t>
      </w:r>
      <w:proofErr w:type="spellStart"/>
      <w:r>
        <w:rPr>
          <w:rFonts w:eastAsia="MS Mincho"/>
          <w:b/>
        </w:rPr>
        <w:t>legform</w:t>
      </w:r>
      <w:proofErr w:type="spellEnd"/>
      <w:r>
        <w:rPr>
          <w:rFonts w:eastAsia="MS Mincho"/>
          <w:b/>
        </w:rPr>
        <w:t xml:space="preserve"> impactor certification test (inverse test, </w:t>
      </w:r>
      <w:r w:rsidRPr="003902DE">
        <w:rPr>
          <w:rFonts w:eastAsia="MS Mincho"/>
        </w:rPr>
        <w:t xml:space="preserve">see paragraph </w:t>
      </w:r>
      <w:r w:rsidR="00B93990" w:rsidRPr="003902DE">
        <w:rPr>
          <w:rFonts w:eastAsia="MS Mincho"/>
        </w:rPr>
        <w:t>1.4.3.1</w:t>
      </w:r>
      <w:r w:rsidRPr="003902DE">
        <w:rPr>
          <w:rFonts w:eastAsia="MS Mincho"/>
        </w:rPr>
        <w:t>.</w:t>
      </w:r>
      <w:r w:rsidR="00B93990" w:rsidRPr="003902DE">
        <w:rPr>
          <w:rFonts w:eastAsia="MS Mincho"/>
        </w:rPr>
        <w:t xml:space="preserve"> of this annex</w:t>
      </w:r>
      <w:r>
        <w:rPr>
          <w:rFonts w:eastAsia="MS Mincho"/>
          <w:b/>
        </w:rPr>
        <w:t>)</w:t>
      </w:r>
    </w:p>
    <w:p w14:paraId="34801C66" w14:textId="6155A198" w:rsidR="001D4D96" w:rsidRDefault="00905AB8" w:rsidP="001D4D96">
      <w:pPr>
        <w:spacing w:after="120"/>
        <w:ind w:left="1134" w:right="1134"/>
        <w:jc w:val="both"/>
        <w:rPr>
          <w:rFonts w:eastAsia="MS Mincho"/>
          <w:iCs/>
          <w:color w:val="00B050"/>
          <w:lang w:eastAsia="ja-JP"/>
        </w:rPr>
      </w:pPr>
      <w:r>
        <w:rPr>
          <w:rFonts w:eastAsia="MS Mincho"/>
          <w:b/>
          <w:noProof/>
          <w:lang w:val="en-US"/>
        </w:rPr>
        <w:drawing>
          <wp:inline distT="0" distB="0" distL="0" distR="0" wp14:anchorId="6E9A5B5E" wp14:editId="54F1F520">
            <wp:extent cx="5702300" cy="4442460"/>
            <wp:effectExtent l="0" t="0" r="0" b="0"/>
            <wp:docPr id="39"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02300" cy="4442460"/>
                    </a:xfrm>
                    <a:prstGeom prst="rect">
                      <a:avLst/>
                    </a:prstGeom>
                    <a:noFill/>
                    <a:ln>
                      <a:noFill/>
                    </a:ln>
                  </pic:spPr>
                </pic:pic>
              </a:graphicData>
            </a:graphic>
          </wp:inline>
        </w:drawing>
      </w:r>
      <w:r w:rsidR="001D4D96">
        <w:rPr>
          <w:rFonts w:eastAsia="MS Mincho"/>
          <w:noProof/>
          <w:color w:val="00B050"/>
          <w:lang w:eastAsia="en-GB"/>
        </w:rPr>
        <w:br/>
      </w:r>
    </w:p>
    <w:p w14:paraId="31CE4B87" w14:textId="77777777" w:rsidR="001D4D96" w:rsidRDefault="001D4D96" w:rsidP="001D4D96">
      <w:pPr>
        <w:keepNext/>
        <w:keepLines/>
        <w:spacing w:before="240" w:line="240" w:lineRule="auto"/>
        <w:ind w:left="1134"/>
        <w:outlineLvl w:val="0"/>
        <w:rPr>
          <w:b/>
        </w:rPr>
      </w:pPr>
      <w:r>
        <w:lastRenderedPageBreak/>
        <w:t xml:space="preserve">Figure </w:t>
      </w:r>
      <w:r w:rsidRPr="00B93990">
        <w:t>8</w:t>
      </w:r>
    </w:p>
    <w:p w14:paraId="523435AF" w14:textId="77777777" w:rsidR="001D4D96" w:rsidRDefault="001D4D96" w:rsidP="001D4D96">
      <w:pPr>
        <w:keepNext/>
        <w:keepLines/>
        <w:ind w:left="680" w:firstLine="454"/>
      </w:pPr>
      <w:r>
        <w:rPr>
          <w:b/>
          <w:bCs/>
        </w:rPr>
        <w:t xml:space="preserve">Test set-up for dynamic upper </w:t>
      </w:r>
      <w:proofErr w:type="spellStart"/>
      <w:r>
        <w:rPr>
          <w:b/>
          <w:bCs/>
        </w:rPr>
        <w:t>legform</w:t>
      </w:r>
      <w:proofErr w:type="spellEnd"/>
      <w:r>
        <w:rPr>
          <w:b/>
          <w:bCs/>
        </w:rPr>
        <w:t xml:space="preserve"> impactor certification test</w:t>
      </w:r>
    </w:p>
    <w:p w14:paraId="37FC6AE4" w14:textId="326AFE02" w:rsidR="001D4D96" w:rsidRDefault="00905AB8" w:rsidP="00CF1245">
      <w:pPr>
        <w:keepNext/>
        <w:keepLines/>
        <w:ind w:left="680" w:firstLine="454"/>
        <w:rPr>
          <w:b/>
          <w:bCs/>
        </w:rPr>
      </w:pPr>
      <w:r>
        <w:rPr>
          <w:noProof/>
          <w:lang w:val="en-US"/>
        </w:rPr>
        <w:drawing>
          <wp:inline distT="0" distB="0" distL="0" distR="0" wp14:anchorId="32B00C53" wp14:editId="76B254C5">
            <wp:extent cx="4011295" cy="2760345"/>
            <wp:effectExtent l="0" t="0" r="0" b="0"/>
            <wp:docPr id="40" name="Picture 40"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11295" cy="2760345"/>
                    </a:xfrm>
                    <a:prstGeom prst="rect">
                      <a:avLst/>
                    </a:prstGeom>
                    <a:noFill/>
                    <a:ln>
                      <a:noFill/>
                    </a:ln>
                  </pic:spPr>
                </pic:pic>
              </a:graphicData>
            </a:graphic>
          </wp:inline>
        </w:drawing>
      </w:r>
    </w:p>
    <w:p w14:paraId="699D9161" w14:textId="77777777" w:rsidR="001D4D96" w:rsidRDefault="001D4D96" w:rsidP="001D4D96">
      <w:pPr>
        <w:keepNext/>
        <w:keepLines/>
        <w:spacing w:before="240" w:line="240" w:lineRule="auto"/>
        <w:ind w:left="1134"/>
        <w:outlineLvl w:val="0"/>
        <w:rPr>
          <w:b/>
        </w:rPr>
      </w:pPr>
      <w:r>
        <w:t xml:space="preserve">Figure </w:t>
      </w:r>
      <w:r w:rsidRPr="001971C7">
        <w:t>9</w:t>
      </w:r>
    </w:p>
    <w:p w14:paraId="5CDF2D4C" w14:textId="77777777" w:rsidR="001D4D96" w:rsidRDefault="001D4D96" w:rsidP="001D4D96">
      <w:pPr>
        <w:keepNext/>
        <w:keepLines/>
        <w:ind w:left="680" w:firstLine="454"/>
      </w:pPr>
      <w:r>
        <w:rPr>
          <w:b/>
          <w:bCs/>
        </w:rPr>
        <w:t xml:space="preserve">Test set-up for dynamic </w:t>
      </w:r>
      <w:proofErr w:type="spellStart"/>
      <w:r>
        <w:rPr>
          <w:b/>
          <w:bCs/>
        </w:rPr>
        <w:t>headform</w:t>
      </w:r>
      <w:proofErr w:type="spellEnd"/>
      <w:r>
        <w:rPr>
          <w:b/>
          <w:bCs/>
        </w:rPr>
        <w:t xml:space="preserve"> impactor </w:t>
      </w:r>
      <w:proofErr w:type="spellStart"/>
      <w:r>
        <w:rPr>
          <w:b/>
          <w:bCs/>
        </w:rPr>
        <w:t>biofidelity</w:t>
      </w:r>
      <w:proofErr w:type="spellEnd"/>
      <w:r>
        <w:rPr>
          <w:b/>
          <w:bCs/>
        </w:rPr>
        <w:t xml:space="preserve"> test</w:t>
      </w:r>
    </w:p>
    <w:p w14:paraId="78D9AE7F" w14:textId="2CC8BE22" w:rsidR="00FC1182" w:rsidRDefault="00905AB8" w:rsidP="00CF1245">
      <w:pPr>
        <w:keepNext/>
        <w:keepLines/>
        <w:spacing w:after="120"/>
        <w:ind w:left="2268" w:right="1134" w:hanging="1134"/>
      </w:pPr>
      <w:r>
        <w:rPr>
          <w:noProof/>
          <w:lang w:val="en-US"/>
        </w:rPr>
        <mc:AlternateContent>
          <mc:Choice Requires="wpc">
            <w:drawing>
              <wp:inline distT="0" distB="0" distL="0" distR="0" wp14:anchorId="6E000AED" wp14:editId="6A251CA4">
                <wp:extent cx="4218940" cy="3380740"/>
                <wp:effectExtent l="0" t="3175" r="4445" b="0"/>
                <wp:docPr id="100" name="Canvas 1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41" name="Group 115"/>
                        <wpg:cNvGrpSpPr>
                          <a:grpSpLocks/>
                        </wpg:cNvGrpSpPr>
                        <wpg:grpSpPr bwMode="auto">
                          <a:xfrm>
                            <a:off x="0" y="0"/>
                            <a:ext cx="4218940" cy="3380740"/>
                            <a:chOff x="2271" y="2085"/>
                            <a:chExt cx="6644" cy="5324"/>
                          </a:xfrm>
                        </wpg:grpSpPr>
                        <wpg:grpSp>
                          <wpg:cNvPr id="43" name="Group 113"/>
                          <wpg:cNvGrpSpPr>
                            <a:grpSpLocks/>
                          </wpg:cNvGrpSpPr>
                          <wpg:grpSpPr bwMode="auto">
                            <a:xfrm>
                              <a:off x="2271" y="2085"/>
                              <a:ext cx="6644" cy="5324"/>
                              <a:chOff x="2271" y="2085"/>
                              <a:chExt cx="6644" cy="5324"/>
                            </a:xfrm>
                          </wpg:grpSpPr>
                          <wpg:grpSp>
                            <wpg:cNvPr id="44" name="Group 111"/>
                            <wpg:cNvGrpSpPr>
                              <a:grpSpLocks/>
                            </wpg:cNvGrpSpPr>
                            <wpg:grpSpPr bwMode="auto">
                              <a:xfrm>
                                <a:off x="2271" y="2085"/>
                                <a:ext cx="6644" cy="5324"/>
                                <a:chOff x="4377" y="10318"/>
                                <a:chExt cx="4963" cy="3977"/>
                              </a:xfrm>
                            </wpg:grpSpPr>
                            <wpg:grpSp>
                              <wpg:cNvPr id="45" name="Group 109"/>
                              <wpg:cNvGrpSpPr>
                                <a:grpSpLocks/>
                              </wpg:cNvGrpSpPr>
                              <wpg:grpSpPr bwMode="auto">
                                <a:xfrm>
                                  <a:off x="4377" y="10318"/>
                                  <a:ext cx="4963" cy="3977"/>
                                  <a:chOff x="4377" y="10318"/>
                                  <a:chExt cx="4963" cy="3977"/>
                                </a:xfrm>
                              </wpg:grpSpPr>
                              <wpg:grpSp>
                                <wpg:cNvPr id="46" name="Group 107"/>
                                <wpg:cNvGrpSpPr>
                                  <a:grpSpLocks/>
                                </wpg:cNvGrpSpPr>
                                <wpg:grpSpPr bwMode="auto">
                                  <a:xfrm>
                                    <a:off x="4377" y="10318"/>
                                    <a:ext cx="4963" cy="3977"/>
                                    <a:chOff x="4377" y="10318"/>
                                    <a:chExt cx="4963" cy="3977"/>
                                  </a:xfrm>
                                </wpg:grpSpPr>
                                <wpg:grpSp>
                                  <wpg:cNvPr id="47" name="Group 106"/>
                                  <wpg:cNvGrpSpPr>
                                    <a:grpSpLocks/>
                                  </wpg:cNvGrpSpPr>
                                  <wpg:grpSpPr bwMode="auto">
                                    <a:xfrm>
                                      <a:off x="4377" y="10318"/>
                                      <a:ext cx="4963" cy="3977"/>
                                      <a:chOff x="4377" y="10318"/>
                                      <a:chExt cx="4963" cy="3977"/>
                                    </a:xfrm>
                                  </wpg:grpSpPr>
                                  <pic:pic xmlns:pic="http://schemas.openxmlformats.org/drawingml/2006/picture">
                                    <pic:nvPicPr>
                                      <pic:cNvPr id="48" name="Picture 10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377" y="10318"/>
                                        <a:ext cx="4963" cy="3977"/>
                                      </a:xfrm>
                                      <a:prstGeom prst="rect">
                                        <a:avLst/>
                                      </a:prstGeom>
                                      <a:noFill/>
                                      <a:extLst>
                                        <a:ext uri="{909E8E84-426E-40DD-AFC4-6F175D3DCCD1}">
                                          <a14:hiddenFill xmlns:a14="http://schemas.microsoft.com/office/drawing/2010/main">
                                            <a:solidFill>
                                              <a:srgbClr val="FFFFFF"/>
                                            </a:solidFill>
                                          </a14:hiddenFill>
                                        </a:ext>
                                      </a:extLst>
                                    </pic:spPr>
                                  </pic:pic>
                                  <wps:wsp>
                                    <wps:cNvPr id="49" name="Text Box 105"/>
                                    <wps:cNvSpPr txBox="1">
                                      <a:spLocks noChangeArrowheads="1"/>
                                    </wps:cNvSpPr>
                                    <wps:spPr bwMode="auto">
                                      <a:xfrm>
                                        <a:off x="6833" y="12956"/>
                                        <a:ext cx="1080" cy="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2D31E" w14:textId="77777777" w:rsidR="00E8587D" w:rsidRPr="00EF1329" w:rsidRDefault="00E8587D">
                                          <w:pPr>
                                            <w:rPr>
                                              <w:lang w:val="fr-CH"/>
                                            </w:rPr>
                                          </w:pPr>
                                          <w:r>
                                            <w:rPr>
                                              <w:lang w:val="fr-CH"/>
                                            </w:rPr>
                                            <w:t xml:space="preserve">Drop </w:t>
                                          </w:r>
                                          <w:proofErr w:type="spellStart"/>
                                          <w:r>
                                            <w:rPr>
                                              <w:lang w:val="fr-CH"/>
                                            </w:rPr>
                                            <w:t>height</w:t>
                                          </w:r>
                                          <w:proofErr w:type="spellEnd"/>
                                        </w:p>
                                      </w:txbxContent>
                                    </wps:txbx>
                                    <wps:bodyPr rot="0" vert="horz" wrap="square" lIns="18000" tIns="0" rIns="0" bIns="0" anchor="t" anchorCtr="0" upright="1">
                                      <a:noAutofit/>
                                    </wps:bodyPr>
                                  </wps:wsp>
                                </wpg:grpSp>
                                <wps:wsp>
                                  <wps:cNvPr id="50" name="Text Box 103"/>
                                  <wps:cNvSpPr txBox="1">
                                    <a:spLocks noChangeArrowheads="1"/>
                                  </wps:cNvSpPr>
                                  <wps:spPr bwMode="auto">
                                    <a:xfrm>
                                      <a:off x="6833" y="14013"/>
                                      <a:ext cx="1443" cy="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AB295" w14:textId="77777777" w:rsidR="00E8587D" w:rsidRPr="00EF1329" w:rsidRDefault="00E8587D">
                                        <w:pPr>
                                          <w:rPr>
                                            <w:lang w:val="fr-CH"/>
                                          </w:rPr>
                                        </w:pPr>
                                        <w:proofErr w:type="spellStart"/>
                                        <w:r>
                                          <w:rPr>
                                            <w:lang w:val="fr-CH"/>
                                          </w:rPr>
                                          <w:t>Rigid</w:t>
                                        </w:r>
                                        <w:proofErr w:type="spellEnd"/>
                                        <w:r>
                                          <w:rPr>
                                            <w:lang w:val="fr-CH"/>
                                          </w:rPr>
                                          <w:t xml:space="preserve"> </w:t>
                                        </w:r>
                                        <w:proofErr w:type="spellStart"/>
                                        <w:r>
                                          <w:rPr>
                                            <w:lang w:val="fr-CH"/>
                                          </w:rPr>
                                          <w:t>steel</w:t>
                                        </w:r>
                                        <w:proofErr w:type="spellEnd"/>
                                        <w:r>
                                          <w:rPr>
                                            <w:lang w:val="fr-CH"/>
                                          </w:rPr>
                                          <w:t xml:space="preserve"> plate</w:t>
                                        </w:r>
                                      </w:p>
                                    </w:txbxContent>
                                  </wps:txbx>
                                  <wps:bodyPr rot="0" vert="horz" wrap="square" lIns="18000" tIns="0" rIns="18000" bIns="0" anchor="t" anchorCtr="0" upright="1">
                                    <a:noAutofit/>
                                  </wps:bodyPr>
                                </wps:wsp>
                              </wpg:grpSp>
                              <wps:wsp>
                                <wps:cNvPr id="51" name="Text Box 108"/>
                                <wps:cNvSpPr txBox="1">
                                  <a:spLocks noChangeArrowheads="1"/>
                                </wps:cNvSpPr>
                                <wps:spPr bwMode="auto">
                                  <a:xfrm>
                                    <a:off x="7405" y="12472"/>
                                    <a:ext cx="663" cy="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32A0A6" w14:textId="77777777" w:rsidR="00E8587D" w:rsidRPr="00CD6541" w:rsidRDefault="00E8587D">
                                      <w:pPr>
                                        <w:rPr>
                                          <w:lang w:val="fr-CH"/>
                                        </w:rPr>
                                      </w:pPr>
                                      <w:r>
                                        <w:rPr>
                                          <w:lang w:val="fr-CH"/>
                                        </w:rPr>
                                        <w:t>Strings</w:t>
                                      </w:r>
                                    </w:p>
                                  </w:txbxContent>
                                </wps:txbx>
                                <wps:bodyPr rot="0" vert="horz" wrap="square" lIns="18000" tIns="45720" rIns="18000" bIns="45720" anchor="t" anchorCtr="0" upright="1">
                                  <a:noAutofit/>
                                </wps:bodyPr>
                              </wps:wsp>
                            </wpg:grpSp>
                            <wps:wsp>
                              <wps:cNvPr id="52" name="Text Box 110"/>
                              <wps:cNvSpPr txBox="1">
                                <a:spLocks noChangeArrowheads="1"/>
                              </wps:cNvSpPr>
                              <wps:spPr bwMode="auto">
                                <a:xfrm>
                                  <a:off x="7272" y="11297"/>
                                  <a:ext cx="843" cy="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1C61E" w14:textId="77777777" w:rsidR="00E8587D" w:rsidRPr="00CD6541" w:rsidRDefault="00E8587D">
                                    <w:pPr>
                                      <w:rPr>
                                        <w:lang w:val="fr-CH"/>
                                      </w:rPr>
                                    </w:pPr>
                                    <w:r>
                                      <w:rPr>
                                        <w:lang w:val="fr-CH"/>
                                      </w:rPr>
                                      <w:t>Drop angle</w:t>
                                    </w:r>
                                  </w:p>
                                </w:txbxContent>
                              </wps:txbx>
                              <wps:bodyPr rot="0" vert="horz" wrap="square" lIns="0" tIns="0" rIns="0" bIns="0" anchor="t" anchorCtr="0" upright="1">
                                <a:noAutofit/>
                              </wps:bodyPr>
                            </wps:wsp>
                          </wpg:grpSp>
                          <wps:wsp>
                            <wps:cNvPr id="53" name="Text Box 112"/>
                            <wps:cNvSpPr txBox="1">
                              <a:spLocks noChangeArrowheads="1"/>
                            </wps:cNvSpPr>
                            <wps:spPr bwMode="auto">
                              <a:xfrm>
                                <a:off x="6633" y="2604"/>
                                <a:ext cx="1524" cy="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09B69A" w14:textId="77777777" w:rsidR="00E8587D" w:rsidRPr="00CD6541" w:rsidRDefault="00E8587D">
                                  <w:pPr>
                                    <w:rPr>
                                      <w:lang w:val="fr-CH"/>
                                    </w:rPr>
                                  </w:pPr>
                                  <w:r>
                                    <w:rPr>
                                      <w:lang w:val="fr-CH"/>
                                    </w:rPr>
                                    <w:t xml:space="preserve">Drop </w:t>
                                  </w:r>
                                  <w:proofErr w:type="spellStart"/>
                                  <w:r>
                                    <w:rPr>
                                      <w:lang w:val="fr-CH"/>
                                    </w:rPr>
                                    <w:t>rig</w:t>
                                  </w:r>
                                  <w:proofErr w:type="spellEnd"/>
                                </w:p>
                              </w:txbxContent>
                            </wps:txbx>
                            <wps:bodyPr rot="0" vert="horz" wrap="square" lIns="0" tIns="0" rIns="0" bIns="0" anchor="t" anchorCtr="0" upright="1">
                              <a:noAutofit/>
                            </wps:bodyPr>
                          </wps:wsp>
                        </wpg:grpSp>
                        <wps:wsp>
                          <wps:cNvPr id="54" name="Text Box 114"/>
                          <wps:cNvSpPr txBox="1">
                            <a:spLocks noChangeArrowheads="1"/>
                          </wps:cNvSpPr>
                          <wps:spPr bwMode="auto">
                            <a:xfrm>
                              <a:off x="6072" y="2085"/>
                              <a:ext cx="2460"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B4EE99" w14:textId="77777777" w:rsidR="00E8587D" w:rsidRPr="00CD6541" w:rsidRDefault="00E8587D">
                                <w:pPr>
                                  <w:rPr>
                                    <w:lang w:val="fr-CH"/>
                                  </w:rPr>
                                </w:pPr>
                                <w:r>
                                  <w:rPr>
                                    <w:lang w:val="fr-CH"/>
                                  </w:rPr>
                                  <w:t xml:space="preserve">Release </w:t>
                                </w:r>
                                <w:proofErr w:type="spellStart"/>
                                <w:r>
                                  <w:rPr>
                                    <w:lang w:val="fr-CH"/>
                                  </w:rPr>
                                  <w:t>mechanism</w:t>
                                </w:r>
                                <w:proofErr w:type="spellEnd"/>
                              </w:p>
                            </w:txbxContent>
                          </wps:txbx>
                          <wps:bodyPr rot="0" vert="horz" wrap="square" lIns="91440" tIns="45720" rIns="91440" bIns="45720" anchor="t" anchorCtr="0" upright="1">
                            <a:noAutofit/>
                          </wps:bodyPr>
                        </wps:wsp>
                      </wpg:wgp>
                    </wpc:wpc>
                  </a:graphicData>
                </a:graphic>
              </wp:inline>
            </w:drawing>
          </mc:Choice>
          <mc:Fallback>
            <w:pict>
              <v:group w14:anchorId="6E000AED" id="Canvas 100" o:spid="_x0000_s1247" editas="canvas" style="width:332.2pt;height:266.2pt;mso-position-horizontal-relative:char;mso-position-vertical-relative:line" coordsize="42189,33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">
                <v:shape id="_x0000_s1248" type="#_x0000_t75" style="position:absolute;width:42189;height:33807;visibility:visible;mso-wrap-style:square">
                  <v:fill o:detectmouseclick="t"/>
                  <v:path o:connecttype="none"/>
                </v:shape>
                <v:group id="Group 115" o:spid="_x0000_s1249" style="position:absolute;width:42189;height:33807" coordorigin="2271,2085" coordsize="6644,5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113" o:spid="_x0000_s1250" style="position:absolute;left:2271;top:2085;width:6644;height:5324" coordorigin="2271,2085" coordsize="6644,5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111" o:spid="_x0000_s1251" style="position:absolute;left:2271;top:2085;width:6644;height:5324" coordorigin="4377,10318" coordsize="4963,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109" o:spid="_x0000_s1252" style="position:absolute;left:4377;top:10318;width:4963;height:3977" coordorigin="4377,10318" coordsize="4963,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107" o:spid="_x0000_s1253" style="position:absolute;left:4377;top:10318;width:4963;height:3977" coordorigin="4377,10318" coordsize="4963,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106" o:spid="_x0000_s1254" style="position:absolute;left:4377;top:10318;width:4963;height:3977" coordorigin="4377,10318" coordsize="4963,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Picture 102" o:spid="_x0000_s1255" type="#_x0000_t75" style="position:absolute;left:4377;top:10318;width:4963;height:3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">
                              <v:imagedata r:id="rId69" o:title=""/>
                            </v:shape>
                            <v:shape id="Text Box 105" o:spid="_x0000_s1256" type="#_x0000_t202" style="position:absolute;left:6833;top:12956;width:1080;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" stroked="f">
                              <v:textbox inset=".5mm,0,0,0">
                                <w:txbxContent>
                                  <w:p w14:paraId="2852D31E" w14:textId="77777777" w:rsidR="00E8587D" w:rsidRPr="00EF1329" w:rsidRDefault="00E8587D">
                                    <w:pPr>
                                      <w:rPr>
                                        <w:lang w:val="fr-CH"/>
                                      </w:rPr>
                                    </w:pPr>
                                    <w:r>
                                      <w:rPr>
                                        <w:lang w:val="fr-CH"/>
                                      </w:rPr>
                                      <w:t>Drop height</w:t>
                                    </w:r>
                                  </w:p>
                                </w:txbxContent>
                              </v:textbox>
                            </v:shape>
                          </v:group>
                          <v:shape id="Text Box 103" o:spid="_x0000_s1257" type="#_x0000_t202" style="position:absolute;left:6833;top:14013;width:144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" stroked="f">
                            <v:textbox inset=".5mm,0,.5mm,0">
                              <w:txbxContent>
                                <w:p w14:paraId="3E5AB295" w14:textId="77777777" w:rsidR="00E8587D" w:rsidRPr="00EF1329" w:rsidRDefault="00E8587D">
                                  <w:pPr>
                                    <w:rPr>
                                      <w:lang w:val="fr-CH"/>
                                    </w:rPr>
                                  </w:pPr>
                                  <w:r>
                                    <w:rPr>
                                      <w:lang w:val="fr-CH"/>
                                    </w:rPr>
                                    <w:t>Rigid steel plate</w:t>
                                  </w:r>
                                </w:p>
                              </w:txbxContent>
                            </v:textbox>
                          </v:shape>
                        </v:group>
                        <v:shape id="Text Box 108" o:spid="_x0000_s1258" type="#_x0000_t202" style="position:absolute;left:7405;top:12472;width:663;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" stroked="f">
                          <v:textbox inset=".5mm,,.5mm">
                            <w:txbxContent>
                              <w:p w14:paraId="6A32A0A6" w14:textId="77777777" w:rsidR="00E8587D" w:rsidRPr="00CD6541" w:rsidRDefault="00E8587D">
                                <w:pPr>
                                  <w:rPr>
                                    <w:lang w:val="fr-CH"/>
                                  </w:rPr>
                                </w:pPr>
                                <w:r>
                                  <w:rPr>
                                    <w:lang w:val="fr-CH"/>
                                  </w:rPr>
                                  <w:t>Strings</w:t>
                                </w:r>
                              </w:p>
                            </w:txbxContent>
                          </v:textbox>
                        </v:shape>
                      </v:group>
                      <v:shape id="Text Box 110" o:spid="_x0000_s1259" type="#_x0000_t202" style="position:absolute;left:7272;top:11297;width:84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lZyxQAAANsAAAAPAAAAZHJzL2Rvd25yZXYueG1sRI/NasMw&#10;EITvhbyD2EAupZFraC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CQ1lZyxQAAANsAAAAP&#10;AAAAAAAAAAAAAAAAAAcCAABkcnMvZG93bnJldi54bWxQSwUGAAAAAAMAAwC3AAAA+QIAAAAA&#10;" stroked="f">
                        <v:textbox inset="0,0,0,0">
                          <w:txbxContent>
                            <w:p w14:paraId="36D1C61E" w14:textId="77777777" w:rsidR="00E8587D" w:rsidRPr="00CD6541" w:rsidRDefault="00E8587D">
                              <w:pPr>
                                <w:rPr>
                                  <w:lang w:val="fr-CH"/>
                                </w:rPr>
                              </w:pPr>
                              <w:r>
                                <w:rPr>
                                  <w:lang w:val="fr-CH"/>
                                </w:rPr>
                                <w:t>Drop angle</w:t>
                              </w:r>
                            </w:p>
                          </w:txbxContent>
                        </v:textbox>
                      </v:shape>
                    </v:group>
                    <v:shape id="Text Box 112" o:spid="_x0000_s1260" type="#_x0000_t202" style="position:absolute;left:6633;top:2604;width:1524;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pxQAAANsAAAAPAAAAZHJzL2Rvd25yZXYueG1sRI9Pa8JA&#10;FMTvBb/D8oReim6aU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D/mvPpxQAAANsAAAAP&#10;AAAAAAAAAAAAAAAAAAcCAABkcnMvZG93bnJldi54bWxQSwUGAAAAAAMAAwC3AAAA+QIAAAAA&#10;" stroked="f">
                      <v:textbox inset="0,0,0,0">
                        <w:txbxContent>
                          <w:p w14:paraId="2709B69A" w14:textId="77777777" w:rsidR="00E8587D" w:rsidRPr="00CD6541" w:rsidRDefault="00E8587D">
                            <w:pPr>
                              <w:rPr>
                                <w:lang w:val="fr-CH"/>
                              </w:rPr>
                            </w:pPr>
                            <w:r>
                              <w:rPr>
                                <w:lang w:val="fr-CH"/>
                              </w:rPr>
                              <w:t>Drop rig</w:t>
                            </w:r>
                          </w:p>
                        </w:txbxContent>
                      </v:textbox>
                    </v:shape>
                  </v:group>
                  <v:shape id="Text Box 114" o:spid="_x0000_s1261" type="#_x0000_t202" style="position:absolute;left:6072;top:2085;width:2460;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14:paraId="65B4EE99" w14:textId="77777777" w:rsidR="00E8587D" w:rsidRPr="00CD6541" w:rsidRDefault="00E8587D">
                          <w:pPr>
                            <w:rPr>
                              <w:lang w:val="fr-CH"/>
                            </w:rPr>
                          </w:pPr>
                          <w:r>
                            <w:rPr>
                              <w:lang w:val="fr-CH"/>
                            </w:rPr>
                            <w:t>Release mechanism</w:t>
                          </w:r>
                        </w:p>
                      </w:txbxContent>
                    </v:textbox>
                  </v:shape>
                </v:group>
                <w10:anchorlock/>
              </v:group>
            </w:pict>
          </mc:Fallback>
        </mc:AlternateContent>
      </w:r>
    </w:p>
    <w:p w14:paraId="520841EF" w14:textId="1410B04A" w:rsidR="00726116" w:rsidRPr="001D71AF" w:rsidRDefault="001D71AF" w:rsidP="001D71AF">
      <w:pPr>
        <w:pStyle w:val="SingleTxtG"/>
        <w:spacing w:before="240" w:after="0"/>
        <w:jc w:val="center"/>
        <w:rPr>
          <w:u w:val="single"/>
        </w:rPr>
      </w:pPr>
      <w:r>
        <w:rPr>
          <w:u w:val="single"/>
        </w:rPr>
        <w:tab/>
      </w:r>
      <w:r>
        <w:rPr>
          <w:u w:val="single"/>
        </w:rPr>
        <w:tab/>
      </w:r>
      <w:r>
        <w:rPr>
          <w:u w:val="single"/>
        </w:rPr>
        <w:tab/>
      </w:r>
      <w:r>
        <w:rPr>
          <w:u w:val="single"/>
        </w:rPr>
        <w:tab/>
      </w:r>
    </w:p>
    <w:sectPr w:rsidR="00726116" w:rsidRPr="001D71AF" w:rsidSect="001D71AF">
      <w:headerReference w:type="even" r:id="rId70"/>
      <w:headerReference w:type="default" r:id="rId71"/>
      <w:footerReference w:type="even" r:id="rId72"/>
      <w:footerReference w:type="default" r:id="rId73"/>
      <w:headerReference w:type="first" r:id="rId74"/>
      <w:footerReference w:type="first" r:id="rId75"/>
      <w:endnotePr>
        <w:numFmt w:val="decimal"/>
      </w:endnotePr>
      <w:pgSz w:w="11907" w:h="16840" w:code="9"/>
      <w:pgMar w:top="1701" w:right="1134" w:bottom="2268" w:left="1134" w:header="96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73C0C1" w14:textId="77777777" w:rsidR="00E8587D" w:rsidRDefault="00E8587D"/>
  </w:endnote>
  <w:endnote w:type="continuationSeparator" w:id="0">
    <w:p w14:paraId="443D0546" w14:textId="77777777" w:rsidR="00E8587D" w:rsidRDefault="00E8587D"/>
  </w:endnote>
  <w:endnote w:type="continuationNotice" w:id="1">
    <w:p w14:paraId="43A0018D" w14:textId="77777777" w:rsidR="00E8587D" w:rsidRDefault="00E858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Utiliser une police de caractè">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Palatino">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1AEDC" w14:textId="7B17FF9D" w:rsidR="00E8587D" w:rsidRPr="00ED3408" w:rsidRDefault="00E8587D" w:rsidP="000E4AB7">
    <w:pPr>
      <w:pStyle w:val="Footer"/>
      <w:jc w:val="right"/>
      <w:rPr>
        <w:b/>
        <w:sz w:val="18"/>
      </w:rPr>
    </w:pPr>
    <w:r w:rsidRPr="00ED3408">
      <w:rPr>
        <w:b/>
        <w:sz w:val="18"/>
      </w:rPr>
      <w:fldChar w:fldCharType="begin"/>
    </w:r>
    <w:r w:rsidRPr="00ED3408">
      <w:rPr>
        <w:b/>
        <w:sz w:val="18"/>
      </w:rPr>
      <w:instrText xml:space="preserve"> PAGE   \* MERGEFORMAT </w:instrText>
    </w:r>
    <w:r w:rsidRPr="00ED3408">
      <w:rPr>
        <w:b/>
        <w:sz w:val="18"/>
      </w:rPr>
      <w:fldChar w:fldCharType="separate"/>
    </w:r>
    <w:r w:rsidR="004C1BD6">
      <w:rPr>
        <w:b/>
        <w:noProof/>
        <w:sz w:val="18"/>
      </w:rPr>
      <w:t>3</w:t>
    </w:r>
    <w:r w:rsidRPr="00ED3408">
      <w:rPr>
        <w:b/>
        <w:noProof/>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E9D1D" w14:textId="33B40101" w:rsidR="00E8587D" w:rsidRPr="004C1845" w:rsidRDefault="00E8587D">
    <w:pPr>
      <w:pStyle w:val="Footer"/>
      <w:rPr>
        <w:b/>
        <w:sz w:val="18"/>
        <w:szCs w:val="18"/>
      </w:rPr>
    </w:pPr>
    <w:r w:rsidRPr="004C1845">
      <w:rPr>
        <w:b/>
        <w:sz w:val="18"/>
        <w:szCs w:val="18"/>
      </w:rPr>
      <w:fldChar w:fldCharType="begin"/>
    </w:r>
    <w:r w:rsidRPr="004C1845">
      <w:rPr>
        <w:b/>
        <w:sz w:val="18"/>
        <w:szCs w:val="18"/>
      </w:rPr>
      <w:instrText xml:space="preserve"> PAGE   \* MERGEFORMAT </w:instrText>
    </w:r>
    <w:r w:rsidRPr="004C1845">
      <w:rPr>
        <w:b/>
        <w:sz w:val="18"/>
        <w:szCs w:val="18"/>
      </w:rPr>
      <w:fldChar w:fldCharType="separate"/>
    </w:r>
    <w:r w:rsidR="001C2979">
      <w:rPr>
        <w:b/>
        <w:noProof/>
        <w:sz w:val="18"/>
        <w:szCs w:val="18"/>
      </w:rPr>
      <w:t>44</w:t>
    </w:r>
    <w:r w:rsidRPr="004C1845">
      <w:rPr>
        <w:b/>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F8EB7" w14:textId="67ADA390" w:rsidR="004C1BD6" w:rsidRPr="00ED3408" w:rsidRDefault="004C1BD6" w:rsidP="000E4AB7">
    <w:pPr>
      <w:pStyle w:val="Footer"/>
      <w:jc w:val="right"/>
      <w:rPr>
        <w:b/>
        <w:sz w:val="18"/>
      </w:rPr>
    </w:pPr>
    <w:r w:rsidRPr="00ED3408">
      <w:rPr>
        <w:b/>
        <w:sz w:val="18"/>
      </w:rPr>
      <w:fldChar w:fldCharType="begin"/>
    </w:r>
    <w:r w:rsidRPr="00ED3408">
      <w:rPr>
        <w:b/>
        <w:sz w:val="18"/>
      </w:rPr>
      <w:instrText xml:space="preserve"> PAGE   \* MERGEFORMAT </w:instrText>
    </w:r>
    <w:r w:rsidRPr="00ED3408">
      <w:rPr>
        <w:b/>
        <w:sz w:val="18"/>
      </w:rPr>
      <w:fldChar w:fldCharType="separate"/>
    </w:r>
    <w:r w:rsidR="001C2979">
      <w:rPr>
        <w:b/>
        <w:noProof/>
        <w:sz w:val="18"/>
      </w:rPr>
      <w:t>45</w:t>
    </w:r>
    <w:r w:rsidRPr="00ED3408">
      <w:rPr>
        <w:b/>
        <w:noProof/>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E8A13" w14:textId="42147BA4" w:rsidR="00E8587D" w:rsidRPr="00862F9F" w:rsidRDefault="00E8587D" w:rsidP="00862F9F">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D8E7C" w14:textId="25C3CCD1" w:rsidR="00E8587D" w:rsidRPr="009E1151" w:rsidRDefault="00E8587D" w:rsidP="009E1151">
    <w:pPr>
      <w:pStyle w:val="Footer"/>
      <w:tabs>
        <w:tab w:val="right" w:pos="9638"/>
      </w:tabs>
      <w:rPr>
        <w:sz w:val="18"/>
      </w:rPr>
    </w:pPr>
    <w:r w:rsidRPr="009E1151">
      <w:rPr>
        <w:b/>
        <w:sz w:val="18"/>
      </w:rPr>
      <w:fldChar w:fldCharType="begin"/>
    </w:r>
    <w:r w:rsidRPr="009E1151">
      <w:rPr>
        <w:b/>
        <w:sz w:val="18"/>
      </w:rPr>
      <w:instrText xml:space="preserve"> PAGE  \* MERGEFORMAT </w:instrText>
    </w:r>
    <w:r w:rsidRPr="009E1151">
      <w:rPr>
        <w:b/>
        <w:sz w:val="18"/>
      </w:rPr>
      <w:fldChar w:fldCharType="separate"/>
    </w:r>
    <w:r w:rsidR="001C2979">
      <w:rPr>
        <w:b/>
        <w:noProof/>
        <w:sz w:val="18"/>
      </w:rPr>
      <w:t>58</w:t>
    </w:r>
    <w:r w:rsidRPr="009E1151">
      <w:rPr>
        <w:b/>
        <w:sz w:val="18"/>
      </w:rPr>
      <w:fldChar w:fldCharType="end"/>
    </w:r>
    <w:r>
      <w:rPr>
        <w:sz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E03BA" w14:textId="13736CA7" w:rsidR="00E8587D" w:rsidRPr="009E1151" w:rsidRDefault="00E8587D" w:rsidP="009E1151">
    <w:pPr>
      <w:pStyle w:val="Footer"/>
      <w:tabs>
        <w:tab w:val="right" w:pos="9638"/>
      </w:tabs>
      <w:rPr>
        <w:b/>
        <w:sz w:val="18"/>
      </w:rPr>
    </w:pPr>
    <w:r>
      <w:tab/>
    </w:r>
    <w:r w:rsidRPr="009E1151">
      <w:rPr>
        <w:b/>
        <w:sz w:val="18"/>
      </w:rPr>
      <w:fldChar w:fldCharType="begin"/>
    </w:r>
    <w:r w:rsidRPr="009E1151">
      <w:rPr>
        <w:b/>
        <w:sz w:val="18"/>
      </w:rPr>
      <w:instrText xml:space="preserve"> PAGE  \* MERGEFORMAT </w:instrText>
    </w:r>
    <w:r w:rsidRPr="009E1151">
      <w:rPr>
        <w:b/>
        <w:sz w:val="18"/>
      </w:rPr>
      <w:fldChar w:fldCharType="separate"/>
    </w:r>
    <w:r w:rsidR="001C2979">
      <w:rPr>
        <w:b/>
        <w:noProof/>
        <w:sz w:val="18"/>
      </w:rPr>
      <w:t>57</w:t>
    </w:r>
    <w:r w:rsidRPr="009E1151">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DE049" w14:textId="51ABB569" w:rsidR="00E8587D" w:rsidRPr="00D62047" w:rsidRDefault="00E8587D" w:rsidP="00837FCF">
    <w:pPr>
      <w:pStyle w:val="Footer"/>
      <w:rPr>
        <w:b/>
        <w:sz w:val="18"/>
        <w:szCs w:val="18"/>
      </w:rPr>
    </w:pPr>
    <w:r w:rsidRPr="00D62047">
      <w:rPr>
        <w:b/>
        <w:sz w:val="18"/>
        <w:szCs w:val="18"/>
      </w:rPr>
      <w:fldChar w:fldCharType="begin"/>
    </w:r>
    <w:r w:rsidRPr="00D62047">
      <w:rPr>
        <w:b/>
        <w:sz w:val="18"/>
        <w:szCs w:val="18"/>
      </w:rPr>
      <w:instrText xml:space="preserve"> PAGE   \* MERGEFORMAT </w:instrText>
    </w:r>
    <w:r w:rsidRPr="00D62047">
      <w:rPr>
        <w:b/>
        <w:sz w:val="18"/>
        <w:szCs w:val="18"/>
      </w:rPr>
      <w:fldChar w:fldCharType="separate"/>
    </w:r>
    <w:r w:rsidR="001C2979">
      <w:rPr>
        <w:b/>
        <w:noProof/>
        <w:sz w:val="18"/>
        <w:szCs w:val="18"/>
      </w:rPr>
      <w:t>46</w:t>
    </w:r>
    <w:r w:rsidRPr="00D62047">
      <w:rPr>
        <w:b/>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F2DD57" w14:textId="77777777" w:rsidR="00E8587D" w:rsidRPr="000B175B" w:rsidRDefault="00E8587D" w:rsidP="000B175B">
      <w:pPr>
        <w:tabs>
          <w:tab w:val="right" w:pos="2155"/>
        </w:tabs>
        <w:spacing w:after="80"/>
        <w:ind w:left="680"/>
        <w:rPr>
          <w:u w:val="single"/>
        </w:rPr>
      </w:pPr>
      <w:r>
        <w:rPr>
          <w:u w:val="single"/>
        </w:rPr>
        <w:tab/>
      </w:r>
    </w:p>
  </w:footnote>
  <w:footnote w:type="continuationSeparator" w:id="0">
    <w:p w14:paraId="307A12CB" w14:textId="77777777" w:rsidR="00E8587D" w:rsidRPr="00FC68B7" w:rsidRDefault="00E8587D" w:rsidP="00FC68B7">
      <w:pPr>
        <w:tabs>
          <w:tab w:val="left" w:pos="2155"/>
        </w:tabs>
        <w:spacing w:after="80"/>
        <w:ind w:left="680"/>
        <w:rPr>
          <w:u w:val="single"/>
        </w:rPr>
      </w:pPr>
      <w:r>
        <w:rPr>
          <w:u w:val="single"/>
        </w:rPr>
        <w:tab/>
      </w:r>
    </w:p>
  </w:footnote>
  <w:footnote w:type="continuationNotice" w:id="1">
    <w:p w14:paraId="0016A361" w14:textId="77777777" w:rsidR="00E8587D" w:rsidRDefault="00E8587D"/>
  </w:footnote>
  <w:footnote w:id="2">
    <w:p w14:paraId="552E4D7F" w14:textId="77777777" w:rsidR="00CD79E6" w:rsidRDefault="00CD79E6" w:rsidP="00CD79E6">
      <w:pPr>
        <w:pStyle w:val="FootnoteText"/>
      </w:pPr>
      <w:r>
        <w:tab/>
      </w:r>
      <w:r>
        <w:rPr>
          <w:rStyle w:val="FootnoteReference"/>
          <w:sz w:val="20"/>
        </w:rPr>
        <w:t>*</w:t>
      </w:r>
      <w:r>
        <w:rPr>
          <w:sz w:val="20"/>
        </w:rPr>
        <w:tab/>
      </w:r>
      <w:r>
        <w:t>Former titles of the Agreement:</w:t>
      </w:r>
    </w:p>
    <w:p w14:paraId="6C5FDC19" w14:textId="77777777" w:rsidR="00CD79E6" w:rsidRDefault="00CD79E6" w:rsidP="00CD79E6">
      <w:pPr>
        <w:pStyle w:val="FootnoteText"/>
        <w:rPr>
          <w:sz w:val="20"/>
        </w:rPr>
      </w:pPr>
      <w:r>
        <w:tab/>
      </w:r>
      <w:r>
        <w:tab/>
      </w:r>
      <w:r>
        <w:rPr>
          <w:spacing w:val="-4"/>
        </w:rPr>
        <w:t>Agreement concerning the Adoption of Uniform Conditions of Approval and Reciprocal Recognition of Approval for Motor Vehicle Equipment and Parts, done at Geneva on 20 March 1958 (original version);</w:t>
      </w:r>
    </w:p>
    <w:p w14:paraId="348B988E" w14:textId="77777777" w:rsidR="00CD79E6" w:rsidRDefault="00CD79E6" w:rsidP="00CD79E6">
      <w:pPr>
        <w:pStyle w:val="FootnoteText"/>
      </w:pPr>
      <w:r>
        <w:tab/>
      </w:r>
      <w:r>
        <w:tab/>
        <w:t xml:space="preserve">Agreement concerning the Adoption of Uniform Technical Prescriptions for Wheeled Vehicles, Equipment and Parts which can be Fitted and/or be Used on Wheeled Vehicles and the Conditions for Reciprocal Recognition of Approvals Granted </w:t>
      </w:r>
      <w:proofErr w:type="gramStart"/>
      <w:r>
        <w:t>on the Basis of</w:t>
      </w:r>
      <w:proofErr w:type="gramEnd"/>
      <w:r>
        <w:t xml:space="preserve"> these Prescriptions, done at Geneva on 5 October 1995 (Revision 2).</w:t>
      </w:r>
    </w:p>
  </w:footnote>
  <w:footnote w:id="3">
    <w:p w14:paraId="6D68962B" w14:textId="198CA1D0" w:rsidR="00E8587D" w:rsidRDefault="00E8587D" w:rsidP="001D4D96">
      <w:pPr>
        <w:pStyle w:val="FootnoteText"/>
      </w:pPr>
      <w:r>
        <w:tab/>
      </w:r>
      <w:r>
        <w:rPr>
          <w:rStyle w:val="FootnoteReference"/>
        </w:rPr>
        <w:footnoteRef/>
      </w:r>
      <w:r>
        <w:tab/>
      </w:r>
      <w:r>
        <w:rPr>
          <w:lang w:val="en-US"/>
        </w:rPr>
        <w:t>As defined in the Consolidated Resolution on the Construction of Vehicles (R.E.3.), document ECE/TRANS/WP.29/78/Rev.</w:t>
      </w:r>
      <w:r w:rsidR="004C1BD6">
        <w:rPr>
          <w:lang w:val="en-US"/>
        </w:rPr>
        <w:t>6</w:t>
      </w:r>
      <w:r>
        <w:rPr>
          <w:lang w:val="en-US"/>
        </w:rPr>
        <w:t xml:space="preserve">, para. 2. </w:t>
      </w:r>
      <w:r>
        <w:t xml:space="preserve">- </w:t>
      </w:r>
      <w:hyperlink r:id="rId1" w:history="1">
        <w:r>
          <w:rPr>
            <w:rStyle w:val="Hyperlink"/>
          </w:rPr>
          <w:t>www.unece.org/trans/main/wp29/wp29wgs/wp29gen/wp29resolutions.html</w:t>
        </w:r>
      </w:hyperlink>
    </w:p>
  </w:footnote>
  <w:footnote w:id="4">
    <w:p w14:paraId="6055D393" w14:textId="77777777" w:rsidR="00E8587D" w:rsidRPr="00C77C9B" w:rsidRDefault="00E8587D" w:rsidP="001D4D96">
      <w:pPr>
        <w:pStyle w:val="FootnoteText"/>
        <w:tabs>
          <w:tab w:val="left" w:pos="720"/>
        </w:tabs>
        <w:ind w:left="1276" w:hanging="142"/>
      </w:pPr>
      <w:r>
        <w:rPr>
          <w:rStyle w:val="FootnoteReference"/>
        </w:rPr>
        <w:footnoteRef/>
      </w:r>
      <w:r>
        <w:tab/>
      </w:r>
      <w:r w:rsidRPr="00C77C9B">
        <w:t>Remark: due to the spatial geometry of the bonnet top, the firs</w:t>
      </w:r>
      <w:r>
        <w:t xml:space="preserve">t contact may not occur in the </w:t>
      </w:r>
      <w:r w:rsidRPr="00C77C9B">
        <w:t>same vertical longitudinal or transverse plane which contains measuring point A.</w:t>
      </w:r>
    </w:p>
  </w:footnote>
  <w:footnote w:id="5">
    <w:p w14:paraId="57A2943B" w14:textId="6D7E9432" w:rsidR="00E8587D" w:rsidRDefault="00E8587D" w:rsidP="001D4D96">
      <w:pPr>
        <w:pStyle w:val="FootnoteText"/>
      </w:pPr>
      <w:r>
        <w:tab/>
      </w:r>
      <w:r>
        <w:rPr>
          <w:rStyle w:val="FootnoteReference"/>
        </w:rPr>
        <w:footnoteRef/>
      </w:r>
      <w:r>
        <w:tab/>
        <w:t>The distinguishing numbers of the Contracting Parties to the 1958 Agreement are reproduced in Annex 3 to the Consolidated Resolution on the Construction of Vehicles (R.E.3), document ECE/TRANS/WP.29/78/Rev.</w:t>
      </w:r>
      <w:r w:rsidR="00422ECA">
        <w:t>6</w:t>
      </w:r>
      <w:r>
        <w:t xml:space="preserve"> - </w:t>
      </w:r>
      <w:hyperlink r:id="rId2" w:history="1">
        <w:r>
          <w:rPr>
            <w:rStyle w:val="Hyperlink"/>
          </w:rPr>
          <w:t>www.unece.org/trans/main/wp29/wp29wgs/wp29gen/wp29resolutions.html</w:t>
        </w:r>
      </w:hyperlink>
    </w:p>
  </w:footnote>
  <w:footnote w:id="6">
    <w:p w14:paraId="131D6F82" w14:textId="77777777" w:rsidR="00E8587D" w:rsidRDefault="00E8587D" w:rsidP="001D4D96">
      <w:pPr>
        <w:pStyle w:val="FootnoteText"/>
      </w:pPr>
      <w:r>
        <w:tab/>
      </w:r>
      <w:r>
        <w:rPr>
          <w:rStyle w:val="FootnoteReference"/>
        </w:rPr>
        <w:footnoteRef/>
      </w:r>
      <w:r>
        <w:tab/>
        <w:t>Delete where not applicable (there are cases where nothing needs to be deleted when more than one entry is applicable).</w:t>
      </w:r>
    </w:p>
  </w:footnote>
  <w:footnote w:id="7">
    <w:p w14:paraId="6B4B7A0F" w14:textId="77777777" w:rsidR="00E8587D" w:rsidRDefault="00E8587D" w:rsidP="001D4D96">
      <w:pPr>
        <w:pStyle w:val="FootnoteText"/>
      </w:pPr>
      <w:r>
        <w:tab/>
      </w:r>
      <w:r>
        <w:rPr>
          <w:rStyle w:val="FootnoteReference"/>
        </w:rPr>
        <w:footnoteRef/>
      </w:r>
      <w:r>
        <w:tab/>
        <w:t>If means of identification of type contains characters not relevant to describe the vehicle type covered by this information document, such characters shall be represented in the documentation by the symbol "?" (e.g. ABC??123??).</w:t>
      </w:r>
    </w:p>
  </w:footnote>
  <w:footnote w:id="8">
    <w:p w14:paraId="49967541" w14:textId="16BDB996" w:rsidR="00E8587D" w:rsidRDefault="00E8587D" w:rsidP="001D4D96">
      <w:pPr>
        <w:pStyle w:val="FootnoteText"/>
      </w:pPr>
      <w:r>
        <w:tab/>
      </w:r>
      <w:r>
        <w:rPr>
          <w:rStyle w:val="FootnoteReference"/>
        </w:rPr>
        <w:footnoteRef/>
      </w:r>
      <w:r>
        <w:tab/>
      </w:r>
      <w:r>
        <w:rPr>
          <w:lang w:val="en-US"/>
        </w:rPr>
        <w:t>As defined in the Consolidated Resolution on the Construction of Vehicles (R.E.3.), document ECE/TRANS/WP.29/78/Rev.</w:t>
      </w:r>
      <w:r w:rsidR="00A41E48">
        <w:rPr>
          <w:lang w:val="en-US"/>
        </w:rPr>
        <w:t>6</w:t>
      </w:r>
      <w:r>
        <w:rPr>
          <w:lang w:val="en-US"/>
        </w:rPr>
        <w:t xml:space="preserve">, para. 2. </w:t>
      </w:r>
      <w:r>
        <w:t xml:space="preserve">- </w:t>
      </w:r>
      <w:hyperlink r:id="rId3" w:history="1">
        <w:r>
          <w:rPr>
            <w:rStyle w:val="Hyperlink"/>
          </w:rPr>
          <w:t>www.unece.org/trans/main/wp29/wp29wgs/wp29gen/wp29resolutions.html</w:t>
        </w:r>
      </w:hyperlink>
    </w:p>
  </w:footnote>
  <w:footnote w:id="9">
    <w:p w14:paraId="2C1D165B" w14:textId="77777777" w:rsidR="00E8587D" w:rsidRDefault="00E8587D" w:rsidP="001D4D96">
      <w:pPr>
        <w:pStyle w:val="FootnoteText"/>
      </w:pPr>
      <w:r>
        <w:tab/>
      </w:r>
      <w:r>
        <w:rPr>
          <w:rStyle w:val="FootnoteReference"/>
        </w:rPr>
        <w:footnoteRef/>
      </w:r>
      <w:r>
        <w:tab/>
        <w:t>Distinguishing number of the country which has granted/extended/refused/withdrawn an approval (see approval provisions in the Regulation).</w:t>
      </w:r>
    </w:p>
  </w:footnote>
  <w:footnote w:id="10">
    <w:p w14:paraId="72EF6F6E" w14:textId="77777777" w:rsidR="00E8587D" w:rsidRDefault="00E8587D" w:rsidP="001D4D96">
      <w:pPr>
        <w:pStyle w:val="FootnoteText"/>
      </w:pPr>
      <w:r>
        <w:tab/>
      </w:r>
      <w:r>
        <w:rPr>
          <w:rStyle w:val="FootnoteReference"/>
        </w:rPr>
        <w:footnoteRef/>
      </w:r>
      <w:r>
        <w:tab/>
        <w:t>Delete what does not apply.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23296" w14:textId="211443BE" w:rsidR="00E8587D" w:rsidRPr="00862F9F" w:rsidRDefault="00E8587D" w:rsidP="00862F9F">
    <w:pPr>
      <w:pStyle w:val="Header"/>
      <w:jc w:val="right"/>
    </w:pPr>
    <w:r w:rsidRPr="00862F9F">
      <w:t>E/ECE/324/Rev.2/Add.126</w:t>
    </w:r>
    <w:r>
      <w:t>/Rev.2</w:t>
    </w:r>
    <w:r w:rsidRPr="00862F9F">
      <w:br/>
      <w:t>E/ECE/TRANS/505/Rev.2/Add.126</w:t>
    </w:r>
    <w:r>
      <w:t>/Rev.2</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DFF50" w14:textId="77777777" w:rsidR="00E8587D" w:rsidRPr="00862F9F" w:rsidRDefault="00E8587D" w:rsidP="00A41A5E">
    <w:pPr>
      <w:pStyle w:val="Header"/>
      <w:jc w:val="right"/>
    </w:pPr>
    <w:r w:rsidRPr="00862F9F">
      <w:t>E/ECE/324/Rev.2/Add.126</w:t>
    </w:r>
    <w:r>
      <w:t>/Rev.1</w:t>
    </w:r>
    <w:r w:rsidRPr="00862F9F">
      <w:br/>
      <w:t>E/ECE/TRANS/505/Rev.2/Add.126</w:t>
    </w:r>
    <w:r>
      <w:t>/Rev.1</w:t>
    </w:r>
  </w:p>
  <w:p w14:paraId="3E787063" w14:textId="77777777" w:rsidR="00E8587D" w:rsidRPr="001555AC" w:rsidRDefault="00E8587D" w:rsidP="001555AC">
    <w:pPr>
      <w:pStyle w:val="Header"/>
      <w:jc w:val="right"/>
      <w:rPr>
        <w:lang w:val="fr-CH"/>
      </w:rPr>
    </w:pPr>
    <w:r>
      <w:rPr>
        <w:lang w:val="fr-CH"/>
      </w:rPr>
      <w:t>Annex 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64622" w14:textId="77777777" w:rsidR="00E8587D" w:rsidRDefault="00E8587D">
    <w:pPr>
      <w:pStyle w:val="Header"/>
    </w:pPr>
    <w:r w:rsidRPr="00862F9F">
      <w:t>E/ECE/324/Rev.2/Add.126</w:t>
    </w:r>
    <w:r>
      <w:t>/Rev.1</w:t>
    </w:r>
    <w:r w:rsidRPr="00862F9F">
      <w:br/>
      <w:t>E/ECE/TRANS/505/Rev.2/Add.126</w:t>
    </w:r>
    <w:r>
      <w:t>/Rev.1</w:t>
    </w:r>
    <w:r>
      <w:br/>
      <w:t>Annex 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ED6D" w14:textId="316FE60A" w:rsidR="00E8587D" w:rsidRPr="00E8587D" w:rsidRDefault="00E8587D" w:rsidP="001555AC">
    <w:pPr>
      <w:pStyle w:val="Header"/>
      <w:jc w:val="right"/>
      <w:rPr>
        <w:lang w:val="en-US"/>
      </w:rPr>
    </w:pPr>
    <w:r w:rsidRPr="00862F9F">
      <w:t>E/ECE/324/Rev.2/Add.126</w:t>
    </w:r>
    <w:r>
      <w:t>/Rev.2</w:t>
    </w:r>
    <w:r w:rsidRPr="00862F9F">
      <w:br/>
      <w:t>E/ECE/TRANS/505/Rev.2/Add.126</w:t>
    </w:r>
    <w:r>
      <w:t>/Rev.2</w:t>
    </w:r>
    <w:r>
      <w:br/>
    </w:r>
    <w:r w:rsidRPr="00E8587D">
      <w:rPr>
        <w:lang w:val="en-US"/>
      </w:rPr>
      <w:t>Annex 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A4C31" w14:textId="17B66452" w:rsidR="00E8587D" w:rsidRDefault="00E8587D">
    <w:pPr>
      <w:pStyle w:val="Header"/>
    </w:pPr>
    <w:r w:rsidRPr="00862F9F">
      <w:t>E/ECE/324/Rev.2/Add.126</w:t>
    </w:r>
    <w:r>
      <w:t>/Rev.2</w:t>
    </w:r>
    <w:r w:rsidRPr="00862F9F">
      <w:br/>
      <w:t>E/ECE/TRANS/505/Rev.2/Add.126</w:t>
    </w:r>
    <w:r>
      <w:t>/Rev.2</w:t>
    </w:r>
    <w:r>
      <w:br/>
      <w:t>Annex 4</w:t>
    </w:r>
  </w:p>
  <w:p w14:paraId="5D29AD1F" w14:textId="77777777" w:rsidR="00E8587D" w:rsidRPr="00F410FB" w:rsidRDefault="00E8587D" w:rsidP="00F410FB"/>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5A919" w14:textId="759DC143" w:rsidR="00E8587D" w:rsidRPr="00E8587D" w:rsidRDefault="00E8587D" w:rsidP="001555AC">
    <w:pPr>
      <w:pStyle w:val="Header"/>
      <w:jc w:val="right"/>
      <w:rPr>
        <w:lang w:val="en-US"/>
      </w:rPr>
    </w:pPr>
    <w:r w:rsidRPr="00862F9F">
      <w:t>E/ECE/324/Rev.2/Add.126</w:t>
    </w:r>
    <w:r>
      <w:t>/Rev.</w:t>
    </w:r>
    <w:r w:rsidR="001D71AF">
      <w:t>2</w:t>
    </w:r>
    <w:r w:rsidRPr="00862F9F">
      <w:br/>
      <w:t>E/ECE/TRANS/505/Rev.2/Add.126</w:t>
    </w:r>
    <w:r>
      <w:t>/Rev.</w:t>
    </w:r>
    <w:r w:rsidR="001D71AF">
      <w:t>2</w:t>
    </w:r>
    <w:r>
      <w:br/>
    </w:r>
    <w:r w:rsidRPr="00E8587D">
      <w:rPr>
        <w:lang w:val="en-US"/>
      </w:rPr>
      <w:t>Annex 4</w:t>
    </w:r>
  </w:p>
  <w:p w14:paraId="6AE4E019" w14:textId="77777777" w:rsidR="00E8587D" w:rsidRPr="00F410FB" w:rsidRDefault="00E8587D" w:rsidP="00F410FB"/>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286AF" w14:textId="52623ADE" w:rsidR="00E8587D" w:rsidRDefault="00E8587D">
    <w:pPr>
      <w:pStyle w:val="Header"/>
    </w:pPr>
    <w:r w:rsidRPr="00862F9F">
      <w:t>E/ECE/324/Rev.2/Add.126</w:t>
    </w:r>
    <w:r>
      <w:t>/Rev.</w:t>
    </w:r>
    <w:r w:rsidR="001D71AF">
      <w:t>2</w:t>
    </w:r>
    <w:r w:rsidRPr="00862F9F">
      <w:br/>
      <w:t>E/ECE/TRANS/505/Rev.2/Add.126</w:t>
    </w:r>
    <w:r w:rsidR="001D71AF">
      <w:t>/Rev.2</w:t>
    </w:r>
    <w:r>
      <w:br/>
      <w:t>Annex 5</w:t>
    </w:r>
  </w:p>
  <w:p w14:paraId="0BE5E083" w14:textId="77777777" w:rsidR="00E8587D" w:rsidRPr="005F2E82" w:rsidRDefault="00E8587D" w:rsidP="005F2E82"/>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61377" w14:textId="0EDD800C" w:rsidR="00E8587D" w:rsidRPr="00E8587D" w:rsidRDefault="00E8587D" w:rsidP="001555AC">
    <w:pPr>
      <w:pStyle w:val="Header"/>
      <w:jc w:val="right"/>
      <w:rPr>
        <w:lang w:val="en-US"/>
      </w:rPr>
    </w:pPr>
    <w:r w:rsidRPr="00862F9F">
      <w:t>E/ECE/324/Rev.2/Add.126</w:t>
    </w:r>
    <w:r>
      <w:t>/Rev.2</w:t>
    </w:r>
    <w:r w:rsidRPr="00862F9F">
      <w:br/>
      <w:t>E/ECE/TRANS/505/Rev.2/Add.126</w:t>
    </w:r>
    <w:r>
      <w:t>/Rev.2</w:t>
    </w:r>
    <w:r>
      <w:br/>
    </w:r>
    <w:r w:rsidRPr="00E8587D">
      <w:rPr>
        <w:lang w:val="en-US"/>
      </w:rPr>
      <w:t>Annex 5</w:t>
    </w:r>
  </w:p>
  <w:p w14:paraId="2865AA9A" w14:textId="77777777" w:rsidR="00E8587D" w:rsidRPr="00ED3408" w:rsidRDefault="00E8587D" w:rsidP="00ED3408"/>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0E0EB" w14:textId="55338CBA" w:rsidR="00E8587D" w:rsidRDefault="00E8587D">
    <w:pPr>
      <w:pStyle w:val="Header"/>
    </w:pPr>
    <w:r w:rsidRPr="00862F9F">
      <w:t>E/ECE/324/Rev.2/Add.126</w:t>
    </w:r>
    <w:r>
      <w:t>/Rev.</w:t>
    </w:r>
    <w:r w:rsidR="001D71AF">
      <w:t>2</w:t>
    </w:r>
    <w:r w:rsidRPr="00862F9F">
      <w:br/>
      <w:t>E/ECE/TRANS/505/Rev.2/Add.126</w:t>
    </w:r>
    <w:r>
      <w:t>/Rev.</w:t>
    </w:r>
    <w:r w:rsidR="001D71AF">
      <w:t>2</w:t>
    </w:r>
  </w:p>
  <w:p w14:paraId="7C317B66" w14:textId="77777777" w:rsidR="00E8587D" w:rsidRDefault="00E8587D">
    <w:pPr>
      <w:pStyle w:val="Header"/>
    </w:pPr>
    <w:r>
      <w:t>Annex 6</w:t>
    </w:r>
  </w:p>
  <w:p w14:paraId="1157E4B4" w14:textId="77777777" w:rsidR="00E8587D" w:rsidRPr="00D62047" w:rsidRDefault="00E8587D" w:rsidP="00D62047"/>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8FCF8" w14:textId="1DF7E33F" w:rsidR="00E8587D" w:rsidRDefault="00E8587D" w:rsidP="009E1151">
    <w:pPr>
      <w:pStyle w:val="Header"/>
      <w:jc w:val="right"/>
    </w:pPr>
    <w:r w:rsidRPr="00862F9F">
      <w:t>E/ECE/324/Rev.2/Add.126</w:t>
    </w:r>
    <w:r>
      <w:t>/Rev.</w:t>
    </w:r>
    <w:r w:rsidR="001D71AF">
      <w:t>2</w:t>
    </w:r>
    <w:r w:rsidRPr="00862F9F">
      <w:br/>
      <w:t>E/ECE/TRANS/505/Rev.2/Add.126</w:t>
    </w:r>
    <w:r>
      <w:t>/Rev.</w:t>
    </w:r>
    <w:r w:rsidR="001D71AF">
      <w:t>2</w:t>
    </w:r>
  </w:p>
  <w:p w14:paraId="1CFDB3E7" w14:textId="77777777" w:rsidR="00E8587D" w:rsidRDefault="00E8587D" w:rsidP="009E1151">
    <w:pPr>
      <w:pStyle w:val="Header"/>
      <w:jc w:val="right"/>
    </w:pPr>
    <w:r>
      <w:t>Annex 6</w:t>
    </w:r>
  </w:p>
  <w:p w14:paraId="4BEB577F" w14:textId="77777777" w:rsidR="00E8587D" w:rsidRPr="00D62047" w:rsidRDefault="00E8587D" w:rsidP="00D62047"/>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0B841" w14:textId="461C36A0" w:rsidR="00E8587D" w:rsidRDefault="00E8587D" w:rsidP="00837FCF">
    <w:pPr>
      <w:pStyle w:val="Header"/>
    </w:pPr>
    <w:r w:rsidRPr="00862F9F">
      <w:t>E/ECE/324/Rev.2/Add.126</w:t>
    </w:r>
    <w:r>
      <w:t>/Rev.</w:t>
    </w:r>
    <w:r w:rsidR="001D71AF">
      <w:t>2</w:t>
    </w:r>
    <w:r w:rsidRPr="00862F9F">
      <w:br/>
      <w:t>E/ECE/TRANS/505/Rev.2/Add.126</w:t>
    </w:r>
    <w:r>
      <w:t>/Rev.</w:t>
    </w:r>
    <w:r w:rsidR="001D71AF">
      <w:t>2</w:t>
    </w:r>
  </w:p>
  <w:p w14:paraId="0F497D9E" w14:textId="77777777" w:rsidR="00E8587D" w:rsidRDefault="00E8587D" w:rsidP="00837FCF">
    <w:pPr>
      <w:pStyle w:val="Header"/>
    </w:pPr>
    <w:r>
      <w:t>Annex 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A0082" w14:textId="77777777" w:rsidR="00E8587D" w:rsidRDefault="00E8587D" w:rsidP="004C1BD6">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245C0" w14:textId="745BED7A" w:rsidR="00E8587D" w:rsidRPr="00862F9F" w:rsidRDefault="00E8587D" w:rsidP="00A41A5E">
    <w:pPr>
      <w:pStyle w:val="Header"/>
    </w:pPr>
    <w:r w:rsidRPr="00862F9F">
      <w:t>E/ECE/324/Rev.2/Add.126</w:t>
    </w:r>
    <w:r>
      <w:t>/Rev.2</w:t>
    </w:r>
    <w:r w:rsidRPr="00862F9F">
      <w:br/>
      <w:t>E/ECE/TRANS/505/Rev.2/Add.126</w:t>
    </w:r>
    <w:r>
      <w:t>/Rev.2</w:t>
    </w:r>
  </w:p>
  <w:p w14:paraId="7EEA9FBA" w14:textId="77777777" w:rsidR="00E8587D" w:rsidRPr="00A41A5E" w:rsidRDefault="00E8587D" w:rsidP="00A41A5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82040" w14:textId="77777777" w:rsidR="004C1BD6" w:rsidRPr="00862F9F" w:rsidRDefault="004C1BD6" w:rsidP="00862F9F">
    <w:pPr>
      <w:pStyle w:val="Header"/>
      <w:jc w:val="right"/>
    </w:pPr>
    <w:r w:rsidRPr="00862F9F">
      <w:t>E/ECE/324/Rev.2/Add.126</w:t>
    </w:r>
    <w:r>
      <w:t>/Rev.2</w:t>
    </w:r>
    <w:r w:rsidRPr="00862F9F">
      <w:br/>
      <w:t>E/ECE/TRANS/505/Rev.2/Add.126</w:t>
    </w:r>
    <w:r>
      <w:t>/Rev.2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DD70C" w14:textId="77777777" w:rsidR="00E8587D" w:rsidRPr="00A41A5E" w:rsidRDefault="00E8587D" w:rsidP="00A41A5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49640" w14:textId="4B1A8455" w:rsidR="00E8587D" w:rsidRDefault="00E8587D">
    <w:pPr>
      <w:pStyle w:val="Header"/>
    </w:pPr>
    <w:r w:rsidRPr="00862F9F">
      <w:t>E/ECE/324/Rev.2/Add.126</w:t>
    </w:r>
    <w:r>
      <w:t>/Rev.2</w:t>
    </w:r>
    <w:r w:rsidRPr="00862F9F">
      <w:br/>
      <w:t>E/ECE/TRANS/505/Rev.2/Add.126</w:t>
    </w:r>
    <w:r>
      <w:t>/Rev.2</w:t>
    </w:r>
    <w:r>
      <w:br/>
      <w:t>Annex 1</w:t>
    </w:r>
  </w:p>
  <w:p w14:paraId="22B50964" w14:textId="77777777" w:rsidR="00E8587D" w:rsidRPr="00B46B5D" w:rsidRDefault="00E8587D" w:rsidP="00B46B5D"/>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C708E" w14:textId="48FA4FA0" w:rsidR="00E8587D" w:rsidRPr="00862F9F" w:rsidRDefault="00E8587D" w:rsidP="00A41A5E">
    <w:pPr>
      <w:pStyle w:val="Header"/>
      <w:jc w:val="right"/>
    </w:pPr>
    <w:r w:rsidRPr="00862F9F">
      <w:t>E/ECE/324/Rev.2/Add.126</w:t>
    </w:r>
    <w:r>
      <w:t>/Rev.2</w:t>
    </w:r>
    <w:r w:rsidRPr="00862F9F">
      <w:br/>
      <w:t>E/ECE/TRANS/505/Rev.2/Add.126</w:t>
    </w:r>
    <w:r>
      <w:t>/Rev.2</w:t>
    </w:r>
  </w:p>
  <w:p w14:paraId="0816D639" w14:textId="77777777" w:rsidR="00E8587D" w:rsidRDefault="00E8587D" w:rsidP="001555AC">
    <w:pPr>
      <w:pStyle w:val="Header"/>
      <w:jc w:val="right"/>
      <w:rPr>
        <w:lang w:val="fr-CH"/>
      </w:rPr>
    </w:pPr>
    <w:r>
      <w:rPr>
        <w:lang w:val="fr-CH"/>
      </w:rPr>
      <w:t>Annex 1</w:t>
    </w:r>
  </w:p>
  <w:p w14:paraId="6F250BFD" w14:textId="77777777" w:rsidR="00E8587D" w:rsidRPr="001A453E" w:rsidRDefault="00E8587D" w:rsidP="001A453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787C8" w14:textId="789A2515" w:rsidR="00E8587D" w:rsidRDefault="00E8587D">
    <w:pPr>
      <w:pStyle w:val="Header"/>
    </w:pPr>
    <w:r w:rsidRPr="00862F9F">
      <w:t>E/ECE/324/Rev.2/Add.126</w:t>
    </w:r>
    <w:r>
      <w:t>/Rev.2</w:t>
    </w:r>
    <w:r w:rsidRPr="00862F9F">
      <w:br/>
      <w:t>E/ECE/TRANS/505/Rev.2/Add.126</w:t>
    </w:r>
    <w:r>
      <w:t>/Rev.2</w:t>
    </w:r>
    <w:r>
      <w:br/>
      <w:t>Annex 1</w:t>
    </w:r>
  </w:p>
  <w:p w14:paraId="2D90DB40" w14:textId="77777777" w:rsidR="00E8587D" w:rsidRPr="00B46B5D" w:rsidRDefault="00E8587D" w:rsidP="00B46B5D"/>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9CFDE" w14:textId="6B56C3C9" w:rsidR="00E8587D" w:rsidRDefault="00E8587D">
    <w:pPr>
      <w:pStyle w:val="Header"/>
    </w:pPr>
    <w:r w:rsidRPr="00862F9F">
      <w:t>E/ECE/324/Rev.2/Add.126</w:t>
    </w:r>
    <w:r>
      <w:t>/Rev.2</w:t>
    </w:r>
    <w:r w:rsidRPr="00862F9F">
      <w:br/>
      <w:t>E/ECE/TRANS/505/Rev.2/Add.126</w:t>
    </w:r>
    <w:r>
      <w:t>/Rev.2</w:t>
    </w:r>
    <w:r>
      <w:br/>
      <w:t>Annex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strike w:val="0"/>
        <w:dstrike w:val="0"/>
        <w:u w:val="none"/>
        <w:effect w:val="none"/>
      </w:rPr>
    </w:lvl>
    <w:lvl w:ilvl="1">
      <w:start w:val="1"/>
      <w:numFmt w:val="decimal"/>
      <w:lvlText w:val="%1.%2."/>
      <w:lvlJc w:val="left"/>
      <w:pPr>
        <w:tabs>
          <w:tab w:val="num" w:pos="1134"/>
        </w:tabs>
        <w:ind w:left="1134" w:hanging="1134"/>
      </w:pPr>
      <w:rPr>
        <w:rFonts w:cs="Times New Roman"/>
        <w:strike w:val="0"/>
        <w:dstrike w:val="0"/>
        <w:u w:val="none"/>
        <w:effect w:val="none"/>
      </w:rPr>
    </w:lvl>
    <w:lvl w:ilvl="2">
      <w:start w:val="1"/>
      <w:numFmt w:val="decimal"/>
      <w:lvlText w:val="%1.%2.%3."/>
      <w:lvlJc w:val="left"/>
      <w:pPr>
        <w:tabs>
          <w:tab w:val="num" w:pos="1134"/>
        </w:tabs>
        <w:ind w:left="1134" w:hanging="1134"/>
      </w:pPr>
      <w:rPr>
        <w:rFonts w:cs="Times New Roman"/>
        <w:strike w:val="0"/>
        <w:dstrike w:val="0"/>
        <w:u w:val="none"/>
        <w:effect w:val="none"/>
      </w:rPr>
    </w:lvl>
    <w:lvl w:ilvl="3">
      <w:start w:val="1"/>
      <w:numFmt w:val="decimal"/>
      <w:lvlText w:val="%1.%2.%3.%4."/>
      <w:lvlJc w:val="left"/>
      <w:pPr>
        <w:tabs>
          <w:tab w:val="num" w:pos="1134"/>
        </w:tabs>
        <w:ind w:left="1134" w:hanging="1134"/>
      </w:pPr>
      <w:rPr>
        <w:rFonts w:cs="Times New Roman"/>
        <w:strike w:val="0"/>
        <w:dstrike w:val="0"/>
        <w:u w:val="none"/>
        <w:effect w:val="none"/>
      </w:rPr>
    </w:lvl>
    <w:lvl w:ilvl="4">
      <w:start w:val="1"/>
      <w:numFmt w:val="decimal"/>
      <w:lvlText w:val="%1.%2.%3.%4.%5."/>
      <w:lvlJc w:val="left"/>
      <w:pPr>
        <w:tabs>
          <w:tab w:val="num" w:pos="1134"/>
        </w:tabs>
        <w:ind w:left="1134" w:hanging="1134"/>
      </w:pPr>
      <w:rPr>
        <w:rFonts w:cs="Times New Roman"/>
        <w:strike w:val="0"/>
        <w:dstrike w:val="0"/>
        <w:u w:val="none"/>
        <w:effect w:val="none"/>
      </w:rPr>
    </w:lvl>
    <w:lvl w:ilvl="5">
      <w:start w:val="1"/>
      <w:numFmt w:val="decimal"/>
      <w:lvlText w:val="%1.%2.%3.%4.%5.%6."/>
      <w:lvlJc w:val="left"/>
      <w:pPr>
        <w:tabs>
          <w:tab w:val="num" w:pos="1134"/>
        </w:tabs>
        <w:ind w:left="1134" w:hanging="1134"/>
      </w:pPr>
      <w:rPr>
        <w:rFonts w:cs="Times New Roman"/>
        <w:strike w:val="0"/>
        <w:dstrike w:val="0"/>
        <w:u w:val="none"/>
        <w:effect w:val="none"/>
      </w:rPr>
    </w:lvl>
    <w:lvl w:ilvl="6">
      <w:start w:val="1"/>
      <w:numFmt w:val="decimal"/>
      <w:lvlText w:val="%1.%2.%3.%4.%5.%6.%7."/>
      <w:lvlJc w:val="left"/>
      <w:pPr>
        <w:tabs>
          <w:tab w:val="num" w:pos="1134"/>
        </w:tabs>
        <w:ind w:left="1134" w:hanging="1134"/>
      </w:pPr>
      <w:rPr>
        <w:rFonts w:cs="Times New Roman"/>
        <w:strike w:val="0"/>
        <w:dstrike w:val="0"/>
        <w:u w:val="none"/>
        <w:effect w:val="none"/>
      </w:rPr>
    </w:lvl>
    <w:lvl w:ilvl="7">
      <w:start w:val="1"/>
      <w:numFmt w:val="decimal"/>
      <w:lvlText w:val="%1.%2.%3.%4.%5.%6.%7.%8."/>
      <w:lvlJc w:val="left"/>
      <w:pPr>
        <w:tabs>
          <w:tab w:val="num" w:pos="1134"/>
        </w:tabs>
        <w:ind w:left="1134" w:hanging="1134"/>
      </w:pPr>
      <w:rPr>
        <w:rFonts w:cs="Times New Roman"/>
        <w:strike w:val="0"/>
        <w:dstrike w:val="0"/>
        <w:u w:val="none"/>
        <w:effect w:val="none"/>
      </w:rPr>
    </w:lvl>
    <w:lvl w:ilvl="8">
      <w:start w:val="1"/>
      <w:numFmt w:val="decimal"/>
      <w:lvlText w:val="%1.%2.%3.%4.%5.%6.%7.%8.%9."/>
      <w:lvlJc w:val="left"/>
      <w:pPr>
        <w:tabs>
          <w:tab w:val="num" w:pos="1134"/>
        </w:tabs>
        <w:ind w:left="1134" w:hanging="1134"/>
      </w:pPr>
      <w:rPr>
        <w:rFonts w:cs="Times New Roman"/>
        <w:strike w:val="0"/>
        <w:dstrike w:val="0"/>
        <w:u w:val="none"/>
        <w:effect w:val="none"/>
      </w:rPr>
    </w:lvl>
  </w:abstractNum>
  <w:abstractNum w:abstractNumId="13"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B1D4AD4"/>
    <w:multiLevelType w:val="hybridMultilevel"/>
    <w:tmpl w:val="CDE44382"/>
    <w:lvl w:ilvl="0" w:tplc="9BDE30C8">
      <w:start w:val="4"/>
      <w:numFmt w:val="decimal"/>
      <w:lvlText w:val="%1."/>
      <w:lvlJc w:val="left"/>
      <w:pPr>
        <w:tabs>
          <w:tab w:val="num" w:pos="2259"/>
        </w:tabs>
        <w:ind w:left="2259" w:hanging="1125"/>
      </w:pPr>
    </w:lvl>
    <w:lvl w:ilvl="1" w:tplc="04090019">
      <w:start w:val="1"/>
      <w:numFmt w:val="lowerLetter"/>
      <w:lvlText w:val="%2."/>
      <w:lvlJc w:val="left"/>
      <w:pPr>
        <w:tabs>
          <w:tab w:val="num" w:pos="2214"/>
        </w:tabs>
        <w:ind w:left="2214" w:hanging="360"/>
      </w:pPr>
    </w:lvl>
    <w:lvl w:ilvl="2" w:tplc="0409001B">
      <w:start w:val="1"/>
      <w:numFmt w:val="lowerRoman"/>
      <w:lvlText w:val="%3."/>
      <w:lvlJc w:val="right"/>
      <w:pPr>
        <w:tabs>
          <w:tab w:val="num" w:pos="2934"/>
        </w:tabs>
        <w:ind w:left="2934" w:hanging="180"/>
      </w:pPr>
    </w:lvl>
    <w:lvl w:ilvl="3" w:tplc="0409000F">
      <w:start w:val="1"/>
      <w:numFmt w:val="decimal"/>
      <w:lvlText w:val="%4."/>
      <w:lvlJc w:val="left"/>
      <w:pPr>
        <w:tabs>
          <w:tab w:val="num" w:pos="3654"/>
        </w:tabs>
        <w:ind w:left="3654" w:hanging="360"/>
      </w:pPr>
    </w:lvl>
    <w:lvl w:ilvl="4" w:tplc="04090019">
      <w:start w:val="1"/>
      <w:numFmt w:val="lowerLetter"/>
      <w:lvlText w:val="%5."/>
      <w:lvlJc w:val="left"/>
      <w:pPr>
        <w:tabs>
          <w:tab w:val="num" w:pos="4374"/>
        </w:tabs>
        <w:ind w:left="4374" w:hanging="360"/>
      </w:pPr>
    </w:lvl>
    <w:lvl w:ilvl="5" w:tplc="0409001B">
      <w:start w:val="1"/>
      <w:numFmt w:val="lowerRoman"/>
      <w:lvlText w:val="%6."/>
      <w:lvlJc w:val="right"/>
      <w:pPr>
        <w:tabs>
          <w:tab w:val="num" w:pos="5094"/>
        </w:tabs>
        <w:ind w:left="5094" w:hanging="180"/>
      </w:pPr>
    </w:lvl>
    <w:lvl w:ilvl="6" w:tplc="0409000F">
      <w:start w:val="1"/>
      <w:numFmt w:val="decimal"/>
      <w:lvlText w:val="%7."/>
      <w:lvlJc w:val="left"/>
      <w:pPr>
        <w:tabs>
          <w:tab w:val="num" w:pos="5814"/>
        </w:tabs>
        <w:ind w:left="5814" w:hanging="360"/>
      </w:pPr>
    </w:lvl>
    <w:lvl w:ilvl="7" w:tplc="04090019">
      <w:start w:val="1"/>
      <w:numFmt w:val="lowerLetter"/>
      <w:lvlText w:val="%8."/>
      <w:lvlJc w:val="left"/>
      <w:pPr>
        <w:tabs>
          <w:tab w:val="num" w:pos="6534"/>
        </w:tabs>
        <w:ind w:left="6534" w:hanging="360"/>
      </w:pPr>
    </w:lvl>
    <w:lvl w:ilvl="8" w:tplc="0409001B">
      <w:start w:val="1"/>
      <w:numFmt w:val="lowerRoman"/>
      <w:lvlText w:val="%9."/>
      <w:lvlJc w:val="right"/>
      <w:pPr>
        <w:tabs>
          <w:tab w:val="num" w:pos="7254"/>
        </w:tabs>
        <w:ind w:left="7254" w:hanging="180"/>
      </w:pPr>
    </w:lvl>
  </w:abstractNum>
  <w:abstractNum w:abstractNumId="16" w15:restartNumberingAfterBreak="0">
    <w:nsid w:val="1DBC64AB"/>
    <w:multiLevelType w:val="hybridMultilevel"/>
    <w:tmpl w:val="2E50F8FE"/>
    <w:lvl w:ilvl="0" w:tplc="FFFFFFFF">
      <w:start w:val="1"/>
      <w:numFmt w:val="upperRoman"/>
      <w:pStyle w:val="HChGTNR14ptboldindentionleft0cm"/>
      <w:lvlText w:val="%1."/>
      <w:lvlJc w:val="left"/>
      <w:pPr>
        <w:tabs>
          <w:tab w:val="num" w:pos="1420"/>
        </w:tabs>
        <w:ind w:left="1420" w:hanging="720"/>
      </w:pPr>
    </w:lvl>
    <w:lvl w:ilvl="1" w:tplc="FFFFFFFF">
      <w:start w:val="1"/>
      <w:numFmt w:val="lowerLetter"/>
      <w:lvlText w:val="%2."/>
      <w:lvlJc w:val="left"/>
      <w:pPr>
        <w:tabs>
          <w:tab w:val="num" w:pos="1780"/>
        </w:tabs>
        <w:ind w:left="1780" w:hanging="360"/>
      </w:pPr>
    </w:lvl>
    <w:lvl w:ilvl="2" w:tplc="FFFFFFFF">
      <w:start w:val="1"/>
      <w:numFmt w:val="lowerRoman"/>
      <w:lvlText w:val="%3."/>
      <w:lvlJc w:val="right"/>
      <w:pPr>
        <w:tabs>
          <w:tab w:val="num" w:pos="2500"/>
        </w:tabs>
        <w:ind w:left="2500" w:hanging="180"/>
      </w:pPr>
    </w:lvl>
    <w:lvl w:ilvl="3" w:tplc="FFFFFFFF">
      <w:start w:val="1"/>
      <w:numFmt w:val="decimal"/>
      <w:lvlText w:val="%4."/>
      <w:lvlJc w:val="left"/>
      <w:pPr>
        <w:tabs>
          <w:tab w:val="num" w:pos="3220"/>
        </w:tabs>
        <w:ind w:left="3220" w:hanging="360"/>
      </w:pPr>
    </w:lvl>
    <w:lvl w:ilvl="4" w:tplc="FFFFFFFF">
      <w:start w:val="1"/>
      <w:numFmt w:val="lowerLetter"/>
      <w:lvlText w:val="%5."/>
      <w:lvlJc w:val="left"/>
      <w:pPr>
        <w:tabs>
          <w:tab w:val="num" w:pos="3940"/>
        </w:tabs>
        <w:ind w:left="3940" w:hanging="360"/>
      </w:pPr>
    </w:lvl>
    <w:lvl w:ilvl="5" w:tplc="FFFFFFFF">
      <w:start w:val="1"/>
      <w:numFmt w:val="lowerRoman"/>
      <w:lvlText w:val="%6."/>
      <w:lvlJc w:val="right"/>
      <w:pPr>
        <w:tabs>
          <w:tab w:val="num" w:pos="4660"/>
        </w:tabs>
        <w:ind w:left="4660" w:hanging="180"/>
      </w:pPr>
    </w:lvl>
    <w:lvl w:ilvl="6" w:tplc="FFFFFFFF">
      <w:start w:val="1"/>
      <w:numFmt w:val="decimal"/>
      <w:lvlText w:val="%7."/>
      <w:lvlJc w:val="left"/>
      <w:pPr>
        <w:tabs>
          <w:tab w:val="num" w:pos="5380"/>
        </w:tabs>
        <w:ind w:left="5380" w:hanging="360"/>
      </w:pPr>
    </w:lvl>
    <w:lvl w:ilvl="7" w:tplc="FFFFFFFF">
      <w:start w:val="1"/>
      <w:numFmt w:val="lowerLetter"/>
      <w:lvlText w:val="%8."/>
      <w:lvlJc w:val="left"/>
      <w:pPr>
        <w:tabs>
          <w:tab w:val="num" w:pos="6100"/>
        </w:tabs>
        <w:ind w:left="6100" w:hanging="360"/>
      </w:pPr>
    </w:lvl>
    <w:lvl w:ilvl="8" w:tplc="FFFFFFFF">
      <w:start w:val="1"/>
      <w:numFmt w:val="lowerRoman"/>
      <w:lvlText w:val="%9."/>
      <w:lvlJc w:val="right"/>
      <w:pPr>
        <w:tabs>
          <w:tab w:val="num" w:pos="6820"/>
        </w:tabs>
        <w:ind w:left="6820" w:hanging="180"/>
      </w:pPr>
    </w:lvl>
  </w:abstractNum>
  <w:abstractNum w:abstractNumId="17"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19" w15:restartNumberingAfterBreak="0">
    <w:nsid w:val="24906EF8"/>
    <w:multiLevelType w:val="hybridMultilevel"/>
    <w:tmpl w:val="FE349C46"/>
    <w:lvl w:ilvl="0" w:tplc="DECE2B72">
      <w:start w:val="1"/>
      <w:numFmt w:val="lowerLetter"/>
      <w:pStyle w:val="SectionTitle"/>
      <w:lvlText w:val="(%1)"/>
      <w:lvlJc w:val="left"/>
      <w:pPr>
        <w:ind w:left="1200" w:hanging="84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2AF76E7A"/>
    <w:multiLevelType w:val="singleLevel"/>
    <w:tmpl w:val="C74C5A32"/>
    <w:lvl w:ilvl="0">
      <w:start w:val="1"/>
      <w:numFmt w:val="bullet"/>
      <w:pStyle w:val="Bullet1"/>
      <w:lvlText w:val=""/>
      <w:lvlJc w:val="left"/>
      <w:pPr>
        <w:tabs>
          <w:tab w:val="num" w:pos="1417"/>
        </w:tabs>
        <w:ind w:left="1417" w:hanging="567"/>
      </w:pPr>
      <w:rPr>
        <w:rFonts w:ascii="Symbol" w:hAnsi="Symbol" w:hint="default"/>
      </w:rPr>
    </w:lvl>
  </w:abstractNum>
  <w:abstractNum w:abstractNumId="21" w15:restartNumberingAfterBreak="0">
    <w:nsid w:val="2B3F49C6"/>
    <w:multiLevelType w:val="singleLevel"/>
    <w:tmpl w:val="E94C9216"/>
    <w:lvl w:ilvl="0">
      <w:start w:val="1"/>
      <w:numFmt w:val="lowerRoman"/>
      <w:pStyle w:val="berschrift1-3"/>
      <w:lvlText w:val="(%1)"/>
      <w:lvlJc w:val="right"/>
      <w:pPr>
        <w:tabs>
          <w:tab w:val="num" w:pos="2160"/>
        </w:tabs>
        <w:ind w:left="2160" w:hanging="516"/>
      </w:pPr>
    </w:lvl>
  </w:abstractNum>
  <w:abstractNum w:abstractNumId="22" w15:restartNumberingAfterBreak="0">
    <w:nsid w:val="31DF03AF"/>
    <w:multiLevelType w:val="hybridMultilevel"/>
    <w:tmpl w:val="E4DA2F32"/>
    <w:lvl w:ilvl="0" w:tplc="FF0C1DA6">
      <w:start w:val="1"/>
      <w:numFmt w:val="upp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32A52C4F"/>
    <w:multiLevelType w:val="singleLevel"/>
    <w:tmpl w:val="CEFC5A24"/>
    <w:lvl w:ilvl="0">
      <w:start w:val="1"/>
      <w:numFmt w:val="bullet"/>
      <w:pStyle w:val="Tiret0"/>
      <w:lvlText w:val="–"/>
      <w:lvlJc w:val="left"/>
      <w:pPr>
        <w:tabs>
          <w:tab w:val="num" w:pos="850"/>
        </w:tabs>
        <w:ind w:left="850" w:hanging="850"/>
      </w:pPr>
    </w:lvl>
  </w:abstractNum>
  <w:abstractNum w:abstractNumId="24" w15:restartNumberingAfterBreak="0">
    <w:nsid w:val="40315490"/>
    <w:multiLevelType w:val="singleLevel"/>
    <w:tmpl w:val="1F86C700"/>
    <w:lvl w:ilvl="0">
      <w:start w:val="1"/>
      <w:numFmt w:val="bullet"/>
      <w:pStyle w:val="ListDash"/>
      <w:lvlText w:val="–"/>
      <w:lvlJc w:val="left"/>
      <w:pPr>
        <w:tabs>
          <w:tab w:val="num" w:pos="283"/>
        </w:tabs>
        <w:ind w:left="283" w:hanging="283"/>
      </w:pPr>
      <w:rPr>
        <w:rFonts w:ascii="Times New Roman" w:hAnsi="Times New Roman"/>
      </w:rPr>
    </w:lvl>
  </w:abstractNum>
  <w:abstractNum w:abstractNumId="25" w15:restartNumberingAfterBreak="0">
    <w:nsid w:val="48842C30"/>
    <w:multiLevelType w:val="singleLevel"/>
    <w:tmpl w:val="4FA60B90"/>
    <w:lvl w:ilvl="0">
      <w:start w:val="1"/>
      <w:numFmt w:val="bullet"/>
      <w:pStyle w:val="Bullet4"/>
      <w:lvlText w:val=""/>
      <w:lvlJc w:val="left"/>
      <w:pPr>
        <w:tabs>
          <w:tab w:val="num" w:pos="3118"/>
        </w:tabs>
        <w:ind w:left="3118" w:hanging="567"/>
      </w:pPr>
      <w:rPr>
        <w:rFonts w:ascii="Symbol" w:hAnsi="Symbol" w:hint="default"/>
      </w:rPr>
    </w:lvl>
  </w:abstractNum>
  <w:abstractNum w:abstractNumId="26" w15:restartNumberingAfterBreak="0">
    <w:nsid w:val="4C1B7A6F"/>
    <w:multiLevelType w:val="singleLevel"/>
    <w:tmpl w:val="0A7CB49A"/>
    <w:lvl w:ilvl="0">
      <w:start w:val="1"/>
      <w:numFmt w:val="bullet"/>
      <w:pStyle w:val="Tiret4"/>
      <w:lvlText w:val="–"/>
      <w:lvlJc w:val="left"/>
      <w:pPr>
        <w:tabs>
          <w:tab w:val="num" w:pos="3118"/>
        </w:tabs>
        <w:ind w:left="3118" w:hanging="567"/>
      </w:pPr>
    </w:lvl>
  </w:abstractNum>
  <w:abstractNum w:abstractNumId="27" w15:restartNumberingAfterBreak="0">
    <w:nsid w:val="54593082"/>
    <w:multiLevelType w:val="singleLevel"/>
    <w:tmpl w:val="EDE069AC"/>
    <w:lvl w:ilvl="0">
      <w:start w:val="1"/>
      <w:numFmt w:val="bullet"/>
      <w:pStyle w:val="Bullet0"/>
      <w:lvlText w:val=""/>
      <w:lvlJc w:val="left"/>
      <w:pPr>
        <w:tabs>
          <w:tab w:val="num" w:pos="850"/>
        </w:tabs>
        <w:ind w:left="850" w:hanging="850"/>
      </w:pPr>
      <w:rPr>
        <w:rFonts w:ascii="Symbol" w:hAnsi="Symbol" w:hint="default"/>
      </w:rPr>
    </w:lvl>
  </w:abstractNum>
  <w:abstractNum w:abstractNumId="28" w15:restartNumberingAfterBreak="0">
    <w:nsid w:val="54A466A6"/>
    <w:multiLevelType w:val="hybridMultilevel"/>
    <w:tmpl w:val="6CCC3522"/>
    <w:lvl w:ilvl="0" w:tplc="D0C218B8">
      <w:start w:val="1"/>
      <w:numFmt w:val="lowerLetter"/>
      <w:lvlText w:val="(%1)"/>
      <w:lvlJc w:val="left"/>
      <w:pPr>
        <w:ind w:left="2628" w:hanging="360"/>
      </w:pPr>
      <w:rPr>
        <w:rFonts w:hint="default"/>
        <w:b/>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29" w15:restartNumberingAfterBreak="0">
    <w:nsid w:val="5943376D"/>
    <w:multiLevelType w:val="multilevel"/>
    <w:tmpl w:val="5AF4AD42"/>
    <w:lvl w:ilvl="0">
      <w:start w:val="5"/>
      <w:numFmt w:val="decimal"/>
      <w:lvlText w:val="%1."/>
      <w:lvlJc w:val="left"/>
      <w:pPr>
        <w:tabs>
          <w:tab w:val="num" w:pos="1125"/>
        </w:tabs>
        <w:ind w:left="1125" w:hanging="1125"/>
      </w:pPr>
    </w:lvl>
    <w:lvl w:ilvl="1">
      <w:start w:val="2"/>
      <w:numFmt w:val="decimal"/>
      <w:lvlText w:val="%1.%2."/>
      <w:lvlJc w:val="left"/>
      <w:pPr>
        <w:tabs>
          <w:tab w:val="num" w:pos="1692"/>
        </w:tabs>
        <w:ind w:left="1692" w:hanging="1125"/>
      </w:pPr>
    </w:lvl>
    <w:lvl w:ilvl="2">
      <w:start w:val="3"/>
      <w:numFmt w:val="decimal"/>
      <w:lvlText w:val="%1.%2.%3."/>
      <w:lvlJc w:val="left"/>
      <w:pPr>
        <w:tabs>
          <w:tab w:val="num" w:pos="2259"/>
        </w:tabs>
        <w:ind w:left="2259" w:hanging="1125"/>
      </w:pPr>
    </w:lvl>
    <w:lvl w:ilvl="3">
      <w:start w:val="1"/>
      <w:numFmt w:val="decimal"/>
      <w:lvlText w:val="%1.%2.%3.%4."/>
      <w:lvlJc w:val="left"/>
      <w:pPr>
        <w:tabs>
          <w:tab w:val="num" w:pos="2826"/>
        </w:tabs>
        <w:ind w:left="2826" w:hanging="1125"/>
      </w:pPr>
    </w:lvl>
    <w:lvl w:ilvl="4">
      <w:start w:val="1"/>
      <w:numFmt w:val="decimal"/>
      <w:lvlText w:val="%1.%2.%3.%4.%5."/>
      <w:lvlJc w:val="left"/>
      <w:pPr>
        <w:tabs>
          <w:tab w:val="num" w:pos="3393"/>
        </w:tabs>
        <w:ind w:left="3393" w:hanging="1125"/>
      </w:pPr>
    </w:lvl>
    <w:lvl w:ilvl="5">
      <w:start w:val="1"/>
      <w:numFmt w:val="decimal"/>
      <w:lvlText w:val="%1.%2.%3.%4.%5.%6."/>
      <w:lvlJc w:val="left"/>
      <w:pPr>
        <w:tabs>
          <w:tab w:val="num" w:pos="3960"/>
        </w:tabs>
        <w:ind w:left="3960" w:hanging="1125"/>
      </w:pPr>
    </w:lvl>
    <w:lvl w:ilvl="6">
      <w:start w:val="1"/>
      <w:numFmt w:val="decimal"/>
      <w:lvlText w:val="%1.%2.%3.%4.%5.%6.%7."/>
      <w:lvlJc w:val="left"/>
      <w:pPr>
        <w:tabs>
          <w:tab w:val="num" w:pos="4527"/>
        </w:tabs>
        <w:ind w:left="4527" w:hanging="1125"/>
      </w:pPr>
    </w:lvl>
    <w:lvl w:ilvl="7">
      <w:start w:val="1"/>
      <w:numFmt w:val="decimal"/>
      <w:lvlText w:val="%1.%2.%3.%4.%5.%6.%7.%8."/>
      <w:lvlJc w:val="left"/>
      <w:pPr>
        <w:tabs>
          <w:tab w:val="num" w:pos="5409"/>
        </w:tabs>
        <w:ind w:left="5409" w:hanging="1440"/>
      </w:pPr>
    </w:lvl>
    <w:lvl w:ilvl="8">
      <w:start w:val="1"/>
      <w:numFmt w:val="decimal"/>
      <w:lvlText w:val="%1.%2.%3.%4.%5.%6.%7.%8.%9."/>
      <w:lvlJc w:val="left"/>
      <w:pPr>
        <w:tabs>
          <w:tab w:val="num" w:pos="5976"/>
        </w:tabs>
        <w:ind w:left="5976" w:hanging="1440"/>
      </w:pPr>
    </w:lvl>
  </w:abstractNum>
  <w:abstractNum w:abstractNumId="30" w15:restartNumberingAfterBreak="0">
    <w:nsid w:val="596D67A1"/>
    <w:multiLevelType w:val="singleLevel"/>
    <w:tmpl w:val="9AC8831A"/>
    <w:lvl w:ilvl="0">
      <w:start w:val="1"/>
      <w:numFmt w:val="bullet"/>
      <w:pStyle w:val="ListDash2"/>
      <w:lvlText w:val="–"/>
      <w:lvlJc w:val="left"/>
      <w:pPr>
        <w:tabs>
          <w:tab w:val="num" w:pos="1134"/>
        </w:tabs>
        <w:ind w:left="1134" w:hanging="283"/>
      </w:pPr>
      <w:rPr>
        <w:rFonts w:ascii="Times New Roman" w:hAnsi="Times New Roman"/>
      </w:rPr>
    </w:lvl>
  </w:abstractNum>
  <w:abstractNum w:abstractNumId="31" w15:restartNumberingAfterBreak="0">
    <w:nsid w:val="5C626589"/>
    <w:multiLevelType w:val="multilevel"/>
    <w:tmpl w:val="6A2EBF0C"/>
    <w:styleLink w:val="CurrentList1"/>
    <w:lvl w:ilvl="0">
      <w:start w:val="1"/>
      <w:numFmt w:val="decimal"/>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4"/>
      <w:numFmt w:val="decimal"/>
      <w:lvlText w:val="%4.2.1."/>
      <w:lvlJc w:val="left"/>
      <w:pPr>
        <w:tabs>
          <w:tab w:val="num" w:pos="1210"/>
        </w:tabs>
        <w:ind w:left="121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 w15:restartNumberingAfterBreak="0">
    <w:nsid w:val="5EF779A6"/>
    <w:multiLevelType w:val="singleLevel"/>
    <w:tmpl w:val="C4347D46"/>
    <w:lvl w:ilvl="0">
      <w:start w:val="1"/>
      <w:numFmt w:val="decimal"/>
      <w:pStyle w:val="Considrant"/>
      <w:lvlText w:val="(%1)"/>
      <w:lvlJc w:val="left"/>
      <w:pPr>
        <w:tabs>
          <w:tab w:val="num" w:pos="709"/>
        </w:tabs>
        <w:ind w:left="709" w:hanging="709"/>
      </w:pPr>
      <w:rPr>
        <w:rFonts w:cs="Times New Roman"/>
      </w:rPr>
    </w:lvl>
  </w:abstractNum>
  <w:abstractNum w:abstractNumId="33" w15:restartNumberingAfterBreak="0">
    <w:nsid w:val="5F342530"/>
    <w:multiLevelType w:val="singleLevel"/>
    <w:tmpl w:val="D5444702"/>
    <w:lvl w:ilvl="0">
      <w:start w:val="1"/>
      <w:numFmt w:val="bullet"/>
      <w:pStyle w:val="Bullet3"/>
      <w:lvlText w:val=""/>
      <w:lvlJc w:val="left"/>
      <w:pPr>
        <w:tabs>
          <w:tab w:val="num" w:pos="2551"/>
        </w:tabs>
        <w:ind w:left="2551" w:hanging="567"/>
      </w:pPr>
      <w:rPr>
        <w:rFonts w:ascii="Symbol" w:hAnsi="Symbol" w:hint="default"/>
      </w:rPr>
    </w:lvl>
  </w:abstractNum>
  <w:abstractNum w:abstractNumId="34" w15:restartNumberingAfterBreak="0">
    <w:nsid w:val="5F9C40AA"/>
    <w:multiLevelType w:val="singleLevel"/>
    <w:tmpl w:val="B89CB5A2"/>
    <w:lvl w:ilvl="0">
      <w:start w:val="1"/>
      <w:numFmt w:val="bullet"/>
      <w:pStyle w:val="Bullet2"/>
      <w:lvlText w:val=""/>
      <w:lvlJc w:val="left"/>
      <w:pPr>
        <w:tabs>
          <w:tab w:val="num" w:pos="1984"/>
        </w:tabs>
        <w:ind w:left="1984" w:hanging="567"/>
      </w:pPr>
      <w:rPr>
        <w:rFonts w:ascii="Symbol" w:hAnsi="Symbol" w:hint="default"/>
      </w:rPr>
    </w:lvl>
  </w:abstractNum>
  <w:abstractNum w:abstractNumId="3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15:restartNumberingAfterBreak="0">
    <w:nsid w:val="62A8042C"/>
    <w:multiLevelType w:val="singleLevel"/>
    <w:tmpl w:val="CCF20C06"/>
    <w:lvl w:ilvl="0">
      <w:start w:val="1"/>
      <w:numFmt w:val="bullet"/>
      <w:pStyle w:val="ListDash1"/>
      <w:lvlText w:val="–"/>
      <w:lvlJc w:val="left"/>
      <w:pPr>
        <w:tabs>
          <w:tab w:val="num" w:pos="1134"/>
        </w:tabs>
        <w:ind w:left="1134" w:hanging="283"/>
      </w:pPr>
      <w:rPr>
        <w:rFonts w:ascii="Times New Roman" w:hAnsi="Times New Roman"/>
      </w:rPr>
    </w:lvl>
  </w:abstractNum>
  <w:abstractNum w:abstractNumId="3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81E2619"/>
    <w:multiLevelType w:val="hybridMultilevel"/>
    <w:tmpl w:val="9CFA92C6"/>
    <w:lvl w:ilvl="0" w:tplc="E0E696E6">
      <w:start w:val="2"/>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abstractNum w:abstractNumId="39" w15:restartNumberingAfterBreak="0">
    <w:nsid w:val="6A6901C1"/>
    <w:multiLevelType w:val="singleLevel"/>
    <w:tmpl w:val="208841AE"/>
    <w:lvl w:ilvl="0">
      <w:start w:val="1"/>
      <w:numFmt w:val="bullet"/>
      <w:pStyle w:val="ListBullet1"/>
      <w:lvlText w:val=""/>
      <w:lvlJc w:val="left"/>
      <w:pPr>
        <w:tabs>
          <w:tab w:val="num" w:pos="1134"/>
        </w:tabs>
        <w:ind w:left="1134" w:hanging="283"/>
      </w:pPr>
      <w:rPr>
        <w:rFonts w:ascii="Symbol" w:hAnsi="Symbol" w:hint="default"/>
      </w:rPr>
    </w:lvl>
  </w:abstractNum>
  <w:abstractNum w:abstractNumId="40"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1"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2"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8A241BD"/>
    <w:multiLevelType w:val="singleLevel"/>
    <w:tmpl w:val="53C4DF32"/>
    <w:lvl w:ilvl="0">
      <w:start w:val="1"/>
      <w:numFmt w:val="bullet"/>
      <w:pStyle w:val="ListDash3"/>
      <w:lvlText w:val="–"/>
      <w:lvlJc w:val="left"/>
      <w:pPr>
        <w:tabs>
          <w:tab w:val="num" w:pos="1134"/>
        </w:tabs>
        <w:ind w:left="1134" w:hanging="283"/>
      </w:pPr>
      <w:rPr>
        <w:rFonts w:ascii="Times New Roman" w:hAnsi="Times New Roman"/>
      </w:rPr>
    </w:lvl>
  </w:abstractNum>
  <w:abstractNum w:abstractNumId="44" w15:restartNumberingAfterBreak="0">
    <w:nsid w:val="79C96D36"/>
    <w:multiLevelType w:val="multilevel"/>
    <w:tmpl w:val="BE983CE4"/>
    <w:lvl w:ilvl="0">
      <w:start w:val="1"/>
      <w:numFmt w:val="decimal"/>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5" w15:restartNumberingAfterBreak="0">
    <w:nsid w:val="7BE95D7F"/>
    <w:multiLevelType w:val="multilevel"/>
    <w:tmpl w:val="F126F780"/>
    <w:lvl w:ilvl="0">
      <w:start w:val="1"/>
      <w:numFmt w:val="decimal"/>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46" w15:restartNumberingAfterBreak="0">
    <w:nsid w:val="7D8820A0"/>
    <w:multiLevelType w:val="singleLevel"/>
    <w:tmpl w:val="54F6C7B4"/>
    <w:lvl w:ilvl="0">
      <w:start w:val="1"/>
      <w:numFmt w:val="bullet"/>
      <w:pStyle w:val="ListDash4"/>
      <w:lvlText w:val="–"/>
      <w:lvlJc w:val="left"/>
      <w:pPr>
        <w:tabs>
          <w:tab w:val="num" w:pos="1134"/>
        </w:tabs>
        <w:ind w:left="1134" w:hanging="283"/>
      </w:pPr>
      <w:rPr>
        <w:rFonts w:ascii="Times New Roman" w:hAnsi="Times New Roman"/>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5"/>
  </w:num>
  <w:num w:numId="12">
    <w:abstractNumId w:val="14"/>
  </w:num>
  <w:num w:numId="13">
    <w:abstractNumId w:val="11"/>
  </w:num>
  <w:num w:numId="14">
    <w:abstractNumId w:val="37"/>
  </w:num>
  <w:num w:numId="15">
    <w:abstractNumId w:val="42"/>
  </w:num>
  <w:num w:numId="16">
    <w:abstractNumId w:val="10"/>
  </w:num>
  <w:num w:numId="17">
    <w:abstractNumId w:val="17"/>
  </w:num>
  <w:num w:numId="18">
    <w:abstractNumId w:val="22"/>
  </w:num>
  <w:num w:numId="19">
    <w:abstractNumId w:val="28"/>
  </w:num>
  <w:num w:numId="20">
    <w:abstractNumId w:val="38"/>
  </w:num>
  <w:num w:numId="21">
    <w:abstractNumId w:val="37"/>
  </w:num>
  <w:num w:numId="22">
    <w:abstractNumId w:val="42"/>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6"/>
  </w:num>
  <w:num w:numId="27">
    <w:abstractNumId w:val="39"/>
  </w:num>
  <w:num w:numId="28">
    <w:abstractNumId w:val="24"/>
  </w:num>
  <w:num w:numId="29">
    <w:abstractNumId w:val="36"/>
  </w:num>
  <w:num w:numId="30">
    <w:abstractNumId w:val="30"/>
  </w:num>
  <w:num w:numId="31">
    <w:abstractNumId w:val="43"/>
  </w:num>
  <w:num w:numId="32">
    <w:abstractNumId w:val="46"/>
  </w:num>
  <w:num w:numId="33">
    <w:abstractNumId w:val="44"/>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lvlOverride w:ilvl="0">
      <w:startOverride w:val="1"/>
    </w:lvlOverride>
  </w:num>
  <w:num w:numId="35">
    <w:abstractNumId w:val="18"/>
  </w:num>
  <w:num w:numId="36">
    <w:abstractNumId w:val="25"/>
  </w:num>
  <w:num w:numId="37">
    <w:abstractNumId w:val="20"/>
  </w:num>
  <w:num w:numId="3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34"/>
  </w:num>
  <w:num w:numId="41">
    <w:abstractNumId w:val="33"/>
  </w:num>
  <w:num w:numId="42">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lvlOverride w:ilvl="0">
      <w:startOverride w:val="1"/>
    </w:lvlOverride>
  </w:num>
  <w:num w:numId="44">
    <w:abstractNumId w:val="9"/>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5"/>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num>
  <w:num w:numId="49">
    <w:abstractNumId w:val="13"/>
  </w:num>
  <w:num w:numId="5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4097">
      <o:colormenu v:ext="edit" strokecolor="none"/>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151"/>
    <w:rsid w:val="0000666F"/>
    <w:rsid w:val="00006F8E"/>
    <w:rsid w:val="00046B1F"/>
    <w:rsid w:val="00050F6B"/>
    <w:rsid w:val="00052635"/>
    <w:rsid w:val="00057B91"/>
    <w:rsid w:val="00057E97"/>
    <w:rsid w:val="00060181"/>
    <w:rsid w:val="00062150"/>
    <w:rsid w:val="000646F4"/>
    <w:rsid w:val="00072C8C"/>
    <w:rsid w:val="000733B5"/>
    <w:rsid w:val="00074338"/>
    <w:rsid w:val="0008101F"/>
    <w:rsid w:val="00081815"/>
    <w:rsid w:val="000931C0"/>
    <w:rsid w:val="000A1A11"/>
    <w:rsid w:val="000A3279"/>
    <w:rsid w:val="000B0595"/>
    <w:rsid w:val="000B175B"/>
    <w:rsid w:val="000B2F02"/>
    <w:rsid w:val="000B3A0F"/>
    <w:rsid w:val="000B4EF7"/>
    <w:rsid w:val="000B5616"/>
    <w:rsid w:val="000C2C03"/>
    <w:rsid w:val="000C2D2E"/>
    <w:rsid w:val="000C336C"/>
    <w:rsid w:val="000D1845"/>
    <w:rsid w:val="000D285A"/>
    <w:rsid w:val="000D544C"/>
    <w:rsid w:val="000E0415"/>
    <w:rsid w:val="000E286F"/>
    <w:rsid w:val="000E4AB7"/>
    <w:rsid w:val="00101DDD"/>
    <w:rsid w:val="001103AA"/>
    <w:rsid w:val="0011411A"/>
    <w:rsid w:val="00114808"/>
    <w:rsid w:val="00115D49"/>
    <w:rsid w:val="0011666B"/>
    <w:rsid w:val="001555AC"/>
    <w:rsid w:val="00165F3A"/>
    <w:rsid w:val="001774EB"/>
    <w:rsid w:val="00182290"/>
    <w:rsid w:val="001971C7"/>
    <w:rsid w:val="001A01C6"/>
    <w:rsid w:val="001A3955"/>
    <w:rsid w:val="001A453E"/>
    <w:rsid w:val="001B1BD2"/>
    <w:rsid w:val="001B4B04"/>
    <w:rsid w:val="001C0DFC"/>
    <w:rsid w:val="001C2979"/>
    <w:rsid w:val="001C6663"/>
    <w:rsid w:val="001C7895"/>
    <w:rsid w:val="001D0C8C"/>
    <w:rsid w:val="001D1419"/>
    <w:rsid w:val="001D26DF"/>
    <w:rsid w:val="001D3A03"/>
    <w:rsid w:val="001D4D96"/>
    <w:rsid w:val="001D71AF"/>
    <w:rsid w:val="001E68C2"/>
    <w:rsid w:val="001E7AB3"/>
    <w:rsid w:val="001E7B67"/>
    <w:rsid w:val="00202DA8"/>
    <w:rsid w:val="00211E0B"/>
    <w:rsid w:val="00232F8D"/>
    <w:rsid w:val="0024772E"/>
    <w:rsid w:val="00260568"/>
    <w:rsid w:val="00267F5F"/>
    <w:rsid w:val="00286B4D"/>
    <w:rsid w:val="00297B7B"/>
    <w:rsid w:val="002C1067"/>
    <w:rsid w:val="002D3AEC"/>
    <w:rsid w:val="002D4643"/>
    <w:rsid w:val="002E0B3F"/>
    <w:rsid w:val="002F175C"/>
    <w:rsid w:val="002F1B64"/>
    <w:rsid w:val="002F4E41"/>
    <w:rsid w:val="002F7DE0"/>
    <w:rsid w:val="00302E18"/>
    <w:rsid w:val="003229D8"/>
    <w:rsid w:val="0033449E"/>
    <w:rsid w:val="003416CB"/>
    <w:rsid w:val="00352709"/>
    <w:rsid w:val="0036087A"/>
    <w:rsid w:val="0036102F"/>
    <w:rsid w:val="003619B5"/>
    <w:rsid w:val="00361AC3"/>
    <w:rsid w:val="00365763"/>
    <w:rsid w:val="00371178"/>
    <w:rsid w:val="003902DE"/>
    <w:rsid w:val="00392E47"/>
    <w:rsid w:val="00396A1E"/>
    <w:rsid w:val="00396B49"/>
    <w:rsid w:val="003A6810"/>
    <w:rsid w:val="003B3EF1"/>
    <w:rsid w:val="003C2CC4"/>
    <w:rsid w:val="003C534D"/>
    <w:rsid w:val="003D4B23"/>
    <w:rsid w:val="003E130E"/>
    <w:rsid w:val="00410C89"/>
    <w:rsid w:val="00422E03"/>
    <w:rsid w:val="00422ECA"/>
    <w:rsid w:val="00426B9B"/>
    <w:rsid w:val="004325CB"/>
    <w:rsid w:val="004377E7"/>
    <w:rsid w:val="00442A83"/>
    <w:rsid w:val="004523D9"/>
    <w:rsid w:val="0045495B"/>
    <w:rsid w:val="004561E5"/>
    <w:rsid w:val="00475DE5"/>
    <w:rsid w:val="0048397A"/>
    <w:rsid w:val="00485CBB"/>
    <w:rsid w:val="004866B7"/>
    <w:rsid w:val="004C1845"/>
    <w:rsid w:val="004C1BD6"/>
    <w:rsid w:val="004C2461"/>
    <w:rsid w:val="004C7462"/>
    <w:rsid w:val="004D2B0C"/>
    <w:rsid w:val="004E1107"/>
    <w:rsid w:val="004E1648"/>
    <w:rsid w:val="004E77B2"/>
    <w:rsid w:val="00500B32"/>
    <w:rsid w:val="00504B2D"/>
    <w:rsid w:val="00510424"/>
    <w:rsid w:val="00514AA4"/>
    <w:rsid w:val="005204DD"/>
    <w:rsid w:val="0052136D"/>
    <w:rsid w:val="00522654"/>
    <w:rsid w:val="00525B59"/>
    <w:rsid w:val="0052775E"/>
    <w:rsid w:val="005335AE"/>
    <w:rsid w:val="005420F2"/>
    <w:rsid w:val="00560F4F"/>
    <w:rsid w:val="005613C0"/>
    <w:rsid w:val="0056209A"/>
    <w:rsid w:val="005628B6"/>
    <w:rsid w:val="005662CA"/>
    <w:rsid w:val="005941EC"/>
    <w:rsid w:val="0059724D"/>
    <w:rsid w:val="005A1294"/>
    <w:rsid w:val="005B320C"/>
    <w:rsid w:val="005B3DB3"/>
    <w:rsid w:val="005B4E13"/>
    <w:rsid w:val="005C342F"/>
    <w:rsid w:val="005C7D1E"/>
    <w:rsid w:val="005D6EE4"/>
    <w:rsid w:val="005F03E8"/>
    <w:rsid w:val="005F15F1"/>
    <w:rsid w:val="005F2E82"/>
    <w:rsid w:val="005F5D96"/>
    <w:rsid w:val="005F7B75"/>
    <w:rsid w:val="005F7BA7"/>
    <w:rsid w:val="006001EE"/>
    <w:rsid w:val="00605042"/>
    <w:rsid w:val="00611FC4"/>
    <w:rsid w:val="0061402C"/>
    <w:rsid w:val="006176FB"/>
    <w:rsid w:val="00625699"/>
    <w:rsid w:val="00626A4B"/>
    <w:rsid w:val="00640B26"/>
    <w:rsid w:val="00647DF0"/>
    <w:rsid w:val="00652D0A"/>
    <w:rsid w:val="00662BB6"/>
    <w:rsid w:val="00671B51"/>
    <w:rsid w:val="0067362F"/>
    <w:rsid w:val="00676606"/>
    <w:rsid w:val="00682FCD"/>
    <w:rsid w:val="00684C21"/>
    <w:rsid w:val="0069211B"/>
    <w:rsid w:val="00693C6E"/>
    <w:rsid w:val="006A2530"/>
    <w:rsid w:val="006B344A"/>
    <w:rsid w:val="006C0EF6"/>
    <w:rsid w:val="006C1DBB"/>
    <w:rsid w:val="006C3589"/>
    <w:rsid w:val="006C49DA"/>
    <w:rsid w:val="006D29D3"/>
    <w:rsid w:val="006D37AF"/>
    <w:rsid w:val="006D51D0"/>
    <w:rsid w:val="006D5FB9"/>
    <w:rsid w:val="006D658E"/>
    <w:rsid w:val="006E564B"/>
    <w:rsid w:val="006E7191"/>
    <w:rsid w:val="006F4059"/>
    <w:rsid w:val="00703577"/>
    <w:rsid w:val="00705894"/>
    <w:rsid w:val="00711781"/>
    <w:rsid w:val="00712865"/>
    <w:rsid w:val="00726116"/>
    <w:rsid w:val="0072632A"/>
    <w:rsid w:val="007327D5"/>
    <w:rsid w:val="00740B58"/>
    <w:rsid w:val="0074168D"/>
    <w:rsid w:val="007629C8"/>
    <w:rsid w:val="0077047D"/>
    <w:rsid w:val="00782C68"/>
    <w:rsid w:val="007951A8"/>
    <w:rsid w:val="007B64B0"/>
    <w:rsid w:val="007B6BA5"/>
    <w:rsid w:val="007C3390"/>
    <w:rsid w:val="007C3ECB"/>
    <w:rsid w:val="007C4F4B"/>
    <w:rsid w:val="007C5F88"/>
    <w:rsid w:val="007D595D"/>
    <w:rsid w:val="007E01E9"/>
    <w:rsid w:val="007E30A8"/>
    <w:rsid w:val="007E63F3"/>
    <w:rsid w:val="007F6611"/>
    <w:rsid w:val="00811920"/>
    <w:rsid w:val="008145EF"/>
    <w:rsid w:val="00815AD0"/>
    <w:rsid w:val="00815C7E"/>
    <w:rsid w:val="00815EDB"/>
    <w:rsid w:val="008242D7"/>
    <w:rsid w:val="008257B1"/>
    <w:rsid w:val="0083087A"/>
    <w:rsid w:val="00832334"/>
    <w:rsid w:val="008370D1"/>
    <w:rsid w:val="00837FCF"/>
    <w:rsid w:val="00843191"/>
    <w:rsid w:val="00843767"/>
    <w:rsid w:val="00862F9F"/>
    <w:rsid w:val="008679D9"/>
    <w:rsid w:val="00877113"/>
    <w:rsid w:val="008878DE"/>
    <w:rsid w:val="008979B1"/>
    <w:rsid w:val="008A1ED5"/>
    <w:rsid w:val="008A6B25"/>
    <w:rsid w:val="008A6C4F"/>
    <w:rsid w:val="008B2335"/>
    <w:rsid w:val="008B2680"/>
    <w:rsid w:val="008B2E36"/>
    <w:rsid w:val="008C3DBB"/>
    <w:rsid w:val="008D2EF5"/>
    <w:rsid w:val="008E0678"/>
    <w:rsid w:val="008E0D8D"/>
    <w:rsid w:val="008E78A7"/>
    <w:rsid w:val="008F2834"/>
    <w:rsid w:val="008F31D2"/>
    <w:rsid w:val="00904C8D"/>
    <w:rsid w:val="00905AB8"/>
    <w:rsid w:val="00915EF6"/>
    <w:rsid w:val="009223CA"/>
    <w:rsid w:val="00922F0C"/>
    <w:rsid w:val="0092457A"/>
    <w:rsid w:val="00940F93"/>
    <w:rsid w:val="009448C3"/>
    <w:rsid w:val="00961E40"/>
    <w:rsid w:val="009640AD"/>
    <w:rsid w:val="009648EE"/>
    <w:rsid w:val="00967EE4"/>
    <w:rsid w:val="00971970"/>
    <w:rsid w:val="00973FED"/>
    <w:rsid w:val="009758EA"/>
    <w:rsid w:val="009760F3"/>
    <w:rsid w:val="00976CFB"/>
    <w:rsid w:val="00986C2C"/>
    <w:rsid w:val="00996837"/>
    <w:rsid w:val="009A0830"/>
    <w:rsid w:val="009A0E8D"/>
    <w:rsid w:val="009B0AC3"/>
    <w:rsid w:val="009B26E7"/>
    <w:rsid w:val="009B64BB"/>
    <w:rsid w:val="009B743C"/>
    <w:rsid w:val="009C557D"/>
    <w:rsid w:val="009D278D"/>
    <w:rsid w:val="009E1151"/>
    <w:rsid w:val="00A00697"/>
    <w:rsid w:val="00A00A3F"/>
    <w:rsid w:val="00A01489"/>
    <w:rsid w:val="00A23944"/>
    <w:rsid w:val="00A3026E"/>
    <w:rsid w:val="00A32547"/>
    <w:rsid w:val="00A338F1"/>
    <w:rsid w:val="00A346B6"/>
    <w:rsid w:val="00A35BE0"/>
    <w:rsid w:val="00A41A5E"/>
    <w:rsid w:val="00A41E48"/>
    <w:rsid w:val="00A6129C"/>
    <w:rsid w:val="00A63FDD"/>
    <w:rsid w:val="00A72F22"/>
    <w:rsid w:val="00A7360F"/>
    <w:rsid w:val="00A748A6"/>
    <w:rsid w:val="00A769F4"/>
    <w:rsid w:val="00A776B4"/>
    <w:rsid w:val="00A91EA3"/>
    <w:rsid w:val="00A94361"/>
    <w:rsid w:val="00A96217"/>
    <w:rsid w:val="00AA1512"/>
    <w:rsid w:val="00AA293C"/>
    <w:rsid w:val="00AA6136"/>
    <w:rsid w:val="00B00D95"/>
    <w:rsid w:val="00B0277B"/>
    <w:rsid w:val="00B20C6A"/>
    <w:rsid w:val="00B23A0C"/>
    <w:rsid w:val="00B30179"/>
    <w:rsid w:val="00B421C1"/>
    <w:rsid w:val="00B42A97"/>
    <w:rsid w:val="00B46B5D"/>
    <w:rsid w:val="00B53C21"/>
    <w:rsid w:val="00B55C71"/>
    <w:rsid w:val="00B56E4A"/>
    <w:rsid w:val="00B56E9C"/>
    <w:rsid w:val="00B62CF0"/>
    <w:rsid w:val="00B64B1F"/>
    <w:rsid w:val="00B6553F"/>
    <w:rsid w:val="00B657F5"/>
    <w:rsid w:val="00B67EE7"/>
    <w:rsid w:val="00B77D05"/>
    <w:rsid w:val="00B81206"/>
    <w:rsid w:val="00B81E12"/>
    <w:rsid w:val="00B837D1"/>
    <w:rsid w:val="00B93990"/>
    <w:rsid w:val="00BA71BC"/>
    <w:rsid w:val="00BC3FA0"/>
    <w:rsid w:val="00BC74E9"/>
    <w:rsid w:val="00BD355D"/>
    <w:rsid w:val="00BF30B3"/>
    <w:rsid w:val="00BF68A8"/>
    <w:rsid w:val="00C0028F"/>
    <w:rsid w:val="00C0062E"/>
    <w:rsid w:val="00C04CF7"/>
    <w:rsid w:val="00C06C2F"/>
    <w:rsid w:val="00C11A03"/>
    <w:rsid w:val="00C22C0C"/>
    <w:rsid w:val="00C4527F"/>
    <w:rsid w:val="00C463DD"/>
    <w:rsid w:val="00C4724C"/>
    <w:rsid w:val="00C535F1"/>
    <w:rsid w:val="00C57796"/>
    <w:rsid w:val="00C629A0"/>
    <w:rsid w:val="00C64629"/>
    <w:rsid w:val="00C745C3"/>
    <w:rsid w:val="00C77C9B"/>
    <w:rsid w:val="00C822BB"/>
    <w:rsid w:val="00C94216"/>
    <w:rsid w:val="00C96DF2"/>
    <w:rsid w:val="00CB3E03"/>
    <w:rsid w:val="00CD04FC"/>
    <w:rsid w:val="00CD4AA6"/>
    <w:rsid w:val="00CD6541"/>
    <w:rsid w:val="00CD79E6"/>
    <w:rsid w:val="00CE4A8F"/>
    <w:rsid w:val="00CF1245"/>
    <w:rsid w:val="00D138D4"/>
    <w:rsid w:val="00D1683C"/>
    <w:rsid w:val="00D2031B"/>
    <w:rsid w:val="00D248B6"/>
    <w:rsid w:val="00D25FE2"/>
    <w:rsid w:val="00D26E07"/>
    <w:rsid w:val="00D3611F"/>
    <w:rsid w:val="00D43252"/>
    <w:rsid w:val="00D46313"/>
    <w:rsid w:val="00D47EEA"/>
    <w:rsid w:val="00D53583"/>
    <w:rsid w:val="00D62047"/>
    <w:rsid w:val="00D71DB0"/>
    <w:rsid w:val="00D773DF"/>
    <w:rsid w:val="00D93065"/>
    <w:rsid w:val="00D95303"/>
    <w:rsid w:val="00D978C6"/>
    <w:rsid w:val="00DA3C1C"/>
    <w:rsid w:val="00DC6D39"/>
    <w:rsid w:val="00DE08C9"/>
    <w:rsid w:val="00DF39A4"/>
    <w:rsid w:val="00DF6A65"/>
    <w:rsid w:val="00E046DF"/>
    <w:rsid w:val="00E20D01"/>
    <w:rsid w:val="00E22B0C"/>
    <w:rsid w:val="00E27346"/>
    <w:rsid w:val="00E3202A"/>
    <w:rsid w:val="00E40A45"/>
    <w:rsid w:val="00E560CA"/>
    <w:rsid w:val="00E575B0"/>
    <w:rsid w:val="00E5788B"/>
    <w:rsid w:val="00E60D04"/>
    <w:rsid w:val="00E71BC8"/>
    <w:rsid w:val="00E7260F"/>
    <w:rsid w:val="00E72891"/>
    <w:rsid w:val="00E73F5D"/>
    <w:rsid w:val="00E77E4E"/>
    <w:rsid w:val="00E8587D"/>
    <w:rsid w:val="00E96630"/>
    <w:rsid w:val="00EA2A77"/>
    <w:rsid w:val="00EB61CA"/>
    <w:rsid w:val="00EC2670"/>
    <w:rsid w:val="00ED3408"/>
    <w:rsid w:val="00ED7A2A"/>
    <w:rsid w:val="00EF1329"/>
    <w:rsid w:val="00EF1D7F"/>
    <w:rsid w:val="00EF52B9"/>
    <w:rsid w:val="00F066AE"/>
    <w:rsid w:val="00F27630"/>
    <w:rsid w:val="00F31E5F"/>
    <w:rsid w:val="00F32AAB"/>
    <w:rsid w:val="00F37C40"/>
    <w:rsid w:val="00F410FB"/>
    <w:rsid w:val="00F4185F"/>
    <w:rsid w:val="00F5226B"/>
    <w:rsid w:val="00F56854"/>
    <w:rsid w:val="00F6098A"/>
    <w:rsid w:val="00F6100A"/>
    <w:rsid w:val="00F93781"/>
    <w:rsid w:val="00F94370"/>
    <w:rsid w:val="00FA1337"/>
    <w:rsid w:val="00FA66D8"/>
    <w:rsid w:val="00FB613B"/>
    <w:rsid w:val="00FC1182"/>
    <w:rsid w:val="00FC68B7"/>
    <w:rsid w:val="00FD3F98"/>
    <w:rsid w:val="00FE106A"/>
    <w:rsid w:val="00FE7450"/>
    <w:rsid w:val="00FF145D"/>
    <w:rsid w:val="00FF28AC"/>
    <w:rsid w:val="00FF5E80"/>
    <w:rsid w:val="00FF7D0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strokecolor="none"/>
    </o:shapedefaults>
    <o:shapelayout v:ext="edit">
      <o:idmap v:ext="edit" data="1"/>
    </o:shapelayout>
  </w:shapeDefaults>
  <w:decimalSymbol w:val="."/>
  <w:listSeparator w:val=","/>
  <w14:docId w14:val="350FDAD9"/>
  <w15:docId w15:val="{B972B3E6-352B-47EF-833A-100397BC4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aliases w:val="H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uiPriority w:val="99"/>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qFormat/>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semiHidden/>
    <w:rPr>
      <w:sz w:val="6"/>
    </w:rPr>
  </w:style>
  <w:style w:type="paragraph" w:styleId="CommentText">
    <w:name w:val="annotation text"/>
    <w:basedOn w:val="Normal"/>
    <w:link w:val="CommentTextChar"/>
    <w:uiPriority w:val="99"/>
    <w:semiHidden/>
  </w:style>
  <w:style w:type="character" w:styleId="LineNumber">
    <w:name w:val="line number"/>
    <w:semiHidden/>
    <w:rPr>
      <w:sz w:val="14"/>
    </w:rPr>
  </w:style>
  <w:style w:type="paragraph" w:customStyle="1" w:styleId="Bullet2G">
    <w:name w:val="_Bullet 2_G"/>
    <w:basedOn w:val="Normal"/>
    <w:qFormat/>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aliases w:val="double line spacing"/>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link w:val="BodyTextFirstIndentChar"/>
    <w:semiHidden/>
    <w:rsid w:val="008A6C4F"/>
    <w:pPr>
      <w:spacing w:after="120"/>
      <w:ind w:firstLine="210"/>
    </w:pPr>
  </w:style>
  <w:style w:type="paragraph" w:styleId="BodyTextFirstIndent2">
    <w:name w:val="Body Text First Indent 2"/>
    <w:basedOn w:val="BodyTextIndent"/>
    <w:link w:val="BodyTextFirstIndent2Char"/>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link w:val="ClosingChar"/>
    <w:semiHidden/>
    <w:rsid w:val="008A6C4F"/>
    <w:pPr>
      <w:ind w:left="4252"/>
    </w:pPr>
  </w:style>
  <w:style w:type="paragraph" w:styleId="Date">
    <w:name w:val="Date"/>
    <w:basedOn w:val="Normal"/>
    <w:next w:val="Normal"/>
    <w:link w:val="DateChar"/>
    <w:semiHidden/>
    <w:rsid w:val="008A6C4F"/>
  </w:style>
  <w:style w:type="paragraph" w:styleId="E-mailSignature">
    <w:name w:val="E-mail Signature"/>
    <w:basedOn w:val="Normal"/>
    <w:link w:val="E-mailSignatureChar"/>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link w:val="HTMLAddressChar"/>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aliases w:val="list-1"/>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link w:val="MessageHeaderChar"/>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link w:val="NoteHeadingChar"/>
    <w:semiHidden/>
    <w:rsid w:val="008A6C4F"/>
  </w:style>
  <w:style w:type="paragraph" w:styleId="Salutation">
    <w:name w:val="Salutation"/>
    <w:basedOn w:val="Normal"/>
    <w:next w:val="Normal"/>
    <w:link w:val="SalutationChar"/>
    <w:semiHidden/>
    <w:rsid w:val="008A6C4F"/>
  </w:style>
  <w:style w:type="paragraph" w:styleId="Signature">
    <w:name w:val="Signature"/>
    <w:basedOn w:val="Normal"/>
    <w:link w:val="SignatureChar"/>
    <w:semiHidden/>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paragraph" w:styleId="BalloonText">
    <w:name w:val="Balloon Text"/>
    <w:basedOn w:val="Normal"/>
    <w:link w:val="BalloonTextChar"/>
    <w:rsid w:val="00862F9F"/>
    <w:pPr>
      <w:spacing w:line="240" w:lineRule="auto"/>
    </w:pPr>
    <w:rPr>
      <w:rFonts w:ascii="Tahoma" w:hAnsi="Tahoma" w:cs="Tahoma"/>
      <w:szCs w:val="16"/>
    </w:rPr>
  </w:style>
  <w:style w:type="character" w:customStyle="1" w:styleId="BalloonTextChar">
    <w:name w:val="Balloon Text Char"/>
    <w:link w:val="BalloonText"/>
    <w:rsid w:val="00862F9F"/>
    <w:rPr>
      <w:rFonts w:ascii="Tahoma" w:hAnsi="Tahoma" w:cs="Tahoma"/>
      <w:szCs w:val="16"/>
      <w:lang w:eastAsia="en-US"/>
    </w:rPr>
  </w:style>
  <w:style w:type="character" w:customStyle="1" w:styleId="H1GChar">
    <w:name w:val="_ H_1_G Char"/>
    <w:link w:val="H1G"/>
    <w:rsid w:val="009E1151"/>
    <w:rPr>
      <w:b/>
      <w:sz w:val="24"/>
      <w:lang w:eastAsia="en-US"/>
    </w:rPr>
  </w:style>
  <w:style w:type="character" w:customStyle="1" w:styleId="FootnoteTextChar">
    <w:name w:val="Footnote Text Char"/>
    <w:aliases w:val="5_G Char,PP Char"/>
    <w:link w:val="FootnoteText"/>
    <w:uiPriority w:val="99"/>
    <w:rsid w:val="009E1151"/>
    <w:rPr>
      <w:sz w:val="18"/>
      <w:lang w:eastAsia="en-US"/>
    </w:rPr>
  </w:style>
  <w:style w:type="paragraph" w:styleId="ListParagraph">
    <w:name w:val="List Paragraph"/>
    <w:basedOn w:val="Normal"/>
    <w:qFormat/>
    <w:rsid w:val="00F37C40"/>
    <w:pPr>
      <w:suppressAutoHyphens w:val="0"/>
      <w:spacing w:after="200" w:line="276" w:lineRule="auto"/>
      <w:ind w:left="720"/>
      <w:contextualSpacing/>
    </w:pPr>
    <w:rPr>
      <w:rFonts w:ascii="Calibri" w:eastAsia="Calibri" w:hAnsi="Calibri"/>
      <w:sz w:val="22"/>
      <w:szCs w:val="22"/>
      <w:lang w:val="nb-NO"/>
    </w:rPr>
  </w:style>
  <w:style w:type="character" w:customStyle="1" w:styleId="HChGChar">
    <w:name w:val="_ H _Ch_G Char"/>
    <w:link w:val="HChG"/>
    <w:rsid w:val="00F37C40"/>
    <w:rPr>
      <w:b/>
      <w:sz w:val="28"/>
      <w:lang w:eastAsia="en-US"/>
    </w:rPr>
  </w:style>
  <w:style w:type="paragraph" w:styleId="CommentSubject">
    <w:name w:val="annotation subject"/>
    <w:basedOn w:val="CommentText"/>
    <w:next w:val="CommentText"/>
    <w:link w:val="CommentSubjectChar"/>
    <w:rsid w:val="00726116"/>
    <w:rPr>
      <w:b/>
      <w:bCs/>
    </w:rPr>
  </w:style>
  <w:style w:type="character" w:customStyle="1" w:styleId="CommentTextChar">
    <w:name w:val="Comment Text Char"/>
    <w:link w:val="CommentText"/>
    <w:uiPriority w:val="99"/>
    <w:semiHidden/>
    <w:rsid w:val="00726116"/>
    <w:rPr>
      <w:lang w:eastAsia="en-US"/>
    </w:rPr>
  </w:style>
  <w:style w:type="character" w:customStyle="1" w:styleId="CommentSubjectChar">
    <w:name w:val="Comment Subject Char"/>
    <w:link w:val="CommentSubject"/>
    <w:rsid w:val="00726116"/>
    <w:rPr>
      <w:b/>
      <w:bCs/>
      <w:lang w:eastAsia="en-US"/>
    </w:rPr>
  </w:style>
  <w:style w:type="character" w:customStyle="1" w:styleId="11">
    <w:name w:val="11"/>
    <w:uiPriority w:val="99"/>
    <w:rsid w:val="00E575B0"/>
  </w:style>
  <w:style w:type="character" w:customStyle="1" w:styleId="Heading1Char">
    <w:name w:val="Heading 1 Char"/>
    <w:aliases w:val="Table_G Char"/>
    <w:link w:val="Heading1"/>
    <w:rsid w:val="001D4D96"/>
    <w:rPr>
      <w:lang w:eastAsia="en-US"/>
    </w:rPr>
  </w:style>
  <w:style w:type="character" w:customStyle="1" w:styleId="Heading2Char">
    <w:name w:val="Heading 2 Char"/>
    <w:aliases w:val="H2 Char1"/>
    <w:link w:val="Heading2"/>
    <w:rsid w:val="001D4D96"/>
    <w:rPr>
      <w:lang w:eastAsia="en-US"/>
    </w:rPr>
  </w:style>
  <w:style w:type="character" w:customStyle="1" w:styleId="Heading3Char">
    <w:name w:val="Heading 3 Char"/>
    <w:link w:val="Heading3"/>
    <w:rsid w:val="001D4D96"/>
    <w:rPr>
      <w:lang w:eastAsia="en-US"/>
    </w:rPr>
  </w:style>
  <w:style w:type="character" w:customStyle="1" w:styleId="Heading4Char">
    <w:name w:val="Heading 4 Char"/>
    <w:link w:val="Heading4"/>
    <w:rsid w:val="001D4D96"/>
    <w:rPr>
      <w:lang w:eastAsia="en-US"/>
    </w:rPr>
  </w:style>
  <w:style w:type="character" w:customStyle="1" w:styleId="Heading5Char">
    <w:name w:val="Heading 5 Char"/>
    <w:link w:val="Heading5"/>
    <w:rsid w:val="001D4D96"/>
    <w:rPr>
      <w:lang w:eastAsia="en-US"/>
    </w:rPr>
  </w:style>
  <w:style w:type="character" w:customStyle="1" w:styleId="Heading6Char">
    <w:name w:val="Heading 6 Char"/>
    <w:link w:val="Heading6"/>
    <w:rsid w:val="001D4D96"/>
    <w:rPr>
      <w:lang w:eastAsia="en-US"/>
    </w:rPr>
  </w:style>
  <w:style w:type="character" w:customStyle="1" w:styleId="Heading7Char">
    <w:name w:val="Heading 7 Char"/>
    <w:link w:val="Heading7"/>
    <w:rsid w:val="001D4D96"/>
    <w:rPr>
      <w:lang w:eastAsia="en-US"/>
    </w:rPr>
  </w:style>
  <w:style w:type="character" w:customStyle="1" w:styleId="Heading8Char">
    <w:name w:val="Heading 8 Char"/>
    <w:link w:val="Heading8"/>
    <w:rsid w:val="001D4D96"/>
    <w:rPr>
      <w:lang w:eastAsia="en-US"/>
    </w:rPr>
  </w:style>
  <w:style w:type="character" w:customStyle="1" w:styleId="Heading9Char">
    <w:name w:val="Heading 9 Char"/>
    <w:link w:val="Heading9"/>
    <w:rsid w:val="001D4D96"/>
    <w:rPr>
      <w:lang w:eastAsia="en-US"/>
    </w:rPr>
  </w:style>
  <w:style w:type="character" w:customStyle="1" w:styleId="HTMLAddressChar">
    <w:name w:val="HTML Address Char"/>
    <w:link w:val="HTMLAddress"/>
    <w:semiHidden/>
    <w:rsid w:val="001D4D96"/>
    <w:rPr>
      <w:i/>
      <w:iCs/>
      <w:lang w:eastAsia="en-US"/>
    </w:rPr>
  </w:style>
  <w:style w:type="character" w:customStyle="1" w:styleId="Heading2Char1">
    <w:name w:val="Heading 2 Char1"/>
    <w:aliases w:val="H2 Char"/>
    <w:semiHidden/>
    <w:rsid w:val="001D4D96"/>
    <w:rPr>
      <w:rFonts w:ascii="Cambria" w:eastAsia="Times New Roman" w:hAnsi="Cambria" w:cs="Times New Roman"/>
      <w:b/>
      <w:bCs/>
      <w:color w:val="4F81BD"/>
      <w:sz w:val="26"/>
      <w:szCs w:val="26"/>
      <w:lang w:eastAsia="en-US"/>
    </w:rPr>
  </w:style>
  <w:style w:type="character" w:customStyle="1" w:styleId="HTMLPreformattedChar">
    <w:name w:val="HTML Preformatted Char"/>
    <w:link w:val="HTMLPreformatted"/>
    <w:semiHidden/>
    <w:rsid w:val="001D4D96"/>
    <w:rPr>
      <w:rFonts w:ascii="Courier New" w:hAnsi="Courier New" w:cs="Courier New"/>
      <w:lang w:eastAsia="en-US"/>
    </w:rPr>
  </w:style>
  <w:style w:type="character" w:customStyle="1" w:styleId="NormalWebChar">
    <w:name w:val="Normal (Web) Char"/>
    <w:link w:val="NormalWeb"/>
    <w:semiHidden/>
    <w:locked/>
    <w:rsid w:val="001D4D96"/>
    <w:rPr>
      <w:sz w:val="24"/>
      <w:szCs w:val="24"/>
      <w:lang w:eastAsia="en-US"/>
    </w:rPr>
  </w:style>
  <w:style w:type="paragraph" w:styleId="Index1">
    <w:name w:val="index 1"/>
    <w:basedOn w:val="Normal"/>
    <w:next w:val="Normal"/>
    <w:autoRedefine/>
    <w:unhideWhenUsed/>
    <w:rsid w:val="001D4D96"/>
    <w:pPr>
      <w:ind w:left="200" w:hanging="200"/>
    </w:pPr>
  </w:style>
  <w:style w:type="paragraph" w:styleId="Index2">
    <w:name w:val="index 2"/>
    <w:basedOn w:val="Normal"/>
    <w:next w:val="Normal"/>
    <w:autoRedefine/>
    <w:unhideWhenUsed/>
    <w:rsid w:val="001D4D96"/>
    <w:pPr>
      <w:suppressAutoHyphens w:val="0"/>
      <w:spacing w:after="240" w:line="240" w:lineRule="auto"/>
      <w:ind w:left="480" w:hanging="240"/>
      <w:jc w:val="both"/>
    </w:pPr>
    <w:rPr>
      <w:sz w:val="24"/>
    </w:rPr>
  </w:style>
  <w:style w:type="paragraph" w:styleId="Index3">
    <w:name w:val="index 3"/>
    <w:basedOn w:val="Normal"/>
    <w:next w:val="Normal"/>
    <w:autoRedefine/>
    <w:unhideWhenUsed/>
    <w:rsid w:val="001D4D96"/>
    <w:pPr>
      <w:suppressAutoHyphens w:val="0"/>
      <w:spacing w:after="240" w:line="240" w:lineRule="auto"/>
      <w:ind w:left="720" w:hanging="240"/>
      <w:jc w:val="both"/>
    </w:pPr>
    <w:rPr>
      <w:sz w:val="24"/>
    </w:rPr>
  </w:style>
  <w:style w:type="paragraph" w:styleId="Index4">
    <w:name w:val="index 4"/>
    <w:basedOn w:val="Normal"/>
    <w:next w:val="Normal"/>
    <w:autoRedefine/>
    <w:unhideWhenUsed/>
    <w:rsid w:val="001D4D96"/>
    <w:pPr>
      <w:suppressAutoHyphens w:val="0"/>
      <w:spacing w:after="240" w:line="240" w:lineRule="auto"/>
      <w:ind w:left="960" w:hanging="240"/>
      <w:jc w:val="both"/>
    </w:pPr>
    <w:rPr>
      <w:sz w:val="24"/>
    </w:rPr>
  </w:style>
  <w:style w:type="paragraph" w:styleId="Index5">
    <w:name w:val="index 5"/>
    <w:basedOn w:val="Normal"/>
    <w:next w:val="Normal"/>
    <w:autoRedefine/>
    <w:unhideWhenUsed/>
    <w:rsid w:val="001D4D96"/>
    <w:pPr>
      <w:suppressAutoHyphens w:val="0"/>
      <w:spacing w:after="240" w:line="240" w:lineRule="auto"/>
      <w:ind w:left="1200" w:hanging="240"/>
      <w:jc w:val="both"/>
    </w:pPr>
    <w:rPr>
      <w:sz w:val="24"/>
    </w:rPr>
  </w:style>
  <w:style w:type="paragraph" w:styleId="Index6">
    <w:name w:val="index 6"/>
    <w:basedOn w:val="Normal"/>
    <w:next w:val="Normal"/>
    <w:autoRedefine/>
    <w:unhideWhenUsed/>
    <w:rsid w:val="001D4D96"/>
    <w:pPr>
      <w:suppressAutoHyphens w:val="0"/>
      <w:spacing w:after="240" w:line="240" w:lineRule="auto"/>
      <w:ind w:left="1440" w:hanging="240"/>
      <w:jc w:val="both"/>
    </w:pPr>
    <w:rPr>
      <w:sz w:val="24"/>
    </w:rPr>
  </w:style>
  <w:style w:type="paragraph" w:styleId="Index7">
    <w:name w:val="index 7"/>
    <w:basedOn w:val="Normal"/>
    <w:next w:val="Normal"/>
    <w:autoRedefine/>
    <w:unhideWhenUsed/>
    <w:rsid w:val="001D4D96"/>
    <w:pPr>
      <w:suppressAutoHyphens w:val="0"/>
      <w:spacing w:after="240" w:line="240" w:lineRule="auto"/>
      <w:ind w:left="1680" w:hanging="240"/>
      <w:jc w:val="both"/>
    </w:pPr>
    <w:rPr>
      <w:sz w:val="24"/>
    </w:rPr>
  </w:style>
  <w:style w:type="paragraph" w:styleId="Index8">
    <w:name w:val="index 8"/>
    <w:basedOn w:val="Normal"/>
    <w:next w:val="Normal"/>
    <w:autoRedefine/>
    <w:unhideWhenUsed/>
    <w:rsid w:val="001D4D96"/>
    <w:pPr>
      <w:suppressAutoHyphens w:val="0"/>
      <w:spacing w:after="240" w:line="240" w:lineRule="auto"/>
      <w:ind w:left="1920" w:hanging="240"/>
      <w:jc w:val="both"/>
    </w:pPr>
    <w:rPr>
      <w:sz w:val="24"/>
    </w:rPr>
  </w:style>
  <w:style w:type="paragraph" w:styleId="Index9">
    <w:name w:val="index 9"/>
    <w:basedOn w:val="Normal"/>
    <w:next w:val="Normal"/>
    <w:autoRedefine/>
    <w:unhideWhenUsed/>
    <w:rsid w:val="001D4D96"/>
    <w:pPr>
      <w:suppressAutoHyphens w:val="0"/>
      <w:spacing w:after="240" w:line="240" w:lineRule="auto"/>
      <w:ind w:left="2160" w:hanging="240"/>
      <w:jc w:val="both"/>
    </w:pPr>
    <w:rPr>
      <w:sz w:val="24"/>
    </w:rPr>
  </w:style>
  <w:style w:type="paragraph" w:styleId="TOC1">
    <w:name w:val="toc 1"/>
    <w:next w:val="Normal"/>
    <w:autoRedefine/>
    <w:uiPriority w:val="39"/>
    <w:unhideWhenUsed/>
    <w:rsid w:val="001D4D96"/>
    <w:pPr>
      <w:suppressAutoHyphens/>
      <w:spacing w:before="240" w:after="120" w:line="240" w:lineRule="atLeast"/>
    </w:pPr>
    <w:rPr>
      <w:bCs/>
      <w:lang w:eastAsia="en-US"/>
    </w:rPr>
  </w:style>
  <w:style w:type="paragraph" w:styleId="TOC2">
    <w:name w:val="toc 2"/>
    <w:basedOn w:val="Normal"/>
    <w:next w:val="Normal"/>
    <w:autoRedefine/>
    <w:unhideWhenUsed/>
    <w:rsid w:val="001D4D96"/>
    <w:pPr>
      <w:spacing w:before="120"/>
      <w:ind w:left="200"/>
    </w:pPr>
    <w:rPr>
      <w:i/>
      <w:iCs/>
    </w:rPr>
  </w:style>
  <w:style w:type="paragraph" w:styleId="TOC3">
    <w:name w:val="toc 3"/>
    <w:basedOn w:val="Normal"/>
    <w:next w:val="Normal"/>
    <w:autoRedefine/>
    <w:unhideWhenUsed/>
    <w:rsid w:val="001D4D96"/>
    <w:pPr>
      <w:ind w:left="400"/>
    </w:pPr>
  </w:style>
  <w:style w:type="paragraph" w:styleId="TOC4">
    <w:name w:val="toc 4"/>
    <w:basedOn w:val="Normal"/>
    <w:next w:val="Normal"/>
    <w:autoRedefine/>
    <w:unhideWhenUsed/>
    <w:rsid w:val="001D4D96"/>
    <w:pPr>
      <w:ind w:left="600"/>
    </w:pPr>
  </w:style>
  <w:style w:type="paragraph" w:styleId="TOC5">
    <w:name w:val="toc 5"/>
    <w:basedOn w:val="Normal"/>
    <w:next w:val="Normal"/>
    <w:autoRedefine/>
    <w:unhideWhenUsed/>
    <w:rsid w:val="001D4D96"/>
    <w:pPr>
      <w:ind w:left="800"/>
    </w:pPr>
  </w:style>
  <w:style w:type="paragraph" w:styleId="TOC6">
    <w:name w:val="toc 6"/>
    <w:basedOn w:val="Normal"/>
    <w:next w:val="Normal"/>
    <w:autoRedefine/>
    <w:unhideWhenUsed/>
    <w:rsid w:val="001D4D96"/>
    <w:pPr>
      <w:ind w:left="1000"/>
    </w:pPr>
  </w:style>
  <w:style w:type="paragraph" w:styleId="TOC7">
    <w:name w:val="toc 7"/>
    <w:basedOn w:val="Normal"/>
    <w:next w:val="Normal"/>
    <w:autoRedefine/>
    <w:unhideWhenUsed/>
    <w:rsid w:val="001D4D96"/>
    <w:pPr>
      <w:ind w:left="1200"/>
    </w:pPr>
  </w:style>
  <w:style w:type="paragraph" w:styleId="TOC8">
    <w:name w:val="toc 8"/>
    <w:basedOn w:val="Normal"/>
    <w:next w:val="Normal"/>
    <w:autoRedefine/>
    <w:unhideWhenUsed/>
    <w:rsid w:val="001D4D96"/>
    <w:pPr>
      <w:ind w:left="1400"/>
    </w:pPr>
  </w:style>
  <w:style w:type="paragraph" w:styleId="TOC9">
    <w:name w:val="toc 9"/>
    <w:basedOn w:val="Normal"/>
    <w:next w:val="Normal"/>
    <w:autoRedefine/>
    <w:unhideWhenUsed/>
    <w:rsid w:val="001D4D96"/>
    <w:pPr>
      <w:ind w:left="1600"/>
    </w:pPr>
  </w:style>
  <w:style w:type="character" w:customStyle="1" w:styleId="HeaderChar">
    <w:name w:val="Header Char"/>
    <w:aliases w:val="6_G Char"/>
    <w:link w:val="Header"/>
    <w:uiPriority w:val="99"/>
    <w:locked/>
    <w:rsid w:val="001D4D96"/>
    <w:rPr>
      <w:b/>
      <w:sz w:val="18"/>
      <w:lang w:eastAsia="en-US"/>
    </w:rPr>
  </w:style>
  <w:style w:type="character" w:customStyle="1" w:styleId="HeaderChar1">
    <w:name w:val="Header Char1"/>
    <w:aliases w:val="6_G Char1"/>
    <w:uiPriority w:val="99"/>
    <w:semiHidden/>
    <w:rsid w:val="001D4D96"/>
    <w:rPr>
      <w:lang w:eastAsia="en-US"/>
    </w:rPr>
  </w:style>
  <w:style w:type="character" w:customStyle="1" w:styleId="FooterChar">
    <w:name w:val="Footer Char"/>
    <w:aliases w:val="3_G Char"/>
    <w:link w:val="Footer"/>
    <w:uiPriority w:val="99"/>
    <w:locked/>
    <w:rsid w:val="001D4D96"/>
    <w:rPr>
      <w:sz w:val="16"/>
      <w:lang w:eastAsia="en-US"/>
    </w:rPr>
  </w:style>
  <w:style w:type="character" w:customStyle="1" w:styleId="FooterChar1">
    <w:name w:val="Footer Char1"/>
    <w:aliases w:val="3_G Char1"/>
    <w:semiHidden/>
    <w:rsid w:val="001D4D96"/>
    <w:rPr>
      <w:lang w:eastAsia="en-US"/>
    </w:rPr>
  </w:style>
  <w:style w:type="paragraph" w:styleId="IndexHeading">
    <w:name w:val="index heading"/>
    <w:basedOn w:val="Normal"/>
    <w:next w:val="Index1"/>
    <w:unhideWhenUsed/>
    <w:rsid w:val="001D4D96"/>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qFormat/>
    <w:rsid w:val="001D4D96"/>
    <w:pPr>
      <w:suppressAutoHyphens w:val="0"/>
      <w:spacing w:before="120" w:after="120" w:line="240" w:lineRule="auto"/>
      <w:jc w:val="both"/>
    </w:pPr>
    <w:rPr>
      <w:rFonts w:ascii="Arial" w:eastAsia="MS Mincho" w:hAnsi="Arial"/>
      <w:b/>
      <w:bCs/>
      <w:sz w:val="22"/>
      <w:lang w:eastAsia="de-DE"/>
    </w:rPr>
  </w:style>
  <w:style w:type="paragraph" w:styleId="TableofFigures">
    <w:name w:val="table of figures"/>
    <w:basedOn w:val="Normal"/>
    <w:next w:val="Normal"/>
    <w:unhideWhenUsed/>
    <w:rsid w:val="001D4D96"/>
    <w:pPr>
      <w:suppressAutoHyphens w:val="0"/>
      <w:spacing w:after="240" w:line="240" w:lineRule="auto"/>
      <w:ind w:left="480" w:hanging="480"/>
      <w:jc w:val="both"/>
    </w:pPr>
    <w:rPr>
      <w:sz w:val="24"/>
    </w:rPr>
  </w:style>
  <w:style w:type="character" w:customStyle="1" w:styleId="EndnoteTextChar">
    <w:name w:val="Endnote Text Char"/>
    <w:aliases w:val="2_G Char1"/>
    <w:link w:val="EndnoteText"/>
    <w:locked/>
    <w:rsid w:val="001D4D96"/>
    <w:rPr>
      <w:sz w:val="18"/>
      <w:lang w:eastAsia="en-US"/>
    </w:rPr>
  </w:style>
  <w:style w:type="character" w:customStyle="1" w:styleId="EndnoteTextChar1">
    <w:name w:val="Endnote Text Char1"/>
    <w:aliases w:val="2_G Char"/>
    <w:semiHidden/>
    <w:rsid w:val="001D4D96"/>
    <w:rPr>
      <w:lang w:eastAsia="en-US"/>
    </w:rPr>
  </w:style>
  <w:style w:type="paragraph" w:styleId="TableofAuthorities">
    <w:name w:val="table of authorities"/>
    <w:basedOn w:val="Normal"/>
    <w:next w:val="Normal"/>
    <w:unhideWhenUsed/>
    <w:rsid w:val="001D4D96"/>
    <w:pPr>
      <w:suppressAutoHyphens w:val="0"/>
      <w:spacing w:after="240" w:line="240" w:lineRule="auto"/>
      <w:ind w:left="240" w:hanging="240"/>
      <w:jc w:val="both"/>
    </w:pPr>
    <w:rPr>
      <w:sz w:val="24"/>
    </w:rPr>
  </w:style>
  <w:style w:type="paragraph" w:styleId="MacroText">
    <w:name w:val="macro"/>
    <w:link w:val="MacroTextChar"/>
    <w:unhideWhenUsed/>
    <w:rsid w:val="001D4D96"/>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link w:val="MacroText"/>
    <w:rsid w:val="001D4D96"/>
    <w:rPr>
      <w:rFonts w:ascii="Courier New" w:hAnsi="Courier New"/>
      <w:lang w:eastAsia="en-US"/>
    </w:rPr>
  </w:style>
  <w:style w:type="paragraph" w:styleId="TOAHeading">
    <w:name w:val="toa heading"/>
    <w:basedOn w:val="Normal"/>
    <w:next w:val="Normal"/>
    <w:unhideWhenUsed/>
    <w:rsid w:val="001D4D96"/>
    <w:pPr>
      <w:suppressAutoHyphens w:val="0"/>
      <w:spacing w:before="120" w:after="120" w:line="240" w:lineRule="auto"/>
      <w:jc w:val="both"/>
    </w:pPr>
    <w:rPr>
      <w:rFonts w:ascii="Arial" w:hAnsi="Arial"/>
      <w:b/>
      <w:sz w:val="24"/>
      <w:lang w:eastAsia="en-GB"/>
    </w:rPr>
  </w:style>
  <w:style w:type="character" w:customStyle="1" w:styleId="TitleChar">
    <w:name w:val="Title Char"/>
    <w:link w:val="Title"/>
    <w:rsid w:val="001D4D96"/>
    <w:rPr>
      <w:rFonts w:ascii="Arial" w:hAnsi="Arial" w:cs="Arial"/>
      <w:b/>
      <w:bCs/>
      <w:kern w:val="28"/>
      <w:sz w:val="32"/>
      <w:szCs w:val="32"/>
      <w:lang w:eastAsia="en-US"/>
    </w:rPr>
  </w:style>
  <w:style w:type="character" w:customStyle="1" w:styleId="ClosingChar">
    <w:name w:val="Closing Char"/>
    <w:link w:val="Closing"/>
    <w:semiHidden/>
    <w:rsid w:val="001D4D96"/>
    <w:rPr>
      <w:lang w:eastAsia="en-US"/>
    </w:rPr>
  </w:style>
  <w:style w:type="character" w:customStyle="1" w:styleId="SignatureChar">
    <w:name w:val="Signature Char"/>
    <w:link w:val="Signature"/>
    <w:semiHidden/>
    <w:rsid w:val="001D4D96"/>
    <w:rPr>
      <w:lang w:eastAsia="en-US"/>
    </w:rPr>
  </w:style>
  <w:style w:type="character" w:customStyle="1" w:styleId="BodyTextChar">
    <w:name w:val="Body Text Char"/>
    <w:link w:val="BodyText"/>
    <w:semiHidden/>
    <w:rsid w:val="001D4D96"/>
    <w:rPr>
      <w:lang w:eastAsia="en-US"/>
    </w:rPr>
  </w:style>
  <w:style w:type="character" w:customStyle="1" w:styleId="BodyTextIndentChar">
    <w:name w:val="Body Text Indent Char"/>
    <w:link w:val="BodyTextIndent"/>
    <w:semiHidden/>
    <w:rsid w:val="001D4D96"/>
    <w:rPr>
      <w:lang w:eastAsia="en-US"/>
    </w:rPr>
  </w:style>
  <w:style w:type="character" w:customStyle="1" w:styleId="MessageHeaderChar">
    <w:name w:val="Message Header Char"/>
    <w:link w:val="MessageHeader"/>
    <w:semiHidden/>
    <w:rsid w:val="001D4D96"/>
    <w:rPr>
      <w:rFonts w:ascii="Arial" w:hAnsi="Arial" w:cs="Arial"/>
      <w:sz w:val="24"/>
      <w:szCs w:val="24"/>
      <w:shd w:val="pct20" w:color="auto" w:fill="auto"/>
      <w:lang w:eastAsia="en-US"/>
    </w:rPr>
  </w:style>
  <w:style w:type="character" w:customStyle="1" w:styleId="SubtitleChar">
    <w:name w:val="Subtitle Char"/>
    <w:link w:val="Subtitle"/>
    <w:rsid w:val="001D4D96"/>
    <w:rPr>
      <w:rFonts w:ascii="Arial" w:hAnsi="Arial" w:cs="Arial"/>
      <w:sz w:val="24"/>
      <w:szCs w:val="24"/>
      <w:lang w:eastAsia="en-US"/>
    </w:rPr>
  </w:style>
  <w:style w:type="character" w:customStyle="1" w:styleId="SalutationChar">
    <w:name w:val="Salutation Char"/>
    <w:link w:val="Salutation"/>
    <w:semiHidden/>
    <w:rsid w:val="001D4D96"/>
    <w:rPr>
      <w:lang w:eastAsia="en-US"/>
    </w:rPr>
  </w:style>
  <w:style w:type="character" w:customStyle="1" w:styleId="DateChar">
    <w:name w:val="Date Char"/>
    <w:link w:val="Date"/>
    <w:semiHidden/>
    <w:rsid w:val="001D4D96"/>
    <w:rPr>
      <w:lang w:eastAsia="en-US"/>
    </w:rPr>
  </w:style>
  <w:style w:type="character" w:customStyle="1" w:styleId="BodyTextFirstIndentChar">
    <w:name w:val="Body Text First Indent Char"/>
    <w:link w:val="BodyTextFirstIndent"/>
    <w:semiHidden/>
    <w:rsid w:val="001D4D96"/>
    <w:rPr>
      <w:lang w:eastAsia="en-US"/>
    </w:rPr>
  </w:style>
  <w:style w:type="character" w:customStyle="1" w:styleId="BodyTextFirstIndent2Char">
    <w:name w:val="Body Text First Indent 2 Char"/>
    <w:link w:val="BodyTextFirstIndent2"/>
    <w:semiHidden/>
    <w:rsid w:val="001D4D96"/>
    <w:rPr>
      <w:lang w:eastAsia="en-US"/>
    </w:rPr>
  </w:style>
  <w:style w:type="character" w:customStyle="1" w:styleId="NoteHeadingChar">
    <w:name w:val="Note Heading Char"/>
    <w:link w:val="NoteHeading"/>
    <w:semiHidden/>
    <w:rsid w:val="001D4D96"/>
    <w:rPr>
      <w:lang w:eastAsia="en-US"/>
    </w:rPr>
  </w:style>
  <w:style w:type="character" w:customStyle="1" w:styleId="BodyText2Char">
    <w:name w:val="Body Text 2 Char"/>
    <w:aliases w:val="double line spacing Char"/>
    <w:link w:val="BodyText2"/>
    <w:semiHidden/>
    <w:locked/>
    <w:rsid w:val="001D4D96"/>
    <w:rPr>
      <w:lang w:eastAsia="en-US"/>
    </w:rPr>
  </w:style>
  <w:style w:type="character" w:customStyle="1" w:styleId="BodyText2Char1">
    <w:name w:val="Body Text 2 Char1"/>
    <w:aliases w:val="double line spacing Char1"/>
    <w:semiHidden/>
    <w:rsid w:val="001D4D96"/>
    <w:rPr>
      <w:lang w:eastAsia="en-US"/>
    </w:rPr>
  </w:style>
  <w:style w:type="character" w:customStyle="1" w:styleId="BodyText3Char">
    <w:name w:val="Body Text 3 Char"/>
    <w:link w:val="BodyText3"/>
    <w:semiHidden/>
    <w:rsid w:val="001D4D96"/>
    <w:rPr>
      <w:sz w:val="16"/>
      <w:szCs w:val="16"/>
      <w:lang w:eastAsia="en-US"/>
    </w:rPr>
  </w:style>
  <w:style w:type="character" w:customStyle="1" w:styleId="BodyTextIndent2Char">
    <w:name w:val="Body Text Indent 2 Char"/>
    <w:link w:val="BodyTextIndent2"/>
    <w:semiHidden/>
    <w:rsid w:val="001D4D96"/>
    <w:rPr>
      <w:lang w:eastAsia="en-US"/>
    </w:rPr>
  </w:style>
  <w:style w:type="character" w:customStyle="1" w:styleId="BodyTextIndent3Char">
    <w:name w:val="Body Text Indent 3 Char"/>
    <w:link w:val="BodyTextIndent3"/>
    <w:semiHidden/>
    <w:rsid w:val="001D4D96"/>
    <w:rPr>
      <w:sz w:val="16"/>
      <w:szCs w:val="16"/>
      <w:lang w:eastAsia="en-US"/>
    </w:rPr>
  </w:style>
  <w:style w:type="paragraph" w:styleId="DocumentMap">
    <w:name w:val="Document Map"/>
    <w:basedOn w:val="Normal"/>
    <w:link w:val="DocumentMapChar"/>
    <w:unhideWhenUsed/>
    <w:rsid w:val="001D4D96"/>
    <w:pPr>
      <w:shd w:val="clear" w:color="auto" w:fill="000080"/>
      <w:suppressAutoHyphens w:val="0"/>
      <w:spacing w:before="120" w:after="120" w:line="240" w:lineRule="auto"/>
      <w:jc w:val="both"/>
    </w:pPr>
    <w:rPr>
      <w:sz w:val="24"/>
      <w:szCs w:val="24"/>
      <w:lang w:val="it-IT" w:eastAsia="it-IT"/>
    </w:rPr>
  </w:style>
  <w:style w:type="character" w:customStyle="1" w:styleId="DocumentMapChar">
    <w:name w:val="Document Map Char"/>
    <w:link w:val="DocumentMap"/>
    <w:rsid w:val="001D4D96"/>
    <w:rPr>
      <w:sz w:val="24"/>
      <w:szCs w:val="24"/>
      <w:shd w:val="clear" w:color="auto" w:fill="000080"/>
      <w:lang w:val="it-IT" w:eastAsia="it-IT"/>
    </w:rPr>
  </w:style>
  <w:style w:type="character" w:customStyle="1" w:styleId="PlainTextChar">
    <w:name w:val="Plain Text Char"/>
    <w:link w:val="PlainText"/>
    <w:semiHidden/>
    <w:rsid w:val="001D4D96"/>
    <w:rPr>
      <w:rFonts w:cs="Courier New"/>
      <w:lang w:eastAsia="en-US"/>
    </w:rPr>
  </w:style>
  <w:style w:type="character" w:customStyle="1" w:styleId="E-mailSignatureChar">
    <w:name w:val="E-mail Signature Char"/>
    <w:link w:val="E-mailSignature"/>
    <w:semiHidden/>
    <w:rsid w:val="001D4D96"/>
    <w:rPr>
      <w:lang w:eastAsia="en-US"/>
    </w:rPr>
  </w:style>
  <w:style w:type="paragraph" w:styleId="Revision">
    <w:name w:val="Revision"/>
    <w:uiPriority w:val="99"/>
    <w:semiHidden/>
    <w:rsid w:val="001D4D96"/>
    <w:rPr>
      <w:lang w:eastAsia="en-US"/>
    </w:rPr>
  </w:style>
  <w:style w:type="paragraph" w:styleId="TOCHeading">
    <w:name w:val="TOC Heading"/>
    <w:basedOn w:val="Normal"/>
    <w:next w:val="Normal"/>
    <w:qFormat/>
    <w:rsid w:val="001D4D96"/>
    <w:pPr>
      <w:suppressAutoHyphens w:val="0"/>
      <w:spacing w:before="120" w:after="240" w:line="240" w:lineRule="auto"/>
      <w:jc w:val="center"/>
    </w:pPr>
    <w:rPr>
      <w:b/>
      <w:sz w:val="28"/>
      <w:szCs w:val="24"/>
      <w:lang w:eastAsia="de-DE"/>
    </w:rPr>
  </w:style>
  <w:style w:type="character" w:customStyle="1" w:styleId="SingleTxtGChar1">
    <w:name w:val="_ Single Txt_G Char1"/>
    <w:locked/>
    <w:rsid w:val="001D4D96"/>
    <w:rPr>
      <w:lang w:eastAsia="en-US"/>
    </w:rPr>
  </w:style>
  <w:style w:type="character" w:customStyle="1" w:styleId="H23GChar">
    <w:name w:val="_ H_2/3_G Char"/>
    <w:link w:val="H23G"/>
    <w:locked/>
    <w:rsid w:val="001D4D96"/>
    <w:rPr>
      <w:b/>
      <w:lang w:eastAsia="en-US"/>
    </w:rPr>
  </w:style>
  <w:style w:type="paragraph" w:customStyle="1" w:styleId="SITA">
    <w:name w:val="SITA"/>
    <w:basedOn w:val="Normal"/>
    <w:rsid w:val="001D4D96"/>
    <w:pPr>
      <w:widowControl w:val="0"/>
      <w:tabs>
        <w:tab w:val="left" w:pos="1380"/>
      </w:tabs>
      <w:suppressAutoHyphens w:val="0"/>
      <w:autoSpaceDE w:val="0"/>
      <w:autoSpaceDN w:val="0"/>
      <w:adjustRightInd w:val="0"/>
      <w:spacing w:line="240" w:lineRule="exact"/>
      <w:ind w:left="1247" w:hanging="1247"/>
      <w:jc w:val="center"/>
    </w:pPr>
    <w:rPr>
      <w:rFonts w:eastAsia="MS Mincho"/>
      <w:color w:val="000000"/>
      <w:sz w:val="24"/>
      <w:vertAlign w:val="subscript"/>
      <w:lang w:eastAsia="ja-JP"/>
    </w:rPr>
  </w:style>
  <w:style w:type="paragraph" w:customStyle="1" w:styleId="Address">
    <w:name w:val="Address"/>
    <w:basedOn w:val="Normal"/>
    <w:rsid w:val="001D4D96"/>
    <w:pPr>
      <w:suppressAutoHyphens w:val="0"/>
      <w:spacing w:line="240" w:lineRule="auto"/>
    </w:pPr>
    <w:rPr>
      <w:rFonts w:eastAsia="MS Mincho"/>
      <w:sz w:val="24"/>
    </w:rPr>
  </w:style>
  <w:style w:type="paragraph" w:customStyle="1" w:styleId="CharChar1CarCar">
    <w:name w:val="Char Char1 Car Car"/>
    <w:basedOn w:val="Normal"/>
    <w:rsid w:val="001D4D96"/>
    <w:pPr>
      <w:suppressAutoHyphens w:val="0"/>
      <w:spacing w:after="160" w:line="240" w:lineRule="exact"/>
    </w:pPr>
    <w:rPr>
      <w:rFonts w:ascii="Arial" w:hAnsi="Arial"/>
      <w:szCs w:val="24"/>
      <w:lang w:val="en-US"/>
    </w:rPr>
  </w:style>
  <w:style w:type="paragraph" w:customStyle="1" w:styleId="Text1">
    <w:name w:val="Text 1"/>
    <w:basedOn w:val="Normal"/>
    <w:rsid w:val="001D4D96"/>
    <w:pPr>
      <w:suppressAutoHyphens w:val="0"/>
      <w:spacing w:before="120" w:after="120" w:line="240" w:lineRule="auto"/>
      <w:ind w:left="850"/>
      <w:jc w:val="both"/>
    </w:pPr>
    <w:rPr>
      <w:sz w:val="24"/>
      <w:lang w:eastAsia="en-GB"/>
    </w:rPr>
  </w:style>
  <w:style w:type="paragraph" w:customStyle="1" w:styleId="PointDouble1">
    <w:name w:val="PointDouble 1"/>
    <w:basedOn w:val="Normal"/>
    <w:rsid w:val="001D4D96"/>
    <w:pPr>
      <w:suppressAutoHyphens w:val="0"/>
      <w:spacing w:before="120" w:after="120" w:line="240" w:lineRule="auto"/>
      <w:ind w:left="1985" w:hanging="1134"/>
      <w:jc w:val="both"/>
    </w:pPr>
    <w:rPr>
      <w:rFonts w:eastAsia="SimSun"/>
      <w:sz w:val="24"/>
      <w:szCs w:val="24"/>
      <w:lang w:eastAsia="zh-CN"/>
    </w:rPr>
  </w:style>
  <w:style w:type="paragraph" w:customStyle="1" w:styleId="Regelungneu0">
    <w:name w:val="Regelung neu 0"/>
    <w:basedOn w:val="Normal"/>
    <w:next w:val="Normal"/>
    <w:rsid w:val="001D4D96"/>
    <w:pPr>
      <w:tabs>
        <w:tab w:val="left" w:pos="1418"/>
      </w:tabs>
      <w:suppressAutoHyphens w:val="0"/>
      <w:spacing w:line="240" w:lineRule="auto"/>
    </w:pPr>
    <w:rPr>
      <w:rFonts w:ascii="Courier" w:hAnsi="Courier"/>
      <w:szCs w:val="24"/>
      <w:lang w:eastAsia="de-DE"/>
    </w:rPr>
  </w:style>
  <w:style w:type="paragraph" w:customStyle="1" w:styleId="NormalCentered">
    <w:name w:val="Normal Centered"/>
    <w:basedOn w:val="Normal"/>
    <w:rsid w:val="001D4D96"/>
    <w:pPr>
      <w:suppressAutoHyphens w:val="0"/>
      <w:spacing w:before="120" w:after="120" w:line="240" w:lineRule="auto"/>
      <w:jc w:val="center"/>
    </w:pPr>
    <w:rPr>
      <w:rFonts w:eastAsia="MS Mincho"/>
      <w:sz w:val="24"/>
    </w:rPr>
  </w:style>
  <w:style w:type="character" w:customStyle="1" w:styleId="paraChar">
    <w:name w:val="para Char"/>
    <w:link w:val="para"/>
    <w:locked/>
    <w:rsid w:val="001D4D96"/>
    <w:rPr>
      <w:rFonts w:ascii="MS Mincho" w:eastAsia="MS Mincho" w:hAnsi="MS Mincho"/>
      <w:lang w:eastAsia="en-US"/>
    </w:rPr>
  </w:style>
  <w:style w:type="paragraph" w:customStyle="1" w:styleId="para">
    <w:name w:val="para"/>
    <w:basedOn w:val="SingleTxtG"/>
    <w:link w:val="paraChar"/>
    <w:qFormat/>
    <w:rsid w:val="001D4D96"/>
    <w:pPr>
      <w:ind w:left="2268" w:hanging="1134"/>
    </w:pPr>
    <w:rPr>
      <w:rFonts w:ascii="MS Mincho" w:eastAsia="MS Mincho" w:hAnsi="MS Mincho"/>
    </w:rPr>
  </w:style>
  <w:style w:type="paragraph" w:customStyle="1" w:styleId="Rom2">
    <w:name w:val="Rom2"/>
    <w:basedOn w:val="Normal"/>
    <w:rsid w:val="001D4D96"/>
    <w:pPr>
      <w:tabs>
        <w:tab w:val="num" w:pos="2160"/>
      </w:tabs>
      <w:suppressAutoHyphens w:val="0"/>
      <w:spacing w:after="240" w:line="240" w:lineRule="auto"/>
      <w:ind w:left="2160" w:hanging="516"/>
    </w:pPr>
    <w:rPr>
      <w:sz w:val="24"/>
    </w:rPr>
  </w:style>
  <w:style w:type="paragraph" w:customStyle="1" w:styleId="NormalLeft">
    <w:name w:val="Normal Left"/>
    <w:basedOn w:val="Normal"/>
    <w:rsid w:val="001D4D96"/>
    <w:pPr>
      <w:suppressAutoHyphens w:val="0"/>
      <w:spacing w:before="120" w:after="120" w:line="240" w:lineRule="auto"/>
    </w:pPr>
    <w:rPr>
      <w:sz w:val="24"/>
      <w:lang w:eastAsia="ko-KR"/>
    </w:rPr>
  </w:style>
  <w:style w:type="paragraph" w:customStyle="1" w:styleId="GTRnormal">
    <w:name w:val="GTR normal"/>
    <w:basedOn w:val="Normal"/>
    <w:rsid w:val="001D4D96"/>
    <w:pPr>
      <w:widowControl w:val="0"/>
      <w:suppressAutoHyphens w:val="0"/>
      <w:autoSpaceDE w:val="0"/>
      <w:autoSpaceDN w:val="0"/>
      <w:adjustRightInd w:val="0"/>
      <w:spacing w:line="240" w:lineRule="auto"/>
      <w:ind w:left="1134"/>
    </w:pPr>
    <w:rPr>
      <w:rFonts w:ascii="Courier New" w:hAnsi="Courier New" w:cs="Courier New"/>
      <w:szCs w:val="24"/>
    </w:rPr>
  </w:style>
  <w:style w:type="paragraph" w:customStyle="1" w:styleId="gtrtitre3">
    <w:name w:val="gtrtitre3"/>
    <w:basedOn w:val="Normal"/>
    <w:rsid w:val="001D4D96"/>
    <w:pPr>
      <w:suppressAutoHyphens w:val="0"/>
      <w:spacing w:before="100" w:beforeAutospacing="1" w:after="100" w:afterAutospacing="1" w:line="240" w:lineRule="auto"/>
    </w:pPr>
    <w:rPr>
      <w:rFonts w:eastAsia="MS Mincho"/>
      <w:sz w:val="24"/>
      <w:szCs w:val="24"/>
      <w:lang w:val="fr-FR" w:eastAsia="ja-JP"/>
    </w:rPr>
  </w:style>
  <w:style w:type="paragraph" w:customStyle="1" w:styleId="normal1ajfr">
    <w:name w:val="normal1a_jfr"/>
    <w:basedOn w:val="Normal"/>
    <w:rsid w:val="001D4D96"/>
    <w:pPr>
      <w:tabs>
        <w:tab w:val="left" w:pos="1701"/>
      </w:tabs>
      <w:suppressAutoHyphens w:val="0"/>
      <w:overflowPunct w:val="0"/>
      <w:autoSpaceDE w:val="0"/>
      <w:autoSpaceDN w:val="0"/>
      <w:adjustRightInd w:val="0"/>
      <w:spacing w:line="240" w:lineRule="auto"/>
      <w:ind w:left="851" w:right="589"/>
    </w:pPr>
    <w:rPr>
      <w:sz w:val="22"/>
    </w:rPr>
  </w:style>
  <w:style w:type="paragraph" w:customStyle="1" w:styleId="GTRnormalCarCarCar1">
    <w:name w:val="GTR normal Car Car Car1"/>
    <w:basedOn w:val="Normal"/>
    <w:rsid w:val="001D4D96"/>
    <w:pPr>
      <w:widowControl w:val="0"/>
      <w:suppressAutoHyphens w:val="0"/>
      <w:autoSpaceDE w:val="0"/>
      <w:autoSpaceDN w:val="0"/>
      <w:adjustRightInd w:val="0"/>
      <w:spacing w:line="240" w:lineRule="auto"/>
      <w:ind w:left="1134"/>
    </w:pPr>
    <w:rPr>
      <w:rFonts w:ascii="Courier New" w:hAnsi="Courier New" w:cs="Courier New"/>
      <w:szCs w:val="24"/>
    </w:rPr>
  </w:style>
  <w:style w:type="paragraph" w:customStyle="1" w:styleId="HChGTNR14ptboldindentionleft0cm">
    <w:name w:val="_H_Ch_G: TNR_14pt_bold_indention_left 0cm"/>
    <w:aliases w:val="right 2cm_Hanging 2cm_Spacing_before 18cm_after 12cm_Line spacing_exactly 15pt"/>
    <w:basedOn w:val="HChG"/>
    <w:rsid w:val="001D4D96"/>
    <w:pPr>
      <w:numPr>
        <w:numId w:val="23"/>
      </w:numPr>
    </w:pPr>
  </w:style>
  <w:style w:type="paragraph" w:customStyle="1" w:styleId="HChG0">
    <w:name w:val="_H_Ch_G"/>
    <w:basedOn w:val="HChGTNR14ptboldindentionleft0cm"/>
    <w:rsid w:val="001D4D96"/>
    <w:rPr>
      <w:lang w:eastAsia="de-DE"/>
    </w:rPr>
  </w:style>
  <w:style w:type="paragraph" w:customStyle="1" w:styleId="GRPEfootnote">
    <w:name w:val="GRPE footnote"/>
    <w:basedOn w:val="Normal"/>
    <w:rsid w:val="001D4D96"/>
    <w:pPr>
      <w:tabs>
        <w:tab w:val="left" w:pos="567"/>
      </w:tabs>
      <w:suppressAutoHyphens w:val="0"/>
      <w:spacing w:line="240" w:lineRule="auto"/>
      <w:ind w:left="567" w:hanging="567"/>
    </w:pPr>
    <w:rPr>
      <w:rFonts w:eastAsia="MS Mincho"/>
      <w:lang w:val="en-US" w:eastAsia="ja-JP"/>
    </w:rPr>
  </w:style>
  <w:style w:type="paragraph" w:customStyle="1" w:styleId="GRPEnormal1">
    <w:name w:val="GRPE normal 1"/>
    <w:basedOn w:val="Normal"/>
    <w:uiPriority w:val="99"/>
    <w:rsid w:val="001D4D96"/>
    <w:pPr>
      <w:tabs>
        <w:tab w:val="left" w:pos="1701"/>
      </w:tabs>
      <w:suppressAutoHyphens w:val="0"/>
      <w:spacing w:line="240" w:lineRule="auto"/>
      <w:ind w:left="1134"/>
      <w:jc w:val="both"/>
    </w:pPr>
    <w:rPr>
      <w:sz w:val="24"/>
      <w:szCs w:val="24"/>
    </w:rPr>
  </w:style>
  <w:style w:type="paragraph" w:customStyle="1" w:styleId="GRPEfauxtitre1">
    <w:name w:val="GRPE faux titre 1"/>
    <w:basedOn w:val="Normal"/>
    <w:next w:val="GRPEnormal1"/>
    <w:rsid w:val="001D4D96"/>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paragraph" w:customStyle="1" w:styleId="Point0">
    <w:name w:val="Point 0"/>
    <w:basedOn w:val="Normal"/>
    <w:rsid w:val="001D4D96"/>
    <w:pPr>
      <w:suppressAutoHyphens w:val="0"/>
      <w:spacing w:before="120" w:after="120" w:line="240" w:lineRule="auto"/>
      <w:ind w:left="850" w:hanging="850"/>
      <w:jc w:val="both"/>
    </w:pPr>
    <w:rPr>
      <w:sz w:val="24"/>
      <w:lang w:eastAsia="en-GB"/>
    </w:rPr>
  </w:style>
  <w:style w:type="paragraph" w:customStyle="1" w:styleId="remjfr">
    <w:name w:val="rem_jfr"/>
    <w:basedOn w:val="Normal"/>
    <w:next w:val="Normal"/>
    <w:semiHidden/>
    <w:rsid w:val="001D4D96"/>
    <w:pPr>
      <w:tabs>
        <w:tab w:val="left" w:pos="1701"/>
        <w:tab w:val="left" w:pos="3686"/>
      </w:tabs>
      <w:suppressAutoHyphens w:val="0"/>
      <w:spacing w:line="240" w:lineRule="auto"/>
      <w:ind w:left="1985" w:right="589" w:hanging="1134"/>
    </w:pPr>
    <w:rPr>
      <w:i/>
      <w:sz w:val="22"/>
      <w:lang w:val="fr-FR"/>
    </w:rPr>
  </w:style>
  <w:style w:type="paragraph" w:customStyle="1" w:styleId="ManualNumPar1">
    <w:name w:val="Manual NumPar 1"/>
    <w:basedOn w:val="Normal"/>
    <w:next w:val="Text1"/>
    <w:rsid w:val="001D4D96"/>
    <w:pPr>
      <w:suppressAutoHyphens w:val="0"/>
      <w:spacing w:before="120" w:after="120" w:line="240" w:lineRule="auto"/>
      <w:ind w:left="851" w:hanging="851"/>
      <w:jc w:val="both"/>
    </w:pPr>
    <w:rPr>
      <w:sz w:val="24"/>
    </w:rPr>
  </w:style>
  <w:style w:type="paragraph" w:customStyle="1" w:styleId="Point1">
    <w:name w:val="Point 1"/>
    <w:basedOn w:val="Normal"/>
    <w:rsid w:val="001D4D96"/>
    <w:pPr>
      <w:suppressAutoHyphens w:val="0"/>
      <w:spacing w:before="120" w:after="120" w:line="240" w:lineRule="auto"/>
      <w:ind w:left="1417" w:hanging="567"/>
      <w:jc w:val="both"/>
    </w:pPr>
    <w:rPr>
      <w:sz w:val="24"/>
      <w:lang w:eastAsia="en-GB"/>
    </w:rPr>
  </w:style>
  <w:style w:type="paragraph" w:customStyle="1" w:styleId="a">
    <w:name w:val="a)"/>
    <w:basedOn w:val="Normal"/>
    <w:rsid w:val="001D4D96"/>
    <w:pPr>
      <w:tabs>
        <w:tab w:val="decimal" w:pos="567"/>
      </w:tabs>
      <w:spacing w:after="120"/>
      <w:ind w:left="2835" w:right="1134" w:hanging="567"/>
      <w:jc w:val="both"/>
    </w:pPr>
    <w:rPr>
      <w:lang w:val="fr-CH"/>
    </w:rPr>
  </w:style>
  <w:style w:type="paragraph" w:customStyle="1" w:styleId="Titrearticle">
    <w:name w:val="Titre article"/>
    <w:basedOn w:val="Normal"/>
    <w:next w:val="Normal"/>
    <w:rsid w:val="001D4D96"/>
    <w:pPr>
      <w:keepNext/>
      <w:suppressAutoHyphens w:val="0"/>
      <w:spacing w:before="360" w:after="120" w:line="240" w:lineRule="auto"/>
      <w:jc w:val="center"/>
    </w:pPr>
    <w:rPr>
      <w:i/>
      <w:sz w:val="24"/>
      <w:szCs w:val="24"/>
      <w:lang w:eastAsia="de-DE"/>
    </w:rPr>
  </w:style>
  <w:style w:type="paragraph" w:customStyle="1" w:styleId="StyleH23GLeft078">
    <w:name w:val="Style _ H_2/3_G + Left:  0.78&quot;"/>
    <w:basedOn w:val="H23G"/>
    <w:autoRedefine/>
    <w:rsid w:val="001D4D96"/>
    <w:pPr>
      <w:ind w:left="2304" w:right="1138" w:hanging="1166"/>
    </w:pPr>
    <w:rPr>
      <w:bCs/>
    </w:rPr>
  </w:style>
  <w:style w:type="paragraph" w:customStyle="1" w:styleId="StyleH23GLeft075Hanging082">
    <w:name w:val="Style _ H_2/3_G + Left:  0.75&quot; Hanging:  0.82&quot;"/>
    <w:basedOn w:val="H23G"/>
    <w:autoRedefine/>
    <w:rsid w:val="001D4D96"/>
    <w:pPr>
      <w:ind w:left="2304" w:right="1138" w:hanging="1166"/>
    </w:pPr>
    <w:rPr>
      <w:bCs/>
    </w:rPr>
  </w:style>
  <w:style w:type="paragraph" w:customStyle="1" w:styleId="StyleH23GLeft0781">
    <w:name w:val="Style _ H_2/3_G + Left:  0.78&quot;1"/>
    <w:basedOn w:val="H23G"/>
    <w:rsid w:val="001D4D96"/>
    <w:pPr>
      <w:ind w:left="2304" w:right="1138" w:hanging="1166"/>
    </w:pPr>
    <w:rPr>
      <w:bCs/>
    </w:rPr>
  </w:style>
  <w:style w:type="paragraph" w:customStyle="1" w:styleId="ParaNo">
    <w:name w:val="ParaNo."/>
    <w:basedOn w:val="Normal"/>
    <w:rsid w:val="001D4D96"/>
    <w:pPr>
      <w:tabs>
        <w:tab w:val="num" w:pos="1440"/>
      </w:tabs>
      <w:suppressAutoHyphens w:val="0"/>
      <w:spacing w:line="240" w:lineRule="auto"/>
    </w:pPr>
    <w:rPr>
      <w:sz w:val="24"/>
      <w:lang w:val="fr-FR"/>
    </w:rPr>
  </w:style>
  <w:style w:type="paragraph" w:customStyle="1" w:styleId="Rom1">
    <w:name w:val="Rom1"/>
    <w:basedOn w:val="Normal"/>
    <w:rsid w:val="001D4D96"/>
    <w:pPr>
      <w:tabs>
        <w:tab w:val="num" w:pos="1701"/>
      </w:tabs>
      <w:suppressAutoHyphens w:val="0"/>
      <w:spacing w:line="240" w:lineRule="auto"/>
      <w:ind w:left="1145" w:hanging="465"/>
    </w:pPr>
    <w:rPr>
      <w:sz w:val="24"/>
      <w:lang w:val="fr-FR"/>
    </w:rPr>
  </w:style>
  <w:style w:type="paragraph" w:customStyle="1" w:styleId="Heading51">
    <w:name w:val="Heading 51"/>
    <w:semiHidden/>
    <w:rsid w:val="001D4D96"/>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1D4D96"/>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1D4D96"/>
    <w:pPr>
      <w:keepNext/>
      <w:keepLines/>
      <w:widowControl w:val="0"/>
      <w:tabs>
        <w:tab w:val="left" w:pos="-720"/>
      </w:tabs>
      <w:suppressAutoHyphens/>
      <w:snapToGrid w:val="0"/>
    </w:pPr>
    <w:rPr>
      <w:rFonts w:ascii="Courier" w:hAnsi="Courier"/>
      <w:lang w:val="en-US" w:eastAsia="it-IT"/>
    </w:rPr>
  </w:style>
  <w:style w:type="paragraph" w:customStyle="1" w:styleId="Aufzhlung1">
    <w:name w:val="Aufzählung 1"/>
    <w:basedOn w:val="BodyText"/>
    <w:rsid w:val="001D4D96"/>
    <w:pPr>
      <w:tabs>
        <w:tab w:val="left" w:pos="1021"/>
        <w:tab w:val="num" w:pos="1381"/>
      </w:tabs>
      <w:suppressAutoHyphens w:val="0"/>
      <w:spacing w:after="120" w:line="240" w:lineRule="auto"/>
      <w:ind w:left="1378" w:hanging="357"/>
      <w:jc w:val="both"/>
    </w:pPr>
    <w:rPr>
      <w:rFonts w:ascii="Arial" w:eastAsia="MS Mincho" w:hAnsi="Arial"/>
    </w:rPr>
  </w:style>
  <w:style w:type="paragraph" w:customStyle="1" w:styleId="berschrift1-2">
    <w:name w:val="Überschrift1-2"/>
    <w:basedOn w:val="Heading1"/>
    <w:rsid w:val="001D4D96"/>
    <w:pPr>
      <w:keepNext/>
      <w:tabs>
        <w:tab w:val="num" w:pos="368"/>
      </w:tabs>
      <w:suppressAutoHyphens w:val="0"/>
      <w:spacing w:before="240" w:after="240"/>
      <w:ind w:left="368" w:hanging="255"/>
      <w:jc w:val="both"/>
    </w:pPr>
    <w:rPr>
      <w:rFonts w:ascii="Arial" w:eastAsia="MS Mincho" w:hAnsi="Arial"/>
      <w:b/>
      <w:sz w:val="22"/>
    </w:rPr>
  </w:style>
  <w:style w:type="paragraph" w:customStyle="1" w:styleId="berschrift4n">
    <w:name w:val="Überschrift4n"/>
    <w:basedOn w:val="Normal"/>
    <w:autoRedefine/>
    <w:rsid w:val="001D4D96"/>
    <w:pPr>
      <w:widowControl w:val="0"/>
      <w:tabs>
        <w:tab w:val="num" w:pos="360"/>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paragraph" w:customStyle="1" w:styleId="Document5">
    <w:name w:val="Document[5]"/>
    <w:basedOn w:val="Normal"/>
    <w:rsid w:val="001D4D96"/>
    <w:pPr>
      <w:widowControl w:val="0"/>
      <w:tabs>
        <w:tab w:val="num" w:pos="643"/>
      </w:tabs>
      <w:suppressAutoHyphens w:val="0"/>
      <w:spacing w:line="240" w:lineRule="auto"/>
    </w:pPr>
    <w:rPr>
      <w:sz w:val="24"/>
      <w:lang w:val="en-US"/>
    </w:rPr>
  </w:style>
  <w:style w:type="paragraph" w:customStyle="1" w:styleId="Text2">
    <w:name w:val="Text 2"/>
    <w:basedOn w:val="Normal"/>
    <w:semiHidden/>
    <w:rsid w:val="001D4D96"/>
    <w:pPr>
      <w:suppressAutoHyphens w:val="0"/>
      <w:spacing w:before="120" w:after="120" w:line="240" w:lineRule="auto"/>
      <w:ind w:left="850"/>
      <w:jc w:val="both"/>
    </w:pPr>
    <w:rPr>
      <w:sz w:val="24"/>
      <w:lang w:eastAsia="en-GB"/>
    </w:rPr>
  </w:style>
  <w:style w:type="paragraph" w:customStyle="1" w:styleId="NumPar2">
    <w:name w:val="NumPar 2"/>
    <w:basedOn w:val="Normal"/>
    <w:next w:val="Text2"/>
    <w:rsid w:val="001D4D96"/>
    <w:pPr>
      <w:tabs>
        <w:tab w:val="num" w:pos="360"/>
        <w:tab w:val="num" w:pos="1134"/>
      </w:tabs>
      <w:suppressAutoHyphens w:val="0"/>
      <w:spacing w:before="120" w:after="120" w:line="240" w:lineRule="auto"/>
      <w:ind w:left="1134" w:hanging="283"/>
      <w:jc w:val="both"/>
    </w:pPr>
    <w:rPr>
      <w:sz w:val="24"/>
      <w:lang w:eastAsia="zh-CN"/>
    </w:rPr>
  </w:style>
  <w:style w:type="paragraph" w:customStyle="1" w:styleId="Text3">
    <w:name w:val="Text 3"/>
    <w:basedOn w:val="Normal"/>
    <w:semiHidden/>
    <w:rsid w:val="001D4D96"/>
    <w:pPr>
      <w:suppressAutoHyphens w:val="0"/>
      <w:spacing w:before="120" w:after="120" w:line="240" w:lineRule="auto"/>
      <w:ind w:left="850"/>
      <w:jc w:val="both"/>
    </w:pPr>
    <w:rPr>
      <w:sz w:val="24"/>
      <w:lang w:eastAsia="en-GB"/>
    </w:rPr>
  </w:style>
  <w:style w:type="paragraph" w:customStyle="1" w:styleId="Tiret1">
    <w:name w:val="Tiret 1"/>
    <w:basedOn w:val="Point1"/>
    <w:semiHidden/>
    <w:rsid w:val="001D4D96"/>
    <w:pPr>
      <w:tabs>
        <w:tab w:val="num" w:pos="709"/>
      </w:tabs>
      <w:ind w:left="709" w:hanging="709"/>
    </w:pPr>
  </w:style>
  <w:style w:type="paragraph" w:customStyle="1" w:styleId="Point2">
    <w:name w:val="Point 2"/>
    <w:basedOn w:val="Normal"/>
    <w:rsid w:val="001D4D96"/>
    <w:pPr>
      <w:suppressAutoHyphens w:val="0"/>
      <w:spacing w:before="120" w:after="120" w:line="240" w:lineRule="auto"/>
      <w:ind w:left="1984" w:hanging="567"/>
      <w:jc w:val="both"/>
    </w:pPr>
    <w:rPr>
      <w:sz w:val="24"/>
      <w:lang w:eastAsia="en-GB"/>
    </w:rPr>
  </w:style>
  <w:style w:type="paragraph" w:customStyle="1" w:styleId="ManualHeading3">
    <w:name w:val="Manual Heading 3"/>
    <w:basedOn w:val="Normal"/>
    <w:next w:val="Text3"/>
    <w:semiHidden/>
    <w:rsid w:val="001D4D96"/>
    <w:pPr>
      <w:keepNext/>
      <w:tabs>
        <w:tab w:val="left" w:pos="850"/>
      </w:tabs>
      <w:suppressAutoHyphens w:val="0"/>
      <w:spacing w:before="120" w:after="120" w:line="240" w:lineRule="auto"/>
      <w:ind w:left="850" w:hanging="850"/>
      <w:jc w:val="both"/>
      <w:outlineLvl w:val="2"/>
    </w:pPr>
    <w:rPr>
      <w:i/>
      <w:sz w:val="24"/>
      <w:lang w:eastAsia="en-GB"/>
    </w:rPr>
  </w:style>
  <w:style w:type="paragraph" w:customStyle="1" w:styleId="Fait">
    <w:name w:val="Fait à"/>
    <w:basedOn w:val="Normal"/>
    <w:next w:val="Institutionquisigne"/>
    <w:rsid w:val="001D4D96"/>
    <w:pPr>
      <w:keepNext/>
      <w:suppressAutoHyphens w:val="0"/>
      <w:spacing w:before="120" w:line="240" w:lineRule="auto"/>
      <w:jc w:val="both"/>
    </w:pPr>
    <w:rPr>
      <w:sz w:val="24"/>
      <w:lang w:eastAsia="en-GB"/>
    </w:rPr>
  </w:style>
  <w:style w:type="paragraph" w:customStyle="1" w:styleId="Applicationdirecte">
    <w:name w:val="Application directe"/>
    <w:basedOn w:val="Normal"/>
    <w:next w:val="Fait"/>
    <w:semiHidden/>
    <w:rsid w:val="001D4D96"/>
    <w:pPr>
      <w:suppressAutoHyphens w:val="0"/>
      <w:spacing w:before="480" w:after="120" w:line="240" w:lineRule="auto"/>
      <w:jc w:val="both"/>
    </w:pPr>
    <w:rPr>
      <w:sz w:val="24"/>
      <w:lang w:eastAsia="en-GB"/>
    </w:rPr>
  </w:style>
  <w:style w:type="paragraph" w:customStyle="1" w:styleId="Institutionquisigne">
    <w:name w:val="Institution qui signe"/>
    <w:basedOn w:val="Normal"/>
    <w:next w:val="Personnequisigne"/>
    <w:rsid w:val="001D4D96"/>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rsid w:val="001D4D96"/>
    <w:pPr>
      <w:tabs>
        <w:tab w:val="left" w:pos="4252"/>
      </w:tabs>
      <w:suppressAutoHyphens w:val="0"/>
      <w:spacing w:line="240" w:lineRule="auto"/>
    </w:pPr>
    <w:rPr>
      <w:i/>
      <w:sz w:val="24"/>
      <w:lang w:eastAsia="en-GB"/>
    </w:rPr>
  </w:style>
  <w:style w:type="paragraph" w:customStyle="1" w:styleId="ManualHeading1">
    <w:name w:val="Manual Heading 1"/>
    <w:basedOn w:val="Normal"/>
    <w:next w:val="Text1"/>
    <w:semiHidden/>
    <w:rsid w:val="001D4D96"/>
    <w:pPr>
      <w:keepNext/>
      <w:tabs>
        <w:tab w:val="left" w:pos="850"/>
      </w:tabs>
      <w:suppressAutoHyphens w:val="0"/>
      <w:spacing w:before="360" w:after="120" w:line="240" w:lineRule="auto"/>
      <w:ind w:left="850" w:hanging="850"/>
      <w:jc w:val="both"/>
      <w:outlineLvl w:val="0"/>
    </w:pPr>
    <w:rPr>
      <w:b/>
      <w:smallCaps/>
      <w:sz w:val="24"/>
      <w:lang w:eastAsia="en-GB"/>
    </w:rPr>
  </w:style>
  <w:style w:type="paragraph" w:customStyle="1" w:styleId="ManualHeading2">
    <w:name w:val="Manual Heading 2"/>
    <w:basedOn w:val="Normal"/>
    <w:next w:val="Text2"/>
    <w:semiHidden/>
    <w:rsid w:val="001D4D96"/>
    <w:pPr>
      <w:keepNext/>
      <w:tabs>
        <w:tab w:val="left" w:pos="850"/>
      </w:tabs>
      <w:suppressAutoHyphens w:val="0"/>
      <w:spacing w:before="120" w:after="120" w:line="240" w:lineRule="auto"/>
      <w:ind w:left="850" w:hanging="850"/>
      <w:jc w:val="both"/>
      <w:outlineLvl w:val="1"/>
    </w:pPr>
    <w:rPr>
      <w:b/>
      <w:sz w:val="24"/>
      <w:lang w:eastAsia="en-GB"/>
    </w:rPr>
  </w:style>
  <w:style w:type="paragraph" w:customStyle="1" w:styleId="References">
    <w:name w:val="References"/>
    <w:rsid w:val="001D4D96"/>
    <w:pPr>
      <w:widowControl w:val="0"/>
      <w:tabs>
        <w:tab w:val="left" w:pos="5088"/>
        <w:tab w:val="left" w:pos="5376"/>
        <w:tab w:val="left" w:pos="6096"/>
        <w:tab w:val="left" w:pos="6816"/>
        <w:tab w:val="left" w:pos="7536"/>
        <w:tab w:val="left" w:pos="8256"/>
        <w:tab w:val="left" w:pos="8976"/>
      </w:tabs>
      <w:suppressAutoHyphens/>
      <w:snapToGrid w:val="0"/>
    </w:pPr>
    <w:rPr>
      <w:lang w:val="en-US" w:eastAsia="en-US"/>
    </w:rPr>
  </w:style>
  <w:style w:type="paragraph" w:customStyle="1" w:styleId="NormalRight">
    <w:name w:val="Normal Right"/>
    <w:basedOn w:val="Normal"/>
    <w:semiHidden/>
    <w:rsid w:val="001D4D96"/>
    <w:pPr>
      <w:suppressAutoHyphens w:val="0"/>
      <w:spacing w:before="120" w:after="120" w:line="240" w:lineRule="auto"/>
      <w:jc w:val="right"/>
    </w:pPr>
    <w:rPr>
      <w:sz w:val="24"/>
      <w:lang w:eastAsia="en-GB"/>
    </w:rPr>
  </w:style>
  <w:style w:type="paragraph" w:customStyle="1" w:styleId="PointDouble0">
    <w:name w:val="PointDouble 0"/>
    <w:basedOn w:val="Normal"/>
    <w:semiHidden/>
    <w:rsid w:val="001D4D96"/>
    <w:pPr>
      <w:tabs>
        <w:tab w:val="left" w:pos="850"/>
      </w:tabs>
      <w:suppressAutoHyphens w:val="0"/>
      <w:spacing w:before="120" w:after="120" w:line="240" w:lineRule="auto"/>
      <w:ind w:left="1417" w:hanging="1417"/>
      <w:jc w:val="both"/>
    </w:pPr>
    <w:rPr>
      <w:sz w:val="24"/>
      <w:lang w:eastAsia="en-GB"/>
    </w:rPr>
  </w:style>
  <w:style w:type="paragraph" w:customStyle="1" w:styleId="p5">
    <w:name w:val="p5"/>
    <w:basedOn w:val="Normal"/>
    <w:semiHidden/>
    <w:rsid w:val="001D4D96"/>
    <w:pPr>
      <w:widowControl w:val="0"/>
      <w:tabs>
        <w:tab w:val="left" w:pos="737"/>
      </w:tabs>
      <w:suppressAutoHyphens w:val="0"/>
      <w:snapToGrid w:val="0"/>
      <w:spacing w:line="277" w:lineRule="atLeast"/>
      <w:ind w:left="703" w:hanging="737"/>
    </w:pPr>
    <w:rPr>
      <w:sz w:val="24"/>
    </w:rPr>
  </w:style>
  <w:style w:type="paragraph" w:customStyle="1" w:styleId="SectionTitle">
    <w:name w:val="SectionTitle"/>
    <w:basedOn w:val="Normal"/>
    <w:next w:val="Heading1"/>
    <w:semiHidden/>
    <w:rsid w:val="001D4D96"/>
    <w:pPr>
      <w:keepNext/>
      <w:numPr>
        <w:numId w:val="24"/>
      </w:numPr>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semiHidden/>
    <w:rsid w:val="001D4D96"/>
    <w:pPr>
      <w:suppressAutoHyphens w:val="0"/>
      <w:spacing w:before="120" w:after="120" w:line="240" w:lineRule="auto"/>
      <w:ind w:left="1417"/>
      <w:jc w:val="both"/>
    </w:pPr>
    <w:rPr>
      <w:sz w:val="24"/>
      <w:lang w:eastAsia="en-GB"/>
    </w:rPr>
  </w:style>
  <w:style w:type="paragraph" w:customStyle="1" w:styleId="GTRtitre4">
    <w:name w:val="GTR titre4"/>
    <w:basedOn w:val="Normal"/>
    <w:next w:val="GTRnormalCarCarCar1"/>
    <w:rsid w:val="001D4D96"/>
    <w:pPr>
      <w:widowControl w:val="0"/>
      <w:tabs>
        <w:tab w:val="num" w:pos="643"/>
        <w:tab w:val="num" w:pos="1440"/>
        <w:tab w:val="left" w:pos="1985"/>
      </w:tabs>
      <w:suppressAutoHyphens w:val="0"/>
      <w:autoSpaceDE w:val="0"/>
      <w:autoSpaceDN w:val="0"/>
      <w:adjustRightInd w:val="0"/>
      <w:spacing w:line="240" w:lineRule="auto"/>
      <w:ind w:left="1440" w:right="90" w:hanging="360"/>
    </w:pPr>
    <w:rPr>
      <w:rFonts w:ascii="Courier New" w:hAnsi="Courier New" w:cs="Courier New"/>
      <w:i/>
      <w:iCs/>
      <w:szCs w:val="24"/>
      <w:u w:val="single"/>
    </w:rPr>
  </w:style>
  <w:style w:type="paragraph" w:customStyle="1" w:styleId="i">
    <w:name w:val="i)"/>
    <w:basedOn w:val="a"/>
    <w:rsid w:val="001D4D96"/>
    <w:pPr>
      <w:ind w:left="3402"/>
    </w:pPr>
    <w:rPr>
      <w:lang w:val="fr-FR"/>
    </w:rPr>
  </w:style>
  <w:style w:type="paragraph" w:customStyle="1" w:styleId="StyletableautexteBefore2lineAfter6line1">
    <w:name w:val="Style tableau texte + Before:  2 line After:  6 line1"/>
    <w:basedOn w:val="Normal"/>
    <w:rsid w:val="001D4D96"/>
    <w:pPr>
      <w:suppressAutoHyphens w:val="0"/>
      <w:spacing w:before="40" w:after="120" w:line="240" w:lineRule="exact"/>
    </w:pPr>
    <w:rPr>
      <w:lang w:eastAsia="ko-KR"/>
    </w:rPr>
  </w:style>
  <w:style w:type="paragraph" w:customStyle="1" w:styleId="tableen-tte">
    <w:name w:val="table en-tête"/>
    <w:basedOn w:val="Text1"/>
    <w:autoRedefine/>
    <w:rsid w:val="001D4D96"/>
    <w:pPr>
      <w:tabs>
        <w:tab w:val="right" w:pos="744"/>
      </w:tabs>
      <w:spacing w:before="80" w:after="80" w:line="200" w:lineRule="exact"/>
      <w:ind w:left="0"/>
      <w:jc w:val="left"/>
    </w:pPr>
    <w:rPr>
      <w:i/>
      <w:sz w:val="16"/>
      <w:szCs w:val="16"/>
      <w:lang w:eastAsia="en-US"/>
    </w:rPr>
  </w:style>
  <w:style w:type="paragraph" w:customStyle="1" w:styleId="tableauchiffres">
    <w:name w:val="tableau chiffres"/>
    <w:basedOn w:val="NormalLeft"/>
    <w:rsid w:val="001D4D96"/>
    <w:pPr>
      <w:tabs>
        <w:tab w:val="num" w:pos="1050"/>
      </w:tabs>
      <w:spacing w:beforeLines="40" w:before="0" w:afterLines="80" w:after="0" w:line="240" w:lineRule="atLeast"/>
      <w:jc w:val="center"/>
    </w:pPr>
    <w:rPr>
      <w:sz w:val="18"/>
      <w:szCs w:val="18"/>
    </w:rPr>
  </w:style>
  <w:style w:type="paragraph" w:customStyle="1" w:styleId="Style1">
    <w:name w:val="Style1"/>
    <w:basedOn w:val="Normal"/>
    <w:rsid w:val="001D4D96"/>
    <w:pPr>
      <w:suppressAutoHyphens w:val="0"/>
      <w:spacing w:before="40" w:after="120" w:line="240" w:lineRule="auto"/>
    </w:pPr>
    <w:rPr>
      <w:lang w:eastAsia="ko-KR"/>
    </w:rPr>
  </w:style>
  <w:style w:type="paragraph" w:customStyle="1" w:styleId="StyletableauchiffresBefore2lineAfter2line">
    <w:name w:val="Style tableau chiffres + Before:  2 line After:  2 line"/>
    <w:basedOn w:val="Normal"/>
    <w:rsid w:val="001D4D96"/>
    <w:pPr>
      <w:suppressAutoHyphens w:val="0"/>
      <w:spacing w:before="40" w:after="80"/>
      <w:jc w:val="center"/>
    </w:pPr>
    <w:rPr>
      <w:sz w:val="18"/>
      <w:lang w:eastAsia="ko-KR"/>
    </w:rPr>
  </w:style>
  <w:style w:type="paragraph" w:customStyle="1" w:styleId="Terms">
    <w:name w:val="Term(s)"/>
    <w:basedOn w:val="Normal"/>
    <w:next w:val="Definition"/>
    <w:semiHidden/>
    <w:rsid w:val="001D4D96"/>
    <w:pPr>
      <w:keepNext/>
      <w:overflowPunct w:val="0"/>
      <w:autoSpaceDE w:val="0"/>
      <w:autoSpaceDN w:val="0"/>
      <w:adjustRightInd w:val="0"/>
      <w:spacing w:after="240" w:line="228" w:lineRule="auto"/>
      <w:jc w:val="both"/>
    </w:pPr>
    <w:rPr>
      <w:rFonts w:ascii="Arial" w:eastAsia="MS Mincho" w:hAnsi="Arial"/>
      <w:b/>
      <w:lang w:eastAsia="ja-JP"/>
    </w:rPr>
  </w:style>
  <w:style w:type="paragraph" w:customStyle="1" w:styleId="TermNum">
    <w:name w:val="TermNum"/>
    <w:basedOn w:val="Normal"/>
    <w:next w:val="Terms"/>
    <w:semiHidden/>
    <w:rsid w:val="001D4D96"/>
    <w:pPr>
      <w:keepNext/>
      <w:suppressAutoHyphens w:val="0"/>
      <w:overflowPunct w:val="0"/>
      <w:autoSpaceDE w:val="0"/>
      <w:autoSpaceDN w:val="0"/>
      <w:adjustRightInd w:val="0"/>
      <w:spacing w:after="240" w:line="228" w:lineRule="auto"/>
      <w:jc w:val="both"/>
    </w:pPr>
    <w:rPr>
      <w:rFonts w:ascii="Arial" w:eastAsia="MS Mincho" w:hAnsi="Arial"/>
      <w:b/>
      <w:lang w:eastAsia="ja-JP"/>
    </w:rPr>
  </w:style>
  <w:style w:type="paragraph" w:customStyle="1" w:styleId="Definition">
    <w:name w:val="Definition"/>
    <w:basedOn w:val="Normal"/>
    <w:next w:val="Normal"/>
    <w:semiHidden/>
    <w:rsid w:val="001D4D96"/>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Formula">
    <w:name w:val="Formula"/>
    <w:basedOn w:val="Normal"/>
    <w:next w:val="Normal"/>
    <w:semiHidden/>
    <w:rsid w:val="001D4D96"/>
    <w:pPr>
      <w:tabs>
        <w:tab w:val="right" w:pos="10206"/>
      </w:tabs>
      <w:suppressAutoHyphens w:val="0"/>
      <w:overflowPunct w:val="0"/>
      <w:autoSpaceDE w:val="0"/>
      <w:autoSpaceDN w:val="0"/>
      <w:adjustRightInd w:val="0"/>
      <w:spacing w:after="220" w:line="240" w:lineRule="auto"/>
      <w:ind w:left="400"/>
      <w:jc w:val="both"/>
    </w:pPr>
    <w:rPr>
      <w:rFonts w:ascii="Arial" w:eastAsia="MS Mincho" w:hAnsi="Arial"/>
      <w:lang w:eastAsia="ja-JP"/>
    </w:rPr>
  </w:style>
  <w:style w:type="paragraph" w:customStyle="1" w:styleId="ANNEX">
    <w:name w:val="ANNEX"/>
    <w:basedOn w:val="Normal"/>
    <w:next w:val="Normal"/>
    <w:semiHidden/>
    <w:rsid w:val="001D4D96"/>
    <w:pPr>
      <w:keepNext/>
      <w:keepLines/>
      <w:pageBreakBefore/>
      <w:suppressAutoHyphens w:val="0"/>
      <w:overflowPunct w:val="0"/>
      <w:autoSpaceDE w:val="0"/>
      <w:autoSpaceDN w:val="0"/>
      <w:adjustRightInd w:val="0"/>
      <w:spacing w:after="480" w:line="240" w:lineRule="auto"/>
      <w:jc w:val="center"/>
      <w:outlineLvl w:val="0"/>
    </w:pPr>
    <w:rPr>
      <w:rFonts w:ascii="Arial" w:eastAsia="MS Mincho" w:hAnsi="Arial"/>
      <w:b/>
      <w:sz w:val="28"/>
      <w:lang w:eastAsia="ja-JP"/>
    </w:rPr>
  </w:style>
  <w:style w:type="paragraph" w:customStyle="1" w:styleId="Special">
    <w:name w:val="Special"/>
    <w:basedOn w:val="Normal"/>
    <w:next w:val="Normal"/>
    <w:semiHidden/>
    <w:rsid w:val="001D4D96"/>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zzLc5">
    <w:name w:val="zzLc5"/>
    <w:basedOn w:val="Normal"/>
    <w:next w:val="Normal"/>
    <w:semiHidden/>
    <w:rsid w:val="001D4D96"/>
    <w:pPr>
      <w:suppressAutoHyphens w:val="0"/>
      <w:spacing w:after="240" w:line="230" w:lineRule="atLeast"/>
    </w:pPr>
    <w:rPr>
      <w:rFonts w:ascii="Arial" w:hAnsi="Arial"/>
    </w:rPr>
  </w:style>
  <w:style w:type="paragraph" w:customStyle="1" w:styleId="BodyText31">
    <w:name w:val="Body Text 31"/>
    <w:basedOn w:val="Normal"/>
    <w:semiHidden/>
    <w:rsid w:val="001D4D96"/>
    <w:pPr>
      <w:suppressAutoHyphens w:val="0"/>
      <w:spacing w:before="60" w:after="60" w:line="189" w:lineRule="auto"/>
      <w:jc w:val="both"/>
    </w:pPr>
    <w:rPr>
      <w:rFonts w:ascii="Arial" w:hAnsi="Arial"/>
      <w:sz w:val="16"/>
    </w:rPr>
  </w:style>
  <w:style w:type="paragraph" w:customStyle="1" w:styleId="Figuretitle">
    <w:name w:val="Figure title"/>
    <w:basedOn w:val="Normal"/>
    <w:next w:val="Normal"/>
    <w:semiHidden/>
    <w:rsid w:val="001D4D96"/>
    <w:pPr>
      <w:overflowPunct w:val="0"/>
      <w:autoSpaceDE w:val="0"/>
      <w:autoSpaceDN w:val="0"/>
      <w:adjustRightInd w:val="0"/>
      <w:spacing w:before="220" w:after="220" w:line="228" w:lineRule="auto"/>
      <w:jc w:val="center"/>
    </w:pPr>
    <w:rPr>
      <w:rFonts w:ascii="Arial" w:eastAsia="MS Mincho" w:hAnsi="Arial"/>
      <w:b/>
      <w:lang w:eastAsia="ja-JP"/>
    </w:rPr>
  </w:style>
  <w:style w:type="paragraph" w:customStyle="1" w:styleId="TableHeading">
    <w:name w:val="Table Heading"/>
    <w:basedOn w:val="Normal"/>
    <w:rsid w:val="001D4D96"/>
    <w:pPr>
      <w:tabs>
        <w:tab w:val="left" w:pos="1134"/>
      </w:tabs>
      <w:suppressAutoHyphens w:val="0"/>
      <w:spacing w:before="40" w:after="20" w:line="240" w:lineRule="auto"/>
      <w:ind w:left="1134"/>
    </w:pPr>
    <w:rPr>
      <w:rFonts w:cs="Arial"/>
      <w:b/>
      <w:bCs/>
      <w:sz w:val="24"/>
      <w:szCs w:val="32"/>
    </w:rPr>
  </w:style>
  <w:style w:type="paragraph" w:customStyle="1" w:styleId="Tabletext">
    <w:name w:val="Table text"/>
    <w:basedOn w:val="Normal"/>
    <w:rsid w:val="001D4D96"/>
    <w:pPr>
      <w:tabs>
        <w:tab w:val="left" w:pos="1134"/>
      </w:tabs>
      <w:suppressAutoHyphens w:val="0"/>
      <w:spacing w:before="40" w:after="20" w:line="240" w:lineRule="auto"/>
      <w:ind w:left="1134"/>
    </w:pPr>
    <w:rPr>
      <w:rFonts w:cs="Arial"/>
      <w:bCs/>
      <w:sz w:val="24"/>
      <w:szCs w:val="32"/>
    </w:rPr>
  </w:style>
  <w:style w:type="paragraph" w:customStyle="1" w:styleId="Title2">
    <w:name w:val="Title 2"/>
    <w:basedOn w:val="Title"/>
    <w:semiHidden/>
    <w:rsid w:val="001D4D96"/>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semiHidden/>
    <w:rsid w:val="001D4D96"/>
    <w:rPr>
      <w:rFonts w:ascii="Arial" w:hAnsi="Arial"/>
      <w:b/>
      <w:sz w:val="22"/>
      <w:lang w:eastAsia="en-US"/>
    </w:rPr>
  </w:style>
  <w:style w:type="paragraph" w:customStyle="1" w:styleId="Frontpagetitle">
    <w:name w:val="Front page title"/>
    <w:semiHidden/>
    <w:rsid w:val="001D4D96"/>
    <w:pPr>
      <w:spacing w:line="264" w:lineRule="auto"/>
      <w:jc w:val="center"/>
    </w:pPr>
    <w:rPr>
      <w:rFonts w:ascii="Arial" w:hAnsi="Arial"/>
      <w:b/>
      <w:sz w:val="24"/>
      <w:lang w:eastAsia="en-US"/>
    </w:rPr>
  </w:style>
  <w:style w:type="paragraph" w:customStyle="1" w:styleId="Frontpagelarger">
    <w:name w:val="Front page larger"/>
    <w:basedOn w:val="Frontpage"/>
    <w:semiHidden/>
    <w:rsid w:val="001D4D96"/>
    <w:pPr>
      <w:tabs>
        <w:tab w:val="num" w:pos="926"/>
      </w:tabs>
    </w:pPr>
    <w:rPr>
      <w:sz w:val="24"/>
    </w:rPr>
  </w:style>
  <w:style w:type="paragraph" w:customStyle="1" w:styleId="Frontpagetext">
    <w:name w:val="Front page text"/>
    <w:basedOn w:val="Frontpage"/>
    <w:semiHidden/>
    <w:rsid w:val="001D4D96"/>
    <w:pPr>
      <w:tabs>
        <w:tab w:val="num" w:pos="1209"/>
      </w:tabs>
      <w:spacing w:line="264" w:lineRule="auto"/>
    </w:pPr>
    <w:rPr>
      <w:b w:val="0"/>
    </w:rPr>
  </w:style>
  <w:style w:type="paragraph" w:customStyle="1" w:styleId="Level2">
    <w:name w:val="Level 2"/>
    <w:basedOn w:val="Normal"/>
    <w:semiHidden/>
    <w:rsid w:val="001D4D96"/>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rPr>
  </w:style>
  <w:style w:type="paragraph" w:customStyle="1" w:styleId="Level1">
    <w:name w:val="Level 1"/>
    <w:basedOn w:val="Normal"/>
    <w:semiHidden/>
    <w:rsid w:val="001D4D96"/>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rPr>
  </w:style>
  <w:style w:type="paragraph" w:customStyle="1" w:styleId="HeaderA1">
    <w:name w:val="Header A1"/>
    <w:next w:val="Normal"/>
    <w:semiHidden/>
    <w:rsid w:val="001D4D96"/>
    <w:pPr>
      <w:keepNext/>
      <w:tabs>
        <w:tab w:val="num" w:pos="643"/>
      </w:tabs>
      <w:spacing w:before="300" w:after="220"/>
      <w:ind w:left="643" w:hanging="360"/>
      <w:outlineLvl w:val="0"/>
    </w:pPr>
    <w:rPr>
      <w:sz w:val="24"/>
      <w:lang w:eastAsia="en-US"/>
    </w:rPr>
  </w:style>
  <w:style w:type="paragraph" w:customStyle="1" w:styleId="Appendix">
    <w:name w:val="Appendix"/>
    <w:semiHidden/>
    <w:rsid w:val="001D4D96"/>
    <w:pPr>
      <w:pageBreakBefore/>
      <w:jc w:val="center"/>
      <w:outlineLvl w:val="0"/>
    </w:pPr>
    <w:rPr>
      <w:rFonts w:ascii="Courier New" w:hAnsi="Courier New"/>
      <w:b/>
      <w:sz w:val="24"/>
      <w:lang w:eastAsia="en-US"/>
    </w:rPr>
  </w:style>
  <w:style w:type="paragraph" w:customStyle="1" w:styleId="HeaderA2">
    <w:name w:val="Header A2"/>
    <w:basedOn w:val="HeaderA1"/>
    <w:semiHidden/>
    <w:rsid w:val="001D4D96"/>
  </w:style>
  <w:style w:type="paragraph" w:customStyle="1" w:styleId="HeaderA3">
    <w:name w:val="Header A3"/>
    <w:basedOn w:val="HeaderA2"/>
    <w:next w:val="Normal"/>
    <w:semiHidden/>
    <w:rsid w:val="001D4D96"/>
    <w:pPr>
      <w:keepNext w:val="0"/>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semiHidden/>
    <w:rsid w:val="001D4D96"/>
  </w:style>
  <w:style w:type="paragraph" w:customStyle="1" w:styleId="HeaderA5">
    <w:name w:val="Header A5"/>
    <w:basedOn w:val="HeaderA4"/>
    <w:semiHidden/>
    <w:rsid w:val="001D4D96"/>
  </w:style>
  <w:style w:type="paragraph" w:customStyle="1" w:styleId="FootnoteTex">
    <w:name w:val="Footnote Tex"/>
    <w:basedOn w:val="Normal"/>
    <w:rsid w:val="001D4D96"/>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napToGrid w:val="0"/>
      <w:spacing w:line="240" w:lineRule="auto"/>
    </w:pPr>
    <w:rPr>
      <w:rFonts w:ascii="Courier" w:hAnsi="Courier"/>
      <w:color w:val="000000"/>
    </w:rPr>
  </w:style>
  <w:style w:type="paragraph" w:customStyle="1" w:styleId="GTRtitre30">
    <w:name w:val="GTR titre3"/>
    <w:basedOn w:val="Normal"/>
    <w:next w:val="GTRnormalCarCarCar1"/>
    <w:semiHidden/>
    <w:rsid w:val="001D4D96"/>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rPr>
  </w:style>
  <w:style w:type="paragraph" w:customStyle="1" w:styleId="GTRnormal2CarCar1Car">
    <w:name w:val="GTR normal 2 Car Car1 Car"/>
    <w:basedOn w:val="GTRnormalCarCarCar1"/>
    <w:rsid w:val="001D4D96"/>
    <w:pPr>
      <w:tabs>
        <w:tab w:val="num" w:pos="1494"/>
      </w:tabs>
      <w:spacing w:after="240"/>
      <w:ind w:left="1494" w:hanging="360"/>
    </w:pPr>
    <w:rPr>
      <w:color w:val="000000"/>
      <w:szCs w:val="20"/>
    </w:rPr>
  </w:style>
  <w:style w:type="paragraph" w:customStyle="1" w:styleId="normaljfr">
    <w:name w:val="normal_jfr"/>
    <w:basedOn w:val="Normal"/>
    <w:semiHidden/>
    <w:rsid w:val="001D4D96"/>
    <w:pPr>
      <w:tabs>
        <w:tab w:val="left" w:pos="1701"/>
      </w:tabs>
      <w:suppressAutoHyphens w:val="0"/>
      <w:spacing w:line="240" w:lineRule="auto"/>
      <w:ind w:left="851" w:right="589"/>
    </w:pPr>
    <w:rPr>
      <w:sz w:val="22"/>
      <w:lang w:val="fr-FR"/>
    </w:rPr>
  </w:style>
  <w:style w:type="paragraph" w:customStyle="1" w:styleId="Notebasdepagejfr">
    <w:name w:val="Note bas de page_jfr"/>
    <w:basedOn w:val="FootnoteText"/>
    <w:semiHidden/>
    <w:rsid w:val="001D4D96"/>
    <w:pPr>
      <w:tabs>
        <w:tab w:val="clear" w:pos="1021"/>
        <w:tab w:val="left" w:pos="426"/>
      </w:tabs>
      <w:suppressAutoHyphens w:val="0"/>
      <w:spacing w:after="240" w:line="240" w:lineRule="auto"/>
      <w:ind w:left="426" w:right="249" w:hanging="426"/>
    </w:pPr>
    <w:rPr>
      <w:lang w:val="fr-FR"/>
    </w:rPr>
  </w:style>
  <w:style w:type="paragraph" w:customStyle="1" w:styleId="grasjfr">
    <w:name w:val="gras_jfr"/>
    <w:basedOn w:val="normaljfr"/>
    <w:next w:val="normaljfr"/>
    <w:semiHidden/>
    <w:rsid w:val="001D4D96"/>
    <w:pPr>
      <w:ind w:left="1134" w:hanging="283"/>
    </w:pPr>
    <w:rPr>
      <w:b/>
    </w:rPr>
  </w:style>
  <w:style w:type="paragraph" w:customStyle="1" w:styleId="normal2jfr">
    <w:name w:val="normal2_jfr"/>
    <w:basedOn w:val="normaljfr"/>
    <w:semiHidden/>
    <w:rsid w:val="001D4D96"/>
    <w:pPr>
      <w:ind w:left="1134" w:hanging="283"/>
    </w:pPr>
  </w:style>
  <w:style w:type="paragraph" w:customStyle="1" w:styleId="notejfr">
    <w:name w:val="note_jfr"/>
    <w:basedOn w:val="normaljfr"/>
    <w:next w:val="normaljfr"/>
    <w:semiHidden/>
    <w:rsid w:val="001D4D96"/>
    <w:pPr>
      <w:tabs>
        <w:tab w:val="clear" w:pos="1701"/>
      </w:tabs>
      <w:ind w:left="1843" w:hanging="992"/>
    </w:pPr>
    <w:rPr>
      <w:i/>
    </w:rPr>
  </w:style>
  <w:style w:type="paragraph" w:customStyle="1" w:styleId="t2jfr">
    <w:name w:val="t2_jfr"/>
    <w:basedOn w:val="Normal"/>
    <w:next w:val="normaljfr"/>
    <w:semiHidden/>
    <w:rsid w:val="001D4D96"/>
    <w:pPr>
      <w:suppressAutoHyphens w:val="0"/>
      <w:spacing w:line="240" w:lineRule="auto"/>
      <w:ind w:left="567" w:right="731"/>
    </w:pPr>
    <w:rPr>
      <w:i/>
      <w:sz w:val="22"/>
      <w:u w:val="single"/>
      <w:lang w:val="fr-FR"/>
    </w:rPr>
  </w:style>
  <w:style w:type="paragraph" w:customStyle="1" w:styleId="t1jfr">
    <w:name w:val="t1_jfr"/>
    <w:basedOn w:val="Normal"/>
    <w:next w:val="normaljfr"/>
    <w:semiHidden/>
    <w:rsid w:val="001D4D96"/>
    <w:pPr>
      <w:suppressAutoHyphens w:val="0"/>
      <w:spacing w:line="240" w:lineRule="auto"/>
      <w:ind w:left="567" w:right="731"/>
    </w:pPr>
    <w:rPr>
      <w:b/>
      <w:sz w:val="22"/>
      <w:u w:val="single"/>
      <w:lang w:val="fr-FR"/>
    </w:rPr>
  </w:style>
  <w:style w:type="paragraph" w:customStyle="1" w:styleId="normal3ajfr">
    <w:name w:val="normal3a_jfr"/>
    <w:basedOn w:val="normal2jfr"/>
    <w:semiHidden/>
    <w:rsid w:val="001D4D96"/>
    <w:pPr>
      <w:ind w:left="1418"/>
    </w:pPr>
    <w:rPr>
      <w:lang w:val="en-GB"/>
    </w:rPr>
  </w:style>
  <w:style w:type="paragraph" w:customStyle="1" w:styleId="normal2ajfr">
    <w:name w:val="normal2a_jfr"/>
    <w:basedOn w:val="normal2jfr"/>
    <w:semiHidden/>
    <w:rsid w:val="001D4D96"/>
    <w:rPr>
      <w:lang w:val="en-GB"/>
    </w:rPr>
  </w:style>
  <w:style w:type="paragraph" w:customStyle="1" w:styleId="t1ajfr">
    <w:name w:val="t1a_jfr"/>
    <w:basedOn w:val="Heading1"/>
    <w:next w:val="normal1ajfr"/>
    <w:semiHidden/>
    <w:rsid w:val="001D4D96"/>
    <w:pPr>
      <w:keepNext/>
      <w:suppressAutoHyphens w:val="0"/>
      <w:spacing w:before="240" w:after="60"/>
      <w:ind w:left="0" w:right="448"/>
      <w:jc w:val="both"/>
      <w:outlineLvl w:val="9"/>
    </w:pPr>
    <w:rPr>
      <w:b/>
      <w:kern w:val="28"/>
      <w:sz w:val="24"/>
      <w:u w:val="single"/>
    </w:rPr>
  </w:style>
  <w:style w:type="paragraph" w:customStyle="1" w:styleId="t2ajfr">
    <w:name w:val="t2a_jfr"/>
    <w:basedOn w:val="Heading2"/>
    <w:next w:val="normal1ajfr"/>
    <w:semiHidden/>
    <w:rsid w:val="001D4D96"/>
    <w:pPr>
      <w:keepNext/>
      <w:suppressAutoHyphens w:val="0"/>
      <w:ind w:left="567"/>
      <w:outlineLvl w:val="9"/>
    </w:pPr>
    <w:rPr>
      <w:i/>
      <w:sz w:val="24"/>
      <w:u w:val="single"/>
    </w:rPr>
  </w:style>
  <w:style w:type="paragraph" w:customStyle="1" w:styleId="t3ajfr">
    <w:name w:val="t3a_jfr"/>
    <w:basedOn w:val="t2ajfr"/>
    <w:next w:val="normal1ajfr"/>
    <w:semiHidden/>
    <w:rsid w:val="001D4D96"/>
    <w:pPr>
      <w:ind w:left="851"/>
    </w:pPr>
    <w:rPr>
      <w:i w:val="0"/>
    </w:rPr>
  </w:style>
  <w:style w:type="paragraph" w:customStyle="1" w:styleId="t3jfr">
    <w:name w:val="t3_jfr"/>
    <w:basedOn w:val="t3ajfr"/>
    <w:next w:val="normaljfr"/>
    <w:semiHidden/>
    <w:rsid w:val="001D4D96"/>
    <w:rPr>
      <w:lang w:val="fr-FR"/>
    </w:rPr>
  </w:style>
  <w:style w:type="paragraph" w:customStyle="1" w:styleId="GTRnormal3">
    <w:name w:val="GTR normal 3"/>
    <w:basedOn w:val="GTRnormalCarCarCar1"/>
    <w:rsid w:val="001D4D96"/>
    <w:pPr>
      <w:spacing w:after="240"/>
      <w:ind w:left="1418"/>
    </w:pPr>
    <w:rPr>
      <w:szCs w:val="20"/>
    </w:rPr>
  </w:style>
  <w:style w:type="paragraph" w:customStyle="1" w:styleId="GTRnormal2Car">
    <w:name w:val="GTR normal 2 Car"/>
    <w:basedOn w:val="GTRnormalCarCarCar1"/>
    <w:rsid w:val="001D4D96"/>
    <w:pPr>
      <w:tabs>
        <w:tab w:val="num" w:pos="595"/>
      </w:tabs>
      <w:spacing w:after="240"/>
      <w:ind w:left="595" w:hanging="420"/>
    </w:pPr>
    <w:rPr>
      <w:color w:val="000000"/>
      <w:szCs w:val="20"/>
    </w:rPr>
  </w:style>
  <w:style w:type="paragraph" w:customStyle="1" w:styleId="GTRappendix">
    <w:name w:val="GTR appendix"/>
    <w:basedOn w:val="Normal"/>
    <w:next w:val="GTRnormal"/>
    <w:rsid w:val="001D4D96"/>
    <w:pPr>
      <w:widowControl w:val="0"/>
      <w:suppressAutoHyphens w:val="0"/>
      <w:autoSpaceDE w:val="0"/>
      <w:autoSpaceDN w:val="0"/>
      <w:adjustRightInd w:val="0"/>
      <w:spacing w:line="240" w:lineRule="auto"/>
      <w:ind w:right="90"/>
    </w:pPr>
    <w:rPr>
      <w:rFonts w:ascii="Courier New" w:hAnsi="Courier New" w:cs="Courier New"/>
      <w:i/>
      <w:iCs/>
    </w:rPr>
  </w:style>
  <w:style w:type="paragraph" w:customStyle="1" w:styleId="Style">
    <w:name w:val="Style"/>
    <w:semiHidden/>
    <w:rsid w:val="001D4D96"/>
    <w:pPr>
      <w:widowControl w:val="0"/>
      <w:autoSpaceDE w:val="0"/>
      <w:autoSpaceDN w:val="0"/>
      <w:adjustRightInd w:val="0"/>
    </w:pPr>
    <w:rPr>
      <w:sz w:val="24"/>
      <w:szCs w:val="24"/>
      <w:lang w:val="en-US" w:eastAsia="en-US"/>
    </w:rPr>
  </w:style>
  <w:style w:type="paragraph" w:customStyle="1" w:styleId="Heading61">
    <w:name w:val="Heading 61"/>
    <w:semiHidden/>
    <w:rsid w:val="001D4D96"/>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semiHidden/>
    <w:rsid w:val="001D4D96"/>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hobtext">
    <w:name w:val="hobtext"/>
    <w:semiHidden/>
    <w:rsid w:val="001D4D96"/>
    <w:pPr>
      <w:jc w:val="both"/>
    </w:pPr>
    <w:rPr>
      <w:rFonts w:ascii="Arial" w:eastAsia="MS Mincho" w:hAnsi="Arial"/>
      <w:color w:val="000000"/>
      <w:lang w:val="en-US" w:eastAsia="en-US"/>
    </w:rPr>
  </w:style>
  <w:style w:type="paragraph" w:customStyle="1" w:styleId="Zakltextodsazeny">
    <w:name w:val="Zakl text odsazeny"/>
    <w:basedOn w:val="Normal"/>
    <w:semiHidden/>
    <w:rsid w:val="001D4D96"/>
    <w:pPr>
      <w:tabs>
        <w:tab w:val="left" w:pos="284"/>
        <w:tab w:val="left" w:pos="567"/>
      </w:tabs>
      <w:suppressAutoHyphens w:val="0"/>
      <w:overflowPunct w:val="0"/>
      <w:autoSpaceDE w:val="0"/>
      <w:autoSpaceDN w:val="0"/>
      <w:adjustRightInd w:val="0"/>
      <w:spacing w:line="240" w:lineRule="auto"/>
      <w:ind w:left="567"/>
      <w:jc w:val="both"/>
    </w:pPr>
    <w:rPr>
      <w:rFonts w:eastAsia="MS Mincho"/>
      <w:sz w:val="24"/>
      <w:lang w:eastAsia="cs-CZ"/>
    </w:rPr>
  </w:style>
  <w:style w:type="paragraph" w:customStyle="1" w:styleId="Tiret3">
    <w:name w:val="Tiret 3"/>
    <w:basedOn w:val="Normal"/>
    <w:semiHidden/>
    <w:rsid w:val="001D4D96"/>
    <w:pPr>
      <w:suppressAutoHyphens w:val="0"/>
      <w:spacing w:before="120" w:after="120" w:line="240" w:lineRule="auto"/>
      <w:ind w:left="2552" w:hanging="567"/>
      <w:jc w:val="both"/>
    </w:pPr>
    <w:rPr>
      <w:sz w:val="24"/>
    </w:rPr>
  </w:style>
  <w:style w:type="paragraph" w:customStyle="1" w:styleId="berschrift5n">
    <w:name w:val="Überschrift 5n"/>
    <w:basedOn w:val="Normal"/>
    <w:next w:val="Normal"/>
    <w:semiHidden/>
    <w:rsid w:val="001D4D96"/>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rPr>
  </w:style>
  <w:style w:type="paragraph" w:customStyle="1" w:styleId="Formatvorlage1">
    <w:name w:val="Formatvorlage1"/>
    <w:basedOn w:val="Heading4"/>
    <w:next w:val="Normal"/>
    <w:semiHidden/>
    <w:rsid w:val="001D4D96"/>
    <w:pPr>
      <w:widowControl w:val="0"/>
      <w:tabs>
        <w:tab w:val="num" w:pos="1140"/>
        <w:tab w:val="num" w:pos="1854"/>
        <w:tab w:val="left" w:pos="2552"/>
      </w:tabs>
      <w:suppressAutoHyphens w:val="0"/>
      <w:autoSpaceDE w:val="0"/>
      <w:autoSpaceDN w:val="0"/>
      <w:adjustRightInd w:val="0"/>
      <w:spacing w:before="120" w:after="120"/>
      <w:ind w:left="1782" w:hanging="648"/>
    </w:pPr>
    <w:rPr>
      <w:rFonts w:ascii="Arial" w:eastAsia="MS Mincho" w:hAnsi="Arial" w:cs="Arial"/>
    </w:rPr>
  </w:style>
  <w:style w:type="paragraph" w:customStyle="1" w:styleId="berschriftA">
    <w:name w:val="Überschrift A"/>
    <w:basedOn w:val="Heading1"/>
    <w:semiHidden/>
    <w:rsid w:val="001D4D96"/>
    <w:pPr>
      <w:keepNext/>
      <w:tabs>
        <w:tab w:val="num" w:pos="1695"/>
      </w:tabs>
      <w:suppressAutoHyphens w:val="0"/>
      <w:spacing w:before="120" w:after="240"/>
      <w:ind w:left="1695" w:hanging="555"/>
      <w:jc w:val="both"/>
    </w:pPr>
    <w:rPr>
      <w:rFonts w:ascii="Arial" w:eastAsia="MS Mincho" w:hAnsi="Arial"/>
      <w:b/>
      <w:sz w:val="24"/>
      <w:u w:val="single"/>
    </w:rPr>
  </w:style>
  <w:style w:type="paragraph" w:customStyle="1" w:styleId="berschriftA2">
    <w:name w:val="Überschrift A2"/>
    <w:basedOn w:val="Normal"/>
    <w:semiHidden/>
    <w:rsid w:val="001D4D96"/>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rPr>
  </w:style>
  <w:style w:type="paragraph" w:customStyle="1" w:styleId="AufzhlungE2">
    <w:name w:val="Aufzählung E2"/>
    <w:basedOn w:val="Normal"/>
    <w:semiHidden/>
    <w:rsid w:val="001D4D96"/>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rPr>
  </w:style>
  <w:style w:type="paragraph" w:customStyle="1" w:styleId="Standard1">
    <w:name w:val="Standard 1"/>
    <w:basedOn w:val="BodyText"/>
    <w:semiHidden/>
    <w:rsid w:val="001D4D96"/>
    <w:pPr>
      <w:suppressAutoHyphens w:val="0"/>
      <w:spacing w:before="120" w:after="120" w:line="240" w:lineRule="auto"/>
      <w:ind w:left="340"/>
      <w:jc w:val="both"/>
    </w:pPr>
    <w:rPr>
      <w:rFonts w:ascii="Arial" w:eastAsia="MS Mincho" w:hAnsi="Arial"/>
    </w:rPr>
  </w:style>
  <w:style w:type="paragraph" w:customStyle="1" w:styleId="Standard2">
    <w:name w:val="Standard 2"/>
    <w:basedOn w:val="BodyText"/>
    <w:semiHidden/>
    <w:rsid w:val="001D4D96"/>
    <w:pPr>
      <w:suppressAutoHyphens w:val="0"/>
      <w:spacing w:before="120" w:after="120" w:line="240" w:lineRule="auto"/>
      <w:ind w:left="567"/>
      <w:jc w:val="both"/>
    </w:pPr>
    <w:rPr>
      <w:rFonts w:ascii="Arial" w:eastAsia="MS Mincho" w:hAnsi="Arial"/>
    </w:rPr>
  </w:style>
  <w:style w:type="paragraph" w:customStyle="1" w:styleId="Standard3">
    <w:name w:val="Standard 3"/>
    <w:basedOn w:val="BodyText"/>
    <w:semiHidden/>
    <w:rsid w:val="001D4D96"/>
    <w:pPr>
      <w:suppressAutoHyphens w:val="0"/>
      <w:spacing w:before="120" w:after="120" w:line="240" w:lineRule="auto"/>
      <w:ind w:left="737"/>
      <w:jc w:val="both"/>
    </w:pPr>
    <w:rPr>
      <w:rFonts w:ascii="Arial" w:eastAsia="MS Mincho" w:hAnsi="Arial"/>
    </w:rPr>
  </w:style>
  <w:style w:type="paragraph" w:customStyle="1" w:styleId="Note4">
    <w:name w:val="Note 4"/>
    <w:basedOn w:val="Normal"/>
    <w:autoRedefine/>
    <w:rsid w:val="001D4D96"/>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rPr>
  </w:style>
  <w:style w:type="paragraph" w:customStyle="1" w:styleId="Standard4">
    <w:name w:val="Standard 4"/>
    <w:basedOn w:val="Normal"/>
    <w:rsid w:val="001D4D96"/>
    <w:pPr>
      <w:widowControl w:val="0"/>
      <w:suppressAutoHyphens w:val="0"/>
      <w:autoSpaceDE w:val="0"/>
      <w:autoSpaceDN w:val="0"/>
      <w:adjustRightInd w:val="0"/>
      <w:spacing w:before="120" w:after="120" w:line="240" w:lineRule="auto"/>
      <w:ind w:left="851"/>
      <w:jc w:val="both"/>
    </w:pPr>
    <w:rPr>
      <w:rFonts w:ascii="Arial" w:eastAsia="MS Mincho" w:hAnsi="Arial"/>
      <w:szCs w:val="24"/>
    </w:rPr>
  </w:style>
  <w:style w:type="paragraph" w:customStyle="1" w:styleId="standard5">
    <w:name w:val="standard 5"/>
    <w:basedOn w:val="Normal"/>
    <w:autoRedefine/>
    <w:rsid w:val="001D4D96"/>
    <w:pPr>
      <w:widowControl w:val="0"/>
      <w:suppressAutoHyphens w:val="0"/>
      <w:autoSpaceDE w:val="0"/>
      <w:autoSpaceDN w:val="0"/>
      <w:adjustRightInd w:val="0"/>
      <w:spacing w:before="120" w:after="120" w:line="240" w:lineRule="auto"/>
      <w:ind w:left="964"/>
      <w:jc w:val="both"/>
    </w:pPr>
    <w:rPr>
      <w:rFonts w:ascii="Arial" w:eastAsia="MS Mincho" w:hAnsi="Arial"/>
      <w:szCs w:val="24"/>
    </w:rPr>
  </w:style>
  <w:style w:type="paragraph" w:customStyle="1" w:styleId="Numerierung1">
    <w:name w:val="Numerierung 1"/>
    <w:basedOn w:val="Normal"/>
    <w:semiHidden/>
    <w:rsid w:val="001D4D96"/>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rPr>
  </w:style>
  <w:style w:type="paragraph" w:customStyle="1" w:styleId="Note5">
    <w:name w:val="Note 5"/>
    <w:basedOn w:val="Note4"/>
    <w:semiHidden/>
    <w:rsid w:val="001D4D96"/>
    <w:pPr>
      <w:ind w:left="1701"/>
    </w:pPr>
  </w:style>
  <w:style w:type="paragraph" w:customStyle="1" w:styleId="Table">
    <w:name w:val="Table"/>
    <w:basedOn w:val="Caption"/>
    <w:semiHidden/>
    <w:rsid w:val="001D4D96"/>
    <w:pPr>
      <w:tabs>
        <w:tab w:val="left" w:pos="993"/>
      </w:tabs>
      <w:spacing w:after="240"/>
      <w:jc w:val="center"/>
    </w:pPr>
  </w:style>
  <w:style w:type="paragraph" w:customStyle="1" w:styleId="standard6">
    <w:name w:val="standard 6"/>
    <w:basedOn w:val="Normal"/>
    <w:semiHidden/>
    <w:rsid w:val="001D4D96"/>
    <w:pPr>
      <w:widowControl w:val="0"/>
      <w:suppressAutoHyphens w:val="0"/>
      <w:autoSpaceDE w:val="0"/>
      <w:autoSpaceDN w:val="0"/>
      <w:adjustRightInd w:val="0"/>
      <w:spacing w:before="120" w:after="120" w:line="240" w:lineRule="auto"/>
      <w:ind w:left="1134"/>
      <w:jc w:val="both"/>
    </w:pPr>
    <w:rPr>
      <w:rFonts w:ascii="Arial" w:eastAsia="MS Mincho" w:hAnsi="Arial"/>
      <w:szCs w:val="24"/>
    </w:rPr>
  </w:style>
  <w:style w:type="paragraph" w:customStyle="1" w:styleId="Numerierung0">
    <w:name w:val="Numerierung 0"/>
    <w:basedOn w:val="Numerierung1"/>
    <w:semiHidden/>
    <w:rsid w:val="001D4D96"/>
    <w:pPr>
      <w:tabs>
        <w:tab w:val="clear" w:pos="1140"/>
        <w:tab w:val="clear" w:pos="1491"/>
        <w:tab w:val="num" w:pos="360"/>
      </w:tabs>
      <w:ind w:left="360" w:hanging="360"/>
    </w:pPr>
  </w:style>
  <w:style w:type="paragraph" w:customStyle="1" w:styleId="Note6">
    <w:name w:val="Note 6"/>
    <w:basedOn w:val="Note5"/>
    <w:semiHidden/>
    <w:rsid w:val="001D4D96"/>
    <w:pPr>
      <w:tabs>
        <w:tab w:val="clear" w:pos="1418"/>
        <w:tab w:val="left" w:pos="1985"/>
      </w:tabs>
      <w:ind w:left="1985"/>
    </w:pPr>
  </w:style>
  <w:style w:type="paragraph" w:customStyle="1" w:styleId="main">
    <w:name w:val="main"/>
    <w:basedOn w:val="Normal"/>
    <w:rsid w:val="001D4D96"/>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1D4D96"/>
    <w:pPr>
      <w:keepNext/>
      <w:widowControl w:val="0"/>
      <w:tabs>
        <w:tab w:val="num" w:pos="570"/>
        <w:tab w:val="num" w:pos="1557"/>
      </w:tabs>
      <w:suppressAutoHyphens w:val="0"/>
      <w:autoSpaceDE w:val="0"/>
      <w:autoSpaceDN w:val="0"/>
      <w:adjustRightInd w:val="0"/>
      <w:spacing w:before="120" w:after="120"/>
      <w:ind w:left="1557" w:hanging="576"/>
      <w:jc w:val="both"/>
    </w:pPr>
    <w:rPr>
      <w:rFonts w:ascii="Arial" w:eastAsia="MS Mincho" w:hAnsi="Arial"/>
      <w:b/>
      <w:iCs/>
      <w:szCs w:val="24"/>
    </w:rPr>
  </w:style>
  <w:style w:type="paragraph" w:customStyle="1" w:styleId="Tabletitle">
    <w:name w:val="Table title"/>
    <w:basedOn w:val="Normal"/>
    <w:next w:val="Normal"/>
    <w:rsid w:val="001D4D96"/>
    <w:pPr>
      <w:keepNext/>
      <w:overflowPunct w:val="0"/>
      <w:autoSpaceDE w:val="0"/>
      <w:autoSpaceDN w:val="0"/>
      <w:adjustRightInd w:val="0"/>
      <w:spacing w:before="120" w:after="120" w:line="-228" w:lineRule="auto"/>
      <w:jc w:val="center"/>
    </w:pPr>
    <w:rPr>
      <w:rFonts w:ascii="Arial" w:eastAsia="MS Mincho" w:hAnsi="Arial"/>
      <w:b/>
      <w:lang w:eastAsia="ja-JP"/>
    </w:rPr>
  </w:style>
  <w:style w:type="paragraph" w:customStyle="1" w:styleId="a3">
    <w:name w:val="a3"/>
    <w:basedOn w:val="Heading3"/>
    <w:next w:val="Normal"/>
    <w:semiHidden/>
    <w:rsid w:val="001D4D96"/>
    <w:pPr>
      <w:keepNext/>
      <w:tabs>
        <w:tab w:val="left" w:pos="640"/>
        <w:tab w:val="left" w:pos="880"/>
      </w:tabs>
      <w:overflowPunct w:val="0"/>
      <w:autoSpaceDE w:val="0"/>
      <w:autoSpaceDN w:val="0"/>
      <w:adjustRightInd w:val="0"/>
      <w:spacing w:before="60" w:after="240" w:line="-249" w:lineRule="auto"/>
      <w:jc w:val="both"/>
      <w:outlineLvl w:val="9"/>
    </w:pPr>
    <w:rPr>
      <w:rFonts w:ascii="Arial" w:eastAsia="MS Mincho" w:hAnsi="Arial"/>
      <w:sz w:val="22"/>
      <w:lang w:eastAsia="ja-JP"/>
    </w:rPr>
  </w:style>
  <w:style w:type="paragraph" w:customStyle="1" w:styleId="p3">
    <w:name w:val="p3"/>
    <w:basedOn w:val="Normal"/>
    <w:next w:val="Normal"/>
    <w:semiHidden/>
    <w:rsid w:val="001D4D96"/>
    <w:pPr>
      <w:tabs>
        <w:tab w:val="left" w:pos="720"/>
      </w:tabs>
      <w:suppressAutoHyphens w:val="0"/>
      <w:overflowPunct w:val="0"/>
      <w:autoSpaceDE w:val="0"/>
      <w:autoSpaceDN w:val="0"/>
      <w:adjustRightInd w:val="0"/>
      <w:spacing w:after="120" w:line="228" w:lineRule="auto"/>
      <w:jc w:val="both"/>
    </w:pPr>
    <w:rPr>
      <w:rFonts w:ascii="Arial" w:eastAsia="MS Mincho" w:hAnsi="Arial"/>
      <w:lang w:eastAsia="ja-JP"/>
    </w:rPr>
  </w:style>
  <w:style w:type="paragraph" w:customStyle="1" w:styleId="zzHelp">
    <w:name w:val="zzHelp"/>
    <w:basedOn w:val="Normal"/>
    <w:semiHidden/>
    <w:rsid w:val="001D4D96"/>
    <w:pPr>
      <w:suppressAutoHyphens w:val="0"/>
      <w:overflowPunct w:val="0"/>
      <w:autoSpaceDE w:val="0"/>
      <w:autoSpaceDN w:val="0"/>
      <w:adjustRightInd w:val="0"/>
      <w:spacing w:after="240" w:line="228" w:lineRule="auto"/>
      <w:jc w:val="both"/>
    </w:pPr>
    <w:rPr>
      <w:rFonts w:ascii="Arial" w:eastAsia="MS Mincho" w:hAnsi="Arial"/>
      <w:color w:val="008000"/>
      <w:lang w:eastAsia="ja-JP"/>
    </w:rPr>
  </w:style>
  <w:style w:type="paragraph" w:customStyle="1" w:styleId="text">
    <w:name w:val="text"/>
    <w:basedOn w:val="Normal"/>
    <w:semiHidden/>
    <w:rsid w:val="001D4D96"/>
    <w:pPr>
      <w:widowControl w:val="0"/>
      <w:suppressAutoHyphens w:val="0"/>
      <w:adjustRightInd w:val="0"/>
      <w:spacing w:line="240" w:lineRule="auto"/>
      <w:ind w:firstLine="426"/>
    </w:pPr>
    <w:rPr>
      <w:rFonts w:ascii="Arial" w:eastAsia="MS PGothic" w:hAnsi="Arial"/>
      <w:sz w:val="18"/>
      <w:lang w:val="en-US" w:eastAsia="ja-JP"/>
    </w:rPr>
  </w:style>
  <w:style w:type="paragraph" w:customStyle="1" w:styleId="berschrift1-4">
    <w:name w:val="Überschrift1-4"/>
    <w:next w:val="BodyText"/>
    <w:autoRedefine/>
    <w:semiHidden/>
    <w:rsid w:val="001D4D96"/>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1D4D96"/>
    <w:pPr>
      <w:tabs>
        <w:tab w:val="num" w:pos="570"/>
        <w:tab w:val="num" w:pos="1080"/>
      </w:tabs>
      <w:suppressAutoHyphens w:val="0"/>
      <w:spacing w:after="120" w:line="240" w:lineRule="auto"/>
      <w:ind w:left="1080" w:hanging="1080"/>
      <w:jc w:val="both"/>
    </w:pPr>
    <w:rPr>
      <w:rFonts w:ascii="Arial" w:eastAsia="MS Mincho" w:hAnsi="Arial"/>
    </w:rPr>
  </w:style>
  <w:style w:type="paragraph" w:customStyle="1" w:styleId="EuropeanDirective2">
    <w:name w:val="European Directive 2"/>
    <w:semiHidden/>
    <w:rsid w:val="001D4D96"/>
    <w:pPr>
      <w:tabs>
        <w:tab w:val="num" w:pos="1140"/>
      </w:tabs>
      <w:ind w:left="1140" w:hanging="1140"/>
    </w:pPr>
    <w:rPr>
      <w:rFonts w:ascii="Arial" w:eastAsia="MS Mincho" w:hAnsi="Arial"/>
      <w:lang w:eastAsia="en-US"/>
    </w:rPr>
  </w:style>
  <w:style w:type="paragraph" w:customStyle="1" w:styleId="EuropeanDirective3">
    <w:name w:val="European Directive 3"/>
    <w:basedOn w:val="Normal"/>
    <w:semiHidden/>
    <w:rsid w:val="001D4D96"/>
    <w:pPr>
      <w:tabs>
        <w:tab w:val="num" w:pos="1140"/>
        <w:tab w:val="num" w:pos="1440"/>
      </w:tabs>
      <w:suppressAutoHyphens w:val="0"/>
      <w:spacing w:after="120" w:line="240" w:lineRule="auto"/>
      <w:ind w:left="1140" w:hanging="1140"/>
      <w:jc w:val="both"/>
    </w:pPr>
    <w:rPr>
      <w:rFonts w:ascii="Arial" w:eastAsia="MS Mincho" w:hAnsi="Arial"/>
    </w:rPr>
  </w:style>
  <w:style w:type="paragraph" w:customStyle="1" w:styleId="TxBrp4">
    <w:name w:val="TxBr_p4"/>
    <w:basedOn w:val="Normal"/>
    <w:semiHidden/>
    <w:rsid w:val="001D4D96"/>
    <w:pPr>
      <w:widowControl w:val="0"/>
      <w:tabs>
        <w:tab w:val="left" w:pos="204"/>
      </w:tabs>
      <w:suppressAutoHyphens w:val="0"/>
      <w:spacing w:after="120"/>
      <w:jc w:val="both"/>
    </w:pPr>
    <w:rPr>
      <w:rFonts w:eastAsia="MS Mincho"/>
      <w:lang w:val="fr-FR"/>
    </w:rPr>
  </w:style>
  <w:style w:type="paragraph" w:customStyle="1" w:styleId="a2">
    <w:name w:val="a2"/>
    <w:basedOn w:val="Heading2"/>
    <w:next w:val="Normal"/>
    <w:semiHidden/>
    <w:rsid w:val="001D4D96"/>
    <w:pPr>
      <w:keepNext/>
      <w:tabs>
        <w:tab w:val="left" w:pos="500"/>
        <w:tab w:val="left" w:pos="720"/>
      </w:tabs>
      <w:overflowPunct w:val="0"/>
      <w:autoSpaceDE w:val="0"/>
      <w:autoSpaceDN w:val="0"/>
      <w:adjustRightInd w:val="0"/>
      <w:spacing w:before="270" w:after="240" w:line="-268" w:lineRule="auto"/>
      <w:jc w:val="both"/>
      <w:outlineLvl w:val="9"/>
    </w:pPr>
    <w:rPr>
      <w:rFonts w:ascii="Arial" w:eastAsia="MS Mincho" w:hAnsi="Arial"/>
      <w:b/>
      <w:sz w:val="24"/>
      <w:lang w:eastAsia="ja-JP"/>
    </w:rPr>
  </w:style>
  <w:style w:type="paragraph" w:customStyle="1" w:styleId="a6">
    <w:name w:val="a6"/>
    <w:basedOn w:val="Heading6"/>
    <w:next w:val="Normal"/>
    <w:semiHidden/>
    <w:rsid w:val="001D4D96"/>
    <w:pPr>
      <w:keepNext/>
      <w:tabs>
        <w:tab w:val="left" w:pos="360"/>
        <w:tab w:val="left" w:pos="1140"/>
        <w:tab w:val="left" w:pos="1360"/>
      </w:tabs>
      <w:overflowPunct w:val="0"/>
      <w:autoSpaceDE w:val="0"/>
      <w:autoSpaceDN w:val="0"/>
      <w:adjustRightInd w:val="0"/>
      <w:spacing w:before="60" w:after="240" w:line="-228" w:lineRule="auto"/>
      <w:ind w:left="360" w:hanging="360"/>
      <w:jc w:val="both"/>
      <w:outlineLvl w:val="9"/>
    </w:pPr>
    <w:rPr>
      <w:rFonts w:ascii="Arial" w:eastAsia="MS Mincho" w:hAnsi="Arial"/>
      <w:i/>
      <w:lang w:eastAsia="ja-JP"/>
    </w:rPr>
  </w:style>
  <w:style w:type="paragraph" w:customStyle="1" w:styleId="a4">
    <w:name w:val="a4"/>
    <w:basedOn w:val="Heading4"/>
    <w:next w:val="Normal"/>
    <w:semiHidden/>
    <w:rsid w:val="001D4D96"/>
    <w:pPr>
      <w:tabs>
        <w:tab w:val="left" w:pos="860"/>
        <w:tab w:val="left" w:pos="1060"/>
      </w:tabs>
      <w:overflowPunct w:val="0"/>
      <w:autoSpaceDE w:val="0"/>
      <w:autoSpaceDN w:val="0"/>
      <w:adjustRightInd w:val="0"/>
      <w:spacing w:before="60" w:after="240" w:line="-228" w:lineRule="auto"/>
      <w:jc w:val="both"/>
      <w:outlineLvl w:val="9"/>
    </w:pPr>
    <w:rPr>
      <w:rFonts w:ascii="Arial" w:eastAsia="MS Mincho" w:hAnsi="Arial"/>
      <w:bCs/>
      <w:lang w:eastAsia="ja-JP"/>
    </w:rPr>
  </w:style>
  <w:style w:type="paragraph" w:customStyle="1" w:styleId="a5">
    <w:name w:val="a5"/>
    <w:basedOn w:val="Heading5"/>
    <w:next w:val="Normal"/>
    <w:semiHidden/>
    <w:rsid w:val="001D4D96"/>
    <w:pPr>
      <w:keepNext/>
      <w:tabs>
        <w:tab w:val="left" w:pos="1140"/>
        <w:tab w:val="left" w:pos="1360"/>
      </w:tabs>
      <w:overflowPunct w:val="0"/>
      <w:autoSpaceDE w:val="0"/>
      <w:autoSpaceDN w:val="0"/>
      <w:adjustRightInd w:val="0"/>
      <w:spacing w:before="60" w:after="240" w:line="-228" w:lineRule="auto"/>
      <w:jc w:val="both"/>
      <w:outlineLvl w:val="9"/>
    </w:pPr>
    <w:rPr>
      <w:rFonts w:ascii="Arial" w:eastAsia="MS Mincho" w:hAnsi="Arial"/>
      <w:bCs/>
      <w:lang w:eastAsia="ja-JP"/>
    </w:rPr>
  </w:style>
  <w:style w:type="paragraph" w:customStyle="1" w:styleId="Bibliography1">
    <w:name w:val="Bibliography1"/>
    <w:basedOn w:val="Normal"/>
    <w:semiHidden/>
    <w:rsid w:val="001D4D96"/>
    <w:pPr>
      <w:tabs>
        <w:tab w:val="left" w:pos="660"/>
      </w:tabs>
      <w:suppressAutoHyphens w:val="0"/>
      <w:overflowPunct w:val="0"/>
      <w:autoSpaceDE w:val="0"/>
      <w:autoSpaceDN w:val="0"/>
      <w:adjustRightInd w:val="0"/>
      <w:spacing w:after="240" w:line="228" w:lineRule="auto"/>
      <w:ind w:left="658" w:hanging="658"/>
      <w:jc w:val="both"/>
    </w:pPr>
    <w:rPr>
      <w:rFonts w:ascii="Arial" w:eastAsia="MS Mincho" w:hAnsi="Arial"/>
      <w:lang w:eastAsia="ja-JP"/>
    </w:rPr>
  </w:style>
  <w:style w:type="paragraph" w:customStyle="1" w:styleId="Example">
    <w:name w:val="Example"/>
    <w:basedOn w:val="Normal"/>
    <w:next w:val="Normal"/>
    <w:semiHidden/>
    <w:rsid w:val="001D4D96"/>
    <w:pPr>
      <w:tabs>
        <w:tab w:val="left" w:pos="1360"/>
      </w:tabs>
      <w:suppressAutoHyphens w:val="0"/>
      <w:overflowPunct w:val="0"/>
      <w:autoSpaceDE w:val="0"/>
      <w:autoSpaceDN w:val="0"/>
      <w:adjustRightInd w:val="0"/>
      <w:spacing w:after="240" w:line="208" w:lineRule="auto"/>
      <w:jc w:val="both"/>
    </w:pPr>
    <w:rPr>
      <w:rFonts w:ascii="Arial" w:eastAsia="MS Mincho" w:hAnsi="Arial"/>
      <w:sz w:val="18"/>
      <w:lang w:eastAsia="ja-JP"/>
    </w:rPr>
  </w:style>
  <w:style w:type="paragraph" w:customStyle="1" w:styleId="Figurefootnote">
    <w:name w:val="Figure footnote"/>
    <w:basedOn w:val="Normal"/>
    <w:rsid w:val="001D4D96"/>
    <w:pPr>
      <w:keepNext/>
      <w:tabs>
        <w:tab w:val="left" w:pos="340"/>
      </w:tabs>
      <w:suppressAutoHyphens w:val="0"/>
      <w:overflowPunct w:val="0"/>
      <w:autoSpaceDE w:val="0"/>
      <w:autoSpaceDN w:val="0"/>
      <w:adjustRightInd w:val="0"/>
      <w:spacing w:after="60" w:line="208" w:lineRule="auto"/>
      <w:jc w:val="both"/>
    </w:pPr>
    <w:rPr>
      <w:rFonts w:ascii="Arial" w:eastAsia="MS Mincho" w:hAnsi="Arial"/>
      <w:sz w:val="18"/>
      <w:lang w:eastAsia="ja-JP"/>
    </w:rPr>
  </w:style>
  <w:style w:type="paragraph" w:customStyle="1" w:styleId="Foreword">
    <w:name w:val="Foreword"/>
    <w:basedOn w:val="Normal"/>
    <w:next w:val="Normal"/>
    <w:semiHidden/>
    <w:rsid w:val="001D4D96"/>
    <w:pPr>
      <w:suppressAutoHyphens w:val="0"/>
      <w:overflowPunct w:val="0"/>
      <w:autoSpaceDE w:val="0"/>
      <w:autoSpaceDN w:val="0"/>
      <w:adjustRightInd w:val="0"/>
      <w:spacing w:after="240" w:line="228" w:lineRule="auto"/>
      <w:jc w:val="both"/>
    </w:pPr>
    <w:rPr>
      <w:rFonts w:ascii="Arial" w:eastAsia="MS Mincho" w:hAnsi="Arial"/>
      <w:color w:val="0000FF"/>
      <w:lang w:eastAsia="ja-JP"/>
    </w:rPr>
  </w:style>
  <w:style w:type="paragraph" w:customStyle="1" w:styleId="Introduction">
    <w:name w:val="Introduction"/>
    <w:basedOn w:val="Normal"/>
    <w:next w:val="Normal"/>
    <w:semiHidden/>
    <w:rsid w:val="001D4D96"/>
    <w:pPr>
      <w:pageBreakBefore/>
      <w:tabs>
        <w:tab w:val="left" w:pos="400"/>
      </w:tabs>
      <w:suppressAutoHyphens w:val="0"/>
      <w:overflowPunct w:val="0"/>
      <w:autoSpaceDE w:val="0"/>
      <w:autoSpaceDN w:val="0"/>
      <w:adjustRightInd w:val="0"/>
      <w:spacing w:before="960" w:after="310" w:line="-309" w:lineRule="auto"/>
      <w:jc w:val="both"/>
    </w:pPr>
    <w:rPr>
      <w:rFonts w:ascii="Arial" w:eastAsia="MS Mincho" w:hAnsi="Arial"/>
      <w:b/>
      <w:sz w:val="28"/>
      <w:lang w:eastAsia="ja-JP"/>
    </w:rPr>
  </w:style>
  <w:style w:type="paragraph" w:customStyle="1" w:styleId="Note">
    <w:name w:val="Note"/>
    <w:basedOn w:val="Normal"/>
    <w:next w:val="Normal"/>
    <w:rsid w:val="001D4D96"/>
    <w:pPr>
      <w:tabs>
        <w:tab w:val="left" w:pos="960"/>
      </w:tabs>
      <w:suppressAutoHyphens w:val="0"/>
      <w:overflowPunct w:val="0"/>
      <w:autoSpaceDE w:val="0"/>
      <w:autoSpaceDN w:val="0"/>
      <w:adjustRightInd w:val="0"/>
      <w:spacing w:after="240" w:line="208" w:lineRule="auto"/>
      <w:jc w:val="both"/>
    </w:pPr>
    <w:rPr>
      <w:rFonts w:ascii="Arial" w:eastAsia="MS Mincho" w:hAnsi="Arial"/>
      <w:sz w:val="18"/>
      <w:lang w:eastAsia="ja-JP"/>
    </w:rPr>
  </w:style>
  <w:style w:type="paragraph" w:customStyle="1" w:styleId="p2">
    <w:name w:val="p2"/>
    <w:basedOn w:val="Normal"/>
    <w:next w:val="Normal"/>
    <w:semiHidden/>
    <w:rsid w:val="001D4D96"/>
    <w:pPr>
      <w:tabs>
        <w:tab w:val="left" w:pos="560"/>
      </w:tabs>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p4">
    <w:name w:val="p4"/>
    <w:basedOn w:val="Normal"/>
    <w:next w:val="Normal"/>
    <w:semiHidden/>
    <w:rsid w:val="001D4D96"/>
    <w:pPr>
      <w:tabs>
        <w:tab w:val="left" w:pos="1100"/>
      </w:tabs>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p6">
    <w:name w:val="p6"/>
    <w:basedOn w:val="Normal"/>
    <w:next w:val="Normal"/>
    <w:semiHidden/>
    <w:rsid w:val="001D4D96"/>
    <w:pPr>
      <w:tabs>
        <w:tab w:val="left" w:pos="1440"/>
      </w:tabs>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RefNorm">
    <w:name w:val="RefNorm"/>
    <w:basedOn w:val="Normal"/>
    <w:next w:val="Normal"/>
    <w:semiHidden/>
    <w:rsid w:val="001D4D96"/>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Tablefootnote">
    <w:name w:val="Table footnote"/>
    <w:basedOn w:val="Normal"/>
    <w:rsid w:val="001D4D96"/>
    <w:pPr>
      <w:tabs>
        <w:tab w:val="left" w:pos="340"/>
      </w:tabs>
      <w:suppressAutoHyphens w:val="0"/>
      <w:overflowPunct w:val="0"/>
      <w:autoSpaceDE w:val="0"/>
      <w:autoSpaceDN w:val="0"/>
      <w:adjustRightInd w:val="0"/>
      <w:spacing w:before="60" w:after="60" w:line="208" w:lineRule="auto"/>
      <w:jc w:val="both"/>
    </w:pPr>
    <w:rPr>
      <w:rFonts w:ascii="Arial" w:eastAsia="MS Mincho" w:hAnsi="Arial"/>
      <w:sz w:val="18"/>
      <w:lang w:eastAsia="ja-JP"/>
    </w:rPr>
  </w:style>
  <w:style w:type="paragraph" w:customStyle="1" w:styleId="zzBiblio">
    <w:name w:val="zzBiblio"/>
    <w:basedOn w:val="Normal"/>
    <w:next w:val="Bibliography1"/>
    <w:semiHidden/>
    <w:rsid w:val="001D4D96"/>
    <w:pPr>
      <w:pageBreakBefore/>
      <w:suppressAutoHyphens w:val="0"/>
      <w:overflowPunct w:val="0"/>
      <w:autoSpaceDE w:val="0"/>
      <w:autoSpaceDN w:val="0"/>
      <w:adjustRightInd w:val="0"/>
      <w:spacing w:after="760" w:line="-309" w:lineRule="auto"/>
      <w:jc w:val="center"/>
    </w:pPr>
    <w:rPr>
      <w:rFonts w:ascii="Arial" w:eastAsia="MS Mincho" w:hAnsi="Arial"/>
      <w:b/>
      <w:sz w:val="28"/>
      <w:lang w:eastAsia="ja-JP"/>
    </w:rPr>
  </w:style>
  <w:style w:type="paragraph" w:customStyle="1" w:styleId="zzContents">
    <w:name w:val="zzContents"/>
    <w:basedOn w:val="Introduction"/>
    <w:next w:val="TOC1"/>
    <w:semiHidden/>
    <w:rsid w:val="001D4D96"/>
  </w:style>
  <w:style w:type="paragraph" w:customStyle="1" w:styleId="zzCopyright">
    <w:name w:val="zzCopyright"/>
    <w:basedOn w:val="Normal"/>
    <w:next w:val="Normal"/>
    <w:semiHidden/>
    <w:rsid w:val="001D4D96"/>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28" w:lineRule="auto"/>
      <w:ind w:left="284" w:right="284"/>
      <w:jc w:val="both"/>
    </w:pPr>
    <w:rPr>
      <w:rFonts w:ascii="Arial" w:eastAsia="MS Mincho" w:hAnsi="Arial"/>
      <w:color w:val="0000FF"/>
      <w:lang w:eastAsia="ja-JP"/>
    </w:rPr>
  </w:style>
  <w:style w:type="paragraph" w:customStyle="1" w:styleId="zzCover">
    <w:name w:val="zzCover"/>
    <w:basedOn w:val="Normal"/>
    <w:semiHidden/>
    <w:rsid w:val="001D4D96"/>
    <w:pPr>
      <w:suppressAutoHyphens w:val="0"/>
      <w:overflowPunct w:val="0"/>
      <w:autoSpaceDE w:val="0"/>
      <w:autoSpaceDN w:val="0"/>
      <w:adjustRightInd w:val="0"/>
      <w:spacing w:after="220" w:line="228" w:lineRule="auto"/>
      <w:jc w:val="right"/>
    </w:pPr>
    <w:rPr>
      <w:rFonts w:ascii="Arial" w:eastAsia="MS Mincho" w:hAnsi="Arial"/>
      <w:b/>
      <w:color w:val="000000"/>
      <w:sz w:val="24"/>
      <w:lang w:eastAsia="ja-JP"/>
    </w:rPr>
  </w:style>
  <w:style w:type="paragraph" w:customStyle="1" w:styleId="zzForeword">
    <w:name w:val="zzForeword"/>
    <w:basedOn w:val="Introduction"/>
    <w:next w:val="Normal"/>
    <w:semiHidden/>
    <w:rsid w:val="001D4D96"/>
    <w:rPr>
      <w:color w:val="0000FF"/>
    </w:rPr>
  </w:style>
  <w:style w:type="paragraph" w:customStyle="1" w:styleId="zzIndex">
    <w:name w:val="zzIndex"/>
    <w:basedOn w:val="zzBiblio"/>
    <w:next w:val="Normal"/>
    <w:semiHidden/>
    <w:rsid w:val="001D4D96"/>
  </w:style>
  <w:style w:type="paragraph" w:customStyle="1" w:styleId="zzSTDTitle">
    <w:name w:val="zzSTDTitle"/>
    <w:basedOn w:val="Normal"/>
    <w:next w:val="Normal"/>
    <w:semiHidden/>
    <w:rsid w:val="001D4D96"/>
    <w:pPr>
      <w:overflowPunct w:val="0"/>
      <w:autoSpaceDE w:val="0"/>
      <w:autoSpaceDN w:val="0"/>
      <w:adjustRightInd w:val="0"/>
      <w:spacing w:before="400" w:after="760" w:line="-348" w:lineRule="auto"/>
      <w:jc w:val="both"/>
    </w:pPr>
    <w:rPr>
      <w:rFonts w:ascii="Arial" w:eastAsia="MS Mincho" w:hAnsi="Arial"/>
      <w:b/>
      <w:color w:val="0000FF"/>
      <w:sz w:val="32"/>
      <w:lang w:eastAsia="ja-JP"/>
    </w:rPr>
  </w:style>
  <w:style w:type="paragraph" w:customStyle="1" w:styleId="table45">
    <w:name w:val="table45"/>
    <w:semiHidden/>
    <w:rsid w:val="001D4D96"/>
    <w:pPr>
      <w:keepLines/>
      <w:suppressLineNumbers/>
      <w:tabs>
        <w:tab w:val="left" w:pos="240"/>
        <w:tab w:val="left" w:pos="1520"/>
        <w:tab w:val="left" w:pos="10500"/>
      </w:tabs>
      <w:ind w:right="-2380"/>
    </w:pPr>
    <w:rPr>
      <w:rFonts w:ascii="Times" w:hAnsi="Times"/>
      <w:sz w:val="18"/>
      <w:lang w:val="de-DE" w:eastAsia="de-DE"/>
    </w:rPr>
  </w:style>
  <w:style w:type="paragraph" w:customStyle="1" w:styleId="tableau">
    <w:name w:val="tableau"/>
    <w:basedOn w:val="Normal"/>
    <w:next w:val="Normal"/>
    <w:rsid w:val="001D4D96"/>
    <w:pPr>
      <w:suppressAutoHyphens w:val="0"/>
      <w:spacing w:before="40" w:after="40" w:line="210" w:lineRule="exact"/>
    </w:pPr>
    <w:rPr>
      <w:rFonts w:ascii="Helvetica" w:hAnsi="Helvetica"/>
      <w:sz w:val="18"/>
      <w:lang w:val="fr-FR" w:eastAsia="de-DE"/>
    </w:rPr>
  </w:style>
  <w:style w:type="paragraph" w:customStyle="1" w:styleId="Default">
    <w:name w:val="Default"/>
    <w:semiHidden/>
    <w:rsid w:val="001D4D96"/>
    <w:pPr>
      <w:autoSpaceDE w:val="0"/>
      <w:autoSpaceDN w:val="0"/>
      <w:adjustRightInd w:val="0"/>
    </w:pPr>
    <w:rPr>
      <w:color w:val="000000"/>
      <w:sz w:val="24"/>
      <w:szCs w:val="24"/>
      <w:lang w:val="sv-SE" w:eastAsia="sv-SE"/>
    </w:rPr>
  </w:style>
  <w:style w:type="paragraph" w:customStyle="1" w:styleId="PointTriple1">
    <w:name w:val="PointTriple 1"/>
    <w:basedOn w:val="Normal"/>
    <w:rsid w:val="001D4D96"/>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rsid w:val="001D4D96"/>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rsid w:val="001D4D96"/>
    <w:pPr>
      <w:tabs>
        <w:tab w:val="left" w:pos="1984"/>
        <w:tab w:val="left" w:pos="2551"/>
      </w:tabs>
      <w:suppressAutoHyphens w:val="0"/>
      <w:spacing w:before="120" w:after="120" w:line="240" w:lineRule="auto"/>
      <w:ind w:left="3118" w:hanging="1701"/>
      <w:jc w:val="both"/>
    </w:pPr>
    <w:rPr>
      <w:sz w:val="24"/>
      <w:lang w:eastAsia="en-GB"/>
    </w:rPr>
  </w:style>
  <w:style w:type="paragraph" w:customStyle="1" w:styleId="StyleHeading1TableGBoldAfter6pt">
    <w:name w:val="Style Heading 1Table_G + Bold After:  6 pt"/>
    <w:basedOn w:val="Heading1"/>
    <w:rsid w:val="001D4D96"/>
    <w:pPr>
      <w:ind w:left="1138"/>
    </w:pPr>
    <w:rPr>
      <w:b/>
      <w:bCs/>
    </w:rPr>
  </w:style>
  <w:style w:type="paragraph" w:customStyle="1" w:styleId="Tiret0">
    <w:name w:val="Tiret 0"/>
    <w:basedOn w:val="Point0"/>
    <w:rsid w:val="001D4D96"/>
    <w:pPr>
      <w:numPr>
        <w:numId w:val="25"/>
      </w:numPr>
    </w:pPr>
    <w:rPr>
      <w:szCs w:val="24"/>
      <w:lang w:eastAsia="de-DE"/>
    </w:rPr>
  </w:style>
  <w:style w:type="paragraph" w:customStyle="1" w:styleId="CM4">
    <w:name w:val="CM4"/>
    <w:basedOn w:val="Normal"/>
    <w:next w:val="Normal"/>
    <w:rsid w:val="001D4D96"/>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1D4D96"/>
    <w:pPr>
      <w:tabs>
        <w:tab w:val="num" w:pos="2268"/>
      </w:tabs>
      <w:ind w:left="2268" w:hanging="708"/>
    </w:pPr>
    <w:rPr>
      <w:szCs w:val="24"/>
      <w:lang w:eastAsia="de-DE"/>
    </w:rPr>
  </w:style>
  <w:style w:type="paragraph" w:customStyle="1" w:styleId="ListNumber2Level3">
    <w:name w:val="List Number 2 (Level 3)"/>
    <w:basedOn w:val="Text2"/>
    <w:rsid w:val="001D4D96"/>
    <w:pPr>
      <w:tabs>
        <w:tab w:val="num" w:pos="2977"/>
      </w:tabs>
      <w:ind w:left="2977" w:hanging="709"/>
    </w:pPr>
    <w:rPr>
      <w:szCs w:val="24"/>
      <w:lang w:eastAsia="de-DE"/>
    </w:rPr>
  </w:style>
  <w:style w:type="paragraph" w:customStyle="1" w:styleId="ListNumber2Level4">
    <w:name w:val="List Number 2 (Level 4)"/>
    <w:basedOn w:val="Text2"/>
    <w:rsid w:val="001D4D96"/>
    <w:pPr>
      <w:tabs>
        <w:tab w:val="num" w:pos="3686"/>
      </w:tabs>
      <w:ind w:left="3686" w:hanging="709"/>
    </w:pPr>
    <w:rPr>
      <w:szCs w:val="24"/>
      <w:lang w:eastAsia="de-DE"/>
    </w:rPr>
  </w:style>
  <w:style w:type="paragraph" w:customStyle="1" w:styleId="HeaderLandscape">
    <w:name w:val="HeaderLandscape"/>
    <w:basedOn w:val="Normal"/>
    <w:rsid w:val="001D4D96"/>
    <w:pPr>
      <w:tabs>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rsid w:val="001D4D96"/>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1D4D96"/>
    <w:pPr>
      <w:suppressAutoHyphens w:val="0"/>
      <w:spacing w:before="120" w:after="120" w:line="240" w:lineRule="auto"/>
      <w:ind w:left="850"/>
      <w:jc w:val="both"/>
    </w:pPr>
    <w:rPr>
      <w:sz w:val="24"/>
      <w:szCs w:val="24"/>
      <w:lang w:eastAsia="de-DE"/>
    </w:rPr>
  </w:style>
  <w:style w:type="paragraph" w:customStyle="1" w:styleId="Point3">
    <w:name w:val="Point 3"/>
    <w:basedOn w:val="Normal"/>
    <w:rsid w:val="001D4D96"/>
    <w:pPr>
      <w:suppressAutoHyphens w:val="0"/>
      <w:spacing w:before="120" w:after="120" w:line="240" w:lineRule="auto"/>
      <w:ind w:left="2551" w:hanging="567"/>
      <w:jc w:val="both"/>
    </w:pPr>
    <w:rPr>
      <w:sz w:val="24"/>
      <w:szCs w:val="24"/>
      <w:lang w:eastAsia="de-DE"/>
    </w:rPr>
  </w:style>
  <w:style w:type="paragraph" w:customStyle="1" w:styleId="Point4">
    <w:name w:val="Point 4"/>
    <w:basedOn w:val="Normal"/>
    <w:rsid w:val="001D4D96"/>
    <w:pPr>
      <w:suppressAutoHyphens w:val="0"/>
      <w:spacing w:before="120" w:after="120" w:line="240" w:lineRule="auto"/>
      <w:ind w:left="3118" w:hanging="567"/>
      <w:jc w:val="both"/>
    </w:pPr>
    <w:rPr>
      <w:sz w:val="24"/>
      <w:szCs w:val="24"/>
      <w:lang w:eastAsia="de-DE"/>
    </w:rPr>
  </w:style>
  <w:style w:type="paragraph" w:customStyle="1" w:styleId="Tiret4">
    <w:name w:val="Tiret 4"/>
    <w:basedOn w:val="Point4"/>
    <w:rsid w:val="001D4D96"/>
    <w:pPr>
      <w:numPr>
        <w:numId w:val="26"/>
      </w:numPr>
    </w:pPr>
  </w:style>
  <w:style w:type="paragraph" w:customStyle="1" w:styleId="PointDouble3">
    <w:name w:val="PointDouble 3"/>
    <w:basedOn w:val="Normal"/>
    <w:rsid w:val="001D4D96"/>
    <w:pPr>
      <w:tabs>
        <w:tab w:val="left" w:pos="2551"/>
      </w:tabs>
      <w:suppressAutoHyphens w:val="0"/>
      <w:spacing w:before="120" w:after="120" w:line="240" w:lineRule="auto"/>
      <w:ind w:left="3118" w:hanging="1134"/>
      <w:jc w:val="both"/>
    </w:pPr>
    <w:rPr>
      <w:sz w:val="24"/>
      <w:szCs w:val="24"/>
      <w:lang w:eastAsia="de-DE"/>
    </w:rPr>
  </w:style>
  <w:style w:type="paragraph" w:customStyle="1" w:styleId="PointDouble4">
    <w:name w:val="PointDouble 4"/>
    <w:basedOn w:val="Normal"/>
    <w:rsid w:val="001D4D96"/>
    <w:pPr>
      <w:tabs>
        <w:tab w:val="left" w:pos="3118"/>
      </w:tabs>
      <w:suppressAutoHyphens w:val="0"/>
      <w:spacing w:before="120" w:after="120" w:line="240" w:lineRule="auto"/>
      <w:ind w:left="3685" w:hanging="1134"/>
      <w:jc w:val="both"/>
    </w:pPr>
    <w:rPr>
      <w:sz w:val="24"/>
      <w:szCs w:val="24"/>
      <w:lang w:eastAsia="de-DE"/>
    </w:rPr>
  </w:style>
  <w:style w:type="paragraph" w:customStyle="1" w:styleId="PointTriple0">
    <w:name w:val="PointTriple 0"/>
    <w:basedOn w:val="Normal"/>
    <w:rsid w:val="001D4D96"/>
    <w:pPr>
      <w:tabs>
        <w:tab w:val="left" w:pos="850"/>
        <w:tab w:val="left" w:pos="1417"/>
      </w:tabs>
      <w:suppressAutoHyphens w:val="0"/>
      <w:spacing w:before="120" w:after="120" w:line="240" w:lineRule="auto"/>
      <w:ind w:left="1984" w:hanging="1984"/>
      <w:jc w:val="both"/>
    </w:pPr>
    <w:rPr>
      <w:sz w:val="24"/>
      <w:szCs w:val="24"/>
      <w:lang w:eastAsia="de-DE"/>
    </w:rPr>
  </w:style>
  <w:style w:type="paragraph" w:customStyle="1" w:styleId="PointTriple3">
    <w:name w:val="PointTriple 3"/>
    <w:basedOn w:val="Normal"/>
    <w:rsid w:val="001D4D96"/>
    <w:pPr>
      <w:tabs>
        <w:tab w:val="left" w:pos="2551"/>
        <w:tab w:val="left" w:pos="3118"/>
      </w:tabs>
      <w:suppressAutoHyphens w:val="0"/>
      <w:spacing w:before="120" w:after="120" w:line="240" w:lineRule="auto"/>
      <w:ind w:left="3685" w:hanging="1701"/>
      <w:jc w:val="both"/>
    </w:pPr>
    <w:rPr>
      <w:sz w:val="24"/>
      <w:szCs w:val="24"/>
      <w:lang w:eastAsia="de-DE"/>
    </w:rPr>
  </w:style>
  <w:style w:type="paragraph" w:customStyle="1" w:styleId="PointTriple4">
    <w:name w:val="PointTriple 4"/>
    <w:basedOn w:val="Normal"/>
    <w:rsid w:val="001D4D96"/>
    <w:pPr>
      <w:tabs>
        <w:tab w:val="left" w:pos="3118"/>
        <w:tab w:val="left" w:pos="3685"/>
      </w:tabs>
      <w:suppressAutoHyphens w:val="0"/>
      <w:spacing w:before="120" w:after="120" w:line="240" w:lineRule="auto"/>
      <w:ind w:left="4252" w:hanging="1701"/>
      <w:jc w:val="both"/>
    </w:pPr>
    <w:rPr>
      <w:sz w:val="24"/>
      <w:szCs w:val="24"/>
      <w:lang w:eastAsia="de-DE"/>
    </w:rPr>
  </w:style>
  <w:style w:type="paragraph" w:customStyle="1" w:styleId="NumPar1">
    <w:name w:val="NumPar 1"/>
    <w:basedOn w:val="Normal"/>
    <w:next w:val="Text1"/>
    <w:rsid w:val="001D4D96"/>
    <w:pPr>
      <w:tabs>
        <w:tab w:val="num" w:pos="3118"/>
      </w:tabs>
      <w:suppressAutoHyphens w:val="0"/>
      <w:spacing w:before="120" w:after="120" w:line="240" w:lineRule="auto"/>
      <w:ind w:left="3118" w:hanging="567"/>
      <w:jc w:val="both"/>
    </w:pPr>
    <w:rPr>
      <w:sz w:val="24"/>
      <w:szCs w:val="24"/>
      <w:lang w:eastAsia="de-DE"/>
    </w:rPr>
  </w:style>
  <w:style w:type="paragraph" w:customStyle="1" w:styleId="NumPar3">
    <w:name w:val="NumPar 3"/>
    <w:basedOn w:val="Normal"/>
    <w:next w:val="Text3"/>
    <w:rsid w:val="001D4D96"/>
    <w:pPr>
      <w:tabs>
        <w:tab w:val="num" w:pos="850"/>
      </w:tabs>
      <w:suppressAutoHyphens w:val="0"/>
      <w:spacing w:before="120" w:after="120" w:line="240" w:lineRule="auto"/>
      <w:ind w:left="850" w:hanging="850"/>
      <w:jc w:val="both"/>
    </w:pPr>
    <w:rPr>
      <w:sz w:val="24"/>
      <w:szCs w:val="24"/>
      <w:lang w:eastAsia="de-DE"/>
    </w:rPr>
  </w:style>
  <w:style w:type="paragraph" w:customStyle="1" w:styleId="NumPar4">
    <w:name w:val="NumPar 4"/>
    <w:basedOn w:val="Normal"/>
    <w:next w:val="Text4"/>
    <w:rsid w:val="001D4D96"/>
    <w:pPr>
      <w:tabs>
        <w:tab w:val="num" w:pos="850"/>
      </w:tabs>
      <w:suppressAutoHyphens w:val="0"/>
      <w:spacing w:before="120" w:after="120" w:line="240" w:lineRule="auto"/>
      <w:ind w:left="850" w:hanging="850"/>
      <w:jc w:val="both"/>
    </w:pPr>
    <w:rPr>
      <w:sz w:val="24"/>
      <w:szCs w:val="24"/>
      <w:lang w:eastAsia="de-DE"/>
    </w:rPr>
  </w:style>
  <w:style w:type="paragraph" w:customStyle="1" w:styleId="ManualNumPar2">
    <w:name w:val="Manual NumPar 2"/>
    <w:basedOn w:val="Normal"/>
    <w:next w:val="Text2"/>
    <w:rsid w:val="001D4D96"/>
    <w:pPr>
      <w:suppressAutoHyphens w:val="0"/>
      <w:spacing w:before="120" w:after="120" w:line="240" w:lineRule="auto"/>
      <w:ind w:left="850" w:hanging="850"/>
      <w:jc w:val="both"/>
    </w:pPr>
    <w:rPr>
      <w:sz w:val="24"/>
      <w:szCs w:val="24"/>
      <w:lang w:eastAsia="de-DE"/>
    </w:rPr>
  </w:style>
  <w:style w:type="paragraph" w:customStyle="1" w:styleId="ManualNumPar3">
    <w:name w:val="Manual NumPar 3"/>
    <w:basedOn w:val="Normal"/>
    <w:next w:val="Text3"/>
    <w:rsid w:val="001D4D96"/>
    <w:pPr>
      <w:suppressAutoHyphens w:val="0"/>
      <w:spacing w:before="120" w:after="120" w:line="240" w:lineRule="auto"/>
      <w:ind w:left="850" w:hanging="850"/>
      <w:jc w:val="both"/>
    </w:pPr>
    <w:rPr>
      <w:sz w:val="24"/>
      <w:szCs w:val="24"/>
      <w:lang w:eastAsia="de-DE"/>
    </w:rPr>
  </w:style>
  <w:style w:type="paragraph" w:customStyle="1" w:styleId="ManualNumPar4">
    <w:name w:val="Manual NumPar 4"/>
    <w:basedOn w:val="Normal"/>
    <w:next w:val="Text4"/>
    <w:rsid w:val="001D4D96"/>
    <w:pPr>
      <w:suppressAutoHyphens w:val="0"/>
      <w:spacing w:before="120" w:after="120" w:line="240" w:lineRule="auto"/>
      <w:ind w:left="850" w:hanging="850"/>
      <w:jc w:val="both"/>
    </w:pPr>
    <w:rPr>
      <w:sz w:val="24"/>
      <w:szCs w:val="24"/>
      <w:lang w:eastAsia="de-DE"/>
    </w:rPr>
  </w:style>
  <w:style w:type="paragraph" w:customStyle="1" w:styleId="QuotedNumPar">
    <w:name w:val="Quoted NumPar"/>
    <w:basedOn w:val="Normal"/>
    <w:rsid w:val="001D4D96"/>
    <w:pPr>
      <w:suppressAutoHyphens w:val="0"/>
      <w:spacing w:before="120" w:after="120" w:line="240" w:lineRule="auto"/>
      <w:ind w:left="1417" w:hanging="567"/>
      <w:jc w:val="both"/>
    </w:pPr>
    <w:rPr>
      <w:sz w:val="24"/>
      <w:szCs w:val="24"/>
      <w:lang w:eastAsia="de-DE"/>
    </w:rPr>
  </w:style>
  <w:style w:type="paragraph" w:customStyle="1" w:styleId="ManualHeading4">
    <w:name w:val="Manual Heading 4"/>
    <w:basedOn w:val="Normal"/>
    <w:next w:val="Text4"/>
    <w:rsid w:val="001D4D96"/>
    <w:pPr>
      <w:keepNext/>
      <w:tabs>
        <w:tab w:val="left" w:pos="850"/>
      </w:tabs>
      <w:suppressAutoHyphens w:val="0"/>
      <w:spacing w:before="120" w:after="120" w:line="240" w:lineRule="auto"/>
      <w:ind w:left="850" w:hanging="850"/>
      <w:jc w:val="both"/>
      <w:outlineLvl w:val="3"/>
    </w:pPr>
    <w:rPr>
      <w:sz w:val="24"/>
      <w:szCs w:val="24"/>
      <w:lang w:eastAsia="de-DE"/>
    </w:rPr>
  </w:style>
  <w:style w:type="paragraph" w:customStyle="1" w:styleId="ChapterTitle">
    <w:name w:val="ChapterTitle"/>
    <w:basedOn w:val="Normal"/>
    <w:next w:val="Normal"/>
    <w:rsid w:val="001D4D96"/>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1D4D96"/>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1D4D96"/>
    <w:pPr>
      <w:numPr>
        <w:numId w:val="27"/>
      </w:numPr>
      <w:suppressAutoHyphens w:val="0"/>
      <w:spacing w:before="120" w:after="120" w:line="240" w:lineRule="auto"/>
      <w:jc w:val="both"/>
    </w:pPr>
    <w:rPr>
      <w:sz w:val="24"/>
      <w:szCs w:val="24"/>
      <w:lang w:eastAsia="de-DE"/>
    </w:rPr>
  </w:style>
  <w:style w:type="paragraph" w:customStyle="1" w:styleId="ListDash">
    <w:name w:val="List Dash"/>
    <w:basedOn w:val="Normal"/>
    <w:rsid w:val="001D4D96"/>
    <w:pPr>
      <w:numPr>
        <w:numId w:val="28"/>
      </w:numPr>
      <w:suppressAutoHyphens w:val="0"/>
      <w:spacing w:before="120" w:after="120" w:line="240" w:lineRule="auto"/>
      <w:jc w:val="both"/>
    </w:pPr>
    <w:rPr>
      <w:sz w:val="24"/>
      <w:szCs w:val="24"/>
      <w:lang w:eastAsia="de-DE"/>
    </w:rPr>
  </w:style>
  <w:style w:type="paragraph" w:customStyle="1" w:styleId="ListDash1">
    <w:name w:val="List Dash 1"/>
    <w:basedOn w:val="Normal"/>
    <w:rsid w:val="001D4D96"/>
    <w:pPr>
      <w:numPr>
        <w:numId w:val="29"/>
      </w:numPr>
      <w:suppressAutoHyphens w:val="0"/>
      <w:spacing w:before="120" w:after="120" w:line="240" w:lineRule="auto"/>
      <w:jc w:val="both"/>
    </w:pPr>
    <w:rPr>
      <w:sz w:val="24"/>
      <w:szCs w:val="24"/>
      <w:lang w:eastAsia="de-DE"/>
    </w:rPr>
  </w:style>
  <w:style w:type="paragraph" w:customStyle="1" w:styleId="ListDash2">
    <w:name w:val="List Dash 2"/>
    <w:basedOn w:val="Normal"/>
    <w:rsid w:val="001D4D96"/>
    <w:pPr>
      <w:numPr>
        <w:numId w:val="30"/>
      </w:numPr>
      <w:suppressAutoHyphens w:val="0"/>
      <w:spacing w:before="120" w:after="120" w:line="240" w:lineRule="auto"/>
      <w:jc w:val="both"/>
    </w:pPr>
    <w:rPr>
      <w:sz w:val="24"/>
      <w:szCs w:val="24"/>
      <w:lang w:eastAsia="de-DE"/>
    </w:rPr>
  </w:style>
  <w:style w:type="paragraph" w:customStyle="1" w:styleId="ListDash3">
    <w:name w:val="List Dash 3"/>
    <w:basedOn w:val="Normal"/>
    <w:rsid w:val="001D4D96"/>
    <w:pPr>
      <w:numPr>
        <w:numId w:val="31"/>
      </w:numPr>
      <w:suppressAutoHyphens w:val="0"/>
      <w:spacing w:before="120" w:after="120" w:line="240" w:lineRule="auto"/>
      <w:jc w:val="both"/>
    </w:pPr>
    <w:rPr>
      <w:sz w:val="24"/>
      <w:szCs w:val="24"/>
      <w:lang w:eastAsia="de-DE"/>
    </w:rPr>
  </w:style>
  <w:style w:type="paragraph" w:customStyle="1" w:styleId="ListDash4">
    <w:name w:val="List Dash 4"/>
    <w:basedOn w:val="Normal"/>
    <w:rsid w:val="001D4D96"/>
    <w:pPr>
      <w:numPr>
        <w:numId w:val="32"/>
      </w:numPr>
      <w:suppressAutoHyphens w:val="0"/>
      <w:spacing w:before="120" w:after="120" w:line="240" w:lineRule="auto"/>
      <w:jc w:val="both"/>
    </w:pPr>
    <w:rPr>
      <w:sz w:val="24"/>
      <w:szCs w:val="24"/>
      <w:lang w:eastAsia="de-DE"/>
    </w:rPr>
  </w:style>
  <w:style w:type="paragraph" w:customStyle="1" w:styleId="ListNumber1">
    <w:name w:val="List Number 1"/>
    <w:basedOn w:val="Text1"/>
    <w:rsid w:val="001D4D96"/>
    <w:pPr>
      <w:numPr>
        <w:numId w:val="33"/>
      </w:numPr>
      <w:spacing w:before="0" w:after="0"/>
      <w:ind w:left="0" w:firstLine="0"/>
      <w:jc w:val="center"/>
    </w:pPr>
    <w:rPr>
      <w:rFonts w:ascii="Univers" w:hAnsi="Univers"/>
      <w:b/>
      <w:caps/>
      <w:lang w:eastAsia="en-US"/>
    </w:rPr>
  </w:style>
  <w:style w:type="paragraph" w:customStyle="1" w:styleId="ListNumberLevel2">
    <w:name w:val="List Number (Level 2)"/>
    <w:basedOn w:val="Normal"/>
    <w:rsid w:val="001D4D96"/>
    <w:pPr>
      <w:tabs>
        <w:tab w:val="num" w:pos="1417"/>
      </w:tabs>
      <w:suppressAutoHyphens w:val="0"/>
      <w:spacing w:before="120" w:after="120" w:line="240" w:lineRule="auto"/>
      <w:ind w:left="1417" w:hanging="708"/>
      <w:jc w:val="both"/>
    </w:pPr>
    <w:rPr>
      <w:sz w:val="24"/>
      <w:szCs w:val="24"/>
      <w:lang w:eastAsia="de-DE"/>
    </w:rPr>
  </w:style>
  <w:style w:type="paragraph" w:customStyle="1" w:styleId="ListNumber1Level2">
    <w:name w:val="List Number 1 (Level 2)"/>
    <w:basedOn w:val="Text1"/>
    <w:rsid w:val="001D4D96"/>
    <w:pPr>
      <w:numPr>
        <w:ilvl w:val="1"/>
        <w:numId w:val="33"/>
      </w:numPr>
      <w:spacing w:before="0" w:after="0"/>
      <w:ind w:left="0" w:firstLine="0"/>
      <w:jc w:val="center"/>
    </w:pPr>
    <w:rPr>
      <w:rFonts w:ascii="Univers" w:hAnsi="Univers"/>
      <w:b/>
      <w:caps/>
      <w:lang w:eastAsia="en-US"/>
    </w:rPr>
  </w:style>
  <w:style w:type="paragraph" w:customStyle="1" w:styleId="ListNumber3Level2">
    <w:name w:val="List Number 3 (Level 2)"/>
    <w:basedOn w:val="Text3"/>
    <w:rsid w:val="001D4D96"/>
    <w:pPr>
      <w:spacing w:before="0"/>
      <w:ind w:left="283"/>
      <w:jc w:val="left"/>
    </w:pPr>
    <w:rPr>
      <w:szCs w:val="24"/>
      <w:lang w:eastAsia="en-US"/>
    </w:rPr>
  </w:style>
  <w:style w:type="paragraph" w:customStyle="1" w:styleId="ListNumber4Level2">
    <w:name w:val="List Number 4 (Level 2)"/>
    <w:basedOn w:val="Text4"/>
    <w:rsid w:val="001D4D96"/>
    <w:pPr>
      <w:tabs>
        <w:tab w:val="num" w:pos="2268"/>
      </w:tabs>
      <w:ind w:left="2268" w:hanging="708"/>
    </w:pPr>
  </w:style>
  <w:style w:type="paragraph" w:customStyle="1" w:styleId="ListNumberLevel3">
    <w:name w:val="List Number (Level 3)"/>
    <w:basedOn w:val="Normal"/>
    <w:rsid w:val="001D4D96"/>
    <w:pPr>
      <w:tabs>
        <w:tab w:val="num" w:pos="2126"/>
      </w:tabs>
      <w:suppressAutoHyphens w:val="0"/>
      <w:spacing w:before="120" w:after="120" w:line="240" w:lineRule="auto"/>
      <w:ind w:left="2126" w:hanging="709"/>
      <w:jc w:val="both"/>
    </w:pPr>
    <w:rPr>
      <w:sz w:val="24"/>
      <w:szCs w:val="24"/>
      <w:lang w:eastAsia="de-DE"/>
    </w:rPr>
  </w:style>
  <w:style w:type="paragraph" w:customStyle="1" w:styleId="ListNumber1Level3">
    <w:name w:val="List Number 1 (Level 3)"/>
    <w:basedOn w:val="Text1"/>
    <w:rsid w:val="001D4D96"/>
    <w:pPr>
      <w:numPr>
        <w:ilvl w:val="2"/>
        <w:numId w:val="33"/>
      </w:numPr>
      <w:spacing w:before="0" w:after="0"/>
      <w:ind w:left="0" w:firstLine="0"/>
      <w:jc w:val="center"/>
    </w:pPr>
    <w:rPr>
      <w:rFonts w:ascii="Univers" w:hAnsi="Univers"/>
      <w:b/>
      <w:caps/>
      <w:lang w:eastAsia="en-US"/>
    </w:rPr>
  </w:style>
  <w:style w:type="paragraph" w:customStyle="1" w:styleId="ListNumber3Level3">
    <w:name w:val="List Number 3 (Level 3)"/>
    <w:basedOn w:val="Text3"/>
    <w:rsid w:val="001D4D96"/>
    <w:pPr>
      <w:spacing w:before="0"/>
      <w:ind w:left="283"/>
      <w:jc w:val="left"/>
    </w:pPr>
    <w:rPr>
      <w:szCs w:val="24"/>
      <w:lang w:eastAsia="en-US"/>
    </w:rPr>
  </w:style>
  <w:style w:type="paragraph" w:customStyle="1" w:styleId="ListNumber4Level3">
    <w:name w:val="List Number 4 (Level 3)"/>
    <w:basedOn w:val="Text4"/>
    <w:rsid w:val="001D4D96"/>
    <w:pPr>
      <w:tabs>
        <w:tab w:val="num" w:pos="2977"/>
      </w:tabs>
      <w:ind w:left="2977" w:hanging="709"/>
    </w:pPr>
  </w:style>
  <w:style w:type="paragraph" w:customStyle="1" w:styleId="ListNumberLevel4">
    <w:name w:val="List Number (Level 4)"/>
    <w:basedOn w:val="Normal"/>
    <w:rsid w:val="001D4D96"/>
    <w:pPr>
      <w:tabs>
        <w:tab w:val="num" w:pos="2835"/>
      </w:tabs>
      <w:suppressAutoHyphens w:val="0"/>
      <w:spacing w:before="120" w:after="120" w:line="240" w:lineRule="auto"/>
      <w:ind w:left="2835" w:hanging="709"/>
      <w:jc w:val="both"/>
    </w:pPr>
    <w:rPr>
      <w:sz w:val="24"/>
      <w:szCs w:val="24"/>
      <w:lang w:eastAsia="de-DE"/>
    </w:rPr>
  </w:style>
  <w:style w:type="paragraph" w:customStyle="1" w:styleId="ListNumber1Level4">
    <w:name w:val="List Number 1 (Level 4)"/>
    <w:basedOn w:val="Text1"/>
    <w:rsid w:val="001D4D96"/>
    <w:pPr>
      <w:numPr>
        <w:ilvl w:val="3"/>
        <w:numId w:val="33"/>
      </w:numPr>
      <w:spacing w:before="0" w:after="0"/>
      <w:ind w:left="0" w:firstLine="0"/>
      <w:jc w:val="center"/>
    </w:pPr>
    <w:rPr>
      <w:rFonts w:ascii="Univers" w:hAnsi="Univers"/>
      <w:b/>
      <w:caps/>
      <w:lang w:eastAsia="en-US"/>
    </w:rPr>
  </w:style>
  <w:style w:type="paragraph" w:customStyle="1" w:styleId="ListNumber3Level4">
    <w:name w:val="List Number 3 (Level 4)"/>
    <w:basedOn w:val="Text3"/>
    <w:rsid w:val="001D4D96"/>
    <w:pPr>
      <w:spacing w:before="0"/>
      <w:ind w:left="283"/>
      <w:jc w:val="left"/>
    </w:pPr>
    <w:rPr>
      <w:szCs w:val="24"/>
      <w:lang w:eastAsia="en-US"/>
    </w:rPr>
  </w:style>
  <w:style w:type="paragraph" w:customStyle="1" w:styleId="ListNumber4Level4">
    <w:name w:val="List Number 4 (Level 4)"/>
    <w:basedOn w:val="Text4"/>
    <w:rsid w:val="001D4D96"/>
    <w:pPr>
      <w:tabs>
        <w:tab w:val="num" w:pos="3686"/>
      </w:tabs>
      <w:ind w:left="3686" w:hanging="709"/>
    </w:pPr>
  </w:style>
  <w:style w:type="paragraph" w:customStyle="1" w:styleId="TableTitle0">
    <w:name w:val="Table Title"/>
    <w:basedOn w:val="Normal"/>
    <w:next w:val="Normal"/>
    <w:rsid w:val="001D4D96"/>
    <w:pPr>
      <w:suppressAutoHyphens w:val="0"/>
      <w:spacing w:before="120" w:after="120" w:line="240" w:lineRule="auto"/>
      <w:jc w:val="center"/>
    </w:pPr>
    <w:rPr>
      <w:b/>
      <w:sz w:val="24"/>
      <w:szCs w:val="24"/>
      <w:lang w:eastAsia="de-DE"/>
    </w:rPr>
  </w:style>
  <w:style w:type="paragraph" w:customStyle="1" w:styleId="Annexetitreacte">
    <w:name w:val="Annexe titre (act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Annexetitreexposglobal">
    <w:name w:val="Annexe titre (exposé global)"/>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Annexetitreexpos">
    <w:name w:val="Annexe titre (exposé)"/>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Annexetitrefichefinacte">
    <w:name w:val="Annexe titre (fiche fin. act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Annexetitrefichefinglobale">
    <w:name w:val="Annexe titre (fiche fin. global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Annexetitreglobale">
    <w:name w:val="Annexe titre (global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Avertissementtitre">
    <w:name w:val="Avertissement titre"/>
    <w:basedOn w:val="Normal"/>
    <w:next w:val="Normal"/>
    <w:rsid w:val="001D4D96"/>
    <w:pPr>
      <w:keepNext/>
      <w:suppressAutoHyphens w:val="0"/>
      <w:spacing w:before="480" w:after="120" w:line="240" w:lineRule="auto"/>
      <w:jc w:val="both"/>
    </w:pPr>
    <w:rPr>
      <w:sz w:val="24"/>
      <w:szCs w:val="24"/>
      <w:u w:val="single"/>
      <w:lang w:eastAsia="de-DE"/>
    </w:rPr>
  </w:style>
  <w:style w:type="paragraph" w:customStyle="1" w:styleId="Confidence">
    <w:name w:val="Confidence"/>
    <w:basedOn w:val="Normal"/>
    <w:next w:val="Normal"/>
    <w:rsid w:val="001D4D96"/>
    <w:pPr>
      <w:suppressAutoHyphens w:val="0"/>
      <w:spacing w:before="360" w:after="120" w:line="240" w:lineRule="auto"/>
      <w:jc w:val="center"/>
    </w:pPr>
    <w:rPr>
      <w:sz w:val="24"/>
      <w:szCs w:val="24"/>
      <w:lang w:eastAsia="de-DE"/>
    </w:rPr>
  </w:style>
  <w:style w:type="paragraph" w:customStyle="1" w:styleId="Statut">
    <w:name w:val="Statut"/>
    <w:basedOn w:val="Normal"/>
    <w:next w:val="Typedudocument"/>
    <w:rsid w:val="001D4D96"/>
    <w:pPr>
      <w:suppressAutoHyphens w:val="0"/>
      <w:spacing w:before="360" w:line="240" w:lineRule="auto"/>
      <w:jc w:val="center"/>
    </w:pPr>
    <w:rPr>
      <w:sz w:val="24"/>
      <w:szCs w:val="24"/>
      <w:lang w:eastAsia="de-DE"/>
    </w:rPr>
  </w:style>
  <w:style w:type="paragraph" w:customStyle="1" w:styleId="Confidentialit">
    <w:name w:val="Confidentialité"/>
    <w:basedOn w:val="Normal"/>
    <w:next w:val="Statut"/>
    <w:rsid w:val="001D4D96"/>
    <w:pPr>
      <w:suppressAutoHyphens w:val="0"/>
      <w:spacing w:before="240" w:after="240" w:line="240" w:lineRule="auto"/>
      <w:ind w:left="5103"/>
      <w:jc w:val="both"/>
    </w:pPr>
    <w:rPr>
      <w:sz w:val="24"/>
      <w:szCs w:val="24"/>
      <w:u w:val="single"/>
      <w:lang w:eastAsia="de-DE"/>
    </w:rPr>
  </w:style>
  <w:style w:type="paragraph" w:customStyle="1" w:styleId="Considrant">
    <w:name w:val="Considérant"/>
    <w:basedOn w:val="Normal"/>
    <w:rsid w:val="001D4D96"/>
    <w:pPr>
      <w:numPr>
        <w:numId w:val="34"/>
      </w:numPr>
      <w:suppressAutoHyphens w:val="0"/>
      <w:spacing w:before="120" w:after="120" w:line="240" w:lineRule="auto"/>
      <w:jc w:val="both"/>
    </w:pPr>
    <w:rPr>
      <w:sz w:val="24"/>
      <w:szCs w:val="24"/>
      <w:lang w:eastAsia="de-DE"/>
    </w:rPr>
  </w:style>
  <w:style w:type="paragraph" w:customStyle="1" w:styleId="Corrigendum">
    <w:name w:val="Corrigendum"/>
    <w:basedOn w:val="Normal"/>
    <w:next w:val="Normal"/>
    <w:rsid w:val="001D4D96"/>
    <w:pPr>
      <w:suppressAutoHyphens w:val="0"/>
      <w:spacing w:after="240" w:line="240" w:lineRule="auto"/>
    </w:pPr>
    <w:rPr>
      <w:sz w:val="24"/>
      <w:szCs w:val="24"/>
      <w:lang w:eastAsia="de-DE"/>
    </w:rPr>
  </w:style>
  <w:style w:type="paragraph" w:customStyle="1" w:styleId="Titreobjet">
    <w:name w:val="Titre objet"/>
    <w:basedOn w:val="Normal"/>
    <w:next w:val="Sous-titreobjet"/>
    <w:rsid w:val="001D4D96"/>
    <w:pPr>
      <w:suppressAutoHyphens w:val="0"/>
      <w:spacing w:before="360" w:after="360" w:line="240" w:lineRule="auto"/>
      <w:jc w:val="center"/>
    </w:pPr>
    <w:rPr>
      <w:b/>
      <w:sz w:val="24"/>
      <w:szCs w:val="24"/>
      <w:lang w:eastAsia="de-DE"/>
    </w:rPr>
  </w:style>
  <w:style w:type="paragraph" w:customStyle="1" w:styleId="Datedadoption">
    <w:name w:val="Date d'adoption"/>
    <w:basedOn w:val="Normal"/>
    <w:next w:val="Titreobjet"/>
    <w:rsid w:val="001D4D96"/>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rsid w:val="001D4D96"/>
    <w:pPr>
      <w:suppressAutoHyphens w:val="0"/>
      <w:spacing w:after="240" w:line="240" w:lineRule="auto"/>
      <w:ind w:left="5103"/>
    </w:pPr>
    <w:rPr>
      <w:sz w:val="24"/>
      <w:szCs w:val="24"/>
      <w:lang w:eastAsia="de-DE"/>
    </w:rPr>
  </w:style>
  <w:style w:type="paragraph" w:customStyle="1" w:styleId="Emission">
    <w:name w:val="Emission"/>
    <w:basedOn w:val="Normal"/>
    <w:next w:val="Rfrenceinstitutionelle"/>
    <w:rsid w:val="001D4D96"/>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Exposdesmotifstitreglobal">
    <w:name w:val="Exposé des motifs titre (global)"/>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Formuledadoption">
    <w:name w:val="Formule d'adoption"/>
    <w:basedOn w:val="Normal"/>
    <w:next w:val="Titrearticle"/>
    <w:rsid w:val="001D4D96"/>
    <w:pPr>
      <w:keepNext/>
      <w:suppressAutoHyphens w:val="0"/>
      <w:spacing w:before="120" w:after="120" w:line="240" w:lineRule="auto"/>
      <w:jc w:val="both"/>
    </w:pPr>
    <w:rPr>
      <w:sz w:val="24"/>
      <w:szCs w:val="24"/>
      <w:lang w:eastAsia="de-DE"/>
    </w:rPr>
  </w:style>
  <w:style w:type="paragraph" w:customStyle="1" w:styleId="Institutionquiagit">
    <w:name w:val="Institution qui agit"/>
    <w:basedOn w:val="Normal"/>
    <w:next w:val="Normal"/>
    <w:rsid w:val="001D4D96"/>
    <w:pPr>
      <w:keepNext/>
      <w:suppressAutoHyphens w:val="0"/>
      <w:spacing w:before="600" w:after="120" w:line="240" w:lineRule="auto"/>
      <w:jc w:val="both"/>
    </w:pPr>
    <w:rPr>
      <w:sz w:val="24"/>
      <w:szCs w:val="24"/>
      <w:lang w:eastAsia="de-DE"/>
    </w:rPr>
  </w:style>
  <w:style w:type="paragraph" w:customStyle="1" w:styleId="Rfrenceinterne">
    <w:name w:val="Référence interne"/>
    <w:basedOn w:val="Normal"/>
    <w:next w:val="Nomdelinstitution"/>
    <w:rsid w:val="001D4D96"/>
    <w:pPr>
      <w:suppressAutoHyphens w:val="0"/>
      <w:spacing w:after="600" w:line="240" w:lineRule="auto"/>
      <w:jc w:val="center"/>
    </w:pPr>
    <w:rPr>
      <w:b/>
      <w:sz w:val="24"/>
      <w:szCs w:val="24"/>
      <w:lang w:eastAsia="de-DE"/>
    </w:rPr>
  </w:style>
  <w:style w:type="paragraph" w:customStyle="1" w:styleId="Langue">
    <w:name w:val="Langue"/>
    <w:basedOn w:val="Normal"/>
    <w:next w:val="Rfrenceinterne"/>
    <w:rsid w:val="001D4D96"/>
    <w:pPr>
      <w:suppressAutoHyphens w:val="0"/>
      <w:spacing w:after="600" w:line="240" w:lineRule="auto"/>
      <w:jc w:val="center"/>
    </w:pPr>
    <w:rPr>
      <w:b/>
      <w:caps/>
      <w:sz w:val="24"/>
      <w:szCs w:val="24"/>
      <w:lang w:eastAsia="de-DE"/>
    </w:rPr>
  </w:style>
  <w:style w:type="paragraph" w:customStyle="1" w:styleId="Phrasefinale">
    <w:name w:val="Phrase finale"/>
    <w:basedOn w:val="Normal"/>
    <w:next w:val="Normal"/>
    <w:rsid w:val="001D4D96"/>
    <w:pPr>
      <w:suppressAutoHyphens w:val="0"/>
      <w:spacing w:before="360" w:line="240" w:lineRule="auto"/>
      <w:jc w:val="center"/>
    </w:pPr>
    <w:rPr>
      <w:sz w:val="24"/>
      <w:szCs w:val="24"/>
      <w:lang w:eastAsia="de-DE"/>
    </w:rPr>
  </w:style>
  <w:style w:type="paragraph" w:customStyle="1" w:styleId="Langueoriginale">
    <w:name w:val="Langue originale"/>
    <w:basedOn w:val="Normal"/>
    <w:next w:val="Phrasefinale"/>
    <w:rsid w:val="001D4D96"/>
    <w:pPr>
      <w:suppressAutoHyphens w:val="0"/>
      <w:spacing w:before="360" w:after="120" w:line="240" w:lineRule="auto"/>
      <w:jc w:val="center"/>
    </w:pPr>
    <w:rPr>
      <w:caps/>
      <w:sz w:val="24"/>
      <w:szCs w:val="24"/>
      <w:lang w:eastAsia="de-DE"/>
    </w:rPr>
  </w:style>
  <w:style w:type="paragraph" w:customStyle="1" w:styleId="ManualConsidrant">
    <w:name w:val="Manual Considérant"/>
    <w:basedOn w:val="Normal"/>
    <w:rsid w:val="001D4D96"/>
    <w:pPr>
      <w:suppressAutoHyphens w:val="0"/>
      <w:spacing w:before="120" w:after="120" w:line="240" w:lineRule="auto"/>
      <w:ind w:left="709" w:hanging="709"/>
      <w:jc w:val="both"/>
    </w:pPr>
    <w:rPr>
      <w:sz w:val="24"/>
      <w:szCs w:val="24"/>
      <w:lang w:eastAsia="de-DE"/>
    </w:rPr>
  </w:style>
  <w:style w:type="paragraph" w:customStyle="1" w:styleId="Nomdelinstitution">
    <w:name w:val="Nom de l'institution"/>
    <w:basedOn w:val="Normal"/>
    <w:next w:val="Emission"/>
    <w:rsid w:val="001D4D96"/>
    <w:pPr>
      <w:suppressAutoHyphens w:val="0"/>
      <w:spacing w:line="240" w:lineRule="auto"/>
    </w:pPr>
    <w:rPr>
      <w:rFonts w:ascii="Arial" w:hAnsi="Arial" w:cs="Arial"/>
      <w:sz w:val="24"/>
      <w:szCs w:val="24"/>
      <w:lang w:eastAsia="de-DE"/>
    </w:rPr>
  </w:style>
  <w:style w:type="paragraph" w:customStyle="1" w:styleId="Prliminairetitre">
    <w:name w:val="Préliminaire titre"/>
    <w:basedOn w:val="Normal"/>
    <w:next w:val="Normal"/>
    <w:rsid w:val="001D4D96"/>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rsid w:val="001D4D96"/>
    <w:pPr>
      <w:suppressAutoHyphens w:val="0"/>
      <w:spacing w:before="360" w:line="240" w:lineRule="auto"/>
      <w:jc w:val="center"/>
    </w:pPr>
    <w:rPr>
      <w:b/>
      <w:sz w:val="24"/>
      <w:szCs w:val="24"/>
      <w:lang w:eastAsia="de-DE"/>
    </w:rPr>
  </w:style>
  <w:style w:type="paragraph" w:customStyle="1" w:styleId="Rfrenceinterinstitutionelle">
    <w:name w:val="Référence interinstitutionelle"/>
    <w:basedOn w:val="Normal"/>
    <w:next w:val="Statut"/>
    <w:rsid w:val="001D4D96"/>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1D4D96"/>
    <w:pPr>
      <w:suppressAutoHyphens w:val="0"/>
      <w:spacing w:line="240" w:lineRule="auto"/>
      <w:ind w:left="5103"/>
    </w:pPr>
    <w:rPr>
      <w:sz w:val="24"/>
      <w:szCs w:val="24"/>
      <w:lang w:eastAsia="de-DE"/>
    </w:rPr>
  </w:style>
  <w:style w:type="paragraph" w:customStyle="1" w:styleId="Sous-titreobjet">
    <w:name w:val="Sous-titre objet"/>
    <w:basedOn w:val="Normal"/>
    <w:rsid w:val="001D4D96"/>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1D4D96"/>
    <w:pPr>
      <w:suppressAutoHyphens w:val="0"/>
      <w:spacing w:line="240" w:lineRule="auto"/>
      <w:jc w:val="center"/>
    </w:pPr>
    <w:rPr>
      <w:b/>
      <w:sz w:val="24"/>
      <w:szCs w:val="24"/>
      <w:lang w:eastAsia="de-DE"/>
    </w:rPr>
  </w:style>
  <w:style w:type="paragraph" w:customStyle="1" w:styleId="Typedudocument">
    <w:name w:val="Type du document"/>
    <w:basedOn w:val="Normal"/>
    <w:next w:val="Datedadoption"/>
    <w:rsid w:val="001D4D96"/>
    <w:pPr>
      <w:suppressAutoHyphens w:val="0"/>
      <w:spacing w:before="360" w:line="240" w:lineRule="auto"/>
      <w:jc w:val="center"/>
    </w:pPr>
    <w:rPr>
      <w:b/>
      <w:sz w:val="24"/>
      <w:szCs w:val="24"/>
      <w:lang w:eastAsia="de-DE"/>
    </w:rPr>
  </w:style>
  <w:style w:type="paragraph" w:customStyle="1" w:styleId="Statutprliminaire">
    <w:name w:val="Statut (préliminaire)"/>
    <w:basedOn w:val="Normal"/>
    <w:next w:val="Normal"/>
    <w:rsid w:val="001D4D96"/>
    <w:pPr>
      <w:suppressAutoHyphens w:val="0"/>
      <w:spacing w:before="360" w:line="240" w:lineRule="auto"/>
      <w:jc w:val="center"/>
    </w:pPr>
    <w:rPr>
      <w:sz w:val="24"/>
      <w:szCs w:val="24"/>
      <w:lang w:eastAsia="de-DE"/>
    </w:rPr>
  </w:style>
  <w:style w:type="paragraph" w:customStyle="1" w:styleId="Titreobjetprliminaire">
    <w:name w:val="Titre objet (préliminaire)"/>
    <w:basedOn w:val="Normal"/>
    <w:next w:val="Normal"/>
    <w:rsid w:val="001D4D96"/>
    <w:pPr>
      <w:suppressAutoHyphens w:val="0"/>
      <w:spacing w:before="360" w:after="360" w:line="240" w:lineRule="auto"/>
      <w:jc w:val="center"/>
    </w:pPr>
    <w:rPr>
      <w:b/>
      <w:sz w:val="24"/>
      <w:szCs w:val="24"/>
      <w:lang w:eastAsia="de-DE"/>
    </w:rPr>
  </w:style>
  <w:style w:type="paragraph" w:customStyle="1" w:styleId="Typedudocumentprliminaire">
    <w:name w:val="Type du document (préliminaire)"/>
    <w:basedOn w:val="Normal"/>
    <w:next w:val="Normal"/>
    <w:rsid w:val="001D4D96"/>
    <w:pPr>
      <w:suppressAutoHyphens w:val="0"/>
      <w:spacing w:before="360" w:line="240" w:lineRule="auto"/>
      <w:jc w:val="center"/>
    </w:pPr>
    <w:rPr>
      <w:b/>
      <w:sz w:val="24"/>
      <w:szCs w:val="24"/>
      <w:lang w:eastAsia="de-DE"/>
    </w:rPr>
  </w:style>
  <w:style w:type="paragraph" w:customStyle="1" w:styleId="Fichefinancirestandardtitre">
    <w:name w:val="Fiche financière (standard) titr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Objetexterne">
    <w:name w:val="Objet externe"/>
    <w:basedOn w:val="Normal"/>
    <w:next w:val="Normal"/>
    <w:rsid w:val="001D4D96"/>
    <w:pPr>
      <w:suppressAutoHyphens w:val="0"/>
      <w:spacing w:before="120" w:after="120" w:line="240" w:lineRule="auto"/>
      <w:jc w:val="both"/>
    </w:pPr>
    <w:rPr>
      <w:i/>
      <w:caps/>
      <w:sz w:val="24"/>
      <w:szCs w:val="24"/>
      <w:lang w:eastAsia="de-DE"/>
    </w:rPr>
  </w:style>
  <w:style w:type="paragraph" w:customStyle="1" w:styleId="FichedimpactPMEtitre">
    <w:name w:val="Fiche d'impact PME titre"/>
    <w:basedOn w:val="Normal"/>
    <w:next w:val="Normal"/>
    <w:rsid w:val="001D4D96"/>
    <w:pPr>
      <w:suppressAutoHyphens w:val="0"/>
      <w:spacing w:before="120" w:after="120" w:line="240" w:lineRule="auto"/>
      <w:jc w:val="center"/>
    </w:pPr>
    <w:rPr>
      <w:b/>
      <w:sz w:val="24"/>
      <w:lang w:eastAsia="en-GB"/>
    </w:rPr>
  </w:style>
  <w:style w:type="paragraph" w:customStyle="1" w:styleId="Fichefinanciretextetable">
    <w:name w:val="Fiche financière texte (table)"/>
    <w:basedOn w:val="Normal"/>
    <w:rsid w:val="001D4D96"/>
    <w:pPr>
      <w:suppressAutoHyphens w:val="0"/>
      <w:spacing w:line="240" w:lineRule="auto"/>
    </w:pPr>
    <w:rPr>
      <w:lang w:eastAsia="en-GB"/>
    </w:rPr>
  </w:style>
  <w:style w:type="paragraph" w:customStyle="1" w:styleId="Fichefinanciretitre">
    <w:name w:val="Fiche financière titre"/>
    <w:basedOn w:val="Normal"/>
    <w:next w:val="Normal"/>
    <w:rsid w:val="001D4D96"/>
    <w:pPr>
      <w:suppressAutoHyphens w:val="0"/>
      <w:spacing w:before="120" w:after="120" w:line="240" w:lineRule="auto"/>
      <w:jc w:val="center"/>
    </w:pPr>
    <w:rPr>
      <w:b/>
      <w:sz w:val="24"/>
      <w:u w:val="single"/>
      <w:lang w:eastAsia="en-GB"/>
    </w:rPr>
  </w:style>
  <w:style w:type="paragraph" w:customStyle="1" w:styleId="Fichefinanciretitreactetable">
    <w:name w:val="Fiche financière titre (acte table)"/>
    <w:basedOn w:val="Normal"/>
    <w:next w:val="Normal"/>
    <w:rsid w:val="001D4D96"/>
    <w:pPr>
      <w:suppressAutoHyphens w:val="0"/>
      <w:spacing w:before="120" w:after="120" w:line="240" w:lineRule="auto"/>
      <w:jc w:val="center"/>
    </w:pPr>
    <w:rPr>
      <w:b/>
      <w:sz w:val="40"/>
      <w:lang w:eastAsia="en-GB"/>
    </w:rPr>
  </w:style>
  <w:style w:type="paragraph" w:customStyle="1" w:styleId="Fichefinanciretitreacte">
    <w:name w:val="Fiche financière titre (acte)"/>
    <w:basedOn w:val="Normal"/>
    <w:next w:val="Normal"/>
    <w:rsid w:val="001D4D96"/>
    <w:pPr>
      <w:suppressAutoHyphens w:val="0"/>
      <w:spacing w:before="120" w:after="120" w:line="240" w:lineRule="auto"/>
      <w:jc w:val="center"/>
    </w:pPr>
    <w:rPr>
      <w:b/>
      <w:sz w:val="24"/>
      <w:u w:val="single"/>
      <w:lang w:eastAsia="en-GB"/>
    </w:rPr>
  </w:style>
  <w:style w:type="paragraph" w:customStyle="1" w:styleId="Fichefinanciretitretable">
    <w:name w:val="Fiche financière titre (table)"/>
    <w:basedOn w:val="Normal"/>
    <w:rsid w:val="001D4D96"/>
    <w:pPr>
      <w:suppressAutoHyphens w:val="0"/>
      <w:spacing w:before="120" w:after="120" w:line="240" w:lineRule="auto"/>
      <w:jc w:val="center"/>
    </w:pPr>
    <w:rPr>
      <w:b/>
      <w:sz w:val="40"/>
      <w:lang w:eastAsia="en-GB"/>
    </w:rPr>
  </w:style>
  <w:style w:type="paragraph" w:customStyle="1" w:styleId="CRReference">
    <w:name w:val="CR Reference"/>
    <w:basedOn w:val="Normal"/>
    <w:rsid w:val="001D4D96"/>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rPr>
  </w:style>
  <w:style w:type="paragraph" w:customStyle="1" w:styleId="CRSeparator">
    <w:name w:val="CR Separator"/>
    <w:basedOn w:val="Normal"/>
    <w:next w:val="CRReference"/>
    <w:rsid w:val="001D4D96"/>
    <w:pPr>
      <w:keepNext/>
      <w:pBdr>
        <w:top w:val="single" w:sz="4" w:space="1" w:color="auto"/>
      </w:pBdr>
      <w:suppressAutoHyphens w:val="0"/>
      <w:spacing w:before="240" w:line="240" w:lineRule="auto"/>
      <w:ind w:right="40"/>
      <w:jc w:val="both"/>
    </w:pPr>
    <w:rPr>
      <w:sz w:val="24"/>
      <w:lang w:val="fr-FR"/>
    </w:rPr>
  </w:style>
  <w:style w:type="paragraph" w:customStyle="1" w:styleId="CRParaDeleted">
    <w:name w:val="CR ParaDeleted"/>
    <w:basedOn w:val="Normal"/>
    <w:next w:val="Normal"/>
    <w:rsid w:val="001D4D96"/>
    <w:pPr>
      <w:suppressAutoHyphens w:val="0"/>
      <w:spacing w:before="120" w:after="120" w:line="240" w:lineRule="auto"/>
      <w:jc w:val="both"/>
    </w:pPr>
    <w:rPr>
      <w:sz w:val="24"/>
      <w:lang w:val="fr-FR"/>
    </w:rPr>
  </w:style>
  <w:style w:type="paragraph" w:customStyle="1" w:styleId="NormalWeb1">
    <w:name w:val="Normal (Web)1"/>
    <w:basedOn w:val="Normal"/>
    <w:rsid w:val="001D4D96"/>
    <w:pPr>
      <w:suppressAutoHyphens w:val="0"/>
      <w:spacing w:before="100" w:beforeAutospacing="1" w:after="100" w:afterAutospacing="1" w:line="240" w:lineRule="auto"/>
    </w:pPr>
    <w:rPr>
      <w:rFonts w:ascii="Verdana" w:hAnsi="Verdana"/>
      <w:sz w:val="24"/>
      <w:szCs w:val="24"/>
      <w:lang w:eastAsia="en-GB"/>
    </w:rPr>
  </w:style>
  <w:style w:type="paragraph" w:customStyle="1" w:styleId="WW-BodyText2">
    <w:name w:val="WW-Body Text 2"/>
    <w:basedOn w:val="Normal"/>
    <w:rsid w:val="001D4D96"/>
    <w:pPr>
      <w:spacing w:line="480" w:lineRule="auto"/>
    </w:pPr>
    <w:rPr>
      <w:rFonts w:ascii="Arial" w:hAnsi="Arial"/>
      <w:color w:val="FF0000"/>
      <w:sz w:val="24"/>
      <w:lang w:val="en-AU" w:eastAsia="de-DE"/>
    </w:rPr>
  </w:style>
  <w:style w:type="paragraph" w:customStyle="1" w:styleId="LOOadd">
    <w:name w:val="LOOadd"/>
    <w:basedOn w:val="Normal"/>
    <w:rsid w:val="001D4D96"/>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1D4D96"/>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1D4D96"/>
    <w:rPr>
      <w:sz w:val="18"/>
      <w:szCs w:val="18"/>
    </w:rPr>
  </w:style>
  <w:style w:type="paragraph" w:customStyle="1" w:styleId="Tabellhuvud">
    <w:name w:val="Tabellhuvud"/>
    <w:basedOn w:val="Normal"/>
    <w:rsid w:val="001D4D96"/>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1D4D96"/>
    <w:pPr>
      <w:suppressAutoHyphens w:val="0"/>
      <w:spacing w:before="120" w:after="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1D4D96"/>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1D4D96"/>
    <w:pPr>
      <w:suppressAutoHyphens w:val="0"/>
      <w:spacing w:before="120" w:after="120" w:line="240" w:lineRule="auto"/>
      <w:ind w:left="850" w:hanging="850"/>
      <w:jc w:val="both"/>
    </w:pPr>
    <w:rPr>
      <w:rFonts w:eastAsia="MS Mincho"/>
      <w:sz w:val="24"/>
      <w:szCs w:val="24"/>
      <w:lang w:val="fr-FR" w:eastAsia="ja-JP"/>
    </w:rPr>
  </w:style>
  <w:style w:type="paragraph" w:customStyle="1" w:styleId="pj">
    <w:name w:val="p.j."/>
    <w:basedOn w:val="Normal"/>
    <w:next w:val="Normal"/>
    <w:rsid w:val="001D4D96"/>
    <w:pPr>
      <w:suppressAutoHyphens w:val="0"/>
      <w:spacing w:before="1200" w:after="120" w:line="240" w:lineRule="auto"/>
      <w:ind w:left="1440" w:hanging="1440"/>
    </w:pPr>
    <w:rPr>
      <w:sz w:val="24"/>
    </w:rPr>
  </w:style>
  <w:style w:type="paragraph" w:customStyle="1" w:styleId="Par-dash">
    <w:name w:val="Par-dash"/>
    <w:basedOn w:val="Normal"/>
    <w:next w:val="Normal"/>
    <w:rsid w:val="001D4D96"/>
    <w:pPr>
      <w:widowControl w:val="0"/>
      <w:numPr>
        <w:numId w:val="35"/>
      </w:numPr>
      <w:suppressAutoHyphens w:val="0"/>
      <w:spacing w:line="360" w:lineRule="auto"/>
    </w:pPr>
    <w:rPr>
      <w:sz w:val="24"/>
      <w:lang w:eastAsia="en-GB"/>
    </w:rPr>
  </w:style>
  <w:style w:type="paragraph" w:customStyle="1" w:styleId="AddressTL">
    <w:name w:val="AddressTL"/>
    <w:basedOn w:val="Normal"/>
    <w:next w:val="Normal"/>
    <w:rsid w:val="001D4D96"/>
    <w:pPr>
      <w:suppressAutoHyphens w:val="0"/>
      <w:spacing w:after="720" w:line="240" w:lineRule="auto"/>
    </w:pPr>
    <w:rPr>
      <w:sz w:val="24"/>
    </w:rPr>
  </w:style>
  <w:style w:type="paragraph" w:customStyle="1" w:styleId="AddressTR">
    <w:name w:val="AddressTR"/>
    <w:basedOn w:val="Normal"/>
    <w:next w:val="Normal"/>
    <w:rsid w:val="001D4D96"/>
    <w:pPr>
      <w:suppressAutoHyphens w:val="0"/>
      <w:spacing w:after="720" w:line="240" w:lineRule="auto"/>
      <w:ind w:left="5103"/>
    </w:pPr>
    <w:rPr>
      <w:sz w:val="24"/>
    </w:rPr>
  </w:style>
  <w:style w:type="paragraph" w:customStyle="1" w:styleId="Participants">
    <w:name w:val="Participants"/>
    <w:basedOn w:val="Normal"/>
    <w:next w:val="Copies"/>
    <w:rsid w:val="001D4D96"/>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Enclosures">
    <w:name w:val="Enclosures"/>
    <w:basedOn w:val="Normal"/>
    <w:next w:val="Participants"/>
    <w:rsid w:val="001D4D96"/>
    <w:pPr>
      <w:keepNext/>
      <w:keepLines/>
      <w:tabs>
        <w:tab w:val="left" w:pos="5670"/>
      </w:tabs>
      <w:suppressAutoHyphens w:val="0"/>
      <w:spacing w:before="480" w:line="240" w:lineRule="auto"/>
      <w:ind w:left="1985" w:hanging="1985"/>
    </w:pPr>
    <w:rPr>
      <w:sz w:val="24"/>
    </w:rPr>
  </w:style>
  <w:style w:type="paragraph" w:customStyle="1" w:styleId="Copies">
    <w:name w:val="Copies"/>
    <w:basedOn w:val="Normal"/>
    <w:next w:val="Normal"/>
    <w:rsid w:val="001D4D96"/>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Contact">
    <w:name w:val="Contact"/>
    <w:basedOn w:val="Normal"/>
    <w:next w:val="Enclosures"/>
    <w:rsid w:val="001D4D96"/>
    <w:pPr>
      <w:suppressAutoHyphens w:val="0"/>
      <w:spacing w:before="480" w:line="240" w:lineRule="auto"/>
      <w:ind w:left="567" w:hanging="567"/>
    </w:pPr>
    <w:rPr>
      <w:sz w:val="24"/>
    </w:rPr>
  </w:style>
  <w:style w:type="paragraph" w:customStyle="1" w:styleId="DoubSign">
    <w:name w:val="DoubSign"/>
    <w:basedOn w:val="Normal"/>
    <w:next w:val="Contact"/>
    <w:rsid w:val="001D4D96"/>
    <w:pPr>
      <w:tabs>
        <w:tab w:val="left" w:pos="5103"/>
      </w:tabs>
      <w:suppressAutoHyphens w:val="0"/>
      <w:spacing w:before="1200" w:line="240" w:lineRule="auto"/>
    </w:pPr>
    <w:rPr>
      <w:sz w:val="24"/>
    </w:rPr>
  </w:style>
  <w:style w:type="paragraph" w:customStyle="1" w:styleId="Subject">
    <w:name w:val="Subject"/>
    <w:basedOn w:val="Normal"/>
    <w:next w:val="Normal"/>
    <w:rsid w:val="001D4D96"/>
    <w:pPr>
      <w:suppressAutoHyphens w:val="0"/>
      <w:spacing w:after="480" w:line="240" w:lineRule="auto"/>
      <w:ind w:left="1531" w:hanging="1531"/>
    </w:pPr>
    <w:rPr>
      <w:b/>
      <w:sz w:val="24"/>
    </w:rPr>
  </w:style>
  <w:style w:type="paragraph" w:customStyle="1" w:styleId="NoteHead">
    <w:name w:val="NoteHead"/>
    <w:basedOn w:val="Normal"/>
    <w:next w:val="Subject"/>
    <w:rsid w:val="001D4D96"/>
    <w:pPr>
      <w:suppressAutoHyphens w:val="0"/>
      <w:spacing w:before="720" w:after="720" w:line="240" w:lineRule="auto"/>
      <w:jc w:val="center"/>
    </w:pPr>
    <w:rPr>
      <w:b/>
      <w:smallCaps/>
      <w:sz w:val="24"/>
    </w:rPr>
  </w:style>
  <w:style w:type="paragraph" w:customStyle="1" w:styleId="NoteList">
    <w:name w:val="NoteList"/>
    <w:basedOn w:val="Normal"/>
    <w:next w:val="Subject"/>
    <w:rsid w:val="001D4D96"/>
    <w:pPr>
      <w:tabs>
        <w:tab w:val="left" w:pos="5823"/>
      </w:tabs>
      <w:suppressAutoHyphens w:val="0"/>
      <w:spacing w:before="720" w:after="720" w:line="240" w:lineRule="auto"/>
      <w:ind w:left="5104" w:hanging="3119"/>
    </w:pPr>
    <w:rPr>
      <w:b/>
      <w:smallCaps/>
      <w:sz w:val="24"/>
    </w:rPr>
  </w:style>
  <w:style w:type="paragraph" w:customStyle="1" w:styleId="YReferences">
    <w:name w:val="YReferences"/>
    <w:basedOn w:val="Normal"/>
    <w:next w:val="Normal"/>
    <w:rsid w:val="001D4D96"/>
    <w:pPr>
      <w:suppressAutoHyphens w:val="0"/>
      <w:spacing w:after="480" w:line="240" w:lineRule="auto"/>
      <w:ind w:left="1531" w:hanging="1531"/>
      <w:jc w:val="both"/>
    </w:pPr>
    <w:rPr>
      <w:sz w:val="24"/>
    </w:rPr>
  </w:style>
  <w:style w:type="paragraph" w:customStyle="1" w:styleId="DisclaimerNotice">
    <w:name w:val="Disclaimer Notice"/>
    <w:basedOn w:val="Normal"/>
    <w:next w:val="AddressTR"/>
    <w:rsid w:val="001D4D96"/>
    <w:pPr>
      <w:suppressAutoHyphens w:val="0"/>
      <w:spacing w:after="240" w:line="240" w:lineRule="auto"/>
      <w:ind w:left="5103"/>
    </w:pPr>
    <w:rPr>
      <w:i/>
    </w:rPr>
  </w:style>
  <w:style w:type="paragraph" w:customStyle="1" w:styleId="Disclaimer">
    <w:name w:val="Disclaimer"/>
    <w:basedOn w:val="Normal"/>
    <w:rsid w:val="001D4D96"/>
    <w:pPr>
      <w:keepLines/>
      <w:pBdr>
        <w:top w:val="single" w:sz="4" w:space="1" w:color="auto"/>
      </w:pBdr>
      <w:suppressAutoHyphens w:val="0"/>
      <w:spacing w:before="480" w:line="240" w:lineRule="auto"/>
      <w:jc w:val="both"/>
    </w:pPr>
    <w:rPr>
      <w:i/>
      <w:sz w:val="24"/>
    </w:rPr>
  </w:style>
  <w:style w:type="paragraph" w:customStyle="1" w:styleId="DisclaimerSJ">
    <w:name w:val="Disclaimer_SJ"/>
    <w:basedOn w:val="Normal"/>
    <w:next w:val="Normal"/>
    <w:rsid w:val="001D4D96"/>
    <w:pPr>
      <w:suppressAutoHyphens w:val="0"/>
      <w:spacing w:line="240" w:lineRule="auto"/>
      <w:jc w:val="both"/>
    </w:pPr>
    <w:rPr>
      <w:rFonts w:ascii="Arial" w:hAnsi="Arial"/>
      <w:b/>
      <w:sz w:val="16"/>
    </w:rPr>
  </w:style>
  <w:style w:type="paragraph" w:customStyle="1" w:styleId="ZDGName">
    <w:name w:val="Z_DGName"/>
    <w:basedOn w:val="Normal"/>
    <w:rsid w:val="001D4D96"/>
    <w:pPr>
      <w:widowControl w:val="0"/>
      <w:suppressAutoHyphens w:val="0"/>
      <w:autoSpaceDE w:val="0"/>
      <w:autoSpaceDN w:val="0"/>
      <w:spacing w:line="240" w:lineRule="auto"/>
      <w:ind w:right="85"/>
    </w:pPr>
    <w:rPr>
      <w:rFonts w:ascii="Arial" w:hAnsi="Arial" w:cs="Arial"/>
      <w:sz w:val="16"/>
      <w:szCs w:val="16"/>
      <w:lang w:eastAsia="fr-FR"/>
    </w:rPr>
  </w:style>
  <w:style w:type="paragraph" w:customStyle="1" w:styleId="ZCom">
    <w:name w:val="Z_Com"/>
    <w:basedOn w:val="Normal"/>
    <w:next w:val="ZDGName"/>
    <w:rsid w:val="001D4D96"/>
    <w:pPr>
      <w:widowControl w:val="0"/>
      <w:suppressAutoHyphens w:val="0"/>
      <w:autoSpaceDE w:val="0"/>
      <w:autoSpaceDN w:val="0"/>
      <w:spacing w:line="240" w:lineRule="auto"/>
      <w:ind w:right="85"/>
      <w:jc w:val="both"/>
    </w:pPr>
    <w:rPr>
      <w:rFonts w:ascii="Arial" w:hAnsi="Arial" w:cs="Arial"/>
      <w:sz w:val="24"/>
      <w:szCs w:val="24"/>
      <w:lang w:eastAsia="fr-FR"/>
    </w:rPr>
  </w:style>
  <w:style w:type="paragraph" w:customStyle="1" w:styleId="manualnumpar10">
    <w:name w:val="manualnumpar1"/>
    <w:basedOn w:val="Normal"/>
    <w:rsid w:val="001D4D96"/>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1D4D96"/>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1D4D96"/>
    <w:rPr>
      <w:szCs w:val="24"/>
      <w:lang w:val="en-US" w:eastAsia="en-US"/>
    </w:rPr>
  </w:style>
  <w:style w:type="paragraph" w:customStyle="1" w:styleId="NormalArial">
    <w:name w:val="Normal Arial"/>
    <w:basedOn w:val="Normal"/>
    <w:rsid w:val="001D4D96"/>
    <w:pPr>
      <w:suppressAutoHyphens w:val="0"/>
      <w:spacing w:line="240" w:lineRule="auto"/>
    </w:pPr>
    <w:rPr>
      <w:sz w:val="24"/>
      <w:szCs w:val="24"/>
      <w:lang w:val="en-IE"/>
    </w:rPr>
  </w:style>
  <w:style w:type="paragraph" w:customStyle="1" w:styleId="Bullet4">
    <w:name w:val="Bullet 4"/>
    <w:basedOn w:val="Normal"/>
    <w:rsid w:val="001D4D96"/>
    <w:pPr>
      <w:numPr>
        <w:numId w:val="36"/>
      </w:numPr>
      <w:suppressAutoHyphens w:val="0"/>
      <w:spacing w:before="120" w:after="120" w:line="240" w:lineRule="auto"/>
      <w:jc w:val="both"/>
    </w:pPr>
    <w:rPr>
      <w:sz w:val="24"/>
      <w:szCs w:val="24"/>
    </w:rPr>
  </w:style>
  <w:style w:type="paragraph" w:customStyle="1" w:styleId="Annexetitre">
    <w:name w:val="Annexe titre"/>
    <w:basedOn w:val="Normal"/>
    <w:next w:val="Normal"/>
    <w:rsid w:val="001D4D96"/>
    <w:pPr>
      <w:suppressAutoHyphens w:val="0"/>
      <w:spacing w:before="120" w:after="120" w:line="240" w:lineRule="auto"/>
      <w:jc w:val="center"/>
    </w:pPr>
    <w:rPr>
      <w:b/>
      <w:sz w:val="24"/>
      <w:szCs w:val="24"/>
      <w:u w:val="single"/>
    </w:rPr>
  </w:style>
  <w:style w:type="paragraph" w:customStyle="1" w:styleId="Bullet1">
    <w:name w:val="Bullet 1"/>
    <w:basedOn w:val="Normal"/>
    <w:rsid w:val="001D4D96"/>
    <w:pPr>
      <w:numPr>
        <w:numId w:val="37"/>
      </w:numPr>
      <w:suppressAutoHyphens w:val="0"/>
      <w:spacing w:before="120" w:after="120" w:line="240" w:lineRule="auto"/>
      <w:jc w:val="both"/>
    </w:pPr>
    <w:rPr>
      <w:sz w:val="24"/>
      <w:szCs w:val="24"/>
    </w:rPr>
  </w:style>
  <w:style w:type="paragraph" w:customStyle="1" w:styleId="GTRtitre1">
    <w:name w:val="GTR titre1"/>
    <w:basedOn w:val="GTRnormalCarCarCar1"/>
    <w:next w:val="GTRnormalCarCarCar1"/>
    <w:autoRedefine/>
    <w:rsid w:val="001D4D96"/>
    <w:pPr>
      <w:widowControl/>
      <w:tabs>
        <w:tab w:val="left" w:pos="0"/>
        <w:tab w:val="left" w:pos="1134"/>
        <w:tab w:val="left" w:pos="1360"/>
        <w:tab w:val="left" w:pos="1644"/>
        <w:tab w:val="left" w:pos="1983"/>
        <w:tab w:val="left" w:pos="5664"/>
        <w:tab w:val="left" w:pos="6372"/>
        <w:tab w:val="left" w:pos="7080"/>
        <w:tab w:val="left" w:pos="7788"/>
      </w:tabs>
      <w:autoSpaceDE/>
      <w:autoSpaceDN/>
      <w:adjustRightInd/>
      <w:jc w:val="both"/>
    </w:pPr>
    <w:rPr>
      <w:rFonts w:ascii="Times New Roman" w:hAnsi="Times New Roman" w:cs="Times New Roman"/>
      <w:sz w:val="24"/>
      <w:szCs w:val="20"/>
      <w:u w:val="single"/>
    </w:rPr>
  </w:style>
  <w:style w:type="paragraph" w:customStyle="1" w:styleId="GTRtitre5">
    <w:name w:val="GTR titre5"/>
    <w:basedOn w:val="GTRtitre4"/>
    <w:next w:val="GTRnormal3"/>
    <w:rsid w:val="001D4D96"/>
    <w:pPr>
      <w:tabs>
        <w:tab w:val="clear" w:pos="643"/>
        <w:tab w:val="clear" w:pos="1985"/>
        <w:tab w:val="num" w:pos="360"/>
        <w:tab w:val="num" w:pos="1800"/>
      </w:tabs>
      <w:ind w:left="360"/>
    </w:pPr>
    <w:rPr>
      <w:szCs w:val="20"/>
    </w:rPr>
  </w:style>
  <w:style w:type="paragraph" w:customStyle="1" w:styleId="GTRtitre6">
    <w:name w:val="GTR titre6"/>
    <w:basedOn w:val="GTRtitre5"/>
    <w:next w:val="GTRnormal3"/>
    <w:rsid w:val="001D4D96"/>
  </w:style>
  <w:style w:type="paragraph" w:customStyle="1" w:styleId="GTRfootnote">
    <w:name w:val="GTR footnote"/>
    <w:basedOn w:val="FootnoteText"/>
    <w:rsid w:val="001D4D96"/>
    <w:pPr>
      <w:tabs>
        <w:tab w:val="clear" w:pos="1021"/>
        <w:tab w:val="left" w:pos="284"/>
      </w:tabs>
      <w:suppressAutoHyphens w:val="0"/>
      <w:spacing w:line="240" w:lineRule="auto"/>
      <w:ind w:left="284" w:right="0" w:hanging="284"/>
    </w:pPr>
    <w:rPr>
      <w:sz w:val="20"/>
      <w:szCs w:val="24"/>
      <w:lang w:val="en-US"/>
    </w:rPr>
  </w:style>
  <w:style w:type="paragraph" w:customStyle="1" w:styleId="Point0number">
    <w:name w:val="Point 0 (number)"/>
    <w:basedOn w:val="Normal"/>
    <w:rsid w:val="001D4D96"/>
    <w:pPr>
      <w:numPr>
        <w:numId w:val="38"/>
      </w:numPr>
      <w:suppressAutoHyphens w:val="0"/>
      <w:spacing w:before="120" w:after="120" w:line="240" w:lineRule="auto"/>
      <w:jc w:val="both"/>
    </w:pPr>
    <w:rPr>
      <w:sz w:val="24"/>
      <w:szCs w:val="24"/>
    </w:rPr>
  </w:style>
  <w:style w:type="paragraph" w:customStyle="1" w:styleId="Point1number">
    <w:name w:val="Point 1 (number)"/>
    <w:basedOn w:val="Normal"/>
    <w:rsid w:val="001D4D96"/>
    <w:pPr>
      <w:numPr>
        <w:ilvl w:val="2"/>
        <w:numId w:val="38"/>
      </w:numPr>
      <w:suppressAutoHyphens w:val="0"/>
      <w:spacing w:before="120" w:after="120" w:line="240" w:lineRule="auto"/>
      <w:jc w:val="both"/>
    </w:pPr>
    <w:rPr>
      <w:sz w:val="24"/>
      <w:szCs w:val="24"/>
    </w:rPr>
  </w:style>
  <w:style w:type="paragraph" w:customStyle="1" w:styleId="Point2number">
    <w:name w:val="Point 2 (number)"/>
    <w:basedOn w:val="Normal"/>
    <w:rsid w:val="001D4D96"/>
    <w:pPr>
      <w:numPr>
        <w:ilvl w:val="4"/>
        <w:numId w:val="38"/>
      </w:numPr>
      <w:suppressAutoHyphens w:val="0"/>
      <w:spacing w:before="120" w:after="120" w:line="240" w:lineRule="auto"/>
      <w:jc w:val="both"/>
    </w:pPr>
    <w:rPr>
      <w:sz w:val="24"/>
      <w:szCs w:val="24"/>
    </w:rPr>
  </w:style>
  <w:style w:type="paragraph" w:customStyle="1" w:styleId="Point3number">
    <w:name w:val="Point 3 (number)"/>
    <w:basedOn w:val="Normal"/>
    <w:rsid w:val="001D4D96"/>
    <w:pPr>
      <w:numPr>
        <w:ilvl w:val="6"/>
        <w:numId w:val="38"/>
      </w:numPr>
      <w:suppressAutoHyphens w:val="0"/>
      <w:spacing w:before="120" w:after="120" w:line="240" w:lineRule="auto"/>
      <w:jc w:val="both"/>
    </w:pPr>
    <w:rPr>
      <w:sz w:val="24"/>
      <w:szCs w:val="24"/>
    </w:rPr>
  </w:style>
  <w:style w:type="paragraph" w:customStyle="1" w:styleId="Point0letter">
    <w:name w:val="Point 0 (letter)"/>
    <w:basedOn w:val="Normal"/>
    <w:rsid w:val="001D4D96"/>
    <w:pPr>
      <w:numPr>
        <w:ilvl w:val="1"/>
        <w:numId w:val="38"/>
      </w:numPr>
      <w:suppressAutoHyphens w:val="0"/>
      <w:spacing w:before="120" w:after="120" w:line="240" w:lineRule="auto"/>
      <w:jc w:val="both"/>
    </w:pPr>
    <w:rPr>
      <w:sz w:val="24"/>
      <w:szCs w:val="24"/>
    </w:rPr>
  </w:style>
  <w:style w:type="paragraph" w:customStyle="1" w:styleId="Point1letter">
    <w:name w:val="Point 1 (letter)"/>
    <w:basedOn w:val="Normal"/>
    <w:rsid w:val="001D4D96"/>
    <w:pPr>
      <w:numPr>
        <w:ilvl w:val="3"/>
        <w:numId w:val="38"/>
      </w:numPr>
      <w:suppressAutoHyphens w:val="0"/>
      <w:spacing w:before="120" w:after="120" w:line="240" w:lineRule="auto"/>
      <w:jc w:val="both"/>
    </w:pPr>
    <w:rPr>
      <w:sz w:val="24"/>
      <w:szCs w:val="24"/>
    </w:rPr>
  </w:style>
  <w:style w:type="paragraph" w:customStyle="1" w:styleId="Point2letter">
    <w:name w:val="Point 2 (letter)"/>
    <w:basedOn w:val="Normal"/>
    <w:rsid w:val="001D4D96"/>
    <w:pPr>
      <w:numPr>
        <w:ilvl w:val="5"/>
        <w:numId w:val="38"/>
      </w:numPr>
      <w:suppressAutoHyphens w:val="0"/>
      <w:spacing w:before="120" w:after="120" w:line="240" w:lineRule="auto"/>
      <w:jc w:val="both"/>
    </w:pPr>
    <w:rPr>
      <w:sz w:val="24"/>
      <w:szCs w:val="24"/>
    </w:rPr>
  </w:style>
  <w:style w:type="paragraph" w:customStyle="1" w:styleId="Point3letter">
    <w:name w:val="Point 3 (letter)"/>
    <w:basedOn w:val="Normal"/>
    <w:rsid w:val="001D4D96"/>
    <w:pPr>
      <w:numPr>
        <w:ilvl w:val="7"/>
        <w:numId w:val="38"/>
      </w:numPr>
      <w:suppressAutoHyphens w:val="0"/>
      <w:spacing w:before="120" w:after="120" w:line="240" w:lineRule="auto"/>
      <w:jc w:val="both"/>
    </w:pPr>
    <w:rPr>
      <w:sz w:val="24"/>
      <w:szCs w:val="24"/>
    </w:rPr>
  </w:style>
  <w:style w:type="paragraph" w:customStyle="1" w:styleId="Point4letter">
    <w:name w:val="Point 4 (letter)"/>
    <w:basedOn w:val="Normal"/>
    <w:rsid w:val="001D4D96"/>
    <w:pPr>
      <w:numPr>
        <w:ilvl w:val="8"/>
        <w:numId w:val="38"/>
      </w:numPr>
      <w:suppressAutoHyphens w:val="0"/>
      <w:spacing w:before="120" w:after="120" w:line="240" w:lineRule="auto"/>
      <w:jc w:val="both"/>
    </w:pPr>
    <w:rPr>
      <w:sz w:val="24"/>
      <w:szCs w:val="24"/>
    </w:rPr>
  </w:style>
  <w:style w:type="paragraph" w:customStyle="1" w:styleId="Bullet0">
    <w:name w:val="Bullet 0"/>
    <w:basedOn w:val="Normal"/>
    <w:rsid w:val="001D4D96"/>
    <w:pPr>
      <w:numPr>
        <w:numId w:val="39"/>
      </w:numPr>
      <w:suppressAutoHyphens w:val="0"/>
      <w:spacing w:before="120" w:after="120" w:line="240" w:lineRule="auto"/>
      <w:jc w:val="both"/>
    </w:pPr>
    <w:rPr>
      <w:sz w:val="24"/>
      <w:szCs w:val="24"/>
    </w:rPr>
  </w:style>
  <w:style w:type="paragraph" w:customStyle="1" w:styleId="Bullet2">
    <w:name w:val="Bullet 2"/>
    <w:basedOn w:val="Normal"/>
    <w:rsid w:val="001D4D96"/>
    <w:pPr>
      <w:numPr>
        <w:numId w:val="40"/>
      </w:numPr>
      <w:suppressAutoHyphens w:val="0"/>
      <w:spacing w:before="120" w:after="120" w:line="240" w:lineRule="auto"/>
      <w:jc w:val="both"/>
    </w:pPr>
    <w:rPr>
      <w:sz w:val="24"/>
      <w:szCs w:val="24"/>
    </w:rPr>
  </w:style>
  <w:style w:type="paragraph" w:customStyle="1" w:styleId="Bullet3">
    <w:name w:val="Bullet 3"/>
    <w:basedOn w:val="Normal"/>
    <w:rsid w:val="001D4D96"/>
    <w:pPr>
      <w:numPr>
        <w:numId w:val="41"/>
      </w:numPr>
      <w:suppressAutoHyphens w:val="0"/>
      <w:spacing w:before="120" w:after="120" w:line="240" w:lineRule="auto"/>
      <w:jc w:val="both"/>
    </w:pPr>
    <w:rPr>
      <w:sz w:val="24"/>
      <w:szCs w:val="24"/>
    </w:rPr>
  </w:style>
  <w:style w:type="paragraph" w:customStyle="1" w:styleId="Annexetitrefichefinancire">
    <w:name w:val="Annexe titre (fiche financière)"/>
    <w:basedOn w:val="Normal"/>
    <w:next w:val="Normal"/>
    <w:rsid w:val="001D4D96"/>
    <w:pPr>
      <w:suppressAutoHyphens w:val="0"/>
      <w:spacing w:before="120" w:after="120" w:line="240" w:lineRule="auto"/>
      <w:jc w:val="center"/>
    </w:pPr>
    <w:rPr>
      <w:b/>
      <w:sz w:val="24"/>
      <w:szCs w:val="24"/>
      <w:u w:val="single"/>
    </w:rPr>
  </w:style>
  <w:style w:type="paragraph" w:customStyle="1" w:styleId="Rfrenceinstitutionnelle">
    <w:name w:val="Référence institutionnelle"/>
    <w:basedOn w:val="Normal"/>
    <w:next w:val="Confidentialit"/>
    <w:rsid w:val="001D4D96"/>
    <w:pPr>
      <w:suppressAutoHyphens w:val="0"/>
      <w:spacing w:after="240" w:line="240" w:lineRule="auto"/>
      <w:ind w:left="5103"/>
    </w:pPr>
    <w:rPr>
      <w:sz w:val="24"/>
      <w:szCs w:val="24"/>
    </w:rPr>
  </w:style>
  <w:style w:type="paragraph" w:customStyle="1" w:styleId="Rfrenceinterinstitutionnelle">
    <w:name w:val="Référence interinstitutionnelle"/>
    <w:basedOn w:val="Normal"/>
    <w:next w:val="Statut"/>
    <w:rsid w:val="001D4D96"/>
    <w:pPr>
      <w:suppressAutoHyphens w:val="0"/>
      <w:spacing w:line="240" w:lineRule="auto"/>
      <w:ind w:left="5103"/>
    </w:pPr>
    <w:rPr>
      <w:sz w:val="24"/>
      <w:szCs w:val="24"/>
    </w:rPr>
  </w:style>
  <w:style w:type="paragraph" w:customStyle="1" w:styleId="Pagedecouverture">
    <w:name w:val="Page de couverture"/>
    <w:basedOn w:val="Normal"/>
    <w:next w:val="Normal"/>
    <w:rsid w:val="001D4D96"/>
    <w:pPr>
      <w:suppressAutoHyphens w:val="0"/>
      <w:spacing w:before="120" w:after="120" w:line="240" w:lineRule="auto"/>
      <w:jc w:val="both"/>
    </w:pPr>
    <w:rPr>
      <w:sz w:val="24"/>
      <w:szCs w:val="24"/>
    </w:rPr>
  </w:style>
  <w:style w:type="paragraph" w:customStyle="1" w:styleId="Supertitre">
    <w:name w:val="Supertitre"/>
    <w:basedOn w:val="Normal"/>
    <w:next w:val="Normal"/>
    <w:rsid w:val="001D4D96"/>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1D4D96"/>
    <w:pPr>
      <w:suppressAutoHyphens w:val="0"/>
      <w:spacing w:before="360" w:line="240" w:lineRule="auto"/>
      <w:jc w:val="center"/>
    </w:pPr>
    <w:rPr>
      <w:sz w:val="24"/>
      <w:szCs w:val="24"/>
    </w:rPr>
  </w:style>
  <w:style w:type="paragraph" w:customStyle="1" w:styleId="Rfrencecroise">
    <w:name w:val="Référence croisée"/>
    <w:basedOn w:val="Normal"/>
    <w:rsid w:val="001D4D96"/>
    <w:pPr>
      <w:suppressAutoHyphens w:val="0"/>
      <w:spacing w:line="240" w:lineRule="auto"/>
      <w:jc w:val="center"/>
    </w:pPr>
    <w:rPr>
      <w:sz w:val="24"/>
      <w:szCs w:val="24"/>
    </w:rPr>
  </w:style>
  <w:style w:type="paragraph" w:customStyle="1" w:styleId="TitreobjetPagedecouverture">
    <w:name w:val="Titre objet (Page de couverture)"/>
    <w:basedOn w:val="Titreobjet"/>
    <w:next w:val="Sous-titreobjetPagedecouverture"/>
    <w:rsid w:val="001D4D96"/>
    <w:rPr>
      <w:lang w:eastAsia="en-US"/>
    </w:rPr>
  </w:style>
  <w:style w:type="paragraph" w:customStyle="1" w:styleId="DatedadoptionPagedecouverture">
    <w:name w:val="Date d'adoption (Page de couverture)"/>
    <w:basedOn w:val="Datedadoption"/>
    <w:next w:val="TitreobjetPagedecouverture"/>
    <w:rsid w:val="001D4D96"/>
    <w:rPr>
      <w:lang w:eastAsia="en-US"/>
    </w:rPr>
  </w:style>
  <w:style w:type="paragraph" w:customStyle="1" w:styleId="RfrenceinterinstitutionnellePagedecouverture">
    <w:name w:val="Référence interinstitutionnelle (Page de couverture)"/>
    <w:basedOn w:val="Rfrenceinterinstitutionnelle"/>
    <w:next w:val="Confidentialit"/>
    <w:rsid w:val="001D4D96"/>
  </w:style>
  <w:style w:type="paragraph" w:customStyle="1" w:styleId="Sous-titreobjetPagedecouverture">
    <w:name w:val="Sous-titre objet (Page de couverture)"/>
    <w:basedOn w:val="Sous-titreobjet"/>
    <w:rsid w:val="001D4D96"/>
    <w:rPr>
      <w:lang w:eastAsia="en-US"/>
    </w:rPr>
  </w:style>
  <w:style w:type="paragraph" w:customStyle="1" w:styleId="TypedudocumentPagedecouverture">
    <w:name w:val="Type du document (Page de couverture)"/>
    <w:basedOn w:val="Typedudocument"/>
    <w:next w:val="TitreobjetPagedecouverture"/>
    <w:rsid w:val="001D4D96"/>
    <w:rPr>
      <w:lang w:eastAsia="en-US"/>
    </w:rPr>
  </w:style>
  <w:style w:type="paragraph" w:customStyle="1" w:styleId="StatutPagedecouverture">
    <w:name w:val="Statut (Page de couverture)"/>
    <w:basedOn w:val="Statut"/>
    <w:next w:val="TypedudocumentPagedecouverture"/>
    <w:rsid w:val="001D4D96"/>
    <w:rPr>
      <w:lang w:eastAsia="en-US"/>
    </w:rPr>
  </w:style>
  <w:style w:type="paragraph" w:customStyle="1" w:styleId="Volume">
    <w:name w:val="Volume"/>
    <w:basedOn w:val="Normal"/>
    <w:next w:val="Confidentialit"/>
    <w:rsid w:val="001D4D96"/>
    <w:pPr>
      <w:suppressAutoHyphens w:val="0"/>
      <w:spacing w:after="240" w:line="240" w:lineRule="auto"/>
      <w:ind w:left="5103"/>
    </w:pPr>
    <w:rPr>
      <w:sz w:val="24"/>
      <w:szCs w:val="24"/>
    </w:rPr>
  </w:style>
  <w:style w:type="paragraph" w:customStyle="1" w:styleId="IntrtEEE">
    <w:name w:val="Intérêt EEE"/>
    <w:basedOn w:val="Languesfaisantfoi"/>
    <w:next w:val="Normal"/>
    <w:rsid w:val="001D4D96"/>
    <w:pPr>
      <w:spacing w:after="240"/>
    </w:pPr>
  </w:style>
  <w:style w:type="paragraph" w:customStyle="1" w:styleId="Typeacteprincipal">
    <w:name w:val="Type acte principal"/>
    <w:basedOn w:val="Normal"/>
    <w:next w:val="Objetacteprincipal"/>
    <w:rsid w:val="001D4D96"/>
    <w:pPr>
      <w:suppressAutoHyphens w:val="0"/>
      <w:spacing w:after="240" w:line="240" w:lineRule="auto"/>
      <w:jc w:val="center"/>
    </w:pPr>
    <w:rPr>
      <w:b/>
      <w:sz w:val="24"/>
      <w:szCs w:val="24"/>
    </w:rPr>
  </w:style>
  <w:style w:type="paragraph" w:customStyle="1" w:styleId="Accompagnant">
    <w:name w:val="Accompagnant"/>
    <w:basedOn w:val="Normal"/>
    <w:next w:val="Typeacteprincipal"/>
    <w:rsid w:val="001D4D96"/>
    <w:pPr>
      <w:suppressAutoHyphens w:val="0"/>
      <w:spacing w:after="240" w:line="240" w:lineRule="auto"/>
      <w:jc w:val="center"/>
    </w:pPr>
    <w:rPr>
      <w:b/>
      <w:i/>
      <w:sz w:val="24"/>
      <w:szCs w:val="24"/>
    </w:rPr>
  </w:style>
  <w:style w:type="paragraph" w:customStyle="1" w:styleId="Objetacteprincipal">
    <w:name w:val="Objet acte principal"/>
    <w:basedOn w:val="Normal"/>
    <w:next w:val="Titrearticle"/>
    <w:rsid w:val="001D4D96"/>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1D4D96"/>
  </w:style>
  <w:style w:type="paragraph" w:customStyle="1" w:styleId="TypeacteprincipalPagedecouverture">
    <w:name w:val="Type acte principal (Page de couverture)"/>
    <w:basedOn w:val="Typeacteprincipal"/>
    <w:next w:val="ObjetacteprincipalPagedecouverture"/>
    <w:rsid w:val="001D4D96"/>
  </w:style>
  <w:style w:type="paragraph" w:customStyle="1" w:styleId="AccompagnantPagedecouverture">
    <w:name w:val="Accompagnant (Page de couverture)"/>
    <w:basedOn w:val="Accompagnant"/>
    <w:next w:val="TypeacteprincipalPagedecouverture"/>
    <w:rsid w:val="001D4D96"/>
  </w:style>
  <w:style w:type="paragraph" w:customStyle="1" w:styleId="ObjetacteprincipalPagedecouverture">
    <w:name w:val="Objet acte principal (Page de couverture)"/>
    <w:basedOn w:val="Objetacteprincipal"/>
    <w:next w:val="Rfrencecroise"/>
    <w:rsid w:val="001D4D96"/>
  </w:style>
  <w:style w:type="paragraph" w:customStyle="1" w:styleId="LanguesfaisantfoiPagedecouverture">
    <w:name w:val="Langues faisant foi (Page de couverture)"/>
    <w:basedOn w:val="Normal"/>
    <w:next w:val="Normal"/>
    <w:rsid w:val="001D4D96"/>
    <w:pPr>
      <w:suppressAutoHyphens w:val="0"/>
      <w:spacing w:before="360" w:line="240" w:lineRule="auto"/>
      <w:jc w:val="center"/>
    </w:pPr>
    <w:rPr>
      <w:sz w:val="24"/>
      <w:szCs w:val="24"/>
    </w:rPr>
  </w:style>
  <w:style w:type="paragraph" w:customStyle="1" w:styleId="CM12">
    <w:name w:val="CM1+2"/>
    <w:basedOn w:val="Default"/>
    <w:next w:val="Default"/>
    <w:rsid w:val="001D4D96"/>
    <w:rPr>
      <w:rFonts w:ascii="EUAlbertina" w:hAnsi="EUAlbertina"/>
      <w:color w:val="auto"/>
      <w:lang w:val="en-GB" w:eastAsia="en-GB"/>
    </w:rPr>
  </w:style>
  <w:style w:type="paragraph" w:customStyle="1" w:styleId="CM32">
    <w:name w:val="CM3+2"/>
    <w:basedOn w:val="Default"/>
    <w:next w:val="Default"/>
    <w:rsid w:val="001D4D96"/>
    <w:rPr>
      <w:rFonts w:ascii="EUAlbertina" w:hAnsi="EUAlbertina"/>
      <w:color w:val="auto"/>
      <w:lang w:val="en-GB" w:eastAsia="en-GB"/>
    </w:rPr>
  </w:style>
  <w:style w:type="paragraph" w:customStyle="1" w:styleId="CM15">
    <w:name w:val="CM1+5"/>
    <w:basedOn w:val="Default"/>
    <w:next w:val="Default"/>
    <w:rsid w:val="001D4D96"/>
    <w:rPr>
      <w:rFonts w:ascii="EUAlbertina" w:hAnsi="EUAlbertina"/>
      <w:color w:val="auto"/>
      <w:lang w:val="en-GB" w:eastAsia="en-GB"/>
    </w:rPr>
  </w:style>
  <w:style w:type="paragraph" w:customStyle="1" w:styleId="CM35">
    <w:name w:val="CM3+5"/>
    <w:basedOn w:val="Default"/>
    <w:next w:val="Default"/>
    <w:rsid w:val="001D4D96"/>
    <w:rPr>
      <w:rFonts w:ascii="EUAlbertina" w:hAnsi="EUAlbertina"/>
      <w:color w:val="auto"/>
      <w:lang w:val="en-GB" w:eastAsia="en-GB"/>
    </w:rPr>
  </w:style>
  <w:style w:type="paragraph" w:customStyle="1" w:styleId="CM11">
    <w:name w:val="CM1+1"/>
    <w:basedOn w:val="Default"/>
    <w:next w:val="Default"/>
    <w:rsid w:val="001D4D96"/>
    <w:rPr>
      <w:rFonts w:ascii="EUAlbertina" w:hAnsi="EUAlbertina"/>
      <w:color w:val="auto"/>
      <w:lang w:val="en-GB" w:eastAsia="en-GB"/>
    </w:rPr>
  </w:style>
  <w:style w:type="paragraph" w:customStyle="1" w:styleId="CM31">
    <w:name w:val="CM3+1"/>
    <w:basedOn w:val="Default"/>
    <w:next w:val="Default"/>
    <w:rsid w:val="001D4D96"/>
    <w:rPr>
      <w:rFonts w:ascii="EUAlbertina" w:hAnsi="EUAlbertina"/>
      <w:color w:val="auto"/>
      <w:lang w:val="en-GB" w:eastAsia="en-GB"/>
    </w:rPr>
  </w:style>
  <w:style w:type="paragraph" w:customStyle="1" w:styleId="CM16">
    <w:name w:val="CM1+6"/>
    <w:basedOn w:val="Default"/>
    <w:next w:val="Default"/>
    <w:rsid w:val="001D4D96"/>
    <w:rPr>
      <w:rFonts w:ascii="EUAlbertina" w:hAnsi="EUAlbertina"/>
      <w:color w:val="auto"/>
      <w:lang w:val="en-GB" w:eastAsia="en-GB"/>
    </w:rPr>
  </w:style>
  <w:style w:type="paragraph" w:customStyle="1" w:styleId="CM36">
    <w:name w:val="CM3+6"/>
    <w:basedOn w:val="Default"/>
    <w:next w:val="Default"/>
    <w:rsid w:val="001D4D96"/>
    <w:rPr>
      <w:rFonts w:ascii="EUAlbertina" w:hAnsi="EUAlbertina"/>
      <w:color w:val="auto"/>
      <w:lang w:val="en-GB" w:eastAsia="en-GB"/>
    </w:rPr>
  </w:style>
  <w:style w:type="paragraph" w:customStyle="1" w:styleId="NormalUnderline">
    <w:name w:val="Normal + Underline"/>
    <w:aliases w:val="Strikethrough,Centered"/>
    <w:basedOn w:val="Normal"/>
    <w:rsid w:val="001D4D96"/>
    <w:pPr>
      <w:jc w:val="center"/>
    </w:pPr>
    <w:rPr>
      <w:strike/>
      <w:u w:val="single"/>
      <w:lang w:val="en-US"/>
    </w:rPr>
  </w:style>
  <w:style w:type="paragraph" w:customStyle="1" w:styleId="GRPEnormal2">
    <w:name w:val="GRPE normal 2"/>
    <w:basedOn w:val="Normal"/>
    <w:autoRedefine/>
    <w:rsid w:val="001D4D96"/>
    <w:pPr>
      <w:tabs>
        <w:tab w:val="left" w:pos="1701"/>
      </w:tabs>
      <w:suppressAutoHyphens w:val="0"/>
      <w:spacing w:line="240" w:lineRule="auto"/>
      <w:ind w:left="1701" w:hanging="567"/>
      <w:jc w:val="both"/>
    </w:pPr>
    <w:rPr>
      <w:sz w:val="24"/>
      <w:szCs w:val="24"/>
      <w:lang w:val="en-US"/>
    </w:rPr>
  </w:style>
  <w:style w:type="paragraph" w:customStyle="1" w:styleId="GRPEliste2">
    <w:name w:val="GRPE liste 2"/>
    <w:basedOn w:val="Normal"/>
    <w:rsid w:val="001D4D96"/>
    <w:pPr>
      <w:numPr>
        <w:numId w:val="42"/>
      </w:numPr>
      <w:tabs>
        <w:tab w:val="left" w:pos="1701"/>
      </w:tabs>
      <w:suppressAutoHyphens w:val="0"/>
      <w:spacing w:line="240" w:lineRule="auto"/>
      <w:ind w:left="1701" w:hanging="567"/>
      <w:jc w:val="both"/>
    </w:pPr>
    <w:rPr>
      <w:sz w:val="24"/>
      <w:szCs w:val="24"/>
      <w:lang w:val="en-US"/>
    </w:rPr>
  </w:style>
  <w:style w:type="paragraph" w:customStyle="1" w:styleId="H23GLeft0cm">
    <w:name w:val="_ H_2/3_G + Left:  0 cm"/>
    <w:aliases w:val="Hanging:  2.01 cm,Right:  2.01 cm,Before:  0 pt,A..."/>
    <w:basedOn w:val="Normal"/>
    <w:rsid w:val="001D4D96"/>
  </w:style>
  <w:style w:type="paragraph" w:customStyle="1" w:styleId="Body">
    <w:name w:val="Body"/>
    <w:basedOn w:val="Normal"/>
    <w:rsid w:val="001D4D96"/>
    <w:pPr>
      <w:suppressAutoHyphens w:val="0"/>
      <w:spacing w:line="260" w:lineRule="atLeast"/>
    </w:pPr>
    <w:rPr>
      <w:sz w:val="21"/>
      <w:lang w:val="nl-NL"/>
    </w:rPr>
  </w:style>
  <w:style w:type="paragraph" w:customStyle="1" w:styleId="Voettekst1">
    <w:name w:val="Voettekst1"/>
    <w:rsid w:val="001D4D96"/>
    <w:pPr>
      <w:tabs>
        <w:tab w:val="center" w:pos="4680"/>
        <w:tab w:val="right" w:pos="9000"/>
        <w:tab w:val="left" w:pos="9360"/>
      </w:tabs>
      <w:suppressAutoHyphens/>
    </w:pPr>
    <w:rPr>
      <w:rFonts w:ascii="Book Antiqua" w:hAnsi="Book Antiqua"/>
      <w:lang w:val="en-US" w:eastAsia="en-US"/>
    </w:rPr>
  </w:style>
  <w:style w:type="character" w:customStyle="1" w:styleId="GRPEtitre1Char">
    <w:name w:val="GRPE titre 1 Char"/>
    <w:link w:val="GRPEtitre1"/>
    <w:locked/>
    <w:rsid w:val="001D4D96"/>
    <w:rPr>
      <w:caps/>
      <w:sz w:val="24"/>
      <w:szCs w:val="24"/>
      <w:lang w:eastAsia="ja-JP"/>
    </w:rPr>
  </w:style>
  <w:style w:type="paragraph" w:customStyle="1" w:styleId="GRPEtitre1">
    <w:name w:val="GRPE titre 1"/>
    <w:basedOn w:val="Normal"/>
    <w:next w:val="GRPEnormal1"/>
    <w:link w:val="GRPEtitre1Char"/>
    <w:rsid w:val="001D4D96"/>
    <w:pPr>
      <w:tabs>
        <w:tab w:val="num" w:pos="360"/>
      </w:tabs>
      <w:suppressAutoHyphens w:val="0"/>
      <w:spacing w:line="240" w:lineRule="auto"/>
      <w:ind w:left="360" w:hanging="360"/>
      <w:jc w:val="both"/>
      <w:outlineLvl w:val="0"/>
    </w:pPr>
    <w:rPr>
      <w:caps/>
      <w:sz w:val="24"/>
      <w:szCs w:val="24"/>
      <w:lang w:eastAsia="ja-JP"/>
    </w:rPr>
  </w:style>
  <w:style w:type="character" w:customStyle="1" w:styleId="GRPEtitre2Char">
    <w:name w:val="GRPE titre 2 Char"/>
    <w:link w:val="GRPEtitre2"/>
    <w:locked/>
    <w:rsid w:val="001D4D96"/>
    <w:rPr>
      <w:sz w:val="24"/>
      <w:szCs w:val="24"/>
      <w:u w:val="single"/>
      <w:lang w:eastAsia="ja-JP"/>
    </w:rPr>
  </w:style>
  <w:style w:type="paragraph" w:customStyle="1" w:styleId="GRPEtitre2">
    <w:name w:val="GRPE titre 2"/>
    <w:basedOn w:val="GRPEtitre1"/>
    <w:next w:val="GRPEnormal1"/>
    <w:link w:val="GRPEtitre2Char"/>
    <w:rsid w:val="001D4D96"/>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1D4D96"/>
    <w:pPr>
      <w:tabs>
        <w:tab w:val="clear" w:pos="792"/>
        <w:tab w:val="num" w:pos="720"/>
        <w:tab w:val="num" w:pos="1224"/>
      </w:tabs>
      <w:ind w:left="720"/>
    </w:pPr>
    <w:rPr>
      <w:noProof/>
      <w:u w:val="none"/>
    </w:rPr>
  </w:style>
  <w:style w:type="character" w:customStyle="1" w:styleId="GRPEtitre4Char">
    <w:name w:val="GRPE titre 4 Char"/>
    <w:link w:val="GRPEtitre4"/>
    <w:locked/>
    <w:rsid w:val="001D4D96"/>
    <w:rPr>
      <w:sz w:val="24"/>
      <w:szCs w:val="24"/>
      <w:lang w:eastAsia="ja-JP"/>
    </w:rPr>
  </w:style>
  <w:style w:type="paragraph" w:customStyle="1" w:styleId="GRPEtitre4">
    <w:name w:val="GRPE titre 4"/>
    <w:basedOn w:val="GRPEtitre2"/>
    <w:next w:val="GRPEnormal1"/>
    <w:link w:val="GRPEtitre4Char"/>
    <w:rsid w:val="001D4D96"/>
    <w:pPr>
      <w:tabs>
        <w:tab w:val="clear" w:pos="792"/>
        <w:tab w:val="num" w:pos="864"/>
        <w:tab w:val="num" w:pos="1728"/>
      </w:tabs>
      <w:ind w:left="864" w:hanging="144"/>
    </w:pPr>
    <w:rPr>
      <w:u w:val="none"/>
    </w:rPr>
  </w:style>
  <w:style w:type="character" w:customStyle="1" w:styleId="GRPEtitre5Char">
    <w:name w:val="GRPE titre 5 Char"/>
    <w:link w:val="GRPEtitre5"/>
    <w:locked/>
    <w:rsid w:val="001D4D96"/>
    <w:rPr>
      <w:sz w:val="24"/>
      <w:szCs w:val="24"/>
      <w:lang w:eastAsia="ja-JP"/>
    </w:rPr>
  </w:style>
  <w:style w:type="paragraph" w:customStyle="1" w:styleId="GRPEtitre5">
    <w:name w:val="GRPE titre 5"/>
    <w:basedOn w:val="GRPEtitre4"/>
    <w:next w:val="GRPEnormal1"/>
    <w:link w:val="GRPEtitre5Char"/>
    <w:autoRedefine/>
    <w:rsid w:val="001D4D96"/>
    <w:pPr>
      <w:tabs>
        <w:tab w:val="clear" w:pos="864"/>
        <w:tab w:val="num" w:pos="1008"/>
        <w:tab w:val="num" w:pos="2232"/>
      </w:tabs>
      <w:ind w:left="1008" w:hanging="432"/>
    </w:pPr>
  </w:style>
  <w:style w:type="paragraph" w:customStyle="1" w:styleId="GRPEapptitre1">
    <w:name w:val="GRPE app titre 1"/>
    <w:basedOn w:val="Normal"/>
    <w:next w:val="GRPEnormal1"/>
    <w:autoRedefine/>
    <w:rsid w:val="001D4D96"/>
    <w:pPr>
      <w:tabs>
        <w:tab w:val="num" w:pos="1492"/>
        <w:tab w:val="left" w:pos="1701"/>
      </w:tabs>
      <w:suppressAutoHyphens w:val="0"/>
      <w:spacing w:line="240" w:lineRule="auto"/>
      <w:ind w:left="1492" w:hanging="360"/>
      <w:jc w:val="both"/>
    </w:pPr>
    <w:rPr>
      <w:sz w:val="24"/>
      <w:szCs w:val="24"/>
    </w:rPr>
  </w:style>
  <w:style w:type="paragraph" w:customStyle="1" w:styleId="GRPEnormal3">
    <w:name w:val="GRPE normal 3"/>
    <w:basedOn w:val="Normal"/>
    <w:rsid w:val="001D4D96"/>
    <w:pPr>
      <w:tabs>
        <w:tab w:val="left" w:pos="2268"/>
        <w:tab w:val="left" w:pos="2835"/>
      </w:tabs>
      <w:suppressAutoHyphens w:val="0"/>
      <w:spacing w:line="240" w:lineRule="auto"/>
      <w:ind w:left="1701"/>
      <w:jc w:val="both"/>
    </w:pPr>
    <w:rPr>
      <w:sz w:val="24"/>
      <w:szCs w:val="24"/>
      <w:lang w:val="en-US"/>
    </w:rPr>
  </w:style>
  <w:style w:type="paragraph" w:customStyle="1" w:styleId="GRPEtitre0">
    <w:name w:val="GRPE titre 0"/>
    <w:basedOn w:val="Normal"/>
    <w:next w:val="GRPEfauxtitre1"/>
    <w:rsid w:val="001D4D96"/>
    <w:pPr>
      <w:suppressAutoHyphens w:val="0"/>
      <w:spacing w:line="240" w:lineRule="auto"/>
      <w:jc w:val="center"/>
    </w:pPr>
    <w:rPr>
      <w:rFonts w:ascii="Times New Roman Gras" w:eastAsia="MS Mincho" w:hAnsi="Times New Roman Gras"/>
      <w:b/>
      <w:sz w:val="24"/>
      <w:szCs w:val="24"/>
    </w:rPr>
  </w:style>
  <w:style w:type="paragraph" w:customStyle="1" w:styleId="a0">
    <w:name w:val="(a)"/>
    <w:basedOn w:val="Normal"/>
    <w:qFormat/>
    <w:rsid w:val="001D4D96"/>
    <w:pPr>
      <w:spacing w:after="120"/>
      <w:ind w:left="2835" w:right="1134" w:hanging="567"/>
      <w:jc w:val="both"/>
    </w:pPr>
  </w:style>
  <w:style w:type="paragraph" w:customStyle="1" w:styleId="i0">
    <w:name w:val="(i)"/>
    <w:basedOn w:val="Normal"/>
    <w:qFormat/>
    <w:rsid w:val="001D4D96"/>
    <w:pPr>
      <w:spacing w:after="120"/>
      <w:ind w:left="3402" w:right="1134" w:hanging="567"/>
      <w:jc w:val="both"/>
    </w:pPr>
  </w:style>
  <w:style w:type="paragraph" w:customStyle="1" w:styleId="blocpara">
    <w:name w:val="bloc para"/>
    <w:basedOn w:val="Normal"/>
    <w:rsid w:val="001D4D96"/>
    <w:pPr>
      <w:spacing w:after="120"/>
      <w:ind w:left="2268" w:right="1134"/>
      <w:jc w:val="both"/>
    </w:pPr>
  </w:style>
  <w:style w:type="character" w:customStyle="1" w:styleId="Document6">
    <w:name w:val="Document 6"/>
    <w:rsid w:val="001D4D96"/>
  </w:style>
  <w:style w:type="character" w:customStyle="1" w:styleId="Text0">
    <w:name w:val="Text"/>
    <w:rsid w:val="001D4D96"/>
    <w:rPr>
      <w:rFonts w:ascii="Arial" w:hAnsi="Arial" w:cs="Arial" w:hint="default"/>
      <w:sz w:val="20"/>
    </w:rPr>
  </w:style>
  <w:style w:type="character" w:customStyle="1" w:styleId="CharChar11">
    <w:name w:val="Char Char11"/>
    <w:rsid w:val="001D4D96"/>
    <w:rPr>
      <w:sz w:val="24"/>
      <w:szCs w:val="24"/>
      <w:lang w:val="it-IT" w:eastAsia="it-IT" w:bidi="ar-SA"/>
    </w:rPr>
  </w:style>
  <w:style w:type="character" w:customStyle="1" w:styleId="SingleTxtGCar">
    <w:name w:val="_ Single Txt_G Car"/>
    <w:locked/>
    <w:rsid w:val="001D4D96"/>
    <w:rPr>
      <w:lang w:val="en-GB"/>
    </w:rPr>
  </w:style>
  <w:style w:type="character" w:customStyle="1" w:styleId="FootnoteReference1">
    <w:name w:val="Footnote Reference1"/>
    <w:rsid w:val="001D4D96"/>
    <w:rPr>
      <w:sz w:val="20"/>
      <w:vertAlign w:val="superscript"/>
    </w:rPr>
  </w:style>
  <w:style w:type="character" w:customStyle="1" w:styleId="technicalcommitteestandardslist-content">
    <w:name w:val="technicalcommitteestandardslist-content"/>
    <w:semiHidden/>
    <w:rsid w:val="001D4D96"/>
  </w:style>
  <w:style w:type="character" w:customStyle="1" w:styleId="TableFootNoteXref">
    <w:name w:val="TableFootNoteXref"/>
    <w:semiHidden/>
    <w:rsid w:val="001D4D96"/>
    <w:rPr>
      <w:position w:val="6"/>
      <w:sz w:val="16"/>
    </w:rPr>
  </w:style>
  <w:style w:type="character" w:customStyle="1" w:styleId="Subscript">
    <w:name w:val="Subscript"/>
    <w:semiHidden/>
    <w:rsid w:val="001D4D96"/>
    <w:rPr>
      <w:rFonts w:ascii="Arial" w:hAnsi="Arial" w:cs="Arial" w:hint="default"/>
      <w:noProof w:val="0"/>
      <w:position w:val="-5"/>
      <w:sz w:val="16"/>
      <w:lang w:val="en-GB"/>
    </w:rPr>
  </w:style>
  <w:style w:type="character" w:customStyle="1" w:styleId="hilite1">
    <w:name w:val="hilite1"/>
    <w:semiHidden/>
    <w:rsid w:val="001D4D96"/>
    <w:rPr>
      <w:b/>
      <w:bCs/>
      <w:color w:val="CC0000"/>
    </w:rPr>
  </w:style>
  <w:style w:type="character" w:customStyle="1" w:styleId="ManualNumPar1Char">
    <w:name w:val="Manual NumPar 1 Char"/>
    <w:rsid w:val="001D4D96"/>
    <w:rPr>
      <w:sz w:val="24"/>
      <w:lang w:val="en-GB" w:eastAsia="en-GB" w:bidi="ar-SA"/>
    </w:rPr>
  </w:style>
  <w:style w:type="character" w:customStyle="1" w:styleId="CharChar4">
    <w:name w:val="Char Char4"/>
    <w:semiHidden/>
    <w:rsid w:val="001D4D96"/>
    <w:rPr>
      <w:sz w:val="18"/>
      <w:lang w:val="en-GB" w:eastAsia="en-US" w:bidi="ar-SA"/>
    </w:rPr>
  </w:style>
  <w:style w:type="character" w:customStyle="1" w:styleId="CommentTextChar1">
    <w:name w:val="Comment Text Char1"/>
    <w:semiHidden/>
    <w:rsid w:val="001D4D96"/>
    <w:rPr>
      <w:lang w:val="en-GB" w:eastAsia="en-US" w:bidi="ar-SA"/>
    </w:rPr>
  </w:style>
  <w:style w:type="character" w:customStyle="1" w:styleId="Marker">
    <w:name w:val="Marker"/>
    <w:rsid w:val="001D4D96"/>
    <w:rPr>
      <w:rFonts w:ascii="Times New Roman" w:hAnsi="Times New Roman" w:cs="Times New Roman" w:hint="default"/>
      <w:color w:val="0000FF"/>
    </w:rPr>
  </w:style>
  <w:style w:type="character" w:customStyle="1" w:styleId="Marker1">
    <w:name w:val="Marker1"/>
    <w:rsid w:val="001D4D96"/>
    <w:rPr>
      <w:rFonts w:ascii="Times New Roman" w:hAnsi="Times New Roman" w:cs="Times New Roman" w:hint="default"/>
      <w:color w:val="008000"/>
    </w:rPr>
  </w:style>
  <w:style w:type="character" w:customStyle="1" w:styleId="Marker2">
    <w:name w:val="Marker2"/>
    <w:rsid w:val="001D4D96"/>
    <w:rPr>
      <w:rFonts w:ascii="Times New Roman" w:hAnsi="Times New Roman" w:cs="Times New Roman" w:hint="default"/>
      <w:color w:val="FF0000"/>
    </w:rPr>
  </w:style>
  <w:style w:type="character" w:customStyle="1" w:styleId="Added">
    <w:name w:val="Added"/>
    <w:rsid w:val="001D4D96"/>
    <w:rPr>
      <w:rFonts w:ascii="Times New Roman" w:hAnsi="Times New Roman" w:cs="Times New Roman" w:hint="default"/>
      <w:b/>
      <w:bCs w:val="0"/>
      <w:u w:val="single"/>
    </w:rPr>
  </w:style>
  <w:style w:type="character" w:customStyle="1" w:styleId="Deleted">
    <w:name w:val="Deleted"/>
    <w:rsid w:val="001D4D96"/>
    <w:rPr>
      <w:rFonts w:ascii="Times New Roman" w:hAnsi="Times New Roman" w:cs="Times New Roman" w:hint="default"/>
      <w:strike/>
    </w:rPr>
  </w:style>
  <w:style w:type="character" w:customStyle="1" w:styleId="manualnumpar1char0">
    <w:name w:val="manualnumpar1char"/>
    <w:rsid w:val="001D4D96"/>
    <w:rPr>
      <w:rFonts w:ascii="Times New Roman" w:hAnsi="Times New Roman" w:cs="Times New Roman" w:hint="default"/>
    </w:rPr>
  </w:style>
  <w:style w:type="character" w:customStyle="1" w:styleId="CRMarker">
    <w:name w:val="CR Marker"/>
    <w:rsid w:val="001D4D96"/>
    <w:rPr>
      <w:rFonts w:ascii="Wingdings" w:hAnsi="Wingdings" w:cs="Times New Roman" w:hint="default"/>
    </w:rPr>
  </w:style>
  <w:style w:type="character" w:customStyle="1" w:styleId="CRRefNum">
    <w:name w:val="CR RefNum"/>
    <w:rsid w:val="001D4D96"/>
    <w:rPr>
      <w:rFonts w:ascii="Times New Roman" w:hAnsi="Times New Roman" w:cs="Times New Roman" w:hint="default"/>
      <w:vertAlign w:val="subscript"/>
    </w:rPr>
  </w:style>
  <w:style w:type="character" w:customStyle="1" w:styleId="CRDeleted">
    <w:name w:val="CR Deleted"/>
    <w:rsid w:val="001D4D96"/>
    <w:rPr>
      <w:rFonts w:ascii="Times New Roman" w:hAnsi="Times New Roman" w:cs="Times New Roman" w:hint="default"/>
      <w:i/>
      <w:iCs w:val="0"/>
      <w:dstrike/>
    </w:rPr>
  </w:style>
  <w:style w:type="character" w:customStyle="1" w:styleId="DocumentMapChar1">
    <w:name w:val="Document Map Char1"/>
    <w:rsid w:val="001D4D96"/>
    <w:rPr>
      <w:rFonts w:ascii="Tahoma" w:hAnsi="Tahoma" w:cs="Tahoma" w:hint="default"/>
      <w:sz w:val="16"/>
      <w:szCs w:val="16"/>
      <w:lang w:eastAsia="en-US"/>
    </w:rPr>
  </w:style>
  <w:style w:type="character" w:customStyle="1" w:styleId="Hyperlink1">
    <w:name w:val="Hyperlink1"/>
    <w:rsid w:val="001D4D96"/>
    <w:rPr>
      <w:rFonts w:ascii="Times New Roman" w:hAnsi="Times New Roman" w:cs="Times New Roman" w:hint="default"/>
      <w:b/>
      <w:bCs/>
      <w:strike w:val="0"/>
      <w:dstrike w:val="0"/>
      <w:color w:val="auto"/>
      <w:u w:val="none"/>
      <w:effect w:val="none"/>
    </w:rPr>
  </w:style>
  <w:style w:type="character" w:customStyle="1" w:styleId="italic">
    <w:name w:val="italic"/>
    <w:rsid w:val="001D4D96"/>
    <w:rPr>
      <w:rFonts w:ascii="Times New Roman" w:hAnsi="Times New Roman" w:cs="Times New Roman" w:hint="default"/>
    </w:rPr>
  </w:style>
  <w:style w:type="character" w:customStyle="1" w:styleId="adresse">
    <w:name w:val="adresse"/>
    <w:rsid w:val="001D4D96"/>
    <w:rPr>
      <w:rFonts w:ascii="Times New Roman" w:hAnsi="Times New Roman" w:cs="Times New Roman" w:hint="default"/>
    </w:rPr>
  </w:style>
  <w:style w:type="character" w:customStyle="1" w:styleId="title3">
    <w:name w:val="title3"/>
    <w:semiHidden/>
    <w:rsid w:val="001D4D96"/>
    <w:rPr>
      <w:b/>
      <w:bCs w:val="0"/>
      <w:sz w:val="21"/>
    </w:rPr>
  </w:style>
  <w:style w:type="character" w:customStyle="1" w:styleId="title20">
    <w:name w:val="title2"/>
    <w:semiHidden/>
    <w:rsid w:val="001D4D96"/>
    <w:rPr>
      <w:b/>
      <w:bCs w:val="0"/>
      <w:sz w:val="24"/>
    </w:rPr>
  </w:style>
  <w:style w:type="character" w:customStyle="1" w:styleId="Defterms">
    <w:name w:val="Defterms"/>
    <w:semiHidden/>
    <w:rsid w:val="001D4D96"/>
    <w:rPr>
      <w:color w:val="auto"/>
    </w:rPr>
  </w:style>
  <w:style w:type="character" w:customStyle="1" w:styleId="ExtXref">
    <w:name w:val="ExtXref"/>
    <w:semiHidden/>
    <w:rsid w:val="001D4D96"/>
    <w:rPr>
      <w:color w:val="auto"/>
    </w:rPr>
  </w:style>
  <w:style w:type="character" w:customStyle="1" w:styleId="Typewriter">
    <w:name w:val="Typewriter"/>
    <w:semiHidden/>
    <w:rsid w:val="001D4D96"/>
    <w:rPr>
      <w:rFonts w:ascii="Courier New" w:hAnsi="Courier New" w:cs="Courier New" w:hint="default"/>
      <w:sz w:val="20"/>
    </w:rPr>
  </w:style>
  <w:style w:type="character" w:customStyle="1" w:styleId="TextkrperChar">
    <w:name w:val="Textkörper Char"/>
    <w:semiHidden/>
    <w:rsid w:val="001D4D96"/>
    <w:rPr>
      <w:rFonts w:ascii="Courier" w:hAnsi="Courier" w:hint="default"/>
      <w:lang w:val="en-GB" w:eastAsia="en-US" w:bidi="ar-SA"/>
    </w:rPr>
  </w:style>
  <w:style w:type="character" w:customStyle="1" w:styleId="Text1Char">
    <w:name w:val="Text 1 Char"/>
    <w:semiHidden/>
    <w:rsid w:val="001D4D96"/>
    <w:rPr>
      <w:sz w:val="24"/>
      <w:lang w:val="en-GB" w:eastAsia="en-US" w:bidi="ar-SA"/>
    </w:rPr>
  </w:style>
  <w:style w:type="character" w:customStyle="1" w:styleId="GTRnormal2CarCar">
    <w:name w:val="GTR normal 2 Car Car"/>
    <w:rsid w:val="001D4D96"/>
    <w:rPr>
      <w:rFonts w:ascii="Courier New" w:hAnsi="Courier New" w:cs="Courier New" w:hint="default"/>
      <w:color w:val="000000"/>
      <w:szCs w:val="24"/>
      <w:lang w:val="en-GB" w:eastAsia="en-US" w:bidi="ar-SA"/>
    </w:rPr>
  </w:style>
  <w:style w:type="character" w:customStyle="1" w:styleId="GTRnormalCarCarCar1Car">
    <w:name w:val="GTR normal Car Car Car1 Car"/>
    <w:rsid w:val="001D4D96"/>
    <w:rPr>
      <w:rFonts w:ascii="Courier New" w:hAnsi="Courier New" w:cs="Courier New" w:hint="default"/>
      <w:szCs w:val="24"/>
      <w:lang w:val="en-GB" w:eastAsia="en-US" w:bidi="ar-SA"/>
    </w:rPr>
  </w:style>
  <w:style w:type="paragraph" w:customStyle="1" w:styleId="title1">
    <w:name w:val="title1"/>
    <w:basedOn w:val="main"/>
    <w:semiHidden/>
    <w:rsid w:val="001D4D96"/>
    <w:rPr>
      <w:b/>
      <w:sz w:val="28"/>
    </w:rPr>
  </w:style>
  <w:style w:type="paragraph" w:customStyle="1" w:styleId="berschrift1-3">
    <w:name w:val="Überschrift1-3"/>
    <w:basedOn w:val="berschrift1-2"/>
    <w:rsid w:val="001D4D96"/>
    <w:pPr>
      <w:numPr>
        <w:numId w:val="43"/>
      </w:numPr>
      <w:tabs>
        <w:tab w:val="num" w:pos="360"/>
        <w:tab w:val="num" w:pos="1800"/>
      </w:tabs>
      <w:ind w:left="1800" w:hanging="360"/>
    </w:pPr>
  </w:style>
  <w:style w:type="paragraph" w:customStyle="1" w:styleId="berschrift2-3">
    <w:name w:val="Überschrift2-3"/>
    <w:basedOn w:val="berschrift1-3"/>
    <w:next w:val="BodyText"/>
    <w:rsid w:val="001D4D96"/>
    <w:pPr>
      <w:numPr>
        <w:numId w:val="0"/>
      </w:numPr>
      <w:tabs>
        <w:tab w:val="num" w:pos="360"/>
        <w:tab w:val="num" w:pos="1413"/>
        <w:tab w:val="num" w:pos="1800"/>
      </w:tabs>
      <w:ind w:left="1413" w:hanging="432"/>
    </w:pPr>
  </w:style>
  <w:style w:type="paragraph" w:customStyle="1" w:styleId="Aufzhlung2">
    <w:name w:val="Aufzählung 2"/>
    <w:basedOn w:val="Aufzhlung1"/>
    <w:rsid w:val="001D4D96"/>
    <w:pPr>
      <w:tabs>
        <w:tab w:val="clear" w:pos="1021"/>
        <w:tab w:val="clear" w:pos="1381"/>
        <w:tab w:val="num" w:pos="480"/>
        <w:tab w:val="num" w:pos="927"/>
        <w:tab w:val="left" w:pos="1134"/>
      </w:tabs>
      <w:ind w:left="480" w:hanging="480"/>
    </w:pPr>
  </w:style>
  <w:style w:type="paragraph" w:customStyle="1" w:styleId="Aufzhlung3">
    <w:name w:val="Aufzählung 3"/>
    <w:basedOn w:val="Aufzhlung2"/>
    <w:rsid w:val="001D4D96"/>
    <w:pPr>
      <w:tabs>
        <w:tab w:val="clear" w:pos="480"/>
        <w:tab w:val="num" w:pos="1381"/>
        <w:tab w:val="left" w:pos="1701"/>
      </w:tabs>
      <w:ind w:left="1378" w:hanging="357"/>
    </w:pPr>
  </w:style>
  <w:style w:type="paragraph" w:customStyle="1" w:styleId="GRPEliste1">
    <w:name w:val="GRPE liste 1"/>
    <w:basedOn w:val="GRPEnormal1"/>
    <w:next w:val="GRPEnormal1"/>
    <w:rsid w:val="001D4D96"/>
    <w:pPr>
      <w:numPr>
        <w:numId w:val="45"/>
      </w:numPr>
    </w:pPr>
  </w:style>
  <w:style w:type="paragraph" w:customStyle="1" w:styleId="GTRtitre2">
    <w:name w:val="GTR titre2"/>
    <w:basedOn w:val="GTRtitre1"/>
    <w:next w:val="GTRnormalCarCarCar1"/>
    <w:rsid w:val="001D4D96"/>
    <w:pPr>
      <w:tabs>
        <w:tab w:val="num" w:pos="720"/>
        <w:tab w:val="num" w:pos="1417"/>
      </w:tabs>
      <w:ind w:left="720" w:hanging="720"/>
    </w:pPr>
    <w:rPr>
      <w:rFonts w:ascii="Courier New" w:hAnsi="Courier New"/>
      <w:b/>
      <w:bCs/>
      <w:caps/>
    </w:rPr>
  </w:style>
  <w:style w:type="paragraph" w:customStyle="1" w:styleId="GTRannex1">
    <w:name w:val="GTR annex1"/>
    <w:basedOn w:val="GTRtitre6"/>
    <w:next w:val="GTRnormalCarCarCar1"/>
    <w:rsid w:val="001D4D96"/>
    <w:pPr>
      <w:tabs>
        <w:tab w:val="clear" w:pos="360"/>
      </w:tabs>
      <w:ind w:left="0" w:firstLine="0"/>
    </w:pPr>
  </w:style>
  <w:style w:type="paragraph" w:customStyle="1" w:styleId="tableautexte">
    <w:name w:val="tableau texte"/>
    <w:basedOn w:val="StyletableautexteBefore2lineAfter6line1"/>
    <w:rsid w:val="001D4D96"/>
  </w:style>
  <w:style w:type="paragraph" w:customStyle="1" w:styleId="StyletableautexteBefore2lineAfter6line">
    <w:name w:val="Style tableau texte + Before:  2 line After:  6 line"/>
    <w:basedOn w:val="tableautexte"/>
    <w:rsid w:val="001D4D96"/>
  </w:style>
  <w:style w:type="paragraph" w:customStyle="1" w:styleId="Tiret2">
    <w:name w:val="Tiret 2"/>
    <w:basedOn w:val="Point2"/>
    <w:semiHidden/>
    <w:rsid w:val="001D4D96"/>
    <w:pPr>
      <w:tabs>
        <w:tab w:val="num" w:pos="1984"/>
      </w:tabs>
    </w:pPr>
  </w:style>
  <w:style w:type="numbering" w:customStyle="1" w:styleId="GRPEstyle1">
    <w:name w:val="GRPE style 1"/>
    <w:rsid w:val="001D4D96"/>
    <w:pPr>
      <w:numPr>
        <w:numId w:val="48"/>
      </w:numPr>
    </w:pPr>
  </w:style>
  <w:style w:type="numbering" w:customStyle="1" w:styleId="Listeencours1">
    <w:name w:val="Liste en cours1"/>
    <w:rsid w:val="001D4D96"/>
    <w:pPr>
      <w:numPr>
        <w:numId w:val="49"/>
      </w:numPr>
    </w:pPr>
  </w:style>
  <w:style w:type="numbering" w:customStyle="1" w:styleId="CurrentList1">
    <w:name w:val="Current List1"/>
    <w:rsid w:val="001D4D96"/>
    <w:pPr>
      <w:numPr>
        <w:numId w:val="5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504408">
      <w:bodyDiv w:val="1"/>
      <w:marLeft w:val="0"/>
      <w:marRight w:val="0"/>
      <w:marTop w:val="0"/>
      <w:marBottom w:val="0"/>
      <w:divBdr>
        <w:top w:val="none" w:sz="0" w:space="0" w:color="auto"/>
        <w:left w:val="none" w:sz="0" w:space="0" w:color="auto"/>
        <w:bottom w:val="none" w:sz="0" w:space="0" w:color="auto"/>
        <w:right w:val="none" w:sz="0" w:space="0" w:color="auto"/>
      </w:divBdr>
    </w:div>
    <w:div w:id="199169084">
      <w:bodyDiv w:val="1"/>
      <w:marLeft w:val="0"/>
      <w:marRight w:val="0"/>
      <w:marTop w:val="0"/>
      <w:marBottom w:val="0"/>
      <w:divBdr>
        <w:top w:val="none" w:sz="0" w:space="0" w:color="auto"/>
        <w:left w:val="none" w:sz="0" w:space="0" w:color="auto"/>
        <w:bottom w:val="none" w:sz="0" w:space="0" w:color="auto"/>
        <w:right w:val="none" w:sz="0" w:space="0" w:color="auto"/>
      </w:divBdr>
    </w:div>
    <w:div w:id="300304235">
      <w:bodyDiv w:val="1"/>
      <w:marLeft w:val="0"/>
      <w:marRight w:val="0"/>
      <w:marTop w:val="0"/>
      <w:marBottom w:val="0"/>
      <w:divBdr>
        <w:top w:val="none" w:sz="0" w:space="0" w:color="auto"/>
        <w:left w:val="none" w:sz="0" w:space="0" w:color="auto"/>
        <w:bottom w:val="none" w:sz="0" w:space="0" w:color="auto"/>
        <w:right w:val="none" w:sz="0" w:space="0" w:color="auto"/>
      </w:divBdr>
    </w:div>
    <w:div w:id="355620894">
      <w:bodyDiv w:val="1"/>
      <w:marLeft w:val="0"/>
      <w:marRight w:val="0"/>
      <w:marTop w:val="0"/>
      <w:marBottom w:val="0"/>
      <w:divBdr>
        <w:top w:val="none" w:sz="0" w:space="0" w:color="auto"/>
        <w:left w:val="none" w:sz="0" w:space="0" w:color="auto"/>
        <w:bottom w:val="none" w:sz="0" w:space="0" w:color="auto"/>
        <w:right w:val="none" w:sz="0" w:space="0" w:color="auto"/>
      </w:divBdr>
    </w:div>
    <w:div w:id="491415432">
      <w:bodyDiv w:val="1"/>
      <w:marLeft w:val="0"/>
      <w:marRight w:val="0"/>
      <w:marTop w:val="0"/>
      <w:marBottom w:val="0"/>
      <w:divBdr>
        <w:top w:val="none" w:sz="0" w:space="0" w:color="auto"/>
        <w:left w:val="none" w:sz="0" w:space="0" w:color="auto"/>
        <w:bottom w:val="none" w:sz="0" w:space="0" w:color="auto"/>
        <w:right w:val="none" w:sz="0" w:space="0" w:color="auto"/>
      </w:divBdr>
    </w:div>
    <w:div w:id="983122186">
      <w:bodyDiv w:val="1"/>
      <w:marLeft w:val="0"/>
      <w:marRight w:val="0"/>
      <w:marTop w:val="0"/>
      <w:marBottom w:val="0"/>
      <w:divBdr>
        <w:top w:val="none" w:sz="0" w:space="0" w:color="auto"/>
        <w:left w:val="none" w:sz="0" w:space="0" w:color="auto"/>
        <w:bottom w:val="none" w:sz="0" w:space="0" w:color="auto"/>
        <w:right w:val="none" w:sz="0" w:space="0" w:color="auto"/>
      </w:divBdr>
    </w:div>
    <w:div w:id="991563445">
      <w:bodyDiv w:val="1"/>
      <w:marLeft w:val="0"/>
      <w:marRight w:val="0"/>
      <w:marTop w:val="0"/>
      <w:marBottom w:val="0"/>
      <w:divBdr>
        <w:top w:val="none" w:sz="0" w:space="0" w:color="auto"/>
        <w:left w:val="none" w:sz="0" w:space="0" w:color="auto"/>
        <w:bottom w:val="none" w:sz="0" w:space="0" w:color="auto"/>
        <w:right w:val="none" w:sz="0" w:space="0" w:color="auto"/>
      </w:divBdr>
    </w:div>
    <w:div w:id="1212503517">
      <w:bodyDiv w:val="1"/>
      <w:marLeft w:val="0"/>
      <w:marRight w:val="0"/>
      <w:marTop w:val="0"/>
      <w:marBottom w:val="0"/>
      <w:divBdr>
        <w:top w:val="none" w:sz="0" w:space="0" w:color="auto"/>
        <w:left w:val="none" w:sz="0" w:space="0" w:color="auto"/>
        <w:bottom w:val="none" w:sz="0" w:space="0" w:color="auto"/>
        <w:right w:val="none" w:sz="0" w:space="0" w:color="auto"/>
      </w:divBdr>
    </w:div>
    <w:div w:id="1245068210">
      <w:bodyDiv w:val="1"/>
      <w:marLeft w:val="0"/>
      <w:marRight w:val="0"/>
      <w:marTop w:val="0"/>
      <w:marBottom w:val="0"/>
      <w:divBdr>
        <w:top w:val="none" w:sz="0" w:space="0" w:color="auto"/>
        <w:left w:val="none" w:sz="0" w:space="0" w:color="auto"/>
        <w:bottom w:val="none" w:sz="0" w:space="0" w:color="auto"/>
        <w:right w:val="none" w:sz="0" w:space="0" w:color="auto"/>
      </w:divBdr>
    </w:div>
    <w:div w:id="1529373392">
      <w:bodyDiv w:val="1"/>
      <w:marLeft w:val="0"/>
      <w:marRight w:val="0"/>
      <w:marTop w:val="0"/>
      <w:marBottom w:val="0"/>
      <w:divBdr>
        <w:top w:val="none" w:sz="0" w:space="0" w:color="auto"/>
        <w:left w:val="none" w:sz="0" w:space="0" w:color="auto"/>
        <w:bottom w:val="none" w:sz="0" w:space="0" w:color="auto"/>
        <w:right w:val="none" w:sz="0" w:space="0" w:color="auto"/>
      </w:divBdr>
    </w:div>
    <w:div w:id="1948390194">
      <w:bodyDiv w:val="1"/>
      <w:marLeft w:val="0"/>
      <w:marRight w:val="0"/>
      <w:marTop w:val="0"/>
      <w:marBottom w:val="0"/>
      <w:divBdr>
        <w:top w:val="none" w:sz="0" w:space="0" w:color="auto"/>
        <w:left w:val="none" w:sz="0" w:space="0" w:color="auto"/>
        <w:bottom w:val="none" w:sz="0" w:space="0" w:color="auto"/>
        <w:right w:val="none" w:sz="0" w:space="0" w:color="auto"/>
      </w:divBdr>
    </w:div>
    <w:div w:id="1996949179">
      <w:bodyDiv w:val="1"/>
      <w:marLeft w:val="0"/>
      <w:marRight w:val="0"/>
      <w:marTop w:val="0"/>
      <w:marBottom w:val="0"/>
      <w:divBdr>
        <w:top w:val="none" w:sz="0" w:space="0" w:color="auto"/>
        <w:left w:val="none" w:sz="0" w:space="0" w:color="auto"/>
        <w:bottom w:val="none" w:sz="0" w:space="0" w:color="auto"/>
        <w:right w:val="none" w:sz="0" w:space="0" w:color="auto"/>
      </w:divBdr>
    </w:div>
    <w:div w:id="2061859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jpeg"/><Relationship Id="rId26" Type="http://schemas.openxmlformats.org/officeDocument/2006/relationships/image" Target="media/image15.wmf"/><Relationship Id="rId39" Type="http://schemas.openxmlformats.org/officeDocument/2006/relationships/header" Target="header9.xml"/><Relationship Id="rId21" Type="http://schemas.openxmlformats.org/officeDocument/2006/relationships/image" Target="cid:251123611@16072008-2B8B" TargetMode="External"/><Relationship Id="rId34" Type="http://schemas.openxmlformats.org/officeDocument/2006/relationships/header" Target="header6.xml"/><Relationship Id="rId42" Type="http://schemas.openxmlformats.org/officeDocument/2006/relationships/header" Target="header12.xml"/><Relationship Id="rId47" Type="http://schemas.openxmlformats.org/officeDocument/2006/relationships/image" Target="media/image23.wmf"/><Relationship Id="rId50" Type="http://schemas.openxmlformats.org/officeDocument/2006/relationships/image" Target="media/image24.emf"/><Relationship Id="rId55" Type="http://schemas.openxmlformats.org/officeDocument/2006/relationships/image" Target="media/image28.emf"/><Relationship Id="rId63" Type="http://schemas.openxmlformats.org/officeDocument/2006/relationships/image" Target="media/image34.emf"/><Relationship Id="rId68" Type="http://schemas.openxmlformats.org/officeDocument/2006/relationships/image" Target="media/image39.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18.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header" Target="header4.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header" Target="header5.xml"/><Relationship Id="rId37" Type="http://schemas.openxmlformats.org/officeDocument/2006/relationships/header" Target="header8.xml"/><Relationship Id="rId40" Type="http://schemas.openxmlformats.org/officeDocument/2006/relationships/header" Target="header10.xml"/><Relationship Id="rId45" Type="http://schemas.openxmlformats.org/officeDocument/2006/relationships/image" Target="media/image21.wmf"/><Relationship Id="rId53" Type="http://schemas.openxmlformats.org/officeDocument/2006/relationships/image" Target="media/image27.png"/><Relationship Id="rId58" Type="http://schemas.openxmlformats.org/officeDocument/2006/relationships/header" Target="header16.xml"/><Relationship Id="rId66" Type="http://schemas.openxmlformats.org/officeDocument/2006/relationships/image" Target="media/image37.emf"/><Relationship Id="rId74"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2.png"/><Relationship Id="rId28" Type="http://schemas.openxmlformats.org/officeDocument/2006/relationships/header" Target="header3.xml"/><Relationship Id="rId36" Type="http://schemas.openxmlformats.org/officeDocument/2006/relationships/image" Target="media/image17.png"/><Relationship Id="rId49" Type="http://schemas.openxmlformats.org/officeDocument/2006/relationships/header" Target="header14.xml"/><Relationship Id="rId57" Type="http://schemas.openxmlformats.org/officeDocument/2006/relationships/header" Target="header15.xml"/><Relationship Id="rId61" Type="http://schemas.openxmlformats.org/officeDocument/2006/relationships/image" Target="media/image32.emf"/><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footer" Target="footer3.xml"/><Relationship Id="rId44" Type="http://schemas.openxmlformats.org/officeDocument/2006/relationships/image" Target="media/image20.emf"/><Relationship Id="rId52" Type="http://schemas.openxmlformats.org/officeDocument/2006/relationships/image" Target="media/image26.emf"/><Relationship Id="rId60" Type="http://schemas.openxmlformats.org/officeDocument/2006/relationships/image" Target="media/image31.emf"/><Relationship Id="rId65" Type="http://schemas.openxmlformats.org/officeDocument/2006/relationships/image" Target="media/image36.emf"/><Relationship Id="rId73"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wmf"/><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footer" Target="footer2.xml"/><Relationship Id="rId35" Type="http://schemas.openxmlformats.org/officeDocument/2006/relationships/header" Target="header7.xml"/><Relationship Id="rId43" Type="http://schemas.openxmlformats.org/officeDocument/2006/relationships/image" Target="media/image19.emf"/><Relationship Id="rId48" Type="http://schemas.openxmlformats.org/officeDocument/2006/relationships/header" Target="header13.xml"/><Relationship Id="rId56" Type="http://schemas.openxmlformats.org/officeDocument/2006/relationships/image" Target="media/image29.jpeg"/><Relationship Id="rId64" Type="http://schemas.openxmlformats.org/officeDocument/2006/relationships/image" Target="media/image35.emf"/><Relationship Id="rId69" Type="http://schemas.openxmlformats.org/officeDocument/2006/relationships/image" Target="media/image41.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5.emf"/><Relationship Id="rId72"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image" Target="media/image7.jpeg"/><Relationship Id="rId25" Type="http://schemas.openxmlformats.org/officeDocument/2006/relationships/image" Target="media/image14.wmf"/><Relationship Id="rId33" Type="http://schemas.openxmlformats.org/officeDocument/2006/relationships/footer" Target="footer4.xml"/><Relationship Id="rId38" Type="http://schemas.openxmlformats.org/officeDocument/2006/relationships/image" Target="media/image18.png"/><Relationship Id="rId46" Type="http://schemas.openxmlformats.org/officeDocument/2006/relationships/image" Target="media/image22.wmf"/><Relationship Id="rId59" Type="http://schemas.openxmlformats.org/officeDocument/2006/relationships/image" Target="media/image30.emf"/><Relationship Id="rId67" Type="http://schemas.openxmlformats.org/officeDocument/2006/relationships/image" Target="media/image38.png"/><Relationship Id="rId20" Type="http://schemas.openxmlformats.org/officeDocument/2006/relationships/image" Target="media/image10.jpeg"/><Relationship Id="rId41" Type="http://schemas.openxmlformats.org/officeDocument/2006/relationships/header" Target="header11.xml"/><Relationship Id="rId54" Type="http://schemas.openxmlformats.org/officeDocument/2006/relationships/image" Target="media/image28.png"/><Relationship Id="rId62" Type="http://schemas.openxmlformats.org/officeDocument/2006/relationships/image" Target="media/image33.emf"/><Relationship Id="rId70" Type="http://schemas.openxmlformats.org/officeDocument/2006/relationships/header" Target="header17.xml"/><Relationship Id="rId7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ns/main/wp29/wp29wgs/wp29gen/wp29resolutions.html" TargetMode="External"/><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AppData\Roaming\Microsoft\Templates\TRANS\TRANS_WP29_2009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9540E-3EB4-4B54-8BFE-FC765CC0F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TRANS_WP29_2009_E.dotm</Template>
  <TotalTime>3</TotalTime>
  <Pages>58</Pages>
  <Words>12380</Words>
  <Characters>70569</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United Nations</vt:lpstr>
    </vt:vector>
  </TitlesOfParts>
  <Company>CSD</Company>
  <LinksUpToDate>false</LinksUpToDate>
  <CharactersWithSpaces>82784</CharactersWithSpaces>
  <SharedDoc>false</SharedDoc>
  <HLinks>
    <vt:vector size="192" baseType="variant">
      <vt:variant>
        <vt:i4>1376307</vt:i4>
      </vt:variant>
      <vt:variant>
        <vt:i4>134</vt:i4>
      </vt:variant>
      <vt:variant>
        <vt:i4>0</vt:i4>
      </vt:variant>
      <vt:variant>
        <vt:i4>5</vt:i4>
      </vt:variant>
      <vt:variant>
        <vt:lpwstr/>
      </vt:variant>
      <vt:variant>
        <vt:lpwstr>_Toc406663779</vt:lpwstr>
      </vt:variant>
      <vt:variant>
        <vt:i4>1376307</vt:i4>
      </vt:variant>
      <vt:variant>
        <vt:i4>131</vt:i4>
      </vt:variant>
      <vt:variant>
        <vt:i4>0</vt:i4>
      </vt:variant>
      <vt:variant>
        <vt:i4>5</vt:i4>
      </vt:variant>
      <vt:variant>
        <vt:lpwstr/>
      </vt:variant>
      <vt:variant>
        <vt:lpwstr>_Toc406663778</vt:lpwstr>
      </vt:variant>
      <vt:variant>
        <vt:i4>1376307</vt:i4>
      </vt:variant>
      <vt:variant>
        <vt:i4>125</vt:i4>
      </vt:variant>
      <vt:variant>
        <vt:i4>0</vt:i4>
      </vt:variant>
      <vt:variant>
        <vt:i4>5</vt:i4>
      </vt:variant>
      <vt:variant>
        <vt:lpwstr/>
      </vt:variant>
      <vt:variant>
        <vt:lpwstr>_Toc406663777</vt:lpwstr>
      </vt:variant>
      <vt:variant>
        <vt:i4>1376307</vt:i4>
      </vt:variant>
      <vt:variant>
        <vt:i4>122</vt:i4>
      </vt:variant>
      <vt:variant>
        <vt:i4>0</vt:i4>
      </vt:variant>
      <vt:variant>
        <vt:i4>5</vt:i4>
      </vt:variant>
      <vt:variant>
        <vt:lpwstr/>
      </vt:variant>
      <vt:variant>
        <vt:lpwstr>_Toc406663776</vt:lpwstr>
      </vt:variant>
      <vt:variant>
        <vt:i4>1376307</vt:i4>
      </vt:variant>
      <vt:variant>
        <vt:i4>116</vt:i4>
      </vt:variant>
      <vt:variant>
        <vt:i4>0</vt:i4>
      </vt:variant>
      <vt:variant>
        <vt:i4>5</vt:i4>
      </vt:variant>
      <vt:variant>
        <vt:lpwstr/>
      </vt:variant>
      <vt:variant>
        <vt:lpwstr>_Toc406663775</vt:lpwstr>
      </vt:variant>
      <vt:variant>
        <vt:i4>1376307</vt:i4>
      </vt:variant>
      <vt:variant>
        <vt:i4>113</vt:i4>
      </vt:variant>
      <vt:variant>
        <vt:i4>0</vt:i4>
      </vt:variant>
      <vt:variant>
        <vt:i4>5</vt:i4>
      </vt:variant>
      <vt:variant>
        <vt:lpwstr/>
      </vt:variant>
      <vt:variant>
        <vt:lpwstr>_Toc406663774</vt:lpwstr>
      </vt:variant>
      <vt:variant>
        <vt:i4>1376307</vt:i4>
      </vt:variant>
      <vt:variant>
        <vt:i4>107</vt:i4>
      </vt:variant>
      <vt:variant>
        <vt:i4>0</vt:i4>
      </vt:variant>
      <vt:variant>
        <vt:i4>5</vt:i4>
      </vt:variant>
      <vt:variant>
        <vt:lpwstr/>
      </vt:variant>
      <vt:variant>
        <vt:lpwstr>_Toc406663773</vt:lpwstr>
      </vt:variant>
      <vt:variant>
        <vt:i4>1376307</vt:i4>
      </vt:variant>
      <vt:variant>
        <vt:i4>104</vt:i4>
      </vt:variant>
      <vt:variant>
        <vt:i4>0</vt:i4>
      </vt:variant>
      <vt:variant>
        <vt:i4>5</vt:i4>
      </vt:variant>
      <vt:variant>
        <vt:lpwstr/>
      </vt:variant>
      <vt:variant>
        <vt:lpwstr>_Toc406663772</vt:lpwstr>
      </vt:variant>
      <vt:variant>
        <vt:i4>1376307</vt:i4>
      </vt:variant>
      <vt:variant>
        <vt:i4>98</vt:i4>
      </vt:variant>
      <vt:variant>
        <vt:i4>0</vt:i4>
      </vt:variant>
      <vt:variant>
        <vt:i4>5</vt:i4>
      </vt:variant>
      <vt:variant>
        <vt:lpwstr/>
      </vt:variant>
      <vt:variant>
        <vt:lpwstr>_Toc406663771</vt:lpwstr>
      </vt:variant>
      <vt:variant>
        <vt:i4>1376307</vt:i4>
      </vt:variant>
      <vt:variant>
        <vt:i4>95</vt:i4>
      </vt:variant>
      <vt:variant>
        <vt:i4>0</vt:i4>
      </vt:variant>
      <vt:variant>
        <vt:i4>5</vt:i4>
      </vt:variant>
      <vt:variant>
        <vt:lpwstr/>
      </vt:variant>
      <vt:variant>
        <vt:lpwstr>_Toc406663770</vt:lpwstr>
      </vt:variant>
      <vt:variant>
        <vt:i4>1310771</vt:i4>
      </vt:variant>
      <vt:variant>
        <vt:i4>89</vt:i4>
      </vt:variant>
      <vt:variant>
        <vt:i4>0</vt:i4>
      </vt:variant>
      <vt:variant>
        <vt:i4>5</vt:i4>
      </vt:variant>
      <vt:variant>
        <vt:lpwstr/>
      </vt:variant>
      <vt:variant>
        <vt:lpwstr>_Toc406663769</vt:lpwstr>
      </vt:variant>
      <vt:variant>
        <vt:i4>1310771</vt:i4>
      </vt:variant>
      <vt:variant>
        <vt:i4>86</vt:i4>
      </vt:variant>
      <vt:variant>
        <vt:i4>0</vt:i4>
      </vt:variant>
      <vt:variant>
        <vt:i4>5</vt:i4>
      </vt:variant>
      <vt:variant>
        <vt:lpwstr/>
      </vt:variant>
      <vt:variant>
        <vt:lpwstr>_Toc406663768</vt:lpwstr>
      </vt:variant>
      <vt:variant>
        <vt:i4>1310771</vt:i4>
      </vt:variant>
      <vt:variant>
        <vt:i4>80</vt:i4>
      </vt:variant>
      <vt:variant>
        <vt:i4>0</vt:i4>
      </vt:variant>
      <vt:variant>
        <vt:i4>5</vt:i4>
      </vt:variant>
      <vt:variant>
        <vt:lpwstr/>
      </vt:variant>
      <vt:variant>
        <vt:lpwstr>_Toc406663766</vt:lpwstr>
      </vt:variant>
      <vt:variant>
        <vt:i4>1310771</vt:i4>
      </vt:variant>
      <vt:variant>
        <vt:i4>77</vt:i4>
      </vt:variant>
      <vt:variant>
        <vt:i4>0</vt:i4>
      </vt:variant>
      <vt:variant>
        <vt:i4>5</vt:i4>
      </vt:variant>
      <vt:variant>
        <vt:lpwstr/>
      </vt:variant>
      <vt:variant>
        <vt:lpwstr>_Toc406663765</vt:lpwstr>
      </vt:variant>
      <vt:variant>
        <vt:i4>1310771</vt:i4>
      </vt:variant>
      <vt:variant>
        <vt:i4>74</vt:i4>
      </vt:variant>
      <vt:variant>
        <vt:i4>0</vt:i4>
      </vt:variant>
      <vt:variant>
        <vt:i4>5</vt:i4>
      </vt:variant>
      <vt:variant>
        <vt:lpwstr/>
      </vt:variant>
      <vt:variant>
        <vt:lpwstr>_Toc406663764</vt:lpwstr>
      </vt:variant>
      <vt:variant>
        <vt:i4>1310771</vt:i4>
      </vt:variant>
      <vt:variant>
        <vt:i4>71</vt:i4>
      </vt:variant>
      <vt:variant>
        <vt:i4>0</vt:i4>
      </vt:variant>
      <vt:variant>
        <vt:i4>5</vt:i4>
      </vt:variant>
      <vt:variant>
        <vt:lpwstr/>
      </vt:variant>
      <vt:variant>
        <vt:lpwstr>_Toc406663763</vt:lpwstr>
      </vt:variant>
      <vt:variant>
        <vt:i4>1310771</vt:i4>
      </vt:variant>
      <vt:variant>
        <vt:i4>65</vt:i4>
      </vt:variant>
      <vt:variant>
        <vt:i4>0</vt:i4>
      </vt:variant>
      <vt:variant>
        <vt:i4>5</vt:i4>
      </vt:variant>
      <vt:variant>
        <vt:lpwstr/>
      </vt:variant>
      <vt:variant>
        <vt:lpwstr>_Toc406663762</vt:lpwstr>
      </vt:variant>
      <vt:variant>
        <vt:i4>1310771</vt:i4>
      </vt:variant>
      <vt:variant>
        <vt:i4>59</vt:i4>
      </vt:variant>
      <vt:variant>
        <vt:i4>0</vt:i4>
      </vt:variant>
      <vt:variant>
        <vt:i4>5</vt:i4>
      </vt:variant>
      <vt:variant>
        <vt:lpwstr/>
      </vt:variant>
      <vt:variant>
        <vt:lpwstr>_Toc406663761</vt:lpwstr>
      </vt:variant>
      <vt:variant>
        <vt:i4>1310771</vt:i4>
      </vt:variant>
      <vt:variant>
        <vt:i4>53</vt:i4>
      </vt:variant>
      <vt:variant>
        <vt:i4>0</vt:i4>
      </vt:variant>
      <vt:variant>
        <vt:i4>5</vt:i4>
      </vt:variant>
      <vt:variant>
        <vt:lpwstr/>
      </vt:variant>
      <vt:variant>
        <vt:lpwstr>_Toc406663760</vt:lpwstr>
      </vt:variant>
      <vt:variant>
        <vt:i4>1507379</vt:i4>
      </vt:variant>
      <vt:variant>
        <vt:i4>47</vt:i4>
      </vt:variant>
      <vt:variant>
        <vt:i4>0</vt:i4>
      </vt:variant>
      <vt:variant>
        <vt:i4>5</vt:i4>
      </vt:variant>
      <vt:variant>
        <vt:lpwstr/>
      </vt:variant>
      <vt:variant>
        <vt:lpwstr>_Toc406663759</vt:lpwstr>
      </vt:variant>
      <vt:variant>
        <vt:i4>1507379</vt:i4>
      </vt:variant>
      <vt:variant>
        <vt:i4>41</vt:i4>
      </vt:variant>
      <vt:variant>
        <vt:i4>0</vt:i4>
      </vt:variant>
      <vt:variant>
        <vt:i4>5</vt:i4>
      </vt:variant>
      <vt:variant>
        <vt:lpwstr/>
      </vt:variant>
      <vt:variant>
        <vt:lpwstr>_Toc406663758</vt:lpwstr>
      </vt:variant>
      <vt:variant>
        <vt:i4>1507379</vt:i4>
      </vt:variant>
      <vt:variant>
        <vt:i4>35</vt:i4>
      </vt:variant>
      <vt:variant>
        <vt:i4>0</vt:i4>
      </vt:variant>
      <vt:variant>
        <vt:i4>5</vt:i4>
      </vt:variant>
      <vt:variant>
        <vt:lpwstr/>
      </vt:variant>
      <vt:variant>
        <vt:lpwstr>_Toc406663757</vt:lpwstr>
      </vt:variant>
      <vt:variant>
        <vt:i4>1507379</vt:i4>
      </vt:variant>
      <vt:variant>
        <vt:i4>29</vt:i4>
      </vt:variant>
      <vt:variant>
        <vt:i4>0</vt:i4>
      </vt:variant>
      <vt:variant>
        <vt:i4>5</vt:i4>
      </vt:variant>
      <vt:variant>
        <vt:lpwstr/>
      </vt:variant>
      <vt:variant>
        <vt:lpwstr>_Toc406663756</vt:lpwstr>
      </vt:variant>
      <vt:variant>
        <vt:i4>1507379</vt:i4>
      </vt:variant>
      <vt:variant>
        <vt:i4>23</vt:i4>
      </vt:variant>
      <vt:variant>
        <vt:i4>0</vt:i4>
      </vt:variant>
      <vt:variant>
        <vt:i4>5</vt:i4>
      </vt:variant>
      <vt:variant>
        <vt:lpwstr/>
      </vt:variant>
      <vt:variant>
        <vt:lpwstr>_Toc406663755</vt:lpwstr>
      </vt:variant>
      <vt:variant>
        <vt:i4>1507379</vt:i4>
      </vt:variant>
      <vt:variant>
        <vt:i4>17</vt:i4>
      </vt:variant>
      <vt:variant>
        <vt:i4>0</vt:i4>
      </vt:variant>
      <vt:variant>
        <vt:i4>5</vt:i4>
      </vt:variant>
      <vt:variant>
        <vt:lpwstr/>
      </vt:variant>
      <vt:variant>
        <vt:lpwstr>_Toc406663754</vt:lpwstr>
      </vt:variant>
      <vt:variant>
        <vt:i4>1507379</vt:i4>
      </vt:variant>
      <vt:variant>
        <vt:i4>11</vt:i4>
      </vt:variant>
      <vt:variant>
        <vt:i4>0</vt:i4>
      </vt:variant>
      <vt:variant>
        <vt:i4>5</vt:i4>
      </vt:variant>
      <vt:variant>
        <vt:lpwstr/>
      </vt:variant>
      <vt:variant>
        <vt:lpwstr>_Toc406663753</vt:lpwstr>
      </vt:variant>
      <vt:variant>
        <vt:i4>1507379</vt:i4>
      </vt:variant>
      <vt:variant>
        <vt:i4>5</vt:i4>
      </vt:variant>
      <vt:variant>
        <vt:i4>0</vt:i4>
      </vt:variant>
      <vt:variant>
        <vt:i4>5</vt:i4>
      </vt:variant>
      <vt:variant>
        <vt:lpwstr/>
      </vt:variant>
      <vt:variant>
        <vt:lpwstr>_Toc406663752</vt:lpwstr>
      </vt:variant>
      <vt:variant>
        <vt:i4>1507379</vt:i4>
      </vt:variant>
      <vt:variant>
        <vt:i4>2</vt:i4>
      </vt:variant>
      <vt:variant>
        <vt:i4>0</vt:i4>
      </vt:variant>
      <vt:variant>
        <vt:i4>5</vt:i4>
      </vt:variant>
      <vt:variant>
        <vt:lpwstr/>
      </vt:variant>
      <vt:variant>
        <vt:lpwstr>_Toc406663750</vt:lpwstr>
      </vt:variant>
      <vt:variant>
        <vt:i4>1703953</vt:i4>
      </vt:variant>
      <vt:variant>
        <vt:i4>6</vt:i4>
      </vt:variant>
      <vt:variant>
        <vt:i4>0</vt:i4>
      </vt:variant>
      <vt:variant>
        <vt:i4>5</vt:i4>
      </vt:variant>
      <vt:variant>
        <vt:lpwstr>http://www.unece.org/trans/main/wp29/wp29wgs/wp29gen/wp29resolutions.html</vt:lpwstr>
      </vt:variant>
      <vt:variant>
        <vt:lpwstr/>
      </vt: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ariant>
        <vt:i4>1441917</vt:i4>
      </vt:variant>
      <vt:variant>
        <vt:i4>18845</vt:i4>
      </vt:variant>
      <vt:variant>
        <vt:i4>1034</vt:i4>
      </vt:variant>
      <vt:variant>
        <vt:i4>1</vt:i4>
      </vt:variant>
      <vt:variant>
        <vt:lpwstr>cid:251123611@16072008-2B8B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gianotti</dc:creator>
  <cp:lastModifiedBy>Secretariat</cp:lastModifiedBy>
  <cp:revision>5</cp:revision>
  <cp:lastPrinted>2016-01-27T13:39:00Z</cp:lastPrinted>
  <dcterms:created xsi:type="dcterms:W3CDTF">2018-05-22T16:17:00Z</dcterms:created>
  <dcterms:modified xsi:type="dcterms:W3CDTF">2018-05-22T16:20:00Z</dcterms:modified>
</cp:coreProperties>
</file>