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E19C6" w:rsidRPr="00B92927" w14:paraId="7DA09A6D" w14:textId="77777777" w:rsidTr="006C5D8B">
        <w:trPr>
          <w:cantSplit/>
          <w:trHeight w:hRule="exact" w:val="851"/>
        </w:trPr>
        <w:tc>
          <w:tcPr>
            <w:tcW w:w="9639" w:type="dxa"/>
            <w:gridSpan w:val="3"/>
            <w:tcBorders>
              <w:bottom w:val="single" w:sz="4" w:space="0" w:color="auto"/>
            </w:tcBorders>
            <w:vAlign w:val="bottom"/>
          </w:tcPr>
          <w:p w14:paraId="756D4FF0" w14:textId="77777777" w:rsidR="005E19C6" w:rsidRPr="00B92927" w:rsidRDefault="00F90408" w:rsidP="00762BEB">
            <w:pPr>
              <w:jc w:val="right"/>
            </w:pPr>
            <w:r w:rsidRPr="00191657">
              <w:rPr>
                <w:sz w:val="40"/>
              </w:rPr>
              <w:t>E</w:t>
            </w:r>
            <w:r w:rsidRPr="00191657">
              <w:t>/ECE/324/Rev.2/Add.107/Amend.</w:t>
            </w:r>
            <w:r w:rsidR="001A301C" w:rsidRPr="00191657">
              <w:t>4</w:t>
            </w:r>
            <w:r w:rsidRPr="00191657">
              <w:t>−</w:t>
            </w:r>
            <w:r w:rsidRPr="00191657">
              <w:rPr>
                <w:sz w:val="40"/>
              </w:rPr>
              <w:t>E</w:t>
            </w:r>
            <w:r w:rsidRPr="00191657">
              <w:t>/ECE/TRANS/505/Rev.2/Add.107/Amend.</w:t>
            </w:r>
            <w:r w:rsidR="001A301C" w:rsidRPr="00191657">
              <w:t>4</w:t>
            </w:r>
          </w:p>
        </w:tc>
      </w:tr>
      <w:tr w:rsidR="003C3936" w:rsidRPr="00B92927" w14:paraId="02BDC494" w14:textId="77777777" w:rsidTr="00DE3615">
        <w:trPr>
          <w:cantSplit/>
          <w:trHeight w:hRule="exact" w:val="1852"/>
        </w:trPr>
        <w:tc>
          <w:tcPr>
            <w:tcW w:w="1276" w:type="dxa"/>
            <w:tcBorders>
              <w:top w:val="single" w:sz="4" w:space="0" w:color="auto"/>
              <w:bottom w:val="single" w:sz="12" w:space="0" w:color="auto"/>
            </w:tcBorders>
          </w:tcPr>
          <w:p w14:paraId="15514BB3" w14:textId="77777777" w:rsidR="003C3936" w:rsidRPr="00B92927" w:rsidRDefault="003C3936" w:rsidP="003C3936">
            <w:pPr>
              <w:spacing w:before="120"/>
            </w:pPr>
          </w:p>
        </w:tc>
        <w:tc>
          <w:tcPr>
            <w:tcW w:w="5528" w:type="dxa"/>
            <w:tcBorders>
              <w:top w:val="single" w:sz="4" w:space="0" w:color="auto"/>
              <w:bottom w:val="single" w:sz="12" w:space="0" w:color="auto"/>
            </w:tcBorders>
          </w:tcPr>
          <w:p w14:paraId="6AD1CE7E" w14:textId="77777777" w:rsidR="003C3936" w:rsidRPr="00B92927" w:rsidRDefault="003C3936" w:rsidP="003C3936">
            <w:pPr>
              <w:spacing w:before="120"/>
            </w:pPr>
          </w:p>
        </w:tc>
        <w:tc>
          <w:tcPr>
            <w:tcW w:w="2835" w:type="dxa"/>
            <w:tcBorders>
              <w:top w:val="single" w:sz="4" w:space="0" w:color="auto"/>
              <w:bottom w:val="single" w:sz="12" w:space="0" w:color="auto"/>
            </w:tcBorders>
          </w:tcPr>
          <w:p w14:paraId="0DEBA805" w14:textId="77777777" w:rsidR="005E19C6" w:rsidRPr="00B92927" w:rsidRDefault="005E19C6" w:rsidP="00762BEB">
            <w:pPr>
              <w:spacing w:line="240" w:lineRule="exact"/>
            </w:pPr>
          </w:p>
          <w:p w14:paraId="24997F31" w14:textId="77777777" w:rsidR="005E19C6" w:rsidRPr="00B92927" w:rsidRDefault="005E19C6" w:rsidP="00762BEB">
            <w:pPr>
              <w:spacing w:line="240" w:lineRule="exact"/>
            </w:pPr>
          </w:p>
          <w:p w14:paraId="2FB13732" w14:textId="3E9532FE" w:rsidR="00762BEB" w:rsidRPr="00B92927" w:rsidRDefault="00B804D2" w:rsidP="00762BEB">
            <w:pPr>
              <w:spacing w:line="240" w:lineRule="exact"/>
            </w:pPr>
            <w:r>
              <w:t>16 January 2019</w:t>
            </w:r>
          </w:p>
          <w:p w14:paraId="3C9F3C13" w14:textId="77777777" w:rsidR="00F90408" w:rsidRPr="00B92927" w:rsidRDefault="00F90408" w:rsidP="00762BEB">
            <w:pPr>
              <w:spacing w:line="240" w:lineRule="exact"/>
            </w:pPr>
          </w:p>
          <w:p w14:paraId="43D0869C" w14:textId="77777777" w:rsidR="00762BEB" w:rsidRPr="00B92927" w:rsidRDefault="00762BEB" w:rsidP="00762BEB">
            <w:pPr>
              <w:spacing w:line="240" w:lineRule="exact"/>
            </w:pPr>
          </w:p>
          <w:p w14:paraId="31C8E31E" w14:textId="77777777" w:rsidR="003C3936" w:rsidRPr="00B92927" w:rsidRDefault="003C3936" w:rsidP="00762BEB">
            <w:pPr>
              <w:spacing w:line="240" w:lineRule="exact"/>
            </w:pPr>
          </w:p>
        </w:tc>
      </w:tr>
    </w:tbl>
    <w:p w14:paraId="452B0A9A" w14:textId="77777777" w:rsidR="001A301C" w:rsidRPr="00B92927" w:rsidRDefault="001A301C" w:rsidP="001A301C">
      <w:pPr>
        <w:pStyle w:val="HChG"/>
        <w:spacing w:before="240" w:after="120"/>
      </w:pPr>
      <w:r w:rsidRPr="00B92927">
        <w:tab/>
      </w:r>
      <w:r w:rsidRPr="00B92927">
        <w:tab/>
      </w:r>
      <w:bookmarkStart w:id="0" w:name="_Toc340666199"/>
      <w:bookmarkStart w:id="1" w:name="_Toc340745062"/>
      <w:r w:rsidRPr="00B92927">
        <w:t>Agreement</w:t>
      </w:r>
      <w:bookmarkEnd w:id="0"/>
      <w:bookmarkEnd w:id="1"/>
    </w:p>
    <w:p w14:paraId="1F428F90" w14:textId="77777777" w:rsidR="001A301C" w:rsidRPr="00191657" w:rsidRDefault="001A301C" w:rsidP="001A301C">
      <w:pPr>
        <w:pStyle w:val="H1G"/>
        <w:spacing w:before="240"/>
      </w:pPr>
      <w:r w:rsidRPr="00191657">
        <w:rPr>
          <w:rStyle w:val="H1GChar"/>
        </w:rPr>
        <w:tab/>
      </w:r>
      <w:r w:rsidRPr="00191657">
        <w:tab/>
      </w:r>
      <w:r w:rsidRPr="00191657">
        <w:tab/>
        <w:t>Concerning the</w:t>
      </w:r>
      <w:r w:rsidRPr="00191657">
        <w:rPr>
          <w:smallCaps/>
        </w:rPr>
        <w:t xml:space="preserve"> </w:t>
      </w:r>
      <w:r w:rsidRPr="00191657">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191657">
        <w:t>on the Basis of</w:t>
      </w:r>
      <w:proofErr w:type="gramEnd"/>
      <w:r w:rsidRPr="00191657">
        <w:t xml:space="preserve"> these United Nations Regulations</w:t>
      </w:r>
      <w:r w:rsidRPr="00191657">
        <w:footnoteReference w:customMarkFollows="1" w:id="2"/>
        <w:t>*</w:t>
      </w:r>
    </w:p>
    <w:p w14:paraId="578A5B15" w14:textId="77777777" w:rsidR="001A301C" w:rsidRPr="00191657" w:rsidRDefault="001A301C" w:rsidP="001A301C">
      <w:pPr>
        <w:pStyle w:val="SingleTxtG"/>
        <w:spacing w:before="120"/>
      </w:pPr>
      <w:r w:rsidRPr="00191657">
        <w:t>(Revision 3, including the amendments which entered into force on 14 September 2017)</w:t>
      </w:r>
    </w:p>
    <w:p w14:paraId="71D51150" w14:textId="77777777" w:rsidR="00504670" w:rsidRPr="00B92927" w:rsidRDefault="00504670" w:rsidP="00504670">
      <w:pPr>
        <w:pStyle w:val="SingleTxtG"/>
        <w:spacing w:before="240" w:after="0"/>
        <w:jc w:val="center"/>
        <w:rPr>
          <w:u w:val="single"/>
        </w:rPr>
      </w:pPr>
      <w:r w:rsidRPr="00B92927">
        <w:rPr>
          <w:u w:val="single"/>
        </w:rPr>
        <w:tab/>
      </w:r>
      <w:r w:rsidRPr="00B92927">
        <w:rPr>
          <w:u w:val="single"/>
        </w:rPr>
        <w:tab/>
      </w:r>
      <w:r w:rsidR="001A301C" w:rsidRPr="00B92927">
        <w:rPr>
          <w:u w:val="single"/>
        </w:rPr>
        <w:tab/>
      </w:r>
    </w:p>
    <w:p w14:paraId="16061E5B" w14:textId="69A58D68" w:rsidR="00504670" w:rsidRPr="00B92927" w:rsidRDefault="00504670" w:rsidP="00D16E16">
      <w:pPr>
        <w:pStyle w:val="HChG"/>
      </w:pPr>
      <w:r w:rsidRPr="00B92927">
        <w:tab/>
      </w:r>
      <w:r w:rsidRPr="00B92927">
        <w:tab/>
      </w:r>
      <w:r w:rsidRPr="00D16E16">
        <w:rPr>
          <w:sz w:val="24"/>
          <w:szCs w:val="18"/>
        </w:rPr>
        <w:t xml:space="preserve">Addendum </w:t>
      </w:r>
      <w:r w:rsidR="00F90408" w:rsidRPr="00D16E16">
        <w:rPr>
          <w:sz w:val="24"/>
          <w:szCs w:val="18"/>
        </w:rPr>
        <w:t>107</w:t>
      </w:r>
      <w:r w:rsidR="00D16E16" w:rsidRPr="00D16E16">
        <w:rPr>
          <w:sz w:val="24"/>
          <w:szCs w:val="18"/>
        </w:rPr>
        <w:t xml:space="preserve"> –</w:t>
      </w:r>
      <w:r w:rsidRPr="00D16E16">
        <w:rPr>
          <w:sz w:val="24"/>
          <w:szCs w:val="18"/>
        </w:rPr>
        <w:t xml:space="preserve"> </w:t>
      </w:r>
      <w:r w:rsidR="00B3490F">
        <w:rPr>
          <w:sz w:val="24"/>
          <w:szCs w:val="18"/>
        </w:rPr>
        <w:t xml:space="preserve">UN </w:t>
      </w:r>
      <w:bookmarkStart w:id="2" w:name="_GoBack"/>
      <w:bookmarkEnd w:id="2"/>
      <w:r w:rsidRPr="00D16E16">
        <w:rPr>
          <w:sz w:val="24"/>
          <w:szCs w:val="18"/>
        </w:rPr>
        <w:t>Regulation No</w:t>
      </w:r>
      <w:r w:rsidR="002770E8" w:rsidRPr="00D16E16">
        <w:rPr>
          <w:sz w:val="24"/>
          <w:szCs w:val="18"/>
        </w:rPr>
        <w:t xml:space="preserve">. </w:t>
      </w:r>
      <w:r w:rsidR="00F90408" w:rsidRPr="00D16E16">
        <w:rPr>
          <w:sz w:val="24"/>
          <w:szCs w:val="18"/>
        </w:rPr>
        <w:t>108</w:t>
      </w:r>
      <w:r w:rsidRPr="00D16E16">
        <w:rPr>
          <w:sz w:val="24"/>
          <w:szCs w:val="18"/>
        </w:rPr>
        <w:t xml:space="preserve"> </w:t>
      </w:r>
    </w:p>
    <w:p w14:paraId="03C738F1" w14:textId="77777777" w:rsidR="00504670" w:rsidRPr="00B92927" w:rsidRDefault="00504670" w:rsidP="00504670">
      <w:pPr>
        <w:pStyle w:val="H1G"/>
      </w:pPr>
      <w:r w:rsidRPr="00B92927">
        <w:tab/>
      </w:r>
      <w:r w:rsidRPr="00B92927">
        <w:tab/>
      </w:r>
      <w:r w:rsidR="001A301C" w:rsidRPr="00B92927">
        <w:t>Amendment 4</w:t>
      </w:r>
    </w:p>
    <w:p w14:paraId="0CE02BA7" w14:textId="61D507C9" w:rsidR="00504670" w:rsidRPr="00B92927" w:rsidRDefault="001A301C" w:rsidP="00504670">
      <w:pPr>
        <w:pStyle w:val="SingleTxtG"/>
        <w:spacing w:after="360"/>
      </w:pPr>
      <w:r w:rsidRPr="00B92927">
        <w:t xml:space="preserve">Supplement 4 to the original version of the Regulation – Date of entry into force: </w:t>
      </w:r>
      <w:r w:rsidR="00191657">
        <w:br/>
      </w:r>
      <w:r w:rsidRPr="00B92927">
        <w:t>29 December 2018</w:t>
      </w:r>
    </w:p>
    <w:p w14:paraId="0EF75EB1" w14:textId="77777777" w:rsidR="00504670" w:rsidRPr="00B92927" w:rsidRDefault="00916D5C" w:rsidP="008C19FD">
      <w:pPr>
        <w:pStyle w:val="H1G"/>
        <w:spacing w:after="120"/>
        <w:rPr>
          <w:szCs w:val="24"/>
        </w:rPr>
      </w:pPr>
      <w:r w:rsidRPr="00B92927">
        <w:tab/>
      </w:r>
      <w:r w:rsidR="00F90408" w:rsidRPr="00B92927">
        <w:tab/>
      </w:r>
      <w:r w:rsidR="00F90408" w:rsidRPr="00B92927">
        <w:rPr>
          <w:szCs w:val="24"/>
        </w:rPr>
        <w:t xml:space="preserve">Uniform provisions concerning the approval </w:t>
      </w:r>
      <w:proofErr w:type="gramStart"/>
      <w:r w:rsidR="00F90408" w:rsidRPr="00B92927">
        <w:rPr>
          <w:szCs w:val="24"/>
        </w:rPr>
        <w:t>for the production of</w:t>
      </w:r>
      <w:proofErr w:type="gramEnd"/>
      <w:r w:rsidR="00F90408" w:rsidRPr="00B92927">
        <w:rPr>
          <w:szCs w:val="24"/>
        </w:rPr>
        <w:t xml:space="preserve"> </w:t>
      </w:r>
      <w:proofErr w:type="spellStart"/>
      <w:r w:rsidR="00F90408" w:rsidRPr="00B92927">
        <w:rPr>
          <w:szCs w:val="24"/>
        </w:rPr>
        <w:t>retreaded</w:t>
      </w:r>
      <w:proofErr w:type="spellEnd"/>
      <w:r w:rsidR="00F90408" w:rsidRPr="00B92927">
        <w:rPr>
          <w:szCs w:val="24"/>
        </w:rPr>
        <w:t xml:space="preserve"> pne</w:t>
      </w:r>
      <w:r w:rsidR="001A301C" w:rsidRPr="00B92927">
        <w:rPr>
          <w:szCs w:val="24"/>
        </w:rPr>
        <w:t xml:space="preserve">umatic tyres for motor vehicles </w:t>
      </w:r>
      <w:r w:rsidR="00F90408" w:rsidRPr="00B92927">
        <w:rPr>
          <w:szCs w:val="24"/>
        </w:rPr>
        <w:t>and their trailers</w:t>
      </w:r>
    </w:p>
    <w:p w14:paraId="42F8688B" w14:textId="77777777" w:rsidR="001A301C" w:rsidRPr="00191657" w:rsidRDefault="001A301C" w:rsidP="001A301C">
      <w:pPr>
        <w:pStyle w:val="SingleTxtG"/>
        <w:spacing w:after="40"/>
        <w:rPr>
          <w:spacing w:val="-6"/>
          <w:lang w:eastAsia="en-GB"/>
        </w:rPr>
      </w:pPr>
      <w:r w:rsidRPr="00191657">
        <w:rPr>
          <w:spacing w:val="-4"/>
          <w:lang w:eastAsia="en-GB"/>
        </w:rPr>
        <w:t>This document is meant purely as documentation tool. The authentic and legal binding text is:</w:t>
      </w:r>
      <w:r w:rsidRPr="00191657">
        <w:rPr>
          <w:lang w:eastAsia="en-GB"/>
        </w:rPr>
        <w:t xml:space="preserve"> </w:t>
      </w:r>
      <w:r w:rsidRPr="00191657">
        <w:rPr>
          <w:spacing w:val="-6"/>
          <w:lang w:eastAsia="en-GB"/>
        </w:rPr>
        <w:t>ECE/TRANS/WP.29/2018/58.</w:t>
      </w:r>
    </w:p>
    <w:p w14:paraId="4ECF77D5" w14:textId="77777777" w:rsidR="00504670" w:rsidRPr="00B92927" w:rsidRDefault="001A301C" w:rsidP="00504670">
      <w:pPr>
        <w:pStyle w:val="SingleTxtG"/>
        <w:spacing w:before="240" w:after="0"/>
        <w:jc w:val="center"/>
        <w:rPr>
          <w:u w:val="single"/>
        </w:rPr>
      </w:pPr>
      <w:r w:rsidRPr="00191657">
        <w:rPr>
          <w:b/>
          <w:noProof/>
          <w:sz w:val="24"/>
        </w:rPr>
        <w:drawing>
          <wp:anchor distT="0" distB="137160" distL="114300" distR="114300" simplePos="0" relativeHeight="251659264" behindDoc="0" locked="0" layoutInCell="1" allowOverlap="1" wp14:anchorId="39AB83AF" wp14:editId="03E7A71F">
            <wp:simplePos x="0" y="0"/>
            <wp:positionH relativeFrom="column">
              <wp:posOffset>2552369</wp:posOffset>
            </wp:positionH>
            <wp:positionV relativeFrom="paragraph">
              <wp:posOffset>382822</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504670" w:rsidRPr="00B92927">
        <w:rPr>
          <w:u w:val="single"/>
        </w:rPr>
        <w:tab/>
      </w:r>
      <w:r w:rsidR="00504670" w:rsidRPr="00B92927">
        <w:rPr>
          <w:u w:val="single"/>
        </w:rPr>
        <w:tab/>
      </w:r>
      <w:r w:rsidRPr="00B92927">
        <w:rPr>
          <w:u w:val="single"/>
        </w:rPr>
        <w:tab/>
      </w:r>
    </w:p>
    <w:p w14:paraId="08351055" w14:textId="77777777" w:rsidR="001A301C" w:rsidRPr="00B92927" w:rsidRDefault="00504670" w:rsidP="001A301C">
      <w:pPr>
        <w:pStyle w:val="BodyText2"/>
        <w:jc w:val="center"/>
        <w:rPr>
          <w:b/>
          <w:sz w:val="22"/>
          <w:szCs w:val="22"/>
        </w:rPr>
      </w:pPr>
      <w:r w:rsidRPr="00B92927">
        <w:rPr>
          <w:b/>
          <w:sz w:val="22"/>
          <w:szCs w:val="22"/>
        </w:rPr>
        <w:t>UNITED NATIONS</w:t>
      </w:r>
      <w:r w:rsidR="001A301C" w:rsidRPr="00B92927">
        <w:rPr>
          <w:b/>
          <w:sz w:val="22"/>
          <w:szCs w:val="22"/>
        </w:rPr>
        <w:br w:type="page"/>
      </w:r>
    </w:p>
    <w:p w14:paraId="76C03A35" w14:textId="77777777" w:rsidR="001A301C" w:rsidRPr="00B92927" w:rsidRDefault="001A301C" w:rsidP="001A301C">
      <w:pPr>
        <w:pStyle w:val="SingleTxtG"/>
        <w:rPr>
          <w:i/>
        </w:rPr>
      </w:pPr>
      <w:r w:rsidRPr="00B92927">
        <w:rPr>
          <w:i/>
        </w:rPr>
        <w:lastRenderedPageBreak/>
        <w:t>Contents,</w:t>
      </w:r>
    </w:p>
    <w:p w14:paraId="4785FF56" w14:textId="77777777" w:rsidR="001A301C" w:rsidRPr="00B92927" w:rsidRDefault="001A301C" w:rsidP="001A301C">
      <w:pPr>
        <w:pStyle w:val="SingleTxtG"/>
      </w:pPr>
      <w:r w:rsidRPr="00B92927">
        <w:rPr>
          <w:i/>
          <w:iCs/>
        </w:rPr>
        <w:t xml:space="preserve">Insert a new Annex 9, </w:t>
      </w:r>
      <w:r w:rsidRPr="00B92927">
        <w:t>to read:</w:t>
      </w:r>
    </w:p>
    <w:p w14:paraId="7AA15849" w14:textId="77777777" w:rsidR="001A301C" w:rsidRPr="00B92927" w:rsidRDefault="001A301C" w:rsidP="001A301C">
      <w:pPr>
        <w:pStyle w:val="SingleTxtG"/>
      </w:pPr>
      <w:r w:rsidRPr="00B92927">
        <w:t xml:space="preserve">"9 </w:t>
      </w:r>
      <w:r w:rsidRPr="00B92927">
        <w:tab/>
        <w:t xml:space="preserve">Procedures for snow performance testing relative to snow tyre for use in severe snow conditions </w:t>
      </w:r>
    </w:p>
    <w:p w14:paraId="1AC4E4C1" w14:textId="77777777" w:rsidR="001A301C" w:rsidRPr="00B92927" w:rsidRDefault="001A301C" w:rsidP="001A301C">
      <w:pPr>
        <w:pStyle w:val="SingleTxtG"/>
      </w:pPr>
      <w:r w:rsidRPr="00B92927">
        <w:t xml:space="preserve">Appendix 1 Pictogram definition of Alpine symbol </w:t>
      </w:r>
    </w:p>
    <w:p w14:paraId="0E8879E3" w14:textId="77777777" w:rsidR="001A301C" w:rsidRPr="00B92927" w:rsidRDefault="001A301C" w:rsidP="001A301C">
      <w:pPr>
        <w:pStyle w:val="SingleTxtG"/>
      </w:pPr>
      <w:r w:rsidRPr="00B92927">
        <w:t>Appendix 2 Test reports and test data for C1 tyres"</w:t>
      </w:r>
    </w:p>
    <w:p w14:paraId="24B8AEAA" w14:textId="77777777" w:rsidR="001A301C" w:rsidRPr="00B92927" w:rsidRDefault="001A301C" w:rsidP="001A301C">
      <w:pPr>
        <w:pStyle w:val="SingleTxtG"/>
      </w:pPr>
      <w:r w:rsidRPr="00B92927">
        <w:rPr>
          <w:i/>
          <w:iCs/>
        </w:rPr>
        <w:t>Paragraph 2.3.2.</w:t>
      </w:r>
      <w:r w:rsidRPr="00B92927">
        <w:t>, amend to read:</w:t>
      </w:r>
    </w:p>
    <w:p w14:paraId="5C11883F" w14:textId="77777777" w:rsidR="001A301C" w:rsidRPr="00B92927" w:rsidRDefault="001A301C" w:rsidP="001A301C">
      <w:pPr>
        <w:autoSpaceDE w:val="0"/>
        <w:autoSpaceDN w:val="0"/>
        <w:adjustRightInd w:val="0"/>
        <w:spacing w:after="120" w:line="240" w:lineRule="auto"/>
        <w:ind w:left="2268" w:right="1134" w:hanging="1134"/>
        <w:jc w:val="both"/>
      </w:pPr>
      <w:r w:rsidRPr="00B92927">
        <w:t>"2.3.2.</w:t>
      </w:r>
      <w:r w:rsidRPr="00B92927">
        <w:tab/>
        <w:t>"</w:t>
      </w:r>
      <w:r w:rsidRPr="00B92927">
        <w:rPr>
          <w:i/>
          <w:iCs/>
        </w:rPr>
        <w:t>Snow tyre</w:t>
      </w:r>
      <w:r w:rsidRPr="00B92927">
        <w:t xml:space="preserve">" means a tyre whose tread pattern, tread compound or structure, are primarily designed to achieve in snow conditions a performance better than that of a normal tyre </w:t>
      </w:r>
      <w:proofErr w:type="gramStart"/>
      <w:r w:rsidRPr="00B92927">
        <w:t>with regard to</w:t>
      </w:r>
      <w:proofErr w:type="gramEnd"/>
      <w:r w:rsidRPr="00B92927">
        <w:t xml:space="preserve"> its ability to initiate or maintain vehicle motion."</w:t>
      </w:r>
    </w:p>
    <w:p w14:paraId="27A4C695"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2.3.2.1., </w:t>
      </w:r>
      <w:r w:rsidRPr="00B92927">
        <w:t>to read:</w:t>
      </w:r>
    </w:p>
    <w:p w14:paraId="776318F8" w14:textId="77777777" w:rsidR="001A301C" w:rsidRPr="00B92927" w:rsidRDefault="001A301C" w:rsidP="001A301C">
      <w:pPr>
        <w:autoSpaceDE w:val="0"/>
        <w:autoSpaceDN w:val="0"/>
        <w:adjustRightInd w:val="0"/>
        <w:spacing w:after="120" w:line="240" w:lineRule="auto"/>
        <w:ind w:left="2268" w:right="1134" w:hanging="1134"/>
        <w:jc w:val="both"/>
      </w:pPr>
      <w:r w:rsidRPr="00B92927">
        <w:t>"2.3.2.1.</w:t>
      </w:r>
      <w:r w:rsidRPr="00B92927">
        <w:tab/>
        <w:t>"</w:t>
      </w:r>
      <w:r w:rsidRPr="00B92927">
        <w:rPr>
          <w:i/>
          <w:iCs/>
        </w:rPr>
        <w:t>Snow tyre for use in severe snow conditions</w:t>
      </w:r>
      <w:r w:rsidRPr="00B92927">
        <w:t>" means a snow tyre whose tread pattern, tread compound or structure is specifically designed to be used in severe snow conditions and that fulfils the requirements of paragraph 7.2. of this Regulation"</w:t>
      </w:r>
    </w:p>
    <w:p w14:paraId="2FC1CFF1" w14:textId="77777777" w:rsidR="001A301C" w:rsidRPr="00B92927" w:rsidRDefault="001A301C" w:rsidP="001A301C">
      <w:pPr>
        <w:autoSpaceDE w:val="0"/>
        <w:autoSpaceDN w:val="0"/>
        <w:adjustRightInd w:val="0"/>
        <w:spacing w:after="120" w:line="240" w:lineRule="auto"/>
        <w:ind w:left="2268" w:right="1134" w:hanging="1134"/>
      </w:pPr>
      <w:r w:rsidRPr="00B92927">
        <w:rPr>
          <w:i/>
          <w:iCs/>
        </w:rPr>
        <w:t>Paragraph 2.26., footnote 3</w:t>
      </w:r>
      <w:r w:rsidRPr="00B92927">
        <w:t>, amend to read:</w:t>
      </w:r>
    </w:p>
    <w:p w14:paraId="39530F1E" w14:textId="77777777" w:rsidR="001A301C" w:rsidRPr="00B92927" w:rsidRDefault="001A301C" w:rsidP="001A301C">
      <w:pPr>
        <w:autoSpaceDE w:val="0"/>
        <w:autoSpaceDN w:val="0"/>
        <w:adjustRightInd w:val="0"/>
        <w:spacing w:after="120" w:line="240" w:lineRule="auto"/>
        <w:ind w:left="2268" w:right="1134" w:hanging="1134"/>
      </w:pPr>
      <w:proofErr w:type="gramStart"/>
      <w:r w:rsidRPr="00B92927">
        <w:rPr>
          <w:sz w:val="18"/>
          <w:szCs w:val="18"/>
        </w:rPr>
        <w:t>"</w:t>
      </w:r>
      <w:r w:rsidRPr="00B92927">
        <w:rPr>
          <w:sz w:val="14"/>
          <w:szCs w:val="12"/>
        </w:rPr>
        <w:t xml:space="preserve">  </w:t>
      </w:r>
      <w:r w:rsidRPr="00B92927">
        <w:rPr>
          <w:sz w:val="18"/>
          <w:szCs w:val="12"/>
          <w:vertAlign w:val="superscript"/>
        </w:rPr>
        <w:t>3</w:t>
      </w:r>
      <w:proofErr w:type="gramEnd"/>
      <w:r w:rsidRPr="00B92927">
        <w:rPr>
          <w:sz w:val="12"/>
          <w:szCs w:val="12"/>
        </w:rPr>
        <w:t xml:space="preserve">     </w:t>
      </w:r>
      <w:r w:rsidRPr="00B92927">
        <w:rPr>
          <w:sz w:val="18"/>
          <w:szCs w:val="18"/>
        </w:rPr>
        <w:t xml:space="preserve">ETRTO, 78, Rue </w:t>
      </w:r>
      <w:proofErr w:type="spellStart"/>
      <w:r w:rsidRPr="00B92927">
        <w:rPr>
          <w:sz w:val="18"/>
          <w:szCs w:val="18"/>
        </w:rPr>
        <w:t>Defacqz</w:t>
      </w:r>
      <w:proofErr w:type="spellEnd"/>
      <w:r w:rsidRPr="00B92927">
        <w:rPr>
          <w:sz w:val="18"/>
          <w:szCs w:val="18"/>
        </w:rPr>
        <w:t>, B-1060 Brussels, Belgium</w:t>
      </w:r>
      <w:r w:rsidRPr="00B92927">
        <w:t>"</w:t>
      </w:r>
    </w:p>
    <w:p w14:paraId="4277BF13"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new paragraphs 2.48. to 2.53., </w:t>
      </w:r>
      <w:r w:rsidRPr="00B92927">
        <w:t>to read:</w:t>
      </w:r>
    </w:p>
    <w:p w14:paraId="06EA1931" w14:textId="77777777" w:rsidR="001A301C" w:rsidRPr="00B92927" w:rsidRDefault="001A301C" w:rsidP="001A301C">
      <w:pPr>
        <w:autoSpaceDE w:val="0"/>
        <w:autoSpaceDN w:val="0"/>
        <w:adjustRightInd w:val="0"/>
        <w:spacing w:after="120" w:line="240" w:lineRule="auto"/>
        <w:ind w:left="2268" w:right="1134" w:hanging="1134"/>
        <w:jc w:val="both"/>
      </w:pPr>
      <w:r w:rsidRPr="00B92927">
        <w:t>"2.48.</w:t>
      </w:r>
      <w:r w:rsidRPr="00B92927">
        <w:tab/>
        <w:t>"</w:t>
      </w:r>
      <w:r w:rsidRPr="00B92927">
        <w:rPr>
          <w:i/>
          <w:iCs/>
        </w:rPr>
        <w:t>Representative tyre size</w:t>
      </w:r>
      <w:r w:rsidRPr="00B92927">
        <w:t xml:space="preserve">" means the tyre size which is submitted to the test described in Annex 9 to this Regulation to assess the performance of a range of tyres produced by the </w:t>
      </w:r>
      <w:proofErr w:type="spellStart"/>
      <w:r w:rsidRPr="00B92927">
        <w:t>retreading</w:t>
      </w:r>
      <w:proofErr w:type="spellEnd"/>
      <w:r w:rsidRPr="00B92927">
        <w:t xml:space="preserve"> production facility </w:t>
      </w:r>
      <w:proofErr w:type="gramStart"/>
      <w:r w:rsidRPr="00B92927">
        <w:t>with regard to</w:t>
      </w:r>
      <w:proofErr w:type="gramEnd"/>
      <w:r w:rsidRPr="00B92927">
        <w:t xml:space="preserve"> their performance for use in severe snow conditions. It can be either a </w:t>
      </w:r>
      <w:proofErr w:type="spellStart"/>
      <w:r w:rsidRPr="00B92927">
        <w:t>retreaded</w:t>
      </w:r>
      <w:proofErr w:type="spellEnd"/>
      <w:r w:rsidRPr="00B92927">
        <w:t xml:space="preserve"> tyre produced with a pre-cured tread or a </w:t>
      </w:r>
      <w:proofErr w:type="spellStart"/>
      <w:r w:rsidRPr="00B92927">
        <w:t>retreaded</w:t>
      </w:r>
      <w:proofErr w:type="spellEnd"/>
      <w:r w:rsidRPr="00B92927">
        <w:t xml:space="preserve"> tyre with mould cure process.</w:t>
      </w:r>
    </w:p>
    <w:p w14:paraId="5DD525BF" w14:textId="77777777" w:rsidR="001A301C" w:rsidRPr="00B92927" w:rsidRDefault="001A301C" w:rsidP="001A301C">
      <w:pPr>
        <w:autoSpaceDE w:val="0"/>
        <w:autoSpaceDN w:val="0"/>
        <w:adjustRightInd w:val="0"/>
        <w:spacing w:after="120" w:line="240" w:lineRule="auto"/>
        <w:ind w:left="2268" w:right="1134" w:hanging="1134"/>
        <w:jc w:val="both"/>
      </w:pPr>
      <w:r w:rsidRPr="00B92927">
        <w:t>2.49.</w:t>
      </w:r>
      <w:r w:rsidRPr="00B92927">
        <w:tab/>
        <w:t>"</w:t>
      </w:r>
      <w:r w:rsidRPr="00B92927">
        <w:rPr>
          <w:i/>
          <w:iCs/>
        </w:rPr>
        <w:t>Standard reference test tyre (SRTT)</w:t>
      </w:r>
      <w:r w:rsidRPr="00B92927">
        <w:t>" means a tyre that is produced, controlled and stored in accordance with the American Society for Testing and Materials (ASTM) standards: E1136-93 (2003) for the size 195/75R14;</w:t>
      </w:r>
    </w:p>
    <w:p w14:paraId="5515EC06" w14:textId="77777777" w:rsidR="001A301C" w:rsidRPr="00B92927" w:rsidRDefault="001A301C" w:rsidP="001A301C">
      <w:pPr>
        <w:autoSpaceDE w:val="0"/>
        <w:autoSpaceDN w:val="0"/>
        <w:adjustRightInd w:val="0"/>
        <w:spacing w:after="120" w:line="240" w:lineRule="auto"/>
        <w:ind w:left="2268" w:right="1134" w:hanging="1134"/>
        <w:jc w:val="both"/>
      </w:pPr>
      <w:r w:rsidRPr="00B92927">
        <w:t>2.50.</w:t>
      </w:r>
      <w:r w:rsidRPr="00B92927">
        <w:tab/>
        <w:t>"</w:t>
      </w:r>
      <w:r w:rsidRPr="00B92927">
        <w:rPr>
          <w:i/>
          <w:iCs/>
        </w:rPr>
        <w:t>Control tyre</w:t>
      </w:r>
      <w:r w:rsidRPr="00B92927">
        <w:t>" means a new production tyre that is used to establish the snow grip performance of tyre sizes unable to be fitted to the same vehicle as the standard reference test tyre – see paragraph 3.4.3. of Annex 9 to this Regulation</w:t>
      </w:r>
    </w:p>
    <w:p w14:paraId="450C81A3" w14:textId="77777777" w:rsidR="001A301C" w:rsidRPr="00B92927" w:rsidRDefault="001A301C" w:rsidP="001A301C">
      <w:pPr>
        <w:autoSpaceDE w:val="0"/>
        <w:autoSpaceDN w:val="0"/>
        <w:adjustRightInd w:val="0"/>
        <w:spacing w:after="120" w:line="240" w:lineRule="auto"/>
        <w:ind w:left="2268" w:right="1134" w:hanging="1134"/>
        <w:jc w:val="both"/>
      </w:pPr>
      <w:r w:rsidRPr="00B92927">
        <w:t>2.51.</w:t>
      </w:r>
      <w:r w:rsidRPr="00B92927">
        <w:tab/>
        <w:t>"</w:t>
      </w:r>
      <w:r w:rsidRPr="00B92927">
        <w:rPr>
          <w:i/>
          <w:iCs/>
        </w:rPr>
        <w:t>Snow grip index (SG)</w:t>
      </w:r>
      <w:r w:rsidRPr="00B92927">
        <w:t>" means the ratio between the performance of the candidate tyre and the performance of the standard reference test tyre.</w:t>
      </w:r>
    </w:p>
    <w:p w14:paraId="0BD633CB" w14:textId="77777777" w:rsidR="001A301C" w:rsidRPr="00B92927" w:rsidRDefault="001A301C" w:rsidP="001A301C">
      <w:pPr>
        <w:autoSpaceDE w:val="0"/>
        <w:autoSpaceDN w:val="0"/>
        <w:adjustRightInd w:val="0"/>
        <w:spacing w:after="120" w:line="240" w:lineRule="auto"/>
        <w:ind w:left="2268" w:right="1134" w:hanging="1134"/>
        <w:jc w:val="both"/>
      </w:pPr>
      <w:r w:rsidRPr="00B92927">
        <w:t>2.52.</w:t>
      </w:r>
      <w:r w:rsidRPr="00B92927">
        <w:tab/>
        <w:t>"</w:t>
      </w:r>
      <w:r w:rsidRPr="00B92927">
        <w:rPr>
          <w:i/>
          <w:iCs/>
        </w:rPr>
        <w:t>Candidate tyre</w:t>
      </w:r>
      <w:r w:rsidRPr="00B92927">
        <w:t>" means a tyre, that is submitted to one of the procedures for snow performance testing relative to snow tyre for use in severe snow conditions – see Annex 9 to this Regulation.</w:t>
      </w:r>
    </w:p>
    <w:p w14:paraId="338DA39A" w14:textId="77777777" w:rsidR="001A301C" w:rsidRPr="00B92927" w:rsidRDefault="001A301C" w:rsidP="001A301C">
      <w:pPr>
        <w:autoSpaceDE w:val="0"/>
        <w:autoSpaceDN w:val="0"/>
        <w:adjustRightInd w:val="0"/>
        <w:spacing w:after="120" w:line="240" w:lineRule="auto"/>
        <w:ind w:left="2268" w:right="1134" w:hanging="1134"/>
        <w:jc w:val="both"/>
      </w:pPr>
      <w:r w:rsidRPr="00B92927">
        <w:t>2.53.</w:t>
      </w:r>
      <w:r w:rsidRPr="00B92927">
        <w:tab/>
        <w:t>Class C1 tyres: Tyres conforming to UN Regulation No. 30."</w:t>
      </w:r>
    </w:p>
    <w:p w14:paraId="5BCA0EE7"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3.2.6.1., </w:t>
      </w:r>
      <w:r w:rsidRPr="00B92927">
        <w:t>to read:</w:t>
      </w:r>
    </w:p>
    <w:p w14:paraId="71AAAA74" w14:textId="77777777" w:rsidR="001A301C" w:rsidRPr="00B92927" w:rsidRDefault="001A301C" w:rsidP="001A301C">
      <w:pPr>
        <w:pStyle w:val="SingleTxtG"/>
        <w:ind w:left="2268" w:hanging="1134"/>
      </w:pPr>
      <w:r w:rsidRPr="00B92927">
        <w:t>"3.2.6.1.</w:t>
      </w:r>
      <w:r w:rsidRPr="00B92927">
        <w:tab/>
        <w:t xml:space="preserve">The "Alpine" symbol (3-peak-mountain with snowflake) shall be added if the snow tyre is classified as "snow tyre for use in severe snow conditions". In addition, in case a pre-cured tread is used for the </w:t>
      </w:r>
      <w:proofErr w:type="spellStart"/>
      <w:r w:rsidRPr="00B92927">
        <w:t>retreading</w:t>
      </w:r>
      <w:proofErr w:type="spellEnd"/>
      <w:r w:rsidRPr="00B92927">
        <w:t xml:space="preserve"> process, the inscription M+S or MS or M.S. or M &amp; S and the "Alpine" symbol shall be marked, at least once, on both sides of the tread shoulder. In both cases, the "Alpine" symbol ("3-peak-mountain with snowflake") shall conform to the symbol described in Annex 9, Appendix 1."</w:t>
      </w:r>
    </w:p>
    <w:p w14:paraId="3B5A0B9E" w14:textId="77777777" w:rsidR="001A301C" w:rsidRPr="00B92927" w:rsidRDefault="001A301C" w:rsidP="001A301C">
      <w:pPr>
        <w:pStyle w:val="SingleTxtG"/>
        <w:ind w:left="2268" w:hanging="1134"/>
      </w:pPr>
      <w:r w:rsidRPr="00B92927">
        <w:rPr>
          <w:i/>
          <w:iCs/>
        </w:rPr>
        <w:lastRenderedPageBreak/>
        <w:t xml:space="preserve">Insert a new paragraph 4.1.4.3.1., </w:t>
      </w:r>
      <w:r w:rsidRPr="00B92927">
        <w:t>to read:</w:t>
      </w:r>
    </w:p>
    <w:p w14:paraId="087C8066" w14:textId="77777777" w:rsidR="001A301C" w:rsidRPr="00B92927" w:rsidRDefault="001A301C" w:rsidP="001A301C">
      <w:pPr>
        <w:pStyle w:val="SingleTxtG"/>
        <w:ind w:left="2268" w:hanging="1134"/>
      </w:pPr>
      <w:r w:rsidRPr="00B92927">
        <w:t>"4.1.4.3.1.</w:t>
      </w:r>
      <w:r w:rsidRPr="00B92927">
        <w:tab/>
        <w:t>For snow tyres the list of tyres having to fulfil the requirements of paragraph 7.2."</w:t>
      </w:r>
    </w:p>
    <w:p w14:paraId="2B566DEC" w14:textId="77777777" w:rsidR="001A301C" w:rsidRPr="00B92927" w:rsidRDefault="001A301C" w:rsidP="001A301C">
      <w:pPr>
        <w:pStyle w:val="SingleTxtG"/>
        <w:ind w:left="2268" w:hanging="1134"/>
        <w:rPr>
          <w:i/>
          <w:iCs/>
        </w:rPr>
      </w:pPr>
      <w:r w:rsidRPr="00B92927">
        <w:rPr>
          <w:i/>
          <w:iCs/>
        </w:rPr>
        <w:t>Add new subparagraphs 4.1.4.3.1.1 and 4.1.4.3.1.2.</w:t>
      </w:r>
    </w:p>
    <w:p w14:paraId="2DC3B84C" w14:textId="77777777" w:rsidR="001A301C" w:rsidRPr="00191657" w:rsidRDefault="001A301C" w:rsidP="001A301C">
      <w:pPr>
        <w:pStyle w:val="SingleTxtG"/>
        <w:ind w:left="2268" w:hanging="1134"/>
      </w:pPr>
      <w:r w:rsidRPr="00B92927">
        <w:t>"4.1.4.3.1.1.</w:t>
      </w:r>
      <w:r w:rsidRPr="00B92927">
        <w:tab/>
        <w:t xml:space="preserve">For tyres </w:t>
      </w:r>
      <w:proofErr w:type="spellStart"/>
      <w:r w:rsidRPr="00B92927">
        <w:t>retreaded</w:t>
      </w:r>
      <w:proofErr w:type="spellEnd"/>
      <w:r w:rsidRPr="00B92927">
        <w:t xml:space="preserve"> by using pre-cured tread material with a tread pattern covered by paragraph 6.6.3.1. the list shall clearly identify the tyres </w:t>
      </w:r>
      <w:proofErr w:type="gramStart"/>
      <w:r w:rsidRPr="00B92927">
        <w:t>in order to</w:t>
      </w:r>
      <w:proofErr w:type="gramEnd"/>
      <w:r w:rsidRPr="00B92927">
        <w:t xml:space="preserve"> make the relevant link with the list(s) quoted in paragraph 6.6.3.1. b). The following table is as example:</w:t>
      </w:r>
    </w:p>
    <w:tbl>
      <w:tblPr>
        <w:tblStyle w:val="TableGrid"/>
        <w:tblW w:w="0" w:type="auto"/>
        <w:tblInd w:w="1129" w:type="dxa"/>
        <w:tblLook w:val="04A0" w:firstRow="1" w:lastRow="0" w:firstColumn="1" w:lastColumn="0" w:noHBand="0" w:noVBand="1"/>
      </w:tblPr>
      <w:tblGrid>
        <w:gridCol w:w="3490"/>
        <w:gridCol w:w="1481"/>
        <w:gridCol w:w="1481"/>
        <w:gridCol w:w="1481"/>
      </w:tblGrid>
      <w:tr w:rsidR="001A301C" w:rsidRPr="00B92927" w14:paraId="7E4D5367" w14:textId="77777777" w:rsidTr="001A301C">
        <w:trPr>
          <w:trHeight w:val="231"/>
        </w:trPr>
        <w:tc>
          <w:tcPr>
            <w:tcW w:w="3490" w:type="dxa"/>
            <w:tcBorders>
              <w:top w:val="single" w:sz="4" w:space="0" w:color="auto"/>
              <w:left w:val="single" w:sz="4" w:space="0" w:color="auto"/>
              <w:bottom w:val="single" w:sz="12" w:space="0" w:color="auto"/>
              <w:right w:val="single" w:sz="4" w:space="0" w:color="auto"/>
            </w:tcBorders>
            <w:hideMark/>
          </w:tcPr>
          <w:p w14:paraId="488212FA" w14:textId="34BAC64F" w:rsidR="001A301C" w:rsidRPr="00191657" w:rsidRDefault="001A301C">
            <w:pPr>
              <w:spacing w:before="80" w:after="80" w:line="200" w:lineRule="exact"/>
              <w:rPr>
                <w:rFonts w:eastAsia="HGMaruGothicMPRO"/>
                <w:i/>
                <w:color w:val="FF0000"/>
                <w:sz w:val="14"/>
              </w:rPr>
            </w:pPr>
            <w:r w:rsidRPr="00191657">
              <w:rPr>
                <w:i/>
                <w:sz w:val="14"/>
              </w:rPr>
              <w:t>Tyre Size Designation, Load indexes, Speed symbol</w:t>
            </w:r>
          </w:p>
        </w:tc>
        <w:tc>
          <w:tcPr>
            <w:tcW w:w="1481" w:type="dxa"/>
            <w:tcBorders>
              <w:top w:val="single" w:sz="4" w:space="0" w:color="auto"/>
              <w:left w:val="single" w:sz="4" w:space="0" w:color="auto"/>
              <w:bottom w:val="single" w:sz="12" w:space="0" w:color="auto"/>
              <w:right w:val="single" w:sz="4" w:space="0" w:color="auto"/>
            </w:tcBorders>
            <w:hideMark/>
          </w:tcPr>
          <w:p w14:paraId="411ED2B8"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TM1</w:t>
            </w:r>
          </w:p>
        </w:tc>
        <w:tc>
          <w:tcPr>
            <w:tcW w:w="1481" w:type="dxa"/>
            <w:tcBorders>
              <w:top w:val="single" w:sz="4" w:space="0" w:color="auto"/>
              <w:left w:val="single" w:sz="4" w:space="0" w:color="auto"/>
              <w:bottom w:val="single" w:sz="12" w:space="0" w:color="auto"/>
              <w:right w:val="single" w:sz="4" w:space="0" w:color="auto"/>
            </w:tcBorders>
            <w:hideMark/>
          </w:tcPr>
          <w:p w14:paraId="5686A4C6"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TM2</w:t>
            </w:r>
          </w:p>
        </w:tc>
        <w:tc>
          <w:tcPr>
            <w:tcW w:w="1481" w:type="dxa"/>
            <w:tcBorders>
              <w:top w:val="single" w:sz="4" w:space="0" w:color="auto"/>
              <w:left w:val="single" w:sz="4" w:space="0" w:color="auto"/>
              <w:bottom w:val="single" w:sz="12" w:space="0" w:color="auto"/>
              <w:right w:val="single" w:sz="4" w:space="0" w:color="auto"/>
            </w:tcBorders>
            <w:hideMark/>
          </w:tcPr>
          <w:p w14:paraId="066C2829" w14:textId="77777777" w:rsidR="001A301C" w:rsidRPr="00191657" w:rsidRDefault="001A301C">
            <w:pPr>
              <w:spacing w:before="80" w:after="80" w:line="200" w:lineRule="exact"/>
              <w:jc w:val="center"/>
              <w:rPr>
                <w:rFonts w:eastAsia="HGMaruGothicMPRO"/>
                <w:i/>
                <w:color w:val="000000" w:themeColor="text1"/>
                <w:sz w:val="14"/>
              </w:rPr>
            </w:pPr>
            <w:r w:rsidRPr="00191657">
              <w:rPr>
                <w:rFonts w:eastAsia="HGMaruGothicMPRO"/>
                <w:i/>
                <w:color w:val="000000" w:themeColor="text1"/>
                <w:sz w:val="14"/>
              </w:rPr>
              <w:t>TM3</w:t>
            </w:r>
          </w:p>
        </w:tc>
      </w:tr>
      <w:tr w:rsidR="001A301C" w:rsidRPr="00B92927" w14:paraId="41CD743C" w14:textId="77777777" w:rsidTr="001A301C">
        <w:trPr>
          <w:trHeight w:val="395"/>
        </w:trPr>
        <w:tc>
          <w:tcPr>
            <w:tcW w:w="3490" w:type="dxa"/>
            <w:tcBorders>
              <w:top w:val="single" w:sz="12" w:space="0" w:color="auto"/>
              <w:left w:val="single" w:sz="4" w:space="0" w:color="auto"/>
              <w:bottom w:val="single" w:sz="4" w:space="0" w:color="auto"/>
              <w:right w:val="single" w:sz="4" w:space="0" w:color="auto"/>
            </w:tcBorders>
            <w:hideMark/>
          </w:tcPr>
          <w:p w14:paraId="7785A48E"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185/60 R 14 82 H</w:t>
            </w:r>
          </w:p>
        </w:tc>
        <w:tc>
          <w:tcPr>
            <w:tcW w:w="1481" w:type="dxa"/>
            <w:tcBorders>
              <w:top w:val="single" w:sz="12" w:space="0" w:color="auto"/>
              <w:left w:val="single" w:sz="4" w:space="0" w:color="auto"/>
              <w:bottom w:val="single" w:sz="4" w:space="0" w:color="auto"/>
              <w:right w:val="single" w:sz="4" w:space="0" w:color="auto"/>
            </w:tcBorders>
            <w:hideMark/>
          </w:tcPr>
          <w:p w14:paraId="5D06CB74" w14:textId="77777777" w:rsidR="001A301C" w:rsidRPr="00191657" w:rsidRDefault="001A301C">
            <w:pPr>
              <w:spacing w:before="40" w:after="40" w:line="220" w:lineRule="exact"/>
              <w:jc w:val="center"/>
              <w:rPr>
                <w:sz w:val="18"/>
              </w:rPr>
            </w:pPr>
            <w:r w:rsidRPr="00191657">
              <w:rPr>
                <w:sz w:val="18"/>
              </w:rPr>
              <w:t>TPM1/TPR1, TR1/TL1</w:t>
            </w:r>
          </w:p>
        </w:tc>
        <w:tc>
          <w:tcPr>
            <w:tcW w:w="1481" w:type="dxa"/>
            <w:tcBorders>
              <w:top w:val="single" w:sz="12" w:space="0" w:color="auto"/>
              <w:left w:val="single" w:sz="4" w:space="0" w:color="auto"/>
              <w:bottom w:val="single" w:sz="4" w:space="0" w:color="auto"/>
              <w:right w:val="single" w:sz="4" w:space="0" w:color="auto"/>
            </w:tcBorders>
            <w:hideMark/>
          </w:tcPr>
          <w:p w14:paraId="68B80252"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12" w:space="0" w:color="auto"/>
              <w:left w:val="single" w:sz="4" w:space="0" w:color="auto"/>
              <w:bottom w:val="single" w:sz="4" w:space="0" w:color="auto"/>
              <w:right w:val="single" w:sz="4" w:space="0" w:color="auto"/>
            </w:tcBorders>
            <w:hideMark/>
          </w:tcPr>
          <w:p w14:paraId="763DF42E" w14:textId="77777777" w:rsidR="001A301C" w:rsidRPr="00191657" w:rsidRDefault="001A301C">
            <w:pPr>
              <w:spacing w:before="40" w:after="40" w:line="220" w:lineRule="exact"/>
              <w:jc w:val="center"/>
              <w:rPr>
                <w:sz w:val="18"/>
              </w:rPr>
            </w:pPr>
            <w:r w:rsidRPr="00191657">
              <w:rPr>
                <w:sz w:val="18"/>
              </w:rPr>
              <w:t xml:space="preserve">TPM2/TPR2, </w:t>
            </w:r>
            <w:r w:rsidRPr="00191657">
              <w:rPr>
                <w:sz w:val="18"/>
              </w:rPr>
              <w:br/>
              <w:t>TR2/L2</w:t>
            </w:r>
          </w:p>
        </w:tc>
      </w:tr>
      <w:tr w:rsidR="001A301C" w:rsidRPr="00B92927" w14:paraId="2E0EBB21" w14:textId="77777777" w:rsidTr="001A301C">
        <w:tc>
          <w:tcPr>
            <w:tcW w:w="3490" w:type="dxa"/>
            <w:tcBorders>
              <w:top w:val="single" w:sz="4" w:space="0" w:color="auto"/>
              <w:left w:val="single" w:sz="4" w:space="0" w:color="auto"/>
              <w:bottom w:val="single" w:sz="4" w:space="0" w:color="auto"/>
              <w:right w:val="single" w:sz="4" w:space="0" w:color="auto"/>
            </w:tcBorders>
            <w:hideMark/>
          </w:tcPr>
          <w:p w14:paraId="01F0EE74"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195/65 R 15 91 H</w:t>
            </w:r>
          </w:p>
        </w:tc>
        <w:tc>
          <w:tcPr>
            <w:tcW w:w="1481" w:type="dxa"/>
            <w:tcBorders>
              <w:top w:val="single" w:sz="4" w:space="0" w:color="auto"/>
              <w:left w:val="single" w:sz="4" w:space="0" w:color="auto"/>
              <w:bottom w:val="single" w:sz="4" w:space="0" w:color="auto"/>
              <w:right w:val="single" w:sz="4" w:space="0" w:color="auto"/>
            </w:tcBorders>
            <w:hideMark/>
          </w:tcPr>
          <w:p w14:paraId="12F884A7" w14:textId="77777777" w:rsidR="001A301C" w:rsidRPr="00191657" w:rsidRDefault="001A301C">
            <w:pPr>
              <w:spacing w:before="40" w:after="40" w:line="220" w:lineRule="exact"/>
              <w:jc w:val="center"/>
              <w:rPr>
                <w:sz w:val="18"/>
              </w:rPr>
            </w:pPr>
            <w:r w:rsidRPr="00191657">
              <w:rPr>
                <w:sz w:val="18"/>
              </w:rPr>
              <w:t>TPM1/TPR1, TR1/TL1</w:t>
            </w:r>
          </w:p>
        </w:tc>
        <w:tc>
          <w:tcPr>
            <w:tcW w:w="1481" w:type="dxa"/>
            <w:tcBorders>
              <w:top w:val="single" w:sz="4" w:space="0" w:color="auto"/>
              <w:left w:val="single" w:sz="4" w:space="0" w:color="auto"/>
              <w:bottom w:val="single" w:sz="4" w:space="0" w:color="auto"/>
              <w:right w:val="single" w:sz="4" w:space="0" w:color="auto"/>
            </w:tcBorders>
            <w:hideMark/>
          </w:tcPr>
          <w:p w14:paraId="6305AA19"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6B5B7119" w14:textId="77777777" w:rsidR="001A301C" w:rsidRPr="00191657" w:rsidRDefault="001A301C">
            <w:pPr>
              <w:spacing w:before="40" w:after="40" w:line="220" w:lineRule="exact"/>
              <w:jc w:val="center"/>
              <w:rPr>
                <w:sz w:val="18"/>
              </w:rPr>
            </w:pPr>
            <w:r w:rsidRPr="00191657">
              <w:rPr>
                <w:sz w:val="18"/>
              </w:rPr>
              <w:t>-</w:t>
            </w:r>
          </w:p>
        </w:tc>
      </w:tr>
      <w:tr w:rsidR="001A301C" w:rsidRPr="00B92927" w14:paraId="0B7A85C1" w14:textId="77777777" w:rsidTr="001A301C">
        <w:tc>
          <w:tcPr>
            <w:tcW w:w="3490" w:type="dxa"/>
            <w:tcBorders>
              <w:top w:val="single" w:sz="4" w:space="0" w:color="auto"/>
              <w:left w:val="single" w:sz="4" w:space="0" w:color="auto"/>
              <w:bottom w:val="single" w:sz="4" w:space="0" w:color="auto"/>
              <w:right w:val="single" w:sz="4" w:space="0" w:color="auto"/>
            </w:tcBorders>
            <w:hideMark/>
          </w:tcPr>
          <w:p w14:paraId="062D9BF6"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205/55 R 16 94 V XL</w:t>
            </w:r>
          </w:p>
        </w:tc>
        <w:tc>
          <w:tcPr>
            <w:tcW w:w="1481" w:type="dxa"/>
            <w:tcBorders>
              <w:top w:val="single" w:sz="4" w:space="0" w:color="auto"/>
              <w:left w:val="single" w:sz="4" w:space="0" w:color="auto"/>
              <w:bottom w:val="single" w:sz="4" w:space="0" w:color="auto"/>
              <w:right w:val="single" w:sz="4" w:space="0" w:color="auto"/>
            </w:tcBorders>
            <w:hideMark/>
          </w:tcPr>
          <w:p w14:paraId="1EC4DDF9"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01845661" w14:textId="77777777" w:rsidR="001A301C" w:rsidRPr="00191657" w:rsidRDefault="001A301C">
            <w:pPr>
              <w:spacing w:before="40" w:after="40" w:line="220" w:lineRule="exact"/>
              <w:jc w:val="center"/>
              <w:rPr>
                <w:sz w:val="18"/>
              </w:rPr>
            </w:pPr>
            <w:r w:rsidRPr="00191657">
              <w:rPr>
                <w:sz w:val="18"/>
              </w:rPr>
              <w:t xml:space="preserve">TPM3/TPR3, </w:t>
            </w:r>
            <w:r w:rsidRPr="00191657">
              <w:rPr>
                <w:sz w:val="18"/>
              </w:rPr>
              <w:br/>
              <w:t>TR3/TL3</w:t>
            </w:r>
          </w:p>
        </w:tc>
        <w:tc>
          <w:tcPr>
            <w:tcW w:w="1481" w:type="dxa"/>
            <w:tcBorders>
              <w:top w:val="single" w:sz="4" w:space="0" w:color="auto"/>
              <w:left w:val="single" w:sz="4" w:space="0" w:color="auto"/>
              <w:bottom w:val="single" w:sz="4" w:space="0" w:color="auto"/>
              <w:right w:val="single" w:sz="4" w:space="0" w:color="auto"/>
            </w:tcBorders>
            <w:hideMark/>
          </w:tcPr>
          <w:p w14:paraId="4CF26E33" w14:textId="77777777" w:rsidR="001A301C" w:rsidRPr="00191657" w:rsidRDefault="001A301C">
            <w:pPr>
              <w:spacing w:before="40" w:after="40" w:line="220" w:lineRule="exact"/>
              <w:jc w:val="center"/>
              <w:rPr>
                <w:sz w:val="18"/>
              </w:rPr>
            </w:pPr>
            <w:r w:rsidRPr="00191657">
              <w:rPr>
                <w:sz w:val="18"/>
              </w:rPr>
              <w:t xml:space="preserve">TPM4/TPR4, </w:t>
            </w:r>
            <w:r w:rsidRPr="00191657">
              <w:rPr>
                <w:sz w:val="18"/>
              </w:rPr>
              <w:br/>
              <w:t xml:space="preserve">TR4/TL4 </w:t>
            </w:r>
          </w:p>
        </w:tc>
      </w:tr>
      <w:tr w:rsidR="001A301C" w:rsidRPr="00B92927" w14:paraId="506CE5B6" w14:textId="77777777" w:rsidTr="001A301C">
        <w:trPr>
          <w:trHeight w:val="234"/>
        </w:trPr>
        <w:tc>
          <w:tcPr>
            <w:tcW w:w="3490" w:type="dxa"/>
            <w:tcBorders>
              <w:top w:val="single" w:sz="4" w:space="0" w:color="auto"/>
              <w:left w:val="single" w:sz="4" w:space="0" w:color="auto"/>
              <w:bottom w:val="single" w:sz="4" w:space="0" w:color="auto"/>
              <w:right w:val="single" w:sz="4" w:space="0" w:color="auto"/>
            </w:tcBorders>
            <w:hideMark/>
          </w:tcPr>
          <w:p w14:paraId="7669F947"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235/60 R 17 102 H</w:t>
            </w:r>
          </w:p>
        </w:tc>
        <w:tc>
          <w:tcPr>
            <w:tcW w:w="1481" w:type="dxa"/>
            <w:tcBorders>
              <w:top w:val="single" w:sz="4" w:space="0" w:color="auto"/>
              <w:left w:val="single" w:sz="4" w:space="0" w:color="auto"/>
              <w:bottom w:val="single" w:sz="4" w:space="0" w:color="auto"/>
              <w:right w:val="single" w:sz="4" w:space="0" w:color="auto"/>
            </w:tcBorders>
            <w:hideMark/>
          </w:tcPr>
          <w:p w14:paraId="5A8D1386"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7132E9E6"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4" w:space="0" w:color="auto"/>
              <w:right w:val="single" w:sz="4" w:space="0" w:color="auto"/>
            </w:tcBorders>
            <w:hideMark/>
          </w:tcPr>
          <w:p w14:paraId="4943FDD0" w14:textId="77777777" w:rsidR="001A301C" w:rsidRPr="00191657" w:rsidRDefault="001A301C">
            <w:pPr>
              <w:spacing w:before="40" w:after="40" w:line="220" w:lineRule="exact"/>
              <w:jc w:val="center"/>
              <w:rPr>
                <w:sz w:val="18"/>
              </w:rPr>
            </w:pPr>
            <w:r w:rsidRPr="00191657">
              <w:rPr>
                <w:sz w:val="18"/>
              </w:rPr>
              <w:t>-</w:t>
            </w:r>
          </w:p>
        </w:tc>
      </w:tr>
      <w:tr w:rsidR="001A301C" w:rsidRPr="00B92927" w14:paraId="223A671B" w14:textId="77777777" w:rsidTr="001A301C">
        <w:tc>
          <w:tcPr>
            <w:tcW w:w="3490" w:type="dxa"/>
            <w:tcBorders>
              <w:top w:val="single" w:sz="4" w:space="0" w:color="auto"/>
              <w:left w:val="single" w:sz="4" w:space="0" w:color="auto"/>
              <w:bottom w:val="single" w:sz="12" w:space="0" w:color="auto"/>
              <w:right w:val="single" w:sz="4" w:space="0" w:color="auto"/>
            </w:tcBorders>
            <w:hideMark/>
          </w:tcPr>
          <w:p w14:paraId="7CB54617" w14:textId="77777777" w:rsidR="001A301C" w:rsidRPr="00191657" w:rsidRDefault="001A301C">
            <w:pPr>
              <w:spacing w:before="40" w:after="40" w:line="220" w:lineRule="exact"/>
              <w:rPr>
                <w:rFonts w:eastAsia="HGMaruGothicMPRO"/>
                <w:color w:val="000000" w:themeColor="text1"/>
                <w:sz w:val="18"/>
              </w:rPr>
            </w:pPr>
            <w:r w:rsidRPr="00191657">
              <w:rPr>
                <w:rFonts w:eastAsia="HGMaruGothicMPRO"/>
                <w:color w:val="000000" w:themeColor="text1"/>
                <w:sz w:val="18"/>
              </w:rPr>
              <w:t>255/45 R 18 99 V</w:t>
            </w:r>
          </w:p>
        </w:tc>
        <w:tc>
          <w:tcPr>
            <w:tcW w:w="1481" w:type="dxa"/>
            <w:tcBorders>
              <w:top w:val="single" w:sz="4" w:space="0" w:color="auto"/>
              <w:left w:val="single" w:sz="4" w:space="0" w:color="auto"/>
              <w:bottom w:val="single" w:sz="12" w:space="0" w:color="auto"/>
              <w:right w:val="single" w:sz="4" w:space="0" w:color="auto"/>
            </w:tcBorders>
            <w:hideMark/>
          </w:tcPr>
          <w:p w14:paraId="514ECB6D" w14:textId="77777777" w:rsidR="001A301C" w:rsidRPr="00191657" w:rsidRDefault="001A301C">
            <w:pPr>
              <w:spacing w:before="40" w:after="40" w:line="220" w:lineRule="exact"/>
              <w:jc w:val="center"/>
              <w:rPr>
                <w:sz w:val="18"/>
              </w:rPr>
            </w:pPr>
            <w:r w:rsidRPr="00191657">
              <w:rPr>
                <w:sz w:val="18"/>
              </w:rPr>
              <w:t>-</w:t>
            </w:r>
          </w:p>
        </w:tc>
        <w:tc>
          <w:tcPr>
            <w:tcW w:w="1481" w:type="dxa"/>
            <w:tcBorders>
              <w:top w:val="single" w:sz="4" w:space="0" w:color="auto"/>
              <w:left w:val="single" w:sz="4" w:space="0" w:color="auto"/>
              <w:bottom w:val="single" w:sz="12" w:space="0" w:color="auto"/>
              <w:right w:val="single" w:sz="4" w:space="0" w:color="auto"/>
            </w:tcBorders>
            <w:hideMark/>
          </w:tcPr>
          <w:p w14:paraId="56DF042A" w14:textId="77777777" w:rsidR="001A301C" w:rsidRPr="00191657" w:rsidRDefault="001A301C">
            <w:pPr>
              <w:spacing w:before="40" w:after="40" w:line="220" w:lineRule="exact"/>
              <w:jc w:val="center"/>
              <w:rPr>
                <w:sz w:val="18"/>
              </w:rPr>
            </w:pPr>
            <w:r w:rsidRPr="00191657">
              <w:rPr>
                <w:sz w:val="18"/>
              </w:rPr>
              <w:t xml:space="preserve">TPM5/TPR5, </w:t>
            </w:r>
            <w:r w:rsidRPr="00191657">
              <w:rPr>
                <w:sz w:val="18"/>
              </w:rPr>
              <w:br/>
              <w:t>TR5/TL5</w:t>
            </w:r>
          </w:p>
        </w:tc>
        <w:tc>
          <w:tcPr>
            <w:tcW w:w="1481" w:type="dxa"/>
            <w:tcBorders>
              <w:top w:val="single" w:sz="4" w:space="0" w:color="auto"/>
              <w:left w:val="single" w:sz="4" w:space="0" w:color="auto"/>
              <w:bottom w:val="single" w:sz="12" w:space="0" w:color="auto"/>
              <w:right w:val="single" w:sz="4" w:space="0" w:color="auto"/>
            </w:tcBorders>
            <w:hideMark/>
          </w:tcPr>
          <w:p w14:paraId="44AFAADB" w14:textId="77777777" w:rsidR="001A301C" w:rsidRPr="00191657" w:rsidRDefault="001A301C">
            <w:pPr>
              <w:spacing w:before="40" w:after="40" w:line="220" w:lineRule="exact"/>
              <w:jc w:val="center"/>
              <w:rPr>
                <w:sz w:val="18"/>
              </w:rPr>
            </w:pPr>
            <w:r w:rsidRPr="00191657">
              <w:rPr>
                <w:sz w:val="18"/>
              </w:rPr>
              <w:t>-</w:t>
            </w:r>
          </w:p>
        </w:tc>
      </w:tr>
    </w:tbl>
    <w:p w14:paraId="35923E97" w14:textId="77777777" w:rsidR="001A301C" w:rsidRPr="00B92927" w:rsidRDefault="001A301C" w:rsidP="001A301C">
      <w:pPr>
        <w:spacing w:line="240" w:lineRule="auto"/>
        <w:ind w:left="1134" w:right="1134"/>
        <w:rPr>
          <w:rFonts w:eastAsia="HGMaruGothicMPRO"/>
          <w:color w:val="000000" w:themeColor="text1"/>
          <w:sz w:val="18"/>
          <w:szCs w:val="18"/>
        </w:rPr>
      </w:pPr>
      <w:r w:rsidRPr="00B92927">
        <w:rPr>
          <w:rFonts w:eastAsia="HGMaruGothicMPRO"/>
          <w:color w:val="000000" w:themeColor="text1"/>
          <w:sz w:val="18"/>
          <w:szCs w:val="18"/>
        </w:rPr>
        <w:t>Note:</w:t>
      </w:r>
    </w:p>
    <w:p w14:paraId="46780125" w14:textId="77777777" w:rsidR="001A301C" w:rsidRPr="00B92927" w:rsidRDefault="001A301C" w:rsidP="001A301C">
      <w:pPr>
        <w:spacing w:line="240" w:lineRule="auto"/>
        <w:ind w:left="1134" w:right="1134"/>
        <w:rPr>
          <w:rFonts w:eastAsia="HGMaruGothicMPRO"/>
          <w:color w:val="FF0000"/>
          <w:sz w:val="18"/>
          <w:szCs w:val="18"/>
        </w:rPr>
      </w:pPr>
      <w:r w:rsidRPr="00B92927">
        <w:rPr>
          <w:rFonts w:eastAsia="HGMaruGothicMPRO"/>
          <w:color w:val="000000" w:themeColor="text1"/>
          <w:sz w:val="18"/>
          <w:szCs w:val="18"/>
        </w:rPr>
        <w:t xml:space="preserve"> TM: Identification of the Tread Manufacturer</w:t>
      </w:r>
      <w:r w:rsidRPr="00B92927">
        <w:rPr>
          <w:rFonts w:eastAsia="HGMaruGothicMPRO"/>
          <w:color w:val="000000" w:themeColor="text1"/>
          <w:sz w:val="18"/>
          <w:szCs w:val="18"/>
        </w:rPr>
        <w:br/>
        <w:t xml:space="preserve"> TPM: Identification of the Tread Pattern by the tread Manufacturer</w:t>
      </w:r>
      <w:r w:rsidRPr="00B92927">
        <w:rPr>
          <w:rFonts w:eastAsia="HGMaruGothicMPRO"/>
          <w:color w:val="000000" w:themeColor="text1"/>
          <w:sz w:val="18"/>
          <w:szCs w:val="18"/>
        </w:rPr>
        <w:br/>
        <w:t xml:space="preserve"> TPR: Identification of the Tread Pattern by the </w:t>
      </w:r>
      <w:proofErr w:type="spellStart"/>
      <w:r w:rsidRPr="00B92927">
        <w:rPr>
          <w:rFonts w:eastAsia="HGMaruGothicMPRO"/>
          <w:color w:val="000000" w:themeColor="text1"/>
          <w:sz w:val="18"/>
          <w:szCs w:val="18"/>
        </w:rPr>
        <w:t>Retreader</w:t>
      </w:r>
      <w:proofErr w:type="spellEnd"/>
      <w:r w:rsidRPr="00B92927">
        <w:rPr>
          <w:rFonts w:eastAsia="HGMaruGothicMPRO"/>
          <w:color w:val="000000" w:themeColor="text1"/>
          <w:sz w:val="18"/>
          <w:szCs w:val="18"/>
        </w:rPr>
        <w:br/>
        <w:t xml:space="preserve"> TR: Number of the test report  </w:t>
      </w:r>
      <w:r w:rsidRPr="00B92927">
        <w:rPr>
          <w:rFonts w:eastAsia="HGMaruGothicMPRO"/>
          <w:color w:val="000000" w:themeColor="text1"/>
          <w:sz w:val="18"/>
          <w:szCs w:val="18"/>
        </w:rPr>
        <w:br/>
        <w:t xml:space="preserve"> TL: Reference of the list linked to the test report </w:t>
      </w:r>
    </w:p>
    <w:p w14:paraId="04D0BD90" w14:textId="77777777" w:rsidR="001A301C" w:rsidRPr="00B92927" w:rsidRDefault="001A301C" w:rsidP="001A301C">
      <w:pPr>
        <w:pStyle w:val="SingleTxtG"/>
        <w:spacing w:before="120"/>
        <w:ind w:left="2268" w:hanging="1134"/>
      </w:pPr>
      <w:r w:rsidRPr="00B92927">
        <w:t>4.1.4.3.1.2.</w:t>
      </w:r>
      <w:r w:rsidRPr="00B92927">
        <w:tab/>
        <w:t xml:space="preserve">For tyres </w:t>
      </w:r>
      <w:proofErr w:type="spellStart"/>
      <w:r w:rsidRPr="00B92927">
        <w:t>retreaded</w:t>
      </w:r>
      <w:proofErr w:type="spellEnd"/>
      <w:r w:rsidRPr="00B92927">
        <w:t xml:space="preserve"> by using either mould cure or pre-cured tread material with the same major features including tread pattern(s) as a new tyre type and covered by paragraph 6.6.3.2. the list shall clearly identify the tyres </w:t>
      </w:r>
      <w:proofErr w:type="gramStart"/>
      <w:r w:rsidRPr="00B92927">
        <w:t>in order to</w:t>
      </w:r>
      <w:proofErr w:type="gramEnd"/>
      <w:r w:rsidRPr="00B92927">
        <w:t xml:space="preserve"> make the relevant link with the list(s) quoted in paragraph 6.6.3.2. a)."</w:t>
      </w:r>
    </w:p>
    <w:p w14:paraId="5704FDF9" w14:textId="77777777" w:rsidR="001A301C" w:rsidRPr="00B92927" w:rsidRDefault="001A301C" w:rsidP="001A301C">
      <w:pPr>
        <w:pStyle w:val="SingleTxtG"/>
        <w:ind w:left="2268" w:hanging="1134"/>
      </w:pPr>
      <w:r w:rsidRPr="00B92927">
        <w:rPr>
          <w:i/>
          <w:iCs/>
        </w:rPr>
        <w:t xml:space="preserve">Insert new paragraphs 4.2., 4.2.1. and 4.3., </w:t>
      </w:r>
      <w:r w:rsidRPr="00B92927">
        <w:t>to read:</w:t>
      </w:r>
    </w:p>
    <w:p w14:paraId="7590304A" w14:textId="77777777" w:rsidR="001A301C" w:rsidRPr="00B92927" w:rsidRDefault="001A301C" w:rsidP="001A301C">
      <w:pPr>
        <w:pStyle w:val="SingleTxtG"/>
        <w:ind w:left="2268" w:hanging="1134"/>
      </w:pPr>
      <w:r w:rsidRPr="00B92927">
        <w:t>"4.2.</w:t>
      </w:r>
      <w:r w:rsidRPr="00B92927">
        <w:tab/>
        <w:t>The application for approval shall be accompanied by:</w:t>
      </w:r>
    </w:p>
    <w:p w14:paraId="37998A3C" w14:textId="77777777" w:rsidR="001A301C" w:rsidRPr="00B92927" w:rsidRDefault="001A301C" w:rsidP="001A301C">
      <w:pPr>
        <w:pStyle w:val="SingleTxtG"/>
        <w:spacing w:before="120"/>
        <w:ind w:left="2268" w:hanging="1134"/>
      </w:pPr>
      <w:r w:rsidRPr="00B92927">
        <w:t>4.2.1.</w:t>
      </w:r>
      <w:r w:rsidRPr="00B92927">
        <w:tab/>
        <w:t>Details of the major features, including the tread pattern, with respect to the effects on the snow grip performance of the range of tyre sizes listed as required by paragraph 4.1.4.3.1. This may be by means of descriptions supplemented by drawings and/or photographs which must be sufficient to allow the type approval authority or technical service to determine whether any subsequent changes to the major features will adversely affect the tyre performance. The effects of changes to minor details of tyre construction on tyre performances will be evident and determined during checks on conformity of production;</w:t>
      </w:r>
    </w:p>
    <w:p w14:paraId="1858E34F" w14:textId="77777777" w:rsidR="001A301C" w:rsidRPr="00B92927" w:rsidRDefault="001A301C" w:rsidP="001A301C">
      <w:pPr>
        <w:autoSpaceDE w:val="0"/>
        <w:autoSpaceDN w:val="0"/>
        <w:adjustRightInd w:val="0"/>
        <w:spacing w:after="120" w:line="240" w:lineRule="auto"/>
        <w:ind w:left="2268" w:right="1134" w:hanging="1134"/>
        <w:jc w:val="both"/>
      </w:pPr>
      <w:r w:rsidRPr="00B92927">
        <w:t>4.3.</w:t>
      </w:r>
      <w:r w:rsidRPr="00B92927">
        <w:tab/>
        <w:t>At the request of the Type Approval Authority, the applicant shall submit samples of tyres for test or copies of test reports from the technical services, communicated as given in paragraph 12. of this Regulation."</w:t>
      </w:r>
    </w:p>
    <w:p w14:paraId="25151A6E"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Paragraph 5.4., </w:t>
      </w:r>
      <w:r w:rsidRPr="00B92927">
        <w:t>amend to read:</w:t>
      </w:r>
    </w:p>
    <w:p w14:paraId="35A3A170" w14:textId="77777777" w:rsidR="001A301C" w:rsidRPr="00B92927" w:rsidRDefault="001A301C" w:rsidP="001A301C">
      <w:pPr>
        <w:autoSpaceDE w:val="0"/>
        <w:autoSpaceDN w:val="0"/>
        <w:adjustRightInd w:val="0"/>
        <w:spacing w:after="120" w:line="240" w:lineRule="auto"/>
        <w:ind w:left="2268" w:right="1134" w:hanging="1134"/>
        <w:jc w:val="both"/>
      </w:pPr>
      <w:r w:rsidRPr="00B92927">
        <w:t>"5.4.</w:t>
      </w:r>
      <w:r w:rsidRPr="00B92927">
        <w:tab/>
        <w:t xml:space="preserve">Before granting </w:t>
      </w:r>
      <w:proofErr w:type="gramStart"/>
      <w:r w:rsidRPr="00B92927">
        <w:t>approval</w:t>
      </w:r>
      <w:proofErr w:type="gramEnd"/>
      <w:r w:rsidRPr="00B92927">
        <w:t xml:space="preserve"> the authority must be satisfied that </w:t>
      </w:r>
      <w:proofErr w:type="spellStart"/>
      <w:r w:rsidRPr="00B92927">
        <w:t>retreaded</w:t>
      </w:r>
      <w:proofErr w:type="spellEnd"/>
      <w:r w:rsidRPr="00B92927">
        <w:t xml:space="preserve"> tyres conform to this Regulation and that the tests have been successfully carried out:</w:t>
      </w:r>
    </w:p>
    <w:p w14:paraId="6175175C" w14:textId="77777777" w:rsidR="001A301C" w:rsidRPr="00B92927" w:rsidRDefault="001A301C" w:rsidP="001A301C">
      <w:pPr>
        <w:autoSpaceDE w:val="0"/>
        <w:autoSpaceDN w:val="0"/>
        <w:adjustRightInd w:val="0"/>
        <w:spacing w:after="120" w:line="240" w:lineRule="auto"/>
        <w:ind w:left="2835" w:right="1134" w:hanging="567"/>
        <w:jc w:val="both"/>
      </w:pPr>
      <w:r w:rsidRPr="00B92927">
        <w:lastRenderedPageBreak/>
        <w:t>(a)</w:t>
      </w:r>
      <w:r w:rsidRPr="00B92927">
        <w:tab/>
        <w:t xml:space="preserve">On at least five and not necessarily more than 20 samples of </w:t>
      </w:r>
      <w:proofErr w:type="spellStart"/>
      <w:r w:rsidRPr="00B92927">
        <w:t>retreaded</w:t>
      </w:r>
      <w:proofErr w:type="spellEnd"/>
      <w:r w:rsidRPr="00B92927">
        <w:t xml:space="preserve"> tyres representative of the range of tyres produced by the </w:t>
      </w:r>
      <w:proofErr w:type="spellStart"/>
      <w:r w:rsidRPr="00B92927">
        <w:t>retreading</w:t>
      </w:r>
      <w:proofErr w:type="spellEnd"/>
      <w:r w:rsidRPr="00B92927">
        <w:t xml:space="preserve"> production unit when prescribed according to paragraphs 6.7. and 6.8. and;</w:t>
      </w:r>
    </w:p>
    <w:p w14:paraId="640DFDCF" w14:textId="77777777" w:rsidR="001A301C" w:rsidRPr="00B92927" w:rsidRDefault="001A301C" w:rsidP="001A301C">
      <w:pPr>
        <w:autoSpaceDE w:val="0"/>
        <w:autoSpaceDN w:val="0"/>
        <w:adjustRightInd w:val="0"/>
        <w:spacing w:after="120" w:line="240" w:lineRule="auto"/>
        <w:ind w:left="2835" w:right="1134" w:hanging="567"/>
        <w:jc w:val="both"/>
      </w:pPr>
      <w:r w:rsidRPr="00B92927">
        <w:t>(b)</w:t>
      </w:r>
      <w:r w:rsidRPr="00B92927">
        <w:tab/>
        <w:t xml:space="preserve">On at least one sample of </w:t>
      </w:r>
      <w:proofErr w:type="spellStart"/>
      <w:r w:rsidRPr="00B92927">
        <w:t>retreaded</w:t>
      </w:r>
      <w:proofErr w:type="spellEnd"/>
      <w:r w:rsidRPr="00B92927">
        <w:t xml:space="preserve"> tyres, of each pattern not covered by paragraphs 6.6.3.1. and 6.6.3.2., representative of the range of tyres produced by the </w:t>
      </w:r>
      <w:proofErr w:type="spellStart"/>
      <w:r w:rsidRPr="00B92927">
        <w:t>retreading</w:t>
      </w:r>
      <w:proofErr w:type="spellEnd"/>
      <w:r w:rsidRPr="00B92927">
        <w:t xml:space="preserve"> production unit when prescribed according to paragraph 6.8.2.*. In case of paragraph 6.6.3.2., the Type Approval Authority might request a test of compliance for the </w:t>
      </w:r>
      <w:proofErr w:type="spellStart"/>
      <w:r w:rsidRPr="00B92927">
        <w:t>retreaded</w:t>
      </w:r>
      <w:proofErr w:type="spellEnd"/>
      <w:r w:rsidRPr="00B92927">
        <w:t xml:space="preserve"> tyre. Testing of sampled sizes may be confined to a </w:t>
      </w:r>
      <w:proofErr w:type="gramStart"/>
      <w:r w:rsidRPr="00B92927">
        <w:t>worst case</w:t>
      </w:r>
      <w:proofErr w:type="gramEnd"/>
      <w:r w:rsidRPr="00B92927">
        <w:t xml:space="preserve"> selection*, at the discretion of the Type Approval Authority or designated Technical Service."</w:t>
      </w:r>
    </w:p>
    <w:p w14:paraId="07CEE2CB"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6.6.3.1. and 6.6.3.2. and a footnote *, </w:t>
      </w:r>
      <w:r w:rsidRPr="00B92927">
        <w:t>to read:</w:t>
      </w:r>
    </w:p>
    <w:p w14:paraId="26DF2B23" w14:textId="77777777" w:rsidR="001A301C" w:rsidRPr="00B92927" w:rsidRDefault="001A301C" w:rsidP="001A301C">
      <w:pPr>
        <w:autoSpaceDE w:val="0"/>
        <w:autoSpaceDN w:val="0"/>
        <w:adjustRightInd w:val="0"/>
        <w:spacing w:after="120" w:line="240" w:lineRule="auto"/>
        <w:ind w:left="2268" w:right="1134" w:hanging="1134"/>
        <w:jc w:val="both"/>
      </w:pPr>
      <w:r w:rsidRPr="00B92927">
        <w:t>"6.6.3.1.</w:t>
      </w:r>
      <w:r w:rsidRPr="00B92927">
        <w:tab/>
        <w:t xml:space="preserve">For tyres </w:t>
      </w:r>
      <w:proofErr w:type="spellStart"/>
      <w:r w:rsidRPr="00B92927">
        <w:t>retreaded</w:t>
      </w:r>
      <w:proofErr w:type="spellEnd"/>
      <w:r w:rsidRPr="00B92927">
        <w:t xml:space="preserve"> by using pre-cured tread material(s) with a tread pattern not covered by paragraph 6.6.3.2. having to fulfil the requirements of paragraph 7.2. * the </w:t>
      </w:r>
      <w:proofErr w:type="spellStart"/>
      <w:r w:rsidRPr="00B92927">
        <w:t>retreader</w:t>
      </w:r>
      <w:proofErr w:type="spellEnd"/>
      <w:r w:rsidRPr="00B92927">
        <w:t xml:space="preserve"> shall ensure that the material manufacturer(s) or the material supplier(s) of the pre-cured tread material provides: </w:t>
      </w:r>
    </w:p>
    <w:p w14:paraId="5A86A9B1" w14:textId="77777777" w:rsidR="001A301C" w:rsidRPr="00B92927" w:rsidRDefault="001A301C" w:rsidP="001A301C">
      <w:pPr>
        <w:autoSpaceDE w:val="0"/>
        <w:autoSpaceDN w:val="0"/>
        <w:adjustRightInd w:val="0"/>
        <w:spacing w:after="120" w:line="240" w:lineRule="auto"/>
        <w:ind w:left="2835" w:right="1134" w:hanging="567"/>
        <w:jc w:val="both"/>
      </w:pPr>
      <w:r w:rsidRPr="00B92927">
        <w:t xml:space="preserve">(a) </w:t>
      </w:r>
      <w:r w:rsidRPr="00B92927">
        <w:tab/>
        <w:t xml:space="preserve">To the Type Approval </w:t>
      </w:r>
      <w:r w:rsidRPr="00191657">
        <w:rPr>
          <w:rFonts w:eastAsia="HGMaruGothicMPRO"/>
        </w:rPr>
        <w:t>Authority</w:t>
      </w:r>
      <w:r w:rsidRPr="00B92927">
        <w:t xml:space="preserve"> and the Technical Service issuing the approval according to this </w:t>
      </w:r>
      <w:r w:rsidRPr="00191657">
        <w:rPr>
          <w:rFonts w:eastAsia="HGMaruGothicMPRO"/>
        </w:rPr>
        <w:t>regulation</w:t>
      </w:r>
      <w:r w:rsidRPr="00B92927">
        <w:t xml:space="preserve"> and optionally to the </w:t>
      </w:r>
      <w:proofErr w:type="spellStart"/>
      <w:r w:rsidRPr="00B92927">
        <w:t>retreader</w:t>
      </w:r>
      <w:proofErr w:type="spellEnd"/>
      <w:r w:rsidRPr="00B92927">
        <w:t xml:space="preserve">:  </w:t>
      </w:r>
    </w:p>
    <w:p w14:paraId="7B28CC2E"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A copy of the test report(s) as in Annex 9, Appendix 2 of the representative tyre size(s) (see definitions in paragraph 2.) demonstrating compliance of the precured tread(s) to the requirements of paragraph 7.2.;</w:t>
      </w:r>
    </w:p>
    <w:p w14:paraId="672DFB97" w14:textId="77777777" w:rsidR="001A301C" w:rsidRPr="00B92927" w:rsidRDefault="001A301C" w:rsidP="001A301C">
      <w:pPr>
        <w:autoSpaceDE w:val="0"/>
        <w:autoSpaceDN w:val="0"/>
        <w:adjustRightInd w:val="0"/>
        <w:spacing w:after="120" w:line="240" w:lineRule="auto"/>
        <w:ind w:left="2835" w:right="1134" w:hanging="567"/>
        <w:jc w:val="both"/>
      </w:pPr>
      <w:r w:rsidRPr="00B92927">
        <w:t>(b)</w:t>
      </w:r>
      <w:r w:rsidRPr="00B92927">
        <w:tab/>
      </w:r>
      <w:r w:rsidRPr="00191657">
        <w:rPr>
          <w:rFonts w:eastAsia="HGMaruGothicMPRO"/>
        </w:rPr>
        <w:t>To</w:t>
      </w:r>
      <w:r w:rsidRPr="00B92927">
        <w:t xml:space="preserve"> the </w:t>
      </w:r>
      <w:proofErr w:type="spellStart"/>
      <w:r w:rsidRPr="00191657">
        <w:rPr>
          <w:rFonts w:eastAsia="HGMaruGothicMPRO"/>
        </w:rPr>
        <w:t>retreader</w:t>
      </w:r>
      <w:proofErr w:type="spellEnd"/>
      <w:r w:rsidRPr="00B92927">
        <w:t>:</w:t>
      </w:r>
    </w:p>
    <w:p w14:paraId="6A19CBDC"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 xml:space="preserve">The list(s) of tyre sizes to which it can be applied for the </w:t>
      </w:r>
      <w:proofErr w:type="spellStart"/>
      <w:r w:rsidRPr="00B92927">
        <w:t>retreading</w:t>
      </w:r>
      <w:proofErr w:type="spellEnd"/>
      <w:r w:rsidRPr="00B92927">
        <w:t xml:space="preserve"> process and validated by the same designated Technical Service and Type Approval Authority which issued the test report in paragraph 6.6.3.</w:t>
      </w:r>
      <w:proofErr w:type="gramStart"/>
      <w:r w:rsidRPr="00B92927">
        <w:t>1.(</w:t>
      </w:r>
      <w:proofErr w:type="gramEnd"/>
      <w:r w:rsidRPr="00B92927">
        <w:t>a) The list(s) shall include at least the tyres defined in  paragraph 4.1.4.3.1.1.</w:t>
      </w:r>
    </w:p>
    <w:p w14:paraId="7AAEA85C" w14:textId="77777777" w:rsidR="001A301C" w:rsidRPr="00B92927" w:rsidRDefault="001A301C" w:rsidP="001A301C">
      <w:pPr>
        <w:autoSpaceDE w:val="0"/>
        <w:autoSpaceDN w:val="0"/>
        <w:adjustRightInd w:val="0"/>
        <w:spacing w:after="120" w:line="240" w:lineRule="auto"/>
        <w:ind w:left="3402" w:right="1134" w:hanging="567"/>
        <w:jc w:val="both"/>
      </w:pPr>
      <w:r w:rsidRPr="00B92927">
        <w:t>(ii)</w:t>
      </w:r>
      <w:r w:rsidRPr="00B92927">
        <w:tab/>
        <w:t>A copy of the measures taken to ensure the conformity of production.</w:t>
      </w:r>
    </w:p>
    <w:p w14:paraId="197DD1C7" w14:textId="7C56A5CE" w:rsidR="001A301C" w:rsidRPr="00B92927" w:rsidRDefault="001A301C" w:rsidP="001A301C">
      <w:pPr>
        <w:autoSpaceDE w:val="0"/>
        <w:autoSpaceDN w:val="0"/>
        <w:adjustRightInd w:val="0"/>
        <w:spacing w:after="120" w:line="240" w:lineRule="auto"/>
        <w:ind w:left="2268" w:right="1134"/>
        <w:jc w:val="both"/>
      </w:pPr>
      <w:r w:rsidRPr="00B92927">
        <w:tab/>
        <w:t>These measures shall include test results demonstrating that the minimum levels of the snow performances required in paragraph 7.2.1. will be maintained and demonstration periodically the compliance with the requirement defined in paragraph 9.2.3 or 9.4.3.</w:t>
      </w:r>
    </w:p>
    <w:p w14:paraId="0AE5789E" w14:textId="77777777" w:rsidR="001A301C" w:rsidRPr="00191657" w:rsidRDefault="001A301C" w:rsidP="001A301C">
      <w:pPr>
        <w:keepNext/>
        <w:suppressAutoHyphens w:val="0"/>
        <w:autoSpaceDE w:val="0"/>
        <w:autoSpaceDN w:val="0"/>
        <w:adjustRightInd w:val="0"/>
        <w:spacing w:after="120" w:line="240" w:lineRule="auto"/>
        <w:ind w:left="1134" w:right="1134"/>
        <w:mirrorIndents/>
        <w:jc w:val="both"/>
      </w:pPr>
      <w:r w:rsidRPr="00B92927">
        <w:separator/>
      </w:r>
    </w:p>
    <w:p w14:paraId="2050F727" w14:textId="77777777" w:rsidR="001A301C" w:rsidRPr="00B92927" w:rsidRDefault="001A301C" w:rsidP="001A301C">
      <w:pPr>
        <w:pStyle w:val="SingleTxtG"/>
        <w:ind w:left="1418" w:hanging="284"/>
        <w:jc w:val="left"/>
        <w:rPr>
          <w:sz w:val="18"/>
        </w:rPr>
      </w:pPr>
      <w:r w:rsidRPr="00B92927">
        <w:rPr>
          <w:sz w:val="18"/>
        </w:rPr>
        <w:t>*</w:t>
      </w:r>
      <w:r w:rsidRPr="00B92927">
        <w:rPr>
          <w:sz w:val="18"/>
        </w:rPr>
        <w:tab/>
        <w:t xml:space="preserve">If a tread pattern can be applied by mould cure and pre-cured </w:t>
      </w:r>
      <w:proofErr w:type="spellStart"/>
      <w:r w:rsidRPr="00B92927">
        <w:rPr>
          <w:sz w:val="18"/>
        </w:rPr>
        <w:t>retread</w:t>
      </w:r>
      <w:proofErr w:type="spellEnd"/>
      <w:r w:rsidRPr="00B92927">
        <w:rPr>
          <w:sz w:val="18"/>
        </w:rPr>
        <w:t xml:space="preserve"> </w:t>
      </w:r>
      <w:proofErr w:type="spellStart"/>
      <w:proofErr w:type="gramStart"/>
      <w:r w:rsidRPr="00B92927">
        <w:rPr>
          <w:sz w:val="18"/>
        </w:rPr>
        <w:t>processes,the</w:t>
      </w:r>
      <w:proofErr w:type="spellEnd"/>
      <w:proofErr w:type="gramEnd"/>
      <w:r w:rsidRPr="00B92927">
        <w:rPr>
          <w:sz w:val="18"/>
        </w:rPr>
        <w:t xml:space="preserve"> snow test may be performed with a representative tyre size </w:t>
      </w:r>
      <w:proofErr w:type="spellStart"/>
      <w:r w:rsidRPr="00B92927">
        <w:rPr>
          <w:sz w:val="18"/>
        </w:rPr>
        <w:t>retreaded</w:t>
      </w:r>
      <w:proofErr w:type="spellEnd"/>
      <w:r w:rsidRPr="00B92927">
        <w:rPr>
          <w:sz w:val="18"/>
        </w:rPr>
        <w:t xml:space="preserve"> with only one of the two possible processes and the snow performance test report can be used for both cases as long as the major features of the tread are technically identical. This will be proven by means of written official permission by the holder of the tread snow performance report.</w:t>
      </w:r>
    </w:p>
    <w:p w14:paraId="5D265E05" w14:textId="77777777" w:rsidR="001A301C" w:rsidRPr="00B92927" w:rsidRDefault="001A301C" w:rsidP="001A301C">
      <w:pPr>
        <w:autoSpaceDE w:val="0"/>
        <w:autoSpaceDN w:val="0"/>
        <w:adjustRightInd w:val="0"/>
        <w:spacing w:after="120" w:line="240" w:lineRule="auto"/>
        <w:ind w:left="2268" w:right="1134" w:hanging="1134"/>
        <w:jc w:val="both"/>
      </w:pPr>
      <w:r w:rsidRPr="00B92927">
        <w:t>6.6.3.2.</w:t>
      </w:r>
      <w:r w:rsidRPr="00B92927">
        <w:tab/>
        <w:t xml:space="preserve">For tyres </w:t>
      </w:r>
      <w:proofErr w:type="spellStart"/>
      <w:r w:rsidRPr="00B92927">
        <w:t>retreaded</w:t>
      </w:r>
      <w:proofErr w:type="spellEnd"/>
      <w:r w:rsidRPr="00B92927">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the </w:t>
      </w:r>
      <w:proofErr w:type="spellStart"/>
      <w:r w:rsidRPr="00B92927">
        <w:t>retreader</w:t>
      </w:r>
      <w:proofErr w:type="spellEnd"/>
      <w:r w:rsidRPr="00B92927">
        <w:t xml:space="preserve"> shall ensure that the manufacturer of the new tyre type provides:</w:t>
      </w:r>
    </w:p>
    <w:p w14:paraId="23F1D144" w14:textId="77777777" w:rsidR="001A301C" w:rsidRPr="00B92927" w:rsidRDefault="001A301C" w:rsidP="001A301C">
      <w:pPr>
        <w:autoSpaceDE w:val="0"/>
        <w:autoSpaceDN w:val="0"/>
        <w:adjustRightInd w:val="0"/>
        <w:spacing w:after="120" w:line="240" w:lineRule="auto"/>
        <w:ind w:left="2835" w:right="1134" w:hanging="567"/>
        <w:jc w:val="both"/>
      </w:pPr>
      <w:r w:rsidRPr="00B92927">
        <w:t xml:space="preserve">(a) </w:t>
      </w:r>
      <w:r w:rsidRPr="00B92927">
        <w:tab/>
        <w:t xml:space="preserve">To the Type Approval Authority and Technical Service issuing the approval according to this regulation and optionally to the </w:t>
      </w:r>
      <w:proofErr w:type="spellStart"/>
      <w:r w:rsidRPr="00B92927">
        <w:t>retreader</w:t>
      </w:r>
      <w:proofErr w:type="spellEnd"/>
      <w:r w:rsidRPr="00B92927">
        <w:t xml:space="preserve"> a </w:t>
      </w:r>
      <w:r w:rsidRPr="00B92927">
        <w:lastRenderedPageBreak/>
        <w:t>copy of the UN Regulation No. 117 certificate(s) and a copy of the appropriate test report(s) issued by a designated Technical Service** demonstrating compliance of the new tyre to the minimum snow performance in severe snow conditions.</w:t>
      </w:r>
    </w:p>
    <w:p w14:paraId="0EF5E351" w14:textId="77777777" w:rsidR="001A301C" w:rsidRPr="00B92927" w:rsidRDefault="001A301C" w:rsidP="001A301C">
      <w:pPr>
        <w:autoSpaceDE w:val="0"/>
        <w:autoSpaceDN w:val="0"/>
        <w:adjustRightInd w:val="0"/>
        <w:spacing w:after="120" w:line="240" w:lineRule="auto"/>
        <w:ind w:left="2268" w:right="1134"/>
        <w:jc w:val="both"/>
      </w:pPr>
      <w:r w:rsidRPr="00B92927">
        <w:t>(b)</w:t>
      </w:r>
      <w:r w:rsidRPr="00B92927">
        <w:tab/>
        <w:t xml:space="preserve">To the </w:t>
      </w:r>
      <w:proofErr w:type="spellStart"/>
      <w:r w:rsidRPr="00B92927">
        <w:t>retreader</w:t>
      </w:r>
      <w:proofErr w:type="spellEnd"/>
      <w:r w:rsidRPr="00B92927">
        <w:t>:</w:t>
      </w:r>
    </w:p>
    <w:p w14:paraId="0A1E4417" w14:textId="77777777" w:rsidR="001A301C" w:rsidRPr="00B92927" w:rsidRDefault="001A301C" w:rsidP="001A301C">
      <w:pPr>
        <w:autoSpaceDE w:val="0"/>
        <w:autoSpaceDN w:val="0"/>
        <w:adjustRightInd w:val="0"/>
        <w:spacing w:after="120" w:line="240" w:lineRule="auto"/>
        <w:ind w:left="3402" w:right="1134" w:hanging="567"/>
        <w:jc w:val="both"/>
      </w:pPr>
      <w:r w:rsidRPr="00B92927">
        <w:t>(</w:t>
      </w:r>
      <w:proofErr w:type="spellStart"/>
      <w:r w:rsidRPr="00B92927">
        <w:t>i</w:t>
      </w:r>
      <w:proofErr w:type="spellEnd"/>
      <w:r w:rsidRPr="00B92927">
        <w:t>)</w:t>
      </w:r>
      <w:r w:rsidRPr="00B92927">
        <w:tab/>
        <w:t xml:space="preserve">The list(s) of tyre sizes to which it can be applied for the </w:t>
      </w:r>
      <w:proofErr w:type="spellStart"/>
      <w:r w:rsidRPr="00B92927">
        <w:t>retreading</w:t>
      </w:r>
      <w:proofErr w:type="spellEnd"/>
      <w:r w:rsidRPr="00B92927">
        <w:t xml:space="preserve"> process and validated by the same designated Technical Service** and/or Type Approval Authority that issued the UN Regulation No. 117 certificate(s). The list(s) shall include at least the tyres defined in paragraph 4.1.4.3.1.2.</w:t>
      </w:r>
    </w:p>
    <w:p w14:paraId="4626D988" w14:textId="77777777" w:rsidR="001A301C" w:rsidRPr="00B92927" w:rsidRDefault="001A301C" w:rsidP="001A301C">
      <w:pPr>
        <w:autoSpaceDE w:val="0"/>
        <w:autoSpaceDN w:val="0"/>
        <w:adjustRightInd w:val="0"/>
        <w:spacing w:after="120" w:line="240" w:lineRule="auto"/>
        <w:ind w:left="3402" w:right="1134" w:hanging="567"/>
        <w:jc w:val="both"/>
      </w:pPr>
      <w:r w:rsidRPr="00B92927">
        <w:t>(ii)</w:t>
      </w:r>
      <w:r w:rsidRPr="00B92927">
        <w:tab/>
        <w:t>The drawing(s) of the tread pattern(s) covered by the UN Regulation No. 117 certificate(s);</w:t>
      </w:r>
    </w:p>
    <w:p w14:paraId="5B741291" w14:textId="77777777" w:rsidR="001A301C" w:rsidRPr="00B92927" w:rsidRDefault="001A301C" w:rsidP="001A301C">
      <w:pPr>
        <w:autoSpaceDE w:val="0"/>
        <w:autoSpaceDN w:val="0"/>
        <w:adjustRightInd w:val="0"/>
        <w:spacing w:after="120" w:line="240" w:lineRule="auto"/>
        <w:ind w:left="3402" w:right="1134" w:hanging="567"/>
        <w:jc w:val="both"/>
      </w:pPr>
      <w:r w:rsidRPr="00B92927">
        <w:t>(iii)</w:t>
      </w:r>
      <w:r w:rsidRPr="00B92927">
        <w:tab/>
        <w:t>A copy of the last report of the conformity of production as required in UN Regulation No. 117 and demonstration periodically the compliance with the requirement defined in paragraph 9.2.4. or paragraph 9.4.4."</w:t>
      </w:r>
    </w:p>
    <w:p w14:paraId="0EF92E8E" w14:textId="77777777" w:rsidR="001A301C" w:rsidRPr="00191657" w:rsidRDefault="001A301C" w:rsidP="001A301C">
      <w:pPr>
        <w:keepNext/>
        <w:suppressAutoHyphens w:val="0"/>
        <w:autoSpaceDE w:val="0"/>
        <w:autoSpaceDN w:val="0"/>
        <w:adjustRightInd w:val="0"/>
        <w:spacing w:after="120" w:line="240" w:lineRule="auto"/>
        <w:ind w:left="1134" w:right="1134"/>
        <w:mirrorIndents/>
        <w:jc w:val="both"/>
      </w:pPr>
      <w:r w:rsidRPr="00B92927">
        <w:separator/>
      </w:r>
    </w:p>
    <w:p w14:paraId="087BA3F4" w14:textId="77777777" w:rsidR="001A301C" w:rsidRPr="00B92927" w:rsidRDefault="001A301C" w:rsidP="001A301C">
      <w:pPr>
        <w:pStyle w:val="SingleTxtG"/>
        <w:ind w:left="1418" w:hanging="284"/>
        <w:jc w:val="left"/>
        <w:rPr>
          <w:sz w:val="18"/>
        </w:rPr>
      </w:pPr>
      <w:r w:rsidRPr="00B92927">
        <w:rPr>
          <w:sz w:val="18"/>
        </w:rPr>
        <w:t>**</w:t>
      </w:r>
      <w:r w:rsidRPr="00B92927">
        <w:rPr>
          <w:sz w:val="18"/>
        </w:rPr>
        <w:tab/>
        <w:t>Refer to the designated Technical Services listed in the document ECE/TRANS/WP.29/343 in its latest revision.</w:t>
      </w:r>
    </w:p>
    <w:p w14:paraId="0A4D7B1F"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Paragraph 6.8., </w:t>
      </w:r>
      <w:r w:rsidRPr="00B92927">
        <w:t>amend to read:</w:t>
      </w:r>
    </w:p>
    <w:p w14:paraId="5978FF92" w14:textId="77777777" w:rsidR="001A301C" w:rsidRPr="00B92927" w:rsidRDefault="001A301C" w:rsidP="001A301C">
      <w:pPr>
        <w:autoSpaceDE w:val="0"/>
        <w:autoSpaceDN w:val="0"/>
        <w:adjustRightInd w:val="0"/>
        <w:spacing w:after="120" w:line="240" w:lineRule="auto"/>
        <w:ind w:left="2268" w:right="1134" w:hanging="1134"/>
        <w:jc w:val="both"/>
      </w:pPr>
      <w:r w:rsidRPr="00B92927">
        <w:t>"6.8.</w:t>
      </w:r>
      <w:r w:rsidRPr="00B92927">
        <w:tab/>
        <w:t>Performance tests"</w:t>
      </w:r>
    </w:p>
    <w:p w14:paraId="11F15D6F"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a new paragraph 6.8.1., </w:t>
      </w:r>
      <w:r w:rsidRPr="00B92927">
        <w:t>to read:</w:t>
      </w:r>
    </w:p>
    <w:p w14:paraId="739A132F" w14:textId="77777777" w:rsidR="001A301C" w:rsidRPr="00B92927" w:rsidRDefault="001A301C" w:rsidP="001A301C">
      <w:pPr>
        <w:autoSpaceDE w:val="0"/>
        <w:autoSpaceDN w:val="0"/>
        <w:adjustRightInd w:val="0"/>
        <w:spacing w:after="120" w:line="240" w:lineRule="auto"/>
        <w:ind w:left="2268" w:right="1134" w:hanging="1134"/>
        <w:jc w:val="both"/>
      </w:pPr>
      <w:r w:rsidRPr="00B92927">
        <w:t>"6.8.1.</w:t>
      </w:r>
      <w:r w:rsidRPr="00B92927">
        <w:tab/>
        <w:t>Load/speed endurance test:"</w:t>
      </w:r>
    </w:p>
    <w:p w14:paraId="78DEE430"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Renumber former </w:t>
      </w:r>
      <w:r w:rsidRPr="00B92927">
        <w:rPr>
          <w:iCs/>
        </w:rPr>
        <w:t>paragraph 6.8.1.</w:t>
      </w:r>
      <w:r w:rsidRPr="00B92927">
        <w:rPr>
          <w:i/>
          <w:iCs/>
        </w:rPr>
        <w:t xml:space="preserve"> as </w:t>
      </w:r>
      <w:r w:rsidRPr="00B92927">
        <w:t>6.8.1.1.</w:t>
      </w:r>
    </w:p>
    <w:p w14:paraId="19E4F7DB" w14:textId="77777777" w:rsidR="001A301C" w:rsidRPr="00B92927" w:rsidRDefault="001A301C" w:rsidP="001A301C">
      <w:pPr>
        <w:autoSpaceDE w:val="0"/>
        <w:autoSpaceDN w:val="0"/>
        <w:adjustRightInd w:val="0"/>
        <w:spacing w:after="120" w:line="240" w:lineRule="auto"/>
        <w:ind w:left="2268" w:right="1134" w:hanging="1134"/>
        <w:jc w:val="both"/>
        <w:rPr>
          <w:i/>
          <w:iCs/>
        </w:rPr>
      </w:pPr>
      <w:r w:rsidRPr="00B92927">
        <w:rPr>
          <w:i/>
          <w:iCs/>
        </w:rPr>
        <w:t>Renumber paragraphs 6.8.2. and 6.8.3. as 6.8.1.2. and 6.8.1.3.</w:t>
      </w:r>
    </w:p>
    <w:p w14:paraId="00054E20"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6.8.2. and 6.8.2.1., </w:t>
      </w:r>
      <w:r w:rsidRPr="00B92927">
        <w:t>to read:</w:t>
      </w:r>
    </w:p>
    <w:p w14:paraId="6692D2A0" w14:textId="77777777" w:rsidR="001A301C" w:rsidRPr="00B92927" w:rsidRDefault="001A301C" w:rsidP="001A301C">
      <w:pPr>
        <w:autoSpaceDE w:val="0"/>
        <w:autoSpaceDN w:val="0"/>
        <w:adjustRightInd w:val="0"/>
        <w:spacing w:after="120" w:line="240" w:lineRule="auto"/>
        <w:ind w:left="2268" w:right="1134" w:hanging="1134"/>
        <w:jc w:val="both"/>
      </w:pPr>
      <w:r w:rsidRPr="00B92927">
        <w:t>"6.8.2.</w:t>
      </w:r>
      <w:r w:rsidRPr="00B92927">
        <w:tab/>
        <w:t>Snow test</w:t>
      </w:r>
    </w:p>
    <w:p w14:paraId="29A73C63" w14:textId="77777777" w:rsidR="001A301C" w:rsidRPr="00B92927" w:rsidRDefault="001A301C" w:rsidP="001A301C">
      <w:pPr>
        <w:autoSpaceDE w:val="0"/>
        <w:autoSpaceDN w:val="0"/>
        <w:adjustRightInd w:val="0"/>
        <w:spacing w:after="120" w:line="240" w:lineRule="auto"/>
        <w:ind w:left="2268" w:right="1134" w:hanging="1134"/>
        <w:jc w:val="both"/>
      </w:pPr>
      <w:r w:rsidRPr="00B92927">
        <w:t>6.8.2.1.</w:t>
      </w:r>
      <w:r w:rsidRPr="00B92927">
        <w:tab/>
        <w:t>Retreated Snow Tyres for use in severe snow conditions to comply with this regulation shall be capable of meeting snow performance test as specified in Annex 9 to this Regulation."</w:t>
      </w:r>
    </w:p>
    <w:p w14:paraId="0FC477C3"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 xml:space="preserve">Insert new paragraphs 7.2. and 7.2.1., </w:t>
      </w:r>
      <w:r w:rsidRPr="00B92927">
        <w:t>to read:</w:t>
      </w:r>
    </w:p>
    <w:p w14:paraId="7F33267D" w14:textId="77777777" w:rsidR="001A301C" w:rsidRPr="00B92927" w:rsidRDefault="001A301C" w:rsidP="001A301C">
      <w:pPr>
        <w:autoSpaceDE w:val="0"/>
        <w:autoSpaceDN w:val="0"/>
        <w:adjustRightInd w:val="0"/>
        <w:spacing w:after="120" w:line="240" w:lineRule="auto"/>
        <w:ind w:left="2268" w:right="1134" w:hanging="1134"/>
        <w:jc w:val="both"/>
      </w:pPr>
      <w:r w:rsidRPr="00B92927">
        <w:t>"7.2.</w:t>
      </w:r>
      <w:r w:rsidRPr="00B92927">
        <w:tab/>
      </w:r>
      <w:proofErr w:type="gramStart"/>
      <w:r w:rsidRPr="00B92927">
        <w:t>In order to</w:t>
      </w:r>
      <w:proofErr w:type="gramEnd"/>
      <w:r w:rsidRPr="00B92927">
        <w:t xml:space="preserve"> be classified as a "snow tyre for use in severe snow conditions", the </w:t>
      </w:r>
      <w:proofErr w:type="spellStart"/>
      <w:r w:rsidRPr="00B92927">
        <w:t>retreaded</w:t>
      </w:r>
      <w:proofErr w:type="spellEnd"/>
      <w:r w:rsidRPr="00B92927">
        <w:t xml:space="preserve"> tyre to comply with this Regulation shall meet the performance requirements of paragraph 7.2.1. The </w:t>
      </w:r>
      <w:proofErr w:type="spellStart"/>
      <w:r w:rsidRPr="00B92927">
        <w:t>retreaded</w:t>
      </w:r>
      <w:proofErr w:type="spellEnd"/>
      <w:r w:rsidRPr="00B92927">
        <w:t xml:space="preserve"> tyre size shall meet these requirements based on a test method of Annex 9 by which:</w:t>
      </w:r>
    </w:p>
    <w:p w14:paraId="68588185" w14:textId="77777777" w:rsidR="001A301C" w:rsidRPr="00B92927" w:rsidRDefault="001A301C" w:rsidP="001A301C">
      <w:pPr>
        <w:autoSpaceDE w:val="0"/>
        <w:autoSpaceDN w:val="0"/>
        <w:adjustRightInd w:val="0"/>
        <w:spacing w:after="120" w:line="240" w:lineRule="auto"/>
        <w:ind w:left="2268" w:right="1134" w:hanging="1134"/>
        <w:jc w:val="both"/>
      </w:pPr>
      <w:r w:rsidRPr="00B92927">
        <w:tab/>
        <w:t>(a)</w:t>
      </w:r>
      <w:r w:rsidRPr="00B92927">
        <w:tab/>
        <w:t>The mean fully developed deceleration ("</w:t>
      </w:r>
      <w:proofErr w:type="spellStart"/>
      <w:r w:rsidRPr="00B92927">
        <w:t>mfdd</w:t>
      </w:r>
      <w:proofErr w:type="spellEnd"/>
      <w:r w:rsidRPr="00B92927">
        <w:t>") in a braking test;</w:t>
      </w:r>
    </w:p>
    <w:p w14:paraId="266DABC0" w14:textId="77777777" w:rsidR="001A301C" w:rsidRPr="00B92927" w:rsidRDefault="001A301C" w:rsidP="001A301C">
      <w:pPr>
        <w:autoSpaceDE w:val="0"/>
        <w:autoSpaceDN w:val="0"/>
        <w:adjustRightInd w:val="0"/>
        <w:spacing w:after="120" w:line="240" w:lineRule="auto"/>
        <w:ind w:left="2268" w:right="1134" w:hanging="1134"/>
        <w:jc w:val="both"/>
      </w:pPr>
      <w:r w:rsidRPr="00B92927">
        <w:tab/>
        <w:t>(b)</w:t>
      </w:r>
      <w:r w:rsidRPr="00B92927">
        <w:tab/>
        <w:t>Or alternatively an average traction force in a traction test;"</w:t>
      </w:r>
    </w:p>
    <w:p w14:paraId="5862B5D2" w14:textId="77777777" w:rsidR="001A301C" w:rsidRPr="00B92927" w:rsidRDefault="001A301C" w:rsidP="001A301C">
      <w:pPr>
        <w:autoSpaceDE w:val="0"/>
        <w:autoSpaceDN w:val="0"/>
        <w:adjustRightInd w:val="0"/>
        <w:spacing w:after="120" w:line="240" w:lineRule="auto"/>
        <w:ind w:left="2268" w:right="1134" w:hanging="1134"/>
        <w:jc w:val="both"/>
      </w:pPr>
      <w:r w:rsidRPr="00B92927">
        <w:t>7.2.1.</w:t>
      </w:r>
      <w:r w:rsidRPr="00B92927">
        <w:tab/>
        <w:t>For Class C1 tyres, the minimum snow index value, as calculated in the procedure described in Annex 10 and compared with the SRTT shall be as follows:</w:t>
      </w:r>
    </w:p>
    <w:tbl>
      <w:tblPr>
        <w:tblStyle w:val="TableGrid"/>
        <w:tblW w:w="0" w:type="auto"/>
        <w:tblInd w:w="2273" w:type="dxa"/>
        <w:tblLook w:val="04A0" w:firstRow="1" w:lastRow="0" w:firstColumn="1" w:lastColumn="0" w:noHBand="0" w:noVBand="1"/>
      </w:tblPr>
      <w:tblGrid>
        <w:gridCol w:w="704"/>
        <w:gridCol w:w="2410"/>
        <w:gridCol w:w="2126"/>
      </w:tblGrid>
      <w:tr w:rsidR="001A301C" w:rsidRPr="00B92927" w14:paraId="3F3060CA" w14:textId="77777777" w:rsidTr="001A301C">
        <w:tc>
          <w:tcPr>
            <w:tcW w:w="704" w:type="dxa"/>
            <w:tcBorders>
              <w:top w:val="single" w:sz="4" w:space="0" w:color="auto"/>
              <w:left w:val="single" w:sz="4" w:space="0" w:color="auto"/>
              <w:bottom w:val="single" w:sz="12" w:space="0" w:color="auto"/>
              <w:right w:val="single" w:sz="4" w:space="0" w:color="auto"/>
            </w:tcBorders>
            <w:hideMark/>
          </w:tcPr>
          <w:p w14:paraId="5DE627A8"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Class</w:t>
            </w:r>
          </w:p>
          <w:p w14:paraId="618C4739"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of tyre</w:t>
            </w:r>
          </w:p>
        </w:tc>
        <w:tc>
          <w:tcPr>
            <w:tcW w:w="2410" w:type="dxa"/>
            <w:tcBorders>
              <w:top w:val="single" w:sz="4" w:space="0" w:color="auto"/>
              <w:left w:val="single" w:sz="4" w:space="0" w:color="auto"/>
              <w:bottom w:val="single" w:sz="12" w:space="0" w:color="auto"/>
              <w:right w:val="single" w:sz="4" w:space="0" w:color="auto"/>
            </w:tcBorders>
            <w:hideMark/>
          </w:tcPr>
          <w:p w14:paraId="5D9544D3"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Snow grip index</w:t>
            </w:r>
          </w:p>
          <w:p w14:paraId="427E3ACE"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(brake on snow method) (a)</w:t>
            </w:r>
          </w:p>
        </w:tc>
        <w:tc>
          <w:tcPr>
            <w:tcW w:w="2126" w:type="dxa"/>
            <w:tcBorders>
              <w:top w:val="single" w:sz="4" w:space="0" w:color="auto"/>
              <w:left w:val="single" w:sz="4" w:space="0" w:color="auto"/>
              <w:bottom w:val="single" w:sz="12" w:space="0" w:color="auto"/>
              <w:right w:val="single" w:sz="4" w:space="0" w:color="auto"/>
            </w:tcBorders>
            <w:hideMark/>
          </w:tcPr>
          <w:p w14:paraId="7FA2B6BE"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Snow grip index</w:t>
            </w:r>
          </w:p>
          <w:p w14:paraId="204982EC"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(spin traction method) (b)</w:t>
            </w:r>
          </w:p>
        </w:tc>
      </w:tr>
      <w:tr w:rsidR="001A301C" w:rsidRPr="00B92927" w14:paraId="2BB6BA0E" w14:textId="77777777" w:rsidTr="001A301C">
        <w:tc>
          <w:tcPr>
            <w:tcW w:w="704" w:type="dxa"/>
            <w:tcBorders>
              <w:top w:val="single" w:sz="12" w:space="0" w:color="auto"/>
              <w:left w:val="single" w:sz="4" w:space="0" w:color="auto"/>
              <w:bottom w:val="single" w:sz="12" w:space="0" w:color="auto"/>
              <w:right w:val="single" w:sz="4" w:space="0" w:color="auto"/>
            </w:tcBorders>
            <w:hideMark/>
          </w:tcPr>
          <w:p w14:paraId="3DFE030B"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C1</w:t>
            </w:r>
          </w:p>
        </w:tc>
        <w:tc>
          <w:tcPr>
            <w:tcW w:w="2410" w:type="dxa"/>
            <w:tcBorders>
              <w:top w:val="single" w:sz="12" w:space="0" w:color="auto"/>
              <w:left w:val="single" w:sz="4" w:space="0" w:color="auto"/>
              <w:bottom w:val="single" w:sz="12" w:space="0" w:color="auto"/>
              <w:right w:val="single" w:sz="4" w:space="0" w:color="auto"/>
            </w:tcBorders>
            <w:hideMark/>
          </w:tcPr>
          <w:p w14:paraId="54C798C8"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1.07</w:t>
            </w:r>
          </w:p>
        </w:tc>
        <w:tc>
          <w:tcPr>
            <w:tcW w:w="2126" w:type="dxa"/>
            <w:tcBorders>
              <w:top w:val="single" w:sz="12" w:space="0" w:color="auto"/>
              <w:left w:val="single" w:sz="4" w:space="0" w:color="auto"/>
              <w:bottom w:val="single" w:sz="12" w:space="0" w:color="auto"/>
              <w:right w:val="single" w:sz="4" w:space="0" w:color="auto"/>
            </w:tcBorders>
            <w:hideMark/>
          </w:tcPr>
          <w:p w14:paraId="083D1E0E" w14:textId="77777777" w:rsidR="001A301C" w:rsidRPr="00191657" w:rsidRDefault="001A301C">
            <w:pPr>
              <w:autoSpaceDE w:val="0"/>
              <w:autoSpaceDN w:val="0"/>
              <w:adjustRightInd w:val="0"/>
              <w:spacing w:before="40" w:after="40" w:line="220" w:lineRule="exact"/>
              <w:jc w:val="center"/>
              <w:rPr>
                <w:i/>
                <w:iCs/>
                <w:sz w:val="18"/>
                <w:szCs w:val="16"/>
              </w:rPr>
            </w:pPr>
            <w:r w:rsidRPr="00191657">
              <w:rPr>
                <w:i/>
                <w:iCs/>
                <w:sz w:val="18"/>
                <w:szCs w:val="16"/>
              </w:rPr>
              <w:t>1.10</w:t>
            </w:r>
          </w:p>
        </w:tc>
      </w:tr>
    </w:tbl>
    <w:p w14:paraId="1C0C830E" w14:textId="77777777" w:rsidR="001A301C" w:rsidRPr="00B92927" w:rsidRDefault="001A301C" w:rsidP="001A301C">
      <w:pPr>
        <w:autoSpaceDE w:val="0"/>
        <w:autoSpaceDN w:val="0"/>
        <w:adjustRightInd w:val="0"/>
        <w:spacing w:line="240" w:lineRule="auto"/>
        <w:ind w:left="2268" w:right="1134"/>
        <w:jc w:val="both"/>
        <w:rPr>
          <w:sz w:val="18"/>
          <w:szCs w:val="18"/>
        </w:rPr>
      </w:pPr>
      <w:r w:rsidRPr="00B92927">
        <w:rPr>
          <w:sz w:val="18"/>
          <w:szCs w:val="18"/>
        </w:rPr>
        <w:lastRenderedPageBreak/>
        <w:t>Notes:</w:t>
      </w:r>
    </w:p>
    <w:p w14:paraId="270C6D01" w14:textId="3D3A0B89" w:rsidR="001A301C" w:rsidRPr="00B92927" w:rsidRDefault="00191657" w:rsidP="001A301C">
      <w:pPr>
        <w:autoSpaceDE w:val="0"/>
        <w:autoSpaceDN w:val="0"/>
        <w:adjustRightInd w:val="0"/>
        <w:spacing w:line="240" w:lineRule="auto"/>
        <w:ind w:left="2268"/>
        <w:rPr>
          <w:sz w:val="18"/>
          <w:szCs w:val="18"/>
        </w:rPr>
      </w:pPr>
      <w:r>
        <w:rPr>
          <w:i/>
          <w:iCs/>
          <w:sz w:val="18"/>
          <w:szCs w:val="18"/>
        </w:rPr>
        <w:t>(a</w:t>
      </w:r>
      <w:r w:rsidR="001A301C" w:rsidRPr="00B92927">
        <w:rPr>
          <w:i/>
          <w:iCs/>
          <w:sz w:val="18"/>
          <w:szCs w:val="18"/>
        </w:rPr>
        <w:t xml:space="preserve">) </w:t>
      </w:r>
      <w:r w:rsidR="001A301C" w:rsidRPr="00B92927">
        <w:rPr>
          <w:sz w:val="18"/>
          <w:szCs w:val="18"/>
        </w:rPr>
        <w:t>See paragraph 3. of Annex 9 to this Regulation</w:t>
      </w:r>
    </w:p>
    <w:p w14:paraId="22BE8CB1" w14:textId="77777777" w:rsidR="001A301C" w:rsidRPr="00B92927" w:rsidRDefault="001A301C" w:rsidP="001A301C">
      <w:pPr>
        <w:autoSpaceDE w:val="0"/>
        <w:autoSpaceDN w:val="0"/>
        <w:adjustRightInd w:val="0"/>
        <w:spacing w:after="120" w:line="240" w:lineRule="auto"/>
        <w:ind w:left="2268" w:right="1134"/>
        <w:jc w:val="both"/>
        <w:rPr>
          <w:sz w:val="18"/>
          <w:szCs w:val="18"/>
        </w:rPr>
      </w:pPr>
      <w:r w:rsidRPr="00B92927">
        <w:rPr>
          <w:i/>
          <w:iCs/>
          <w:sz w:val="18"/>
          <w:szCs w:val="18"/>
        </w:rPr>
        <w:t xml:space="preserve">(b)  </w:t>
      </w:r>
      <w:r w:rsidRPr="00B92927">
        <w:rPr>
          <w:sz w:val="18"/>
          <w:szCs w:val="18"/>
        </w:rPr>
        <w:t>See paragraph 2. of Annex 9 to this Regulation"</w:t>
      </w:r>
    </w:p>
    <w:p w14:paraId="0328272A"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9.2.</w:t>
      </w:r>
      <w:r w:rsidRPr="00B92927">
        <w:t>, amend to read:</w:t>
      </w:r>
    </w:p>
    <w:p w14:paraId="367326F6" w14:textId="77777777" w:rsidR="001A301C" w:rsidRPr="00B92927" w:rsidRDefault="001A301C" w:rsidP="001A301C">
      <w:pPr>
        <w:autoSpaceDE w:val="0"/>
        <w:autoSpaceDN w:val="0"/>
        <w:adjustRightInd w:val="0"/>
        <w:spacing w:after="120" w:line="240" w:lineRule="auto"/>
        <w:ind w:left="2268" w:right="1134" w:hanging="1134"/>
        <w:jc w:val="both"/>
      </w:pPr>
      <w:r w:rsidRPr="00B92927">
        <w:t>"9.2.</w:t>
      </w:r>
      <w:r w:rsidRPr="00B92927">
        <w:tab/>
        <w:t>The holder of the approval shall ensure that, at least the following number of tyres, representative of the range being produced, is checked and tested as prescribed in this Regulation:"</w:t>
      </w:r>
    </w:p>
    <w:p w14:paraId="7AAA87C1"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9.2.1.</w:t>
      </w:r>
      <w:r w:rsidRPr="00B92927">
        <w:t>, amend to read:</w:t>
      </w:r>
    </w:p>
    <w:p w14:paraId="7B26E687" w14:textId="77777777" w:rsidR="001A301C" w:rsidRPr="00B92927" w:rsidRDefault="001A301C" w:rsidP="001A301C">
      <w:pPr>
        <w:autoSpaceDE w:val="0"/>
        <w:autoSpaceDN w:val="0"/>
        <w:adjustRightInd w:val="0"/>
        <w:spacing w:after="120" w:line="240" w:lineRule="auto"/>
        <w:ind w:left="2268" w:right="1134" w:hanging="1134"/>
      </w:pPr>
      <w:r w:rsidRPr="00B92927">
        <w:t xml:space="preserve">"9.2.1. </w:t>
      </w:r>
      <w:r w:rsidRPr="00B92927">
        <w:tab/>
        <w:t xml:space="preserve">0.01 per cent of the total annual production </w:t>
      </w:r>
      <w:proofErr w:type="gramStart"/>
      <w:r w:rsidRPr="00B92927">
        <w:t xml:space="preserve">but in any case </w:t>
      </w:r>
      <w:proofErr w:type="gramEnd"/>
      <w:r w:rsidRPr="00B92927">
        <w:t>not less than five and not necessarily more than 20 during each year of production, and spread throughout that year;"</w:t>
      </w:r>
    </w:p>
    <w:p w14:paraId="1E66CD25"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9.2.2., </w:t>
      </w:r>
      <w:r w:rsidRPr="00B92927">
        <w:t>to read:</w:t>
      </w:r>
    </w:p>
    <w:p w14:paraId="68D8C0E8" w14:textId="2323B943" w:rsidR="001A301C" w:rsidRPr="00B92927" w:rsidRDefault="001A301C" w:rsidP="001A301C">
      <w:pPr>
        <w:autoSpaceDE w:val="0"/>
        <w:autoSpaceDN w:val="0"/>
        <w:adjustRightInd w:val="0"/>
        <w:spacing w:after="120" w:line="240" w:lineRule="auto"/>
        <w:ind w:left="2268" w:right="1134" w:hanging="1134"/>
        <w:jc w:val="both"/>
      </w:pPr>
      <w:r w:rsidRPr="00B92927">
        <w:t>"9.2.2.</w:t>
      </w:r>
      <w:r w:rsidRPr="00B92927">
        <w:tab/>
        <w:t xml:space="preserve">At least 1 tyre once every two years </w:t>
      </w:r>
      <w:proofErr w:type="gramStart"/>
      <w:r w:rsidRPr="00B92927">
        <w:t>in order to</w:t>
      </w:r>
      <w:proofErr w:type="gramEnd"/>
      <w:r w:rsidRPr="00B92927">
        <w:t xml:space="preserve"> verify conformity of the performance of the snow tyres for use in severe snow conditions fulfilling paragraph 6.8.2. and not covered by paragraphs 6.6.3.1. or 6.6.3.2."</w:t>
      </w:r>
    </w:p>
    <w:p w14:paraId="5E6D7486"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9.2.3., </w:t>
      </w:r>
      <w:r w:rsidRPr="00B92927">
        <w:t>to read:</w:t>
      </w:r>
    </w:p>
    <w:p w14:paraId="281C1644" w14:textId="77777777" w:rsidR="001A301C" w:rsidRPr="00B92927" w:rsidRDefault="001A301C" w:rsidP="001A301C">
      <w:pPr>
        <w:autoSpaceDE w:val="0"/>
        <w:autoSpaceDN w:val="0"/>
        <w:adjustRightInd w:val="0"/>
        <w:spacing w:after="120" w:line="240" w:lineRule="auto"/>
        <w:ind w:left="2268" w:right="1134" w:hanging="1134"/>
        <w:jc w:val="both"/>
      </w:pPr>
      <w:r w:rsidRPr="00B92927">
        <w:t>"9.2.3.</w:t>
      </w:r>
      <w:r w:rsidRPr="00B92927">
        <w:tab/>
        <w:t xml:space="preserve">At least 1 tyre once every four years </w:t>
      </w:r>
      <w:proofErr w:type="gramStart"/>
      <w:r w:rsidRPr="00B92927">
        <w:t>in order to</w:t>
      </w:r>
      <w:proofErr w:type="gramEnd"/>
      <w:r w:rsidRPr="00B92927">
        <w:t xml:space="preserve"> verify conformity of the performance of the snow tyres for use in severe snow conditions fulfilling paragraph 6.8.2. and covered by paragraphs 6.6.3.1. The </w:t>
      </w:r>
      <w:proofErr w:type="spellStart"/>
      <w:r w:rsidRPr="00B92927">
        <w:t>retreader</w:t>
      </w:r>
      <w:proofErr w:type="spellEnd"/>
      <w:r w:rsidRPr="00B92927">
        <w:t xml:space="preserve"> can use the snow performance periodic test results obtained by the tread manufacturer or tread supplier for this purpose."</w:t>
      </w:r>
    </w:p>
    <w:p w14:paraId="588F0385"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paragraph 9.2.4., </w:t>
      </w:r>
      <w:r w:rsidRPr="00B92927">
        <w:t>to read:</w:t>
      </w:r>
    </w:p>
    <w:p w14:paraId="0186F6D6" w14:textId="77777777" w:rsidR="001A301C" w:rsidRPr="00B92927" w:rsidRDefault="001A301C" w:rsidP="001A301C">
      <w:pPr>
        <w:autoSpaceDE w:val="0"/>
        <w:autoSpaceDN w:val="0"/>
        <w:adjustRightInd w:val="0"/>
        <w:spacing w:after="120" w:line="240" w:lineRule="auto"/>
        <w:ind w:left="2268" w:right="1134" w:hanging="1134"/>
        <w:jc w:val="both"/>
      </w:pPr>
      <w:r w:rsidRPr="00B92927">
        <w:t>"9.2.4.</w:t>
      </w:r>
      <w:r w:rsidRPr="00B92927">
        <w:tab/>
        <w:t xml:space="preserve">At least 1 tyre once every four years </w:t>
      </w:r>
      <w:proofErr w:type="gramStart"/>
      <w:r w:rsidRPr="00B92927">
        <w:t>in order to</w:t>
      </w:r>
      <w:proofErr w:type="gramEnd"/>
      <w:r w:rsidRPr="00B92927">
        <w:t xml:space="preserve"> verify conformity of the performance of the snow tyres for use in severe snow conditions fulfilling paragraph 6.8.2. and covered by paragraphs 6.6.3.2. The </w:t>
      </w:r>
      <w:proofErr w:type="spellStart"/>
      <w:r w:rsidRPr="00B92927">
        <w:t>retreader</w:t>
      </w:r>
      <w:proofErr w:type="spellEnd"/>
      <w:r w:rsidRPr="00B92927">
        <w:t xml:space="preserve"> can use the snow performance periodic test results obtained by the owner of the original UN Regulation No. 117 approval certificate."</w:t>
      </w:r>
    </w:p>
    <w:p w14:paraId="31B82A56" w14:textId="77777777" w:rsidR="001A301C" w:rsidRPr="00B92927" w:rsidRDefault="001A301C" w:rsidP="001A301C">
      <w:pPr>
        <w:autoSpaceDE w:val="0"/>
        <w:autoSpaceDN w:val="0"/>
        <w:adjustRightInd w:val="0"/>
        <w:spacing w:after="120" w:line="240" w:lineRule="auto"/>
        <w:ind w:left="2268" w:right="1134" w:hanging="1134"/>
      </w:pPr>
      <w:r w:rsidRPr="00B92927">
        <w:rPr>
          <w:i/>
          <w:iCs/>
        </w:rPr>
        <w:t>Paragraph 9.4.</w:t>
      </w:r>
      <w:r w:rsidRPr="00B92927">
        <w:t>, amend to read:</w:t>
      </w:r>
    </w:p>
    <w:p w14:paraId="013D00BC" w14:textId="2C8708B2" w:rsidR="001A301C" w:rsidRPr="00B92927" w:rsidRDefault="001A301C" w:rsidP="001A301C">
      <w:pPr>
        <w:autoSpaceDE w:val="0"/>
        <w:autoSpaceDN w:val="0"/>
        <w:adjustRightInd w:val="0"/>
        <w:spacing w:after="120" w:line="240" w:lineRule="auto"/>
        <w:ind w:left="2268" w:right="1134" w:hanging="1134"/>
        <w:jc w:val="both"/>
      </w:pPr>
      <w:r w:rsidRPr="00B92927">
        <w:t>"9.4.</w:t>
      </w:r>
      <w:r w:rsidRPr="00B92927">
        <w:tab/>
        <w:t xml:space="preserve">The authority which has approved the </w:t>
      </w:r>
      <w:proofErr w:type="spellStart"/>
      <w:r w:rsidRPr="00B92927">
        <w:t>retreading</w:t>
      </w:r>
      <w:proofErr w:type="spellEnd"/>
      <w:r w:rsidRPr="00B92927">
        <w:t xml:space="preserve"> production unit may at any time verify the conformity control methods applied in each production facility including among others the prescriptions defined in the paragraph 6.6.3.</w:t>
      </w:r>
      <w:proofErr w:type="gramStart"/>
      <w:r w:rsidRPr="00B92927">
        <w:t>1.(</w:t>
      </w:r>
      <w:proofErr w:type="gramEnd"/>
      <w:r w:rsidRPr="00B92927">
        <w:t>c) and 6.6.3.2.(c). For each production facility, the type Approval Authority shall take samples at random and at least the following number of tyres, representative of the range being produced, shall be checked and tested as prescribed in this Regulation:"</w:t>
      </w:r>
    </w:p>
    <w:p w14:paraId="1C51E2F6" w14:textId="77777777" w:rsidR="001A301C" w:rsidRPr="00B92927" w:rsidRDefault="001A301C" w:rsidP="001A301C">
      <w:pPr>
        <w:autoSpaceDE w:val="0"/>
        <w:autoSpaceDN w:val="0"/>
        <w:adjustRightInd w:val="0"/>
        <w:spacing w:after="120" w:line="240" w:lineRule="auto"/>
        <w:ind w:left="2268" w:right="1134" w:hanging="1134"/>
        <w:jc w:val="both"/>
      </w:pPr>
      <w:r w:rsidRPr="00B92927">
        <w:rPr>
          <w:i/>
          <w:iCs/>
        </w:rPr>
        <w:t>Paragraph 9.4.1.</w:t>
      </w:r>
      <w:r w:rsidRPr="00B92927">
        <w:t>, amend to read:</w:t>
      </w:r>
    </w:p>
    <w:p w14:paraId="0C7CAB1C" w14:textId="77777777" w:rsidR="001A301C" w:rsidRPr="00B92927" w:rsidRDefault="001A301C" w:rsidP="001A301C">
      <w:pPr>
        <w:autoSpaceDE w:val="0"/>
        <w:autoSpaceDN w:val="0"/>
        <w:adjustRightInd w:val="0"/>
        <w:spacing w:after="120" w:line="240" w:lineRule="auto"/>
        <w:ind w:left="2268" w:right="1134" w:hanging="1134"/>
        <w:jc w:val="both"/>
      </w:pPr>
      <w:r w:rsidRPr="00B92927">
        <w:t>"9.4.1.</w:t>
      </w:r>
      <w:r w:rsidRPr="00B92927">
        <w:tab/>
        <w:t xml:space="preserve">0.01 per cent of the total annual production </w:t>
      </w:r>
      <w:proofErr w:type="gramStart"/>
      <w:r w:rsidRPr="00B92927">
        <w:t xml:space="preserve">but in any case </w:t>
      </w:r>
      <w:proofErr w:type="gramEnd"/>
      <w:r w:rsidRPr="00B92927">
        <w:t>not less than five and not necessarily more than 20 during each and every production year;"</w:t>
      </w:r>
    </w:p>
    <w:p w14:paraId="25BD0D31" w14:textId="77777777" w:rsidR="001A301C" w:rsidRPr="00B92927" w:rsidRDefault="001A301C" w:rsidP="001A301C">
      <w:pPr>
        <w:autoSpaceDE w:val="0"/>
        <w:autoSpaceDN w:val="0"/>
        <w:adjustRightInd w:val="0"/>
        <w:spacing w:after="120" w:line="240" w:lineRule="auto"/>
        <w:ind w:left="2268" w:right="1134" w:hanging="1134"/>
      </w:pPr>
      <w:r w:rsidRPr="00B92927">
        <w:rPr>
          <w:i/>
          <w:iCs/>
        </w:rPr>
        <w:t xml:space="preserve">Insert a new </w:t>
      </w:r>
      <w:r w:rsidRPr="00B92927">
        <w:t>paragraph</w:t>
      </w:r>
      <w:r w:rsidRPr="00B92927">
        <w:rPr>
          <w:i/>
          <w:iCs/>
        </w:rPr>
        <w:t xml:space="preserve"> 9.4.2.</w:t>
      </w:r>
      <w:r w:rsidRPr="00B92927">
        <w:t>, to read:</w:t>
      </w:r>
    </w:p>
    <w:p w14:paraId="60AFD73B" w14:textId="744D480B" w:rsidR="001A301C" w:rsidRPr="00B92927" w:rsidRDefault="001A301C" w:rsidP="001A301C">
      <w:pPr>
        <w:autoSpaceDE w:val="0"/>
        <w:autoSpaceDN w:val="0"/>
        <w:adjustRightInd w:val="0"/>
        <w:spacing w:after="120" w:line="240" w:lineRule="auto"/>
        <w:ind w:left="2268" w:right="1134" w:hanging="1134"/>
        <w:jc w:val="both"/>
      </w:pPr>
      <w:r w:rsidRPr="00B92927">
        <w:t>"9.4.2.</w:t>
      </w:r>
      <w:r w:rsidRPr="00B92927">
        <w:tab/>
        <w:t xml:space="preserve">At least 1 tyre once every two years </w:t>
      </w:r>
      <w:proofErr w:type="gramStart"/>
      <w:r w:rsidRPr="00B92927">
        <w:t>in order to</w:t>
      </w:r>
      <w:proofErr w:type="gramEnd"/>
      <w:r w:rsidRPr="00B92927">
        <w:t xml:space="preserve"> verify conformity of the performance of the snow tyres for use in severe snow conditions fulfilling paragraph 6.8.2. and not covered by paragraphs 6.6.3.1. or 6.6.3.2."</w:t>
      </w:r>
    </w:p>
    <w:p w14:paraId="54E0E8BF" w14:textId="77777777" w:rsidR="001A301C" w:rsidRPr="00B92927" w:rsidRDefault="001A301C" w:rsidP="001A301C">
      <w:pPr>
        <w:keepNext/>
        <w:keepLines/>
        <w:autoSpaceDE w:val="0"/>
        <w:autoSpaceDN w:val="0"/>
        <w:adjustRightInd w:val="0"/>
        <w:spacing w:after="120" w:line="240" w:lineRule="auto"/>
        <w:ind w:left="2268" w:right="1134" w:hanging="1134"/>
      </w:pPr>
      <w:r w:rsidRPr="00B92927">
        <w:rPr>
          <w:i/>
          <w:iCs/>
        </w:rPr>
        <w:lastRenderedPageBreak/>
        <w:t>Insert a new paragraph 9.4.3.</w:t>
      </w:r>
      <w:r w:rsidRPr="00B92927">
        <w:t>, to read:</w:t>
      </w:r>
    </w:p>
    <w:p w14:paraId="534DB9F5" w14:textId="4549D789" w:rsidR="001A301C" w:rsidRPr="00B92927" w:rsidRDefault="001A301C" w:rsidP="001A301C">
      <w:pPr>
        <w:keepNext/>
        <w:keepLines/>
        <w:autoSpaceDE w:val="0"/>
        <w:autoSpaceDN w:val="0"/>
        <w:adjustRightInd w:val="0"/>
        <w:spacing w:after="120" w:line="240" w:lineRule="auto"/>
        <w:ind w:left="2268" w:right="1134" w:hanging="1134"/>
        <w:jc w:val="both"/>
      </w:pPr>
      <w:r w:rsidRPr="00B92927">
        <w:t>"9.4.3.</w:t>
      </w:r>
      <w:r w:rsidRPr="00B92927">
        <w:tab/>
        <w:t xml:space="preserve">At least 1 tyre once every four years </w:t>
      </w:r>
      <w:proofErr w:type="gramStart"/>
      <w:r w:rsidRPr="00B92927">
        <w:t>in order to</w:t>
      </w:r>
      <w:proofErr w:type="gramEnd"/>
      <w:r w:rsidRPr="00B92927">
        <w:t xml:space="preserve"> verify conformity of the performance of the snow tyres for use in sev</w:t>
      </w:r>
      <w:r w:rsidR="00191657">
        <w:t xml:space="preserve">ere snow conditions fulfilling </w:t>
      </w:r>
      <w:r w:rsidRPr="00B92927">
        <w:t xml:space="preserve">paragraph 6.8.2. and covered by paragraphs 6.6.3.1. The </w:t>
      </w:r>
      <w:proofErr w:type="spellStart"/>
      <w:r w:rsidRPr="00B92927">
        <w:t>retreader</w:t>
      </w:r>
      <w:proofErr w:type="spellEnd"/>
      <w:r w:rsidRPr="00B92927">
        <w:t xml:space="preserve"> can use the snow performance periodic test results obtained by the tread manufacturer or tread supplier for this purpose."</w:t>
      </w:r>
    </w:p>
    <w:p w14:paraId="67E3CC49" w14:textId="77777777" w:rsidR="001A301C" w:rsidRPr="00B92927" w:rsidRDefault="001A301C" w:rsidP="001A301C">
      <w:pPr>
        <w:keepNext/>
        <w:autoSpaceDE w:val="0"/>
        <w:autoSpaceDN w:val="0"/>
        <w:adjustRightInd w:val="0"/>
        <w:spacing w:after="120" w:line="240" w:lineRule="auto"/>
        <w:ind w:left="2268" w:right="1134" w:hanging="1134"/>
      </w:pPr>
      <w:r w:rsidRPr="00B92927">
        <w:rPr>
          <w:i/>
          <w:iCs/>
        </w:rPr>
        <w:t>Insert a new paragraph 9.4.4.</w:t>
      </w:r>
      <w:r w:rsidRPr="00B92927">
        <w:t>, to read:</w:t>
      </w:r>
    </w:p>
    <w:p w14:paraId="2920F605" w14:textId="408ABBC2" w:rsidR="001A301C" w:rsidRPr="00B92927" w:rsidRDefault="001A301C" w:rsidP="001A301C">
      <w:pPr>
        <w:autoSpaceDE w:val="0"/>
        <w:autoSpaceDN w:val="0"/>
        <w:adjustRightInd w:val="0"/>
        <w:spacing w:after="120" w:line="240" w:lineRule="auto"/>
        <w:ind w:left="2268" w:right="1134" w:hanging="1134"/>
        <w:jc w:val="both"/>
      </w:pPr>
      <w:r w:rsidRPr="00B92927">
        <w:t>"9.4.4.</w:t>
      </w:r>
      <w:r w:rsidRPr="00B92927">
        <w:tab/>
        <w:t xml:space="preserve">At least 1 tyre once every four years </w:t>
      </w:r>
      <w:proofErr w:type="gramStart"/>
      <w:r w:rsidRPr="00B92927">
        <w:t>in order to</w:t>
      </w:r>
      <w:proofErr w:type="gramEnd"/>
      <w:r w:rsidRPr="00B92927">
        <w:t xml:space="preserve"> verify conformity of the performance of the snow tyres for use in severe snow conditions fulfilling paragraph 6.8.2. and covered by paragraphs 6.6.3.2. The </w:t>
      </w:r>
      <w:proofErr w:type="spellStart"/>
      <w:r w:rsidRPr="00B92927">
        <w:t>retreader</w:t>
      </w:r>
      <w:proofErr w:type="spellEnd"/>
      <w:r w:rsidRPr="00B92927">
        <w:t xml:space="preserve"> can use the snow performance periodic test results obtained by the owner of the original UN Regulation No. 117 approval certificate."</w:t>
      </w:r>
    </w:p>
    <w:p w14:paraId="708AEE10" w14:textId="77777777" w:rsidR="001A301C" w:rsidRPr="00B92927" w:rsidRDefault="001A301C" w:rsidP="001A301C">
      <w:pPr>
        <w:autoSpaceDE w:val="0"/>
        <w:autoSpaceDN w:val="0"/>
        <w:adjustRightInd w:val="0"/>
        <w:spacing w:after="120" w:line="240" w:lineRule="auto"/>
        <w:ind w:left="2268" w:right="1134" w:hanging="1134"/>
      </w:pPr>
      <w:r w:rsidRPr="00B92927">
        <w:rPr>
          <w:i/>
          <w:iCs/>
        </w:rPr>
        <w:t>Insert a new Annex 9</w:t>
      </w:r>
      <w:r w:rsidRPr="00B92927">
        <w:t>, to read:</w:t>
      </w:r>
    </w:p>
    <w:p w14:paraId="1CDBCA42" w14:textId="77777777" w:rsidR="001A301C" w:rsidRPr="00B92927" w:rsidRDefault="001A301C" w:rsidP="001A301C">
      <w:pPr>
        <w:pStyle w:val="HChG"/>
      </w:pPr>
      <w:r w:rsidRPr="00B92927">
        <w:rPr>
          <w:sz w:val="32"/>
        </w:rPr>
        <w:t>"</w:t>
      </w:r>
      <w:r w:rsidRPr="00B92927">
        <w:t>Annex 9</w:t>
      </w:r>
    </w:p>
    <w:p w14:paraId="36EB15ED" w14:textId="77777777" w:rsidR="001A301C" w:rsidRPr="00B92927" w:rsidRDefault="001A301C" w:rsidP="001A301C">
      <w:pPr>
        <w:pStyle w:val="HChG"/>
        <w:rPr>
          <w:sz w:val="32"/>
        </w:rPr>
      </w:pPr>
      <w:r w:rsidRPr="00B92927">
        <w:tab/>
      </w:r>
      <w:r w:rsidRPr="00B92927">
        <w:tab/>
        <w:t xml:space="preserve">Procedures for snow performance testing relative to </w:t>
      </w:r>
      <w:r w:rsidRPr="00B92927">
        <w:br/>
        <w:t>snow</w:t>
      </w:r>
      <w:r w:rsidRPr="00B92927">
        <w:rPr>
          <w:sz w:val="32"/>
        </w:rPr>
        <w:t xml:space="preserve"> </w:t>
      </w:r>
      <w:r w:rsidRPr="00B92927">
        <w:t>tyre for use in severe snow conditions</w:t>
      </w:r>
    </w:p>
    <w:p w14:paraId="73B4F7AA" w14:textId="77777777" w:rsidR="001A301C" w:rsidRPr="00B92927" w:rsidRDefault="001A301C" w:rsidP="001A301C">
      <w:pPr>
        <w:autoSpaceDE w:val="0"/>
        <w:autoSpaceDN w:val="0"/>
        <w:adjustRightInd w:val="0"/>
        <w:spacing w:after="120" w:line="240" w:lineRule="auto"/>
        <w:ind w:left="2268" w:right="1134" w:hanging="1134"/>
        <w:jc w:val="both"/>
      </w:pPr>
      <w:r w:rsidRPr="00B92927">
        <w:t>1.</w:t>
      </w:r>
      <w:r w:rsidRPr="00B92927">
        <w:tab/>
        <w:t>Specific definitions for snow test when different from existing ones</w:t>
      </w:r>
    </w:p>
    <w:p w14:paraId="008E3B68" w14:textId="77777777" w:rsidR="001A301C" w:rsidRPr="00B92927" w:rsidRDefault="001A301C" w:rsidP="001A301C">
      <w:pPr>
        <w:autoSpaceDE w:val="0"/>
        <w:autoSpaceDN w:val="0"/>
        <w:adjustRightInd w:val="0"/>
        <w:spacing w:after="120" w:line="240" w:lineRule="auto"/>
        <w:ind w:left="2268" w:right="1134" w:hanging="1134"/>
        <w:jc w:val="both"/>
      </w:pPr>
      <w:r w:rsidRPr="00B92927">
        <w:t>1.1.</w:t>
      </w:r>
      <w:r w:rsidRPr="00B92927">
        <w:tab/>
        <w:t>"</w:t>
      </w:r>
      <w:r w:rsidRPr="00B92927">
        <w:rPr>
          <w:i/>
          <w:iCs/>
        </w:rPr>
        <w:t>Test run</w:t>
      </w:r>
      <w:r w:rsidRPr="00B92927">
        <w:t>" means a single pass of a loaded tyre over a given test surface.</w:t>
      </w:r>
    </w:p>
    <w:p w14:paraId="6B89C7FD" w14:textId="77777777" w:rsidR="001A301C" w:rsidRPr="00B92927" w:rsidRDefault="001A301C" w:rsidP="001A301C">
      <w:pPr>
        <w:autoSpaceDE w:val="0"/>
        <w:autoSpaceDN w:val="0"/>
        <w:adjustRightInd w:val="0"/>
        <w:spacing w:after="120" w:line="240" w:lineRule="auto"/>
        <w:ind w:left="2268" w:right="1134" w:hanging="1134"/>
        <w:jc w:val="both"/>
      </w:pPr>
      <w:r w:rsidRPr="00B92927">
        <w:t>1.2.</w:t>
      </w:r>
      <w:r w:rsidRPr="00B92927">
        <w:tab/>
        <w:t>"</w:t>
      </w:r>
      <w:r w:rsidRPr="00B92927">
        <w:rPr>
          <w:i/>
          <w:iCs/>
        </w:rPr>
        <w:t>Braking test</w:t>
      </w:r>
      <w:r w:rsidRPr="00B92927">
        <w:t>" means a series of a specified number of ABS-braking test runs of the same tyre repeated within a short time frame.</w:t>
      </w:r>
    </w:p>
    <w:p w14:paraId="1FCA327E" w14:textId="77777777" w:rsidR="001A301C" w:rsidRPr="00B92927" w:rsidRDefault="001A301C" w:rsidP="001A301C">
      <w:pPr>
        <w:autoSpaceDE w:val="0"/>
        <w:autoSpaceDN w:val="0"/>
        <w:adjustRightInd w:val="0"/>
        <w:spacing w:after="120" w:line="240" w:lineRule="auto"/>
        <w:ind w:left="2268" w:right="1134" w:hanging="1134"/>
        <w:jc w:val="both"/>
      </w:pPr>
      <w:r w:rsidRPr="00B92927">
        <w:t>1.3.</w:t>
      </w:r>
      <w:r w:rsidRPr="00B92927">
        <w:tab/>
        <w:t xml:space="preserve">"Acceleration test" means a series of specified number of </w:t>
      </w:r>
      <w:proofErr w:type="gramStart"/>
      <w:r w:rsidRPr="00B92927">
        <w:t>traction controlled</w:t>
      </w:r>
      <w:proofErr w:type="gramEnd"/>
      <w:r w:rsidRPr="00B92927">
        <w:t xml:space="preserve"> acceleration test runs of the same tyre repeated within a short timeframe</w:t>
      </w:r>
    </w:p>
    <w:p w14:paraId="2AFFDB46" w14:textId="77777777" w:rsidR="001A301C" w:rsidRPr="00B92927" w:rsidRDefault="001A301C" w:rsidP="001A301C">
      <w:pPr>
        <w:autoSpaceDE w:val="0"/>
        <w:autoSpaceDN w:val="0"/>
        <w:adjustRightInd w:val="0"/>
        <w:spacing w:after="120" w:line="240" w:lineRule="auto"/>
        <w:ind w:left="2268" w:right="1134" w:hanging="1134"/>
        <w:jc w:val="both"/>
      </w:pPr>
      <w:r w:rsidRPr="00B92927">
        <w:t>2.</w:t>
      </w:r>
      <w:r w:rsidRPr="00B92927">
        <w:tab/>
        <w:t>Spin traction method for Class C1 tyres</w:t>
      </w:r>
    </w:p>
    <w:p w14:paraId="348BDB8E" w14:textId="77777777" w:rsidR="001A301C" w:rsidRPr="00B92927" w:rsidRDefault="001A301C" w:rsidP="001A301C">
      <w:pPr>
        <w:autoSpaceDE w:val="0"/>
        <w:autoSpaceDN w:val="0"/>
        <w:adjustRightInd w:val="0"/>
        <w:spacing w:after="120" w:line="240" w:lineRule="auto"/>
        <w:ind w:left="2268" w:right="1134" w:hanging="1134"/>
        <w:jc w:val="both"/>
      </w:pPr>
      <w:r w:rsidRPr="00B92927">
        <w:tab/>
        <w:t>The test procedure of ASTM standard F1805-06 shall be used to assess snow performance through spin traction values on medium packed snow (The snow compaction index measured with a CTI penetrometer</w:t>
      </w:r>
      <w:r w:rsidRPr="00B92927">
        <w:rPr>
          <w:vertAlign w:val="superscript"/>
        </w:rPr>
        <w:t>1</w:t>
      </w:r>
      <w:r w:rsidRPr="00B92927">
        <w:t xml:space="preserve"> shall be between 70 and 80).</w:t>
      </w:r>
    </w:p>
    <w:p w14:paraId="7472A93B" w14:textId="77777777" w:rsidR="001A301C" w:rsidRPr="00B92927" w:rsidRDefault="001A301C" w:rsidP="001A301C">
      <w:pPr>
        <w:autoSpaceDE w:val="0"/>
        <w:autoSpaceDN w:val="0"/>
        <w:adjustRightInd w:val="0"/>
        <w:spacing w:after="120" w:line="240" w:lineRule="auto"/>
        <w:ind w:left="2268" w:right="1134" w:hanging="1134"/>
        <w:jc w:val="both"/>
      </w:pPr>
      <w:r w:rsidRPr="00B92927">
        <w:t>2.1.</w:t>
      </w:r>
      <w:r w:rsidRPr="00B92927">
        <w:tab/>
        <w:t>The test course surface shall be composed of a medium packed snow surface, as characterized in table A2.1 of ASTM standard F1805-06.</w:t>
      </w:r>
    </w:p>
    <w:p w14:paraId="6DD323AF" w14:textId="77777777" w:rsidR="001A301C" w:rsidRPr="00B92927" w:rsidRDefault="001A301C" w:rsidP="001A301C">
      <w:pPr>
        <w:autoSpaceDE w:val="0"/>
        <w:autoSpaceDN w:val="0"/>
        <w:adjustRightInd w:val="0"/>
        <w:spacing w:after="120" w:line="240" w:lineRule="auto"/>
        <w:ind w:left="2268" w:right="1134" w:hanging="1134"/>
        <w:jc w:val="both"/>
      </w:pPr>
      <w:r w:rsidRPr="00B92927">
        <w:t>2.2.</w:t>
      </w:r>
      <w:r w:rsidRPr="00B92927">
        <w:tab/>
        <w:t>The tyre load for testing shall be as per option 2 in paragraph 11.9.2. of ASTM standard F1805-06</w:t>
      </w:r>
    </w:p>
    <w:p w14:paraId="580CD61A" w14:textId="77777777" w:rsidR="001A301C" w:rsidRPr="00B92927" w:rsidRDefault="001A301C" w:rsidP="001A301C">
      <w:pPr>
        <w:autoSpaceDE w:val="0"/>
        <w:autoSpaceDN w:val="0"/>
        <w:adjustRightInd w:val="0"/>
        <w:spacing w:after="120" w:line="240" w:lineRule="auto"/>
        <w:ind w:left="2268" w:right="1134" w:hanging="1134"/>
        <w:jc w:val="both"/>
      </w:pPr>
      <w:r w:rsidRPr="00B92927">
        <w:t>3.</w:t>
      </w:r>
      <w:r w:rsidRPr="00B92927">
        <w:tab/>
        <w:t>Braking on snow method for Class C1 tyres</w:t>
      </w:r>
    </w:p>
    <w:p w14:paraId="7F7E8214" w14:textId="77777777" w:rsidR="001A301C" w:rsidRPr="00B92927" w:rsidRDefault="001A301C" w:rsidP="001A301C">
      <w:pPr>
        <w:autoSpaceDE w:val="0"/>
        <w:autoSpaceDN w:val="0"/>
        <w:adjustRightInd w:val="0"/>
        <w:spacing w:after="120" w:line="240" w:lineRule="auto"/>
        <w:ind w:left="2268" w:right="1134" w:hanging="1134"/>
        <w:jc w:val="both"/>
      </w:pPr>
      <w:r w:rsidRPr="00B92927">
        <w:t>3.1.</w:t>
      </w:r>
      <w:r w:rsidRPr="00B92927">
        <w:tab/>
        <w:t>General conditions</w:t>
      </w:r>
    </w:p>
    <w:p w14:paraId="335122EA" w14:textId="77777777" w:rsidR="001A301C" w:rsidRPr="00B92927" w:rsidRDefault="001A301C" w:rsidP="001A301C">
      <w:pPr>
        <w:autoSpaceDE w:val="0"/>
        <w:autoSpaceDN w:val="0"/>
        <w:adjustRightInd w:val="0"/>
        <w:spacing w:after="120" w:line="240" w:lineRule="auto"/>
        <w:ind w:left="2268" w:right="1134" w:hanging="1134"/>
        <w:jc w:val="both"/>
      </w:pPr>
      <w:r w:rsidRPr="00B92927">
        <w:t>3.1.1.</w:t>
      </w:r>
      <w:r w:rsidRPr="00B92927">
        <w:tab/>
        <w:t>Test course</w:t>
      </w:r>
    </w:p>
    <w:p w14:paraId="4AB54958" w14:textId="2551D519" w:rsidR="001A301C" w:rsidRPr="00B92927" w:rsidRDefault="001A301C" w:rsidP="001A301C">
      <w:pPr>
        <w:autoSpaceDE w:val="0"/>
        <w:autoSpaceDN w:val="0"/>
        <w:adjustRightInd w:val="0"/>
        <w:spacing w:after="120" w:line="240" w:lineRule="auto"/>
        <w:ind w:left="2268" w:right="1134" w:hanging="1134"/>
        <w:jc w:val="both"/>
      </w:pPr>
      <w:r w:rsidRPr="00B92927">
        <w:tab/>
        <w:t xml:space="preserve">The braking tests shall be done on a flat test surface of sufficient length and width, with a maximum 2 per cent gradient, covered with packed snow. The snow surface shall be composed of a </w:t>
      </w:r>
      <w:proofErr w:type="gramStart"/>
      <w:r w:rsidRPr="00B92927">
        <w:t>hard packed</w:t>
      </w:r>
      <w:proofErr w:type="gramEnd"/>
      <w:r w:rsidRPr="00B92927">
        <w:t xml:space="preserve"> snow base at least 3 cm thick and a surface layer of medium packed and prepared snow about 2 cm thick. The air temperature, measured about one meter above the ground, shall be between -2 °C and -15 °C; the snow temperature, measured at a depth of about one </w:t>
      </w:r>
      <w:r w:rsidR="00B92927" w:rsidRPr="00B92927">
        <w:t>centimetre</w:t>
      </w:r>
      <w:r w:rsidRPr="00B92927">
        <w:t xml:space="preserve">, shall be between -4 °C and -15 °C. It is recommended to avoid direct sunlight, large variations of sunlight or humidity, as well as wind. The </w:t>
      </w:r>
      <w:r w:rsidRPr="00B92927">
        <w:lastRenderedPageBreak/>
        <w:t>snow compaction index measured with a CTI penetrometer</w:t>
      </w:r>
      <w:r w:rsidRPr="00B92927">
        <w:rPr>
          <w:vertAlign w:val="superscript"/>
        </w:rPr>
        <w:t>1</w:t>
      </w:r>
      <w:r w:rsidRPr="00B92927">
        <w:t xml:space="preserve"> shall be between 75 and 85.</w:t>
      </w:r>
    </w:p>
    <w:p w14:paraId="27CB82BF" w14:textId="77777777" w:rsidR="001A301C" w:rsidRPr="00191657" w:rsidRDefault="001A301C" w:rsidP="001A301C">
      <w:pPr>
        <w:suppressAutoHyphens w:val="0"/>
        <w:autoSpaceDE w:val="0"/>
        <w:autoSpaceDN w:val="0"/>
        <w:adjustRightInd w:val="0"/>
        <w:spacing w:after="120" w:line="240" w:lineRule="auto"/>
        <w:ind w:left="1134" w:right="1134"/>
        <w:mirrorIndents/>
        <w:jc w:val="both"/>
      </w:pPr>
      <w:r w:rsidRPr="00B92927">
        <w:separator/>
      </w:r>
    </w:p>
    <w:p w14:paraId="4563A1B1" w14:textId="4F68EED5" w:rsidR="001A301C" w:rsidRPr="00B92927" w:rsidRDefault="001A301C" w:rsidP="001A301C">
      <w:pPr>
        <w:autoSpaceDE w:val="0"/>
        <w:autoSpaceDN w:val="0"/>
        <w:adjustRightInd w:val="0"/>
        <w:spacing w:after="120" w:line="240" w:lineRule="auto"/>
        <w:ind w:left="2268" w:right="1134" w:hanging="567"/>
        <w:jc w:val="both"/>
        <w:rPr>
          <w:szCs w:val="18"/>
        </w:rPr>
      </w:pPr>
      <w:r w:rsidRPr="00B92927">
        <w:rPr>
          <w:sz w:val="14"/>
          <w:szCs w:val="12"/>
          <w:vertAlign w:val="superscript"/>
        </w:rPr>
        <w:t>1</w:t>
      </w:r>
      <w:r w:rsidRPr="00B92927">
        <w:rPr>
          <w:sz w:val="14"/>
          <w:szCs w:val="12"/>
        </w:rPr>
        <w:t xml:space="preserve"> </w:t>
      </w:r>
      <w:r w:rsidRPr="00B92927">
        <w:rPr>
          <w:szCs w:val="18"/>
        </w:rPr>
        <w:t>See appendix of ASTM standard F1805-06 for details.</w:t>
      </w:r>
    </w:p>
    <w:p w14:paraId="1A3EE802" w14:textId="77777777" w:rsidR="001A301C" w:rsidRPr="00B92927" w:rsidRDefault="001A301C" w:rsidP="001A301C">
      <w:pPr>
        <w:autoSpaceDE w:val="0"/>
        <w:autoSpaceDN w:val="0"/>
        <w:adjustRightInd w:val="0"/>
        <w:spacing w:after="120" w:line="240" w:lineRule="auto"/>
        <w:ind w:left="2268" w:right="1134" w:hanging="1134"/>
        <w:jc w:val="both"/>
      </w:pPr>
      <w:r w:rsidRPr="00B92927">
        <w:t>3.1.2.</w:t>
      </w:r>
      <w:r w:rsidRPr="00B92927">
        <w:tab/>
        <w:t>Vehicle</w:t>
      </w:r>
    </w:p>
    <w:p w14:paraId="7A574CFF" w14:textId="77777777" w:rsidR="001A301C" w:rsidRPr="00B92927" w:rsidRDefault="001A301C" w:rsidP="001A301C">
      <w:pPr>
        <w:autoSpaceDE w:val="0"/>
        <w:autoSpaceDN w:val="0"/>
        <w:adjustRightInd w:val="0"/>
        <w:spacing w:after="120" w:line="240" w:lineRule="auto"/>
        <w:ind w:left="2268" w:right="1134" w:hanging="1134"/>
        <w:jc w:val="both"/>
      </w:pPr>
      <w:r w:rsidRPr="00B92927">
        <w:tab/>
        <w:t>The test shall be conducted with a standard production vehicle in good running order and equipped with an ABS system. The vehicle used shall be such that the loads on each wheel are appropriate to the tyres being tested. Several different tyre sizes can be tested on the same vehicle.</w:t>
      </w:r>
    </w:p>
    <w:p w14:paraId="0231BC4A" w14:textId="77777777" w:rsidR="001A301C" w:rsidRPr="00B92927" w:rsidRDefault="001A301C" w:rsidP="001A301C">
      <w:pPr>
        <w:autoSpaceDE w:val="0"/>
        <w:autoSpaceDN w:val="0"/>
        <w:adjustRightInd w:val="0"/>
        <w:spacing w:after="120" w:line="240" w:lineRule="auto"/>
        <w:ind w:left="2268" w:right="1134" w:hanging="1134"/>
        <w:jc w:val="both"/>
      </w:pPr>
      <w:r w:rsidRPr="00B92927">
        <w:t>3.1.3.</w:t>
      </w:r>
      <w:r w:rsidRPr="00B92927">
        <w:tab/>
        <w:t>Tyres</w:t>
      </w:r>
    </w:p>
    <w:p w14:paraId="49111ADB" w14:textId="0222CB5B" w:rsidR="001A301C" w:rsidRPr="00B92927" w:rsidRDefault="001A301C" w:rsidP="001A301C">
      <w:pPr>
        <w:autoSpaceDE w:val="0"/>
        <w:autoSpaceDN w:val="0"/>
        <w:adjustRightInd w:val="0"/>
        <w:spacing w:after="120" w:line="240" w:lineRule="auto"/>
        <w:ind w:left="2268" w:right="1134" w:hanging="1134"/>
        <w:jc w:val="both"/>
      </w:pPr>
      <w:r w:rsidRPr="00B92927">
        <w:tab/>
        <w:t>The tyres should be "broken-in" prior to testing to remove spew, compound nodules or flashes resulting from the moulding process. The tyre surface in contact with snow shall be cleaned before performing a test. Tyres shall be conditioned at the outdoor ambient temperature at least two hours before their mounting for tests. Tyre pressures shall then be adjusted to the values specified for the test. In case a vehicle cannot accommodate both the reference and candidate tyres, a third tyre ("control" tyre) may be used as an intermediate. First test control vs. reference on another vehicle, then test candidate vs. control on the vehicle</w:t>
      </w:r>
    </w:p>
    <w:p w14:paraId="30401156" w14:textId="77777777" w:rsidR="001A301C" w:rsidRPr="00B92927" w:rsidRDefault="001A301C" w:rsidP="001A301C">
      <w:pPr>
        <w:autoSpaceDE w:val="0"/>
        <w:autoSpaceDN w:val="0"/>
        <w:adjustRightInd w:val="0"/>
        <w:spacing w:after="120" w:line="240" w:lineRule="auto"/>
        <w:ind w:left="2268" w:right="1134" w:hanging="1134"/>
        <w:jc w:val="both"/>
      </w:pPr>
      <w:r w:rsidRPr="00B92927">
        <w:t>3.1.4.</w:t>
      </w:r>
      <w:r w:rsidRPr="00B92927">
        <w:tab/>
        <w:t>Load and pressure</w:t>
      </w:r>
    </w:p>
    <w:p w14:paraId="24E5EF8E" w14:textId="77777777" w:rsidR="001A301C" w:rsidRPr="00B92927" w:rsidRDefault="001A301C" w:rsidP="001A301C">
      <w:pPr>
        <w:autoSpaceDE w:val="0"/>
        <w:autoSpaceDN w:val="0"/>
        <w:adjustRightInd w:val="0"/>
        <w:spacing w:after="120" w:line="240" w:lineRule="auto"/>
        <w:ind w:left="2268" w:right="1134" w:hanging="1134"/>
        <w:jc w:val="both"/>
      </w:pPr>
      <w:r w:rsidRPr="00B92927">
        <w:t>3.1.4.1.</w:t>
      </w:r>
      <w:r w:rsidRPr="00B92927">
        <w:tab/>
        <w:t>For C1 tyres, the vehicle load shall be such that the resulting loads on the tyres are between 60 per cent and 90 per cent of the load corresponding to the tyre load index. The cold inflation pressure shall be 240 kPa.</w:t>
      </w:r>
    </w:p>
    <w:p w14:paraId="2423CFDD" w14:textId="77777777" w:rsidR="001A301C" w:rsidRPr="00B92927" w:rsidRDefault="001A301C" w:rsidP="001A301C">
      <w:pPr>
        <w:autoSpaceDE w:val="0"/>
        <w:autoSpaceDN w:val="0"/>
        <w:adjustRightInd w:val="0"/>
        <w:spacing w:after="120" w:line="240" w:lineRule="auto"/>
        <w:ind w:left="2268" w:right="1134" w:hanging="1134"/>
        <w:jc w:val="both"/>
      </w:pPr>
      <w:r w:rsidRPr="00B92927">
        <w:t>3.1.5.</w:t>
      </w:r>
      <w:r w:rsidRPr="00B92927">
        <w:tab/>
        <w:t>Instrumentation</w:t>
      </w:r>
    </w:p>
    <w:p w14:paraId="0CEA0A62" w14:textId="3019C9C3" w:rsidR="001A301C" w:rsidRPr="00B92927" w:rsidRDefault="001A301C" w:rsidP="001A301C">
      <w:pPr>
        <w:autoSpaceDE w:val="0"/>
        <w:autoSpaceDN w:val="0"/>
        <w:adjustRightInd w:val="0"/>
        <w:spacing w:after="120" w:line="240" w:lineRule="auto"/>
        <w:ind w:left="2268" w:right="1134" w:hanging="1134"/>
        <w:jc w:val="both"/>
      </w:pPr>
      <w:r w:rsidRPr="00B92927">
        <w:tab/>
        <w:t>The vehicle shall be fitted with calibrated sensors suitable for measurements in winter. There shall be a data acquisition system to store measurements.  The accuracy of measurement sensors and systems shall be such that the relative uncertainty of the measured or computed mean fully developed decelerations is less than 1 per cent.</w:t>
      </w:r>
    </w:p>
    <w:p w14:paraId="099D14D1" w14:textId="77777777" w:rsidR="001A301C" w:rsidRPr="00B92927" w:rsidRDefault="001A301C" w:rsidP="001A301C">
      <w:pPr>
        <w:autoSpaceDE w:val="0"/>
        <w:autoSpaceDN w:val="0"/>
        <w:adjustRightInd w:val="0"/>
        <w:spacing w:after="120" w:line="240" w:lineRule="auto"/>
        <w:ind w:left="2268" w:right="1134" w:hanging="1134"/>
        <w:jc w:val="both"/>
      </w:pPr>
      <w:r w:rsidRPr="00B92927">
        <w:t>3.2.</w:t>
      </w:r>
      <w:r w:rsidRPr="00B92927">
        <w:tab/>
        <w:t>Testing sequences</w:t>
      </w:r>
    </w:p>
    <w:p w14:paraId="6A3446C7" w14:textId="685E0D54" w:rsidR="001A301C" w:rsidRPr="00B92927" w:rsidRDefault="001A301C" w:rsidP="001A301C">
      <w:pPr>
        <w:autoSpaceDE w:val="0"/>
        <w:autoSpaceDN w:val="0"/>
        <w:adjustRightInd w:val="0"/>
        <w:spacing w:after="120" w:line="240" w:lineRule="auto"/>
        <w:ind w:left="2268" w:right="1134" w:hanging="1134"/>
        <w:jc w:val="both"/>
      </w:pPr>
      <w:r w:rsidRPr="00B92927">
        <w:t>3.2.1.</w:t>
      </w:r>
      <w:r w:rsidRPr="00B92927">
        <w:tab/>
        <w:t>For every candidate tyre and the standard reference tyre, ABS-braking test runs shall be repeated a minimum of 6 times. The zones where ABS-braking is fully applied shall not overlap. When a new set of tyres is tested, the runs are performed after shifting aside the vehicle trajectory in order not to brake on the tracks of the previous tyre. When it is no longer possible not to overlap full ABS-braking zones, the test course shall be re-groomed.</w:t>
      </w:r>
    </w:p>
    <w:p w14:paraId="728C2A9D" w14:textId="77777777" w:rsidR="001A301C" w:rsidRPr="00B92927" w:rsidRDefault="001A301C" w:rsidP="001A301C">
      <w:pPr>
        <w:autoSpaceDE w:val="0"/>
        <w:autoSpaceDN w:val="0"/>
        <w:adjustRightInd w:val="0"/>
        <w:spacing w:after="120" w:line="240" w:lineRule="auto"/>
        <w:ind w:left="2268" w:right="1134"/>
        <w:jc w:val="both"/>
      </w:pPr>
      <w:r w:rsidRPr="00B92927">
        <w:t>Required sequence:</w:t>
      </w:r>
    </w:p>
    <w:p w14:paraId="064BBF93"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SRTT, then shift aside to test next tyre on fresh surface</w:t>
      </w:r>
    </w:p>
    <w:p w14:paraId="23012BA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Candidate 1, then shift aside</w:t>
      </w:r>
    </w:p>
    <w:p w14:paraId="7EF4FA9C"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Candidate 2, then shift aside</w:t>
      </w:r>
    </w:p>
    <w:p w14:paraId="173F3B6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6 repeats SRTT, then shift aside</w:t>
      </w:r>
    </w:p>
    <w:p w14:paraId="6FD73E60" w14:textId="77777777" w:rsidR="001A301C" w:rsidRPr="00B92927" w:rsidRDefault="001A301C" w:rsidP="001A301C">
      <w:pPr>
        <w:autoSpaceDE w:val="0"/>
        <w:autoSpaceDN w:val="0"/>
        <w:adjustRightInd w:val="0"/>
        <w:spacing w:after="120" w:line="240" w:lineRule="auto"/>
        <w:ind w:left="2268" w:right="1134" w:hanging="1134"/>
        <w:jc w:val="both"/>
      </w:pPr>
      <w:r w:rsidRPr="00B92927">
        <w:t>3.2.2.</w:t>
      </w:r>
      <w:r w:rsidRPr="00B92927">
        <w:tab/>
        <w:t>Order of testing:</w:t>
      </w:r>
    </w:p>
    <w:p w14:paraId="2F80E628" w14:textId="77777777" w:rsidR="001A301C" w:rsidRPr="00B92927" w:rsidRDefault="001A301C" w:rsidP="001A301C">
      <w:pPr>
        <w:autoSpaceDE w:val="0"/>
        <w:autoSpaceDN w:val="0"/>
        <w:adjustRightInd w:val="0"/>
        <w:spacing w:after="120" w:line="240" w:lineRule="auto"/>
        <w:ind w:left="2268" w:right="1134"/>
        <w:jc w:val="both"/>
      </w:pPr>
      <w:r w:rsidRPr="00B92927">
        <w:t>If only one candidate tyre is to be evaluated, the order of testing shall be:</w:t>
      </w:r>
    </w:p>
    <w:p w14:paraId="7F0A5AFA"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R1 - T - R2</w:t>
      </w:r>
    </w:p>
    <w:p w14:paraId="4B512FD7"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Where:</w:t>
      </w:r>
    </w:p>
    <w:p w14:paraId="04A5313D" w14:textId="77777777" w:rsidR="001A301C" w:rsidRPr="00B92927" w:rsidRDefault="001A301C" w:rsidP="001A301C">
      <w:pPr>
        <w:autoSpaceDE w:val="0"/>
        <w:autoSpaceDN w:val="0"/>
        <w:adjustRightInd w:val="0"/>
        <w:spacing w:after="120" w:line="240" w:lineRule="auto"/>
        <w:ind w:left="2268" w:right="1134"/>
        <w:jc w:val="both"/>
      </w:pPr>
      <w:r w:rsidRPr="00B92927">
        <w:lastRenderedPageBreak/>
        <w:t xml:space="preserve">  R1 is the initial test of the SRTT, R2 is the repeat test of the SRTT and</w:t>
      </w:r>
    </w:p>
    <w:p w14:paraId="505E9460"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 is the test of the candidate tyre to be evaluated.</w:t>
      </w:r>
    </w:p>
    <w:p w14:paraId="576F0EF3" w14:textId="77777777" w:rsidR="001A301C" w:rsidRPr="00B92927" w:rsidRDefault="001A301C" w:rsidP="001A301C">
      <w:pPr>
        <w:autoSpaceDE w:val="0"/>
        <w:autoSpaceDN w:val="0"/>
        <w:adjustRightInd w:val="0"/>
        <w:spacing w:after="120" w:line="240" w:lineRule="auto"/>
        <w:ind w:left="2268" w:right="1134"/>
        <w:jc w:val="both"/>
      </w:pPr>
      <w:r w:rsidRPr="00B92927">
        <w:t xml:space="preserve">  A maximum of two candidate tyres may be tested before repeating</w:t>
      </w:r>
    </w:p>
    <w:p w14:paraId="5A9D6594"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the SRTT test, for example:</w:t>
      </w:r>
    </w:p>
    <w:p w14:paraId="634ECEC8"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R1 - T1 - T2 - R2.</w:t>
      </w:r>
    </w:p>
    <w:p w14:paraId="615FBDB3" w14:textId="77777777" w:rsidR="001A301C" w:rsidRPr="00B92927" w:rsidRDefault="001A301C" w:rsidP="00191657">
      <w:pPr>
        <w:autoSpaceDE w:val="0"/>
        <w:autoSpaceDN w:val="0"/>
        <w:adjustRightInd w:val="0"/>
        <w:spacing w:after="100" w:line="240" w:lineRule="auto"/>
        <w:ind w:left="2276" w:right="1138" w:hanging="1138"/>
        <w:jc w:val="both"/>
      </w:pPr>
      <w:r w:rsidRPr="00B92927">
        <w:t>3.2.3.</w:t>
      </w:r>
      <w:r w:rsidRPr="00B92927">
        <w:tab/>
        <w:t>The comparative tests of SRTT and candidate tyres shall be repeated on two different days.</w:t>
      </w:r>
    </w:p>
    <w:p w14:paraId="30FD5D36" w14:textId="77777777" w:rsidR="001A301C" w:rsidRPr="00B92927" w:rsidRDefault="001A301C" w:rsidP="00191657">
      <w:pPr>
        <w:autoSpaceDE w:val="0"/>
        <w:autoSpaceDN w:val="0"/>
        <w:adjustRightInd w:val="0"/>
        <w:spacing w:after="100" w:line="240" w:lineRule="auto"/>
        <w:ind w:left="2276" w:right="1138" w:hanging="1138"/>
        <w:jc w:val="both"/>
      </w:pPr>
      <w:r w:rsidRPr="00B92927">
        <w:t>3.3.</w:t>
      </w:r>
      <w:r w:rsidRPr="00B92927">
        <w:tab/>
        <w:t>Test procedure</w:t>
      </w:r>
    </w:p>
    <w:p w14:paraId="02EDAAA7" w14:textId="77777777" w:rsidR="001A301C" w:rsidRPr="00B92927" w:rsidRDefault="001A301C" w:rsidP="00191657">
      <w:pPr>
        <w:autoSpaceDE w:val="0"/>
        <w:autoSpaceDN w:val="0"/>
        <w:adjustRightInd w:val="0"/>
        <w:spacing w:after="100" w:line="240" w:lineRule="auto"/>
        <w:ind w:left="2276" w:right="1138" w:hanging="1138"/>
        <w:jc w:val="both"/>
      </w:pPr>
      <w:r w:rsidRPr="00B92927">
        <w:t>3.3.1.</w:t>
      </w:r>
      <w:r w:rsidRPr="00B92927">
        <w:tab/>
        <w:t>Drive the vehicle at a speed not lower than 28 km/h.</w:t>
      </w:r>
    </w:p>
    <w:p w14:paraId="72B86776" w14:textId="5045145D" w:rsidR="001A301C" w:rsidRPr="00B92927" w:rsidRDefault="001A301C" w:rsidP="00191657">
      <w:pPr>
        <w:autoSpaceDE w:val="0"/>
        <w:autoSpaceDN w:val="0"/>
        <w:adjustRightInd w:val="0"/>
        <w:spacing w:after="100" w:line="240" w:lineRule="auto"/>
        <w:ind w:left="2276" w:right="1138" w:hanging="1138"/>
        <w:jc w:val="both"/>
      </w:pPr>
      <w:r w:rsidRPr="00B92927">
        <w:t>3.3.2.</w:t>
      </w:r>
      <w:r w:rsidRPr="00B92927">
        <w:tab/>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27660CD0" w14:textId="77777777" w:rsidR="001A301C" w:rsidRPr="00B92927" w:rsidRDefault="001A301C" w:rsidP="00191657">
      <w:pPr>
        <w:autoSpaceDE w:val="0"/>
        <w:autoSpaceDN w:val="0"/>
        <w:adjustRightInd w:val="0"/>
        <w:spacing w:after="100" w:line="240" w:lineRule="auto"/>
        <w:ind w:left="2276" w:right="1138" w:hanging="1138"/>
        <w:jc w:val="both"/>
      </w:pPr>
      <w:r w:rsidRPr="00B92927">
        <w:t>3.3.3.</w:t>
      </w:r>
      <w:r w:rsidRPr="00B92927">
        <w:tab/>
        <w:t>The mean fully developed deceleration between 25 km/h and 10 km/h shall be computed from time, distance, speed, or acceleration measurements.</w:t>
      </w:r>
    </w:p>
    <w:p w14:paraId="1106442F" w14:textId="77777777" w:rsidR="001A301C" w:rsidRPr="00B92927" w:rsidRDefault="001A301C" w:rsidP="00191657">
      <w:pPr>
        <w:autoSpaceDE w:val="0"/>
        <w:autoSpaceDN w:val="0"/>
        <w:adjustRightInd w:val="0"/>
        <w:spacing w:after="100" w:line="240" w:lineRule="auto"/>
        <w:ind w:left="2276" w:right="1138" w:hanging="1138"/>
        <w:jc w:val="both"/>
      </w:pPr>
      <w:r w:rsidRPr="00B92927">
        <w:t>3.4.</w:t>
      </w:r>
      <w:r w:rsidRPr="00B92927">
        <w:tab/>
        <w:t>Data evaluation and presentation of results</w:t>
      </w:r>
    </w:p>
    <w:p w14:paraId="38727087" w14:textId="77777777" w:rsidR="001A301C" w:rsidRPr="00B92927" w:rsidRDefault="001A301C" w:rsidP="00191657">
      <w:pPr>
        <w:autoSpaceDE w:val="0"/>
        <w:autoSpaceDN w:val="0"/>
        <w:adjustRightInd w:val="0"/>
        <w:spacing w:after="100" w:line="240" w:lineRule="auto"/>
        <w:ind w:left="2276" w:right="1138" w:hanging="1138"/>
        <w:jc w:val="both"/>
      </w:pPr>
      <w:r w:rsidRPr="00B92927">
        <w:t>3.4.1.</w:t>
      </w:r>
      <w:r w:rsidRPr="00B92927">
        <w:tab/>
        <w:t>Parameters to be reported</w:t>
      </w:r>
    </w:p>
    <w:p w14:paraId="1953C064" w14:textId="77777777" w:rsidR="001A301C" w:rsidRPr="00B92927" w:rsidRDefault="001A301C" w:rsidP="00191657">
      <w:pPr>
        <w:autoSpaceDE w:val="0"/>
        <w:autoSpaceDN w:val="0"/>
        <w:adjustRightInd w:val="0"/>
        <w:spacing w:after="100" w:line="240" w:lineRule="auto"/>
        <w:ind w:left="2276" w:right="1138" w:hanging="1138"/>
        <w:jc w:val="both"/>
      </w:pPr>
      <w:r w:rsidRPr="00B92927">
        <w:t>3.4.1.1.</w:t>
      </w:r>
      <w:r w:rsidRPr="00B92927">
        <w:tab/>
        <w:t xml:space="preserve">For each tyre and each braking test, the mean and standard deviation of the </w:t>
      </w:r>
      <w:proofErr w:type="spellStart"/>
      <w:r w:rsidRPr="00B92927">
        <w:t>mfdd</w:t>
      </w:r>
      <w:proofErr w:type="spellEnd"/>
      <w:r w:rsidRPr="00B92927">
        <w:t xml:space="preserve"> shall be computed and reported. The coefficient of variation CV of a tyre braking test shall be computed as:</w:t>
      </w:r>
    </w:p>
    <w:p w14:paraId="3D086B89" w14:textId="77777777" w:rsidR="001A301C" w:rsidRPr="00B92927" w:rsidRDefault="001A301C" w:rsidP="001A301C">
      <w:pPr>
        <w:autoSpaceDE w:val="0"/>
        <w:autoSpaceDN w:val="0"/>
        <w:adjustRightInd w:val="0"/>
        <w:spacing w:after="120" w:line="240" w:lineRule="auto"/>
        <w:ind w:left="2268" w:right="1134"/>
        <w:jc w:val="both"/>
      </w:pPr>
      <w:r w:rsidRPr="00B92927">
        <w:tab/>
      </w:r>
      <w:r w:rsidRPr="00B92927">
        <w:tab/>
      </w:r>
      <w:r w:rsidRPr="00B92927">
        <w:tab/>
        <w:t xml:space="preserve">  Std. dev (tyre)</w:t>
      </w:r>
    </w:p>
    <w:p w14:paraId="07122AE2" w14:textId="77777777" w:rsidR="001A301C" w:rsidRPr="00B92927" w:rsidRDefault="001A301C" w:rsidP="001A301C">
      <w:pPr>
        <w:autoSpaceDE w:val="0"/>
        <w:autoSpaceDN w:val="0"/>
        <w:adjustRightInd w:val="0"/>
        <w:spacing w:after="120" w:line="240" w:lineRule="auto"/>
        <w:ind w:left="2268" w:right="1134"/>
        <w:jc w:val="both"/>
      </w:pPr>
      <w:r w:rsidRPr="00B92927">
        <w:tab/>
        <w:t>CV (</w:t>
      </w:r>
      <w:proofErr w:type="gramStart"/>
      <w:r w:rsidRPr="00B92927">
        <w:t>tyre)  =</w:t>
      </w:r>
      <w:proofErr w:type="gramEnd"/>
      <w:r w:rsidRPr="00B92927">
        <w:t xml:space="preserve">  ---------------------</w:t>
      </w:r>
    </w:p>
    <w:p w14:paraId="5F03D7D9" w14:textId="77777777" w:rsidR="001A301C" w:rsidRPr="00B92927" w:rsidRDefault="001A301C" w:rsidP="001A301C">
      <w:pPr>
        <w:autoSpaceDE w:val="0"/>
        <w:autoSpaceDN w:val="0"/>
        <w:adjustRightInd w:val="0"/>
        <w:spacing w:after="120" w:line="240" w:lineRule="auto"/>
        <w:ind w:left="2268" w:right="1134"/>
        <w:jc w:val="both"/>
      </w:pPr>
      <w:r w:rsidRPr="00B92927">
        <w:tab/>
      </w:r>
      <w:r w:rsidRPr="00B92927">
        <w:tab/>
      </w:r>
      <w:r w:rsidRPr="00B92927">
        <w:tab/>
        <w:t xml:space="preserve">   Mean (tyre)</w:t>
      </w:r>
    </w:p>
    <w:p w14:paraId="317C7F11" w14:textId="77777777" w:rsidR="001A301C" w:rsidRPr="00B92927" w:rsidRDefault="001A301C" w:rsidP="001A301C">
      <w:pPr>
        <w:autoSpaceDE w:val="0"/>
        <w:autoSpaceDN w:val="0"/>
        <w:adjustRightInd w:val="0"/>
        <w:spacing w:after="120" w:line="240" w:lineRule="auto"/>
        <w:ind w:left="2268" w:right="1134" w:hanging="1134"/>
        <w:jc w:val="both"/>
      </w:pPr>
      <w:r w:rsidRPr="00B92927">
        <w:t>3.4.1.2</w:t>
      </w:r>
      <w:r w:rsidRPr="00B92927">
        <w:tab/>
        <w:t>Weighted averages (</w:t>
      </w:r>
      <w:proofErr w:type="spellStart"/>
      <w:r w:rsidRPr="00B92927">
        <w:t>wa</w:t>
      </w:r>
      <w:proofErr w:type="spellEnd"/>
      <w:r w:rsidRPr="00B92927">
        <w:t xml:space="preserve">) of two successive tests of the SRTT shall be computed </w:t>
      </w:r>
      <w:proofErr w:type="gramStart"/>
      <w:r w:rsidRPr="00B92927">
        <w:t>taking into account</w:t>
      </w:r>
      <w:proofErr w:type="gramEnd"/>
      <w:r w:rsidRPr="00B92927">
        <w:t xml:space="preserve"> the number of candidate tyres in between:</w:t>
      </w:r>
    </w:p>
    <w:p w14:paraId="102383D9" w14:textId="77777777" w:rsidR="001A301C" w:rsidRPr="00B92927" w:rsidRDefault="001A301C" w:rsidP="001A301C">
      <w:pPr>
        <w:autoSpaceDE w:val="0"/>
        <w:autoSpaceDN w:val="0"/>
        <w:adjustRightInd w:val="0"/>
        <w:spacing w:after="120" w:line="240" w:lineRule="auto"/>
        <w:ind w:left="2268" w:right="1134"/>
        <w:jc w:val="both"/>
      </w:pPr>
      <w:r w:rsidRPr="00B92927">
        <w:t>In the case of the order of testing R1 - T - R2, the weighted average of the SRTT to be used in the comparison of the performance of the candidate tyre shall be taken to be:</w:t>
      </w:r>
    </w:p>
    <w:p w14:paraId="3D85D90D"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(SRTT) = (R1 + R2)/2</w:t>
      </w:r>
    </w:p>
    <w:p w14:paraId="52E48A8F"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Where:</w:t>
      </w:r>
    </w:p>
    <w:p w14:paraId="24A46AB0" w14:textId="77777777" w:rsidR="001A301C" w:rsidRPr="00B92927" w:rsidRDefault="001A301C" w:rsidP="001A301C">
      <w:pPr>
        <w:autoSpaceDE w:val="0"/>
        <w:autoSpaceDN w:val="0"/>
        <w:adjustRightInd w:val="0"/>
        <w:spacing w:after="120" w:line="240" w:lineRule="auto"/>
        <w:ind w:left="2268" w:right="1134"/>
        <w:jc w:val="both"/>
      </w:pPr>
      <w:r w:rsidRPr="00B92927">
        <w:t xml:space="preserve">  R</w:t>
      </w:r>
      <w:proofErr w:type="gramStart"/>
      <w:r w:rsidRPr="00B92927">
        <w:t>1  is</w:t>
      </w:r>
      <w:proofErr w:type="gramEnd"/>
      <w:r w:rsidRPr="00B92927">
        <w:t xml:space="preserve"> the mean fully developed deceleration for the first test of the  SRTT and R2 is the mean </w:t>
      </w:r>
      <w:proofErr w:type="spellStart"/>
      <w:r w:rsidRPr="00B92927">
        <w:t>mfdd</w:t>
      </w:r>
      <w:proofErr w:type="spellEnd"/>
      <w:r w:rsidRPr="00B92927">
        <w:t xml:space="preserve"> for the second test of the SRTT.</w:t>
      </w:r>
    </w:p>
    <w:p w14:paraId="529DBA80" w14:textId="052B1951" w:rsidR="001A301C" w:rsidRPr="00B92927" w:rsidRDefault="001A301C" w:rsidP="001A301C">
      <w:pPr>
        <w:autoSpaceDE w:val="0"/>
        <w:autoSpaceDN w:val="0"/>
        <w:adjustRightInd w:val="0"/>
        <w:spacing w:after="120" w:line="240" w:lineRule="auto"/>
        <w:ind w:left="2268" w:right="1134"/>
        <w:jc w:val="both"/>
      </w:pPr>
      <w:r w:rsidRPr="00B92927">
        <w:t xml:space="preserve">  In the case of the order of testing R1 – T1 – T2 – R2, the weighted average (</w:t>
      </w:r>
      <w:proofErr w:type="spellStart"/>
      <w:r w:rsidRPr="00B92927">
        <w:t>wa</w:t>
      </w:r>
      <w:proofErr w:type="spellEnd"/>
      <w:r w:rsidRPr="00B92927">
        <w:t>) of the SRTT to be used in the comparison of the performance of the candidate tyre shall be taken to be:</w:t>
      </w:r>
    </w:p>
    <w:p w14:paraId="0808B52B" w14:textId="77777777"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 xml:space="preserve"> (SRTT) = 2/3 R1 + 1/3 R2 for comparison with the candidate</w:t>
      </w:r>
    </w:p>
    <w:p w14:paraId="511ADEFA" w14:textId="77777777" w:rsidR="001A301C" w:rsidRPr="00B92927" w:rsidRDefault="001A301C" w:rsidP="001A301C">
      <w:pPr>
        <w:autoSpaceDE w:val="0"/>
        <w:autoSpaceDN w:val="0"/>
        <w:adjustRightInd w:val="0"/>
        <w:spacing w:after="120" w:line="240" w:lineRule="auto"/>
        <w:ind w:left="2268" w:right="1134"/>
        <w:jc w:val="both"/>
      </w:pPr>
      <w:r w:rsidRPr="00B92927">
        <w:t xml:space="preserve">  tyre T1; and:</w:t>
      </w:r>
    </w:p>
    <w:p w14:paraId="0EE90B0B" w14:textId="6176F09F" w:rsidR="001A301C" w:rsidRPr="00B92927" w:rsidRDefault="001A301C" w:rsidP="001A301C">
      <w:pPr>
        <w:autoSpaceDE w:val="0"/>
        <w:autoSpaceDN w:val="0"/>
        <w:adjustRightInd w:val="0"/>
        <w:spacing w:after="120" w:line="240" w:lineRule="auto"/>
        <w:ind w:left="2268" w:right="1134"/>
        <w:jc w:val="both"/>
      </w:pPr>
      <w:r w:rsidRPr="00B92927">
        <w:t xml:space="preserve">  </w:t>
      </w:r>
      <w:proofErr w:type="spellStart"/>
      <w:r w:rsidRPr="00B92927">
        <w:t>wa</w:t>
      </w:r>
      <w:proofErr w:type="spellEnd"/>
      <w:r w:rsidRPr="00B92927">
        <w:t xml:space="preserve"> (SRTT) = 1/3 R1 + 2/3 R2 for comparison with the candidate tyre T2.</w:t>
      </w:r>
    </w:p>
    <w:p w14:paraId="1D595FE4" w14:textId="77777777" w:rsidR="001A301C" w:rsidRPr="00B92927" w:rsidRDefault="001A301C" w:rsidP="001A301C">
      <w:pPr>
        <w:autoSpaceDE w:val="0"/>
        <w:autoSpaceDN w:val="0"/>
        <w:adjustRightInd w:val="0"/>
        <w:spacing w:after="120" w:line="240" w:lineRule="auto"/>
        <w:ind w:left="2268" w:right="1134" w:hanging="1134"/>
        <w:jc w:val="both"/>
      </w:pPr>
      <w:r w:rsidRPr="00B92927">
        <w:t>3.4.1.3.</w:t>
      </w:r>
      <w:r w:rsidRPr="00B92927">
        <w:tab/>
        <w:t>The snow grip index (SG) in per cent of a candidate tyre shall be computed as:</w:t>
      </w:r>
    </w:p>
    <w:p w14:paraId="08C07ED4"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r w:rsidRPr="00B92927">
        <w:tab/>
      </w:r>
      <w:r w:rsidRPr="00B92927">
        <w:tab/>
      </w:r>
      <w:r w:rsidRPr="00B92927">
        <w:tab/>
      </w:r>
      <w:r w:rsidRPr="00B92927">
        <w:tab/>
      </w:r>
      <w:r w:rsidRPr="00B92927">
        <w:tab/>
      </w:r>
      <w:r w:rsidRPr="00B92927">
        <w:tab/>
        <w:t xml:space="preserve"> Mean (candidate)</w:t>
      </w:r>
    </w:p>
    <w:p w14:paraId="5BCE4C0D"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proofErr w:type="spellStart"/>
      <w:r w:rsidRPr="00B92927">
        <w:t>SnowGrip</w:t>
      </w:r>
      <w:proofErr w:type="spellEnd"/>
      <w:r w:rsidRPr="00B92927">
        <w:t xml:space="preserve"> Index (candidate) = </w:t>
      </w:r>
      <w:r w:rsidRPr="00B92927">
        <w:tab/>
        <w:t>----------------------</w:t>
      </w:r>
    </w:p>
    <w:p w14:paraId="1448820A" w14:textId="77777777" w:rsidR="001A301C" w:rsidRPr="00B92927" w:rsidRDefault="001A301C" w:rsidP="001A301C">
      <w:pPr>
        <w:autoSpaceDE w:val="0"/>
        <w:autoSpaceDN w:val="0"/>
        <w:adjustRightInd w:val="0"/>
        <w:spacing w:after="120" w:line="240" w:lineRule="auto"/>
        <w:ind w:left="2268" w:right="1134" w:hanging="1134"/>
        <w:jc w:val="both"/>
      </w:pPr>
      <w:r w:rsidRPr="00B92927">
        <w:tab/>
      </w:r>
      <w:r w:rsidRPr="00B92927">
        <w:tab/>
      </w:r>
      <w:r w:rsidRPr="00B92927">
        <w:tab/>
      </w:r>
      <w:r w:rsidRPr="00B92927">
        <w:tab/>
      </w:r>
      <w:r w:rsidRPr="00B92927">
        <w:tab/>
      </w:r>
      <w:r w:rsidRPr="00B92927">
        <w:tab/>
      </w:r>
      <w:r w:rsidRPr="00B92927">
        <w:tab/>
        <w:t xml:space="preserve"> </w:t>
      </w:r>
      <w:proofErr w:type="spellStart"/>
      <w:r w:rsidRPr="00B92927">
        <w:t>wa</w:t>
      </w:r>
      <w:proofErr w:type="spellEnd"/>
      <w:r w:rsidRPr="00B92927">
        <w:t xml:space="preserve"> (SRTT)</w:t>
      </w:r>
    </w:p>
    <w:p w14:paraId="3CB18204" w14:textId="77777777" w:rsidR="001A301C" w:rsidRPr="00B92927" w:rsidRDefault="001A301C" w:rsidP="001A301C">
      <w:pPr>
        <w:autoSpaceDE w:val="0"/>
        <w:autoSpaceDN w:val="0"/>
        <w:adjustRightInd w:val="0"/>
        <w:spacing w:after="120" w:line="240" w:lineRule="auto"/>
        <w:ind w:left="2268" w:right="1134" w:hanging="1134"/>
        <w:jc w:val="both"/>
      </w:pPr>
      <w:r w:rsidRPr="00B92927">
        <w:lastRenderedPageBreak/>
        <w:t>3.4.2.</w:t>
      </w:r>
      <w:r w:rsidRPr="00B92927">
        <w:tab/>
        <w:t>Statistical validations</w:t>
      </w:r>
    </w:p>
    <w:p w14:paraId="00D598C4" w14:textId="2AF9E672" w:rsidR="001A301C" w:rsidRPr="00B92927" w:rsidRDefault="001A301C" w:rsidP="001A301C">
      <w:pPr>
        <w:autoSpaceDE w:val="0"/>
        <w:autoSpaceDN w:val="0"/>
        <w:adjustRightInd w:val="0"/>
        <w:spacing w:after="120" w:line="240" w:lineRule="auto"/>
        <w:ind w:left="2268" w:right="1134"/>
        <w:jc w:val="both"/>
      </w:pPr>
      <w:r w:rsidRPr="00B92927">
        <w:t xml:space="preserve">The sets of repeats of measured or computed </w:t>
      </w:r>
      <w:proofErr w:type="spellStart"/>
      <w:r w:rsidRPr="00B92927">
        <w:t>mfdd</w:t>
      </w:r>
      <w:proofErr w:type="spellEnd"/>
      <w:r w:rsidRPr="00B92927">
        <w:t xml:space="preserve"> for each tyre should be examined for normality, drift, eventual outliers. The consistency of the means and standard-deviations of successive braking tests of SRTT should be examined. The means of two successive SRTT braking tests shall not differ by more than 5 per cent. The coefficient of variation of any braking test shall be less than 6 per cent. If those conditions are not met, tests shall be performed again after regrooming the test course.</w:t>
      </w:r>
    </w:p>
    <w:p w14:paraId="1D524B5B" w14:textId="77777777" w:rsidR="001A301C" w:rsidRPr="00B92927" w:rsidRDefault="001A301C" w:rsidP="001A301C">
      <w:pPr>
        <w:autoSpaceDE w:val="0"/>
        <w:autoSpaceDN w:val="0"/>
        <w:adjustRightInd w:val="0"/>
        <w:spacing w:after="120" w:line="240" w:lineRule="auto"/>
        <w:ind w:left="2268" w:right="1134" w:hanging="1134"/>
        <w:jc w:val="both"/>
      </w:pPr>
      <w:r w:rsidRPr="00B92927">
        <w:t>3.4.3.</w:t>
      </w:r>
      <w:r w:rsidRPr="00B92927">
        <w:tab/>
        <w:t>In the case where the candidate tyres cannot be fitted to the same vehicle as the SRTT, for example, due to tyre size, inability to achieve required loading and so on, comparison shall be made using intermediate tyres, hereinafter referred to as "control tyres", and two different vehicles. One vehicle shall be capable of being fitted with the SRTT and the control tyre and the other vehicle shall be capable of being fitted with the control tyre and the candidate tyre.</w:t>
      </w:r>
    </w:p>
    <w:p w14:paraId="7921A5B8" w14:textId="500A5F5B" w:rsidR="001A301C" w:rsidRPr="00B92927" w:rsidRDefault="001A301C" w:rsidP="001A301C">
      <w:pPr>
        <w:autoSpaceDE w:val="0"/>
        <w:autoSpaceDN w:val="0"/>
        <w:adjustRightInd w:val="0"/>
        <w:spacing w:after="120" w:line="240" w:lineRule="auto"/>
        <w:ind w:left="2268" w:right="1134" w:hanging="1134"/>
        <w:jc w:val="both"/>
      </w:pPr>
      <w:r w:rsidRPr="00B92927">
        <w:t>3.4.3.1.</w:t>
      </w:r>
      <w:r w:rsidRPr="00B92927">
        <w:tab/>
        <w:t>The snow grip index of the control tyre relative to the SRTT (SG1) and of the candidate tyre relative to the control tyre (SG2) shall be established using the procedure in paragraphs 3.1. to 3.4.2. above. The snow grip index of the candidate tyre relative to the SRTT shall be the product of the two resulting snow grip indices that is SG1 x SG2.</w:t>
      </w:r>
    </w:p>
    <w:p w14:paraId="1ADF6A03" w14:textId="77777777" w:rsidR="001A301C" w:rsidRPr="00B92927" w:rsidRDefault="001A301C" w:rsidP="001A301C">
      <w:pPr>
        <w:autoSpaceDE w:val="0"/>
        <w:autoSpaceDN w:val="0"/>
        <w:adjustRightInd w:val="0"/>
        <w:spacing w:after="120" w:line="240" w:lineRule="auto"/>
        <w:ind w:left="2268" w:right="1134" w:hanging="1134"/>
        <w:jc w:val="both"/>
      </w:pPr>
      <w:r w:rsidRPr="00B92927">
        <w:t>3.4.3.2.</w:t>
      </w:r>
      <w:r w:rsidRPr="00B92927">
        <w:tab/>
        <w:t>The ambient conditions shall be comparable. All tests shall be completed within the same day.</w:t>
      </w:r>
    </w:p>
    <w:p w14:paraId="07F2AF03" w14:textId="77777777" w:rsidR="001A301C" w:rsidRPr="00B92927" w:rsidRDefault="001A301C" w:rsidP="001A301C">
      <w:pPr>
        <w:autoSpaceDE w:val="0"/>
        <w:autoSpaceDN w:val="0"/>
        <w:adjustRightInd w:val="0"/>
        <w:spacing w:after="120" w:line="240" w:lineRule="auto"/>
        <w:ind w:left="2268" w:right="1134" w:hanging="1134"/>
        <w:jc w:val="both"/>
      </w:pPr>
      <w:r w:rsidRPr="00B92927">
        <w:t>3.4.3.3.</w:t>
      </w:r>
      <w:r w:rsidRPr="00B92927">
        <w:tab/>
        <w:t>The same set of control tyres shall be used for comparison with the SRTT and with the candidate tyre and shall be fitted in the same wheel positions.</w:t>
      </w:r>
    </w:p>
    <w:p w14:paraId="0430C93B" w14:textId="77777777" w:rsidR="001A301C" w:rsidRPr="00B92927" w:rsidRDefault="001A301C" w:rsidP="001A301C">
      <w:pPr>
        <w:autoSpaceDE w:val="0"/>
        <w:autoSpaceDN w:val="0"/>
        <w:adjustRightInd w:val="0"/>
        <w:spacing w:after="120" w:line="240" w:lineRule="auto"/>
        <w:ind w:left="2268" w:right="1134" w:hanging="1134"/>
        <w:jc w:val="both"/>
      </w:pPr>
      <w:r w:rsidRPr="00B92927">
        <w:t>3.4.3.4.</w:t>
      </w:r>
      <w:r w:rsidRPr="00B92927">
        <w:tab/>
        <w:t>Control tyres that have been used for testing shall subsequently be stored under the same conditions as required for the SRTT.</w:t>
      </w:r>
    </w:p>
    <w:p w14:paraId="5EA48651" w14:textId="77777777" w:rsidR="001A301C" w:rsidRPr="00B92927" w:rsidRDefault="001A301C" w:rsidP="001A301C">
      <w:pPr>
        <w:autoSpaceDE w:val="0"/>
        <w:autoSpaceDN w:val="0"/>
        <w:adjustRightInd w:val="0"/>
        <w:spacing w:after="120" w:line="240" w:lineRule="auto"/>
        <w:ind w:left="2268" w:right="1134" w:hanging="1134"/>
        <w:jc w:val="both"/>
      </w:pPr>
      <w:r w:rsidRPr="00B92927">
        <w:t>3.4.3.5.</w:t>
      </w:r>
      <w:r w:rsidRPr="00B92927">
        <w:tab/>
        <w:t>The SRTT and control tyres shall be discarded if there is irregular wear or damage or when the performance appears to have been deteriorated.</w:t>
      </w:r>
    </w:p>
    <w:p w14:paraId="68C1BFDE" w14:textId="77777777" w:rsidR="001A301C" w:rsidRPr="00B92927" w:rsidRDefault="001A301C" w:rsidP="001A301C">
      <w:pPr>
        <w:pStyle w:val="HChG"/>
      </w:pPr>
      <w:r w:rsidRPr="00B92927">
        <w:t>Annex 9 - Appendix 1</w:t>
      </w:r>
    </w:p>
    <w:p w14:paraId="6BEA9DCF" w14:textId="77777777" w:rsidR="001A301C" w:rsidRPr="00B92927" w:rsidRDefault="001A301C" w:rsidP="001A301C">
      <w:pPr>
        <w:pStyle w:val="HChG"/>
      </w:pPr>
      <w:r w:rsidRPr="00B92927">
        <w:tab/>
      </w:r>
      <w:r w:rsidRPr="00B92927">
        <w:tab/>
        <w:t>Pictogram definition of "Alpine Symbol"</w:t>
      </w:r>
    </w:p>
    <w:p w14:paraId="22B4F933" w14:textId="77777777" w:rsidR="001A301C" w:rsidRPr="00191657" w:rsidRDefault="001A301C" w:rsidP="001A301C">
      <w:pPr>
        <w:autoSpaceDE w:val="0"/>
        <w:autoSpaceDN w:val="0"/>
        <w:adjustRightInd w:val="0"/>
        <w:spacing w:after="120" w:line="240" w:lineRule="auto"/>
        <w:ind w:left="2268" w:right="1134" w:hanging="1134"/>
        <w:jc w:val="center"/>
        <w:rPr>
          <w:b/>
        </w:rPr>
      </w:pPr>
      <w:r w:rsidRPr="00B92927">
        <w:rPr>
          <w:b/>
          <w:noProof/>
          <w:sz w:val="32"/>
          <w:szCs w:val="28"/>
          <w:lang w:eastAsia="en-GB"/>
        </w:rPr>
        <w:drawing>
          <wp:inline distT="0" distB="0" distL="0" distR="0" wp14:anchorId="166FED6D" wp14:editId="5EF43242">
            <wp:extent cx="10191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14:paraId="13C8DBB1" w14:textId="77777777" w:rsidR="001A301C" w:rsidRPr="00B92927" w:rsidRDefault="001A301C" w:rsidP="001A301C">
      <w:pPr>
        <w:autoSpaceDE w:val="0"/>
        <w:autoSpaceDN w:val="0"/>
        <w:adjustRightInd w:val="0"/>
        <w:spacing w:line="240" w:lineRule="auto"/>
        <w:ind w:left="1134"/>
      </w:pPr>
      <w:r w:rsidRPr="00B92927">
        <w:t>Minimum 15 mm base and 15 mm height.</w:t>
      </w:r>
    </w:p>
    <w:p w14:paraId="1BA0D7B1" w14:textId="77777777" w:rsidR="001A301C" w:rsidRPr="00B92927" w:rsidRDefault="001A301C" w:rsidP="001A301C">
      <w:pPr>
        <w:autoSpaceDE w:val="0"/>
        <w:autoSpaceDN w:val="0"/>
        <w:adjustRightInd w:val="0"/>
        <w:spacing w:line="240" w:lineRule="auto"/>
        <w:ind w:left="1134"/>
      </w:pPr>
      <w:r w:rsidRPr="00B92927">
        <w:t>(Please note that the drawing above is not to scale.)</w:t>
      </w:r>
    </w:p>
    <w:p w14:paraId="047F523C" w14:textId="77777777" w:rsidR="001A301C" w:rsidRPr="00B92927" w:rsidRDefault="001A301C" w:rsidP="001A301C">
      <w:pPr>
        <w:pStyle w:val="HChG"/>
      </w:pPr>
      <w:r w:rsidRPr="00B92927">
        <w:t>Annex 9 - Appendix 2</w:t>
      </w:r>
    </w:p>
    <w:p w14:paraId="23826C5D" w14:textId="77777777" w:rsidR="001A301C" w:rsidRPr="00B92927" w:rsidRDefault="001A301C" w:rsidP="001A301C">
      <w:pPr>
        <w:pStyle w:val="HChG"/>
      </w:pPr>
      <w:r w:rsidRPr="00B92927">
        <w:rPr>
          <w:b w:val="0"/>
          <w:bCs/>
          <w:sz w:val="32"/>
          <w:szCs w:val="28"/>
        </w:rPr>
        <w:tab/>
      </w:r>
      <w:r w:rsidRPr="00B92927">
        <w:rPr>
          <w:b w:val="0"/>
          <w:bCs/>
          <w:sz w:val="32"/>
          <w:szCs w:val="28"/>
        </w:rPr>
        <w:tab/>
      </w:r>
      <w:r w:rsidRPr="00B92927">
        <w:t>Test reports and test data for C1 tyres</w:t>
      </w:r>
    </w:p>
    <w:p w14:paraId="5D83F7D6" w14:textId="77777777" w:rsidR="001A301C" w:rsidRPr="00B92927" w:rsidRDefault="001A301C" w:rsidP="001A301C">
      <w:pPr>
        <w:pStyle w:val="SingleTxtG"/>
        <w:jc w:val="left"/>
        <w:rPr>
          <w:i/>
          <w:iCs/>
        </w:rPr>
      </w:pPr>
      <w:r w:rsidRPr="00B92927">
        <w:rPr>
          <w:i/>
          <w:iCs/>
        </w:rPr>
        <w:t xml:space="preserve">Part 1 </w:t>
      </w:r>
      <w:r w:rsidRPr="00B92927">
        <w:t xml:space="preserve">– </w:t>
      </w:r>
      <w:r w:rsidRPr="00B92927">
        <w:rPr>
          <w:i/>
          <w:iCs/>
        </w:rPr>
        <w:t>Report</w:t>
      </w:r>
    </w:p>
    <w:p w14:paraId="2AC7B498" w14:textId="77777777" w:rsidR="001A301C" w:rsidRPr="00B92927" w:rsidRDefault="001A301C" w:rsidP="001A301C">
      <w:pPr>
        <w:pStyle w:val="SingleTxtG"/>
        <w:jc w:val="left"/>
      </w:pPr>
      <w:r w:rsidRPr="00B92927">
        <w:t>1.</w:t>
      </w:r>
      <w:r w:rsidRPr="00B92927">
        <w:tab/>
        <w:t xml:space="preserve">Type Approval Authority or Technical </w:t>
      </w:r>
      <w:proofErr w:type="gramStart"/>
      <w:r w:rsidRPr="00B92927">
        <w:t>Service:......................................................</w:t>
      </w:r>
      <w:proofErr w:type="gramEnd"/>
    </w:p>
    <w:p w14:paraId="4A67FB9E" w14:textId="77777777" w:rsidR="001A301C" w:rsidRPr="00B92927" w:rsidRDefault="001A301C" w:rsidP="001A301C">
      <w:pPr>
        <w:pStyle w:val="SingleTxtG"/>
        <w:jc w:val="left"/>
      </w:pPr>
      <w:r w:rsidRPr="00B92927">
        <w:lastRenderedPageBreak/>
        <w:t>2.</w:t>
      </w:r>
      <w:r w:rsidRPr="00B92927">
        <w:tab/>
        <w:t>Name and address of applicant: ................................................................................</w:t>
      </w:r>
    </w:p>
    <w:p w14:paraId="122CB26B" w14:textId="77777777" w:rsidR="001A301C" w:rsidRPr="00B92927" w:rsidRDefault="001A301C" w:rsidP="001A301C">
      <w:pPr>
        <w:pStyle w:val="SingleTxtG"/>
        <w:jc w:val="left"/>
      </w:pPr>
      <w:r w:rsidRPr="00B92927">
        <w:t>3.</w:t>
      </w:r>
      <w:r w:rsidRPr="00B92927">
        <w:tab/>
        <w:t>Test report No.: ...........................................................................................................</w:t>
      </w:r>
    </w:p>
    <w:p w14:paraId="57C57A6D" w14:textId="77777777" w:rsidR="001A301C" w:rsidRPr="00B92927" w:rsidRDefault="001A301C" w:rsidP="001A301C">
      <w:pPr>
        <w:pStyle w:val="SingleTxtG"/>
        <w:jc w:val="left"/>
      </w:pPr>
      <w:r w:rsidRPr="00B92927">
        <w:t>4.</w:t>
      </w:r>
      <w:r w:rsidRPr="00B92927">
        <w:tab/>
        <w:t>Manufacturer and brand name or trade description:</w:t>
      </w:r>
    </w:p>
    <w:p w14:paraId="4DF69358" w14:textId="77777777" w:rsidR="001A301C" w:rsidRPr="00B92927" w:rsidRDefault="001A301C" w:rsidP="001A301C">
      <w:pPr>
        <w:pStyle w:val="SingleTxtG"/>
        <w:jc w:val="left"/>
      </w:pPr>
      <w:r w:rsidRPr="00B92927">
        <w:t>5.</w:t>
      </w:r>
      <w:r w:rsidRPr="00B92927">
        <w:tab/>
        <w:t>Tyre class: ....................................................................................................................</w:t>
      </w:r>
    </w:p>
    <w:p w14:paraId="077F7874" w14:textId="77777777" w:rsidR="001A301C" w:rsidRPr="00B92927" w:rsidRDefault="001A301C" w:rsidP="001A301C">
      <w:pPr>
        <w:pStyle w:val="SingleTxtG"/>
        <w:jc w:val="left"/>
      </w:pPr>
      <w:r w:rsidRPr="00B92927">
        <w:t>6.</w:t>
      </w:r>
      <w:r w:rsidRPr="00B92927">
        <w:tab/>
        <w:t>Category of use: ...........................................................................................................</w:t>
      </w:r>
    </w:p>
    <w:p w14:paraId="403CB9AE" w14:textId="77777777" w:rsidR="001A301C" w:rsidRPr="00B92927" w:rsidRDefault="001A301C" w:rsidP="001A301C">
      <w:pPr>
        <w:pStyle w:val="SingleTxtG"/>
        <w:jc w:val="left"/>
      </w:pPr>
      <w:r w:rsidRPr="00B92927">
        <w:t>7.</w:t>
      </w:r>
      <w:r w:rsidRPr="00B92927">
        <w:tab/>
        <w:t>Snow index relative to SRTT according to paragraph 7.2.1.</w:t>
      </w:r>
    </w:p>
    <w:p w14:paraId="74AC233F" w14:textId="77777777" w:rsidR="001A301C" w:rsidRPr="00B92927" w:rsidRDefault="001A301C" w:rsidP="001A301C">
      <w:pPr>
        <w:pStyle w:val="SingleTxtG"/>
        <w:jc w:val="left"/>
      </w:pPr>
      <w:r w:rsidRPr="00B92927">
        <w:t>7.1.</w:t>
      </w:r>
      <w:r w:rsidRPr="00B92927">
        <w:tab/>
        <w:t>Test procedure and SRTT used.................................................................................</w:t>
      </w:r>
    </w:p>
    <w:p w14:paraId="0AD11C54" w14:textId="77777777" w:rsidR="001A301C" w:rsidRPr="00B92927" w:rsidRDefault="001A301C" w:rsidP="001A301C">
      <w:pPr>
        <w:pStyle w:val="SingleTxtG"/>
        <w:jc w:val="left"/>
      </w:pPr>
      <w:r w:rsidRPr="00B92927">
        <w:t>8.</w:t>
      </w:r>
      <w:r w:rsidRPr="00B92927">
        <w:tab/>
        <w:t>Comments (if any</w:t>
      </w:r>
      <w:proofErr w:type="gramStart"/>
      <w:r w:rsidRPr="00B92927">
        <w:t>):......................................................................................................</w:t>
      </w:r>
      <w:proofErr w:type="gramEnd"/>
    </w:p>
    <w:p w14:paraId="1338807C" w14:textId="77777777" w:rsidR="001A301C" w:rsidRPr="00B92927" w:rsidRDefault="001A301C" w:rsidP="001A301C">
      <w:pPr>
        <w:pStyle w:val="SingleTxtG"/>
        <w:jc w:val="left"/>
      </w:pPr>
      <w:r w:rsidRPr="00B92927">
        <w:t>9.</w:t>
      </w:r>
      <w:r w:rsidRPr="00B92927">
        <w:tab/>
        <w:t>Date: .............................................................................................................................</w:t>
      </w:r>
    </w:p>
    <w:p w14:paraId="79A5D0D6" w14:textId="77777777" w:rsidR="001A301C" w:rsidRPr="00B92927" w:rsidRDefault="001A301C" w:rsidP="001A301C">
      <w:pPr>
        <w:pStyle w:val="SingleTxtG"/>
        <w:jc w:val="left"/>
      </w:pPr>
      <w:r w:rsidRPr="00B92927">
        <w:t>10.</w:t>
      </w:r>
      <w:r w:rsidRPr="00B92927">
        <w:tab/>
        <w:t>Signature: .....................................................................................................................</w:t>
      </w:r>
    </w:p>
    <w:p w14:paraId="69499FFF" w14:textId="77777777" w:rsidR="001A301C" w:rsidRPr="00B92927" w:rsidRDefault="001A301C" w:rsidP="001A301C">
      <w:pPr>
        <w:pStyle w:val="SingleTxtG"/>
        <w:jc w:val="left"/>
      </w:pPr>
      <w:r w:rsidRPr="00B92927">
        <w:t>11.</w:t>
      </w:r>
      <w:r w:rsidRPr="00B92927">
        <w:tab/>
        <w:t>Signature of the technical service:</w:t>
      </w:r>
    </w:p>
    <w:p w14:paraId="488BD606" w14:textId="77777777" w:rsidR="001A301C" w:rsidRPr="00B92927" w:rsidRDefault="001A301C" w:rsidP="001A301C">
      <w:pPr>
        <w:pStyle w:val="SingleTxtG"/>
        <w:jc w:val="left"/>
      </w:pPr>
      <w:r w:rsidRPr="00B92927">
        <w:t>12.</w:t>
      </w:r>
      <w:r w:rsidRPr="00B92927">
        <w:tab/>
        <w:t>Signature of the Type Approval Authority:</w:t>
      </w:r>
    </w:p>
    <w:p w14:paraId="379E7C99" w14:textId="77777777" w:rsidR="001A301C" w:rsidRPr="00B92927" w:rsidRDefault="001A301C" w:rsidP="001A301C">
      <w:pPr>
        <w:pStyle w:val="SingleTxtG"/>
        <w:jc w:val="left"/>
        <w:rPr>
          <w:i/>
          <w:iCs/>
        </w:rPr>
      </w:pPr>
      <w:r w:rsidRPr="00B92927">
        <w:rPr>
          <w:i/>
          <w:iCs/>
        </w:rPr>
        <w:t xml:space="preserve">Part 2 </w:t>
      </w:r>
      <w:r w:rsidRPr="00B92927">
        <w:t xml:space="preserve">- </w:t>
      </w:r>
      <w:r w:rsidRPr="00B92927">
        <w:rPr>
          <w:i/>
          <w:iCs/>
        </w:rPr>
        <w:t>Test data</w:t>
      </w:r>
    </w:p>
    <w:p w14:paraId="561EB9F2" w14:textId="77777777" w:rsidR="001A301C" w:rsidRPr="00B92927" w:rsidRDefault="001A301C" w:rsidP="001A301C">
      <w:pPr>
        <w:pStyle w:val="SingleTxtG"/>
        <w:jc w:val="left"/>
      </w:pPr>
      <w:r w:rsidRPr="00B92927">
        <w:t>1.</w:t>
      </w:r>
      <w:r w:rsidRPr="00B92927">
        <w:tab/>
        <w:t>Date of test: ..................................................................................................................</w:t>
      </w:r>
    </w:p>
    <w:p w14:paraId="73D053E0" w14:textId="77777777" w:rsidR="001A301C" w:rsidRPr="00B92927" w:rsidRDefault="001A301C" w:rsidP="001A301C">
      <w:pPr>
        <w:pStyle w:val="SingleTxtG"/>
        <w:jc w:val="left"/>
      </w:pPr>
      <w:r w:rsidRPr="00B92927">
        <w:t>2.</w:t>
      </w:r>
      <w:r w:rsidRPr="00B92927">
        <w:tab/>
        <w:t>Location of test track: .................................................................................................</w:t>
      </w:r>
    </w:p>
    <w:p w14:paraId="1A2EA5D9" w14:textId="77777777" w:rsidR="001A301C" w:rsidRPr="00B92927" w:rsidRDefault="001A301C" w:rsidP="001A301C">
      <w:pPr>
        <w:pStyle w:val="SingleTxtG"/>
        <w:jc w:val="left"/>
      </w:pPr>
      <w:r w:rsidRPr="00B92927">
        <w:t>2.1.</w:t>
      </w:r>
      <w:r w:rsidRPr="00B92927">
        <w:tab/>
        <w:t>Test track characteristics:</w:t>
      </w:r>
    </w:p>
    <w:tbl>
      <w:tblPr>
        <w:tblStyle w:val="TableGrid"/>
        <w:tblW w:w="0" w:type="auto"/>
        <w:tblLook w:val="04A0" w:firstRow="1" w:lastRow="0" w:firstColumn="1" w:lastColumn="0" w:noHBand="0" w:noVBand="1"/>
      </w:tblPr>
      <w:tblGrid>
        <w:gridCol w:w="2265"/>
        <w:gridCol w:w="2265"/>
        <w:gridCol w:w="2266"/>
        <w:gridCol w:w="2266"/>
      </w:tblGrid>
      <w:tr w:rsidR="001A301C" w:rsidRPr="00B92927" w14:paraId="458506C7" w14:textId="77777777" w:rsidTr="001A301C">
        <w:tc>
          <w:tcPr>
            <w:tcW w:w="2265" w:type="dxa"/>
            <w:tcBorders>
              <w:top w:val="single" w:sz="4" w:space="0" w:color="auto"/>
              <w:left w:val="single" w:sz="4" w:space="0" w:color="auto"/>
              <w:bottom w:val="single" w:sz="12" w:space="0" w:color="auto"/>
              <w:right w:val="single" w:sz="4" w:space="0" w:color="auto"/>
            </w:tcBorders>
          </w:tcPr>
          <w:p w14:paraId="0A9D37D9" w14:textId="77777777" w:rsidR="001A301C" w:rsidRPr="00191657" w:rsidRDefault="001A301C">
            <w:pPr>
              <w:autoSpaceDE w:val="0"/>
              <w:autoSpaceDN w:val="0"/>
              <w:adjustRightInd w:val="0"/>
              <w:spacing w:before="80" w:after="80" w:line="200" w:lineRule="exact"/>
              <w:rPr>
                <w:sz w:val="16"/>
                <w:szCs w:val="16"/>
              </w:rPr>
            </w:pPr>
          </w:p>
        </w:tc>
        <w:tc>
          <w:tcPr>
            <w:tcW w:w="2265" w:type="dxa"/>
            <w:tcBorders>
              <w:top w:val="single" w:sz="4" w:space="0" w:color="auto"/>
              <w:left w:val="single" w:sz="4" w:space="0" w:color="auto"/>
              <w:bottom w:val="single" w:sz="12" w:space="0" w:color="auto"/>
              <w:right w:val="single" w:sz="4" w:space="0" w:color="auto"/>
            </w:tcBorders>
            <w:hideMark/>
          </w:tcPr>
          <w:p w14:paraId="4C743448"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At start of tests</w:t>
            </w:r>
          </w:p>
        </w:tc>
        <w:tc>
          <w:tcPr>
            <w:tcW w:w="2266" w:type="dxa"/>
            <w:tcBorders>
              <w:top w:val="single" w:sz="4" w:space="0" w:color="auto"/>
              <w:left w:val="single" w:sz="4" w:space="0" w:color="auto"/>
              <w:bottom w:val="single" w:sz="12" w:space="0" w:color="auto"/>
              <w:right w:val="single" w:sz="4" w:space="0" w:color="auto"/>
            </w:tcBorders>
            <w:hideMark/>
          </w:tcPr>
          <w:p w14:paraId="21068DB1"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At end of tests</w:t>
            </w:r>
          </w:p>
        </w:tc>
        <w:tc>
          <w:tcPr>
            <w:tcW w:w="2266" w:type="dxa"/>
            <w:tcBorders>
              <w:top w:val="single" w:sz="4" w:space="0" w:color="auto"/>
              <w:left w:val="single" w:sz="4" w:space="0" w:color="auto"/>
              <w:bottom w:val="single" w:sz="12" w:space="0" w:color="auto"/>
              <w:right w:val="single" w:sz="4" w:space="0" w:color="auto"/>
            </w:tcBorders>
            <w:hideMark/>
          </w:tcPr>
          <w:p w14:paraId="1376897C"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Specification</w:t>
            </w:r>
          </w:p>
        </w:tc>
      </w:tr>
      <w:tr w:rsidR="001A301C" w:rsidRPr="00B92927" w14:paraId="32985C7B" w14:textId="77777777" w:rsidTr="001A301C">
        <w:tc>
          <w:tcPr>
            <w:tcW w:w="2265" w:type="dxa"/>
            <w:tcBorders>
              <w:top w:val="single" w:sz="12" w:space="0" w:color="auto"/>
              <w:left w:val="single" w:sz="4" w:space="0" w:color="auto"/>
              <w:bottom w:val="single" w:sz="4" w:space="0" w:color="auto"/>
              <w:right w:val="single" w:sz="4" w:space="0" w:color="auto"/>
            </w:tcBorders>
            <w:hideMark/>
          </w:tcPr>
          <w:p w14:paraId="1B61EAFE" w14:textId="77777777" w:rsidR="001A301C" w:rsidRPr="00191657" w:rsidRDefault="001A301C">
            <w:pPr>
              <w:autoSpaceDE w:val="0"/>
              <w:autoSpaceDN w:val="0"/>
              <w:adjustRightInd w:val="0"/>
              <w:spacing w:before="40" w:after="40" w:line="220" w:lineRule="exact"/>
            </w:pPr>
            <w:r w:rsidRPr="00191657">
              <w:t>Weather</w:t>
            </w:r>
          </w:p>
        </w:tc>
        <w:tc>
          <w:tcPr>
            <w:tcW w:w="2265" w:type="dxa"/>
            <w:tcBorders>
              <w:top w:val="single" w:sz="12" w:space="0" w:color="auto"/>
              <w:left w:val="single" w:sz="4" w:space="0" w:color="auto"/>
              <w:bottom w:val="single" w:sz="4" w:space="0" w:color="auto"/>
              <w:right w:val="single" w:sz="4" w:space="0" w:color="auto"/>
            </w:tcBorders>
          </w:tcPr>
          <w:p w14:paraId="1680DEEE" w14:textId="77777777" w:rsidR="001A301C" w:rsidRPr="00191657" w:rsidRDefault="001A301C">
            <w:pPr>
              <w:autoSpaceDE w:val="0"/>
              <w:autoSpaceDN w:val="0"/>
              <w:adjustRightInd w:val="0"/>
              <w:spacing w:before="40" w:after="40" w:line="220" w:lineRule="exact"/>
            </w:pPr>
          </w:p>
        </w:tc>
        <w:tc>
          <w:tcPr>
            <w:tcW w:w="2266" w:type="dxa"/>
            <w:tcBorders>
              <w:top w:val="single" w:sz="12" w:space="0" w:color="auto"/>
              <w:left w:val="single" w:sz="4" w:space="0" w:color="auto"/>
              <w:bottom w:val="single" w:sz="4" w:space="0" w:color="auto"/>
              <w:right w:val="single" w:sz="4" w:space="0" w:color="auto"/>
            </w:tcBorders>
          </w:tcPr>
          <w:p w14:paraId="68F4FCF7" w14:textId="77777777" w:rsidR="001A301C" w:rsidRPr="00191657" w:rsidRDefault="001A301C">
            <w:pPr>
              <w:autoSpaceDE w:val="0"/>
              <w:autoSpaceDN w:val="0"/>
              <w:adjustRightInd w:val="0"/>
              <w:spacing w:before="40" w:after="40" w:line="220" w:lineRule="exact"/>
            </w:pPr>
          </w:p>
        </w:tc>
        <w:tc>
          <w:tcPr>
            <w:tcW w:w="2266" w:type="dxa"/>
            <w:tcBorders>
              <w:top w:val="single" w:sz="12" w:space="0" w:color="auto"/>
              <w:left w:val="single" w:sz="4" w:space="0" w:color="auto"/>
              <w:bottom w:val="single" w:sz="4" w:space="0" w:color="auto"/>
              <w:right w:val="single" w:sz="4" w:space="0" w:color="auto"/>
            </w:tcBorders>
          </w:tcPr>
          <w:p w14:paraId="19998BE4" w14:textId="77777777" w:rsidR="001A301C" w:rsidRPr="00191657" w:rsidRDefault="001A301C">
            <w:pPr>
              <w:autoSpaceDE w:val="0"/>
              <w:autoSpaceDN w:val="0"/>
              <w:adjustRightInd w:val="0"/>
              <w:spacing w:before="40" w:after="40" w:line="220" w:lineRule="exact"/>
            </w:pPr>
          </w:p>
        </w:tc>
      </w:tr>
      <w:tr w:rsidR="001A301C" w:rsidRPr="00B92927" w14:paraId="35919E1E"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1A20AC6F" w14:textId="77777777" w:rsidR="001A301C" w:rsidRPr="00191657" w:rsidRDefault="001A301C">
            <w:pPr>
              <w:autoSpaceDE w:val="0"/>
              <w:autoSpaceDN w:val="0"/>
              <w:adjustRightInd w:val="0"/>
              <w:spacing w:before="40" w:after="40" w:line="220" w:lineRule="exact"/>
            </w:pPr>
            <w:r w:rsidRPr="00191657">
              <w:t>Ambient temperature</w:t>
            </w:r>
          </w:p>
        </w:tc>
        <w:tc>
          <w:tcPr>
            <w:tcW w:w="2265" w:type="dxa"/>
            <w:tcBorders>
              <w:top w:val="single" w:sz="4" w:space="0" w:color="auto"/>
              <w:left w:val="single" w:sz="4" w:space="0" w:color="auto"/>
              <w:bottom w:val="single" w:sz="4" w:space="0" w:color="auto"/>
              <w:right w:val="single" w:sz="4" w:space="0" w:color="auto"/>
            </w:tcBorders>
          </w:tcPr>
          <w:p w14:paraId="7283D851"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470E8BE5"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14199C66" w14:textId="77777777" w:rsidR="001A301C" w:rsidRPr="00191657" w:rsidRDefault="001A301C">
            <w:pPr>
              <w:autoSpaceDE w:val="0"/>
              <w:autoSpaceDN w:val="0"/>
              <w:adjustRightInd w:val="0"/>
              <w:spacing w:before="40" w:after="40" w:line="220" w:lineRule="exact"/>
            </w:pPr>
            <w:r w:rsidRPr="00191657">
              <w:t>-2 °C to -15 °C</w:t>
            </w:r>
          </w:p>
        </w:tc>
      </w:tr>
      <w:tr w:rsidR="001A301C" w:rsidRPr="00B92927" w14:paraId="31E566CA"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2E6BAD0E" w14:textId="77777777" w:rsidR="001A301C" w:rsidRPr="00191657" w:rsidRDefault="001A301C">
            <w:pPr>
              <w:autoSpaceDE w:val="0"/>
              <w:autoSpaceDN w:val="0"/>
              <w:adjustRightInd w:val="0"/>
              <w:spacing w:before="40" w:after="40" w:line="220" w:lineRule="exact"/>
            </w:pPr>
            <w:r w:rsidRPr="00191657">
              <w:t>Snow temperature</w:t>
            </w:r>
          </w:p>
        </w:tc>
        <w:tc>
          <w:tcPr>
            <w:tcW w:w="2265" w:type="dxa"/>
            <w:tcBorders>
              <w:top w:val="single" w:sz="4" w:space="0" w:color="auto"/>
              <w:left w:val="single" w:sz="4" w:space="0" w:color="auto"/>
              <w:bottom w:val="single" w:sz="4" w:space="0" w:color="auto"/>
              <w:right w:val="single" w:sz="4" w:space="0" w:color="auto"/>
            </w:tcBorders>
          </w:tcPr>
          <w:p w14:paraId="73DAC8DA"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2B583A13"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72B8AD83" w14:textId="77777777" w:rsidR="001A301C" w:rsidRPr="00191657" w:rsidRDefault="001A301C">
            <w:pPr>
              <w:autoSpaceDE w:val="0"/>
              <w:autoSpaceDN w:val="0"/>
              <w:adjustRightInd w:val="0"/>
              <w:spacing w:before="40" w:after="40" w:line="220" w:lineRule="exact"/>
            </w:pPr>
            <w:r w:rsidRPr="00191657">
              <w:t>-4 °C to -15 °C</w:t>
            </w:r>
          </w:p>
        </w:tc>
      </w:tr>
      <w:tr w:rsidR="001A301C" w:rsidRPr="00B92927" w14:paraId="1350CECB" w14:textId="77777777" w:rsidTr="001A301C">
        <w:tc>
          <w:tcPr>
            <w:tcW w:w="2265" w:type="dxa"/>
            <w:tcBorders>
              <w:top w:val="single" w:sz="4" w:space="0" w:color="auto"/>
              <w:left w:val="single" w:sz="4" w:space="0" w:color="auto"/>
              <w:bottom w:val="single" w:sz="4" w:space="0" w:color="auto"/>
              <w:right w:val="single" w:sz="4" w:space="0" w:color="auto"/>
            </w:tcBorders>
            <w:hideMark/>
          </w:tcPr>
          <w:p w14:paraId="48A511F3" w14:textId="77777777" w:rsidR="001A301C" w:rsidRPr="00191657" w:rsidRDefault="001A301C">
            <w:pPr>
              <w:autoSpaceDE w:val="0"/>
              <w:autoSpaceDN w:val="0"/>
              <w:adjustRightInd w:val="0"/>
              <w:spacing w:before="40" w:after="40" w:line="220" w:lineRule="exact"/>
            </w:pPr>
            <w:r w:rsidRPr="00191657">
              <w:t>CTI index</w:t>
            </w:r>
          </w:p>
        </w:tc>
        <w:tc>
          <w:tcPr>
            <w:tcW w:w="2265" w:type="dxa"/>
            <w:tcBorders>
              <w:top w:val="single" w:sz="4" w:space="0" w:color="auto"/>
              <w:left w:val="single" w:sz="4" w:space="0" w:color="auto"/>
              <w:bottom w:val="single" w:sz="4" w:space="0" w:color="auto"/>
              <w:right w:val="single" w:sz="4" w:space="0" w:color="auto"/>
            </w:tcBorders>
          </w:tcPr>
          <w:p w14:paraId="7FAE6473"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tcPr>
          <w:p w14:paraId="6050936D"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4" w:space="0" w:color="auto"/>
              <w:right w:val="single" w:sz="4" w:space="0" w:color="auto"/>
            </w:tcBorders>
            <w:hideMark/>
          </w:tcPr>
          <w:p w14:paraId="0E349BFC" w14:textId="77777777" w:rsidR="001A301C" w:rsidRPr="00191657" w:rsidRDefault="001A301C">
            <w:pPr>
              <w:autoSpaceDE w:val="0"/>
              <w:autoSpaceDN w:val="0"/>
              <w:adjustRightInd w:val="0"/>
              <w:spacing w:before="40" w:after="40" w:line="220" w:lineRule="exact"/>
            </w:pPr>
            <w:r w:rsidRPr="00191657">
              <w:t>75 to 85</w:t>
            </w:r>
          </w:p>
        </w:tc>
      </w:tr>
      <w:tr w:rsidR="001A301C" w:rsidRPr="00B92927" w14:paraId="4560449D" w14:textId="77777777" w:rsidTr="001A301C">
        <w:tc>
          <w:tcPr>
            <w:tcW w:w="2265" w:type="dxa"/>
            <w:tcBorders>
              <w:top w:val="single" w:sz="4" w:space="0" w:color="auto"/>
              <w:left w:val="single" w:sz="4" w:space="0" w:color="auto"/>
              <w:bottom w:val="single" w:sz="12" w:space="0" w:color="auto"/>
              <w:right w:val="single" w:sz="4" w:space="0" w:color="auto"/>
            </w:tcBorders>
            <w:hideMark/>
          </w:tcPr>
          <w:p w14:paraId="1E19F6B9" w14:textId="77777777" w:rsidR="001A301C" w:rsidRPr="00191657" w:rsidRDefault="001A301C">
            <w:pPr>
              <w:autoSpaceDE w:val="0"/>
              <w:autoSpaceDN w:val="0"/>
              <w:adjustRightInd w:val="0"/>
              <w:spacing w:before="40" w:after="40" w:line="220" w:lineRule="exact"/>
            </w:pPr>
            <w:r w:rsidRPr="00191657">
              <w:t>Other</w:t>
            </w:r>
          </w:p>
        </w:tc>
        <w:tc>
          <w:tcPr>
            <w:tcW w:w="2265" w:type="dxa"/>
            <w:tcBorders>
              <w:top w:val="single" w:sz="4" w:space="0" w:color="auto"/>
              <w:left w:val="single" w:sz="4" w:space="0" w:color="auto"/>
              <w:bottom w:val="single" w:sz="12" w:space="0" w:color="auto"/>
              <w:right w:val="single" w:sz="4" w:space="0" w:color="auto"/>
            </w:tcBorders>
          </w:tcPr>
          <w:p w14:paraId="651ADACA"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12" w:space="0" w:color="auto"/>
              <w:right w:val="single" w:sz="4" w:space="0" w:color="auto"/>
            </w:tcBorders>
          </w:tcPr>
          <w:p w14:paraId="52487171" w14:textId="77777777" w:rsidR="001A301C" w:rsidRPr="00191657" w:rsidRDefault="001A301C">
            <w:pPr>
              <w:autoSpaceDE w:val="0"/>
              <w:autoSpaceDN w:val="0"/>
              <w:adjustRightInd w:val="0"/>
              <w:spacing w:before="40" w:after="40" w:line="220" w:lineRule="exact"/>
            </w:pPr>
          </w:p>
        </w:tc>
        <w:tc>
          <w:tcPr>
            <w:tcW w:w="2266" w:type="dxa"/>
            <w:tcBorders>
              <w:top w:val="single" w:sz="4" w:space="0" w:color="auto"/>
              <w:left w:val="single" w:sz="4" w:space="0" w:color="auto"/>
              <w:bottom w:val="single" w:sz="12" w:space="0" w:color="auto"/>
              <w:right w:val="single" w:sz="4" w:space="0" w:color="auto"/>
            </w:tcBorders>
          </w:tcPr>
          <w:p w14:paraId="4034D1C5" w14:textId="77777777" w:rsidR="001A301C" w:rsidRPr="00191657" w:rsidRDefault="001A301C">
            <w:pPr>
              <w:autoSpaceDE w:val="0"/>
              <w:autoSpaceDN w:val="0"/>
              <w:adjustRightInd w:val="0"/>
              <w:spacing w:before="40" w:after="40" w:line="220" w:lineRule="exact"/>
            </w:pPr>
          </w:p>
        </w:tc>
      </w:tr>
    </w:tbl>
    <w:p w14:paraId="193510E8" w14:textId="77777777" w:rsidR="001A301C" w:rsidRPr="00B92927" w:rsidRDefault="001A301C" w:rsidP="001A301C">
      <w:pPr>
        <w:pStyle w:val="SingleTxtG"/>
        <w:spacing w:before="120"/>
        <w:jc w:val="left"/>
      </w:pPr>
      <w:r w:rsidRPr="00B92927">
        <w:t>3.</w:t>
      </w:r>
      <w:r w:rsidRPr="00B92927">
        <w:tab/>
        <w:t>Test vehicle (make, model and type, year): ..............................................................</w:t>
      </w:r>
    </w:p>
    <w:p w14:paraId="23D64DE7" w14:textId="77777777" w:rsidR="001A301C" w:rsidRPr="00B92927" w:rsidRDefault="001A301C" w:rsidP="001A301C">
      <w:pPr>
        <w:pStyle w:val="SingleTxtG"/>
        <w:jc w:val="left"/>
      </w:pPr>
      <w:r w:rsidRPr="00B92927">
        <w:t>4.</w:t>
      </w:r>
      <w:r w:rsidRPr="00B92927">
        <w:tab/>
        <w:t>Test tyre details ...........................................................................................................</w:t>
      </w:r>
    </w:p>
    <w:p w14:paraId="6F77648B" w14:textId="77777777" w:rsidR="001A301C" w:rsidRPr="00B92927" w:rsidRDefault="001A301C" w:rsidP="001A301C">
      <w:pPr>
        <w:pStyle w:val="SingleTxtG"/>
        <w:jc w:val="left"/>
      </w:pPr>
      <w:r w:rsidRPr="00B92927">
        <w:t>4.1.</w:t>
      </w:r>
      <w:r w:rsidRPr="00B92927">
        <w:tab/>
        <w:t>Tyre size designation and service description: .........................................................</w:t>
      </w:r>
    </w:p>
    <w:p w14:paraId="5259093A" w14:textId="77777777" w:rsidR="001A301C" w:rsidRPr="00B92927" w:rsidRDefault="001A301C" w:rsidP="001A301C">
      <w:pPr>
        <w:pStyle w:val="SingleTxtG"/>
        <w:jc w:val="left"/>
      </w:pPr>
      <w:r w:rsidRPr="00B92927">
        <w:t>4.2.</w:t>
      </w:r>
      <w:r w:rsidRPr="00B92927">
        <w:tab/>
        <w:t>Tyre brand and trade description: ............................................................................</w:t>
      </w:r>
    </w:p>
    <w:p w14:paraId="3CC3E317" w14:textId="77777777" w:rsidR="001A301C" w:rsidRPr="00191657" w:rsidRDefault="001A301C" w:rsidP="001A301C">
      <w:pPr>
        <w:pStyle w:val="SingleTxtG"/>
        <w:jc w:val="left"/>
      </w:pPr>
      <w:r w:rsidRPr="00B92927">
        <w:t>4.3.</w:t>
      </w:r>
      <w:r w:rsidRPr="00B92927">
        <w:tab/>
        <w:t>Test tyre data:</w:t>
      </w:r>
    </w:p>
    <w:tbl>
      <w:tblPr>
        <w:tblStyle w:val="TableGrid"/>
        <w:tblW w:w="0" w:type="auto"/>
        <w:tblLook w:val="04A0" w:firstRow="1" w:lastRow="0" w:firstColumn="1" w:lastColumn="0" w:noHBand="0" w:noVBand="1"/>
      </w:tblPr>
      <w:tblGrid>
        <w:gridCol w:w="2405"/>
        <w:gridCol w:w="1559"/>
        <w:gridCol w:w="1701"/>
        <w:gridCol w:w="1584"/>
        <w:gridCol w:w="1813"/>
      </w:tblGrid>
      <w:tr w:rsidR="001A301C" w:rsidRPr="00B92927" w14:paraId="78ACCDB0" w14:textId="77777777" w:rsidTr="001A301C">
        <w:tc>
          <w:tcPr>
            <w:tcW w:w="2405" w:type="dxa"/>
            <w:tcBorders>
              <w:top w:val="single" w:sz="4" w:space="0" w:color="auto"/>
              <w:left w:val="single" w:sz="4" w:space="0" w:color="auto"/>
              <w:bottom w:val="single" w:sz="12" w:space="0" w:color="auto"/>
              <w:right w:val="single" w:sz="4" w:space="0" w:color="auto"/>
            </w:tcBorders>
          </w:tcPr>
          <w:p w14:paraId="41EBCE36" w14:textId="77777777" w:rsidR="001A301C" w:rsidRPr="00191657" w:rsidRDefault="001A301C">
            <w:pPr>
              <w:keepNext/>
              <w:keepLines/>
              <w:autoSpaceDE w:val="0"/>
              <w:autoSpaceDN w:val="0"/>
              <w:adjustRightInd w:val="0"/>
              <w:spacing w:before="80" w:after="80" w:line="200" w:lineRule="exact"/>
              <w:rPr>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0E52B3D4" w14:textId="77777777" w:rsidR="001A301C" w:rsidRPr="00191657" w:rsidRDefault="001A301C">
            <w:pPr>
              <w:keepNext/>
              <w:keepLines/>
              <w:autoSpaceDE w:val="0"/>
              <w:autoSpaceDN w:val="0"/>
              <w:adjustRightInd w:val="0"/>
              <w:spacing w:before="80" w:after="80" w:line="200" w:lineRule="exact"/>
              <w:jc w:val="center"/>
              <w:rPr>
                <w:i/>
                <w:iCs/>
                <w:sz w:val="16"/>
                <w:szCs w:val="16"/>
                <w:vertAlign w:val="superscript"/>
              </w:rPr>
            </w:pPr>
            <w:r w:rsidRPr="00191657">
              <w:rPr>
                <w:i/>
                <w:iCs/>
                <w:sz w:val="16"/>
                <w:szCs w:val="16"/>
              </w:rPr>
              <w:t>SRTT (1</w:t>
            </w:r>
            <w:r w:rsidRPr="00191657">
              <w:rPr>
                <w:i/>
                <w:iCs/>
                <w:sz w:val="16"/>
                <w:szCs w:val="16"/>
                <w:vertAlign w:val="superscript"/>
              </w:rPr>
              <w:t>st</w:t>
            </w:r>
            <w:r w:rsidRPr="00191657">
              <w:rPr>
                <w:i/>
                <w:iCs/>
                <w:sz w:val="16"/>
                <w:szCs w:val="16"/>
              </w:rPr>
              <w:t xml:space="preserve"> test)</w:t>
            </w:r>
          </w:p>
        </w:tc>
        <w:tc>
          <w:tcPr>
            <w:tcW w:w="1701" w:type="dxa"/>
            <w:tcBorders>
              <w:top w:val="single" w:sz="4" w:space="0" w:color="auto"/>
              <w:left w:val="single" w:sz="4" w:space="0" w:color="auto"/>
              <w:bottom w:val="single" w:sz="12" w:space="0" w:color="auto"/>
              <w:right w:val="single" w:sz="4" w:space="0" w:color="auto"/>
            </w:tcBorders>
            <w:hideMark/>
          </w:tcPr>
          <w:p w14:paraId="15C98710"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Candidate</w:t>
            </w:r>
          </w:p>
        </w:tc>
        <w:tc>
          <w:tcPr>
            <w:tcW w:w="1584" w:type="dxa"/>
            <w:tcBorders>
              <w:top w:val="single" w:sz="4" w:space="0" w:color="auto"/>
              <w:left w:val="single" w:sz="4" w:space="0" w:color="auto"/>
              <w:bottom w:val="single" w:sz="12" w:space="0" w:color="auto"/>
              <w:right w:val="single" w:sz="4" w:space="0" w:color="auto"/>
            </w:tcBorders>
            <w:hideMark/>
          </w:tcPr>
          <w:p w14:paraId="6F4F2961"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Candidate</w:t>
            </w:r>
          </w:p>
        </w:tc>
        <w:tc>
          <w:tcPr>
            <w:tcW w:w="1813" w:type="dxa"/>
            <w:tcBorders>
              <w:top w:val="single" w:sz="4" w:space="0" w:color="auto"/>
              <w:left w:val="single" w:sz="4" w:space="0" w:color="auto"/>
              <w:bottom w:val="single" w:sz="12" w:space="0" w:color="auto"/>
              <w:right w:val="single" w:sz="4" w:space="0" w:color="auto"/>
            </w:tcBorders>
            <w:hideMark/>
          </w:tcPr>
          <w:p w14:paraId="4AF373C3" w14:textId="77777777" w:rsidR="001A301C" w:rsidRPr="00191657" w:rsidRDefault="001A301C">
            <w:pPr>
              <w:keepNext/>
              <w:keepLines/>
              <w:autoSpaceDE w:val="0"/>
              <w:autoSpaceDN w:val="0"/>
              <w:adjustRightInd w:val="0"/>
              <w:spacing w:before="80" w:after="80" w:line="200" w:lineRule="exact"/>
              <w:jc w:val="center"/>
              <w:rPr>
                <w:sz w:val="16"/>
                <w:szCs w:val="16"/>
              </w:rPr>
            </w:pPr>
            <w:r w:rsidRPr="00191657">
              <w:rPr>
                <w:i/>
                <w:iCs/>
                <w:sz w:val="16"/>
                <w:szCs w:val="16"/>
              </w:rPr>
              <w:t>SRTT (2</w:t>
            </w:r>
            <w:r w:rsidRPr="00191657">
              <w:rPr>
                <w:i/>
                <w:iCs/>
                <w:sz w:val="16"/>
                <w:szCs w:val="16"/>
                <w:vertAlign w:val="superscript"/>
              </w:rPr>
              <w:t>nd</w:t>
            </w:r>
            <w:r w:rsidRPr="00191657">
              <w:rPr>
                <w:i/>
                <w:iCs/>
                <w:sz w:val="16"/>
                <w:szCs w:val="16"/>
              </w:rPr>
              <w:t xml:space="preserve"> test)</w:t>
            </w:r>
          </w:p>
        </w:tc>
      </w:tr>
      <w:tr w:rsidR="001A301C" w:rsidRPr="00B92927" w14:paraId="45414043" w14:textId="77777777" w:rsidTr="001A301C">
        <w:tc>
          <w:tcPr>
            <w:tcW w:w="2405" w:type="dxa"/>
            <w:tcBorders>
              <w:top w:val="single" w:sz="12" w:space="0" w:color="auto"/>
              <w:left w:val="single" w:sz="4" w:space="0" w:color="auto"/>
              <w:bottom w:val="single" w:sz="4" w:space="0" w:color="auto"/>
              <w:right w:val="single" w:sz="4" w:space="0" w:color="auto"/>
            </w:tcBorders>
            <w:hideMark/>
          </w:tcPr>
          <w:p w14:paraId="185BCE94" w14:textId="77777777" w:rsidR="001A301C" w:rsidRPr="00191657" w:rsidRDefault="001A301C">
            <w:pPr>
              <w:keepNext/>
              <w:keepLines/>
              <w:autoSpaceDE w:val="0"/>
              <w:autoSpaceDN w:val="0"/>
              <w:adjustRightInd w:val="0"/>
              <w:spacing w:before="40" w:after="40" w:line="220" w:lineRule="exact"/>
            </w:pPr>
            <w:r w:rsidRPr="00191657">
              <w:t>Tyre dimensions</w:t>
            </w:r>
          </w:p>
        </w:tc>
        <w:tc>
          <w:tcPr>
            <w:tcW w:w="1559" w:type="dxa"/>
            <w:tcBorders>
              <w:top w:val="single" w:sz="12" w:space="0" w:color="auto"/>
              <w:left w:val="single" w:sz="4" w:space="0" w:color="auto"/>
              <w:bottom w:val="single" w:sz="4" w:space="0" w:color="auto"/>
              <w:right w:val="single" w:sz="4" w:space="0" w:color="auto"/>
            </w:tcBorders>
          </w:tcPr>
          <w:p w14:paraId="1510BE23"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12" w:space="0" w:color="auto"/>
              <w:left w:val="single" w:sz="4" w:space="0" w:color="auto"/>
              <w:bottom w:val="single" w:sz="4" w:space="0" w:color="auto"/>
              <w:right w:val="single" w:sz="4" w:space="0" w:color="auto"/>
            </w:tcBorders>
          </w:tcPr>
          <w:p w14:paraId="3E5B0B4C"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12" w:space="0" w:color="auto"/>
              <w:left w:val="single" w:sz="4" w:space="0" w:color="auto"/>
              <w:bottom w:val="single" w:sz="4" w:space="0" w:color="auto"/>
              <w:right w:val="single" w:sz="4" w:space="0" w:color="auto"/>
            </w:tcBorders>
          </w:tcPr>
          <w:p w14:paraId="45CD407F"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12" w:space="0" w:color="auto"/>
              <w:left w:val="single" w:sz="4" w:space="0" w:color="auto"/>
              <w:bottom w:val="single" w:sz="4" w:space="0" w:color="auto"/>
              <w:right w:val="single" w:sz="4" w:space="0" w:color="auto"/>
            </w:tcBorders>
          </w:tcPr>
          <w:p w14:paraId="6E301277" w14:textId="77777777" w:rsidR="001A301C" w:rsidRPr="00191657" w:rsidRDefault="001A301C">
            <w:pPr>
              <w:keepNext/>
              <w:keepLines/>
              <w:autoSpaceDE w:val="0"/>
              <w:autoSpaceDN w:val="0"/>
              <w:adjustRightInd w:val="0"/>
              <w:spacing w:before="40" w:after="40" w:line="220" w:lineRule="exact"/>
            </w:pPr>
          </w:p>
        </w:tc>
      </w:tr>
      <w:tr w:rsidR="001A301C" w:rsidRPr="00B92927" w14:paraId="62B12D24"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734B2CDE" w14:textId="77777777" w:rsidR="001A301C" w:rsidRPr="00191657" w:rsidRDefault="001A301C">
            <w:pPr>
              <w:keepNext/>
              <w:keepLines/>
              <w:autoSpaceDE w:val="0"/>
              <w:autoSpaceDN w:val="0"/>
              <w:adjustRightInd w:val="0"/>
              <w:spacing w:before="40" w:after="40" w:line="220" w:lineRule="exact"/>
            </w:pPr>
            <w:r w:rsidRPr="00191657">
              <w:t>Test rim width code</w:t>
            </w:r>
          </w:p>
        </w:tc>
        <w:tc>
          <w:tcPr>
            <w:tcW w:w="1559" w:type="dxa"/>
            <w:tcBorders>
              <w:top w:val="single" w:sz="4" w:space="0" w:color="auto"/>
              <w:left w:val="single" w:sz="4" w:space="0" w:color="auto"/>
              <w:bottom w:val="single" w:sz="4" w:space="0" w:color="auto"/>
              <w:right w:val="single" w:sz="4" w:space="0" w:color="auto"/>
            </w:tcBorders>
          </w:tcPr>
          <w:p w14:paraId="26053B62"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31C3E676"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436CF7C3"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4669C4D6" w14:textId="77777777" w:rsidR="001A301C" w:rsidRPr="00191657" w:rsidRDefault="001A301C">
            <w:pPr>
              <w:keepNext/>
              <w:keepLines/>
              <w:autoSpaceDE w:val="0"/>
              <w:autoSpaceDN w:val="0"/>
              <w:adjustRightInd w:val="0"/>
              <w:spacing w:before="40" w:after="40" w:line="220" w:lineRule="exact"/>
            </w:pPr>
          </w:p>
        </w:tc>
      </w:tr>
      <w:tr w:rsidR="001A301C" w:rsidRPr="00B92927" w14:paraId="62DD09C0"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421DB165" w14:textId="77777777" w:rsidR="001A301C" w:rsidRPr="00191657" w:rsidRDefault="001A301C">
            <w:pPr>
              <w:keepNext/>
              <w:keepLines/>
              <w:autoSpaceDE w:val="0"/>
              <w:autoSpaceDN w:val="0"/>
              <w:adjustRightInd w:val="0"/>
              <w:spacing w:before="40" w:after="40" w:line="220" w:lineRule="exact"/>
            </w:pPr>
            <w:r w:rsidRPr="00191657">
              <w:t>Tyre loads F/R (kg)</w:t>
            </w:r>
          </w:p>
        </w:tc>
        <w:tc>
          <w:tcPr>
            <w:tcW w:w="1559" w:type="dxa"/>
            <w:tcBorders>
              <w:top w:val="single" w:sz="4" w:space="0" w:color="auto"/>
              <w:left w:val="single" w:sz="4" w:space="0" w:color="auto"/>
              <w:bottom w:val="single" w:sz="4" w:space="0" w:color="auto"/>
              <w:right w:val="single" w:sz="4" w:space="0" w:color="auto"/>
            </w:tcBorders>
          </w:tcPr>
          <w:p w14:paraId="082B3813" w14:textId="77777777" w:rsidR="001A301C" w:rsidRPr="00191657" w:rsidRDefault="001A301C">
            <w:pPr>
              <w:keepNext/>
              <w:keepLines/>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7D12F635" w14:textId="77777777" w:rsidR="001A301C" w:rsidRPr="00191657" w:rsidRDefault="001A301C">
            <w:pPr>
              <w:keepNext/>
              <w:keepLines/>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5B7C5021" w14:textId="77777777" w:rsidR="001A301C" w:rsidRPr="00191657" w:rsidRDefault="001A301C">
            <w:pPr>
              <w:keepNext/>
              <w:keepLines/>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4B1AEC03" w14:textId="77777777" w:rsidR="001A301C" w:rsidRPr="00191657" w:rsidRDefault="001A301C">
            <w:pPr>
              <w:keepNext/>
              <w:keepLines/>
              <w:autoSpaceDE w:val="0"/>
              <w:autoSpaceDN w:val="0"/>
              <w:adjustRightInd w:val="0"/>
              <w:spacing w:before="40" w:after="40" w:line="220" w:lineRule="exact"/>
            </w:pPr>
          </w:p>
        </w:tc>
      </w:tr>
      <w:tr w:rsidR="001A301C" w:rsidRPr="00B92927" w14:paraId="00348944" w14:textId="77777777" w:rsidTr="001A301C">
        <w:tc>
          <w:tcPr>
            <w:tcW w:w="2405" w:type="dxa"/>
            <w:tcBorders>
              <w:top w:val="single" w:sz="4" w:space="0" w:color="auto"/>
              <w:left w:val="single" w:sz="4" w:space="0" w:color="auto"/>
              <w:bottom w:val="single" w:sz="4" w:space="0" w:color="auto"/>
              <w:right w:val="single" w:sz="4" w:space="0" w:color="auto"/>
            </w:tcBorders>
            <w:hideMark/>
          </w:tcPr>
          <w:p w14:paraId="54CC02B6" w14:textId="77777777" w:rsidR="001A301C" w:rsidRPr="00191657" w:rsidRDefault="001A301C">
            <w:pPr>
              <w:autoSpaceDE w:val="0"/>
              <w:autoSpaceDN w:val="0"/>
              <w:adjustRightInd w:val="0"/>
              <w:spacing w:before="40" w:after="40" w:line="220" w:lineRule="exact"/>
            </w:pPr>
            <w:r w:rsidRPr="00191657">
              <w:t xml:space="preserve">Load index F/R </w:t>
            </w:r>
            <w:proofErr w:type="gramStart"/>
            <w:r w:rsidRPr="00191657">
              <w:t>( per</w:t>
            </w:r>
            <w:proofErr w:type="gramEnd"/>
            <w:r w:rsidRPr="00191657">
              <w:t xml:space="preserve"> cent)</w:t>
            </w:r>
          </w:p>
        </w:tc>
        <w:tc>
          <w:tcPr>
            <w:tcW w:w="1559" w:type="dxa"/>
            <w:tcBorders>
              <w:top w:val="single" w:sz="4" w:space="0" w:color="auto"/>
              <w:left w:val="single" w:sz="4" w:space="0" w:color="auto"/>
              <w:bottom w:val="single" w:sz="4" w:space="0" w:color="auto"/>
              <w:right w:val="single" w:sz="4" w:space="0" w:color="auto"/>
            </w:tcBorders>
          </w:tcPr>
          <w:p w14:paraId="3190D28A" w14:textId="77777777" w:rsidR="001A301C" w:rsidRPr="00191657" w:rsidRDefault="001A301C">
            <w:pPr>
              <w:autoSpaceDE w:val="0"/>
              <w:autoSpaceDN w:val="0"/>
              <w:adjustRightInd w:val="0"/>
              <w:spacing w:before="40" w:after="40" w:line="220" w:lineRule="exact"/>
            </w:pPr>
          </w:p>
        </w:tc>
        <w:tc>
          <w:tcPr>
            <w:tcW w:w="1701" w:type="dxa"/>
            <w:tcBorders>
              <w:top w:val="single" w:sz="4" w:space="0" w:color="auto"/>
              <w:left w:val="single" w:sz="4" w:space="0" w:color="auto"/>
              <w:bottom w:val="single" w:sz="4" w:space="0" w:color="auto"/>
              <w:right w:val="single" w:sz="4" w:space="0" w:color="auto"/>
            </w:tcBorders>
          </w:tcPr>
          <w:p w14:paraId="1BE9CA7B" w14:textId="77777777" w:rsidR="001A301C" w:rsidRPr="00191657" w:rsidRDefault="001A301C">
            <w:pPr>
              <w:autoSpaceDE w:val="0"/>
              <w:autoSpaceDN w:val="0"/>
              <w:adjustRightInd w:val="0"/>
              <w:spacing w:before="40" w:after="40" w:line="220" w:lineRule="exact"/>
            </w:pPr>
          </w:p>
        </w:tc>
        <w:tc>
          <w:tcPr>
            <w:tcW w:w="1584" w:type="dxa"/>
            <w:tcBorders>
              <w:top w:val="single" w:sz="4" w:space="0" w:color="auto"/>
              <w:left w:val="single" w:sz="4" w:space="0" w:color="auto"/>
              <w:bottom w:val="single" w:sz="4" w:space="0" w:color="auto"/>
              <w:right w:val="single" w:sz="4" w:space="0" w:color="auto"/>
            </w:tcBorders>
          </w:tcPr>
          <w:p w14:paraId="73099C0F" w14:textId="77777777" w:rsidR="001A301C" w:rsidRPr="00191657" w:rsidRDefault="001A301C">
            <w:pPr>
              <w:autoSpaceDE w:val="0"/>
              <w:autoSpaceDN w:val="0"/>
              <w:adjustRightInd w:val="0"/>
              <w:spacing w:before="40" w:after="40" w:line="220" w:lineRule="exact"/>
            </w:pPr>
          </w:p>
        </w:tc>
        <w:tc>
          <w:tcPr>
            <w:tcW w:w="1813" w:type="dxa"/>
            <w:tcBorders>
              <w:top w:val="single" w:sz="4" w:space="0" w:color="auto"/>
              <w:left w:val="single" w:sz="4" w:space="0" w:color="auto"/>
              <w:bottom w:val="single" w:sz="4" w:space="0" w:color="auto"/>
              <w:right w:val="single" w:sz="4" w:space="0" w:color="auto"/>
            </w:tcBorders>
          </w:tcPr>
          <w:p w14:paraId="52B4E150" w14:textId="77777777" w:rsidR="001A301C" w:rsidRPr="00191657" w:rsidRDefault="001A301C">
            <w:pPr>
              <w:autoSpaceDE w:val="0"/>
              <w:autoSpaceDN w:val="0"/>
              <w:adjustRightInd w:val="0"/>
              <w:spacing w:before="40" w:after="40" w:line="220" w:lineRule="exact"/>
            </w:pPr>
          </w:p>
        </w:tc>
      </w:tr>
      <w:tr w:rsidR="001A301C" w:rsidRPr="00B92927" w14:paraId="0CE1D739" w14:textId="77777777" w:rsidTr="001A301C">
        <w:tc>
          <w:tcPr>
            <w:tcW w:w="2405" w:type="dxa"/>
            <w:tcBorders>
              <w:top w:val="single" w:sz="4" w:space="0" w:color="auto"/>
              <w:left w:val="single" w:sz="4" w:space="0" w:color="auto"/>
              <w:bottom w:val="single" w:sz="12" w:space="0" w:color="auto"/>
              <w:right w:val="single" w:sz="4" w:space="0" w:color="auto"/>
            </w:tcBorders>
            <w:hideMark/>
          </w:tcPr>
          <w:p w14:paraId="7A82A8F3" w14:textId="77777777" w:rsidR="001A301C" w:rsidRPr="00191657" w:rsidRDefault="001A301C">
            <w:pPr>
              <w:autoSpaceDE w:val="0"/>
              <w:autoSpaceDN w:val="0"/>
              <w:adjustRightInd w:val="0"/>
              <w:spacing w:before="40" w:after="40" w:line="220" w:lineRule="exact"/>
            </w:pPr>
            <w:r w:rsidRPr="00191657">
              <w:t>Tyre pressure F/R(kPa)</w:t>
            </w:r>
          </w:p>
        </w:tc>
        <w:tc>
          <w:tcPr>
            <w:tcW w:w="1559" w:type="dxa"/>
            <w:tcBorders>
              <w:top w:val="single" w:sz="4" w:space="0" w:color="auto"/>
              <w:left w:val="single" w:sz="4" w:space="0" w:color="auto"/>
              <w:bottom w:val="single" w:sz="12" w:space="0" w:color="auto"/>
              <w:right w:val="single" w:sz="4" w:space="0" w:color="auto"/>
            </w:tcBorders>
          </w:tcPr>
          <w:p w14:paraId="01987BC7" w14:textId="77777777" w:rsidR="001A301C" w:rsidRPr="00191657" w:rsidRDefault="001A301C">
            <w:pPr>
              <w:autoSpaceDE w:val="0"/>
              <w:autoSpaceDN w:val="0"/>
              <w:adjustRightInd w:val="0"/>
              <w:spacing w:before="40" w:after="40" w:line="220" w:lineRule="exact"/>
            </w:pPr>
          </w:p>
        </w:tc>
        <w:tc>
          <w:tcPr>
            <w:tcW w:w="1701" w:type="dxa"/>
            <w:tcBorders>
              <w:top w:val="single" w:sz="4" w:space="0" w:color="auto"/>
              <w:left w:val="single" w:sz="4" w:space="0" w:color="auto"/>
              <w:bottom w:val="single" w:sz="12" w:space="0" w:color="auto"/>
              <w:right w:val="single" w:sz="4" w:space="0" w:color="auto"/>
            </w:tcBorders>
          </w:tcPr>
          <w:p w14:paraId="51D128C8" w14:textId="77777777" w:rsidR="001A301C" w:rsidRPr="00191657" w:rsidRDefault="001A301C">
            <w:pPr>
              <w:autoSpaceDE w:val="0"/>
              <w:autoSpaceDN w:val="0"/>
              <w:adjustRightInd w:val="0"/>
              <w:spacing w:before="40" w:after="40" w:line="220" w:lineRule="exact"/>
            </w:pPr>
          </w:p>
        </w:tc>
        <w:tc>
          <w:tcPr>
            <w:tcW w:w="1584" w:type="dxa"/>
            <w:tcBorders>
              <w:top w:val="single" w:sz="4" w:space="0" w:color="auto"/>
              <w:left w:val="single" w:sz="4" w:space="0" w:color="auto"/>
              <w:bottom w:val="single" w:sz="12" w:space="0" w:color="auto"/>
              <w:right w:val="single" w:sz="4" w:space="0" w:color="auto"/>
            </w:tcBorders>
          </w:tcPr>
          <w:p w14:paraId="60164FEE" w14:textId="77777777" w:rsidR="001A301C" w:rsidRPr="00191657" w:rsidRDefault="001A301C">
            <w:pPr>
              <w:autoSpaceDE w:val="0"/>
              <w:autoSpaceDN w:val="0"/>
              <w:adjustRightInd w:val="0"/>
              <w:spacing w:before="40" w:after="40" w:line="220" w:lineRule="exact"/>
            </w:pPr>
          </w:p>
        </w:tc>
        <w:tc>
          <w:tcPr>
            <w:tcW w:w="1813" w:type="dxa"/>
            <w:tcBorders>
              <w:top w:val="single" w:sz="4" w:space="0" w:color="auto"/>
              <w:left w:val="single" w:sz="4" w:space="0" w:color="auto"/>
              <w:bottom w:val="single" w:sz="12" w:space="0" w:color="auto"/>
              <w:right w:val="single" w:sz="4" w:space="0" w:color="auto"/>
            </w:tcBorders>
          </w:tcPr>
          <w:p w14:paraId="53054982" w14:textId="77777777" w:rsidR="001A301C" w:rsidRPr="00191657" w:rsidRDefault="001A301C">
            <w:pPr>
              <w:autoSpaceDE w:val="0"/>
              <w:autoSpaceDN w:val="0"/>
              <w:adjustRightInd w:val="0"/>
              <w:spacing w:before="40" w:after="40" w:line="220" w:lineRule="exact"/>
            </w:pPr>
          </w:p>
        </w:tc>
      </w:tr>
    </w:tbl>
    <w:p w14:paraId="4F0A54C3" w14:textId="77777777" w:rsidR="001A301C" w:rsidRPr="00B92927" w:rsidRDefault="001A301C" w:rsidP="001A301C">
      <w:pPr>
        <w:pStyle w:val="SingleTxtG"/>
        <w:spacing w:before="120"/>
        <w:jc w:val="left"/>
      </w:pPr>
      <w:r w:rsidRPr="00B92927">
        <w:t>5.</w:t>
      </w:r>
      <w:r w:rsidRPr="00B92927">
        <w:tab/>
        <w:t>Test results: mean fully developed decelerations (m/s²) coefficient.</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1A301C" w:rsidRPr="00B92927" w14:paraId="593504AB" w14:textId="77777777" w:rsidTr="001A301C">
        <w:trPr>
          <w:trHeight w:val="257"/>
        </w:trPr>
        <w:tc>
          <w:tcPr>
            <w:tcW w:w="1510" w:type="dxa"/>
            <w:tcBorders>
              <w:top w:val="single" w:sz="4" w:space="0" w:color="auto"/>
              <w:left w:val="single" w:sz="4" w:space="0" w:color="auto"/>
              <w:bottom w:val="single" w:sz="12" w:space="0" w:color="auto"/>
              <w:right w:val="single" w:sz="4" w:space="0" w:color="auto"/>
            </w:tcBorders>
            <w:hideMark/>
          </w:tcPr>
          <w:p w14:paraId="5A629960" w14:textId="77777777" w:rsidR="001A301C" w:rsidRPr="00191657" w:rsidRDefault="001A301C">
            <w:pPr>
              <w:autoSpaceDE w:val="0"/>
              <w:autoSpaceDN w:val="0"/>
              <w:adjustRightInd w:val="0"/>
              <w:spacing w:before="80" w:after="80" w:line="200" w:lineRule="exact"/>
              <w:rPr>
                <w:i/>
                <w:iCs/>
                <w:sz w:val="16"/>
                <w:szCs w:val="16"/>
              </w:rPr>
            </w:pPr>
            <w:r w:rsidRPr="00191657">
              <w:rPr>
                <w:i/>
                <w:iCs/>
                <w:sz w:val="16"/>
                <w:szCs w:val="16"/>
              </w:rPr>
              <w:t>Run number</w:t>
            </w:r>
          </w:p>
        </w:tc>
        <w:tc>
          <w:tcPr>
            <w:tcW w:w="1510" w:type="dxa"/>
            <w:tcBorders>
              <w:top w:val="single" w:sz="4" w:space="0" w:color="auto"/>
              <w:left w:val="single" w:sz="4" w:space="0" w:color="auto"/>
              <w:bottom w:val="single" w:sz="12" w:space="0" w:color="auto"/>
              <w:right w:val="single" w:sz="4" w:space="0" w:color="auto"/>
            </w:tcBorders>
            <w:hideMark/>
          </w:tcPr>
          <w:p w14:paraId="13A2DE3B" w14:textId="77777777" w:rsidR="001A301C" w:rsidRPr="00191657" w:rsidRDefault="001A301C">
            <w:pPr>
              <w:autoSpaceDE w:val="0"/>
              <w:autoSpaceDN w:val="0"/>
              <w:adjustRightInd w:val="0"/>
              <w:spacing w:before="80" w:after="80" w:line="200" w:lineRule="exact"/>
              <w:jc w:val="center"/>
              <w:rPr>
                <w:i/>
                <w:iCs/>
                <w:sz w:val="16"/>
                <w:szCs w:val="16"/>
              </w:rPr>
            </w:pPr>
            <w:r w:rsidRPr="00191657">
              <w:rPr>
                <w:i/>
                <w:iCs/>
                <w:sz w:val="16"/>
                <w:szCs w:val="16"/>
              </w:rPr>
              <w:t>Specification</w:t>
            </w:r>
          </w:p>
        </w:tc>
        <w:tc>
          <w:tcPr>
            <w:tcW w:w="1510" w:type="dxa"/>
            <w:tcBorders>
              <w:top w:val="single" w:sz="4" w:space="0" w:color="auto"/>
              <w:left w:val="single" w:sz="4" w:space="0" w:color="auto"/>
              <w:bottom w:val="single" w:sz="12" w:space="0" w:color="auto"/>
              <w:right w:val="single" w:sz="4" w:space="0" w:color="auto"/>
            </w:tcBorders>
            <w:hideMark/>
          </w:tcPr>
          <w:p w14:paraId="6A34358D"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SRTT (1st test)</w:t>
            </w:r>
          </w:p>
        </w:tc>
        <w:tc>
          <w:tcPr>
            <w:tcW w:w="1510" w:type="dxa"/>
            <w:tcBorders>
              <w:top w:val="single" w:sz="4" w:space="0" w:color="auto"/>
              <w:left w:val="single" w:sz="4" w:space="0" w:color="auto"/>
              <w:bottom w:val="single" w:sz="12" w:space="0" w:color="auto"/>
              <w:right w:val="single" w:sz="4" w:space="0" w:color="auto"/>
            </w:tcBorders>
            <w:hideMark/>
          </w:tcPr>
          <w:p w14:paraId="6FF7644C"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Candidate</w:t>
            </w:r>
          </w:p>
        </w:tc>
        <w:tc>
          <w:tcPr>
            <w:tcW w:w="1511" w:type="dxa"/>
            <w:tcBorders>
              <w:top w:val="single" w:sz="4" w:space="0" w:color="auto"/>
              <w:left w:val="single" w:sz="4" w:space="0" w:color="auto"/>
              <w:bottom w:val="single" w:sz="12" w:space="0" w:color="auto"/>
              <w:right w:val="single" w:sz="4" w:space="0" w:color="auto"/>
            </w:tcBorders>
            <w:hideMark/>
          </w:tcPr>
          <w:p w14:paraId="00CF9E0A"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Candidate</w:t>
            </w:r>
          </w:p>
        </w:tc>
        <w:tc>
          <w:tcPr>
            <w:tcW w:w="1511" w:type="dxa"/>
            <w:tcBorders>
              <w:top w:val="single" w:sz="4" w:space="0" w:color="auto"/>
              <w:left w:val="single" w:sz="4" w:space="0" w:color="auto"/>
              <w:bottom w:val="single" w:sz="12" w:space="0" w:color="auto"/>
              <w:right w:val="single" w:sz="4" w:space="0" w:color="auto"/>
            </w:tcBorders>
            <w:hideMark/>
          </w:tcPr>
          <w:p w14:paraId="37EEA4CC" w14:textId="77777777" w:rsidR="001A301C" w:rsidRPr="00191657" w:rsidRDefault="001A301C">
            <w:pPr>
              <w:autoSpaceDE w:val="0"/>
              <w:autoSpaceDN w:val="0"/>
              <w:adjustRightInd w:val="0"/>
              <w:spacing w:before="80" w:after="80" w:line="200" w:lineRule="exact"/>
              <w:jc w:val="center"/>
              <w:rPr>
                <w:sz w:val="16"/>
                <w:szCs w:val="16"/>
              </w:rPr>
            </w:pPr>
            <w:r w:rsidRPr="00191657">
              <w:rPr>
                <w:i/>
                <w:iCs/>
                <w:sz w:val="16"/>
                <w:szCs w:val="16"/>
              </w:rPr>
              <w:t>SRTT (2nd test)</w:t>
            </w:r>
          </w:p>
        </w:tc>
      </w:tr>
      <w:tr w:rsidR="001A301C" w:rsidRPr="00B92927" w14:paraId="73078F20" w14:textId="77777777" w:rsidTr="001A301C">
        <w:tc>
          <w:tcPr>
            <w:tcW w:w="1510" w:type="dxa"/>
            <w:tcBorders>
              <w:top w:val="single" w:sz="12" w:space="0" w:color="auto"/>
              <w:left w:val="single" w:sz="4" w:space="0" w:color="auto"/>
              <w:bottom w:val="single" w:sz="4" w:space="0" w:color="auto"/>
              <w:right w:val="single" w:sz="4" w:space="0" w:color="auto"/>
            </w:tcBorders>
            <w:hideMark/>
          </w:tcPr>
          <w:p w14:paraId="62010244" w14:textId="77777777" w:rsidR="001A301C" w:rsidRPr="00191657" w:rsidRDefault="001A301C">
            <w:pPr>
              <w:autoSpaceDE w:val="0"/>
              <w:autoSpaceDN w:val="0"/>
              <w:adjustRightInd w:val="0"/>
              <w:spacing w:before="40" w:after="40" w:line="220" w:lineRule="exact"/>
              <w:rPr>
                <w:szCs w:val="13"/>
              </w:rPr>
            </w:pPr>
            <w:r w:rsidRPr="00191657">
              <w:rPr>
                <w:szCs w:val="13"/>
              </w:rPr>
              <w:t>1</w:t>
            </w:r>
          </w:p>
        </w:tc>
        <w:tc>
          <w:tcPr>
            <w:tcW w:w="1510" w:type="dxa"/>
            <w:tcBorders>
              <w:top w:val="single" w:sz="12" w:space="0" w:color="auto"/>
              <w:left w:val="single" w:sz="4" w:space="0" w:color="auto"/>
              <w:bottom w:val="single" w:sz="4" w:space="0" w:color="auto"/>
              <w:right w:val="single" w:sz="4" w:space="0" w:color="auto"/>
            </w:tcBorders>
          </w:tcPr>
          <w:p w14:paraId="5BC0C4FE"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12" w:space="0" w:color="auto"/>
              <w:left w:val="single" w:sz="4" w:space="0" w:color="auto"/>
              <w:bottom w:val="single" w:sz="4" w:space="0" w:color="auto"/>
              <w:right w:val="single" w:sz="4" w:space="0" w:color="auto"/>
            </w:tcBorders>
          </w:tcPr>
          <w:p w14:paraId="0D521965"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12" w:space="0" w:color="auto"/>
              <w:left w:val="single" w:sz="4" w:space="0" w:color="auto"/>
              <w:bottom w:val="single" w:sz="4" w:space="0" w:color="auto"/>
              <w:right w:val="single" w:sz="4" w:space="0" w:color="auto"/>
            </w:tcBorders>
          </w:tcPr>
          <w:p w14:paraId="21A4F85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12" w:space="0" w:color="auto"/>
              <w:left w:val="single" w:sz="4" w:space="0" w:color="auto"/>
              <w:bottom w:val="single" w:sz="4" w:space="0" w:color="auto"/>
              <w:right w:val="single" w:sz="4" w:space="0" w:color="auto"/>
            </w:tcBorders>
          </w:tcPr>
          <w:p w14:paraId="50D88B88"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12" w:space="0" w:color="auto"/>
              <w:left w:val="single" w:sz="4" w:space="0" w:color="auto"/>
              <w:bottom w:val="single" w:sz="4" w:space="0" w:color="auto"/>
              <w:right w:val="single" w:sz="4" w:space="0" w:color="auto"/>
            </w:tcBorders>
          </w:tcPr>
          <w:p w14:paraId="1E6DBD65"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4EBD1B77"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040AAAC0" w14:textId="77777777" w:rsidR="001A301C" w:rsidRPr="00191657" w:rsidRDefault="001A301C">
            <w:pPr>
              <w:autoSpaceDE w:val="0"/>
              <w:autoSpaceDN w:val="0"/>
              <w:adjustRightInd w:val="0"/>
              <w:spacing w:before="40" w:after="40" w:line="220" w:lineRule="exact"/>
              <w:rPr>
                <w:szCs w:val="13"/>
              </w:rPr>
            </w:pPr>
            <w:r w:rsidRPr="00191657">
              <w:rPr>
                <w:szCs w:val="13"/>
              </w:rPr>
              <w:lastRenderedPageBreak/>
              <w:t>2</w:t>
            </w:r>
          </w:p>
        </w:tc>
        <w:tc>
          <w:tcPr>
            <w:tcW w:w="1510" w:type="dxa"/>
            <w:tcBorders>
              <w:top w:val="single" w:sz="4" w:space="0" w:color="auto"/>
              <w:left w:val="single" w:sz="4" w:space="0" w:color="auto"/>
              <w:bottom w:val="single" w:sz="4" w:space="0" w:color="auto"/>
              <w:right w:val="single" w:sz="4" w:space="0" w:color="auto"/>
            </w:tcBorders>
          </w:tcPr>
          <w:p w14:paraId="28453F6C"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39EEA81"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297094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774C3F16"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31D1BB7"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7F0C9ED3"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47D371DB" w14:textId="77777777" w:rsidR="001A301C" w:rsidRPr="00191657" w:rsidRDefault="001A301C">
            <w:pPr>
              <w:autoSpaceDE w:val="0"/>
              <w:autoSpaceDN w:val="0"/>
              <w:adjustRightInd w:val="0"/>
              <w:spacing w:before="40" w:after="40" w:line="220" w:lineRule="exact"/>
              <w:rPr>
                <w:szCs w:val="13"/>
              </w:rPr>
            </w:pPr>
            <w:r w:rsidRPr="00191657">
              <w:rPr>
                <w:szCs w:val="13"/>
              </w:rPr>
              <w:t>3</w:t>
            </w:r>
          </w:p>
        </w:tc>
        <w:tc>
          <w:tcPr>
            <w:tcW w:w="1510" w:type="dxa"/>
            <w:tcBorders>
              <w:top w:val="single" w:sz="4" w:space="0" w:color="auto"/>
              <w:left w:val="single" w:sz="4" w:space="0" w:color="auto"/>
              <w:bottom w:val="single" w:sz="4" w:space="0" w:color="auto"/>
              <w:right w:val="single" w:sz="4" w:space="0" w:color="auto"/>
            </w:tcBorders>
          </w:tcPr>
          <w:p w14:paraId="15C3BF4B"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18E66D5"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F0BB0E7"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E8E5840"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55DC49EB"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580A84CA"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235F86B" w14:textId="77777777" w:rsidR="001A301C" w:rsidRPr="00191657" w:rsidRDefault="001A301C">
            <w:pPr>
              <w:autoSpaceDE w:val="0"/>
              <w:autoSpaceDN w:val="0"/>
              <w:adjustRightInd w:val="0"/>
              <w:spacing w:before="40" w:after="40" w:line="220" w:lineRule="exact"/>
              <w:rPr>
                <w:szCs w:val="13"/>
              </w:rPr>
            </w:pPr>
            <w:r w:rsidRPr="00191657">
              <w:rPr>
                <w:szCs w:val="13"/>
              </w:rPr>
              <w:t>4</w:t>
            </w:r>
          </w:p>
        </w:tc>
        <w:tc>
          <w:tcPr>
            <w:tcW w:w="1510" w:type="dxa"/>
            <w:tcBorders>
              <w:top w:val="single" w:sz="4" w:space="0" w:color="auto"/>
              <w:left w:val="single" w:sz="4" w:space="0" w:color="auto"/>
              <w:bottom w:val="single" w:sz="4" w:space="0" w:color="auto"/>
              <w:right w:val="single" w:sz="4" w:space="0" w:color="auto"/>
            </w:tcBorders>
          </w:tcPr>
          <w:p w14:paraId="0B87ECC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89341D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4451D41C"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2430B85"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11D9C86"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603C01B0"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695177F" w14:textId="77777777" w:rsidR="001A301C" w:rsidRPr="00191657" w:rsidRDefault="001A301C">
            <w:pPr>
              <w:autoSpaceDE w:val="0"/>
              <w:autoSpaceDN w:val="0"/>
              <w:adjustRightInd w:val="0"/>
              <w:spacing w:before="40" w:after="40" w:line="220" w:lineRule="exact"/>
              <w:rPr>
                <w:szCs w:val="13"/>
              </w:rPr>
            </w:pPr>
            <w:r w:rsidRPr="00191657">
              <w:rPr>
                <w:szCs w:val="13"/>
              </w:rPr>
              <w:t>5</w:t>
            </w:r>
          </w:p>
        </w:tc>
        <w:tc>
          <w:tcPr>
            <w:tcW w:w="1510" w:type="dxa"/>
            <w:tcBorders>
              <w:top w:val="single" w:sz="4" w:space="0" w:color="auto"/>
              <w:left w:val="single" w:sz="4" w:space="0" w:color="auto"/>
              <w:bottom w:val="single" w:sz="4" w:space="0" w:color="auto"/>
              <w:right w:val="single" w:sz="4" w:space="0" w:color="auto"/>
            </w:tcBorders>
          </w:tcPr>
          <w:p w14:paraId="40B31C0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2464D66"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4E13FF45"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7034E343"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7FF8271"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00F988CE"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7919B891" w14:textId="77777777" w:rsidR="001A301C" w:rsidRPr="00191657" w:rsidRDefault="001A301C">
            <w:pPr>
              <w:autoSpaceDE w:val="0"/>
              <w:autoSpaceDN w:val="0"/>
              <w:adjustRightInd w:val="0"/>
              <w:spacing w:before="40" w:after="40" w:line="220" w:lineRule="exact"/>
              <w:rPr>
                <w:szCs w:val="13"/>
              </w:rPr>
            </w:pPr>
            <w:r w:rsidRPr="00191657">
              <w:rPr>
                <w:szCs w:val="13"/>
              </w:rPr>
              <w:t>6</w:t>
            </w:r>
          </w:p>
        </w:tc>
        <w:tc>
          <w:tcPr>
            <w:tcW w:w="1510" w:type="dxa"/>
            <w:tcBorders>
              <w:top w:val="single" w:sz="4" w:space="0" w:color="auto"/>
              <w:left w:val="single" w:sz="4" w:space="0" w:color="auto"/>
              <w:bottom w:val="single" w:sz="4" w:space="0" w:color="auto"/>
              <w:right w:val="single" w:sz="4" w:space="0" w:color="auto"/>
            </w:tcBorders>
          </w:tcPr>
          <w:p w14:paraId="6ACA87A3"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6C266E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AF1D0E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9E72D6A"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4C62801"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62BEA055" w14:textId="77777777" w:rsidTr="001A301C">
        <w:tc>
          <w:tcPr>
            <w:tcW w:w="1510" w:type="dxa"/>
            <w:tcBorders>
              <w:top w:val="single" w:sz="4" w:space="0" w:color="auto"/>
              <w:left w:val="single" w:sz="4" w:space="0" w:color="auto"/>
              <w:bottom w:val="single" w:sz="4" w:space="0" w:color="auto"/>
              <w:right w:val="single" w:sz="4" w:space="0" w:color="auto"/>
            </w:tcBorders>
          </w:tcPr>
          <w:p w14:paraId="00020388"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684E30D4"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AB411BD"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09194F9D"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2B0FE63F"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C00B8CF"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15867B66" w14:textId="77777777" w:rsidTr="001A301C">
        <w:tc>
          <w:tcPr>
            <w:tcW w:w="1510" w:type="dxa"/>
            <w:tcBorders>
              <w:top w:val="single" w:sz="4" w:space="0" w:color="auto"/>
              <w:left w:val="single" w:sz="4" w:space="0" w:color="auto"/>
              <w:bottom w:val="single" w:sz="4" w:space="0" w:color="auto"/>
              <w:right w:val="single" w:sz="4" w:space="0" w:color="auto"/>
            </w:tcBorders>
          </w:tcPr>
          <w:p w14:paraId="4619D37E"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67D350DA"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0D1B15C"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78DDB0E"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819909D"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27CD9980"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704BF060" w14:textId="77777777" w:rsidTr="001A301C">
        <w:tc>
          <w:tcPr>
            <w:tcW w:w="1510" w:type="dxa"/>
            <w:tcBorders>
              <w:top w:val="single" w:sz="4" w:space="0" w:color="auto"/>
              <w:left w:val="single" w:sz="4" w:space="0" w:color="auto"/>
              <w:bottom w:val="single" w:sz="4" w:space="0" w:color="auto"/>
              <w:right w:val="single" w:sz="4" w:space="0" w:color="auto"/>
            </w:tcBorders>
          </w:tcPr>
          <w:p w14:paraId="6338BEDC" w14:textId="77777777" w:rsidR="001A301C" w:rsidRPr="00191657" w:rsidRDefault="001A301C">
            <w:pPr>
              <w:autoSpaceDE w:val="0"/>
              <w:autoSpaceDN w:val="0"/>
              <w:adjustRightInd w:val="0"/>
              <w:spacing w:before="40" w:after="40" w:line="220" w:lineRule="exact"/>
              <w:rPr>
                <w:szCs w:val="13"/>
              </w:rPr>
            </w:pPr>
          </w:p>
        </w:tc>
        <w:tc>
          <w:tcPr>
            <w:tcW w:w="1510" w:type="dxa"/>
            <w:tcBorders>
              <w:top w:val="single" w:sz="4" w:space="0" w:color="auto"/>
              <w:left w:val="single" w:sz="4" w:space="0" w:color="auto"/>
              <w:bottom w:val="single" w:sz="4" w:space="0" w:color="auto"/>
              <w:right w:val="single" w:sz="4" w:space="0" w:color="auto"/>
            </w:tcBorders>
          </w:tcPr>
          <w:p w14:paraId="12FEF0B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59655A72"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04BA993"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1B51DEF"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6C4A0FC5"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5E0FBC3D"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2C517DCD" w14:textId="77777777" w:rsidR="001A301C" w:rsidRPr="00191657" w:rsidRDefault="001A301C">
            <w:pPr>
              <w:autoSpaceDE w:val="0"/>
              <w:autoSpaceDN w:val="0"/>
              <w:adjustRightInd w:val="0"/>
              <w:spacing w:before="40" w:after="40" w:line="220" w:lineRule="exact"/>
            </w:pPr>
            <w:r w:rsidRPr="00191657">
              <w:t>Mean</w:t>
            </w:r>
          </w:p>
        </w:tc>
        <w:tc>
          <w:tcPr>
            <w:tcW w:w="1510" w:type="dxa"/>
            <w:tcBorders>
              <w:top w:val="single" w:sz="4" w:space="0" w:color="auto"/>
              <w:left w:val="single" w:sz="4" w:space="0" w:color="auto"/>
              <w:bottom w:val="single" w:sz="4" w:space="0" w:color="auto"/>
              <w:right w:val="single" w:sz="4" w:space="0" w:color="auto"/>
            </w:tcBorders>
          </w:tcPr>
          <w:p w14:paraId="4D53DCBE"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5483280"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5DC62B4B"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1677D170"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0DAA6C77"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27D02726"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1CB5540B" w14:textId="77777777" w:rsidR="001A301C" w:rsidRPr="00191657" w:rsidRDefault="001A301C">
            <w:pPr>
              <w:autoSpaceDE w:val="0"/>
              <w:autoSpaceDN w:val="0"/>
              <w:adjustRightInd w:val="0"/>
              <w:spacing w:before="40" w:after="40" w:line="220" w:lineRule="exact"/>
            </w:pPr>
            <w:proofErr w:type="spellStart"/>
            <w:r w:rsidRPr="00191657">
              <w:t>Std</w:t>
            </w:r>
            <w:proofErr w:type="spellEnd"/>
            <w:r w:rsidRPr="00191657">
              <w:t>-deviation</w:t>
            </w:r>
          </w:p>
        </w:tc>
        <w:tc>
          <w:tcPr>
            <w:tcW w:w="1510" w:type="dxa"/>
            <w:tcBorders>
              <w:top w:val="single" w:sz="4" w:space="0" w:color="auto"/>
              <w:left w:val="single" w:sz="4" w:space="0" w:color="auto"/>
              <w:bottom w:val="single" w:sz="4" w:space="0" w:color="auto"/>
              <w:right w:val="single" w:sz="4" w:space="0" w:color="auto"/>
            </w:tcBorders>
          </w:tcPr>
          <w:p w14:paraId="7365E257"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26A91439"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F79A8D9"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94F5404"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3356E65C"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31B842E5"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777A9A78" w14:textId="77777777" w:rsidR="001A301C" w:rsidRPr="00191657" w:rsidRDefault="001A301C">
            <w:pPr>
              <w:autoSpaceDE w:val="0"/>
              <w:autoSpaceDN w:val="0"/>
              <w:adjustRightInd w:val="0"/>
              <w:spacing w:before="40" w:after="40" w:line="220" w:lineRule="exact"/>
              <w:rPr>
                <w:sz w:val="15"/>
                <w:szCs w:val="13"/>
              </w:rPr>
            </w:pPr>
            <w:r w:rsidRPr="00191657">
              <w:t>CV (%)</w:t>
            </w:r>
          </w:p>
        </w:tc>
        <w:tc>
          <w:tcPr>
            <w:tcW w:w="1510" w:type="dxa"/>
            <w:tcBorders>
              <w:top w:val="single" w:sz="4" w:space="0" w:color="auto"/>
              <w:left w:val="single" w:sz="4" w:space="0" w:color="auto"/>
              <w:bottom w:val="single" w:sz="4" w:space="0" w:color="auto"/>
              <w:right w:val="single" w:sz="4" w:space="0" w:color="auto"/>
            </w:tcBorders>
            <w:hideMark/>
          </w:tcPr>
          <w:p w14:paraId="3584DA3E" w14:textId="77777777" w:rsidR="001A301C" w:rsidRPr="00191657" w:rsidRDefault="001A301C">
            <w:pPr>
              <w:autoSpaceDE w:val="0"/>
              <w:autoSpaceDN w:val="0"/>
              <w:adjustRightInd w:val="0"/>
              <w:spacing w:before="40" w:after="40" w:line="220" w:lineRule="exact"/>
              <w:jc w:val="center"/>
              <w:rPr>
                <w:sz w:val="15"/>
                <w:szCs w:val="13"/>
              </w:rPr>
            </w:pPr>
            <w:r w:rsidRPr="00191657">
              <w:t>&lt; 6 %</w:t>
            </w:r>
          </w:p>
        </w:tc>
        <w:tc>
          <w:tcPr>
            <w:tcW w:w="1510" w:type="dxa"/>
            <w:tcBorders>
              <w:top w:val="single" w:sz="4" w:space="0" w:color="auto"/>
              <w:left w:val="single" w:sz="4" w:space="0" w:color="auto"/>
              <w:bottom w:val="single" w:sz="4" w:space="0" w:color="auto"/>
              <w:right w:val="single" w:sz="4" w:space="0" w:color="auto"/>
            </w:tcBorders>
          </w:tcPr>
          <w:p w14:paraId="44B53EAF"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7832A85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4A704F72" w14:textId="77777777" w:rsidR="001A301C" w:rsidRPr="00191657" w:rsidRDefault="001A301C">
            <w:pPr>
              <w:autoSpaceDE w:val="0"/>
              <w:autoSpaceDN w:val="0"/>
              <w:adjustRightInd w:val="0"/>
              <w:spacing w:before="40" w:after="40" w:line="220" w:lineRule="exact"/>
              <w:jc w:val="center"/>
              <w:rPr>
                <w:sz w:val="15"/>
                <w:szCs w:val="13"/>
              </w:rPr>
            </w:pPr>
          </w:p>
        </w:tc>
        <w:tc>
          <w:tcPr>
            <w:tcW w:w="1511" w:type="dxa"/>
            <w:tcBorders>
              <w:top w:val="single" w:sz="4" w:space="0" w:color="auto"/>
              <w:left w:val="single" w:sz="4" w:space="0" w:color="auto"/>
              <w:bottom w:val="single" w:sz="4" w:space="0" w:color="auto"/>
              <w:right w:val="single" w:sz="4" w:space="0" w:color="auto"/>
            </w:tcBorders>
          </w:tcPr>
          <w:p w14:paraId="51A4936B"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0D9290F3"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04EB0890" w14:textId="77777777" w:rsidR="001A301C" w:rsidRPr="00191657" w:rsidRDefault="001A301C">
            <w:pPr>
              <w:autoSpaceDE w:val="0"/>
              <w:autoSpaceDN w:val="0"/>
              <w:adjustRightInd w:val="0"/>
              <w:spacing w:before="40" w:after="40" w:line="220" w:lineRule="exact"/>
            </w:pPr>
            <w:r w:rsidRPr="00191657">
              <w:t>Validation</w:t>
            </w:r>
          </w:p>
          <w:p w14:paraId="47B426B9" w14:textId="77777777" w:rsidR="001A301C" w:rsidRPr="00191657" w:rsidRDefault="001A301C">
            <w:pPr>
              <w:autoSpaceDE w:val="0"/>
              <w:autoSpaceDN w:val="0"/>
              <w:adjustRightInd w:val="0"/>
              <w:spacing w:before="40" w:after="40" w:line="220" w:lineRule="exact"/>
            </w:pPr>
            <w:r w:rsidRPr="00191657">
              <w:t>SRTT</w:t>
            </w:r>
          </w:p>
        </w:tc>
        <w:tc>
          <w:tcPr>
            <w:tcW w:w="1510" w:type="dxa"/>
            <w:tcBorders>
              <w:top w:val="single" w:sz="4" w:space="0" w:color="auto"/>
              <w:left w:val="single" w:sz="4" w:space="0" w:color="auto"/>
              <w:bottom w:val="single" w:sz="4" w:space="0" w:color="auto"/>
              <w:right w:val="single" w:sz="4" w:space="0" w:color="auto"/>
            </w:tcBorders>
            <w:hideMark/>
          </w:tcPr>
          <w:p w14:paraId="653E59B3" w14:textId="77777777" w:rsidR="001A301C" w:rsidRPr="00191657" w:rsidRDefault="001A301C">
            <w:pPr>
              <w:autoSpaceDE w:val="0"/>
              <w:autoSpaceDN w:val="0"/>
              <w:adjustRightInd w:val="0"/>
              <w:spacing w:before="40" w:after="40" w:line="220" w:lineRule="exact"/>
              <w:jc w:val="center"/>
              <w:rPr>
                <w:sz w:val="15"/>
                <w:szCs w:val="13"/>
              </w:rPr>
            </w:pPr>
            <w:r w:rsidRPr="00191657">
              <w:t>(SRTT) &lt; 5%</w:t>
            </w:r>
          </w:p>
        </w:tc>
        <w:tc>
          <w:tcPr>
            <w:tcW w:w="1510" w:type="dxa"/>
            <w:tcBorders>
              <w:top w:val="single" w:sz="4" w:space="0" w:color="auto"/>
              <w:left w:val="single" w:sz="4" w:space="0" w:color="auto"/>
              <w:bottom w:val="single" w:sz="4" w:space="0" w:color="auto"/>
              <w:right w:val="single" w:sz="4" w:space="0" w:color="auto"/>
            </w:tcBorders>
          </w:tcPr>
          <w:p w14:paraId="240427B5" w14:textId="77777777" w:rsidR="001A301C" w:rsidRPr="00191657" w:rsidRDefault="001A301C">
            <w:pPr>
              <w:autoSpaceDE w:val="0"/>
              <w:autoSpaceDN w:val="0"/>
              <w:adjustRightInd w:val="0"/>
              <w:spacing w:before="40" w:after="40" w:line="220" w:lineRule="exact"/>
              <w:jc w:val="center"/>
              <w:rPr>
                <w:sz w:val="15"/>
                <w:szCs w:val="13"/>
              </w:rPr>
            </w:pPr>
          </w:p>
          <w:p w14:paraId="4E741203"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p w14:paraId="55E3CCF6"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1F3AEB56" w14:textId="77777777" w:rsidR="001A301C" w:rsidRPr="00191657" w:rsidRDefault="001A301C">
            <w:pPr>
              <w:autoSpaceDE w:val="0"/>
              <w:autoSpaceDN w:val="0"/>
              <w:adjustRightInd w:val="0"/>
              <w:spacing w:before="40" w:after="40" w:line="220" w:lineRule="exact"/>
              <w:jc w:val="center"/>
              <w:rPr>
                <w:sz w:val="15"/>
                <w:szCs w:val="13"/>
              </w:rPr>
            </w:pPr>
          </w:p>
          <w:p w14:paraId="32630049" w14:textId="77777777" w:rsidR="001A301C" w:rsidRPr="00191657" w:rsidRDefault="001A301C">
            <w:pPr>
              <w:autoSpaceDE w:val="0"/>
              <w:autoSpaceDN w:val="0"/>
              <w:adjustRightInd w:val="0"/>
              <w:spacing w:before="40" w:after="40" w:line="220" w:lineRule="exact"/>
              <w:jc w:val="center"/>
              <w:rPr>
                <w:sz w:val="15"/>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tcPr>
          <w:p w14:paraId="1B0EB349" w14:textId="77777777" w:rsidR="001A301C" w:rsidRPr="00191657" w:rsidRDefault="001A301C">
            <w:pPr>
              <w:autoSpaceDE w:val="0"/>
              <w:autoSpaceDN w:val="0"/>
              <w:adjustRightInd w:val="0"/>
              <w:spacing w:before="40" w:after="40" w:line="220" w:lineRule="exact"/>
              <w:jc w:val="center"/>
              <w:rPr>
                <w:sz w:val="15"/>
                <w:szCs w:val="13"/>
              </w:rPr>
            </w:pPr>
          </w:p>
          <w:p w14:paraId="1E00A4EE" w14:textId="77777777" w:rsidR="001A301C" w:rsidRPr="00191657" w:rsidRDefault="001A301C">
            <w:pPr>
              <w:autoSpaceDE w:val="0"/>
              <w:autoSpaceDN w:val="0"/>
              <w:adjustRightInd w:val="0"/>
              <w:spacing w:before="40" w:after="40" w:line="220" w:lineRule="exact"/>
              <w:jc w:val="center"/>
              <w:rPr>
                <w:sz w:val="15"/>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tcPr>
          <w:p w14:paraId="19C3F4C9" w14:textId="77777777" w:rsidR="001A301C" w:rsidRPr="00191657" w:rsidRDefault="001A301C">
            <w:pPr>
              <w:autoSpaceDE w:val="0"/>
              <w:autoSpaceDN w:val="0"/>
              <w:adjustRightInd w:val="0"/>
              <w:spacing w:before="40" w:after="40" w:line="220" w:lineRule="exact"/>
              <w:jc w:val="center"/>
              <w:rPr>
                <w:sz w:val="15"/>
                <w:szCs w:val="13"/>
              </w:rPr>
            </w:pPr>
          </w:p>
        </w:tc>
      </w:tr>
      <w:tr w:rsidR="001A301C" w:rsidRPr="00B92927" w14:paraId="40A288AE" w14:textId="77777777" w:rsidTr="001A301C">
        <w:tc>
          <w:tcPr>
            <w:tcW w:w="1510" w:type="dxa"/>
            <w:tcBorders>
              <w:top w:val="single" w:sz="4" w:space="0" w:color="auto"/>
              <w:left w:val="single" w:sz="4" w:space="0" w:color="auto"/>
              <w:bottom w:val="single" w:sz="4" w:space="0" w:color="auto"/>
              <w:right w:val="single" w:sz="4" w:space="0" w:color="auto"/>
            </w:tcBorders>
            <w:hideMark/>
          </w:tcPr>
          <w:p w14:paraId="4ACF6A28" w14:textId="77777777" w:rsidR="001A301C" w:rsidRPr="00191657" w:rsidRDefault="001A301C">
            <w:pPr>
              <w:autoSpaceDE w:val="0"/>
              <w:autoSpaceDN w:val="0"/>
              <w:adjustRightInd w:val="0"/>
              <w:spacing w:before="40" w:after="40" w:line="220" w:lineRule="exact"/>
            </w:pPr>
            <w:r w:rsidRPr="00191657">
              <w:t>SRTT average</w:t>
            </w:r>
          </w:p>
        </w:tc>
        <w:tc>
          <w:tcPr>
            <w:tcW w:w="1510" w:type="dxa"/>
            <w:tcBorders>
              <w:top w:val="single" w:sz="4" w:space="0" w:color="auto"/>
              <w:left w:val="single" w:sz="4" w:space="0" w:color="auto"/>
              <w:bottom w:val="single" w:sz="4" w:space="0" w:color="auto"/>
              <w:right w:val="single" w:sz="4" w:space="0" w:color="auto"/>
            </w:tcBorders>
          </w:tcPr>
          <w:p w14:paraId="12285CFF"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tcPr>
          <w:p w14:paraId="31845BA9"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4" w:space="0" w:color="auto"/>
              <w:right w:val="single" w:sz="4" w:space="0" w:color="auto"/>
            </w:tcBorders>
            <w:hideMark/>
          </w:tcPr>
          <w:p w14:paraId="3DBD1EA3"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hideMark/>
          </w:tcPr>
          <w:p w14:paraId="1B4D2E8E"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c>
          <w:tcPr>
            <w:tcW w:w="1511" w:type="dxa"/>
            <w:tcBorders>
              <w:top w:val="single" w:sz="4" w:space="0" w:color="auto"/>
              <w:left w:val="single" w:sz="4" w:space="0" w:color="auto"/>
              <w:bottom w:val="single" w:sz="4" w:space="0" w:color="auto"/>
              <w:right w:val="single" w:sz="4" w:space="0" w:color="auto"/>
            </w:tcBorders>
            <w:hideMark/>
          </w:tcPr>
          <w:p w14:paraId="7AFFC12B"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r>
      <w:tr w:rsidR="001A301C" w:rsidRPr="00B92927" w14:paraId="7934AE60" w14:textId="77777777" w:rsidTr="001A301C">
        <w:tc>
          <w:tcPr>
            <w:tcW w:w="1510" w:type="dxa"/>
            <w:tcBorders>
              <w:top w:val="single" w:sz="4" w:space="0" w:color="auto"/>
              <w:left w:val="single" w:sz="4" w:space="0" w:color="auto"/>
              <w:bottom w:val="single" w:sz="12" w:space="0" w:color="auto"/>
              <w:right w:val="single" w:sz="4" w:space="0" w:color="auto"/>
            </w:tcBorders>
            <w:hideMark/>
          </w:tcPr>
          <w:p w14:paraId="36625101" w14:textId="77777777" w:rsidR="001A301C" w:rsidRPr="00191657" w:rsidRDefault="001A301C">
            <w:pPr>
              <w:autoSpaceDE w:val="0"/>
              <w:autoSpaceDN w:val="0"/>
              <w:adjustRightInd w:val="0"/>
              <w:spacing w:before="40" w:after="40" w:line="220" w:lineRule="exact"/>
            </w:pPr>
            <w:r w:rsidRPr="00191657">
              <w:t xml:space="preserve">Snow index </w:t>
            </w:r>
          </w:p>
        </w:tc>
        <w:tc>
          <w:tcPr>
            <w:tcW w:w="1510" w:type="dxa"/>
            <w:tcBorders>
              <w:top w:val="single" w:sz="4" w:space="0" w:color="auto"/>
              <w:left w:val="single" w:sz="4" w:space="0" w:color="auto"/>
              <w:bottom w:val="single" w:sz="12" w:space="0" w:color="auto"/>
              <w:right w:val="single" w:sz="4" w:space="0" w:color="auto"/>
            </w:tcBorders>
          </w:tcPr>
          <w:p w14:paraId="74CA6C60" w14:textId="77777777" w:rsidR="001A301C" w:rsidRPr="00191657" w:rsidRDefault="001A301C">
            <w:pPr>
              <w:autoSpaceDE w:val="0"/>
              <w:autoSpaceDN w:val="0"/>
              <w:adjustRightInd w:val="0"/>
              <w:spacing w:before="40" w:after="40" w:line="220" w:lineRule="exact"/>
              <w:jc w:val="center"/>
              <w:rPr>
                <w:sz w:val="15"/>
                <w:szCs w:val="13"/>
              </w:rPr>
            </w:pPr>
          </w:p>
        </w:tc>
        <w:tc>
          <w:tcPr>
            <w:tcW w:w="1510" w:type="dxa"/>
            <w:tcBorders>
              <w:top w:val="single" w:sz="4" w:space="0" w:color="auto"/>
              <w:left w:val="single" w:sz="4" w:space="0" w:color="auto"/>
              <w:bottom w:val="single" w:sz="12" w:space="0" w:color="auto"/>
              <w:right w:val="single" w:sz="4" w:space="0" w:color="auto"/>
            </w:tcBorders>
            <w:hideMark/>
          </w:tcPr>
          <w:p w14:paraId="14AC96FD" w14:textId="77777777" w:rsidR="001A301C" w:rsidRPr="00191657" w:rsidRDefault="001A301C">
            <w:pPr>
              <w:autoSpaceDE w:val="0"/>
              <w:autoSpaceDN w:val="0"/>
              <w:adjustRightInd w:val="0"/>
              <w:spacing w:before="40" w:after="40" w:line="220" w:lineRule="exact"/>
              <w:jc w:val="center"/>
              <w:rPr>
                <w:sz w:val="15"/>
                <w:szCs w:val="13"/>
              </w:rPr>
            </w:pPr>
            <w:r w:rsidRPr="00191657">
              <w:t>1.00</w:t>
            </w:r>
          </w:p>
        </w:tc>
        <w:tc>
          <w:tcPr>
            <w:tcW w:w="1510" w:type="dxa"/>
            <w:tcBorders>
              <w:top w:val="single" w:sz="4" w:space="0" w:color="auto"/>
              <w:left w:val="single" w:sz="4" w:space="0" w:color="auto"/>
              <w:bottom w:val="single" w:sz="12" w:space="0" w:color="auto"/>
              <w:right w:val="single" w:sz="4" w:space="0" w:color="auto"/>
            </w:tcBorders>
          </w:tcPr>
          <w:p w14:paraId="3C2921FB" w14:textId="77777777" w:rsidR="001A301C" w:rsidRPr="00191657" w:rsidRDefault="001A301C">
            <w:pPr>
              <w:autoSpaceDE w:val="0"/>
              <w:autoSpaceDN w:val="0"/>
              <w:adjustRightInd w:val="0"/>
              <w:spacing w:before="40" w:after="40" w:line="220" w:lineRule="exact"/>
              <w:jc w:val="center"/>
              <w:rPr>
                <w:szCs w:val="13"/>
              </w:rPr>
            </w:pPr>
          </w:p>
        </w:tc>
        <w:tc>
          <w:tcPr>
            <w:tcW w:w="1511" w:type="dxa"/>
            <w:tcBorders>
              <w:top w:val="single" w:sz="4" w:space="0" w:color="auto"/>
              <w:left w:val="single" w:sz="4" w:space="0" w:color="auto"/>
              <w:bottom w:val="single" w:sz="12" w:space="0" w:color="auto"/>
              <w:right w:val="single" w:sz="4" w:space="0" w:color="auto"/>
            </w:tcBorders>
          </w:tcPr>
          <w:p w14:paraId="11096B42" w14:textId="77777777" w:rsidR="001A301C" w:rsidRPr="00191657" w:rsidRDefault="001A301C">
            <w:pPr>
              <w:autoSpaceDE w:val="0"/>
              <w:autoSpaceDN w:val="0"/>
              <w:adjustRightInd w:val="0"/>
              <w:spacing w:before="40" w:after="40" w:line="220" w:lineRule="exact"/>
              <w:jc w:val="center"/>
              <w:rPr>
                <w:szCs w:val="13"/>
              </w:rPr>
            </w:pPr>
          </w:p>
        </w:tc>
        <w:tc>
          <w:tcPr>
            <w:tcW w:w="1511" w:type="dxa"/>
            <w:tcBorders>
              <w:top w:val="single" w:sz="4" w:space="0" w:color="auto"/>
              <w:left w:val="single" w:sz="4" w:space="0" w:color="auto"/>
              <w:bottom w:val="single" w:sz="12" w:space="0" w:color="auto"/>
              <w:right w:val="single" w:sz="4" w:space="0" w:color="auto"/>
            </w:tcBorders>
            <w:hideMark/>
          </w:tcPr>
          <w:p w14:paraId="31648AFC" w14:textId="77777777" w:rsidR="001A301C" w:rsidRPr="00191657" w:rsidRDefault="001A301C">
            <w:pPr>
              <w:autoSpaceDE w:val="0"/>
              <w:autoSpaceDN w:val="0"/>
              <w:adjustRightInd w:val="0"/>
              <w:spacing w:before="40" w:after="40" w:line="220" w:lineRule="exact"/>
              <w:jc w:val="center"/>
              <w:rPr>
                <w:szCs w:val="13"/>
              </w:rPr>
            </w:pPr>
            <w:r w:rsidRPr="00191657">
              <w:rPr>
                <w:szCs w:val="13"/>
              </w:rPr>
              <w:t>x</w:t>
            </w:r>
          </w:p>
        </w:tc>
      </w:tr>
    </w:tbl>
    <w:p w14:paraId="751287FE" w14:textId="77777777" w:rsidR="001A301C" w:rsidRPr="00B92927" w:rsidRDefault="001A301C" w:rsidP="001A301C">
      <w:pPr>
        <w:pStyle w:val="SingleTxtG"/>
        <w:jc w:val="right"/>
      </w:pPr>
      <w:r w:rsidRPr="00B92927">
        <w:t>"</w:t>
      </w:r>
    </w:p>
    <w:p w14:paraId="62F8037F" w14:textId="77777777" w:rsidR="001A301C" w:rsidRPr="00B92927" w:rsidRDefault="001A301C" w:rsidP="001A301C">
      <w:pPr>
        <w:spacing w:before="240"/>
        <w:ind w:left="1134" w:right="1134"/>
        <w:jc w:val="center"/>
        <w:rPr>
          <w:u w:val="single"/>
        </w:rPr>
      </w:pPr>
      <w:r w:rsidRPr="00B92927">
        <w:rPr>
          <w:u w:val="single"/>
        </w:rPr>
        <w:tab/>
      </w:r>
      <w:r w:rsidRPr="00B92927">
        <w:rPr>
          <w:u w:val="single"/>
        </w:rPr>
        <w:tab/>
      </w:r>
      <w:r w:rsidRPr="00B92927">
        <w:rPr>
          <w:u w:val="single"/>
        </w:rPr>
        <w:tab/>
      </w:r>
    </w:p>
    <w:p w14:paraId="5FAB1273" w14:textId="77777777" w:rsidR="00504670" w:rsidRPr="00B92927" w:rsidRDefault="00504670" w:rsidP="001A301C">
      <w:pPr>
        <w:pStyle w:val="BodyText2"/>
        <w:rPr>
          <w:b/>
          <w:sz w:val="22"/>
          <w:szCs w:val="22"/>
        </w:rPr>
      </w:pPr>
    </w:p>
    <w:sectPr w:rsidR="00504670" w:rsidRPr="00B92927" w:rsidSect="008C3655">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61FD" w14:textId="77777777" w:rsidR="008A0825" w:rsidRDefault="008A0825"/>
  </w:endnote>
  <w:endnote w:type="continuationSeparator" w:id="0">
    <w:p w14:paraId="5127562F" w14:textId="77777777" w:rsidR="008A0825" w:rsidRDefault="008A0825"/>
  </w:endnote>
  <w:endnote w:type="continuationNotice" w:id="1">
    <w:p w14:paraId="53D2C376" w14:textId="77777777" w:rsidR="008A0825" w:rsidRDefault="008A0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3B83" w14:textId="77777777" w:rsidR="008C19FD" w:rsidRPr="00762BEB" w:rsidRDefault="008C19FD" w:rsidP="00762BEB">
    <w:pPr>
      <w:pStyle w:val="Footer"/>
      <w:tabs>
        <w:tab w:val="right" w:pos="9638"/>
      </w:tabs>
      <w:rPr>
        <w:sz w:val="18"/>
      </w:rPr>
    </w:pP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2</w:t>
    </w:r>
    <w:r w:rsidRPr="00762BE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BE90" w14:textId="77777777" w:rsidR="008C19FD" w:rsidRPr="00762BEB" w:rsidRDefault="008C19FD" w:rsidP="00762BEB">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3</w:t>
    </w:r>
    <w:r w:rsidRPr="00762B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6F74" w14:textId="77777777" w:rsidR="008A0825" w:rsidRPr="000B175B" w:rsidRDefault="008A0825" w:rsidP="000B175B">
      <w:pPr>
        <w:tabs>
          <w:tab w:val="right" w:pos="2155"/>
        </w:tabs>
        <w:spacing w:after="80"/>
        <w:ind w:left="680"/>
        <w:rPr>
          <w:u w:val="single"/>
        </w:rPr>
      </w:pPr>
      <w:r>
        <w:rPr>
          <w:u w:val="single"/>
        </w:rPr>
        <w:tab/>
      </w:r>
    </w:p>
  </w:footnote>
  <w:footnote w:type="continuationSeparator" w:id="0">
    <w:p w14:paraId="739B1662" w14:textId="77777777" w:rsidR="008A0825" w:rsidRPr="00FC68B7" w:rsidRDefault="008A0825" w:rsidP="00FC68B7">
      <w:pPr>
        <w:tabs>
          <w:tab w:val="left" w:pos="2155"/>
        </w:tabs>
        <w:spacing w:after="80"/>
        <w:ind w:left="680"/>
        <w:rPr>
          <w:u w:val="single"/>
        </w:rPr>
      </w:pPr>
      <w:r>
        <w:rPr>
          <w:u w:val="single"/>
        </w:rPr>
        <w:tab/>
      </w:r>
    </w:p>
  </w:footnote>
  <w:footnote w:type="continuationNotice" w:id="1">
    <w:p w14:paraId="3EF720FE" w14:textId="77777777" w:rsidR="008A0825" w:rsidRDefault="008A0825"/>
  </w:footnote>
  <w:footnote w:id="2">
    <w:p w14:paraId="108E0137" w14:textId="77777777" w:rsidR="001A301C" w:rsidRPr="005E565F" w:rsidRDefault="001A301C" w:rsidP="001A301C">
      <w:pPr>
        <w:pStyle w:val="FootnoteText"/>
        <w:rPr>
          <w:lang w:val="en-US"/>
        </w:rPr>
      </w:pPr>
      <w:r>
        <w:tab/>
      </w:r>
      <w:r w:rsidRPr="005E565F">
        <w:rPr>
          <w:rStyle w:val="FootnoteReference"/>
          <w:sz w:val="20"/>
          <w:lang w:val="en-US"/>
        </w:rPr>
        <w:t>*</w:t>
      </w:r>
      <w:r w:rsidRPr="005E565F">
        <w:rPr>
          <w:sz w:val="20"/>
          <w:lang w:val="en-US"/>
        </w:rPr>
        <w:tab/>
      </w:r>
      <w:r w:rsidRPr="005E565F">
        <w:rPr>
          <w:lang w:val="en-US"/>
        </w:rPr>
        <w:t>Former titles of the Agreement:</w:t>
      </w:r>
    </w:p>
    <w:p w14:paraId="32D1447E" w14:textId="77777777" w:rsidR="001A301C" w:rsidRPr="005E565F" w:rsidRDefault="001A301C" w:rsidP="001A301C">
      <w:pPr>
        <w:pStyle w:val="FootnoteText"/>
        <w:rPr>
          <w:sz w:val="20"/>
          <w:lang w:val="en-US"/>
        </w:rPr>
      </w:pPr>
      <w:r w:rsidRPr="005E565F">
        <w:rPr>
          <w:lang w:val="en-US"/>
        </w:rPr>
        <w:tab/>
      </w:r>
      <w:r w:rsidRPr="005E565F">
        <w:rPr>
          <w:lang w:val="en-US"/>
        </w:rPr>
        <w:tab/>
      </w:r>
      <w:r w:rsidRPr="005E565F">
        <w:rPr>
          <w:spacing w:val="-4"/>
          <w:lang w:val="en-US"/>
        </w:rPr>
        <w:t>Agreement concerning the Adoption of Uniform Conditions of Approval and Reciprocal Recognition of Approval for Motor Vehicle Equipment and Parts, done at Geneva on 20 March 1958 (original version);</w:t>
      </w:r>
    </w:p>
    <w:p w14:paraId="213D6161" w14:textId="77777777" w:rsidR="001A301C" w:rsidRPr="005E565F" w:rsidRDefault="001A301C" w:rsidP="001A301C">
      <w:pPr>
        <w:pStyle w:val="FootnoteText"/>
        <w:rPr>
          <w:lang w:val="en-US"/>
        </w:rPr>
      </w:pPr>
      <w:r w:rsidRPr="005E565F">
        <w:rPr>
          <w:lang w:val="en-US"/>
        </w:rPr>
        <w:tab/>
      </w:r>
      <w:r w:rsidRPr="005E565F">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5E565F">
        <w:rPr>
          <w:lang w:val="en-US"/>
        </w:rPr>
        <w:t>on the Basis of</w:t>
      </w:r>
      <w:proofErr w:type="gramEnd"/>
      <w:r w:rsidRPr="005E565F">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B194" w14:textId="77777777" w:rsidR="001A301C" w:rsidRPr="001A301C" w:rsidRDefault="001A301C" w:rsidP="001A301C">
    <w:pPr>
      <w:pStyle w:val="Header"/>
      <w:rPr>
        <w:lang w:val="en-US"/>
      </w:rPr>
    </w:pPr>
    <w:r>
      <w:rPr>
        <w:lang w:val="en-US"/>
      </w:rPr>
      <w:t>E/ECE/324/Rev.2/Add.107/Amend.4</w:t>
    </w:r>
    <w:r w:rsidRPr="005E565F">
      <w:rPr>
        <w:lang w:val="en-US"/>
      </w:rPr>
      <w:br/>
      <w:t>E/ECE/TRANS/505//Rev.2/Add.10</w:t>
    </w:r>
    <w:r>
      <w:rPr>
        <w:lang w:val="en-US"/>
      </w:rPr>
      <w:t>7/Amend.4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6699" w14:textId="77777777" w:rsidR="008C19FD" w:rsidRPr="001A301C" w:rsidRDefault="001A301C" w:rsidP="001A301C">
    <w:pPr>
      <w:pStyle w:val="Header"/>
      <w:jc w:val="right"/>
      <w:rPr>
        <w:lang w:val="en-US"/>
      </w:rPr>
    </w:pPr>
    <w:r>
      <w:rPr>
        <w:lang w:val="en-US"/>
      </w:rPr>
      <w:t>E/ECE/324/Rev.2/Add.107/Amend.4</w:t>
    </w:r>
    <w:r w:rsidRPr="005E565F">
      <w:rPr>
        <w:lang w:val="en-US"/>
      </w:rPr>
      <w:br/>
      <w:t>E/ECE/TRANS/505//Rev.2/Add.10</w:t>
    </w:r>
    <w:r>
      <w:rPr>
        <w:lang w:val="en-US"/>
      </w:rPr>
      <w:t>7/Amend.4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51178"/>
    <w:multiLevelType w:val="hybridMultilevel"/>
    <w:tmpl w:val="636489B4"/>
    <w:lvl w:ilvl="0" w:tplc="760E8DC6">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ru-RU"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08"/>
    <w:rsid w:val="00012809"/>
    <w:rsid w:val="000277A7"/>
    <w:rsid w:val="00050F6B"/>
    <w:rsid w:val="00072C8C"/>
    <w:rsid w:val="00082FB1"/>
    <w:rsid w:val="00084E49"/>
    <w:rsid w:val="000931C0"/>
    <w:rsid w:val="000B00C3"/>
    <w:rsid w:val="000B175B"/>
    <w:rsid w:val="000B3A0F"/>
    <w:rsid w:val="000E0415"/>
    <w:rsid w:val="001220B8"/>
    <w:rsid w:val="00133E96"/>
    <w:rsid w:val="00191657"/>
    <w:rsid w:val="001A301C"/>
    <w:rsid w:val="001B4B04"/>
    <w:rsid w:val="001C6663"/>
    <w:rsid w:val="001C7895"/>
    <w:rsid w:val="001D26DF"/>
    <w:rsid w:val="001D63AD"/>
    <w:rsid w:val="00211E0B"/>
    <w:rsid w:val="002405A7"/>
    <w:rsid w:val="002770E8"/>
    <w:rsid w:val="002A5A08"/>
    <w:rsid w:val="002C04D8"/>
    <w:rsid w:val="003107FA"/>
    <w:rsid w:val="003229D8"/>
    <w:rsid w:val="0033745A"/>
    <w:rsid w:val="003548B0"/>
    <w:rsid w:val="0039277A"/>
    <w:rsid w:val="003972E0"/>
    <w:rsid w:val="003C2CC4"/>
    <w:rsid w:val="003C3936"/>
    <w:rsid w:val="003D4B23"/>
    <w:rsid w:val="003E45A0"/>
    <w:rsid w:val="003F1ED3"/>
    <w:rsid w:val="00427231"/>
    <w:rsid w:val="004325CB"/>
    <w:rsid w:val="00446DE4"/>
    <w:rsid w:val="00477021"/>
    <w:rsid w:val="004A41CA"/>
    <w:rsid w:val="004E0195"/>
    <w:rsid w:val="00503228"/>
    <w:rsid w:val="00504670"/>
    <w:rsid w:val="00505384"/>
    <w:rsid w:val="005420F2"/>
    <w:rsid w:val="00574662"/>
    <w:rsid w:val="005B3DB3"/>
    <w:rsid w:val="005E19C6"/>
    <w:rsid w:val="00611FC4"/>
    <w:rsid w:val="006176FB"/>
    <w:rsid w:val="00627ED0"/>
    <w:rsid w:val="00640B26"/>
    <w:rsid w:val="00665595"/>
    <w:rsid w:val="006A7392"/>
    <w:rsid w:val="006C5D8B"/>
    <w:rsid w:val="006C6A32"/>
    <w:rsid w:val="006E564B"/>
    <w:rsid w:val="0072632A"/>
    <w:rsid w:val="00762BEB"/>
    <w:rsid w:val="007B6BA5"/>
    <w:rsid w:val="007C3390"/>
    <w:rsid w:val="007C4F4B"/>
    <w:rsid w:val="007F0B83"/>
    <w:rsid w:val="007F6611"/>
    <w:rsid w:val="008175E9"/>
    <w:rsid w:val="008242D7"/>
    <w:rsid w:val="00827E05"/>
    <w:rsid w:val="008311A3"/>
    <w:rsid w:val="00871FD5"/>
    <w:rsid w:val="00884E56"/>
    <w:rsid w:val="008979B1"/>
    <w:rsid w:val="008A0825"/>
    <w:rsid w:val="008A6B25"/>
    <w:rsid w:val="008A6C4F"/>
    <w:rsid w:val="008C193E"/>
    <w:rsid w:val="008C19FD"/>
    <w:rsid w:val="008C3655"/>
    <w:rsid w:val="008E0E46"/>
    <w:rsid w:val="00907AD2"/>
    <w:rsid w:val="00916D5C"/>
    <w:rsid w:val="00946DB8"/>
    <w:rsid w:val="00963CBA"/>
    <w:rsid w:val="00974A8D"/>
    <w:rsid w:val="00991261"/>
    <w:rsid w:val="009C66D3"/>
    <w:rsid w:val="009F0777"/>
    <w:rsid w:val="009F3A17"/>
    <w:rsid w:val="00A1427D"/>
    <w:rsid w:val="00A2140B"/>
    <w:rsid w:val="00A31D3D"/>
    <w:rsid w:val="00A72F22"/>
    <w:rsid w:val="00A748A6"/>
    <w:rsid w:val="00A74BC1"/>
    <w:rsid w:val="00A86D99"/>
    <w:rsid w:val="00A879A4"/>
    <w:rsid w:val="00B30179"/>
    <w:rsid w:val="00B33EC0"/>
    <w:rsid w:val="00B3490F"/>
    <w:rsid w:val="00B369F4"/>
    <w:rsid w:val="00B804D2"/>
    <w:rsid w:val="00B81E12"/>
    <w:rsid w:val="00B92927"/>
    <w:rsid w:val="00BC74E9"/>
    <w:rsid w:val="00BD2146"/>
    <w:rsid w:val="00BE4F74"/>
    <w:rsid w:val="00BE618E"/>
    <w:rsid w:val="00C17699"/>
    <w:rsid w:val="00C41A28"/>
    <w:rsid w:val="00C463DD"/>
    <w:rsid w:val="00C745C3"/>
    <w:rsid w:val="00C81BCA"/>
    <w:rsid w:val="00CE4A8F"/>
    <w:rsid w:val="00D16E16"/>
    <w:rsid w:val="00D2031B"/>
    <w:rsid w:val="00D25FE2"/>
    <w:rsid w:val="00D30A25"/>
    <w:rsid w:val="00D317BB"/>
    <w:rsid w:val="00D43252"/>
    <w:rsid w:val="00D978C6"/>
    <w:rsid w:val="00DA67AD"/>
    <w:rsid w:val="00DB5D0F"/>
    <w:rsid w:val="00DE3615"/>
    <w:rsid w:val="00DE3BAF"/>
    <w:rsid w:val="00DF12F7"/>
    <w:rsid w:val="00DF2E42"/>
    <w:rsid w:val="00E02C81"/>
    <w:rsid w:val="00E130AB"/>
    <w:rsid w:val="00E601BC"/>
    <w:rsid w:val="00E7260F"/>
    <w:rsid w:val="00E87921"/>
    <w:rsid w:val="00E96630"/>
    <w:rsid w:val="00EA264E"/>
    <w:rsid w:val="00EA382D"/>
    <w:rsid w:val="00ED7A2A"/>
    <w:rsid w:val="00EF1D7F"/>
    <w:rsid w:val="00F53EDA"/>
    <w:rsid w:val="00F540F3"/>
    <w:rsid w:val="00F7753D"/>
    <w:rsid w:val="00F85F34"/>
    <w:rsid w:val="00F90408"/>
    <w:rsid w:val="00FA06F7"/>
    <w:rsid w:val="00FB171A"/>
    <w:rsid w:val="00FC68B7"/>
    <w:rsid w:val="00FD7BF6"/>
    <w:rsid w:val="00FF19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18BF53"/>
  <w15:chartTrackingRefBased/>
  <w15:docId w15:val="{56608F59-17F1-4320-952E-07836B99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504670"/>
    <w:pPr>
      <w:spacing w:after="120" w:line="480" w:lineRule="auto"/>
    </w:pPr>
  </w:style>
  <w:style w:type="paragraph" w:customStyle="1" w:styleId="a">
    <w:name w:val="(a)"/>
    <w:basedOn w:val="Normal"/>
    <w:rsid w:val="002A5A08"/>
    <w:pPr>
      <w:spacing w:after="120"/>
      <w:ind w:left="1701" w:right="1134" w:hanging="567"/>
      <w:jc w:val="both"/>
    </w:pPr>
  </w:style>
  <w:style w:type="paragraph" w:customStyle="1" w:styleId="aLeft4cm">
    <w:name w:val="(a) + Left:  4 cm"/>
    <w:basedOn w:val="a"/>
    <w:rsid w:val="002A5A08"/>
    <w:pPr>
      <w:ind w:left="2835"/>
    </w:pPr>
  </w:style>
  <w:style w:type="paragraph" w:customStyle="1" w:styleId="para">
    <w:name w:val="para"/>
    <w:basedOn w:val="SingleTxtG"/>
    <w:rsid w:val="00C81BCA"/>
    <w:pPr>
      <w:ind w:left="2268" w:hanging="1134"/>
    </w:pPr>
  </w:style>
  <w:style w:type="paragraph" w:customStyle="1" w:styleId="i">
    <w:name w:val="(i)"/>
    <w:basedOn w:val="aLeft4cm"/>
    <w:rsid w:val="006C6A32"/>
    <w:pPr>
      <w:ind w:left="3402"/>
    </w:pPr>
  </w:style>
  <w:style w:type="paragraph" w:customStyle="1" w:styleId="i0">
    <w:name w:val="i)"/>
    <w:basedOn w:val="Normal"/>
    <w:rsid w:val="009C66D3"/>
    <w:pPr>
      <w:tabs>
        <w:tab w:val="decimal" w:pos="567"/>
      </w:tabs>
      <w:spacing w:after="120"/>
      <w:ind w:left="3402" w:right="1134" w:hanging="567"/>
      <w:jc w:val="both"/>
    </w:pPr>
    <w:rPr>
      <w:lang w:val="fr-FR"/>
    </w:rPr>
  </w:style>
  <w:style w:type="paragraph" w:customStyle="1" w:styleId="StyleparaRight151cm">
    <w:name w:val="Style para + Right:  1.51 cm"/>
    <w:basedOn w:val="para"/>
    <w:rsid w:val="00C81BCA"/>
  </w:style>
  <w:style w:type="paragraph" w:styleId="BalloonText">
    <w:name w:val="Balloon Text"/>
    <w:basedOn w:val="Normal"/>
    <w:semiHidden/>
    <w:rsid w:val="00A2140B"/>
    <w:rPr>
      <w:rFonts w:ascii="Tahoma" w:hAnsi="Tahoma" w:cs="Tahoma"/>
      <w:sz w:val="16"/>
      <w:szCs w:val="16"/>
    </w:rPr>
  </w:style>
  <w:style w:type="character" w:customStyle="1" w:styleId="SingleTxtGChar">
    <w:name w:val="_ Single Txt_G Char"/>
    <w:link w:val="SingleTxtG"/>
    <w:rsid w:val="001A301C"/>
    <w:rPr>
      <w:lang w:val="en-GB" w:eastAsia="en-US"/>
    </w:rPr>
  </w:style>
  <w:style w:type="character" w:customStyle="1" w:styleId="FootnoteTextChar">
    <w:name w:val="Footnote Text Char"/>
    <w:aliases w:val="5_G Char,PP Char,5_G_6 Char"/>
    <w:link w:val="FootnoteText"/>
    <w:rsid w:val="001A301C"/>
    <w:rPr>
      <w:sz w:val="18"/>
      <w:lang w:val="en-GB" w:eastAsia="en-US"/>
    </w:rPr>
  </w:style>
  <w:style w:type="character" w:customStyle="1" w:styleId="HChGChar">
    <w:name w:val="_ H _Ch_G Char"/>
    <w:link w:val="HChG"/>
    <w:rsid w:val="001A301C"/>
    <w:rPr>
      <w:b/>
      <w:sz w:val="28"/>
      <w:lang w:val="en-GB" w:eastAsia="en-US"/>
    </w:rPr>
  </w:style>
  <w:style w:type="character" w:customStyle="1" w:styleId="H1GChar">
    <w:name w:val="_ H_1_G Char"/>
    <w:link w:val="H1G"/>
    <w:rsid w:val="001A301C"/>
    <w:rPr>
      <w:b/>
      <w:sz w:val="24"/>
      <w:lang w:val="en-GB" w:eastAsia="en-US"/>
    </w:rPr>
  </w:style>
  <w:style w:type="character" w:styleId="CommentReference">
    <w:name w:val="annotation reference"/>
    <w:rsid w:val="001A301C"/>
    <w:rPr>
      <w:sz w:val="16"/>
      <w:szCs w:val="16"/>
    </w:rPr>
  </w:style>
  <w:style w:type="paragraph" w:styleId="CommentText">
    <w:name w:val="annotation text"/>
    <w:basedOn w:val="Normal"/>
    <w:link w:val="CommentTextChar"/>
    <w:rsid w:val="001A301C"/>
    <w:rPr>
      <w:lang w:val="fr-CH"/>
    </w:rPr>
  </w:style>
  <w:style w:type="character" w:customStyle="1" w:styleId="CommentTextChar">
    <w:name w:val="Comment Text Char"/>
    <w:basedOn w:val="DefaultParagraphFont"/>
    <w:link w:val="CommentText"/>
    <w:rsid w:val="001A301C"/>
    <w:rPr>
      <w:lang w:val="fr-CH" w:eastAsia="en-US"/>
    </w:rPr>
  </w:style>
  <w:style w:type="character" w:customStyle="1" w:styleId="HeaderChar">
    <w:name w:val="Header Char"/>
    <w:aliases w:val="6_G Char"/>
    <w:link w:val="Header"/>
    <w:rsid w:val="001A301C"/>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E463-3AC4-489A-B61F-B6B2F582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E/ECE/324/Add</vt:lpstr>
    </vt:vector>
  </TitlesOfParts>
  <Company>CSD</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Bachelard</dc:creator>
  <cp:keywords/>
  <dc:description/>
  <cp:lastModifiedBy>Nikola Sahovic</cp:lastModifiedBy>
  <cp:revision>5</cp:revision>
  <cp:lastPrinted>2010-11-23T07:34:00Z</cp:lastPrinted>
  <dcterms:created xsi:type="dcterms:W3CDTF">2019-01-16T13:30:00Z</dcterms:created>
  <dcterms:modified xsi:type="dcterms:W3CDTF">2019-01-17T16:01:00Z</dcterms:modified>
</cp:coreProperties>
</file>