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6743CD" w14:paraId="4F42841E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AEA1D1E" w14:textId="77777777" w:rsidR="002D5AAC" w:rsidRPr="008C1A9B" w:rsidRDefault="002D5AAC" w:rsidP="00C3290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626BE961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60E51424" w14:textId="77777777" w:rsidR="00C3290F" w:rsidRPr="00C3290F" w:rsidRDefault="00C3290F" w:rsidP="00C3290F">
            <w:pPr>
              <w:jc w:val="right"/>
              <w:rPr>
                <w:lang w:val="en-US"/>
              </w:rPr>
            </w:pPr>
            <w:r w:rsidRPr="00C3290F">
              <w:rPr>
                <w:sz w:val="40"/>
                <w:lang w:val="en-US"/>
              </w:rPr>
              <w:t>E</w:t>
            </w:r>
            <w:r w:rsidRPr="00C3290F">
              <w:rPr>
                <w:lang w:val="en-US"/>
              </w:rPr>
              <w:t>/ECE/324/Rev.1/Add.47/Rev.12/Amend.6</w:t>
            </w:r>
            <w:r w:rsidRPr="00C3290F">
              <w:rPr>
                <w:rFonts w:cs="Times New Roman"/>
                <w:lang w:val="en-US"/>
              </w:rPr>
              <w:t>−</w:t>
            </w:r>
            <w:r w:rsidRPr="00C3290F">
              <w:rPr>
                <w:sz w:val="40"/>
                <w:lang w:val="en-US"/>
              </w:rPr>
              <w:t>E</w:t>
            </w:r>
            <w:r w:rsidRPr="00C3290F">
              <w:rPr>
                <w:lang w:val="en-US"/>
              </w:rPr>
              <w:t>/ECE/TRANS/505/Rev.1/Add.47/Rev.12/Amend.6</w:t>
            </w:r>
          </w:p>
        </w:tc>
      </w:tr>
      <w:tr w:rsidR="002D5AAC" w:rsidRPr="009D084C" w14:paraId="188CA859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45D340F9" w14:textId="77777777" w:rsidR="002D5AAC" w:rsidRPr="00C3290F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547074A3" w14:textId="77777777" w:rsidR="002D5AAC" w:rsidRPr="00C3290F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7937656E" w14:textId="77777777" w:rsidR="00C3290F" w:rsidRDefault="00C3290F" w:rsidP="00C3290F">
            <w:pPr>
              <w:spacing w:line="240" w:lineRule="exact"/>
              <w:rPr>
                <w:szCs w:val="20"/>
                <w:lang w:val="en-US"/>
              </w:rPr>
            </w:pPr>
          </w:p>
          <w:p w14:paraId="5D3B3375" w14:textId="77777777" w:rsidR="00C3290F" w:rsidRDefault="00C3290F" w:rsidP="00C3290F">
            <w:pPr>
              <w:spacing w:line="240" w:lineRule="exact"/>
              <w:rPr>
                <w:szCs w:val="20"/>
                <w:lang w:val="en-US"/>
              </w:rPr>
            </w:pPr>
          </w:p>
          <w:p w14:paraId="4331EB24" w14:textId="77777777" w:rsidR="00C3290F" w:rsidRDefault="00C3290F" w:rsidP="00C3290F">
            <w:pPr>
              <w:spacing w:line="240" w:lineRule="exact"/>
              <w:rPr>
                <w:szCs w:val="20"/>
                <w:lang w:val="en-US"/>
              </w:rPr>
            </w:pPr>
          </w:p>
          <w:p w14:paraId="6D16A389" w14:textId="77777777" w:rsidR="00C3290F" w:rsidRPr="009D084C" w:rsidRDefault="00C3290F" w:rsidP="00C3290F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10 August 2018</w:t>
            </w:r>
          </w:p>
        </w:tc>
      </w:tr>
    </w:tbl>
    <w:p w14:paraId="67230F42" w14:textId="77777777" w:rsidR="00C3290F" w:rsidRPr="00392A12" w:rsidRDefault="00C3290F" w:rsidP="00C3290F">
      <w:pPr>
        <w:pStyle w:val="HChG"/>
        <w:spacing w:before="240" w:after="120"/>
      </w:pPr>
      <w:r>
        <w:rPr>
          <w:lang w:val="ru-RU"/>
        </w:rPr>
        <w:tab/>
      </w:r>
      <w:r>
        <w:rPr>
          <w:lang w:val="ru-RU"/>
        </w:rPr>
        <w:tab/>
        <w:t>Соглашение</w:t>
      </w:r>
      <w:bookmarkStart w:id="1" w:name="_Toc340666199"/>
      <w:bookmarkStart w:id="2" w:name="_Toc340745062"/>
      <w:bookmarkEnd w:id="1"/>
      <w:bookmarkEnd w:id="2"/>
    </w:p>
    <w:p w14:paraId="470D4845" w14:textId="77777777" w:rsidR="00C3290F" w:rsidRPr="001A1B65" w:rsidRDefault="00C3290F" w:rsidP="00C3290F">
      <w:pPr>
        <w:pStyle w:val="H1G"/>
        <w:spacing w:before="24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C3290F">
        <w:rPr>
          <w:rStyle w:val="FootnoteReference"/>
          <w:b w:val="0"/>
          <w:sz w:val="20"/>
          <w:vertAlign w:val="baseline"/>
          <w:lang w:val="ru-RU"/>
        </w:rPr>
        <w:footnoteReference w:customMarkFollows="1" w:id="1"/>
        <w:t>*</w:t>
      </w:r>
    </w:p>
    <w:p w14:paraId="639A4B1E" w14:textId="77777777" w:rsidR="00C3290F" w:rsidRPr="001A1B65" w:rsidRDefault="00C3290F" w:rsidP="00C3290F">
      <w:pPr>
        <w:pStyle w:val="SingleTxtG"/>
        <w:spacing w:before="120"/>
        <w:rPr>
          <w:lang w:val="ru-RU"/>
        </w:rPr>
      </w:pPr>
      <w:r>
        <w:rPr>
          <w:lang w:val="ru-RU"/>
        </w:rPr>
        <w:t>(Пересмотр 3, включающий поправки, вступившие в силу 14 сентября 2017 года)</w:t>
      </w:r>
    </w:p>
    <w:p w14:paraId="3140A5C0" w14:textId="77777777" w:rsidR="00C3290F" w:rsidRPr="006743CD" w:rsidRDefault="00C3290F" w:rsidP="00C3290F">
      <w:pPr>
        <w:pStyle w:val="SingleTxtGR"/>
        <w:spacing w:after="0"/>
        <w:jc w:val="center"/>
        <w:rPr>
          <w:u w:val="single"/>
        </w:rPr>
      </w:pPr>
      <w:r w:rsidRPr="006743CD">
        <w:rPr>
          <w:u w:val="single"/>
        </w:rPr>
        <w:tab/>
      </w:r>
      <w:r w:rsidRPr="006743CD">
        <w:rPr>
          <w:u w:val="single"/>
        </w:rPr>
        <w:tab/>
      </w:r>
      <w:r w:rsidRPr="006743CD">
        <w:rPr>
          <w:u w:val="single"/>
        </w:rPr>
        <w:tab/>
      </w:r>
    </w:p>
    <w:p w14:paraId="18238727" w14:textId="77777777" w:rsidR="00C3290F" w:rsidRPr="001A1B65" w:rsidRDefault="00C3290F" w:rsidP="00C3290F">
      <w:pPr>
        <w:pStyle w:val="H1G"/>
        <w:spacing w:before="240" w:after="12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Добавление </w:t>
      </w:r>
      <w:r w:rsidRPr="00322E0A">
        <w:rPr>
          <w:lang w:val="ru-RU"/>
        </w:rPr>
        <w:t>47</w:t>
      </w:r>
      <w:r w:rsidRPr="00040652">
        <w:rPr>
          <w:lang w:val="ru-RU"/>
        </w:rPr>
        <w:t xml:space="preserve"> –</w:t>
      </w:r>
      <w:r>
        <w:rPr>
          <w:lang w:val="ru-RU"/>
        </w:rPr>
        <w:t xml:space="preserve"> Правила № </w:t>
      </w:r>
      <w:r w:rsidRPr="00322E0A">
        <w:rPr>
          <w:lang w:val="ru-RU"/>
        </w:rPr>
        <w:t>48</w:t>
      </w:r>
      <w:r>
        <w:rPr>
          <w:lang w:val="ru-RU"/>
        </w:rPr>
        <w:t xml:space="preserve"> ООН</w:t>
      </w:r>
    </w:p>
    <w:p w14:paraId="260492D3" w14:textId="77777777" w:rsidR="00C3290F" w:rsidRPr="00322E0A" w:rsidRDefault="00C3290F" w:rsidP="00C3290F">
      <w:pPr>
        <w:pStyle w:val="H1G"/>
        <w:spacing w:before="24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Пересмотр </w:t>
      </w:r>
      <w:r w:rsidRPr="00322E0A">
        <w:rPr>
          <w:lang w:val="ru-RU"/>
        </w:rPr>
        <w:t>12</w:t>
      </w:r>
      <w:r>
        <w:rPr>
          <w:lang w:val="ru-RU"/>
        </w:rPr>
        <w:t xml:space="preserve"> – Поправка </w:t>
      </w:r>
      <w:r w:rsidRPr="00322E0A">
        <w:rPr>
          <w:lang w:val="ru-RU"/>
        </w:rPr>
        <w:t>6</w:t>
      </w:r>
    </w:p>
    <w:p w14:paraId="18817036" w14:textId="77777777" w:rsidR="00C3290F" w:rsidRPr="001A1B65" w:rsidRDefault="00C3290F" w:rsidP="00C3290F">
      <w:pPr>
        <w:pStyle w:val="SingleTxtG"/>
        <w:spacing w:after="240"/>
        <w:rPr>
          <w:spacing w:val="-2"/>
          <w:lang w:val="ru-RU"/>
        </w:rPr>
      </w:pPr>
      <w:r>
        <w:rPr>
          <w:lang w:val="ru-RU"/>
        </w:rPr>
        <w:t xml:space="preserve">Дополнение </w:t>
      </w:r>
      <w:r w:rsidRPr="00322E0A">
        <w:rPr>
          <w:lang w:val="ru-RU"/>
        </w:rPr>
        <w:t>10</w:t>
      </w:r>
      <w:r>
        <w:rPr>
          <w:lang w:val="ru-RU"/>
        </w:rPr>
        <w:t xml:space="preserve"> к поправкам серии </w:t>
      </w:r>
      <w:r w:rsidRPr="00322E0A">
        <w:rPr>
          <w:lang w:val="ru-RU"/>
        </w:rPr>
        <w:t>06</w:t>
      </w:r>
      <w:r>
        <w:rPr>
          <w:lang w:val="ru-RU"/>
        </w:rPr>
        <w:t xml:space="preserve"> − Дата вступления в силу: 19 июля 2018 года</w:t>
      </w:r>
    </w:p>
    <w:p w14:paraId="38BA8D00" w14:textId="77777777" w:rsidR="00C3290F" w:rsidRPr="00322E0A" w:rsidRDefault="00C3290F" w:rsidP="00C3290F">
      <w:pPr>
        <w:pStyle w:val="H1G"/>
        <w:spacing w:before="120" w:after="120" w:line="240" w:lineRule="exac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Единообразные предписания, касающиеся официального утверждения</w:t>
      </w:r>
      <w:r w:rsidRPr="00322E0A">
        <w:rPr>
          <w:lang w:val="ru-RU"/>
        </w:rPr>
        <w:t xml:space="preserve"> </w:t>
      </w:r>
      <w:r>
        <w:rPr>
          <w:lang w:val="ru-RU"/>
        </w:rPr>
        <w:t>транспортных средств</w:t>
      </w:r>
      <w:r w:rsidRPr="00322E0A">
        <w:rPr>
          <w:lang w:val="ru-RU"/>
        </w:rPr>
        <w:t xml:space="preserve"> </w:t>
      </w:r>
      <w:r>
        <w:rPr>
          <w:lang w:val="ru-RU"/>
        </w:rPr>
        <w:t>в отношении установки устройств освещения и световой сигнализации</w:t>
      </w:r>
    </w:p>
    <w:p w14:paraId="67C01A7B" w14:textId="77777777" w:rsidR="00C3290F" w:rsidRPr="00322E0A" w:rsidRDefault="00C3290F" w:rsidP="00C3290F">
      <w:pPr>
        <w:pStyle w:val="SingleTxtG"/>
        <w:spacing w:after="0"/>
        <w:rPr>
          <w:lang w:val="ru-RU" w:eastAsia="en-GB"/>
        </w:rPr>
      </w:pPr>
      <w:r>
        <w:rPr>
          <w:lang w:val="ru-RU"/>
        </w:rP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ECE/TRANS/WP.29/2017/110 (с поправкой, содержащейся в пункте 67 доклада</w:t>
      </w:r>
      <w:r w:rsidRPr="00322E0A">
        <w:rPr>
          <w:lang w:val="ru-RU" w:eastAsia="en-GB"/>
        </w:rPr>
        <w:t xml:space="preserve"> </w:t>
      </w:r>
      <w:r w:rsidRPr="00B32121">
        <w:rPr>
          <w:lang w:eastAsia="en-GB"/>
        </w:rPr>
        <w:t>ECE</w:t>
      </w:r>
      <w:r w:rsidRPr="00322E0A">
        <w:rPr>
          <w:lang w:val="ru-RU" w:eastAsia="en-GB"/>
        </w:rPr>
        <w:t>/</w:t>
      </w:r>
      <w:r w:rsidRPr="00B32121">
        <w:rPr>
          <w:lang w:eastAsia="en-GB"/>
        </w:rPr>
        <w:t>TRANS</w:t>
      </w:r>
      <w:r w:rsidRPr="00322E0A">
        <w:rPr>
          <w:lang w:val="ru-RU" w:eastAsia="en-GB"/>
        </w:rPr>
        <w:t>/</w:t>
      </w:r>
      <w:r w:rsidRPr="00B32121">
        <w:rPr>
          <w:lang w:eastAsia="en-GB"/>
        </w:rPr>
        <w:t>WP</w:t>
      </w:r>
      <w:r w:rsidRPr="00322E0A">
        <w:rPr>
          <w:lang w:val="ru-RU" w:eastAsia="en-GB"/>
        </w:rPr>
        <w:t>.29/1135).</w:t>
      </w:r>
    </w:p>
    <w:p w14:paraId="4FC4C696" w14:textId="77777777" w:rsidR="00C3290F" w:rsidRPr="00C3290F" w:rsidRDefault="00C3290F" w:rsidP="00C3290F">
      <w:pPr>
        <w:pStyle w:val="SingleTxtGR"/>
        <w:spacing w:after="0"/>
        <w:jc w:val="center"/>
        <w:rPr>
          <w:u w:val="single"/>
        </w:rPr>
      </w:pPr>
      <w:r w:rsidRPr="00C3290F">
        <w:rPr>
          <w:noProof/>
          <w:u w:val="single"/>
          <w:lang w:eastAsia="ru-RU"/>
        </w:rPr>
        <w:drawing>
          <wp:anchor distT="0" distB="137160" distL="114300" distR="114300" simplePos="0" relativeHeight="251659264" behindDoc="0" locked="0" layoutInCell="1" allowOverlap="1" wp14:anchorId="64BDDCA5" wp14:editId="62C69FFF">
            <wp:simplePos x="0" y="0"/>
            <wp:positionH relativeFrom="column">
              <wp:posOffset>2575560</wp:posOffset>
            </wp:positionH>
            <wp:positionV relativeFrom="paragraph">
              <wp:posOffset>180340</wp:posOffset>
            </wp:positionV>
            <wp:extent cx="993140" cy="798195"/>
            <wp:effectExtent l="0" t="0" r="0" b="1905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  <w:lang w:eastAsia="ru-RU"/>
        </w:rPr>
        <w:tab/>
      </w:r>
      <w:r>
        <w:rPr>
          <w:noProof/>
          <w:u w:val="single"/>
          <w:lang w:eastAsia="ru-RU"/>
        </w:rPr>
        <w:tab/>
      </w:r>
      <w:r>
        <w:rPr>
          <w:noProof/>
          <w:u w:val="single"/>
          <w:lang w:eastAsia="ru-RU"/>
        </w:rPr>
        <w:tab/>
      </w:r>
    </w:p>
    <w:p w14:paraId="4B034388" w14:textId="77777777" w:rsidR="00C3290F" w:rsidRPr="006743CD" w:rsidRDefault="00C3290F" w:rsidP="00E85AFE">
      <w:pPr>
        <w:pStyle w:val="SingleTxtG"/>
        <w:spacing w:after="0"/>
        <w:jc w:val="center"/>
        <w:rPr>
          <w:u w:val="single"/>
          <w:lang w:val="ru-RU"/>
        </w:rPr>
      </w:pPr>
      <w:r>
        <w:rPr>
          <w:b/>
          <w:bCs/>
          <w:lang w:val="ru-RU"/>
        </w:rPr>
        <w:t>ОРГАНИЗАЦИЯ ОБЪЕДИНЕННЫХ НАЦИЙ</w:t>
      </w:r>
      <w:r w:rsidRPr="006743CD">
        <w:rPr>
          <w:lang w:val="ru-RU"/>
        </w:rPr>
        <w:br w:type="page"/>
      </w:r>
    </w:p>
    <w:p w14:paraId="5742867B" w14:textId="77777777" w:rsidR="00C3290F" w:rsidRPr="006C691A" w:rsidRDefault="00C3290F" w:rsidP="00C3290F">
      <w:pPr>
        <w:pStyle w:val="SingleTxtGR"/>
      </w:pPr>
      <w:r w:rsidRPr="006C691A">
        <w:rPr>
          <w:i/>
          <w:iCs/>
        </w:rPr>
        <w:lastRenderedPageBreak/>
        <w:t>Пункт 5.11.1.3</w:t>
      </w:r>
      <w:r w:rsidRPr="006C691A">
        <w:t xml:space="preserve"> исключить.</w:t>
      </w:r>
    </w:p>
    <w:p w14:paraId="2E2E00DD" w14:textId="77777777" w:rsidR="00C3290F" w:rsidRPr="006C691A" w:rsidRDefault="00C3290F" w:rsidP="00C3290F">
      <w:pPr>
        <w:pStyle w:val="SingleTxtGR"/>
      </w:pPr>
      <w:r w:rsidRPr="006C691A">
        <w:rPr>
          <w:i/>
          <w:iCs/>
        </w:rPr>
        <w:t>Пункт 6.2.7.6</w:t>
      </w:r>
      <w:r w:rsidRPr="006C691A">
        <w:t xml:space="preserve"> исключить.</w:t>
      </w:r>
    </w:p>
    <w:p w14:paraId="35E3F281" w14:textId="77777777" w:rsidR="00C3290F" w:rsidRPr="006C691A" w:rsidRDefault="00C3290F" w:rsidP="00C3290F">
      <w:pPr>
        <w:pStyle w:val="SingleTxtGR"/>
      </w:pPr>
      <w:r w:rsidRPr="006C691A">
        <w:rPr>
          <w:i/>
          <w:iCs/>
        </w:rPr>
        <w:t>Пункт 6.2.7.6.1</w:t>
      </w:r>
      <w:r w:rsidRPr="006C691A">
        <w:t>, изменить нумерацию на 6.2.7.6 и изложить в следующей редакции:</w:t>
      </w:r>
    </w:p>
    <w:p w14:paraId="04DB1F00" w14:textId="77777777" w:rsidR="00C3290F" w:rsidRPr="006C691A" w:rsidRDefault="00C3290F" w:rsidP="00C3290F">
      <w:pPr>
        <w:pStyle w:val="SingleTxtGR"/>
        <w:ind w:left="2268" w:hanging="1134"/>
      </w:pPr>
      <w:r w:rsidRPr="006C691A">
        <w:t>«6.2.7.6</w:t>
      </w:r>
      <w:r w:rsidRPr="006C691A">
        <w:tab/>
        <w:t>фары ближнего света должны включаться и выключаться автоматически в зависимости от окружающих условий освещенности (например, включаться при движении в ночное время, в туннелях и т.</w:t>
      </w:r>
      <w:r w:rsidR="00E85AFE">
        <w:rPr>
          <w:lang w:val="en-US"/>
        </w:rPr>
        <w:t> </w:t>
      </w:r>
      <w:r w:rsidRPr="006C691A">
        <w:t>д.) согласно требованиям приложения 13».</w:t>
      </w:r>
    </w:p>
    <w:p w14:paraId="6540F832" w14:textId="77777777" w:rsidR="00C3290F" w:rsidRPr="006C691A" w:rsidRDefault="00C3290F" w:rsidP="00C3290F">
      <w:pPr>
        <w:pStyle w:val="SingleTxtGR"/>
        <w:rPr>
          <w:bCs/>
        </w:rPr>
      </w:pPr>
      <w:r w:rsidRPr="006C691A">
        <w:rPr>
          <w:i/>
          <w:iCs/>
        </w:rPr>
        <w:t>Пункты 6.2.7.6.2, 6.2.7.6.3 и их подпункты</w:t>
      </w:r>
      <w:r w:rsidRPr="006C691A">
        <w:t xml:space="preserve"> исключить.</w:t>
      </w:r>
    </w:p>
    <w:p w14:paraId="087E9505" w14:textId="77777777" w:rsidR="00C3290F" w:rsidRPr="006C691A" w:rsidRDefault="00C3290F" w:rsidP="00C3290F">
      <w:pPr>
        <w:pStyle w:val="SingleTxtGR"/>
      </w:pPr>
      <w:r w:rsidRPr="00A922E3">
        <w:rPr>
          <w:i/>
        </w:rPr>
        <w:t>Пункт 6.9.8</w:t>
      </w:r>
      <w:r w:rsidRPr="006C691A">
        <w:t xml:space="preserve"> изменить следующим образом:</w:t>
      </w:r>
    </w:p>
    <w:p w14:paraId="7B27A825" w14:textId="77777777" w:rsidR="00C3290F" w:rsidRPr="006C691A" w:rsidRDefault="00C3290F" w:rsidP="00C3290F">
      <w:pPr>
        <w:pStyle w:val="SingleTxtGR"/>
        <w:ind w:left="1701" w:hanging="567"/>
        <w:rPr>
          <w:iCs/>
        </w:rPr>
      </w:pPr>
      <w:r w:rsidRPr="006C691A">
        <w:t xml:space="preserve">«6.9.8 </w:t>
      </w:r>
      <w:r w:rsidRPr="006C691A">
        <w:tab/>
      </w:r>
      <w:r w:rsidR="00E85AFE">
        <w:tab/>
      </w:r>
      <w:r w:rsidRPr="006C691A">
        <w:t>Контрольный сигнал</w:t>
      </w:r>
    </w:p>
    <w:p w14:paraId="3B6A90A6" w14:textId="77777777" w:rsidR="00C3290F" w:rsidRPr="006C691A" w:rsidRDefault="00C3290F" w:rsidP="00C3290F">
      <w:pPr>
        <w:pStyle w:val="SingleTxtGR"/>
        <w:ind w:left="2268"/>
      </w:pPr>
      <w:r w:rsidRPr="006C691A">
        <w:t xml:space="preserve">Контрольный сигнал включения является обязательным. </w:t>
      </w:r>
    </w:p>
    <w:p w14:paraId="023BF7DE" w14:textId="77777777" w:rsidR="00C3290F" w:rsidRPr="006C691A" w:rsidRDefault="00C3290F" w:rsidP="00C3290F">
      <w:pPr>
        <w:pStyle w:val="SingleTxtGR"/>
        <w:ind w:left="2268"/>
      </w:pPr>
      <w:r w:rsidRPr="006C691A">
        <w:t xml:space="preserve">Этот контрольный сигнал должен быть немигающим; он не требуется, если устройство освещения приборного щитка может включаться только одновременно с передними габаритными огнями. </w:t>
      </w:r>
    </w:p>
    <w:p w14:paraId="51A09EAB" w14:textId="77777777" w:rsidR="00C3290F" w:rsidRPr="006C691A" w:rsidRDefault="00C3290F" w:rsidP="00C3290F">
      <w:pPr>
        <w:pStyle w:val="SingleTxtGR"/>
        <w:ind w:left="2268"/>
      </w:pPr>
      <w:r w:rsidRPr="006C691A">
        <w:t>Однако контрольный сигнал сбоя обязателен, если он предписан правилами, применимыми к данному элементу».</w:t>
      </w:r>
    </w:p>
    <w:p w14:paraId="19F3E79C" w14:textId="77777777" w:rsidR="00C3290F" w:rsidRPr="006C691A" w:rsidRDefault="00C3290F" w:rsidP="00C3290F">
      <w:pPr>
        <w:pStyle w:val="SingleTxtGR"/>
      </w:pPr>
      <w:r w:rsidRPr="006C691A">
        <w:rPr>
          <w:i/>
          <w:iCs/>
        </w:rPr>
        <w:t>Пункт 6.10.8</w:t>
      </w:r>
      <w:r w:rsidRPr="006C691A">
        <w:t xml:space="preserve"> изменить следующим образом:</w:t>
      </w:r>
    </w:p>
    <w:p w14:paraId="3D08FBDA" w14:textId="77777777" w:rsidR="00C3290F" w:rsidRPr="006C691A" w:rsidRDefault="00C3290F" w:rsidP="00C3290F">
      <w:pPr>
        <w:pStyle w:val="SingleTxtGR"/>
        <w:rPr>
          <w:iCs/>
        </w:rPr>
      </w:pPr>
      <w:r w:rsidRPr="006C691A">
        <w:t>«6.10.8</w:t>
      </w:r>
      <w:r w:rsidRPr="006C691A">
        <w:tab/>
        <w:t>Контрольный сигнал</w:t>
      </w:r>
    </w:p>
    <w:p w14:paraId="1CB2AC2B" w14:textId="77777777" w:rsidR="00C3290F" w:rsidRPr="006C691A" w:rsidRDefault="00C3290F" w:rsidP="00C3290F">
      <w:pPr>
        <w:pStyle w:val="SingleTxtGR"/>
        <w:ind w:left="2268"/>
      </w:pPr>
      <w:r w:rsidRPr="006C691A">
        <w:t>Контрольный сигнал включения является обязательным. Он должен быть скомбинирован с контрольным сигналом включения передних габаритных огней.</w:t>
      </w:r>
    </w:p>
    <w:p w14:paraId="0D83BC86" w14:textId="77777777" w:rsidR="00C3290F" w:rsidRPr="006C691A" w:rsidRDefault="00C3290F" w:rsidP="00C3290F">
      <w:pPr>
        <w:pStyle w:val="SingleTxtGR"/>
        <w:ind w:left="2268"/>
      </w:pPr>
      <w:r w:rsidRPr="006C691A">
        <w:t>Однако контрольный сигнал сбоя обязателен, если он предписан правилами, применимыми к данному элементу».</w:t>
      </w:r>
    </w:p>
    <w:p w14:paraId="11E41E6C" w14:textId="77777777" w:rsidR="00C3290F" w:rsidRPr="006C691A" w:rsidRDefault="00C3290F" w:rsidP="00C3290F">
      <w:pPr>
        <w:pStyle w:val="SingleTxtGR"/>
      </w:pPr>
      <w:r>
        <w:rPr>
          <w:i/>
          <w:iCs/>
        </w:rPr>
        <w:t>Пункт 6.19</w:t>
      </w:r>
      <w:r w:rsidRPr="006C691A">
        <w:rPr>
          <w:i/>
          <w:iCs/>
        </w:rPr>
        <w:t>, сноску 14</w:t>
      </w:r>
      <w:r w:rsidRPr="006C691A">
        <w:t xml:space="preserve"> исключить. </w:t>
      </w:r>
    </w:p>
    <w:p w14:paraId="776FE27B" w14:textId="77777777" w:rsidR="00C3290F" w:rsidRPr="006C691A" w:rsidRDefault="00C3290F" w:rsidP="00C3290F">
      <w:pPr>
        <w:pStyle w:val="SingleTxtGR"/>
      </w:pPr>
      <w:r w:rsidRPr="006C691A">
        <w:rPr>
          <w:i/>
          <w:iCs/>
        </w:rPr>
        <w:t>Пункт 6.19.7.4</w:t>
      </w:r>
      <w:r w:rsidRPr="006C691A">
        <w:t xml:space="preserve"> изменить следующим образом:</w:t>
      </w:r>
    </w:p>
    <w:p w14:paraId="1A50934E" w14:textId="77777777" w:rsidR="00C3290F" w:rsidRDefault="00C3290F" w:rsidP="00E85AFE">
      <w:pPr>
        <w:pStyle w:val="SingleTxtGR"/>
        <w:ind w:left="2268" w:hanging="1134"/>
      </w:pPr>
      <w:r w:rsidRPr="006C691A">
        <w:t>«6.19.7.4</w:t>
      </w:r>
      <w:r w:rsidRPr="006C691A">
        <w:tab/>
        <w:t>Огни, указанные в пункте 5.11, могут включаться, когда включены дневные ходовые огни».</w:t>
      </w:r>
    </w:p>
    <w:p w14:paraId="202FCC50" w14:textId="77777777" w:rsidR="00E85AFE" w:rsidRPr="00E85AFE" w:rsidRDefault="00E85AFE" w:rsidP="00E85AFE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85AFE" w:rsidRPr="00E85AFE" w:rsidSect="00C3290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1ECD2" w14:textId="77777777" w:rsidR="006C44D5" w:rsidRPr="00A312BC" w:rsidRDefault="006C44D5" w:rsidP="00A312BC"/>
  </w:endnote>
  <w:endnote w:type="continuationSeparator" w:id="0">
    <w:p w14:paraId="3C9CAD1E" w14:textId="77777777" w:rsidR="006C44D5" w:rsidRPr="00A312BC" w:rsidRDefault="006C44D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291A5" w14:textId="77777777" w:rsidR="00C3290F" w:rsidRPr="00C3290F" w:rsidRDefault="00C3290F">
    <w:pPr>
      <w:pStyle w:val="Footer"/>
    </w:pPr>
    <w:r w:rsidRPr="00C3290F">
      <w:rPr>
        <w:b/>
        <w:sz w:val="18"/>
      </w:rPr>
      <w:fldChar w:fldCharType="begin"/>
    </w:r>
    <w:r w:rsidRPr="00C3290F">
      <w:rPr>
        <w:b/>
        <w:sz w:val="18"/>
      </w:rPr>
      <w:instrText xml:space="preserve"> PAGE  \* MERGEFORMAT </w:instrText>
    </w:r>
    <w:r w:rsidRPr="00C3290F">
      <w:rPr>
        <w:b/>
        <w:sz w:val="18"/>
      </w:rPr>
      <w:fldChar w:fldCharType="separate"/>
    </w:r>
    <w:r w:rsidR="002337D4">
      <w:rPr>
        <w:b/>
        <w:noProof/>
        <w:sz w:val="18"/>
      </w:rPr>
      <w:t>2</w:t>
    </w:r>
    <w:r w:rsidRPr="00C3290F">
      <w:rPr>
        <w:b/>
        <w:sz w:val="18"/>
      </w:rPr>
      <w:fldChar w:fldCharType="end"/>
    </w:r>
    <w:r>
      <w:rPr>
        <w:b/>
        <w:sz w:val="18"/>
      </w:rPr>
      <w:tab/>
    </w:r>
    <w:r>
      <w:t>GE.18-13185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48CDD" w14:textId="77777777" w:rsidR="00C3290F" w:rsidRPr="00C3290F" w:rsidRDefault="00C3290F" w:rsidP="00C3290F">
    <w:pPr>
      <w:pStyle w:val="Footer"/>
      <w:tabs>
        <w:tab w:val="clear" w:pos="9639"/>
        <w:tab w:val="right" w:pos="9638"/>
      </w:tabs>
      <w:rPr>
        <w:b/>
        <w:sz w:val="18"/>
      </w:rPr>
    </w:pPr>
    <w:r>
      <w:t>GE.18-13185</w:t>
    </w:r>
    <w:r>
      <w:tab/>
    </w:r>
    <w:r w:rsidRPr="00C3290F">
      <w:rPr>
        <w:b/>
        <w:sz w:val="18"/>
      </w:rPr>
      <w:fldChar w:fldCharType="begin"/>
    </w:r>
    <w:r w:rsidRPr="00C3290F">
      <w:rPr>
        <w:b/>
        <w:sz w:val="18"/>
      </w:rPr>
      <w:instrText xml:space="preserve"> PAGE  \* MERGEFORMAT </w:instrText>
    </w:r>
    <w:r w:rsidRPr="00C3290F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C3290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D195E" w14:textId="77777777" w:rsidR="00042B72" w:rsidRPr="00C3290F" w:rsidRDefault="00C3290F" w:rsidP="00C3290F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29159B5" wp14:editId="5D2B468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18-13185  (R)</w:t>
    </w:r>
    <w:r>
      <w:rPr>
        <w:lang w:val="en-US"/>
      </w:rPr>
      <w:t xml:space="preserve">  220818  240818</w:t>
    </w:r>
    <w:r>
      <w:br/>
    </w:r>
    <w:r w:rsidRPr="00C3290F">
      <w:rPr>
        <w:rFonts w:ascii="C39T30Lfz" w:hAnsi="C39T30Lfz"/>
        <w:kern w:val="14"/>
        <w:sz w:val="56"/>
      </w:rPr>
      <w:t></w:t>
    </w:r>
    <w:r w:rsidRPr="00C3290F">
      <w:rPr>
        <w:rFonts w:ascii="C39T30Lfz" w:hAnsi="C39T30Lfz"/>
        <w:kern w:val="14"/>
        <w:sz w:val="56"/>
      </w:rPr>
      <w:t></w:t>
    </w:r>
    <w:r w:rsidRPr="00C3290F">
      <w:rPr>
        <w:rFonts w:ascii="C39T30Lfz" w:hAnsi="C39T30Lfz"/>
        <w:kern w:val="14"/>
        <w:sz w:val="56"/>
      </w:rPr>
      <w:t></w:t>
    </w:r>
    <w:r w:rsidRPr="00C3290F">
      <w:rPr>
        <w:rFonts w:ascii="C39T30Lfz" w:hAnsi="C39T30Lfz"/>
        <w:kern w:val="14"/>
        <w:sz w:val="56"/>
      </w:rPr>
      <w:t></w:t>
    </w:r>
    <w:r w:rsidRPr="00C3290F">
      <w:rPr>
        <w:rFonts w:ascii="C39T30Lfz" w:hAnsi="C39T30Lfz"/>
        <w:kern w:val="14"/>
        <w:sz w:val="56"/>
      </w:rPr>
      <w:t></w:t>
    </w:r>
    <w:r w:rsidRPr="00C3290F">
      <w:rPr>
        <w:rFonts w:ascii="C39T30Lfz" w:hAnsi="C39T30Lfz"/>
        <w:kern w:val="14"/>
        <w:sz w:val="56"/>
      </w:rPr>
      <w:t></w:t>
    </w:r>
    <w:r w:rsidRPr="00C3290F">
      <w:rPr>
        <w:rFonts w:ascii="C39T30Lfz" w:hAnsi="C39T30Lfz"/>
        <w:kern w:val="14"/>
        <w:sz w:val="56"/>
      </w:rPr>
      <w:t></w:t>
    </w:r>
    <w:r w:rsidRPr="00C3290F">
      <w:rPr>
        <w:rFonts w:ascii="C39T30Lfz" w:hAnsi="C39T30Lfz"/>
        <w:kern w:val="14"/>
        <w:sz w:val="56"/>
      </w:rPr>
      <w:t></w:t>
    </w:r>
    <w:r w:rsidRPr="00C3290F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03C7CDB" wp14:editId="0B8ECE0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47/Rev.12/Amend.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47/Rev.12/Amend.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4F5B7" w14:textId="77777777" w:rsidR="006C44D5" w:rsidRPr="001075E9" w:rsidRDefault="006C44D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3E8B1C6" w14:textId="77777777" w:rsidR="006C44D5" w:rsidRDefault="006C44D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082AEAD" w14:textId="77777777" w:rsidR="00C3290F" w:rsidRPr="001A1B65" w:rsidRDefault="00C3290F" w:rsidP="00C3290F">
      <w:pPr>
        <w:pStyle w:val="FootnoteText"/>
      </w:pPr>
      <w:r>
        <w:tab/>
      </w:r>
      <w:r w:rsidRPr="00C3290F">
        <w:rPr>
          <w:sz w:val="20"/>
        </w:rPr>
        <w:t>*</w:t>
      </w:r>
      <w:r>
        <w:tab/>
        <w:t>Прежние названия Соглашения:</w:t>
      </w:r>
    </w:p>
    <w:p w14:paraId="3073C4F1" w14:textId="77777777" w:rsidR="00C3290F" w:rsidRPr="001A1B65" w:rsidRDefault="00C3290F" w:rsidP="00C3290F">
      <w:pPr>
        <w:pStyle w:val="FootnoteTex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</w:p>
    <w:p w14:paraId="64571DD4" w14:textId="77777777" w:rsidR="00C3290F" w:rsidRPr="001A1B65" w:rsidRDefault="00C3290F" w:rsidP="00C3290F">
      <w:pPr>
        <w:pStyle w:val="FootnoteTex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7ADE9" w14:textId="4194D2C1" w:rsidR="00C3290F" w:rsidRDefault="006743CD">
    <w:pPr>
      <w:pStyle w:val="Header"/>
    </w:pPr>
    <w:r>
      <w:fldChar w:fldCharType="begin"/>
    </w:r>
    <w:r>
      <w:instrText xml:space="preserve"> T</w:instrText>
    </w:r>
    <w:r>
      <w:instrText xml:space="preserve">ITLE  \* MERGEFORMAT </w:instrText>
    </w:r>
    <w:r>
      <w:fldChar w:fldCharType="separate"/>
    </w:r>
    <w:r>
      <w:t>E/ECE/324/Rev.1/Add.47/Rev.12/Amend.6</w:t>
    </w:r>
    <w:r>
      <w:fldChar w:fldCharType="end"/>
    </w:r>
    <w:r w:rsidR="00C3290F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E/ECE/TRANS/505/Rev.1/Add.47/Rev.12/Amend.6</w:t>
    </w:r>
    <w:r>
      <w:fldChar w:fldCharType="end"/>
    </w:r>
  </w:p>
  <w:p w14:paraId="4567B96F" w14:textId="77777777" w:rsidR="00E85AFE" w:rsidRPr="00E85AFE" w:rsidRDefault="00E85AFE" w:rsidP="00E85AFE">
    <w:pPr>
      <w:rPr>
        <w:lang w:val="en-GB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00873" w14:textId="2C07C20A" w:rsidR="00C3290F" w:rsidRPr="00C3290F" w:rsidRDefault="006743CD" w:rsidP="00C3290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E/ECE/324/Rev.1/Add.47/Rev.12/Amend.6</w:t>
    </w:r>
    <w:r>
      <w:fldChar w:fldCharType="end"/>
    </w:r>
    <w:r w:rsidR="00C3290F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E/ECE/TRANS/505/Rev.1/Add.47/Rev.12/Amend.6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D5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20092A"/>
    <w:rsid w:val="00205D9D"/>
    <w:rsid w:val="002337D4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32A1B"/>
    <w:rsid w:val="00336ED9"/>
    <w:rsid w:val="003402C2"/>
    <w:rsid w:val="00373BCE"/>
    <w:rsid w:val="00381C24"/>
    <w:rsid w:val="003958D0"/>
    <w:rsid w:val="003B00E5"/>
    <w:rsid w:val="003B658E"/>
    <w:rsid w:val="003B65A9"/>
    <w:rsid w:val="00407B78"/>
    <w:rsid w:val="00424203"/>
    <w:rsid w:val="00452493"/>
    <w:rsid w:val="00454E07"/>
    <w:rsid w:val="00471B10"/>
    <w:rsid w:val="00472C5C"/>
    <w:rsid w:val="00491047"/>
    <w:rsid w:val="00493860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743CD"/>
    <w:rsid w:val="00681A10"/>
    <w:rsid w:val="006A1ED8"/>
    <w:rsid w:val="006C2031"/>
    <w:rsid w:val="006C44D5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D33EE"/>
    <w:rsid w:val="00C106D6"/>
    <w:rsid w:val="00C3290F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F71B9"/>
    <w:rsid w:val="00E16204"/>
    <w:rsid w:val="00E73F76"/>
    <w:rsid w:val="00E74E9E"/>
    <w:rsid w:val="00E85AFE"/>
    <w:rsid w:val="00EA2C9F"/>
    <w:rsid w:val="00EB1EA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786E02"/>
  <w15:docId w15:val="{51B34E56-8268-421E-B8F9-2E595406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E073C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BB7B85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BB7B85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B7B85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B7B85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B7B85"/>
    <w:rPr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BB7B85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uiPriority w:val="99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BB7B85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B7B85"/>
  </w:style>
  <w:style w:type="character" w:customStyle="1" w:styleId="EndnoteTextChar">
    <w:name w:val="Endnote Text Char"/>
    <w:aliases w:val="2_GR Char"/>
    <w:basedOn w:val="DefaultParagraphFont"/>
    <w:link w:val="EndnoteText"/>
    <w:rsid w:val="00BB7B85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B7B85"/>
    <w:rPr>
      <w:rFonts w:cs="Arial"/>
      <w:b/>
      <w:bCs/>
      <w:szCs w:val="32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BB7B85"/>
    <w:rPr>
      <w:color w:val="800080" w:themeColor="followedHyperlink"/>
      <w:u w:val="none"/>
    </w:rPr>
  </w:style>
  <w:style w:type="character" w:styleId="Hyperlink">
    <w:name w:val="Hyperlink"/>
    <w:basedOn w:val="DefaultParagraphFont"/>
    <w:uiPriority w:val="99"/>
    <w:unhideWhenUsed/>
    <w:rsid w:val="00BB7B85"/>
    <w:rPr>
      <w:color w:val="0000FF" w:themeColor="hyperlink"/>
      <w:u w:val="none"/>
    </w:rPr>
  </w:style>
  <w:style w:type="paragraph" w:customStyle="1" w:styleId="SingleTxtG">
    <w:name w:val="_ Single Txt_G"/>
    <w:basedOn w:val="Normal"/>
    <w:link w:val="SingleTxtGChar"/>
    <w:qFormat/>
    <w:rsid w:val="00C3290F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C3290F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C3290F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C3290F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rsid w:val="00C3290F"/>
    <w:rPr>
      <w:lang w:val="en-GB" w:eastAsia="en-US"/>
    </w:rPr>
  </w:style>
  <w:style w:type="character" w:customStyle="1" w:styleId="HChGChar">
    <w:name w:val="_ H _Ch_G Char"/>
    <w:link w:val="HChG"/>
    <w:rsid w:val="00C3290F"/>
    <w:rPr>
      <w:b/>
      <w:sz w:val="28"/>
      <w:lang w:val="en-GB" w:eastAsia="en-US"/>
    </w:rPr>
  </w:style>
  <w:style w:type="character" w:customStyle="1" w:styleId="SingleTxtGR0">
    <w:name w:val="_ Single Txt_GR Знак"/>
    <w:link w:val="SingleTxtGR"/>
    <w:rsid w:val="00C3290F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E/ECE/324/Rev.1/Add.47/Rev.12/Amend.6</vt:lpstr>
      <vt:lpstr>E/ECE/324/Rev.1/Add.47/Rev.12/Amend.6</vt:lpstr>
      <vt:lpstr>A/</vt:lpstr>
    </vt:vector>
  </TitlesOfParts>
  <Company>DCM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E/ECE/324/Rev.1/Add.47/Rev.12/Amend.6</dc:title>
  <dc:creator>Elena IZOTOVA</dc:creator>
  <cp:keywords>E/ECE/TRANS/505/Rev.1/Add.47/Rev.12/Amend.6</cp:keywords>
  <cp:lastModifiedBy>Marie-Claude Collet</cp:lastModifiedBy>
  <cp:revision>3</cp:revision>
  <cp:lastPrinted>2019-04-23T17:02:00Z</cp:lastPrinted>
  <dcterms:created xsi:type="dcterms:W3CDTF">2019-04-23T17:02:00Z</dcterms:created>
  <dcterms:modified xsi:type="dcterms:W3CDTF">2019-04-23T17:02:00Z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