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0D3524" w14:paraId="4E2460E9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1ABA085" w14:textId="77777777" w:rsidR="002D5AAC" w:rsidRPr="008C1A9B" w:rsidRDefault="002D5AAC" w:rsidP="000D35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4039EFF3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09B70AC2" w14:textId="77777777" w:rsidR="000D3524" w:rsidRPr="000D3524" w:rsidRDefault="000D3524" w:rsidP="000D3524">
            <w:pPr>
              <w:jc w:val="right"/>
              <w:rPr>
                <w:lang w:val="en-US"/>
              </w:rPr>
            </w:pPr>
            <w:r w:rsidRPr="000D3524">
              <w:rPr>
                <w:sz w:val="40"/>
                <w:lang w:val="en-US"/>
              </w:rPr>
              <w:t>E</w:t>
            </w:r>
            <w:r w:rsidRPr="000D3524">
              <w:rPr>
                <w:lang w:val="en-US"/>
              </w:rPr>
              <w:t>/ECE/324/Rev.1/Add.40/Rev.2/Amend.6</w:t>
            </w:r>
            <w:r w:rsidRPr="000D3524">
              <w:rPr>
                <w:rFonts w:cs="Times New Roman"/>
                <w:lang w:val="en-US"/>
              </w:rPr>
              <w:t>−</w:t>
            </w:r>
            <w:r w:rsidRPr="000D3524">
              <w:rPr>
                <w:sz w:val="40"/>
                <w:lang w:val="en-US"/>
              </w:rPr>
              <w:t>E</w:t>
            </w:r>
            <w:r w:rsidRPr="000D3524">
              <w:rPr>
                <w:lang w:val="en-US"/>
              </w:rPr>
              <w:t>/ECE/TRANS/505/Rev.1/Add.40/Rev.2/Amend.6</w:t>
            </w:r>
          </w:p>
        </w:tc>
      </w:tr>
      <w:tr w:rsidR="002D5AAC" w:rsidRPr="009D084C" w14:paraId="21FCE08F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4A69978" w14:textId="77777777" w:rsidR="002D5AAC" w:rsidRPr="000D3524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65A6DBA" w14:textId="77777777" w:rsidR="002D5AAC" w:rsidRPr="000D3524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630704F" w14:textId="77777777" w:rsidR="000D3524" w:rsidRDefault="000D3524" w:rsidP="000D3524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7B514436" w14:textId="77777777" w:rsidR="000D3524" w:rsidRDefault="000D3524" w:rsidP="000D3524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77B2D0B0" w14:textId="77777777" w:rsidR="000D3524" w:rsidRPr="009D084C" w:rsidRDefault="000D3524" w:rsidP="000D3524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 November 2018 </w:t>
            </w:r>
          </w:p>
        </w:tc>
      </w:tr>
    </w:tbl>
    <w:p w14:paraId="7D3F81B9" w14:textId="77777777" w:rsidR="000D3524" w:rsidRPr="009A0776" w:rsidRDefault="000D3524" w:rsidP="000D3524">
      <w:pPr>
        <w:pStyle w:val="HChGR"/>
      </w:pPr>
      <w:r w:rsidRPr="009A0776">
        <w:tab/>
      </w:r>
      <w:r w:rsidRPr="009A0776">
        <w:tab/>
        <w:t>Соглашение</w:t>
      </w:r>
    </w:p>
    <w:p w14:paraId="086083C2" w14:textId="77777777" w:rsidR="000D3524" w:rsidRPr="00F90F71" w:rsidRDefault="000D3524" w:rsidP="000D3524">
      <w:pPr>
        <w:pStyle w:val="H1GR"/>
        <w:spacing w:before="300" w:line="260" w:lineRule="exact"/>
      </w:pPr>
      <w:r w:rsidRPr="000D3524">
        <w:tab/>
      </w:r>
      <w:r w:rsidRPr="000D3524">
        <w:tab/>
      </w:r>
      <w:r w:rsidRPr="000D3524"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90F71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14:paraId="79AB4C2A" w14:textId="77777777" w:rsidR="000D3524" w:rsidRPr="00F90F71" w:rsidRDefault="000D3524" w:rsidP="000D3524">
      <w:pPr>
        <w:pStyle w:val="SingleTxtGR"/>
      </w:pPr>
      <w:r w:rsidRPr="000D3524">
        <w:t>(Пересмотр 3, включающий поправки, вступившие в силу 14 сентября 2017 года)</w:t>
      </w:r>
    </w:p>
    <w:p w14:paraId="3B95EB48" w14:textId="77777777" w:rsidR="000D3524" w:rsidRPr="000D3524" w:rsidRDefault="000D3524" w:rsidP="000D3524">
      <w:pPr>
        <w:pStyle w:val="SingleTxtGR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01700519" w14:textId="77777777" w:rsidR="000D3524" w:rsidRPr="00F90F71" w:rsidRDefault="000D3524" w:rsidP="000D3524">
      <w:pPr>
        <w:pStyle w:val="H1GR"/>
        <w:spacing w:before="300" w:line="260" w:lineRule="exact"/>
      </w:pPr>
      <w:r w:rsidRPr="00F90F71">
        <w:tab/>
      </w:r>
      <w:r w:rsidRPr="00F90F71">
        <w:tab/>
      </w:r>
      <w:r w:rsidRPr="000D3524">
        <w:rPr>
          <w:bCs/>
        </w:rPr>
        <w:t>Добавление 40 – Правила № 41 ООН</w:t>
      </w:r>
    </w:p>
    <w:p w14:paraId="41803EB0" w14:textId="77777777" w:rsidR="000D3524" w:rsidRPr="00F90F71" w:rsidRDefault="000D3524" w:rsidP="000D3524">
      <w:pPr>
        <w:pStyle w:val="H1GR"/>
        <w:spacing w:before="300" w:line="260" w:lineRule="exact"/>
      </w:pPr>
      <w:r w:rsidRPr="00F90F71">
        <w:tab/>
      </w:r>
      <w:r w:rsidRPr="00F90F71">
        <w:tab/>
      </w:r>
      <w:r w:rsidRPr="000D3524">
        <w:rPr>
          <w:bCs/>
        </w:rPr>
        <w:t>Пересмотр 2 – Поправка 6</w:t>
      </w:r>
    </w:p>
    <w:p w14:paraId="6FF1BF07" w14:textId="77777777" w:rsidR="000D3524" w:rsidRPr="00F90F71" w:rsidRDefault="000D3524" w:rsidP="000D3524">
      <w:pPr>
        <w:pStyle w:val="SingleTxtGR"/>
      </w:pPr>
      <w:r w:rsidRPr="000D3524">
        <w:t>Дополнение 6 к поправкам серии 04 − Дата вступления в силу: 16 октября 2018 года</w:t>
      </w:r>
    </w:p>
    <w:p w14:paraId="283A53B9" w14:textId="77777777" w:rsidR="000D3524" w:rsidRPr="00F90F71" w:rsidRDefault="000D3524" w:rsidP="000D3524">
      <w:pPr>
        <w:pStyle w:val="H1GR"/>
        <w:spacing w:before="300" w:line="260" w:lineRule="exact"/>
      </w:pPr>
      <w:r w:rsidRPr="00F90F71">
        <w:tab/>
      </w:r>
      <w:r w:rsidRPr="00F90F71">
        <w:tab/>
      </w:r>
      <w:r w:rsidRPr="000D3524">
        <w:rPr>
          <w:bCs/>
        </w:rPr>
        <w:t>Единообразные предписания, касающиеся официального утверждения мотоциклов в отношении шума</w:t>
      </w:r>
    </w:p>
    <w:p w14:paraId="60AAB480" w14:textId="77777777" w:rsidR="000D3524" w:rsidRPr="000D3524" w:rsidRDefault="000D3524" w:rsidP="000D3524">
      <w:pPr>
        <w:pStyle w:val="SingleTxtGR"/>
        <w:rPr>
          <w:w w:val="102"/>
        </w:rPr>
      </w:pPr>
      <w:r w:rsidRPr="000D3524">
        <w:rPr>
          <w:w w:val="102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ECE/TRANS/WP.29/2018/6.</w:t>
      </w:r>
    </w:p>
    <w:p w14:paraId="0FDB799B" w14:textId="77777777" w:rsidR="000D3524" w:rsidRPr="000D3524" w:rsidRDefault="000D3524" w:rsidP="000D3524">
      <w:pPr>
        <w:pStyle w:val="SingleTxtGR"/>
        <w:jc w:val="center"/>
        <w:rPr>
          <w:w w:val="102"/>
        </w:rPr>
      </w:pPr>
      <w:r w:rsidRPr="00BB1D27">
        <w:rPr>
          <w:u w:val="single"/>
        </w:rPr>
        <w:tab/>
      </w:r>
      <w:r w:rsidRPr="00BB1D27">
        <w:rPr>
          <w:u w:val="single"/>
        </w:rPr>
        <w:tab/>
      </w:r>
    </w:p>
    <w:p w14:paraId="71D4E062" w14:textId="77777777" w:rsidR="000D3524" w:rsidRDefault="000D3524" w:rsidP="000D3524">
      <w:pPr>
        <w:pStyle w:val="SingleTxtGR"/>
        <w:spacing w:after="60"/>
        <w:jc w:val="center"/>
        <w:rPr>
          <w:w w:val="102"/>
          <w:lang w:val="en-US"/>
        </w:rPr>
      </w:pPr>
      <w:r w:rsidRPr="008873E8">
        <w:rPr>
          <w:noProof/>
          <w:lang w:eastAsia="ru-RU"/>
        </w:rPr>
        <w:drawing>
          <wp:inline distT="0" distB="0" distL="0" distR="0" wp14:anchorId="5AC6F332" wp14:editId="1D6C9976">
            <wp:extent cx="967323" cy="792832"/>
            <wp:effectExtent l="0" t="0" r="4445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39" cy="7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10ED5" w14:textId="77777777" w:rsidR="000D3524" w:rsidRPr="00F200F5" w:rsidRDefault="000D3524" w:rsidP="000D3524">
      <w:pPr>
        <w:pStyle w:val="SingleTxtGR"/>
        <w:jc w:val="center"/>
        <w:rPr>
          <w:w w:val="102"/>
        </w:rPr>
      </w:pPr>
      <w:r w:rsidRPr="008873E8">
        <w:rPr>
          <w:b/>
          <w:bCs/>
        </w:rPr>
        <w:t>ОРГАНИЗАЦИЯ ОБЪЕДИНЕННЫХ НАЦИЙ</w:t>
      </w:r>
    </w:p>
    <w:p w14:paraId="3992C557" w14:textId="77777777" w:rsidR="000D3524" w:rsidRPr="000D3524" w:rsidRDefault="000D3524" w:rsidP="000D3524">
      <w:pPr>
        <w:pStyle w:val="SingleTxtGR"/>
        <w:rPr>
          <w:i/>
        </w:rPr>
      </w:pPr>
      <w:r w:rsidRPr="000D3524">
        <w:rPr>
          <w:i/>
          <w:iCs/>
        </w:rPr>
        <w:lastRenderedPageBreak/>
        <w:t>Приложение 3</w:t>
      </w:r>
    </w:p>
    <w:p w14:paraId="4EA96AC7" w14:textId="77777777" w:rsidR="000D3524" w:rsidRPr="000D3524" w:rsidRDefault="000D3524" w:rsidP="000D3524">
      <w:pPr>
        <w:pStyle w:val="SingleTxtGR"/>
        <w:rPr>
          <w:b/>
        </w:rPr>
      </w:pPr>
      <w:r w:rsidRPr="000D3524">
        <w:rPr>
          <w:i/>
          <w:iCs/>
        </w:rPr>
        <w:t xml:space="preserve">Пункт 1.3.2.1 </w:t>
      </w:r>
      <w:r w:rsidRPr="000D3524">
        <w:t>изменить следующим образом:</w:t>
      </w:r>
    </w:p>
    <w:p w14:paraId="54723BC5" w14:textId="77777777" w:rsidR="000D3524" w:rsidRPr="000D3524" w:rsidRDefault="000D3524" w:rsidP="000D3524">
      <w:pPr>
        <w:pStyle w:val="SingleTxtGR"/>
      </w:pPr>
      <w:r>
        <w:t>«1.3.2.1</w:t>
      </w:r>
      <w:r w:rsidRPr="000D3524">
        <w:tab/>
        <w:t>Общие условия</w:t>
      </w:r>
    </w:p>
    <w:p w14:paraId="3D6BC87D" w14:textId="77777777" w:rsidR="000D3524" w:rsidRPr="000D3524" w:rsidRDefault="000D3524" w:rsidP="000D3524">
      <w:pPr>
        <w:pStyle w:val="SingleTxtGR"/>
        <w:ind w:left="2268" w:hanging="1134"/>
      </w:pPr>
      <w:r>
        <w:tab/>
      </w:r>
      <w:r>
        <w:tab/>
      </w:r>
      <w:r w:rsidRPr="000D3524">
        <w:t>Представленное транспортное средство должно соответствовать техническим требованиям, указанным изготовителем.</w:t>
      </w:r>
    </w:p>
    <w:p w14:paraId="6AF727AB" w14:textId="77777777" w:rsidR="000D3524" w:rsidRPr="000D3524" w:rsidRDefault="000D3524" w:rsidP="000D3524">
      <w:pPr>
        <w:pStyle w:val="SingleTxtGR"/>
        <w:ind w:left="2268" w:hanging="1134"/>
      </w:pPr>
      <w:r>
        <w:tab/>
      </w:r>
      <w:r>
        <w:tab/>
      </w:r>
      <w:r w:rsidRPr="000D3524">
        <w:t>Перед началом измерений транспортное средство приводится в нормальный эксплуатационный режим.</w:t>
      </w:r>
    </w:p>
    <w:p w14:paraId="26B9B72B" w14:textId="77777777" w:rsidR="00381C24" w:rsidRDefault="000D3524" w:rsidP="000D3524">
      <w:pPr>
        <w:pStyle w:val="SingleTxtGR"/>
        <w:ind w:left="2268" w:hanging="1134"/>
      </w:pPr>
      <w:r>
        <w:tab/>
      </w:r>
      <w:r>
        <w:tab/>
      </w:r>
      <w:r w:rsidRPr="000D3524">
        <w:t>Если мотоцикл оснащен вентиляторами с механизмом автоматического привода, то во время измерений вмешательство в работу этой системы недопустимо. В случае мотоциклов с приводом более чем на одно колесо может использоваться только привод, предусмотренный для эксплуатации в нормальных дорожных условиях».</w:t>
      </w:r>
    </w:p>
    <w:p w14:paraId="3DB4C3C3" w14:textId="77777777" w:rsidR="000D3524" w:rsidRPr="000D3524" w:rsidRDefault="000D3524" w:rsidP="000D352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D3524" w:rsidRPr="000D3524" w:rsidSect="000D352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E8DEE" w14:textId="77777777" w:rsidR="006B0E76" w:rsidRPr="00A312BC" w:rsidRDefault="006B0E76" w:rsidP="00A312BC"/>
  </w:endnote>
  <w:endnote w:type="continuationSeparator" w:id="0">
    <w:p w14:paraId="2E28F512" w14:textId="77777777" w:rsidR="006B0E76" w:rsidRPr="00A312BC" w:rsidRDefault="006B0E7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76FE" w14:textId="77777777" w:rsidR="000D3524" w:rsidRPr="000D3524" w:rsidRDefault="000D3524">
    <w:pPr>
      <w:pStyle w:val="Footer"/>
    </w:pPr>
    <w:r w:rsidRPr="000D3524">
      <w:rPr>
        <w:b/>
        <w:sz w:val="18"/>
      </w:rPr>
      <w:fldChar w:fldCharType="begin"/>
    </w:r>
    <w:r w:rsidRPr="000D3524">
      <w:rPr>
        <w:b/>
        <w:sz w:val="18"/>
      </w:rPr>
      <w:instrText xml:space="preserve"> PAGE  \* MERGEFORMAT </w:instrText>
    </w:r>
    <w:r w:rsidRPr="000D3524">
      <w:rPr>
        <w:b/>
        <w:sz w:val="18"/>
      </w:rPr>
      <w:fldChar w:fldCharType="separate"/>
    </w:r>
    <w:r w:rsidR="007400FC">
      <w:rPr>
        <w:b/>
        <w:noProof/>
        <w:sz w:val="18"/>
      </w:rPr>
      <w:t>2</w:t>
    </w:r>
    <w:r w:rsidRPr="000D3524">
      <w:rPr>
        <w:b/>
        <w:sz w:val="18"/>
      </w:rPr>
      <w:fldChar w:fldCharType="end"/>
    </w:r>
    <w:r>
      <w:rPr>
        <w:b/>
        <w:sz w:val="18"/>
      </w:rPr>
      <w:tab/>
    </w:r>
    <w:r>
      <w:t>GE.18-18486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A7C0E" w14:textId="77777777" w:rsidR="000D3524" w:rsidRPr="000D3524" w:rsidRDefault="000D3524" w:rsidP="000D3524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GE.18-18486</w:t>
    </w:r>
    <w:r>
      <w:tab/>
    </w:r>
    <w:r w:rsidRPr="000D3524">
      <w:rPr>
        <w:b/>
        <w:sz w:val="18"/>
      </w:rPr>
      <w:fldChar w:fldCharType="begin"/>
    </w:r>
    <w:r w:rsidRPr="000D3524">
      <w:rPr>
        <w:b/>
        <w:sz w:val="18"/>
      </w:rPr>
      <w:instrText xml:space="preserve"> PAGE  \* MERGEFORMAT </w:instrText>
    </w:r>
    <w:r w:rsidRPr="000D352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D35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1F3E3" w14:textId="77777777" w:rsidR="00042B72" w:rsidRPr="000D3524" w:rsidRDefault="000D3524" w:rsidP="000D352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13C11F1" wp14:editId="38892FC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18486  (</w:t>
    </w:r>
    <w:proofErr w:type="gramEnd"/>
    <w:r>
      <w:t>R)</w:t>
    </w:r>
    <w:r>
      <w:rPr>
        <w:lang w:val="en-US"/>
      </w:rPr>
      <w:t xml:space="preserve">  120219  130219</w:t>
    </w:r>
    <w:r>
      <w:br/>
    </w:r>
    <w:r w:rsidRPr="000D3524">
      <w:rPr>
        <w:rFonts w:ascii="C39T30Lfz" w:hAnsi="C39T30Lfz"/>
        <w:kern w:val="14"/>
        <w:sz w:val="56"/>
      </w:rPr>
      <w:t></w:t>
    </w:r>
    <w:r w:rsidRPr="000D3524">
      <w:rPr>
        <w:rFonts w:ascii="C39T30Lfz" w:hAnsi="C39T30Lfz"/>
        <w:kern w:val="14"/>
        <w:sz w:val="56"/>
      </w:rPr>
      <w:t></w:t>
    </w:r>
    <w:r w:rsidRPr="000D3524">
      <w:rPr>
        <w:rFonts w:ascii="C39T30Lfz" w:hAnsi="C39T30Lfz"/>
        <w:kern w:val="14"/>
        <w:sz w:val="56"/>
      </w:rPr>
      <w:t></w:t>
    </w:r>
    <w:r w:rsidRPr="000D3524">
      <w:rPr>
        <w:rFonts w:ascii="C39T30Lfz" w:hAnsi="C39T30Lfz"/>
        <w:kern w:val="14"/>
        <w:sz w:val="56"/>
      </w:rPr>
      <w:t></w:t>
    </w:r>
    <w:r w:rsidRPr="000D3524">
      <w:rPr>
        <w:rFonts w:ascii="C39T30Lfz" w:hAnsi="C39T30Lfz"/>
        <w:kern w:val="14"/>
        <w:sz w:val="56"/>
      </w:rPr>
      <w:t></w:t>
    </w:r>
    <w:r w:rsidRPr="000D3524">
      <w:rPr>
        <w:rFonts w:ascii="C39T30Lfz" w:hAnsi="C39T30Lfz"/>
        <w:kern w:val="14"/>
        <w:sz w:val="56"/>
      </w:rPr>
      <w:t></w:t>
    </w:r>
    <w:r w:rsidRPr="000D3524">
      <w:rPr>
        <w:rFonts w:ascii="C39T30Lfz" w:hAnsi="C39T30Lfz"/>
        <w:kern w:val="14"/>
        <w:sz w:val="56"/>
      </w:rPr>
      <w:t></w:t>
    </w:r>
    <w:r w:rsidRPr="000D3524">
      <w:rPr>
        <w:rFonts w:ascii="C39T30Lfz" w:hAnsi="C39T30Lfz"/>
        <w:kern w:val="14"/>
        <w:sz w:val="56"/>
      </w:rPr>
      <w:t></w:t>
    </w:r>
    <w:r w:rsidRPr="000D352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1FACE59" wp14:editId="0DCAD2C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40/Rev.2/Amend.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0/Rev.2/Amend.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8049A" w14:textId="77777777" w:rsidR="006B0E76" w:rsidRPr="001075E9" w:rsidRDefault="006B0E7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48EF9D" w14:textId="77777777" w:rsidR="006B0E76" w:rsidRDefault="006B0E7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904B060" w14:textId="77777777" w:rsidR="000D3524" w:rsidRPr="000D3524" w:rsidRDefault="000D3524" w:rsidP="000D3524">
      <w:pPr>
        <w:pStyle w:val="FootnoteText"/>
        <w:spacing w:line="210" w:lineRule="exact"/>
      </w:pPr>
      <w:r>
        <w:tab/>
      </w:r>
      <w:r w:rsidRPr="00F90F71">
        <w:rPr>
          <w:rStyle w:val="FootnoteReference"/>
          <w:sz w:val="20"/>
          <w:vertAlign w:val="baseline"/>
        </w:rPr>
        <w:t>*</w:t>
      </w:r>
      <w:r w:rsidRPr="00F90F71">
        <w:rPr>
          <w:rStyle w:val="FootnoteReference"/>
          <w:vertAlign w:val="baseline"/>
        </w:rPr>
        <w:tab/>
      </w:r>
      <w:r w:rsidRPr="000D3524">
        <w:t>Прежние названия Соглашения:</w:t>
      </w:r>
    </w:p>
    <w:p w14:paraId="03EF376F" w14:textId="77777777" w:rsidR="000D3524" w:rsidRPr="000D3524" w:rsidRDefault="000D3524" w:rsidP="000D3524">
      <w:pPr>
        <w:pStyle w:val="FootnoteText"/>
        <w:spacing w:line="210" w:lineRule="exact"/>
      </w:pPr>
      <w:r w:rsidRPr="000D3524">
        <w:tab/>
      </w:r>
      <w:r w:rsidRPr="000D3524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0B2E47AA" w14:textId="77777777" w:rsidR="000D3524" w:rsidRPr="000D3524" w:rsidRDefault="000D3524" w:rsidP="000D3524">
      <w:pPr>
        <w:pStyle w:val="FootnoteText"/>
        <w:spacing w:line="210" w:lineRule="exact"/>
        <w:rPr>
          <w:sz w:val="20"/>
        </w:rPr>
      </w:pPr>
      <w:r w:rsidRPr="000D3524">
        <w:tab/>
      </w:r>
      <w:r w:rsidRPr="000D3524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>
        <w:t>едписаний, совершено в Женеве 5 </w:t>
      </w:r>
      <w:r w:rsidRPr="000D3524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34C5B" w14:textId="44850EC6" w:rsidR="000D3524" w:rsidRPr="000D3524" w:rsidRDefault="003E224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E/ECE/324/Rev.1/Add.40/Rev.2/Amend.6</w:t>
    </w:r>
    <w:r>
      <w:fldChar w:fldCharType="end"/>
    </w:r>
    <w:r w:rsidR="000D3524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E/ECE/TRANS/505/Rev.1/Add.40/Rev.2/Amend.6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700C" w14:textId="32C2ACD4" w:rsidR="000D3524" w:rsidRPr="000D3524" w:rsidRDefault="003E224B" w:rsidP="000D352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E/ECE/324/Rev.1/Add.40/Rev.2/Amend.6</w:t>
    </w:r>
    <w:r>
      <w:fldChar w:fldCharType="end"/>
    </w:r>
    <w:r w:rsidR="000D3524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E/ECE/TRANS/505/Rev.1/Add.40/Rev.2/Amend.6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E76"/>
    <w:rsid w:val="00033EE1"/>
    <w:rsid w:val="00042B72"/>
    <w:rsid w:val="000558BD"/>
    <w:rsid w:val="000B57E7"/>
    <w:rsid w:val="000B6373"/>
    <w:rsid w:val="000D3524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9437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E224B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B0E76"/>
    <w:rsid w:val="006C2031"/>
    <w:rsid w:val="006D461A"/>
    <w:rsid w:val="006E5645"/>
    <w:rsid w:val="006F35EE"/>
    <w:rsid w:val="007021FF"/>
    <w:rsid w:val="00712895"/>
    <w:rsid w:val="007400FC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CDBEDD"/>
  <w15:docId w15:val="{14FD838E-79A3-412E-81AD-AFA91A3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073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R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unhideWhenUsed/>
    <w:rsid w:val="00BB7B85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E/ECE/324/Rev.1/Add.40/Rev.2/Amend.6</vt:lpstr>
      <vt:lpstr>E/ECE/324/Rev.1/Add.40/Rev.2/Amend.6</vt:lpstr>
      <vt:lpstr>A/</vt:lpstr>
    </vt:vector>
  </TitlesOfParts>
  <Company>DCM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E/ECE/324/Rev.1/Add.40/Rev.2/Amend.6</dc:title>
  <dc:creator>Uliana ANTIPOVA</dc:creator>
  <cp:keywords>E/ECE/TRANS/505/Rev.1/Add.40/Rev.2/Amend.6</cp:keywords>
  <cp:lastModifiedBy>Marie-Claude Collet</cp:lastModifiedBy>
  <cp:revision>3</cp:revision>
  <cp:lastPrinted>2019-05-24T12:11:00Z</cp:lastPrinted>
  <dcterms:created xsi:type="dcterms:W3CDTF">2019-05-24T12:11:00Z</dcterms:created>
  <dcterms:modified xsi:type="dcterms:W3CDTF">2019-05-24T12:11:00Z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