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F57F2A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342E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342EB5" w:rsidRPr="00342EB5" w:rsidRDefault="00342EB5" w:rsidP="00342EB5">
            <w:pPr>
              <w:jc w:val="right"/>
              <w:rPr>
                <w:lang w:val="en-US"/>
              </w:rPr>
            </w:pPr>
            <w:r w:rsidRPr="00342EB5">
              <w:rPr>
                <w:sz w:val="40"/>
                <w:lang w:val="en-US"/>
              </w:rPr>
              <w:t>E</w:t>
            </w:r>
            <w:r w:rsidRPr="00342EB5">
              <w:rPr>
                <w:lang w:val="en-US"/>
              </w:rPr>
              <w:t>/ECE/324/Rev.1/Add.36/Rev.7/Amend.9</w:t>
            </w:r>
            <w:r w:rsidRPr="00342EB5">
              <w:rPr>
                <w:rFonts w:cs="Times New Roman"/>
                <w:lang w:val="en-US"/>
              </w:rPr>
              <w:t>−</w:t>
            </w:r>
            <w:r w:rsidRPr="00342EB5">
              <w:rPr>
                <w:sz w:val="40"/>
                <w:lang w:val="en-US"/>
              </w:rPr>
              <w:t>E</w:t>
            </w:r>
            <w:r w:rsidRPr="00342EB5">
              <w:rPr>
                <w:lang w:val="en-US"/>
              </w:rPr>
              <w:t>/ECE/TRANS/505/Rev.1/Add.36/Rev.7/Amend.9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342EB5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342EB5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42EB5" w:rsidRPr="009D084C" w:rsidRDefault="00342EB5" w:rsidP="00342EB5">
            <w:pPr>
              <w:spacing w:before="84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 November 2018</w:t>
            </w:r>
          </w:p>
        </w:tc>
      </w:tr>
    </w:tbl>
    <w:p w:rsidR="00342EB5" w:rsidRPr="00392A12" w:rsidRDefault="00342EB5" w:rsidP="00493D75">
      <w:pPr>
        <w:pStyle w:val="HChG"/>
        <w:spacing w:before="240" w:after="120"/>
      </w:pPr>
      <w:r>
        <w:tab/>
      </w:r>
      <w:r>
        <w:tab/>
        <w:t>Соглашение</w:t>
      </w:r>
      <w:bookmarkStart w:id="1" w:name="_Toc340666199"/>
      <w:bookmarkStart w:id="2" w:name="_Toc340745062"/>
      <w:bookmarkEnd w:id="1"/>
      <w:bookmarkEnd w:id="2"/>
    </w:p>
    <w:p w:rsidR="00342EB5" w:rsidRPr="00FF4096" w:rsidRDefault="00342EB5" w:rsidP="00493D75">
      <w:pPr>
        <w:pStyle w:val="H1G"/>
        <w:spacing w:before="240" w:after="120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493D75">
        <w:rPr>
          <w:b w:val="0"/>
          <w:sz w:val="20"/>
        </w:rPr>
        <w:footnoteReference w:customMarkFollows="1" w:id="1"/>
        <w:t>*</w:t>
      </w:r>
    </w:p>
    <w:p w:rsidR="00342EB5" w:rsidRPr="00DC3CFF" w:rsidRDefault="00342EB5" w:rsidP="00342EB5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:rsidR="00342EB5" w:rsidRPr="00612FF1" w:rsidRDefault="00342EB5" w:rsidP="00612FF1">
      <w:pPr>
        <w:suppressAutoHyphens w:val="0"/>
        <w:spacing w:line="240" w:lineRule="auto"/>
        <w:jc w:val="center"/>
        <w:rPr>
          <w:b/>
        </w:rPr>
      </w:pPr>
      <w:r w:rsidRPr="00612FF1">
        <w:rPr>
          <w:b/>
        </w:rPr>
        <w:t>_________</w:t>
      </w:r>
    </w:p>
    <w:p w:rsidR="00342EB5" w:rsidRPr="00DC3CFF" w:rsidRDefault="00342EB5" w:rsidP="00493D75">
      <w:pPr>
        <w:pStyle w:val="HChG"/>
        <w:spacing w:before="240" w:after="120"/>
      </w:pPr>
      <w:r>
        <w:tab/>
      </w:r>
      <w:r>
        <w:tab/>
      </w:r>
      <w:r>
        <w:rPr>
          <w:bCs/>
        </w:rPr>
        <w:t>Добавление 36 – Правила № 37 ООН</w:t>
      </w:r>
    </w:p>
    <w:p w:rsidR="00342EB5" w:rsidRPr="00DC3CFF" w:rsidRDefault="00342EB5" w:rsidP="00493D75">
      <w:pPr>
        <w:pStyle w:val="H1G"/>
        <w:spacing w:before="120" w:after="120"/>
      </w:pPr>
      <w:r>
        <w:tab/>
      </w:r>
      <w:r>
        <w:tab/>
      </w:r>
      <w:r>
        <w:rPr>
          <w:bCs/>
        </w:rPr>
        <w:t>Пересмотр 7 – Поправка 9</w:t>
      </w:r>
    </w:p>
    <w:p w:rsidR="00342EB5" w:rsidRPr="00DC3CFF" w:rsidRDefault="00342EB5" w:rsidP="00493D75">
      <w:pPr>
        <w:pStyle w:val="SingleTxtG"/>
        <w:spacing w:after="240"/>
        <w:rPr>
          <w:spacing w:val="-2"/>
        </w:rPr>
      </w:pPr>
      <w:r>
        <w:t>Дополнение 46 к поправкам серии 03 − Дата вступления в силу: 16 октября 2018 года</w:t>
      </w:r>
    </w:p>
    <w:p w:rsidR="00342EB5" w:rsidRPr="00DC3CFF" w:rsidRDefault="00342EB5" w:rsidP="00342EB5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ламп накаливания, предназн</w:t>
      </w:r>
      <w:r w:rsidR="00493D75">
        <w:rPr>
          <w:bCs/>
        </w:rPr>
        <w:t>аченных для </w:t>
      </w:r>
      <w:r>
        <w:rPr>
          <w:bCs/>
        </w:rPr>
        <w:t>использования в официально утвержденных огнях механических транспортных средств и их прицепов</w:t>
      </w:r>
    </w:p>
    <w:p w:rsidR="00342EB5" w:rsidRPr="00DC3CFF" w:rsidRDefault="00342EB5" w:rsidP="00493D75">
      <w:pPr>
        <w:pStyle w:val="SingleTxtG"/>
        <w:spacing w:after="0"/>
        <w:rPr>
          <w:spacing w:val="-6"/>
        </w:rPr>
      </w:pPr>
      <w:r>
        <w:t>Данный документ опубликован исключительно в информационных целях. Аутентичным и юридически обязательным текстом является документ: ECE/TRANS/WP.29/2018/29.</w:t>
      </w:r>
    </w:p>
    <w:p w:rsidR="00342EB5" w:rsidRPr="000D3A4F" w:rsidRDefault="00342EB5" w:rsidP="00493D75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13738E5C" wp14:editId="532926AE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:rsidR="00342EB5" w:rsidRDefault="00342EB5" w:rsidP="00493D75">
      <w:pPr>
        <w:suppressAutoHyphens w:val="0"/>
        <w:spacing w:line="240" w:lineRule="auto"/>
        <w:jc w:val="center"/>
        <w:rPr>
          <w:b/>
          <w:bCs/>
        </w:rPr>
      </w:pPr>
      <w:r>
        <w:rPr>
          <w:b/>
          <w:bCs/>
        </w:rPr>
        <w:t>ОРГАНИЗАЦИЯ ОБЪЕДИНЕННЫХ НАЦИЙ</w:t>
      </w:r>
      <w:r>
        <w:rPr>
          <w:b/>
          <w:bCs/>
        </w:rPr>
        <w:br w:type="page"/>
      </w:r>
    </w:p>
    <w:p w:rsidR="00342EB5" w:rsidRPr="00DC3CFF" w:rsidRDefault="00342EB5" w:rsidP="00342EB5">
      <w:pPr>
        <w:pStyle w:val="SingleTxtG"/>
        <w:rPr>
          <w:i/>
        </w:rPr>
      </w:pPr>
      <w:r>
        <w:rPr>
          <w:i/>
          <w:iCs/>
        </w:rPr>
        <w:lastRenderedPageBreak/>
        <w:t xml:space="preserve">Пункт 3.6.3 </w:t>
      </w:r>
      <w:r>
        <w:t>изменить следующим образом:</w:t>
      </w:r>
    </w:p>
    <w:p w:rsidR="00342EB5" w:rsidRPr="00DC3CFF" w:rsidRDefault="00342EB5" w:rsidP="00342EB5">
      <w:pPr>
        <w:pStyle w:val="SingleTxtG"/>
        <w:ind w:left="2268" w:hanging="1134"/>
      </w:pPr>
      <w:r>
        <w:t>«3.6.3</w:t>
      </w:r>
      <w:r>
        <w:tab/>
      </w:r>
      <w:r>
        <w:tab/>
        <w:t>Цвет излучаемого света измеряют при помощи метода, указанного в приложении 5. Каждое измеренное значение должно находиться в пределах установленного диапазона цветности</w:t>
      </w:r>
      <w:r>
        <w:rPr>
          <w:vertAlign w:val="superscript"/>
        </w:rPr>
        <w:t>5</w:t>
      </w:r>
      <w:r>
        <w:t>. Кроме того, в случае источников света с нитью накала, излучающих белый свет, измеренные значения не должны отклоняться по о</w:t>
      </w:r>
      <w:r w:rsidR="00612FF1">
        <w:t>си х и/или y более чем на 0,020 </w:t>
      </w:r>
      <w:r>
        <w:t>значений от точки, отобранной на линии цветности черного тела (публикация МЭК 015:2004, издание 3). Источники света с нитью накала, предназначенные для использования в устройствах световой сигнализации, должны отвечать предписаниям, указанным в пункте 4.4.2 публикации МЭК 60809, издание 3.</w:t>
      </w:r>
    </w:p>
    <w:p w:rsidR="00342EB5" w:rsidRPr="00DC3CFF" w:rsidRDefault="00342EB5" w:rsidP="00342EB5">
      <w:pPr>
        <w:widowControl w:val="0"/>
        <w:spacing w:line="220" w:lineRule="exact"/>
        <w:ind w:left="1080" w:right="1467"/>
        <w:jc w:val="both"/>
        <w:rPr>
          <w:rFonts w:eastAsia="MS Mincho"/>
          <w:bCs/>
          <w:spacing w:val="-2"/>
          <w:lang w:eastAsia="ja-JP"/>
        </w:rPr>
      </w:pPr>
      <w:r w:rsidRPr="00DC3CFF">
        <w:rPr>
          <w:rFonts w:eastAsia="MS Mincho"/>
          <w:bCs/>
          <w:spacing w:val="-2"/>
          <w:lang w:eastAsia="ja-JP"/>
        </w:rPr>
        <w:t>_______________</w:t>
      </w:r>
    </w:p>
    <w:p w:rsidR="00342EB5" w:rsidRDefault="00342EB5" w:rsidP="003A7C35">
      <w:pPr>
        <w:pStyle w:val="FootnoteText"/>
        <w:spacing w:before="120"/>
      </w:pPr>
      <w:r>
        <w:tab/>
      </w:r>
      <w:r>
        <w:rPr>
          <w:vertAlign w:val="superscript"/>
        </w:rPr>
        <w:t>5</w:t>
      </w:r>
      <w:r>
        <w:tab/>
        <w:t xml:space="preserve">Для целей соответствия производства и только применительно к </w:t>
      </w:r>
      <w:proofErr w:type="spellStart"/>
      <w:r>
        <w:t>автожелтому</w:t>
      </w:r>
      <w:proofErr w:type="spellEnd"/>
      <w:r>
        <w:t xml:space="preserve"> и красному цветам по крайней мере 80% результатов измерений должны находиться в пределах установленного диапазона цветности».</w:t>
      </w:r>
    </w:p>
    <w:p w:rsidR="00381C24" w:rsidRPr="00342EB5" w:rsidRDefault="00342EB5" w:rsidP="00342EB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342EB5" w:rsidSect="00342EB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8A1" w:rsidRPr="00A312BC" w:rsidRDefault="00CC18A1" w:rsidP="00A312BC"/>
  </w:endnote>
  <w:endnote w:type="continuationSeparator" w:id="0">
    <w:p w:rsidR="00CC18A1" w:rsidRPr="00A312BC" w:rsidRDefault="00CC18A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EB5" w:rsidRPr="00342EB5" w:rsidRDefault="00342EB5">
    <w:pPr>
      <w:pStyle w:val="Footer"/>
    </w:pPr>
    <w:r w:rsidRPr="00342EB5">
      <w:rPr>
        <w:b/>
        <w:sz w:val="18"/>
      </w:rPr>
      <w:fldChar w:fldCharType="begin"/>
    </w:r>
    <w:r w:rsidRPr="00342EB5">
      <w:rPr>
        <w:b/>
        <w:sz w:val="18"/>
      </w:rPr>
      <w:instrText xml:space="preserve"> PAGE  \* MERGEFORMAT </w:instrText>
    </w:r>
    <w:r w:rsidRPr="00342EB5">
      <w:rPr>
        <w:b/>
        <w:sz w:val="18"/>
      </w:rPr>
      <w:fldChar w:fldCharType="separate"/>
    </w:r>
    <w:r w:rsidR="00F57F2A">
      <w:rPr>
        <w:b/>
        <w:noProof/>
        <w:sz w:val="18"/>
      </w:rPr>
      <w:t>2</w:t>
    </w:r>
    <w:r w:rsidRPr="00342EB5">
      <w:rPr>
        <w:b/>
        <w:sz w:val="18"/>
      </w:rPr>
      <w:fldChar w:fldCharType="end"/>
    </w:r>
    <w:r>
      <w:rPr>
        <w:b/>
        <w:sz w:val="18"/>
      </w:rPr>
      <w:tab/>
    </w:r>
    <w:r>
      <w:t>GE.18-18485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EB5" w:rsidRPr="00342EB5" w:rsidRDefault="00342EB5" w:rsidP="00342EB5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GE.18-18485</w:t>
    </w:r>
    <w:r>
      <w:tab/>
    </w:r>
    <w:r w:rsidRPr="00342EB5">
      <w:rPr>
        <w:b/>
        <w:sz w:val="18"/>
      </w:rPr>
      <w:fldChar w:fldCharType="begin"/>
    </w:r>
    <w:r w:rsidRPr="00342EB5">
      <w:rPr>
        <w:b/>
        <w:sz w:val="18"/>
      </w:rPr>
      <w:instrText xml:space="preserve"> PAGE  \* MERGEFORMAT </w:instrText>
    </w:r>
    <w:r w:rsidRPr="00342EB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42EB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342EB5" w:rsidRDefault="00342EB5" w:rsidP="00342EB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18485  (</w:t>
    </w:r>
    <w:proofErr w:type="gramEnd"/>
    <w:r>
      <w:t>R)</w:t>
    </w:r>
    <w:r w:rsidR="00493D75">
      <w:t xml:space="preserve">  120219  130219</w:t>
    </w:r>
    <w:r>
      <w:br/>
    </w:r>
    <w:r w:rsidRPr="00342EB5">
      <w:rPr>
        <w:rFonts w:ascii="C39T30Lfz" w:hAnsi="C39T30Lfz"/>
        <w:kern w:val="14"/>
        <w:sz w:val="56"/>
      </w:rPr>
      <w:t></w:t>
    </w:r>
    <w:r w:rsidRPr="00342EB5">
      <w:rPr>
        <w:rFonts w:ascii="C39T30Lfz" w:hAnsi="C39T30Lfz"/>
        <w:kern w:val="14"/>
        <w:sz w:val="56"/>
      </w:rPr>
      <w:t></w:t>
    </w:r>
    <w:r w:rsidRPr="00342EB5">
      <w:rPr>
        <w:rFonts w:ascii="C39T30Lfz" w:hAnsi="C39T30Lfz"/>
        <w:kern w:val="14"/>
        <w:sz w:val="56"/>
      </w:rPr>
      <w:t></w:t>
    </w:r>
    <w:r w:rsidRPr="00342EB5">
      <w:rPr>
        <w:rFonts w:ascii="C39T30Lfz" w:hAnsi="C39T30Lfz"/>
        <w:kern w:val="14"/>
        <w:sz w:val="56"/>
      </w:rPr>
      <w:t></w:t>
    </w:r>
    <w:r w:rsidRPr="00342EB5">
      <w:rPr>
        <w:rFonts w:ascii="C39T30Lfz" w:hAnsi="C39T30Lfz"/>
        <w:kern w:val="14"/>
        <w:sz w:val="56"/>
      </w:rPr>
      <w:t></w:t>
    </w:r>
    <w:r w:rsidRPr="00342EB5">
      <w:rPr>
        <w:rFonts w:ascii="C39T30Lfz" w:hAnsi="C39T30Lfz"/>
        <w:kern w:val="14"/>
        <w:sz w:val="56"/>
      </w:rPr>
      <w:t></w:t>
    </w:r>
    <w:r w:rsidRPr="00342EB5">
      <w:rPr>
        <w:rFonts w:ascii="C39T30Lfz" w:hAnsi="C39T30Lfz"/>
        <w:kern w:val="14"/>
        <w:sz w:val="56"/>
      </w:rPr>
      <w:t></w:t>
    </w:r>
    <w:r w:rsidRPr="00342EB5">
      <w:rPr>
        <w:rFonts w:ascii="C39T30Lfz" w:hAnsi="C39T30Lfz"/>
        <w:kern w:val="14"/>
        <w:sz w:val="56"/>
      </w:rPr>
      <w:t></w:t>
    </w:r>
    <w:r w:rsidRPr="00342EB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36/Rev.7/Amend.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36/Rev.7/Amend.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8A1" w:rsidRPr="001075E9" w:rsidRDefault="00CC18A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C18A1" w:rsidRDefault="00CC18A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42EB5" w:rsidRPr="00DC3CFF" w:rsidRDefault="00342EB5" w:rsidP="00342EB5">
      <w:pPr>
        <w:pStyle w:val="FootnoteText"/>
      </w:pPr>
      <w:r>
        <w:tab/>
      </w:r>
      <w:r w:rsidRPr="00493D75">
        <w:rPr>
          <w:sz w:val="20"/>
        </w:rPr>
        <w:t>*</w:t>
      </w:r>
      <w:r>
        <w:tab/>
        <w:t>Прежние названия Соглашения:</w:t>
      </w:r>
    </w:p>
    <w:p w:rsidR="00342EB5" w:rsidRPr="00DC3CFF" w:rsidRDefault="00342EB5" w:rsidP="00342EB5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342EB5" w:rsidRPr="00DC3CFF" w:rsidRDefault="00342EB5" w:rsidP="00342EB5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 w:rsidR="00493D75">
        <w:t>едписаний, совершено в Женеве 5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EB5" w:rsidRPr="00342EB5" w:rsidRDefault="00F57F2A">
    <w:pPr>
      <w:pStyle w:val="Header"/>
    </w:pPr>
    <w:fldSimple w:instr=" TITLE  \* MERGEFORMAT ">
      <w:r>
        <w:t>E/ECE/324/Rev.1/Add.36/Rev.7/Amend.9</w:t>
      </w:r>
    </w:fldSimple>
    <w:r w:rsidR="00342EB5">
      <w:br/>
    </w:r>
    <w:fldSimple w:instr=" KEYWORDS  \* MERGEFORMAT ">
      <w:r>
        <w:t>E/ECE/TRANS/505/Rev.1/Add.36/Rev.7/Amend.9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EB5" w:rsidRPr="00342EB5" w:rsidRDefault="00F57F2A" w:rsidP="00342EB5">
    <w:pPr>
      <w:pStyle w:val="Header"/>
      <w:jc w:val="right"/>
    </w:pPr>
    <w:fldSimple w:instr=" TITLE  \* MERGEFORMAT ">
      <w:r>
        <w:t>E/ECE/324/Rev.1/Add.36/Rev.7/Amend.9</w:t>
      </w:r>
    </w:fldSimple>
    <w:r w:rsidR="00342EB5">
      <w:br/>
    </w:r>
    <w:fldSimple w:instr=" KEYWORDS  \* MERGEFORMAT ">
      <w:r>
        <w:t>E/ECE/TRANS/505/Rev.1/Add.36/Rev.7/Amend.9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8A1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90E03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42EB5"/>
    <w:rsid w:val="00373BCE"/>
    <w:rsid w:val="00381C24"/>
    <w:rsid w:val="003958D0"/>
    <w:rsid w:val="003A7C35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93D75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12FF1"/>
    <w:rsid w:val="00631C86"/>
    <w:rsid w:val="00681A10"/>
    <w:rsid w:val="006A077E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C18A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57F2A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9ABB0C3-ED3B-4865-AF45-8918FEF2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paragraph" w:customStyle="1" w:styleId="para">
    <w:name w:val="para"/>
    <w:basedOn w:val="Normal"/>
    <w:link w:val="paraChar"/>
    <w:qFormat/>
    <w:rsid w:val="00342EB5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SingleTxtGChar">
    <w:name w:val="_ Single Txt_G Char"/>
    <w:link w:val="SingleTxtG"/>
    <w:rsid w:val="00342EB5"/>
    <w:rPr>
      <w:lang w:val="ru-RU" w:eastAsia="en-US"/>
    </w:rPr>
  </w:style>
  <w:style w:type="character" w:customStyle="1" w:styleId="HChGChar">
    <w:name w:val="_ H _Ch_G Char"/>
    <w:link w:val="HChG"/>
    <w:rsid w:val="00342EB5"/>
    <w:rPr>
      <w:b/>
      <w:sz w:val="28"/>
      <w:lang w:val="ru-RU" w:eastAsia="ru-RU"/>
    </w:rPr>
  </w:style>
  <w:style w:type="character" w:customStyle="1" w:styleId="paraChar">
    <w:name w:val="para Char"/>
    <w:link w:val="para"/>
    <w:rsid w:val="00342EB5"/>
    <w:rPr>
      <w:snapToGrid w:val="0"/>
      <w:lang w:val="fr-FR" w:eastAsia="en-US"/>
    </w:rPr>
  </w:style>
  <w:style w:type="character" w:customStyle="1" w:styleId="H1GChar">
    <w:name w:val="_ H_1_G Char"/>
    <w:link w:val="H1G"/>
    <w:rsid w:val="00342EB5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E/ECE/324/Rev.1/Add.36/Rev.7/Amend.9</vt:lpstr>
      <vt:lpstr>E/ECE/324/Rev.1/Add.36/Rev.7/Amend.9</vt:lpstr>
      <vt:lpstr>A/</vt:lpstr>
    </vt:vector>
  </TitlesOfParts>
  <Company>DCM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E/ECE/324/Rev.1/Add.36/Rev.7/Amend.9</dc:title>
  <dc:creator>Marina KOROTKOVA</dc:creator>
  <cp:keywords>E/ECE/TRANS/505/Rev.1/Add.36/Rev.7/Amend.9</cp:keywords>
  <cp:lastModifiedBy>Marie-Claude Collet</cp:lastModifiedBy>
  <cp:revision>2</cp:revision>
  <cp:lastPrinted>2019-02-13T13:31:00Z</cp:lastPrinted>
  <dcterms:created xsi:type="dcterms:W3CDTF">2019-05-24T12:00:00Z</dcterms:created>
  <dcterms:modified xsi:type="dcterms:W3CDTF">2019-05-24T12:00:00Z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