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6B2BAC1C" w:rsidR="0064636E" w:rsidRPr="00D47EEA" w:rsidRDefault="0064636E" w:rsidP="00202633">
            <w:pPr>
              <w:jc w:val="right"/>
            </w:pPr>
            <w:r w:rsidRPr="00014D07">
              <w:rPr>
                <w:sz w:val="40"/>
              </w:rPr>
              <w:t>E</w:t>
            </w:r>
            <w:r>
              <w:t>/ECE/324</w:t>
            </w:r>
            <w:r w:rsidR="00616B23">
              <w:t>/</w:t>
            </w:r>
            <w:r w:rsidR="00DA1677" w:rsidRPr="00DA1677">
              <w:t>Rev.2/Add.112/Rev.3/Amend.5</w:t>
            </w:r>
            <w:r>
              <w:t>−</w:t>
            </w:r>
            <w:r w:rsidRPr="00014D07">
              <w:rPr>
                <w:sz w:val="40"/>
              </w:rPr>
              <w:t>E</w:t>
            </w:r>
            <w:r>
              <w:t>/ECE/TRANS/505</w:t>
            </w:r>
            <w:r w:rsidR="00937936">
              <w:t>/</w:t>
            </w:r>
            <w:r w:rsidR="00DA1677" w:rsidRPr="00DA1677">
              <w:t>Rev.2/Add.112/Rev.3/Amend.5</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2FF1C7B6" w14:textId="438D0FCE" w:rsidR="00210564" w:rsidRPr="00210564" w:rsidRDefault="004A03CE" w:rsidP="00210564">
            <w:pPr>
              <w:spacing w:before="120"/>
            </w:pPr>
            <w:r>
              <w:t>22</w:t>
            </w:r>
            <w:r w:rsidR="00210564" w:rsidRPr="00210564">
              <w:t xml:space="preserve"> February 2017</w:t>
            </w:r>
          </w:p>
          <w:p w14:paraId="3AAF3BDD" w14:textId="420E0C11" w:rsidR="00C84414" w:rsidRDefault="00C84414" w:rsidP="003C3936">
            <w:pPr>
              <w:spacing w:before="120"/>
            </w:pP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401DEB81" w:rsidR="0064636E" w:rsidRDefault="0064636E" w:rsidP="00A41529">
      <w:pPr>
        <w:pStyle w:val="H1G"/>
        <w:spacing w:before="240" w:after="120"/>
      </w:pPr>
      <w:r>
        <w:tab/>
      </w:r>
      <w:r>
        <w:tab/>
        <w:t xml:space="preserve">Addendum </w:t>
      </w:r>
      <w:r w:rsidR="00DA1677">
        <w:t>112</w:t>
      </w:r>
      <w:r>
        <w:t xml:space="preserve"> – Regulation No.</w:t>
      </w:r>
      <w:r w:rsidR="00271A7F">
        <w:t xml:space="preserve"> </w:t>
      </w:r>
      <w:r w:rsidR="00DA1677">
        <w:t>113</w:t>
      </w:r>
    </w:p>
    <w:p w14:paraId="4E272B2A" w14:textId="4AF9ACF9" w:rsidR="0064636E" w:rsidRPr="00014D07" w:rsidRDefault="0064636E" w:rsidP="00A41529">
      <w:pPr>
        <w:pStyle w:val="H1G"/>
        <w:spacing w:before="240"/>
      </w:pPr>
      <w:r>
        <w:tab/>
      </w:r>
      <w:r>
        <w:tab/>
      </w:r>
      <w:r w:rsidRPr="00014D07">
        <w:t xml:space="preserve">Revision </w:t>
      </w:r>
      <w:r w:rsidR="00DA1677">
        <w:t>3</w:t>
      </w:r>
      <w:r w:rsidR="00215CCE">
        <w:t xml:space="preserve"> </w:t>
      </w:r>
      <w:r w:rsidRPr="00014D07">
        <w:t xml:space="preserve">- </w:t>
      </w:r>
      <w:r w:rsidR="00D623A7">
        <w:t>Amendment</w:t>
      </w:r>
      <w:r w:rsidRPr="00014D07">
        <w:t xml:space="preserve"> </w:t>
      </w:r>
      <w:r w:rsidR="00DA1677">
        <w:t>5</w:t>
      </w:r>
    </w:p>
    <w:p w14:paraId="4FAFC05A" w14:textId="53410E0A" w:rsidR="0064636E" w:rsidRPr="00210564" w:rsidRDefault="00AA271E" w:rsidP="00210564">
      <w:pPr>
        <w:pStyle w:val="SingleTxtG"/>
        <w:spacing w:after="360"/>
      </w:pPr>
      <w:r>
        <w:rPr>
          <w:spacing w:val="-2"/>
        </w:rPr>
        <w:t xml:space="preserve">Supplement </w:t>
      </w:r>
      <w:proofErr w:type="gramStart"/>
      <w:r w:rsidR="00DA1677">
        <w:rPr>
          <w:spacing w:val="-2"/>
        </w:rPr>
        <w:t>6</w:t>
      </w:r>
      <w:proofErr w:type="gramEnd"/>
      <w:r>
        <w:rPr>
          <w:spacing w:val="-2"/>
        </w:rPr>
        <w:t xml:space="preserve"> to the </w:t>
      </w:r>
      <w:r w:rsidR="00202633">
        <w:rPr>
          <w:spacing w:val="-2"/>
        </w:rPr>
        <w:t>0</w:t>
      </w:r>
      <w:r w:rsidR="00CC4917">
        <w:rPr>
          <w:spacing w:val="-2"/>
        </w:rPr>
        <w:t>1</w:t>
      </w:r>
      <w:r w:rsidR="00202633">
        <w:rPr>
          <w:spacing w:val="-2"/>
        </w:rPr>
        <w:t xml:space="preserve"> series of amendments</w:t>
      </w:r>
      <w:r w:rsidR="0064636E" w:rsidRPr="00272880">
        <w:rPr>
          <w:spacing w:val="-2"/>
        </w:rPr>
        <w:t xml:space="preserve"> – Date of entry into force: </w:t>
      </w:r>
      <w:r w:rsidR="00210564">
        <w:t>9 February 2017</w:t>
      </w:r>
    </w:p>
    <w:p w14:paraId="24730B39" w14:textId="5C5E8857" w:rsidR="0064636E" w:rsidRDefault="0064636E" w:rsidP="00DD0532">
      <w:pPr>
        <w:pStyle w:val="H1G"/>
        <w:spacing w:before="120" w:after="120" w:line="240" w:lineRule="exact"/>
        <w:rPr>
          <w:lang w:val="en-US"/>
        </w:rPr>
      </w:pPr>
      <w:r>
        <w:rPr>
          <w:lang w:val="en-US"/>
        </w:rPr>
        <w:tab/>
      </w:r>
      <w:r>
        <w:rPr>
          <w:lang w:val="en-US"/>
        </w:rPr>
        <w:tab/>
      </w:r>
      <w:r w:rsidR="00DA1677" w:rsidRPr="00DA1677">
        <w:rPr>
          <w:lang w:val="en-US"/>
        </w:rPr>
        <w:t>Uniform provisions concerning the approval of motor vehicle headlamps emitting a symmetrical passing-beam or a driving-beam or both and equipped with filament, gas-discharge light sources or LED modules</w:t>
      </w:r>
    </w:p>
    <w:p w14:paraId="6C824AF8" w14:textId="1114E592"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sidR="00DE5D62">
        <w:rPr>
          <w:spacing w:val="-6"/>
          <w:lang w:eastAsia="en-GB"/>
        </w:rPr>
        <w:t>ECE/TRANS/WP.29/2016</w:t>
      </w:r>
      <w:r>
        <w:rPr>
          <w:spacing w:val="-6"/>
          <w:lang w:eastAsia="en-GB"/>
        </w:rPr>
        <w:t>/</w:t>
      </w:r>
      <w:r w:rsidR="00DA1677">
        <w:rPr>
          <w:spacing w:val="-6"/>
          <w:lang w:eastAsia="en-GB"/>
        </w:rPr>
        <w:t>74</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11D422DC" w14:textId="410FE689" w:rsidR="00CC4917" w:rsidRPr="00FD4196" w:rsidRDefault="00D5540C" w:rsidP="00CC4917">
      <w:pPr>
        <w:spacing w:after="120"/>
        <w:ind w:leftChars="567" w:left="1134" w:right="1183"/>
        <w:jc w:val="both"/>
        <w:rPr>
          <w:u w:val="single"/>
        </w:rPr>
      </w:pPr>
      <w:r>
        <w:br w:type="page"/>
      </w:r>
    </w:p>
    <w:p w14:paraId="168DE567" w14:textId="77777777" w:rsidR="00DA1677" w:rsidRPr="00491358" w:rsidRDefault="00DA1677" w:rsidP="00DA1677">
      <w:pPr>
        <w:widowControl w:val="0"/>
        <w:suppressAutoHyphens w:val="0"/>
        <w:autoSpaceDE w:val="0"/>
        <w:autoSpaceDN w:val="0"/>
        <w:adjustRightInd w:val="0"/>
        <w:spacing w:after="120"/>
        <w:ind w:left="2268" w:right="1134" w:hanging="1134"/>
        <w:jc w:val="both"/>
        <w:rPr>
          <w:lang w:val="en-US" w:eastAsia="ja-JP"/>
        </w:rPr>
      </w:pPr>
      <w:r w:rsidRPr="00491358">
        <w:rPr>
          <w:i/>
          <w:lang w:val="en-US" w:eastAsia="ja-JP"/>
        </w:rPr>
        <w:lastRenderedPageBreak/>
        <w:t>Paragraph 6.2.6.1.</w:t>
      </w:r>
      <w:r w:rsidRPr="00491358">
        <w:rPr>
          <w:lang w:val="en-US" w:eastAsia="ja-JP"/>
        </w:rPr>
        <w:t xml:space="preserve">, to </w:t>
      </w:r>
      <w:proofErr w:type="gramStart"/>
      <w:r w:rsidRPr="00491358">
        <w:rPr>
          <w:lang w:val="en-US" w:eastAsia="ja-JP"/>
        </w:rPr>
        <w:t>be deleted</w:t>
      </w:r>
      <w:proofErr w:type="gramEnd"/>
      <w:r>
        <w:rPr>
          <w:lang w:val="en-US" w:eastAsia="ja-JP"/>
        </w:rPr>
        <w:t>.</w:t>
      </w:r>
    </w:p>
    <w:p w14:paraId="5CA64C53" w14:textId="77777777" w:rsidR="00DA1677" w:rsidRPr="00833030" w:rsidRDefault="00DA1677" w:rsidP="00DA1677">
      <w:pPr>
        <w:widowControl w:val="0"/>
        <w:suppressAutoHyphens w:val="0"/>
        <w:autoSpaceDE w:val="0"/>
        <w:autoSpaceDN w:val="0"/>
        <w:adjustRightInd w:val="0"/>
        <w:spacing w:after="120"/>
        <w:ind w:left="2268" w:right="1134" w:hanging="1134"/>
        <w:jc w:val="both"/>
        <w:rPr>
          <w:lang w:val="en-US" w:eastAsia="ja-JP"/>
        </w:rPr>
      </w:pPr>
      <w:proofErr w:type="gramStart"/>
      <w:r w:rsidRPr="00833030">
        <w:rPr>
          <w:i/>
          <w:lang w:val="en-US" w:eastAsia="ja-JP"/>
        </w:rPr>
        <w:t>Paragraph 6.2.7.</w:t>
      </w:r>
      <w:proofErr w:type="gramEnd"/>
      <w:r w:rsidRPr="00833030">
        <w:rPr>
          <w:lang w:val="en-US" w:eastAsia="ja-JP"/>
        </w:rPr>
        <w:t xml:space="preserve">, </w:t>
      </w:r>
      <w:proofErr w:type="gramStart"/>
      <w:r w:rsidRPr="00833030">
        <w:rPr>
          <w:lang w:val="en-US" w:eastAsia="ja-JP"/>
        </w:rPr>
        <w:t>amend to read</w:t>
      </w:r>
      <w:proofErr w:type="gramEnd"/>
      <w:r w:rsidRPr="00833030">
        <w:rPr>
          <w:lang w:val="en-US" w:eastAsia="ja-JP"/>
        </w:rPr>
        <w:t>:</w:t>
      </w:r>
    </w:p>
    <w:p w14:paraId="72CAF6EC" w14:textId="77777777" w:rsidR="00DA1677" w:rsidRPr="0083128F" w:rsidRDefault="00DA1677" w:rsidP="00DA1677">
      <w:pPr>
        <w:widowControl w:val="0"/>
        <w:tabs>
          <w:tab w:val="left" w:pos="1560"/>
        </w:tabs>
        <w:suppressAutoHyphens w:val="0"/>
        <w:autoSpaceDE w:val="0"/>
        <w:autoSpaceDN w:val="0"/>
        <w:adjustRightInd w:val="0"/>
        <w:spacing w:after="120"/>
        <w:ind w:left="2268" w:right="1134" w:hanging="1134"/>
        <w:jc w:val="both"/>
        <w:rPr>
          <w:lang w:val="en-US" w:eastAsia="ja-JP"/>
        </w:rPr>
      </w:pPr>
      <w:r>
        <w:rPr>
          <w:lang w:val="en-US" w:eastAsia="ja-JP"/>
        </w:rPr>
        <w:t>"</w:t>
      </w:r>
      <w:r w:rsidRPr="00833030">
        <w:rPr>
          <w:lang w:val="en-US" w:eastAsia="ja-JP"/>
        </w:rPr>
        <w:t>6.2.7.</w:t>
      </w:r>
      <w:r w:rsidRPr="00833030">
        <w:rPr>
          <w:lang w:val="en-US" w:eastAsia="ja-JP"/>
        </w:rPr>
        <w:tab/>
      </w:r>
      <w:r w:rsidRPr="0083128F">
        <w:rPr>
          <w:lang w:val="en-US" w:eastAsia="ja-JP"/>
        </w:rPr>
        <w:t xml:space="preserve">Either one or two filament light sources (Classes A, B, C, D) or one gas discharge light source (Class E) or one or more LED module(s) (Classes A, B, C, D, E) are permitted for the </w:t>
      </w:r>
      <w:r w:rsidRPr="00A565D5">
        <w:rPr>
          <w:lang w:val="en-US" w:eastAsia="ja-JP"/>
        </w:rPr>
        <w:t>principal passing-beam."</w:t>
      </w:r>
    </w:p>
    <w:p w14:paraId="6F6FB5B7" w14:textId="77777777" w:rsidR="00DA1677" w:rsidRPr="0083128F" w:rsidRDefault="00DA1677" w:rsidP="00DA1677">
      <w:pPr>
        <w:suppressAutoHyphens w:val="0"/>
        <w:spacing w:after="120"/>
        <w:ind w:left="2268" w:right="1134" w:hanging="1134"/>
        <w:jc w:val="both"/>
        <w:rPr>
          <w:lang w:val="en-US" w:eastAsia="ja-JP"/>
        </w:rPr>
      </w:pPr>
      <w:proofErr w:type="gramStart"/>
      <w:r w:rsidRPr="0083128F">
        <w:rPr>
          <w:i/>
          <w:lang w:val="en-US" w:eastAsia="ja-JP"/>
        </w:rPr>
        <w:t>Paragraph 6.3.2.</w:t>
      </w:r>
      <w:proofErr w:type="gramEnd"/>
      <w:r w:rsidRPr="0083128F">
        <w:rPr>
          <w:i/>
          <w:lang w:val="en-US" w:eastAsia="ja-JP"/>
        </w:rPr>
        <w:t>,</w:t>
      </w:r>
      <w:r w:rsidRPr="0083128F">
        <w:rPr>
          <w:lang w:val="en-US" w:eastAsia="ja-JP"/>
        </w:rPr>
        <w:t xml:space="preserve"> </w:t>
      </w:r>
      <w:proofErr w:type="gramStart"/>
      <w:r w:rsidRPr="0083128F">
        <w:rPr>
          <w:lang w:val="en-US" w:eastAsia="ja-JP"/>
        </w:rPr>
        <w:t>amend to read</w:t>
      </w:r>
      <w:proofErr w:type="gramEnd"/>
      <w:r w:rsidRPr="0083128F">
        <w:rPr>
          <w:lang w:val="en-US" w:eastAsia="ja-JP"/>
        </w:rPr>
        <w:t>:</w:t>
      </w:r>
    </w:p>
    <w:p w14:paraId="2B9B2298" w14:textId="77777777" w:rsidR="00DA1677" w:rsidRPr="0083128F" w:rsidRDefault="00DA1677" w:rsidP="00DA1677">
      <w:pPr>
        <w:tabs>
          <w:tab w:val="left" w:pos="1560"/>
        </w:tabs>
        <w:suppressAutoHyphens w:val="0"/>
        <w:spacing w:after="120"/>
        <w:ind w:left="2268" w:right="1134" w:hanging="1134"/>
        <w:jc w:val="both"/>
        <w:rPr>
          <w:lang w:val="en-US" w:eastAsia="ja-JP"/>
        </w:rPr>
      </w:pPr>
      <w:r w:rsidRPr="0083128F">
        <w:rPr>
          <w:lang w:val="en-US" w:eastAsia="ja-JP"/>
        </w:rPr>
        <w:t>"6.3.2.</w:t>
      </w:r>
      <w:r w:rsidRPr="0083128F">
        <w:rPr>
          <w:lang w:val="en-US" w:eastAsia="ja-JP"/>
        </w:rPr>
        <w:tab/>
        <w:t>Irrespective of type of light source (LED module(s) or filament light source(s) or gas discharge light source) used to produce the passing</w:t>
      </w:r>
      <w:r>
        <w:rPr>
          <w:lang w:val="en-US" w:eastAsia="ja-JP"/>
        </w:rPr>
        <w:t>-</w:t>
      </w:r>
      <w:r w:rsidRPr="0083128F">
        <w:rPr>
          <w:lang w:val="en-US" w:eastAsia="ja-JP"/>
        </w:rPr>
        <w:t>beam, several light sources either:</w:t>
      </w:r>
    </w:p>
    <w:p w14:paraId="798AF775" w14:textId="77777777" w:rsidR="00DA1677" w:rsidRPr="0083128F" w:rsidRDefault="00DA1677" w:rsidP="00DA1677">
      <w:pPr>
        <w:numPr>
          <w:ilvl w:val="0"/>
          <w:numId w:val="3"/>
        </w:numPr>
        <w:tabs>
          <w:tab w:val="left" w:pos="1560"/>
        </w:tabs>
        <w:suppressAutoHyphens w:val="0"/>
        <w:spacing w:after="120"/>
        <w:ind w:left="2835" w:right="1134" w:hanging="567"/>
        <w:jc w:val="both"/>
        <w:rPr>
          <w:lang w:eastAsia="ja-JP"/>
        </w:rPr>
      </w:pPr>
      <w:r>
        <w:rPr>
          <w:lang w:eastAsia="ja-JP"/>
        </w:rPr>
        <w:t>…</w:t>
      </w:r>
    </w:p>
    <w:p w14:paraId="63444654" w14:textId="77777777" w:rsidR="00DA1677" w:rsidRPr="0083128F" w:rsidRDefault="00DA1677" w:rsidP="00DA1677">
      <w:pPr>
        <w:numPr>
          <w:ilvl w:val="0"/>
          <w:numId w:val="3"/>
        </w:numPr>
        <w:tabs>
          <w:tab w:val="left" w:pos="1560"/>
        </w:tabs>
        <w:suppressAutoHyphens w:val="0"/>
        <w:spacing w:after="120"/>
        <w:ind w:left="2835" w:right="1134" w:hanging="567"/>
        <w:jc w:val="both"/>
        <w:rPr>
          <w:lang w:eastAsia="ja-JP"/>
        </w:rPr>
      </w:pPr>
      <w:r>
        <w:rPr>
          <w:lang w:eastAsia="ja-JP"/>
        </w:rPr>
        <w:t>…</w:t>
      </w:r>
    </w:p>
    <w:p w14:paraId="4D4AE40C" w14:textId="77777777" w:rsidR="00DA1677" w:rsidRPr="00A565D5" w:rsidRDefault="00DA1677" w:rsidP="00DA1677">
      <w:pPr>
        <w:numPr>
          <w:ilvl w:val="0"/>
          <w:numId w:val="3"/>
        </w:numPr>
        <w:tabs>
          <w:tab w:val="left" w:pos="1560"/>
        </w:tabs>
        <w:suppressAutoHyphens w:val="0"/>
        <w:spacing w:after="120"/>
        <w:ind w:left="2835" w:right="1134" w:hanging="567"/>
        <w:jc w:val="both"/>
        <w:rPr>
          <w:lang w:val="en-US" w:eastAsia="ja-JP"/>
        </w:rPr>
      </w:pPr>
      <w:r w:rsidRPr="0083128F">
        <w:rPr>
          <w:lang w:val="en-US" w:eastAsia="ja-JP"/>
        </w:rPr>
        <w:t xml:space="preserve">LED module(s) (Classes B, C, D, </w:t>
      </w:r>
      <w:proofErr w:type="gramStart"/>
      <w:r w:rsidRPr="0083128F">
        <w:rPr>
          <w:lang w:val="en-US" w:eastAsia="ja-JP"/>
        </w:rPr>
        <w:t>E</w:t>
      </w:r>
      <w:proofErr w:type="gramEnd"/>
      <w:r w:rsidRPr="0083128F">
        <w:rPr>
          <w:lang w:val="en-US" w:eastAsia="ja-JP"/>
        </w:rPr>
        <w:t xml:space="preserve">) may be used for each individual </w:t>
      </w:r>
      <w:r w:rsidRPr="00A565D5">
        <w:rPr>
          <w:lang w:val="en-US" w:eastAsia="ja-JP"/>
        </w:rPr>
        <w:t>driving-beam."</w:t>
      </w:r>
    </w:p>
    <w:p w14:paraId="4D1B90E7" w14:textId="77777777" w:rsidR="00DA1677" w:rsidRPr="00AF2205" w:rsidRDefault="00DA1677" w:rsidP="00DA1677">
      <w:pPr>
        <w:spacing w:before="240"/>
        <w:ind w:left="1134" w:right="1134"/>
        <w:jc w:val="center"/>
        <w:rPr>
          <w:u w:val="single"/>
        </w:rPr>
      </w:pPr>
      <w:r w:rsidRPr="00EB72C9">
        <w:rPr>
          <w:u w:val="single"/>
        </w:rPr>
        <w:tab/>
      </w:r>
      <w:r w:rsidRPr="00EB72C9">
        <w:rPr>
          <w:u w:val="single"/>
        </w:rPr>
        <w:tab/>
      </w:r>
      <w:r w:rsidRPr="00EB72C9">
        <w:rPr>
          <w:u w:val="single"/>
        </w:rPr>
        <w:tab/>
      </w:r>
    </w:p>
    <w:p w14:paraId="47D02810" w14:textId="775E5A09" w:rsidR="0091531C" w:rsidRPr="00FD4196" w:rsidRDefault="0091531C" w:rsidP="00CC4917">
      <w:pPr>
        <w:spacing w:before="240"/>
        <w:ind w:left="1134" w:right="1134"/>
        <w:jc w:val="center"/>
        <w:rPr>
          <w:u w:val="single"/>
        </w:rPr>
      </w:pPr>
    </w:p>
    <w:sectPr w:rsidR="0091531C" w:rsidRPr="00FD4196"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673AF86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4525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749F453D"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3793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7012" w14:textId="3ACBF2A4" w:rsidR="00C72AF0" w:rsidRDefault="00C72AF0" w:rsidP="00C72AF0">
    <w:pPr>
      <w:pStyle w:val="Footer"/>
    </w:pPr>
    <w:r>
      <w:rPr>
        <w:rFonts w:ascii="C39T30Lfz" w:hAnsi="C39T30Lfz"/>
        <w:noProof/>
        <w:sz w:val="56"/>
        <w:lang w:eastAsia="en-GB"/>
      </w:rPr>
      <w:drawing>
        <wp:anchor distT="0" distB="0" distL="114300" distR="114300" simplePos="0" relativeHeight="251660288" behindDoc="0" locked="0" layoutInCell="1" allowOverlap="1" wp14:anchorId="1579FFB3" wp14:editId="16E12E7F">
          <wp:simplePos x="0" y="0"/>
          <wp:positionH relativeFrom="column">
            <wp:posOffset>5491480</wp:posOffset>
          </wp:positionH>
          <wp:positionV relativeFrom="paragraph">
            <wp:posOffset>-2857</wp:posOffset>
          </wp:positionV>
          <wp:extent cx="638175" cy="638175"/>
          <wp:effectExtent l="0" t="0" r="9525" b="9525"/>
          <wp:wrapNone/>
          <wp:docPr id="2" name="Picture 1" descr="http://undocs.org/m2/QRCode.ashx?DS=E/ECE/324/Rev.2/Add.112/Rev.3/Amen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12/Rev.3/Amend.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6B310" w14:textId="53CE7B91" w:rsidR="00C72AF0" w:rsidRDefault="00C72AF0" w:rsidP="00C72AF0">
    <w:pPr>
      <w:pStyle w:val="Footer"/>
      <w:ind w:right="1134"/>
      <w:rPr>
        <w:sz w:val="20"/>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1EF1876A" wp14:editId="6A5BC7D1">
          <wp:simplePos x="0" y="0"/>
          <wp:positionH relativeFrom="margin">
            <wp:posOffset>4392613</wp:posOffset>
          </wp:positionH>
          <wp:positionV relativeFrom="margin">
            <wp:posOffset>8125460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GE.17-02010(E)</w:t>
    </w:r>
  </w:p>
  <w:p w14:paraId="3F41AF02" w14:textId="4FB45284" w:rsidR="00C72AF0" w:rsidRPr="00C72AF0" w:rsidRDefault="00C72AF0" w:rsidP="00C72AF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6A377584" w:rsidR="00B701B3" w:rsidRDefault="00B701B3">
    <w:pPr>
      <w:pStyle w:val="Header"/>
    </w:pPr>
    <w:r w:rsidRPr="00D623A7">
      <w:t>E/ECE/324</w:t>
    </w:r>
    <w:r w:rsidRPr="00841EB5">
      <w:t>/</w:t>
    </w:r>
    <w:r w:rsidR="00DA1677" w:rsidRPr="00DA1677">
      <w:t>Rev.2/Add.112/Rev.3/Amend.5</w:t>
    </w:r>
    <w:r>
      <w:br/>
    </w:r>
    <w:r w:rsidRPr="00D623A7">
      <w:t>E/ECE/TRANS/505</w:t>
    </w:r>
    <w:r w:rsidRPr="00841EB5">
      <w:t>/</w:t>
    </w:r>
    <w:r w:rsidR="00DA1677" w:rsidRPr="00DA1677">
      <w:t>Rev.2/Add.112/Rev.3/Amend.5</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7F8B7545" w:rsidR="00B701B3" w:rsidRDefault="00B701B3" w:rsidP="00776D12">
    <w:pPr>
      <w:pStyle w:val="Header"/>
      <w:jc w:val="right"/>
    </w:pPr>
    <w:r w:rsidRPr="00D623A7">
      <w:t>E/ECE/324/</w:t>
    </w:r>
    <w:r w:rsidR="00D508A0" w:rsidRPr="00D508A0">
      <w:t>Rev.1/</w:t>
    </w:r>
    <w:r w:rsidR="0091531C" w:rsidRPr="0091531C">
      <w:t>Add.48/Rev.6/Amend.4</w:t>
    </w:r>
    <w:r>
      <w:br/>
    </w:r>
    <w:r w:rsidRPr="00D623A7">
      <w:t>E/ECE/TRANS/505/</w:t>
    </w:r>
    <w:r w:rsidR="00D508A0" w:rsidRPr="00D508A0">
      <w:t>Rev.1/</w:t>
    </w:r>
    <w:r w:rsidR="0091531C" w:rsidRPr="00DF4CC2">
      <w:t>Add.4</w:t>
    </w:r>
    <w:r w:rsidR="0091531C">
      <w:t>8</w:t>
    </w:r>
    <w:r w:rsidR="0091531C" w:rsidRPr="00DF4CC2">
      <w:t>/Rev.</w:t>
    </w:r>
    <w:r w:rsidR="0091531C">
      <w:t>6</w:t>
    </w:r>
    <w:r w:rsidR="0091531C" w:rsidRPr="00DF4CC2">
      <w:t>/Amend.</w:t>
    </w:r>
    <w:r w:rsidR="0091531C">
      <w:t>4</w:t>
    </w:r>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D735CF"/>
    <w:multiLevelType w:val="hybridMultilevel"/>
    <w:tmpl w:val="2B8E34F0"/>
    <w:lvl w:ilvl="0" w:tplc="EB222686">
      <w:start w:val="1"/>
      <w:numFmt w:val="lowerLetter"/>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02633"/>
    <w:rsid w:val="00210564"/>
    <w:rsid w:val="00211E0B"/>
    <w:rsid w:val="00215CCE"/>
    <w:rsid w:val="002405A7"/>
    <w:rsid w:val="00271A7F"/>
    <w:rsid w:val="00277CC3"/>
    <w:rsid w:val="002A1E3A"/>
    <w:rsid w:val="003107FA"/>
    <w:rsid w:val="00312E48"/>
    <w:rsid w:val="00316543"/>
    <w:rsid w:val="003229D8"/>
    <w:rsid w:val="0033745A"/>
    <w:rsid w:val="003852F5"/>
    <w:rsid w:val="0039277A"/>
    <w:rsid w:val="003972E0"/>
    <w:rsid w:val="003C2CC4"/>
    <w:rsid w:val="003C3936"/>
    <w:rsid w:val="003D4B23"/>
    <w:rsid w:val="003F1ED3"/>
    <w:rsid w:val="004271A4"/>
    <w:rsid w:val="004325CB"/>
    <w:rsid w:val="00440758"/>
    <w:rsid w:val="00445C26"/>
    <w:rsid w:val="00446DE4"/>
    <w:rsid w:val="004A03CE"/>
    <w:rsid w:val="004A41CA"/>
    <w:rsid w:val="004E3FEB"/>
    <w:rsid w:val="00503228"/>
    <w:rsid w:val="00505384"/>
    <w:rsid w:val="005420F2"/>
    <w:rsid w:val="0054561B"/>
    <w:rsid w:val="00582B38"/>
    <w:rsid w:val="005B3DB3"/>
    <w:rsid w:val="005E1409"/>
    <w:rsid w:val="00611FC4"/>
    <w:rsid w:val="00616B23"/>
    <w:rsid w:val="006176FB"/>
    <w:rsid w:val="00627ED0"/>
    <w:rsid w:val="00640B26"/>
    <w:rsid w:val="0064636E"/>
    <w:rsid w:val="00665595"/>
    <w:rsid w:val="0069341E"/>
    <w:rsid w:val="00694209"/>
    <w:rsid w:val="006A67EF"/>
    <w:rsid w:val="006A7392"/>
    <w:rsid w:val="006E564B"/>
    <w:rsid w:val="006F1EA8"/>
    <w:rsid w:val="00707E54"/>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1531C"/>
    <w:rsid w:val="00937936"/>
    <w:rsid w:val="00963CBA"/>
    <w:rsid w:val="00974A8D"/>
    <w:rsid w:val="00991261"/>
    <w:rsid w:val="009F3A17"/>
    <w:rsid w:val="009F4994"/>
    <w:rsid w:val="00A1427D"/>
    <w:rsid w:val="00A41529"/>
    <w:rsid w:val="00A422F1"/>
    <w:rsid w:val="00A569D6"/>
    <w:rsid w:val="00A72F22"/>
    <w:rsid w:val="00A748A6"/>
    <w:rsid w:val="00A85956"/>
    <w:rsid w:val="00A879A4"/>
    <w:rsid w:val="00AA271E"/>
    <w:rsid w:val="00B0508C"/>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207E6"/>
    <w:rsid w:val="00C41A28"/>
    <w:rsid w:val="00C463DD"/>
    <w:rsid w:val="00C711C7"/>
    <w:rsid w:val="00C71A58"/>
    <w:rsid w:val="00C72AF0"/>
    <w:rsid w:val="00C745C3"/>
    <w:rsid w:val="00C84414"/>
    <w:rsid w:val="00CA1FD0"/>
    <w:rsid w:val="00CC40C1"/>
    <w:rsid w:val="00CC4917"/>
    <w:rsid w:val="00CD7E5B"/>
    <w:rsid w:val="00CE4A8F"/>
    <w:rsid w:val="00CE5E33"/>
    <w:rsid w:val="00D0176C"/>
    <w:rsid w:val="00D2031B"/>
    <w:rsid w:val="00D25FE2"/>
    <w:rsid w:val="00D317BB"/>
    <w:rsid w:val="00D43252"/>
    <w:rsid w:val="00D508A0"/>
    <w:rsid w:val="00D5540C"/>
    <w:rsid w:val="00D623A7"/>
    <w:rsid w:val="00D6614F"/>
    <w:rsid w:val="00D978C6"/>
    <w:rsid w:val="00DA1677"/>
    <w:rsid w:val="00DA4B4F"/>
    <w:rsid w:val="00DA67AD"/>
    <w:rsid w:val="00DB5D0F"/>
    <w:rsid w:val="00DC3F07"/>
    <w:rsid w:val="00DD0532"/>
    <w:rsid w:val="00DE0D87"/>
    <w:rsid w:val="00DE5D62"/>
    <w:rsid w:val="00DF12F7"/>
    <w:rsid w:val="00DF3A2D"/>
    <w:rsid w:val="00DF4CC2"/>
    <w:rsid w:val="00E02C81"/>
    <w:rsid w:val="00E130AB"/>
    <w:rsid w:val="00E22011"/>
    <w:rsid w:val="00E449D2"/>
    <w:rsid w:val="00E45252"/>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931B2"/>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1702010</vt:lpstr>
      <vt:lpstr/>
    </vt:vector>
  </TitlesOfParts>
  <Company>CSD</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1702010</dc:title>
  <dc:subject>E/ECE/324/Rev.2/Add.112/Rev.3/Amend.5</dc:subject>
  <dc:creator>Caillot</dc:creator>
  <cp:lastModifiedBy>Benedicte Boudol</cp:lastModifiedBy>
  <cp:revision>2</cp:revision>
  <cp:lastPrinted>2015-05-06T11:39:00Z</cp:lastPrinted>
  <dcterms:created xsi:type="dcterms:W3CDTF">2017-05-01T08:01:00Z</dcterms:created>
  <dcterms:modified xsi:type="dcterms:W3CDTF">2017-05-01T08:01:00Z</dcterms:modified>
</cp:coreProperties>
</file>